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hd w:val="clear" w:color="auto" w:fill="FFFFFF"/>
        <w:spacing w:beforeAutospacing="0" w:afterAutospacing="0" w:line="680" w:lineRule="exact"/>
        <w:jc w:val="center"/>
        <w:rPr>
          <w:rFonts w:ascii="方正小标宋简体" w:eastAsia="方正小标宋简体"/>
          <w:color w:val="333333"/>
          <w:sz w:val="44"/>
          <w:szCs w:val="44"/>
          <w:shd w:val="clear" w:color="auto" w:fill="FFFFFF"/>
        </w:rPr>
      </w:pPr>
      <w:r>
        <w:rPr>
          <w:rFonts w:hint="eastAsia" w:ascii="方正小标宋简体" w:eastAsia="方正小标宋简体"/>
          <w:color w:val="333333"/>
          <w:sz w:val="44"/>
          <w:szCs w:val="44"/>
          <w:shd w:val="clear" w:color="auto" w:fill="FFFFFF"/>
        </w:rPr>
        <w:t>阜平县自然资源和规划局</w:t>
      </w:r>
    </w:p>
    <w:p>
      <w:pPr>
        <w:pStyle w:val="2"/>
        <w:shd w:val="clear" w:color="auto" w:fill="FFFFFF"/>
        <w:spacing w:beforeAutospacing="0" w:afterAutospacing="0" w:line="680" w:lineRule="exact"/>
        <w:jc w:val="center"/>
        <w:rPr>
          <w:rFonts w:ascii="方正小标宋简体" w:eastAsia="方正小标宋简体"/>
          <w:color w:val="333333"/>
          <w:sz w:val="44"/>
          <w:szCs w:val="44"/>
        </w:rPr>
      </w:pPr>
      <w:r>
        <w:rPr>
          <w:rFonts w:hint="eastAsia" w:ascii="方正小标宋简体" w:eastAsia="方正小标宋简体"/>
          <w:color w:val="333333"/>
          <w:sz w:val="44"/>
          <w:szCs w:val="44"/>
          <w:shd w:val="clear" w:color="auto" w:fill="FFFFFF"/>
          <w:lang w:val="en-US" w:eastAsia="zh-CN"/>
        </w:rPr>
        <w:t>2019年</w:t>
      </w:r>
      <w:r>
        <w:rPr>
          <w:rFonts w:hint="eastAsia" w:ascii="方正小标宋简体" w:eastAsia="方正小标宋简体"/>
          <w:color w:val="333333"/>
          <w:sz w:val="44"/>
          <w:szCs w:val="44"/>
          <w:shd w:val="clear" w:color="auto" w:fill="FFFFFF"/>
        </w:rPr>
        <w:t>政府信息公开工作年度报告</w:t>
      </w:r>
    </w:p>
    <w:p>
      <w:pPr>
        <w:pStyle w:val="2"/>
        <w:shd w:val="clear" w:color="auto" w:fill="FFFFFF"/>
        <w:spacing w:beforeAutospacing="0" w:afterAutospacing="0"/>
        <w:ind w:firstLine="420"/>
        <w:jc w:val="both"/>
        <w:rPr>
          <w:b/>
          <w:color w:val="333333"/>
          <w:shd w:val="clear" w:color="auto" w:fill="FFFFFF"/>
        </w:rPr>
      </w:pPr>
    </w:p>
    <w:p>
      <w:pPr>
        <w:pStyle w:val="2"/>
        <w:shd w:val="clear" w:color="auto" w:fill="FFFFFF"/>
        <w:spacing w:beforeAutospacing="0" w:afterAutospacing="0"/>
        <w:ind w:firstLine="420"/>
        <w:jc w:val="both"/>
        <w:rPr>
          <w:rFonts w:ascii="黑体" w:eastAsia="黑体"/>
          <w:color w:val="333333"/>
          <w:sz w:val="32"/>
          <w:szCs w:val="32"/>
        </w:rPr>
      </w:pPr>
      <w:r>
        <w:rPr>
          <w:rFonts w:hint="eastAsia" w:ascii="黑体" w:eastAsia="黑体"/>
          <w:color w:val="333333"/>
          <w:sz w:val="32"/>
          <w:szCs w:val="32"/>
          <w:shd w:val="clear" w:color="auto" w:fill="FFFFFF"/>
        </w:rPr>
        <w:t>一、总体情况</w:t>
      </w:r>
      <w:bookmarkStart w:id="0" w:name="_GoBack"/>
      <w:bookmarkEnd w:id="0"/>
    </w:p>
    <w:p>
      <w:pPr>
        <w:pStyle w:val="2"/>
        <w:shd w:val="clear" w:color="auto" w:fill="FFFFFF"/>
        <w:snapToGrid w:val="0"/>
        <w:spacing w:beforeAutospacing="0" w:afterAutospacing="0" w:line="500" w:lineRule="exact"/>
        <w:ind w:firstLine="420"/>
        <w:jc w:val="both"/>
        <w:rPr>
          <w:rFonts w:ascii="黑体" w:eastAsia="黑体"/>
          <w:color w:val="333333"/>
          <w:sz w:val="32"/>
          <w:szCs w:val="32"/>
          <w:shd w:val="clear" w:color="auto" w:fill="FFFFFF"/>
        </w:rPr>
      </w:pPr>
      <w:r>
        <w:rPr>
          <w:rFonts w:hint="eastAsia" w:ascii="仿宋_GB2312" w:eastAsia="仿宋_GB2312"/>
          <w:bCs/>
          <w:color w:val="333333"/>
          <w:sz w:val="32"/>
          <w:szCs w:val="32"/>
          <w:shd w:val="clear" w:color="auto" w:fill="FFFFFF"/>
        </w:rPr>
        <w:t>我局</w:t>
      </w:r>
      <w:r>
        <w:rPr>
          <w:rFonts w:hint="eastAsia" w:ascii="仿宋_GB2312" w:eastAsia="仿宋_GB2312"/>
          <w:bCs/>
          <w:sz w:val="32"/>
          <w:szCs w:val="32"/>
        </w:rPr>
        <w:t>根据《中华人民共和国政府信息公开条例》、《国务院办公厅政府信息与政务公开办公室关于政府信息公开工作年度报告有关事项的通知》（国办公开办函〔</w:t>
      </w:r>
      <w:r>
        <w:rPr>
          <w:rFonts w:ascii="仿宋_GB2312" w:hAnsi="??_GB2312" w:eastAsia="仿宋_GB2312" w:cs="??_GB2312"/>
          <w:bCs/>
          <w:sz w:val="32"/>
          <w:szCs w:val="32"/>
        </w:rPr>
        <w:t>2019</w:t>
      </w:r>
      <w:r>
        <w:rPr>
          <w:rFonts w:hint="eastAsia" w:ascii="仿宋_GB2312" w:eastAsia="仿宋_GB2312"/>
          <w:bCs/>
          <w:sz w:val="32"/>
          <w:szCs w:val="32"/>
        </w:rPr>
        <w:t>〕</w:t>
      </w:r>
      <w:r>
        <w:rPr>
          <w:rFonts w:ascii="仿宋_GB2312" w:hAnsi="??_GB2312" w:eastAsia="仿宋_GB2312" w:cs="??_GB2312"/>
          <w:bCs/>
          <w:sz w:val="32"/>
          <w:szCs w:val="32"/>
        </w:rPr>
        <w:t>60</w:t>
      </w:r>
      <w:r>
        <w:rPr>
          <w:rFonts w:hint="eastAsia" w:ascii="仿宋_GB2312" w:eastAsia="仿宋_GB2312"/>
          <w:bCs/>
          <w:sz w:val="32"/>
          <w:szCs w:val="32"/>
        </w:rPr>
        <w:t>号）、《河北省政务公开办公室关于做好政府信息公开工作年度报告有关事项》，</w:t>
      </w:r>
      <w:r>
        <w:rPr>
          <w:rFonts w:hint="eastAsia" w:ascii="仿宋_GB2312" w:eastAsia="仿宋_GB2312"/>
          <w:sz w:val="32"/>
          <w:szCs w:val="32"/>
          <w:shd w:val="clear" w:color="auto" w:fill="FFFFFF"/>
        </w:rPr>
        <w:t>严格遵循信息公开原则，加快推进行政权力清单公开、财政预算、决算及“三公经费”公开；加大政策解读回应力度，科学解读涉及面广、社会关注度高或专业性较强的重要政策，健全政务舆情收集、研判和回应机制；加强信息公开保密审查制度建设。</w:t>
      </w:r>
      <w:r>
        <w:rPr>
          <w:rFonts w:hint="eastAsia" w:ascii="仿宋_GB2312" w:eastAsia="仿宋_GB2312"/>
          <w:bCs/>
          <w:sz w:val="32"/>
          <w:szCs w:val="32"/>
        </w:rPr>
        <w:t>对政府信息公开内容进行整理，共公开信息</w:t>
      </w:r>
      <w:r>
        <w:rPr>
          <w:rFonts w:ascii="仿宋_GB2312" w:eastAsia="仿宋_GB2312"/>
          <w:bCs/>
          <w:sz w:val="32"/>
          <w:szCs w:val="32"/>
        </w:rPr>
        <w:t>97</w:t>
      </w:r>
      <w:r>
        <w:rPr>
          <w:rFonts w:hint="eastAsia" w:ascii="仿宋_GB2312" w:eastAsia="仿宋_GB2312"/>
          <w:bCs/>
          <w:sz w:val="32"/>
          <w:szCs w:val="32"/>
        </w:rPr>
        <w:t>项，其中清单</w:t>
      </w:r>
      <w:r>
        <w:rPr>
          <w:rFonts w:ascii="仿宋_GB2312" w:eastAsia="仿宋_GB2312"/>
          <w:bCs/>
          <w:sz w:val="32"/>
          <w:szCs w:val="32"/>
        </w:rPr>
        <w:t>10</w:t>
      </w:r>
      <w:r>
        <w:rPr>
          <w:rFonts w:hint="eastAsia" w:ascii="仿宋_GB2312" w:eastAsia="仿宋_GB2312"/>
          <w:bCs/>
          <w:sz w:val="32"/>
          <w:szCs w:val="32"/>
        </w:rPr>
        <w:t>项、事前公开</w:t>
      </w:r>
      <w:r>
        <w:rPr>
          <w:rFonts w:ascii="仿宋_GB2312" w:eastAsia="仿宋_GB2312"/>
          <w:bCs/>
          <w:sz w:val="32"/>
          <w:szCs w:val="32"/>
        </w:rPr>
        <w:t>25</w:t>
      </w:r>
      <w:r>
        <w:rPr>
          <w:rFonts w:hint="eastAsia" w:ascii="仿宋_GB2312" w:eastAsia="仿宋_GB2312"/>
          <w:bCs/>
          <w:sz w:val="32"/>
          <w:szCs w:val="32"/>
        </w:rPr>
        <w:t>项、事后公开</w:t>
      </w:r>
      <w:r>
        <w:rPr>
          <w:rFonts w:ascii="仿宋_GB2312" w:eastAsia="仿宋_GB2312"/>
          <w:bCs/>
          <w:sz w:val="32"/>
          <w:szCs w:val="32"/>
        </w:rPr>
        <w:t>62</w:t>
      </w:r>
      <w:r>
        <w:rPr>
          <w:rFonts w:hint="eastAsia" w:ascii="仿宋_GB2312" w:eastAsia="仿宋_GB2312"/>
          <w:bCs/>
          <w:sz w:val="32"/>
          <w:szCs w:val="32"/>
        </w:rPr>
        <w:t>项。</w:t>
      </w:r>
      <w:r>
        <w:rPr>
          <w:rFonts w:hint="eastAsia" w:ascii="仿宋_GB2312" w:eastAsia="仿宋_GB2312"/>
          <w:sz w:val="32"/>
          <w:szCs w:val="32"/>
          <w:shd w:val="clear" w:color="auto" w:fill="FFFFFF"/>
        </w:rPr>
        <w:t>本报告中所列数据的统计期限自</w:t>
      </w:r>
      <w:r>
        <w:rPr>
          <w:rFonts w:ascii="仿宋_GB2312" w:eastAsia="仿宋_GB2312"/>
          <w:sz w:val="32"/>
          <w:szCs w:val="32"/>
          <w:shd w:val="clear" w:color="auto" w:fill="FFFFFF"/>
        </w:rPr>
        <w:t>2019</w:t>
      </w:r>
      <w:r>
        <w:rPr>
          <w:rFonts w:hint="eastAsia" w:ascii="仿宋_GB2312" w:eastAsia="仿宋_GB2312"/>
          <w:sz w:val="32"/>
          <w:szCs w:val="32"/>
          <w:shd w:val="clear" w:color="auto" w:fill="FFFFFF"/>
        </w:rPr>
        <w:t>年</w:t>
      </w:r>
      <w:r>
        <w:rPr>
          <w:rFonts w:ascii="仿宋_GB2312" w:eastAsia="仿宋_GB2312"/>
          <w:sz w:val="32"/>
          <w:szCs w:val="32"/>
          <w:shd w:val="clear" w:color="auto" w:fill="FFFFFF"/>
        </w:rPr>
        <w:t>1</w:t>
      </w:r>
      <w:r>
        <w:rPr>
          <w:rFonts w:hint="eastAsia" w:ascii="仿宋_GB2312" w:eastAsia="仿宋_GB2312"/>
          <w:sz w:val="32"/>
          <w:szCs w:val="32"/>
          <w:shd w:val="clear" w:color="auto" w:fill="FFFFFF"/>
        </w:rPr>
        <w:t>月</w:t>
      </w:r>
      <w:r>
        <w:rPr>
          <w:rFonts w:ascii="仿宋_GB2312" w:eastAsia="仿宋_GB2312"/>
          <w:sz w:val="32"/>
          <w:szCs w:val="32"/>
          <w:shd w:val="clear" w:color="auto" w:fill="FFFFFF"/>
        </w:rPr>
        <w:t>1</w:t>
      </w:r>
      <w:r>
        <w:rPr>
          <w:rFonts w:hint="eastAsia" w:ascii="仿宋_GB2312" w:eastAsia="仿宋_GB2312"/>
          <w:sz w:val="32"/>
          <w:szCs w:val="32"/>
          <w:shd w:val="clear" w:color="auto" w:fill="FFFFFF"/>
        </w:rPr>
        <w:t>日起至</w:t>
      </w:r>
      <w:r>
        <w:rPr>
          <w:rFonts w:ascii="仿宋_GB2312" w:eastAsia="仿宋_GB2312"/>
          <w:sz w:val="32"/>
          <w:szCs w:val="32"/>
          <w:shd w:val="clear" w:color="auto" w:fill="FFFFFF"/>
        </w:rPr>
        <w:t>2019</w:t>
      </w:r>
      <w:r>
        <w:rPr>
          <w:rFonts w:hint="eastAsia" w:ascii="仿宋_GB2312" w:eastAsia="仿宋_GB2312"/>
          <w:sz w:val="32"/>
          <w:szCs w:val="32"/>
          <w:shd w:val="clear" w:color="auto" w:fill="FFFFFF"/>
        </w:rPr>
        <w:t>年</w:t>
      </w:r>
      <w:r>
        <w:rPr>
          <w:rFonts w:ascii="仿宋_GB2312" w:eastAsia="仿宋_GB2312"/>
          <w:sz w:val="32"/>
          <w:szCs w:val="32"/>
          <w:shd w:val="clear" w:color="auto" w:fill="FFFFFF"/>
        </w:rPr>
        <w:t>12</w:t>
      </w:r>
      <w:r>
        <w:rPr>
          <w:rFonts w:hint="eastAsia" w:ascii="仿宋_GB2312" w:eastAsia="仿宋_GB2312"/>
          <w:sz w:val="32"/>
          <w:szCs w:val="32"/>
          <w:shd w:val="clear" w:color="auto" w:fill="FFFFFF"/>
        </w:rPr>
        <w:t>月</w:t>
      </w:r>
      <w:r>
        <w:rPr>
          <w:rFonts w:ascii="仿宋_GB2312" w:eastAsia="仿宋_GB2312"/>
          <w:sz w:val="32"/>
          <w:szCs w:val="32"/>
          <w:shd w:val="clear" w:color="auto" w:fill="FFFFFF"/>
        </w:rPr>
        <w:t>31</w:t>
      </w:r>
      <w:r>
        <w:rPr>
          <w:rFonts w:hint="eastAsia" w:ascii="仿宋_GB2312" w:eastAsia="仿宋_GB2312"/>
          <w:sz w:val="32"/>
          <w:szCs w:val="32"/>
          <w:shd w:val="clear" w:color="auto" w:fill="FFFFFF"/>
        </w:rPr>
        <w:t>日止。</w:t>
      </w:r>
    </w:p>
    <w:p>
      <w:pPr>
        <w:pStyle w:val="2"/>
        <w:shd w:val="clear" w:color="auto" w:fill="FFFFFF"/>
        <w:snapToGrid w:val="0"/>
        <w:spacing w:beforeAutospacing="0" w:afterAutospacing="0" w:line="500" w:lineRule="exact"/>
        <w:ind w:firstLine="420"/>
        <w:jc w:val="both"/>
        <w:rPr>
          <w:rFonts w:ascii="黑体" w:eastAsia="黑体"/>
          <w:color w:val="333333"/>
          <w:sz w:val="32"/>
          <w:szCs w:val="32"/>
        </w:rPr>
      </w:pPr>
      <w:r>
        <w:rPr>
          <w:rFonts w:hint="eastAsia" w:ascii="黑体" w:eastAsia="黑体"/>
          <w:color w:val="333333"/>
          <w:sz w:val="32"/>
          <w:szCs w:val="32"/>
          <w:shd w:val="clear" w:color="auto" w:fill="FFFFFF"/>
        </w:rPr>
        <w:t>二、主动公开政府信息情况</w:t>
      </w:r>
    </w:p>
    <w:tbl>
      <w:tblPr>
        <w:tblStyle w:val="3"/>
        <w:tblW w:w="0" w:type="auto"/>
        <w:jc w:val="center"/>
        <w:tblLayout w:type="fixed"/>
        <w:tblCellMar>
          <w:top w:w="0" w:type="dxa"/>
          <w:left w:w="0" w:type="dxa"/>
          <w:bottom w:w="0" w:type="dxa"/>
          <w:right w:w="0" w:type="dxa"/>
        </w:tblCellMar>
      </w:tblPr>
      <w:tblGrid>
        <w:gridCol w:w="3113"/>
        <w:gridCol w:w="1875"/>
        <w:gridCol w:w="6"/>
        <w:gridCol w:w="1265"/>
        <w:gridCol w:w="1881"/>
      </w:tblGrid>
      <w:tr>
        <w:tblPrEx>
          <w:tblCellMar>
            <w:top w:w="0" w:type="dxa"/>
            <w:left w:w="0" w:type="dxa"/>
            <w:bottom w:w="0" w:type="dxa"/>
            <w:right w:w="0" w:type="dxa"/>
          </w:tblCellMar>
        </w:tblPrEx>
        <w:trPr>
          <w:trHeight w:val="495" w:hRule="atLeast"/>
          <w:jc w:val="center"/>
        </w:trPr>
        <w:tc>
          <w:tcPr>
            <w:tcW w:w="8140" w:type="dxa"/>
            <w:gridSpan w:val="5"/>
            <w:tcBorders>
              <w:top w:val="single" w:color="auto" w:sz="8" w:space="0"/>
              <w:left w:val="single" w:color="auto" w:sz="8" w:space="0"/>
              <w:bottom w:val="single" w:color="auto" w:sz="8" w:space="0"/>
              <w:right w:val="single" w:color="auto" w:sz="8" w:space="0"/>
            </w:tcBorders>
            <w:shd w:val="clear" w:color="auto" w:fill="C6D9F1"/>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color w:val="000000"/>
                <w:kern w:val="0"/>
                <w:sz w:val="20"/>
                <w:szCs w:val="20"/>
              </w:rPr>
              <w:t>第二十条第（一）项</w:t>
            </w:r>
          </w:p>
        </w:tc>
      </w:tr>
      <w:tr>
        <w:tblPrEx>
          <w:tblCellMar>
            <w:top w:w="0" w:type="dxa"/>
            <w:left w:w="0" w:type="dxa"/>
            <w:bottom w:w="0" w:type="dxa"/>
            <w:right w:w="0" w:type="dxa"/>
          </w:tblCellMar>
        </w:tblPrEx>
        <w:trPr>
          <w:trHeight w:val="527" w:hRule="atLeast"/>
          <w:jc w:val="center"/>
        </w:trPr>
        <w:tc>
          <w:tcPr>
            <w:tcW w:w="3113"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color w:val="000000"/>
                <w:kern w:val="0"/>
                <w:sz w:val="20"/>
                <w:szCs w:val="20"/>
              </w:rPr>
              <w:t>信息内容</w:t>
            </w:r>
          </w:p>
        </w:tc>
        <w:tc>
          <w:tcPr>
            <w:tcW w:w="1875" w:type="dxa"/>
            <w:tcBorders>
              <w:top w:val="single" w:color="auto" w:sz="8" w:space="0"/>
              <w:left w:val="nil"/>
              <w:bottom w:val="single" w:color="auto" w:sz="8" w:space="0"/>
              <w:right w:val="single" w:color="auto" w:sz="8" w:space="0"/>
            </w:tcBorders>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color w:val="000000"/>
                <w:kern w:val="0"/>
                <w:sz w:val="20"/>
                <w:szCs w:val="20"/>
              </w:rPr>
              <w:t>本年新</w:t>
            </w:r>
            <w:r>
              <w:rPr>
                <w:rFonts w:hint="eastAsia" w:ascii="仿宋" w:hAnsi="仿宋" w:eastAsia="仿宋" w:cs="仿宋"/>
                <w:color w:val="000000"/>
                <w:kern w:val="0"/>
                <w:sz w:val="20"/>
                <w:szCs w:val="20"/>
              </w:rPr>
              <w:br w:type="textWrapping"/>
            </w:r>
            <w:r>
              <w:rPr>
                <w:rFonts w:hint="eastAsia" w:ascii="仿宋" w:hAnsi="仿宋" w:eastAsia="仿宋" w:cs="仿宋"/>
                <w:kern w:val="0"/>
                <w:sz w:val="20"/>
                <w:szCs w:val="20"/>
              </w:rPr>
              <w:t>制作数量</w:t>
            </w:r>
          </w:p>
        </w:tc>
        <w:tc>
          <w:tcPr>
            <w:tcW w:w="1271" w:type="dxa"/>
            <w:gridSpan w:val="2"/>
            <w:tcBorders>
              <w:top w:val="single" w:color="auto" w:sz="8" w:space="0"/>
              <w:left w:val="nil"/>
              <w:bottom w:val="single" w:color="auto" w:sz="8" w:space="0"/>
              <w:right w:val="single" w:color="auto" w:sz="8" w:space="0"/>
            </w:tcBorders>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color w:val="000000"/>
                <w:kern w:val="0"/>
                <w:sz w:val="20"/>
                <w:szCs w:val="20"/>
              </w:rPr>
              <w:t>本年新</w:t>
            </w:r>
            <w:r>
              <w:rPr>
                <w:rFonts w:hint="eastAsia" w:ascii="仿宋" w:hAnsi="仿宋" w:eastAsia="仿宋" w:cs="仿宋"/>
                <w:color w:val="000000"/>
                <w:kern w:val="0"/>
                <w:sz w:val="20"/>
                <w:szCs w:val="20"/>
              </w:rPr>
              <w:br w:type="textWrapping"/>
            </w:r>
            <w:r>
              <w:rPr>
                <w:rFonts w:hint="eastAsia" w:ascii="仿宋" w:hAnsi="仿宋" w:eastAsia="仿宋" w:cs="仿宋"/>
                <w:kern w:val="0"/>
                <w:sz w:val="20"/>
                <w:szCs w:val="20"/>
              </w:rPr>
              <w:t>公开数量</w:t>
            </w:r>
          </w:p>
        </w:tc>
        <w:tc>
          <w:tcPr>
            <w:tcW w:w="1881" w:type="dxa"/>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color w:val="000000"/>
                <w:kern w:val="0"/>
                <w:sz w:val="20"/>
                <w:szCs w:val="20"/>
              </w:rPr>
              <w:t>对外公开总数量</w:t>
            </w:r>
          </w:p>
        </w:tc>
      </w:tr>
      <w:tr>
        <w:tblPrEx>
          <w:tblCellMar>
            <w:top w:w="0" w:type="dxa"/>
            <w:left w:w="0" w:type="dxa"/>
            <w:bottom w:w="0" w:type="dxa"/>
            <w:right w:w="0" w:type="dxa"/>
          </w:tblCellMar>
        </w:tblPrEx>
        <w:trPr>
          <w:trHeight w:val="413" w:hRule="atLeast"/>
          <w:jc w:val="center"/>
        </w:trPr>
        <w:tc>
          <w:tcPr>
            <w:tcW w:w="3113"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left"/>
              <w:rPr>
                <w:rFonts w:hint="eastAsia" w:ascii="仿宋" w:hAnsi="仿宋" w:eastAsia="仿宋" w:cs="仿宋"/>
              </w:rPr>
            </w:pPr>
            <w:r>
              <w:rPr>
                <w:rFonts w:hint="eastAsia" w:ascii="仿宋" w:hAnsi="仿宋" w:eastAsia="仿宋" w:cs="仿宋"/>
                <w:color w:val="000000"/>
                <w:kern w:val="0"/>
                <w:sz w:val="20"/>
                <w:szCs w:val="20"/>
              </w:rPr>
              <w:t>规章</w:t>
            </w:r>
          </w:p>
        </w:tc>
        <w:tc>
          <w:tcPr>
            <w:tcW w:w="1875" w:type="dxa"/>
            <w:tcBorders>
              <w:top w:val="nil"/>
              <w:left w:val="nil"/>
              <w:bottom w:val="single" w:color="auto" w:sz="8" w:space="0"/>
              <w:right w:val="single" w:color="auto" w:sz="8" w:space="0"/>
            </w:tcBorders>
            <w:tcMar>
              <w:left w:w="108" w:type="dxa"/>
              <w:right w:w="108" w:type="dxa"/>
            </w:tcMar>
            <w:vAlign w:val="center"/>
          </w:tcPr>
          <w:p>
            <w:pPr>
              <w:widowControl/>
              <w:spacing w:after="180"/>
              <w:jc w:val="left"/>
              <w:rPr>
                <w:rFonts w:hint="eastAsia" w:ascii="仿宋" w:hAnsi="仿宋" w:eastAsia="仿宋" w:cs="仿宋"/>
              </w:rPr>
            </w:pPr>
            <w:r>
              <w:rPr>
                <w:rFonts w:hint="eastAsia" w:ascii="仿宋" w:hAnsi="仿宋" w:eastAsia="仿宋" w:cs="仿宋"/>
                <w:color w:val="000000"/>
                <w:kern w:val="0"/>
                <w:sz w:val="20"/>
                <w:szCs w:val="20"/>
              </w:rPr>
              <w:t>　　0</w:t>
            </w:r>
          </w:p>
        </w:tc>
        <w:tc>
          <w:tcPr>
            <w:tcW w:w="1271" w:type="dxa"/>
            <w:gridSpan w:val="2"/>
            <w:tcBorders>
              <w:top w:val="nil"/>
              <w:left w:val="nil"/>
              <w:bottom w:val="single" w:color="auto" w:sz="8" w:space="0"/>
              <w:right w:val="single" w:color="auto" w:sz="8" w:space="0"/>
            </w:tcBorders>
            <w:tcMar>
              <w:left w:w="108" w:type="dxa"/>
              <w:right w:w="108" w:type="dxa"/>
            </w:tcMar>
            <w:vAlign w:val="center"/>
          </w:tcPr>
          <w:p>
            <w:pPr>
              <w:widowControl/>
              <w:spacing w:after="180"/>
              <w:jc w:val="left"/>
              <w:rPr>
                <w:rFonts w:hint="eastAsia" w:ascii="仿宋" w:hAnsi="仿宋" w:eastAsia="仿宋" w:cs="仿宋"/>
              </w:rPr>
            </w:pPr>
            <w:r>
              <w:rPr>
                <w:rFonts w:hint="eastAsia" w:ascii="仿宋" w:hAnsi="仿宋" w:eastAsia="仿宋" w:cs="仿宋"/>
                <w:color w:val="000000"/>
                <w:kern w:val="0"/>
                <w:sz w:val="20"/>
                <w:szCs w:val="20"/>
              </w:rPr>
              <w:t> 0</w:t>
            </w:r>
          </w:p>
        </w:tc>
        <w:tc>
          <w:tcPr>
            <w:tcW w:w="1881" w:type="dxa"/>
            <w:tcBorders>
              <w:top w:val="nil"/>
              <w:left w:val="nil"/>
              <w:bottom w:val="single" w:color="auto" w:sz="8" w:space="0"/>
              <w:right w:val="single" w:color="auto" w:sz="8" w:space="0"/>
            </w:tcBorders>
            <w:tcMar>
              <w:left w:w="108" w:type="dxa"/>
              <w:right w:w="108" w:type="dxa"/>
            </w:tcMar>
            <w:vAlign w:val="center"/>
          </w:tcPr>
          <w:p>
            <w:pPr>
              <w:widowControl/>
              <w:spacing w:after="180"/>
              <w:jc w:val="left"/>
              <w:rPr>
                <w:rFonts w:hint="eastAsia" w:ascii="仿宋" w:hAnsi="仿宋" w:eastAsia="仿宋" w:cs="仿宋"/>
              </w:rPr>
            </w:pPr>
            <w:r>
              <w:rPr>
                <w:rFonts w:hint="eastAsia" w:ascii="仿宋" w:hAnsi="仿宋" w:eastAsia="仿宋" w:cs="仿宋"/>
                <w:color w:val="000000"/>
                <w:kern w:val="0"/>
                <w:sz w:val="20"/>
                <w:szCs w:val="20"/>
              </w:rPr>
              <w:t>　0</w:t>
            </w:r>
          </w:p>
        </w:tc>
      </w:tr>
      <w:tr>
        <w:tblPrEx>
          <w:tblCellMar>
            <w:top w:w="0" w:type="dxa"/>
            <w:left w:w="0" w:type="dxa"/>
            <w:bottom w:w="0" w:type="dxa"/>
            <w:right w:w="0" w:type="dxa"/>
          </w:tblCellMar>
        </w:tblPrEx>
        <w:trPr>
          <w:trHeight w:val="90" w:hRule="atLeast"/>
          <w:jc w:val="center"/>
        </w:trPr>
        <w:tc>
          <w:tcPr>
            <w:tcW w:w="3113"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left"/>
              <w:rPr>
                <w:rFonts w:hint="eastAsia" w:ascii="仿宋" w:hAnsi="仿宋" w:eastAsia="仿宋" w:cs="仿宋"/>
              </w:rPr>
            </w:pPr>
            <w:r>
              <w:rPr>
                <w:rFonts w:hint="eastAsia" w:ascii="仿宋" w:hAnsi="仿宋" w:eastAsia="仿宋" w:cs="仿宋"/>
                <w:color w:val="000000"/>
                <w:kern w:val="0"/>
                <w:sz w:val="20"/>
                <w:szCs w:val="20"/>
              </w:rPr>
              <w:t>规范性文件</w:t>
            </w:r>
          </w:p>
        </w:tc>
        <w:tc>
          <w:tcPr>
            <w:tcW w:w="1875" w:type="dxa"/>
            <w:tcBorders>
              <w:top w:val="nil"/>
              <w:left w:val="nil"/>
              <w:bottom w:val="single" w:color="auto" w:sz="8" w:space="0"/>
              <w:right w:val="single" w:color="auto" w:sz="8" w:space="0"/>
            </w:tcBorders>
            <w:tcMar>
              <w:left w:w="108" w:type="dxa"/>
              <w:right w:w="108" w:type="dxa"/>
            </w:tcMar>
            <w:vAlign w:val="center"/>
          </w:tcPr>
          <w:p>
            <w:pPr>
              <w:widowControl/>
              <w:spacing w:after="180"/>
              <w:jc w:val="left"/>
              <w:rPr>
                <w:rFonts w:hint="eastAsia" w:ascii="仿宋" w:hAnsi="仿宋" w:eastAsia="仿宋" w:cs="仿宋"/>
              </w:rPr>
            </w:pPr>
            <w:r>
              <w:rPr>
                <w:rFonts w:hint="eastAsia" w:ascii="仿宋" w:hAnsi="仿宋" w:eastAsia="仿宋" w:cs="仿宋"/>
                <w:color w:val="000000"/>
                <w:kern w:val="0"/>
                <w:sz w:val="20"/>
                <w:szCs w:val="20"/>
              </w:rPr>
              <w:t>　　0</w:t>
            </w:r>
          </w:p>
        </w:tc>
        <w:tc>
          <w:tcPr>
            <w:tcW w:w="1271" w:type="dxa"/>
            <w:gridSpan w:val="2"/>
            <w:tcBorders>
              <w:top w:val="nil"/>
              <w:left w:val="nil"/>
              <w:bottom w:val="single" w:color="auto" w:sz="8" w:space="0"/>
              <w:right w:val="single" w:color="auto" w:sz="8" w:space="0"/>
            </w:tcBorders>
            <w:tcMar>
              <w:left w:w="108" w:type="dxa"/>
              <w:right w:w="108" w:type="dxa"/>
            </w:tcMar>
            <w:vAlign w:val="center"/>
          </w:tcPr>
          <w:p>
            <w:pPr>
              <w:widowControl/>
              <w:spacing w:after="180"/>
              <w:jc w:val="left"/>
              <w:rPr>
                <w:rFonts w:hint="eastAsia" w:ascii="仿宋" w:hAnsi="仿宋" w:eastAsia="仿宋" w:cs="仿宋"/>
              </w:rPr>
            </w:pPr>
            <w:r>
              <w:rPr>
                <w:rFonts w:hint="eastAsia" w:ascii="仿宋" w:hAnsi="仿宋" w:eastAsia="仿宋" w:cs="仿宋"/>
                <w:color w:val="000000"/>
                <w:kern w:val="0"/>
                <w:sz w:val="20"/>
                <w:szCs w:val="20"/>
              </w:rPr>
              <w:t> 0</w:t>
            </w:r>
          </w:p>
        </w:tc>
        <w:tc>
          <w:tcPr>
            <w:tcW w:w="1881" w:type="dxa"/>
            <w:tcBorders>
              <w:top w:val="nil"/>
              <w:left w:val="nil"/>
              <w:bottom w:val="single" w:color="auto" w:sz="8" w:space="0"/>
              <w:right w:val="single" w:color="auto" w:sz="8" w:space="0"/>
            </w:tcBorders>
            <w:tcMar>
              <w:left w:w="108" w:type="dxa"/>
              <w:right w:w="108" w:type="dxa"/>
            </w:tcMar>
            <w:vAlign w:val="center"/>
          </w:tcPr>
          <w:p>
            <w:pPr>
              <w:widowControl/>
              <w:spacing w:after="180"/>
              <w:jc w:val="left"/>
              <w:rPr>
                <w:rFonts w:hint="eastAsia" w:ascii="仿宋" w:hAnsi="仿宋" w:eastAsia="仿宋" w:cs="仿宋"/>
              </w:rPr>
            </w:pPr>
            <w:r>
              <w:rPr>
                <w:rFonts w:hint="eastAsia" w:ascii="仿宋" w:hAnsi="仿宋" w:eastAsia="仿宋" w:cs="仿宋"/>
                <w:color w:val="000000"/>
                <w:kern w:val="0"/>
                <w:sz w:val="20"/>
                <w:szCs w:val="20"/>
              </w:rPr>
              <w:t>　0</w:t>
            </w:r>
          </w:p>
        </w:tc>
      </w:tr>
      <w:tr>
        <w:tblPrEx>
          <w:tblCellMar>
            <w:top w:w="0" w:type="dxa"/>
            <w:left w:w="0" w:type="dxa"/>
            <w:bottom w:w="0" w:type="dxa"/>
            <w:right w:w="0" w:type="dxa"/>
          </w:tblCellMar>
        </w:tblPrEx>
        <w:trPr>
          <w:trHeight w:val="480" w:hRule="atLeast"/>
          <w:jc w:val="center"/>
        </w:trPr>
        <w:tc>
          <w:tcPr>
            <w:tcW w:w="8140" w:type="dxa"/>
            <w:gridSpan w:val="5"/>
            <w:tcBorders>
              <w:top w:val="nil"/>
              <w:left w:val="single" w:color="auto" w:sz="8" w:space="0"/>
              <w:bottom w:val="single" w:color="auto" w:sz="8" w:space="0"/>
              <w:right w:val="single" w:color="auto" w:sz="8" w:space="0"/>
            </w:tcBorders>
            <w:shd w:val="clear" w:color="auto" w:fill="C6D9F1"/>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color w:val="000000"/>
                <w:kern w:val="0"/>
                <w:sz w:val="20"/>
                <w:szCs w:val="20"/>
              </w:rPr>
              <w:t>第二十条第（五）项</w:t>
            </w:r>
          </w:p>
        </w:tc>
      </w:tr>
      <w:tr>
        <w:tblPrEx>
          <w:tblCellMar>
            <w:top w:w="0" w:type="dxa"/>
            <w:left w:w="0" w:type="dxa"/>
            <w:bottom w:w="0" w:type="dxa"/>
            <w:right w:w="0" w:type="dxa"/>
          </w:tblCellMar>
        </w:tblPrEx>
        <w:trPr>
          <w:trHeight w:val="634" w:hRule="atLeast"/>
          <w:jc w:val="center"/>
        </w:trPr>
        <w:tc>
          <w:tcPr>
            <w:tcW w:w="3113"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color w:val="000000"/>
                <w:kern w:val="0"/>
                <w:sz w:val="20"/>
                <w:szCs w:val="20"/>
              </w:rPr>
              <w:t>信息内容</w:t>
            </w:r>
          </w:p>
        </w:tc>
        <w:tc>
          <w:tcPr>
            <w:tcW w:w="1875" w:type="dxa"/>
            <w:tcBorders>
              <w:top w:val="single" w:color="auto" w:sz="8" w:space="0"/>
              <w:left w:val="nil"/>
              <w:bottom w:val="single" w:color="auto" w:sz="8" w:space="0"/>
              <w:right w:val="single" w:color="auto" w:sz="8" w:space="0"/>
            </w:tcBorders>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color w:val="000000"/>
                <w:kern w:val="0"/>
                <w:sz w:val="20"/>
                <w:szCs w:val="20"/>
              </w:rPr>
              <w:t>上一年项目数量</w:t>
            </w:r>
          </w:p>
        </w:tc>
        <w:tc>
          <w:tcPr>
            <w:tcW w:w="1271" w:type="dxa"/>
            <w:gridSpan w:val="2"/>
            <w:tcBorders>
              <w:top w:val="single" w:color="auto" w:sz="8" w:space="0"/>
              <w:left w:val="nil"/>
              <w:bottom w:val="single" w:color="auto" w:sz="8" w:space="0"/>
              <w:right w:val="single" w:color="auto" w:sz="8" w:space="0"/>
            </w:tcBorders>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color w:val="000000"/>
                <w:kern w:val="0"/>
                <w:sz w:val="20"/>
                <w:szCs w:val="20"/>
              </w:rPr>
              <w:t>本年增/减</w:t>
            </w:r>
          </w:p>
        </w:tc>
        <w:tc>
          <w:tcPr>
            <w:tcW w:w="1881" w:type="dxa"/>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color w:val="000000"/>
                <w:kern w:val="0"/>
                <w:sz w:val="20"/>
                <w:szCs w:val="20"/>
              </w:rPr>
              <w:t>处理决定数量</w:t>
            </w:r>
          </w:p>
        </w:tc>
      </w:tr>
      <w:tr>
        <w:tblPrEx>
          <w:tblCellMar>
            <w:top w:w="0" w:type="dxa"/>
            <w:left w:w="0" w:type="dxa"/>
            <w:bottom w:w="0" w:type="dxa"/>
            <w:right w:w="0" w:type="dxa"/>
          </w:tblCellMar>
        </w:tblPrEx>
        <w:trPr>
          <w:trHeight w:val="567" w:hRule="exact"/>
          <w:jc w:val="center"/>
        </w:trPr>
        <w:tc>
          <w:tcPr>
            <w:tcW w:w="3113"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left"/>
              <w:rPr>
                <w:rFonts w:hint="eastAsia" w:ascii="仿宋" w:hAnsi="仿宋" w:eastAsia="仿宋" w:cs="仿宋"/>
              </w:rPr>
            </w:pPr>
            <w:r>
              <w:rPr>
                <w:rFonts w:hint="eastAsia" w:ascii="仿宋" w:hAnsi="仿宋" w:eastAsia="仿宋" w:cs="仿宋"/>
                <w:color w:val="000000"/>
                <w:kern w:val="0"/>
                <w:sz w:val="20"/>
                <w:szCs w:val="20"/>
              </w:rPr>
              <w:t>行政许可</w:t>
            </w:r>
          </w:p>
        </w:tc>
        <w:tc>
          <w:tcPr>
            <w:tcW w:w="1881" w:type="dxa"/>
            <w:gridSpan w:val="2"/>
            <w:tcBorders>
              <w:top w:val="nil"/>
              <w:left w:val="nil"/>
              <w:bottom w:val="single" w:color="auto" w:sz="8" w:space="0"/>
              <w:right w:val="single" w:color="auto" w:sz="8" w:space="0"/>
            </w:tcBorders>
            <w:tcMar>
              <w:left w:w="108" w:type="dxa"/>
              <w:right w:w="108" w:type="dxa"/>
            </w:tcMar>
            <w:vAlign w:val="center"/>
          </w:tcPr>
          <w:p>
            <w:pPr>
              <w:widowControl/>
              <w:spacing w:after="180"/>
              <w:jc w:val="left"/>
              <w:rPr>
                <w:rFonts w:hint="eastAsia" w:ascii="仿宋" w:hAnsi="仿宋" w:eastAsia="仿宋" w:cs="仿宋"/>
              </w:rPr>
            </w:pPr>
            <w:r>
              <w:rPr>
                <w:rFonts w:hint="eastAsia" w:ascii="仿宋" w:hAnsi="仿宋" w:eastAsia="仿宋" w:cs="仿宋"/>
                <w:color w:val="000000"/>
                <w:kern w:val="0"/>
                <w:sz w:val="20"/>
                <w:szCs w:val="20"/>
              </w:rPr>
              <w:t>　22</w:t>
            </w:r>
          </w:p>
        </w:tc>
        <w:tc>
          <w:tcPr>
            <w:tcW w:w="1265" w:type="dxa"/>
            <w:tcBorders>
              <w:top w:val="nil"/>
              <w:left w:val="nil"/>
              <w:bottom w:val="single" w:color="auto" w:sz="8" w:space="0"/>
              <w:right w:val="single" w:color="auto" w:sz="8" w:space="0"/>
            </w:tcBorders>
            <w:tcMar>
              <w:left w:w="108" w:type="dxa"/>
              <w:right w:w="108" w:type="dxa"/>
            </w:tcMar>
            <w:vAlign w:val="center"/>
          </w:tcPr>
          <w:p>
            <w:pPr>
              <w:widowControl/>
              <w:spacing w:after="180"/>
              <w:jc w:val="left"/>
              <w:rPr>
                <w:rFonts w:hint="eastAsia" w:ascii="仿宋" w:hAnsi="仿宋" w:eastAsia="仿宋" w:cs="仿宋"/>
              </w:rPr>
            </w:pPr>
            <w:r>
              <w:rPr>
                <w:rFonts w:hint="eastAsia" w:ascii="仿宋" w:hAnsi="仿宋" w:eastAsia="仿宋" w:cs="仿宋"/>
                <w:color w:val="000000"/>
                <w:kern w:val="0"/>
                <w:sz w:val="20"/>
                <w:szCs w:val="20"/>
              </w:rPr>
              <w:t>　增加12</w:t>
            </w:r>
          </w:p>
        </w:tc>
        <w:tc>
          <w:tcPr>
            <w:tcW w:w="1881" w:type="dxa"/>
            <w:tcBorders>
              <w:top w:val="nil"/>
              <w:left w:val="nil"/>
              <w:bottom w:val="single" w:color="auto" w:sz="8" w:space="0"/>
              <w:right w:val="single" w:color="auto" w:sz="8" w:space="0"/>
            </w:tcBorders>
            <w:tcMar>
              <w:left w:w="108" w:type="dxa"/>
              <w:right w:w="108" w:type="dxa"/>
            </w:tcMar>
            <w:vAlign w:val="center"/>
          </w:tcPr>
          <w:p>
            <w:pPr>
              <w:widowControl/>
              <w:spacing w:after="180"/>
              <w:jc w:val="left"/>
              <w:rPr>
                <w:rFonts w:hint="eastAsia" w:ascii="仿宋" w:hAnsi="仿宋" w:eastAsia="仿宋" w:cs="仿宋"/>
              </w:rPr>
            </w:pPr>
            <w:r>
              <w:rPr>
                <w:rFonts w:hint="eastAsia" w:ascii="仿宋" w:hAnsi="仿宋" w:eastAsia="仿宋" w:cs="仿宋"/>
                <w:color w:val="000000"/>
                <w:kern w:val="0"/>
                <w:sz w:val="20"/>
                <w:szCs w:val="20"/>
              </w:rPr>
              <w:t>　</w:t>
            </w:r>
          </w:p>
        </w:tc>
      </w:tr>
      <w:tr>
        <w:tblPrEx>
          <w:tblCellMar>
            <w:top w:w="0" w:type="dxa"/>
            <w:left w:w="0" w:type="dxa"/>
            <w:bottom w:w="0" w:type="dxa"/>
            <w:right w:w="0" w:type="dxa"/>
          </w:tblCellMar>
        </w:tblPrEx>
        <w:trPr>
          <w:trHeight w:val="567" w:hRule="exact"/>
          <w:jc w:val="center"/>
        </w:trPr>
        <w:tc>
          <w:tcPr>
            <w:tcW w:w="3113"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left"/>
              <w:rPr>
                <w:rFonts w:hint="eastAsia" w:ascii="仿宋" w:hAnsi="仿宋" w:eastAsia="仿宋" w:cs="仿宋"/>
              </w:rPr>
            </w:pPr>
            <w:r>
              <w:rPr>
                <w:rFonts w:hint="eastAsia" w:ascii="仿宋" w:hAnsi="仿宋" w:eastAsia="仿宋" w:cs="仿宋"/>
                <w:color w:val="000000"/>
                <w:kern w:val="0"/>
                <w:sz w:val="20"/>
                <w:szCs w:val="20"/>
              </w:rPr>
              <w:t>其他对外管理服务事项</w:t>
            </w:r>
          </w:p>
        </w:tc>
        <w:tc>
          <w:tcPr>
            <w:tcW w:w="1881" w:type="dxa"/>
            <w:gridSpan w:val="2"/>
            <w:tcBorders>
              <w:top w:val="nil"/>
              <w:left w:val="nil"/>
              <w:bottom w:val="single" w:color="auto" w:sz="8" w:space="0"/>
              <w:right w:val="single" w:color="auto" w:sz="8" w:space="0"/>
            </w:tcBorders>
            <w:tcMar>
              <w:left w:w="108" w:type="dxa"/>
              <w:right w:w="108" w:type="dxa"/>
            </w:tcMar>
            <w:vAlign w:val="center"/>
          </w:tcPr>
          <w:p>
            <w:pPr>
              <w:widowControl/>
              <w:spacing w:after="180"/>
              <w:jc w:val="left"/>
              <w:rPr>
                <w:rFonts w:hint="eastAsia" w:ascii="仿宋" w:hAnsi="仿宋" w:eastAsia="仿宋" w:cs="仿宋"/>
              </w:rPr>
            </w:pPr>
            <w:r>
              <w:rPr>
                <w:rFonts w:hint="eastAsia" w:ascii="仿宋" w:hAnsi="仿宋" w:eastAsia="仿宋" w:cs="仿宋"/>
                <w:color w:val="000000"/>
                <w:kern w:val="0"/>
                <w:sz w:val="20"/>
                <w:szCs w:val="20"/>
              </w:rPr>
              <w:t>0</w:t>
            </w:r>
          </w:p>
        </w:tc>
        <w:tc>
          <w:tcPr>
            <w:tcW w:w="1265" w:type="dxa"/>
            <w:tcBorders>
              <w:top w:val="nil"/>
              <w:left w:val="nil"/>
              <w:bottom w:val="single" w:color="auto" w:sz="8" w:space="0"/>
              <w:right w:val="single" w:color="auto" w:sz="8" w:space="0"/>
            </w:tcBorders>
            <w:tcMar>
              <w:left w:w="108" w:type="dxa"/>
              <w:right w:w="108" w:type="dxa"/>
            </w:tcMar>
            <w:vAlign w:val="center"/>
          </w:tcPr>
          <w:p>
            <w:pPr>
              <w:widowControl/>
              <w:spacing w:after="180"/>
              <w:jc w:val="left"/>
              <w:rPr>
                <w:rFonts w:hint="eastAsia" w:ascii="仿宋" w:hAnsi="仿宋" w:eastAsia="仿宋" w:cs="仿宋"/>
              </w:rPr>
            </w:pPr>
            <w:r>
              <w:rPr>
                <w:rFonts w:hint="eastAsia" w:ascii="仿宋" w:hAnsi="仿宋" w:eastAsia="仿宋" w:cs="仿宋"/>
                <w:color w:val="000000"/>
                <w:kern w:val="0"/>
                <w:sz w:val="20"/>
                <w:szCs w:val="20"/>
              </w:rPr>
              <w:t>　0</w:t>
            </w:r>
          </w:p>
        </w:tc>
        <w:tc>
          <w:tcPr>
            <w:tcW w:w="1881" w:type="dxa"/>
            <w:tcBorders>
              <w:top w:val="nil"/>
              <w:left w:val="nil"/>
              <w:bottom w:val="single" w:color="auto" w:sz="8" w:space="0"/>
              <w:right w:val="single" w:color="auto" w:sz="8" w:space="0"/>
            </w:tcBorders>
            <w:tcMar>
              <w:left w:w="108" w:type="dxa"/>
              <w:right w:w="108" w:type="dxa"/>
            </w:tcMar>
            <w:vAlign w:val="center"/>
          </w:tcPr>
          <w:p>
            <w:pPr>
              <w:widowControl/>
              <w:spacing w:after="180"/>
              <w:jc w:val="left"/>
              <w:rPr>
                <w:rFonts w:hint="eastAsia" w:ascii="仿宋" w:hAnsi="仿宋" w:eastAsia="仿宋" w:cs="仿宋"/>
              </w:rPr>
            </w:pPr>
            <w:r>
              <w:rPr>
                <w:rFonts w:hint="eastAsia" w:ascii="仿宋" w:hAnsi="仿宋" w:eastAsia="仿宋" w:cs="仿宋"/>
                <w:color w:val="000000"/>
                <w:kern w:val="0"/>
                <w:sz w:val="20"/>
                <w:szCs w:val="20"/>
              </w:rPr>
              <w:t>　</w:t>
            </w:r>
          </w:p>
        </w:tc>
      </w:tr>
      <w:tr>
        <w:tblPrEx>
          <w:tblCellMar>
            <w:top w:w="0" w:type="dxa"/>
            <w:left w:w="0" w:type="dxa"/>
            <w:bottom w:w="0" w:type="dxa"/>
            <w:right w:w="0" w:type="dxa"/>
          </w:tblCellMar>
        </w:tblPrEx>
        <w:trPr>
          <w:trHeight w:val="406" w:hRule="atLeast"/>
          <w:jc w:val="center"/>
        </w:trPr>
        <w:tc>
          <w:tcPr>
            <w:tcW w:w="8140" w:type="dxa"/>
            <w:gridSpan w:val="5"/>
            <w:tcBorders>
              <w:top w:val="nil"/>
              <w:left w:val="single" w:color="auto" w:sz="8" w:space="0"/>
              <w:bottom w:val="single" w:color="auto" w:sz="8" w:space="0"/>
              <w:right w:val="single" w:color="auto" w:sz="8" w:space="0"/>
            </w:tcBorders>
            <w:shd w:val="clear" w:color="auto" w:fill="C6D9F1"/>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color w:val="000000"/>
                <w:kern w:val="0"/>
                <w:sz w:val="20"/>
                <w:szCs w:val="20"/>
              </w:rPr>
              <w:t>第二十条第（六）项</w:t>
            </w:r>
          </w:p>
        </w:tc>
      </w:tr>
      <w:tr>
        <w:tblPrEx>
          <w:tblCellMar>
            <w:top w:w="0" w:type="dxa"/>
            <w:left w:w="0" w:type="dxa"/>
            <w:bottom w:w="0" w:type="dxa"/>
            <w:right w:w="0" w:type="dxa"/>
          </w:tblCellMar>
        </w:tblPrEx>
        <w:trPr>
          <w:trHeight w:val="634" w:hRule="atLeast"/>
          <w:jc w:val="center"/>
        </w:trPr>
        <w:tc>
          <w:tcPr>
            <w:tcW w:w="3113"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color w:val="000000"/>
                <w:kern w:val="0"/>
                <w:sz w:val="20"/>
                <w:szCs w:val="20"/>
              </w:rPr>
              <w:t>信息内容</w:t>
            </w:r>
          </w:p>
        </w:tc>
        <w:tc>
          <w:tcPr>
            <w:tcW w:w="1875" w:type="dxa"/>
            <w:tcBorders>
              <w:top w:val="single" w:color="auto" w:sz="8" w:space="0"/>
              <w:left w:val="nil"/>
              <w:bottom w:val="single" w:color="auto" w:sz="8" w:space="0"/>
              <w:right w:val="single" w:color="auto" w:sz="8" w:space="0"/>
            </w:tcBorders>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color w:val="000000"/>
                <w:kern w:val="0"/>
                <w:sz w:val="20"/>
                <w:szCs w:val="20"/>
              </w:rPr>
              <w:t>上一年项目数量</w:t>
            </w:r>
          </w:p>
        </w:tc>
        <w:tc>
          <w:tcPr>
            <w:tcW w:w="1271" w:type="dxa"/>
            <w:gridSpan w:val="2"/>
            <w:tcBorders>
              <w:top w:val="single" w:color="auto" w:sz="8" w:space="0"/>
              <w:left w:val="nil"/>
              <w:bottom w:val="single" w:color="auto" w:sz="8" w:space="0"/>
              <w:right w:val="single" w:color="auto" w:sz="8" w:space="0"/>
            </w:tcBorders>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color w:val="000000"/>
                <w:kern w:val="0"/>
                <w:sz w:val="20"/>
                <w:szCs w:val="20"/>
              </w:rPr>
              <w:t>本年增/减</w:t>
            </w:r>
          </w:p>
        </w:tc>
        <w:tc>
          <w:tcPr>
            <w:tcW w:w="1881" w:type="dxa"/>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color w:val="000000"/>
                <w:kern w:val="0"/>
                <w:sz w:val="20"/>
                <w:szCs w:val="20"/>
              </w:rPr>
              <w:t>处理决定数量</w:t>
            </w:r>
          </w:p>
        </w:tc>
      </w:tr>
      <w:tr>
        <w:tblPrEx>
          <w:tblCellMar>
            <w:top w:w="0" w:type="dxa"/>
            <w:left w:w="0" w:type="dxa"/>
            <w:bottom w:w="0" w:type="dxa"/>
            <w:right w:w="0" w:type="dxa"/>
          </w:tblCellMar>
        </w:tblPrEx>
        <w:trPr>
          <w:trHeight w:val="567" w:hRule="exact"/>
          <w:jc w:val="center"/>
        </w:trPr>
        <w:tc>
          <w:tcPr>
            <w:tcW w:w="3113"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left"/>
              <w:rPr>
                <w:rFonts w:hint="eastAsia" w:ascii="仿宋" w:hAnsi="仿宋" w:eastAsia="仿宋" w:cs="仿宋"/>
              </w:rPr>
            </w:pPr>
            <w:r>
              <w:rPr>
                <w:rFonts w:hint="eastAsia" w:ascii="仿宋" w:hAnsi="仿宋" w:eastAsia="仿宋" w:cs="仿宋"/>
                <w:color w:val="000000"/>
                <w:kern w:val="0"/>
                <w:sz w:val="20"/>
                <w:szCs w:val="20"/>
              </w:rPr>
              <w:t>行政处罚</w:t>
            </w:r>
          </w:p>
        </w:tc>
        <w:tc>
          <w:tcPr>
            <w:tcW w:w="1881" w:type="dxa"/>
            <w:gridSpan w:val="2"/>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eastAsia" w:ascii="仿宋" w:hAnsi="仿宋" w:eastAsia="仿宋" w:cs="仿宋"/>
                <w:sz w:val="28"/>
                <w:szCs w:val="28"/>
              </w:rPr>
            </w:pPr>
            <w:r>
              <w:rPr>
                <w:rFonts w:hint="eastAsia" w:ascii="仿宋" w:hAnsi="仿宋" w:eastAsia="仿宋" w:cs="仿宋"/>
                <w:sz w:val="28"/>
                <w:szCs w:val="28"/>
              </w:rPr>
              <w:t>8</w:t>
            </w:r>
          </w:p>
        </w:tc>
        <w:tc>
          <w:tcPr>
            <w:tcW w:w="1265" w:type="dxa"/>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eastAsia" w:ascii="仿宋" w:hAnsi="仿宋" w:eastAsia="仿宋" w:cs="仿宋"/>
                <w:sz w:val="28"/>
                <w:szCs w:val="28"/>
              </w:rPr>
            </w:pPr>
            <w:r>
              <w:rPr>
                <w:rFonts w:hint="eastAsia" w:ascii="仿宋" w:hAnsi="仿宋" w:eastAsia="仿宋" w:cs="仿宋"/>
                <w:sz w:val="28"/>
                <w:szCs w:val="28"/>
              </w:rPr>
              <w:t>增48</w:t>
            </w:r>
          </w:p>
        </w:tc>
        <w:tc>
          <w:tcPr>
            <w:tcW w:w="1881" w:type="dxa"/>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eastAsia" w:ascii="仿宋" w:hAnsi="仿宋" w:eastAsia="仿宋" w:cs="仿宋"/>
                <w:sz w:val="28"/>
                <w:szCs w:val="28"/>
              </w:rPr>
            </w:pPr>
            <w:r>
              <w:rPr>
                <w:rFonts w:hint="eastAsia" w:ascii="仿宋" w:hAnsi="仿宋" w:eastAsia="仿宋" w:cs="仿宋"/>
                <w:sz w:val="28"/>
                <w:szCs w:val="28"/>
              </w:rPr>
              <w:t>56</w:t>
            </w:r>
          </w:p>
        </w:tc>
      </w:tr>
      <w:tr>
        <w:tblPrEx>
          <w:tblCellMar>
            <w:top w:w="0" w:type="dxa"/>
            <w:left w:w="0" w:type="dxa"/>
            <w:bottom w:w="0" w:type="dxa"/>
            <w:right w:w="0" w:type="dxa"/>
          </w:tblCellMar>
        </w:tblPrEx>
        <w:trPr>
          <w:trHeight w:val="567" w:hRule="exact"/>
          <w:jc w:val="center"/>
        </w:trPr>
        <w:tc>
          <w:tcPr>
            <w:tcW w:w="3113"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left"/>
              <w:rPr>
                <w:rFonts w:hint="eastAsia" w:ascii="仿宋" w:hAnsi="仿宋" w:eastAsia="仿宋" w:cs="仿宋"/>
              </w:rPr>
            </w:pPr>
            <w:r>
              <w:rPr>
                <w:rFonts w:hint="eastAsia" w:ascii="仿宋" w:hAnsi="仿宋" w:eastAsia="仿宋" w:cs="仿宋"/>
                <w:color w:val="000000"/>
                <w:kern w:val="0"/>
                <w:sz w:val="20"/>
                <w:szCs w:val="20"/>
              </w:rPr>
              <w:t>行政强制</w:t>
            </w:r>
          </w:p>
        </w:tc>
        <w:tc>
          <w:tcPr>
            <w:tcW w:w="1881" w:type="dxa"/>
            <w:gridSpan w:val="2"/>
            <w:tcBorders>
              <w:top w:val="nil"/>
              <w:left w:val="nil"/>
              <w:bottom w:val="single" w:color="auto" w:sz="8" w:space="0"/>
              <w:right w:val="single" w:color="auto" w:sz="8" w:space="0"/>
            </w:tcBorders>
            <w:tcMar>
              <w:left w:w="108" w:type="dxa"/>
              <w:right w:w="108" w:type="dxa"/>
            </w:tcMar>
            <w:vAlign w:val="center"/>
          </w:tcPr>
          <w:p>
            <w:pPr>
              <w:widowControl/>
              <w:spacing w:after="180"/>
              <w:jc w:val="left"/>
              <w:rPr>
                <w:rFonts w:hint="eastAsia" w:ascii="仿宋" w:hAnsi="仿宋" w:eastAsia="仿宋" w:cs="仿宋"/>
              </w:rPr>
            </w:pPr>
          </w:p>
        </w:tc>
        <w:tc>
          <w:tcPr>
            <w:tcW w:w="1265" w:type="dxa"/>
            <w:tcBorders>
              <w:top w:val="nil"/>
              <w:left w:val="nil"/>
              <w:bottom w:val="single" w:color="auto" w:sz="8" w:space="0"/>
              <w:right w:val="single" w:color="auto" w:sz="8" w:space="0"/>
            </w:tcBorders>
            <w:tcMar>
              <w:left w:w="108" w:type="dxa"/>
              <w:right w:w="108" w:type="dxa"/>
            </w:tcMar>
            <w:vAlign w:val="center"/>
          </w:tcPr>
          <w:p>
            <w:pPr>
              <w:widowControl/>
              <w:spacing w:after="180"/>
              <w:jc w:val="left"/>
              <w:rPr>
                <w:rFonts w:hint="eastAsia" w:ascii="仿宋" w:hAnsi="仿宋" w:eastAsia="仿宋" w:cs="仿宋"/>
              </w:rPr>
            </w:pPr>
          </w:p>
        </w:tc>
        <w:tc>
          <w:tcPr>
            <w:tcW w:w="1881" w:type="dxa"/>
            <w:tcBorders>
              <w:top w:val="nil"/>
              <w:left w:val="nil"/>
              <w:bottom w:val="single" w:color="auto" w:sz="8" w:space="0"/>
              <w:right w:val="single" w:color="auto" w:sz="8" w:space="0"/>
            </w:tcBorders>
            <w:tcMar>
              <w:left w:w="108" w:type="dxa"/>
              <w:right w:w="108" w:type="dxa"/>
            </w:tcMar>
            <w:vAlign w:val="center"/>
          </w:tcPr>
          <w:p>
            <w:pPr>
              <w:widowControl/>
              <w:spacing w:after="180"/>
              <w:jc w:val="left"/>
              <w:rPr>
                <w:rFonts w:hint="eastAsia" w:ascii="仿宋" w:hAnsi="仿宋" w:eastAsia="仿宋" w:cs="仿宋"/>
              </w:rPr>
            </w:pPr>
          </w:p>
        </w:tc>
      </w:tr>
      <w:tr>
        <w:tblPrEx>
          <w:tblCellMar>
            <w:top w:w="0" w:type="dxa"/>
            <w:left w:w="0" w:type="dxa"/>
            <w:bottom w:w="0" w:type="dxa"/>
            <w:right w:w="0" w:type="dxa"/>
          </w:tblCellMar>
        </w:tblPrEx>
        <w:trPr>
          <w:trHeight w:val="474" w:hRule="atLeast"/>
          <w:jc w:val="center"/>
        </w:trPr>
        <w:tc>
          <w:tcPr>
            <w:tcW w:w="8140" w:type="dxa"/>
            <w:gridSpan w:val="5"/>
            <w:tcBorders>
              <w:top w:val="nil"/>
              <w:left w:val="single" w:color="auto" w:sz="8" w:space="0"/>
              <w:bottom w:val="single" w:color="auto" w:sz="8" w:space="0"/>
              <w:right w:val="single" w:color="auto" w:sz="8" w:space="0"/>
            </w:tcBorders>
            <w:shd w:val="clear" w:color="auto" w:fill="C6D9F1"/>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color w:val="000000"/>
                <w:kern w:val="0"/>
                <w:sz w:val="20"/>
                <w:szCs w:val="20"/>
              </w:rPr>
              <w:t>第二十条第（八）项</w:t>
            </w:r>
          </w:p>
        </w:tc>
      </w:tr>
      <w:tr>
        <w:tblPrEx>
          <w:tblCellMar>
            <w:top w:w="0" w:type="dxa"/>
            <w:left w:w="0" w:type="dxa"/>
            <w:bottom w:w="0" w:type="dxa"/>
            <w:right w:w="0" w:type="dxa"/>
          </w:tblCellMar>
        </w:tblPrEx>
        <w:trPr>
          <w:trHeight w:val="567" w:hRule="exact"/>
          <w:jc w:val="center"/>
        </w:trPr>
        <w:tc>
          <w:tcPr>
            <w:tcW w:w="3113"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color w:val="000000"/>
                <w:kern w:val="0"/>
                <w:sz w:val="20"/>
                <w:szCs w:val="20"/>
              </w:rPr>
              <w:t>信息内容</w:t>
            </w:r>
          </w:p>
        </w:tc>
        <w:tc>
          <w:tcPr>
            <w:tcW w:w="1881" w:type="dxa"/>
            <w:gridSpan w:val="2"/>
            <w:tcBorders>
              <w:top w:val="nil"/>
              <w:left w:val="nil"/>
              <w:bottom w:val="single" w:color="auto" w:sz="8" w:space="0"/>
              <w:right w:val="single" w:color="auto" w:sz="8" w:space="0"/>
            </w:tcBorders>
            <w:tcMar>
              <w:left w:w="108" w:type="dxa"/>
              <w:right w:w="108" w:type="dxa"/>
            </w:tcMar>
            <w:vAlign w:val="center"/>
          </w:tcPr>
          <w:p>
            <w:pPr>
              <w:widowControl/>
              <w:spacing w:after="180"/>
              <w:jc w:val="left"/>
              <w:rPr>
                <w:rFonts w:hint="eastAsia" w:ascii="仿宋" w:hAnsi="仿宋" w:eastAsia="仿宋" w:cs="仿宋"/>
              </w:rPr>
            </w:pPr>
            <w:r>
              <w:rPr>
                <w:rFonts w:hint="eastAsia" w:ascii="仿宋" w:hAnsi="仿宋" w:eastAsia="仿宋" w:cs="仿宋"/>
                <w:color w:val="000000"/>
                <w:kern w:val="0"/>
                <w:sz w:val="20"/>
                <w:szCs w:val="20"/>
              </w:rPr>
              <w:t>上一年项目数量</w:t>
            </w:r>
          </w:p>
        </w:tc>
        <w:tc>
          <w:tcPr>
            <w:tcW w:w="3146" w:type="dxa"/>
            <w:gridSpan w:val="2"/>
            <w:tcBorders>
              <w:top w:val="single" w:color="auto" w:sz="8" w:space="0"/>
              <w:left w:val="nil"/>
              <w:bottom w:val="single" w:color="auto" w:sz="8" w:space="0"/>
              <w:right w:val="single" w:color="000000" w:sz="8" w:space="0"/>
            </w:tcBorders>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color w:val="000000"/>
                <w:kern w:val="0"/>
                <w:sz w:val="20"/>
                <w:szCs w:val="20"/>
              </w:rPr>
              <w:t>本年增/减</w:t>
            </w:r>
          </w:p>
        </w:tc>
      </w:tr>
      <w:tr>
        <w:tblPrEx>
          <w:tblCellMar>
            <w:top w:w="0" w:type="dxa"/>
            <w:left w:w="0" w:type="dxa"/>
            <w:bottom w:w="0" w:type="dxa"/>
            <w:right w:w="0" w:type="dxa"/>
          </w:tblCellMar>
        </w:tblPrEx>
        <w:trPr>
          <w:trHeight w:val="567" w:hRule="exact"/>
          <w:jc w:val="center"/>
        </w:trPr>
        <w:tc>
          <w:tcPr>
            <w:tcW w:w="3113"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left"/>
              <w:rPr>
                <w:rFonts w:hint="eastAsia" w:ascii="仿宋" w:hAnsi="仿宋" w:eastAsia="仿宋" w:cs="仿宋"/>
              </w:rPr>
            </w:pPr>
            <w:r>
              <w:rPr>
                <w:rFonts w:hint="eastAsia" w:ascii="仿宋" w:hAnsi="仿宋" w:eastAsia="仿宋" w:cs="仿宋"/>
                <w:color w:val="000000"/>
                <w:kern w:val="0"/>
                <w:sz w:val="20"/>
                <w:szCs w:val="20"/>
              </w:rPr>
              <w:t>行政事业性收费</w:t>
            </w:r>
          </w:p>
        </w:tc>
        <w:tc>
          <w:tcPr>
            <w:tcW w:w="1881" w:type="dxa"/>
            <w:gridSpan w:val="2"/>
            <w:tcBorders>
              <w:top w:val="nil"/>
              <w:left w:val="nil"/>
              <w:bottom w:val="single" w:color="auto" w:sz="8" w:space="0"/>
              <w:right w:val="single" w:color="auto" w:sz="8" w:space="0"/>
            </w:tcBorders>
            <w:tcMar>
              <w:left w:w="108" w:type="dxa"/>
              <w:right w:w="108" w:type="dxa"/>
            </w:tcMar>
            <w:vAlign w:val="center"/>
          </w:tcPr>
          <w:p>
            <w:pPr>
              <w:widowControl/>
              <w:spacing w:after="180"/>
              <w:ind w:firstLine="480" w:firstLineChars="150"/>
              <w:jc w:val="left"/>
              <w:rPr>
                <w:rFonts w:hint="eastAsia" w:ascii="仿宋" w:hAnsi="仿宋" w:eastAsia="仿宋" w:cs="仿宋"/>
              </w:rPr>
            </w:pPr>
            <w:r>
              <w:rPr>
                <w:rFonts w:hint="eastAsia" w:ascii="仿宋" w:hAnsi="仿宋" w:eastAsia="仿宋" w:cs="仿宋"/>
              </w:rPr>
              <w:t>1055</w:t>
            </w:r>
          </w:p>
        </w:tc>
        <w:tc>
          <w:tcPr>
            <w:tcW w:w="3146" w:type="dxa"/>
            <w:gridSpan w:val="2"/>
            <w:tcBorders>
              <w:top w:val="nil"/>
              <w:left w:val="nil"/>
              <w:bottom w:val="single" w:color="auto" w:sz="8" w:space="0"/>
              <w:right w:val="single" w:color="000000" w:sz="8" w:space="0"/>
            </w:tcBorders>
            <w:tcMar>
              <w:left w:w="108" w:type="dxa"/>
              <w:right w:w="108" w:type="dxa"/>
            </w:tcMar>
            <w:vAlign w:val="center"/>
          </w:tcPr>
          <w:p>
            <w:pPr>
              <w:widowControl/>
              <w:spacing w:after="180"/>
              <w:jc w:val="center"/>
              <w:rPr>
                <w:rFonts w:hint="eastAsia" w:ascii="仿宋" w:hAnsi="仿宋" w:eastAsia="仿宋" w:cs="仿宋"/>
                <w:szCs w:val="32"/>
              </w:rPr>
            </w:pPr>
            <w:r>
              <w:rPr>
                <w:rFonts w:hint="eastAsia" w:ascii="仿宋" w:hAnsi="仿宋" w:eastAsia="仿宋" w:cs="仿宋"/>
                <w:color w:val="000000"/>
                <w:kern w:val="0"/>
                <w:szCs w:val="32"/>
              </w:rPr>
              <w:t>增1570</w:t>
            </w:r>
          </w:p>
        </w:tc>
      </w:tr>
      <w:tr>
        <w:tblPrEx>
          <w:tblCellMar>
            <w:top w:w="0" w:type="dxa"/>
            <w:left w:w="0" w:type="dxa"/>
            <w:bottom w:w="0" w:type="dxa"/>
            <w:right w:w="0" w:type="dxa"/>
          </w:tblCellMar>
        </w:tblPrEx>
        <w:trPr>
          <w:trHeight w:val="476" w:hRule="atLeast"/>
          <w:jc w:val="center"/>
        </w:trPr>
        <w:tc>
          <w:tcPr>
            <w:tcW w:w="8140" w:type="dxa"/>
            <w:gridSpan w:val="5"/>
            <w:tcBorders>
              <w:top w:val="nil"/>
              <w:left w:val="single" w:color="auto" w:sz="8" w:space="0"/>
              <w:bottom w:val="single" w:color="auto" w:sz="8" w:space="0"/>
              <w:right w:val="single" w:color="auto" w:sz="8" w:space="0"/>
            </w:tcBorders>
            <w:shd w:val="clear" w:color="auto" w:fill="C6D9F1"/>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color w:val="000000"/>
                <w:kern w:val="0"/>
                <w:sz w:val="20"/>
                <w:szCs w:val="20"/>
              </w:rPr>
              <w:t>第二十条第（九）项</w:t>
            </w:r>
          </w:p>
        </w:tc>
      </w:tr>
      <w:tr>
        <w:tblPrEx>
          <w:tblCellMar>
            <w:top w:w="0" w:type="dxa"/>
            <w:left w:w="0" w:type="dxa"/>
            <w:bottom w:w="0" w:type="dxa"/>
            <w:right w:w="0" w:type="dxa"/>
          </w:tblCellMar>
        </w:tblPrEx>
        <w:trPr>
          <w:trHeight w:val="567" w:hRule="exact"/>
          <w:jc w:val="center"/>
        </w:trPr>
        <w:tc>
          <w:tcPr>
            <w:tcW w:w="3113"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color w:val="000000"/>
                <w:kern w:val="0"/>
                <w:sz w:val="20"/>
                <w:szCs w:val="20"/>
              </w:rPr>
              <w:t>信息内容</w:t>
            </w:r>
          </w:p>
        </w:tc>
        <w:tc>
          <w:tcPr>
            <w:tcW w:w="1881" w:type="dxa"/>
            <w:gridSpan w:val="2"/>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color w:val="000000"/>
                <w:kern w:val="0"/>
                <w:sz w:val="20"/>
                <w:szCs w:val="20"/>
              </w:rPr>
              <w:t>采购项目数量</w:t>
            </w:r>
          </w:p>
        </w:tc>
        <w:tc>
          <w:tcPr>
            <w:tcW w:w="3146" w:type="dxa"/>
            <w:gridSpan w:val="2"/>
            <w:tcBorders>
              <w:top w:val="single" w:color="auto" w:sz="8" w:space="0"/>
              <w:left w:val="nil"/>
              <w:bottom w:val="single" w:color="auto" w:sz="8" w:space="0"/>
              <w:right w:val="single" w:color="000000" w:sz="8" w:space="0"/>
            </w:tcBorders>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color w:val="000000"/>
                <w:kern w:val="0"/>
                <w:sz w:val="20"/>
                <w:szCs w:val="20"/>
              </w:rPr>
              <w:t>采购总金额</w:t>
            </w:r>
          </w:p>
        </w:tc>
      </w:tr>
      <w:tr>
        <w:tblPrEx>
          <w:tblCellMar>
            <w:top w:w="0" w:type="dxa"/>
            <w:left w:w="0" w:type="dxa"/>
            <w:bottom w:w="0" w:type="dxa"/>
            <w:right w:w="0" w:type="dxa"/>
          </w:tblCellMar>
        </w:tblPrEx>
        <w:trPr>
          <w:trHeight w:val="567" w:hRule="exact"/>
          <w:jc w:val="center"/>
        </w:trPr>
        <w:tc>
          <w:tcPr>
            <w:tcW w:w="3113"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left"/>
              <w:rPr>
                <w:rFonts w:hint="eastAsia" w:ascii="仿宋" w:hAnsi="仿宋" w:eastAsia="仿宋" w:cs="仿宋"/>
              </w:rPr>
            </w:pPr>
            <w:r>
              <w:rPr>
                <w:rFonts w:hint="eastAsia" w:ascii="仿宋" w:hAnsi="仿宋" w:eastAsia="仿宋" w:cs="仿宋"/>
                <w:color w:val="000000"/>
                <w:kern w:val="0"/>
                <w:sz w:val="20"/>
                <w:szCs w:val="20"/>
              </w:rPr>
              <w:t>政府集中采购</w:t>
            </w:r>
          </w:p>
        </w:tc>
        <w:tc>
          <w:tcPr>
            <w:tcW w:w="1881" w:type="dxa"/>
            <w:gridSpan w:val="2"/>
            <w:tcBorders>
              <w:top w:val="nil"/>
              <w:left w:val="nil"/>
              <w:bottom w:val="single" w:color="auto" w:sz="8" w:space="0"/>
              <w:right w:val="single" w:color="auto" w:sz="8" w:space="0"/>
            </w:tcBorders>
            <w:tcMar>
              <w:left w:w="108" w:type="dxa"/>
              <w:right w:w="108" w:type="dxa"/>
            </w:tcMar>
            <w:vAlign w:val="center"/>
          </w:tcPr>
          <w:p>
            <w:pPr>
              <w:widowControl/>
              <w:spacing w:after="180"/>
              <w:jc w:val="left"/>
              <w:rPr>
                <w:rFonts w:hint="eastAsia" w:ascii="仿宋" w:hAnsi="仿宋" w:eastAsia="仿宋" w:cs="仿宋"/>
                <w:szCs w:val="32"/>
              </w:rPr>
            </w:pPr>
            <w:r>
              <w:rPr>
                <w:rFonts w:hint="eastAsia" w:ascii="仿宋" w:hAnsi="仿宋" w:eastAsia="仿宋" w:cs="仿宋"/>
                <w:color w:val="000000"/>
                <w:kern w:val="0"/>
                <w:szCs w:val="32"/>
              </w:rPr>
              <w:t>　66</w:t>
            </w:r>
          </w:p>
        </w:tc>
        <w:tc>
          <w:tcPr>
            <w:tcW w:w="3146" w:type="dxa"/>
            <w:gridSpan w:val="2"/>
            <w:tcBorders>
              <w:top w:val="nil"/>
              <w:left w:val="nil"/>
              <w:bottom w:val="single" w:color="auto" w:sz="8" w:space="0"/>
              <w:right w:val="single" w:color="000000" w:sz="8" w:space="0"/>
            </w:tcBorders>
            <w:tcMar>
              <w:left w:w="108" w:type="dxa"/>
              <w:right w:w="108" w:type="dxa"/>
            </w:tcMar>
            <w:vAlign w:val="center"/>
          </w:tcPr>
          <w:p>
            <w:pPr>
              <w:rPr>
                <w:rFonts w:hint="eastAsia" w:ascii="仿宋" w:hAnsi="仿宋" w:eastAsia="仿宋" w:cs="仿宋"/>
                <w:szCs w:val="32"/>
              </w:rPr>
            </w:pPr>
            <w:r>
              <w:rPr>
                <w:rFonts w:hint="eastAsia" w:ascii="仿宋" w:hAnsi="仿宋" w:eastAsia="仿宋" w:cs="仿宋"/>
                <w:szCs w:val="32"/>
              </w:rPr>
              <w:t>525637371.12</w:t>
            </w:r>
          </w:p>
        </w:tc>
      </w:tr>
    </w:tbl>
    <w:p>
      <w:pPr>
        <w:pStyle w:val="2"/>
        <w:shd w:val="clear" w:color="auto" w:fill="FFFFFF"/>
        <w:spacing w:beforeAutospacing="0" w:afterAutospacing="0"/>
        <w:ind w:firstLine="420"/>
        <w:jc w:val="both"/>
        <w:rPr>
          <w:color w:val="333333"/>
        </w:rPr>
      </w:pPr>
    </w:p>
    <w:p>
      <w:pPr>
        <w:pStyle w:val="2"/>
        <w:shd w:val="clear" w:color="auto" w:fill="FFFFFF"/>
        <w:spacing w:beforeAutospacing="0" w:after="240" w:afterAutospacing="0"/>
        <w:ind w:firstLine="420"/>
        <w:jc w:val="both"/>
        <w:outlineLvl w:val="0"/>
        <w:rPr>
          <w:rFonts w:ascii="黑体" w:eastAsia="黑体"/>
          <w:color w:val="333333"/>
          <w:sz w:val="32"/>
          <w:szCs w:val="32"/>
        </w:rPr>
      </w:pPr>
      <w:r>
        <w:rPr>
          <w:rFonts w:hint="eastAsia" w:ascii="黑体" w:eastAsia="黑体"/>
          <w:color w:val="333333"/>
          <w:sz w:val="32"/>
          <w:szCs w:val="32"/>
          <w:shd w:val="clear" w:color="auto" w:fill="FFFFFF"/>
        </w:rPr>
        <w:t>三、收到和处理政府信息公开申请情况</w:t>
      </w:r>
    </w:p>
    <w:tbl>
      <w:tblPr>
        <w:tblStyle w:val="3"/>
        <w:tblW w:w="9071"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
      <w:tblGrid>
        <w:gridCol w:w="618"/>
        <w:gridCol w:w="854"/>
        <w:gridCol w:w="2086"/>
        <w:gridCol w:w="814"/>
        <w:gridCol w:w="755"/>
        <w:gridCol w:w="755"/>
        <w:gridCol w:w="814"/>
        <w:gridCol w:w="974"/>
        <w:gridCol w:w="712"/>
        <w:gridCol w:w="689"/>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3558" w:type="dxa"/>
            <w:gridSpan w:val="3"/>
            <w:vMerge w:val="restart"/>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kern w:val="0"/>
                <w:sz w:val="20"/>
                <w:szCs w:val="20"/>
              </w:rPr>
              <w:t>（本列数据的勾稽关系为：第一项加第二项之和，等于第三项加第四项之和）</w:t>
            </w:r>
          </w:p>
        </w:tc>
        <w:tc>
          <w:tcPr>
            <w:tcW w:w="5513" w:type="dxa"/>
            <w:gridSpan w:val="7"/>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kern w:val="0"/>
                <w:sz w:val="20"/>
                <w:szCs w:val="20"/>
              </w:rPr>
              <w:t>申请人情况</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3558" w:type="dxa"/>
            <w:gridSpan w:val="3"/>
            <w:vMerge w:val="continue"/>
            <w:tcMar>
              <w:left w:w="108" w:type="dxa"/>
              <w:right w:w="108" w:type="dxa"/>
            </w:tcMar>
            <w:vAlign w:val="center"/>
          </w:tcPr>
          <w:p>
            <w:pPr>
              <w:rPr>
                <w:rFonts w:hint="eastAsia" w:ascii="仿宋" w:hAnsi="仿宋" w:eastAsia="仿宋" w:cs="仿宋"/>
                <w:sz w:val="24"/>
              </w:rPr>
            </w:pPr>
          </w:p>
        </w:tc>
        <w:tc>
          <w:tcPr>
            <w:tcW w:w="814" w:type="dxa"/>
            <w:vMerge w:val="restart"/>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kern w:val="0"/>
                <w:sz w:val="20"/>
                <w:szCs w:val="20"/>
              </w:rPr>
              <w:t>自然人</w:t>
            </w:r>
          </w:p>
        </w:tc>
        <w:tc>
          <w:tcPr>
            <w:tcW w:w="4010" w:type="dxa"/>
            <w:gridSpan w:val="5"/>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kern w:val="0"/>
                <w:sz w:val="20"/>
                <w:szCs w:val="20"/>
              </w:rPr>
              <w:t>法人或其他组织</w:t>
            </w:r>
          </w:p>
        </w:tc>
        <w:tc>
          <w:tcPr>
            <w:tcW w:w="689" w:type="dxa"/>
            <w:vMerge w:val="restart"/>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kern w:val="0"/>
                <w:sz w:val="20"/>
                <w:szCs w:val="20"/>
              </w:rPr>
              <w:t>总计</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3558" w:type="dxa"/>
            <w:gridSpan w:val="3"/>
            <w:vMerge w:val="continue"/>
            <w:tcMar>
              <w:left w:w="108" w:type="dxa"/>
              <w:right w:w="108" w:type="dxa"/>
            </w:tcMar>
            <w:vAlign w:val="center"/>
          </w:tcPr>
          <w:p>
            <w:pPr>
              <w:rPr>
                <w:rFonts w:hint="eastAsia" w:ascii="仿宋" w:hAnsi="仿宋" w:eastAsia="仿宋" w:cs="仿宋"/>
                <w:sz w:val="24"/>
              </w:rPr>
            </w:pPr>
          </w:p>
        </w:tc>
        <w:tc>
          <w:tcPr>
            <w:tcW w:w="814" w:type="dxa"/>
            <w:vMerge w:val="continue"/>
            <w:tcMar>
              <w:left w:w="108" w:type="dxa"/>
              <w:right w:w="108" w:type="dxa"/>
            </w:tcMar>
            <w:vAlign w:val="center"/>
          </w:tcPr>
          <w:p>
            <w:pPr>
              <w:rPr>
                <w:rFonts w:hint="eastAsia" w:ascii="仿宋" w:hAnsi="仿宋" w:eastAsia="仿宋" w:cs="仿宋"/>
                <w:sz w:val="24"/>
              </w:rPr>
            </w:pPr>
          </w:p>
        </w:tc>
        <w:tc>
          <w:tcPr>
            <w:tcW w:w="755" w:type="dxa"/>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kern w:val="0"/>
                <w:sz w:val="20"/>
                <w:szCs w:val="20"/>
              </w:rPr>
              <w:t>商业企业</w:t>
            </w:r>
          </w:p>
        </w:tc>
        <w:tc>
          <w:tcPr>
            <w:tcW w:w="755" w:type="dxa"/>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kern w:val="0"/>
                <w:sz w:val="20"/>
                <w:szCs w:val="20"/>
              </w:rPr>
              <w:t>科研机构</w:t>
            </w:r>
          </w:p>
        </w:tc>
        <w:tc>
          <w:tcPr>
            <w:tcW w:w="814" w:type="dxa"/>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kern w:val="0"/>
                <w:sz w:val="20"/>
                <w:szCs w:val="20"/>
              </w:rPr>
              <w:t>社会公益组织</w:t>
            </w:r>
          </w:p>
        </w:tc>
        <w:tc>
          <w:tcPr>
            <w:tcW w:w="974" w:type="dxa"/>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kern w:val="0"/>
                <w:sz w:val="20"/>
                <w:szCs w:val="20"/>
              </w:rPr>
              <w:t>法律服务机构</w:t>
            </w:r>
          </w:p>
        </w:tc>
        <w:tc>
          <w:tcPr>
            <w:tcW w:w="712" w:type="dxa"/>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kern w:val="0"/>
                <w:sz w:val="20"/>
                <w:szCs w:val="20"/>
              </w:rPr>
              <w:t>其他</w:t>
            </w:r>
          </w:p>
        </w:tc>
        <w:tc>
          <w:tcPr>
            <w:tcW w:w="689" w:type="dxa"/>
            <w:vMerge w:val="continue"/>
            <w:tcMar>
              <w:left w:w="108" w:type="dxa"/>
              <w:right w:w="108" w:type="dxa"/>
            </w:tcMar>
            <w:vAlign w:val="center"/>
          </w:tcPr>
          <w:p>
            <w:pPr>
              <w:rPr>
                <w:rFonts w:hint="eastAsia" w:ascii="仿宋" w:hAnsi="仿宋" w:eastAsia="仿宋" w:cs="仿宋"/>
                <w:sz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3558" w:type="dxa"/>
            <w:gridSpan w:val="3"/>
            <w:tcMar>
              <w:left w:w="108" w:type="dxa"/>
              <w:right w:w="108" w:type="dxa"/>
            </w:tcMar>
            <w:vAlign w:val="center"/>
          </w:tcPr>
          <w:p>
            <w:pPr>
              <w:widowControl/>
              <w:spacing w:after="180"/>
              <w:jc w:val="left"/>
              <w:rPr>
                <w:rFonts w:hint="eastAsia" w:ascii="仿宋" w:hAnsi="仿宋" w:eastAsia="仿宋" w:cs="仿宋"/>
              </w:rPr>
            </w:pPr>
            <w:r>
              <w:rPr>
                <w:rFonts w:hint="eastAsia" w:ascii="仿宋" w:hAnsi="仿宋" w:eastAsia="仿宋" w:cs="仿宋"/>
                <w:kern w:val="0"/>
                <w:sz w:val="20"/>
                <w:szCs w:val="20"/>
              </w:rPr>
              <w:t>一、本年新收政府信息公开申请数量</w:t>
            </w:r>
          </w:p>
        </w:tc>
        <w:tc>
          <w:tcPr>
            <w:tcW w:w="814" w:type="dxa"/>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kern w:val="0"/>
                <w:sz w:val="20"/>
                <w:szCs w:val="20"/>
              </w:rPr>
              <w:t> 0</w:t>
            </w:r>
          </w:p>
        </w:tc>
        <w:tc>
          <w:tcPr>
            <w:tcW w:w="755" w:type="dxa"/>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kern w:val="0"/>
                <w:sz w:val="20"/>
                <w:szCs w:val="20"/>
              </w:rPr>
              <w:t> 0</w:t>
            </w:r>
          </w:p>
        </w:tc>
        <w:tc>
          <w:tcPr>
            <w:tcW w:w="755" w:type="dxa"/>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kern w:val="0"/>
                <w:sz w:val="20"/>
                <w:szCs w:val="20"/>
              </w:rPr>
              <w:t>0 </w:t>
            </w:r>
          </w:p>
        </w:tc>
        <w:tc>
          <w:tcPr>
            <w:tcW w:w="814" w:type="dxa"/>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kern w:val="0"/>
                <w:sz w:val="20"/>
                <w:szCs w:val="20"/>
              </w:rPr>
              <w:t>1</w:t>
            </w:r>
          </w:p>
        </w:tc>
        <w:tc>
          <w:tcPr>
            <w:tcW w:w="974" w:type="dxa"/>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kern w:val="0"/>
                <w:sz w:val="20"/>
                <w:szCs w:val="20"/>
              </w:rPr>
              <w:t>0 </w:t>
            </w:r>
          </w:p>
        </w:tc>
        <w:tc>
          <w:tcPr>
            <w:tcW w:w="712" w:type="dxa"/>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kern w:val="0"/>
                <w:sz w:val="20"/>
                <w:szCs w:val="20"/>
              </w:rPr>
              <w:t>0 </w:t>
            </w:r>
          </w:p>
        </w:tc>
        <w:tc>
          <w:tcPr>
            <w:tcW w:w="689" w:type="dxa"/>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kern w:val="0"/>
                <w:sz w:val="20"/>
                <w:szCs w:val="20"/>
              </w:rPr>
              <w:t>1 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3558" w:type="dxa"/>
            <w:gridSpan w:val="3"/>
            <w:tcMar>
              <w:left w:w="108" w:type="dxa"/>
              <w:right w:w="108" w:type="dxa"/>
            </w:tcMar>
            <w:vAlign w:val="center"/>
          </w:tcPr>
          <w:p>
            <w:pPr>
              <w:widowControl/>
              <w:spacing w:after="180"/>
              <w:jc w:val="left"/>
              <w:rPr>
                <w:rFonts w:hint="eastAsia" w:ascii="仿宋" w:hAnsi="仿宋" w:eastAsia="仿宋" w:cs="仿宋"/>
              </w:rPr>
            </w:pPr>
            <w:r>
              <w:rPr>
                <w:rFonts w:hint="eastAsia" w:ascii="仿宋" w:hAnsi="仿宋" w:eastAsia="仿宋" w:cs="仿宋"/>
                <w:kern w:val="0"/>
                <w:sz w:val="20"/>
                <w:szCs w:val="20"/>
              </w:rPr>
              <w:t>二、上年结转政府信息公开申请数量</w:t>
            </w:r>
          </w:p>
        </w:tc>
        <w:tc>
          <w:tcPr>
            <w:tcW w:w="814" w:type="dxa"/>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kern w:val="0"/>
                <w:sz w:val="20"/>
                <w:szCs w:val="20"/>
              </w:rPr>
              <w:t> 0</w:t>
            </w:r>
          </w:p>
        </w:tc>
        <w:tc>
          <w:tcPr>
            <w:tcW w:w="755" w:type="dxa"/>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kern w:val="0"/>
                <w:sz w:val="20"/>
                <w:szCs w:val="20"/>
              </w:rPr>
              <w:t>0 </w:t>
            </w:r>
          </w:p>
        </w:tc>
        <w:tc>
          <w:tcPr>
            <w:tcW w:w="755" w:type="dxa"/>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kern w:val="0"/>
                <w:sz w:val="20"/>
                <w:szCs w:val="20"/>
              </w:rPr>
              <w:t> 0</w:t>
            </w:r>
          </w:p>
        </w:tc>
        <w:tc>
          <w:tcPr>
            <w:tcW w:w="814" w:type="dxa"/>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kern w:val="0"/>
                <w:sz w:val="20"/>
                <w:szCs w:val="20"/>
              </w:rPr>
              <w:t> 0</w:t>
            </w:r>
          </w:p>
        </w:tc>
        <w:tc>
          <w:tcPr>
            <w:tcW w:w="974" w:type="dxa"/>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kern w:val="0"/>
                <w:sz w:val="20"/>
                <w:szCs w:val="20"/>
              </w:rPr>
              <w:t>0 </w:t>
            </w:r>
          </w:p>
        </w:tc>
        <w:tc>
          <w:tcPr>
            <w:tcW w:w="712" w:type="dxa"/>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kern w:val="0"/>
                <w:sz w:val="20"/>
                <w:szCs w:val="20"/>
              </w:rPr>
              <w:t> 0</w:t>
            </w:r>
          </w:p>
        </w:tc>
        <w:tc>
          <w:tcPr>
            <w:tcW w:w="689" w:type="dxa"/>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kern w:val="0"/>
                <w:sz w:val="20"/>
                <w:szCs w:val="20"/>
              </w:rPr>
              <w:t>0 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618" w:type="dxa"/>
            <w:vMerge w:val="restart"/>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kern w:val="0"/>
                <w:sz w:val="20"/>
                <w:szCs w:val="20"/>
              </w:rPr>
              <w:t>三、本年度办理结果</w:t>
            </w:r>
          </w:p>
        </w:tc>
        <w:tc>
          <w:tcPr>
            <w:tcW w:w="2940" w:type="dxa"/>
            <w:gridSpan w:val="2"/>
            <w:tcMar>
              <w:left w:w="108" w:type="dxa"/>
              <w:right w:w="108" w:type="dxa"/>
            </w:tcMar>
            <w:vAlign w:val="center"/>
          </w:tcPr>
          <w:p>
            <w:pPr>
              <w:widowControl/>
              <w:spacing w:after="180"/>
              <w:jc w:val="left"/>
              <w:rPr>
                <w:rFonts w:hint="eastAsia" w:ascii="仿宋" w:hAnsi="仿宋" w:eastAsia="仿宋" w:cs="仿宋"/>
              </w:rPr>
            </w:pPr>
            <w:r>
              <w:rPr>
                <w:rFonts w:hint="eastAsia" w:ascii="仿宋" w:hAnsi="仿宋" w:eastAsia="仿宋" w:cs="仿宋"/>
                <w:kern w:val="0"/>
                <w:sz w:val="20"/>
                <w:szCs w:val="20"/>
              </w:rPr>
              <w:t>（一）予以公开</w:t>
            </w:r>
          </w:p>
        </w:tc>
        <w:tc>
          <w:tcPr>
            <w:tcW w:w="814" w:type="dxa"/>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kern w:val="0"/>
                <w:sz w:val="20"/>
                <w:szCs w:val="20"/>
              </w:rPr>
              <w:t> 0</w:t>
            </w:r>
          </w:p>
        </w:tc>
        <w:tc>
          <w:tcPr>
            <w:tcW w:w="755" w:type="dxa"/>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kern w:val="0"/>
                <w:sz w:val="20"/>
                <w:szCs w:val="20"/>
              </w:rPr>
              <w:t>0 </w:t>
            </w:r>
          </w:p>
        </w:tc>
        <w:tc>
          <w:tcPr>
            <w:tcW w:w="755" w:type="dxa"/>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kern w:val="0"/>
                <w:sz w:val="20"/>
                <w:szCs w:val="20"/>
              </w:rPr>
              <w:t> 0</w:t>
            </w:r>
          </w:p>
        </w:tc>
        <w:tc>
          <w:tcPr>
            <w:tcW w:w="814" w:type="dxa"/>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kern w:val="0"/>
                <w:sz w:val="20"/>
                <w:szCs w:val="20"/>
              </w:rPr>
              <w:t> 0</w:t>
            </w:r>
          </w:p>
        </w:tc>
        <w:tc>
          <w:tcPr>
            <w:tcW w:w="974" w:type="dxa"/>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kern w:val="0"/>
                <w:sz w:val="20"/>
                <w:szCs w:val="20"/>
              </w:rPr>
              <w:t>0 </w:t>
            </w:r>
          </w:p>
        </w:tc>
        <w:tc>
          <w:tcPr>
            <w:tcW w:w="712" w:type="dxa"/>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kern w:val="0"/>
                <w:sz w:val="20"/>
                <w:szCs w:val="20"/>
              </w:rPr>
              <w:t> 0</w:t>
            </w:r>
          </w:p>
        </w:tc>
        <w:tc>
          <w:tcPr>
            <w:tcW w:w="689" w:type="dxa"/>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kern w:val="0"/>
                <w:sz w:val="20"/>
                <w:szCs w:val="20"/>
              </w:rPr>
              <w:t>0 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618" w:type="dxa"/>
            <w:vMerge w:val="continue"/>
            <w:tcMar>
              <w:left w:w="108" w:type="dxa"/>
              <w:right w:w="108" w:type="dxa"/>
            </w:tcMar>
            <w:vAlign w:val="center"/>
          </w:tcPr>
          <w:p>
            <w:pPr>
              <w:rPr>
                <w:rFonts w:hint="eastAsia" w:ascii="仿宋" w:hAnsi="仿宋" w:eastAsia="仿宋" w:cs="仿宋"/>
                <w:sz w:val="24"/>
              </w:rPr>
            </w:pPr>
          </w:p>
        </w:tc>
        <w:tc>
          <w:tcPr>
            <w:tcW w:w="2940" w:type="dxa"/>
            <w:gridSpan w:val="2"/>
            <w:tcMar>
              <w:left w:w="108" w:type="dxa"/>
              <w:right w:w="108" w:type="dxa"/>
            </w:tcMar>
            <w:vAlign w:val="center"/>
          </w:tcPr>
          <w:p>
            <w:pPr>
              <w:widowControl/>
              <w:spacing w:after="180"/>
              <w:jc w:val="left"/>
              <w:rPr>
                <w:rFonts w:hint="eastAsia" w:ascii="仿宋" w:hAnsi="仿宋" w:eastAsia="仿宋" w:cs="仿宋"/>
              </w:rPr>
            </w:pPr>
            <w:r>
              <w:rPr>
                <w:rFonts w:hint="eastAsia" w:ascii="仿宋" w:hAnsi="仿宋" w:eastAsia="仿宋" w:cs="仿宋"/>
                <w:kern w:val="0"/>
                <w:sz w:val="20"/>
                <w:szCs w:val="20"/>
              </w:rPr>
              <w:t>（二）部分公开（区分处理的，只计这一情形，不计其他情形）</w:t>
            </w:r>
          </w:p>
        </w:tc>
        <w:tc>
          <w:tcPr>
            <w:tcW w:w="814" w:type="dxa"/>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kern w:val="0"/>
                <w:sz w:val="20"/>
                <w:szCs w:val="20"/>
              </w:rPr>
              <w:t> 0</w:t>
            </w:r>
          </w:p>
        </w:tc>
        <w:tc>
          <w:tcPr>
            <w:tcW w:w="755" w:type="dxa"/>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kern w:val="0"/>
                <w:sz w:val="20"/>
                <w:szCs w:val="20"/>
              </w:rPr>
              <w:t>0 </w:t>
            </w:r>
          </w:p>
        </w:tc>
        <w:tc>
          <w:tcPr>
            <w:tcW w:w="755" w:type="dxa"/>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kern w:val="0"/>
                <w:sz w:val="20"/>
                <w:szCs w:val="20"/>
              </w:rPr>
              <w:t> 0</w:t>
            </w:r>
          </w:p>
        </w:tc>
        <w:tc>
          <w:tcPr>
            <w:tcW w:w="814" w:type="dxa"/>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kern w:val="0"/>
                <w:sz w:val="20"/>
                <w:szCs w:val="20"/>
              </w:rPr>
              <w:t> 0</w:t>
            </w:r>
          </w:p>
        </w:tc>
        <w:tc>
          <w:tcPr>
            <w:tcW w:w="974" w:type="dxa"/>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kern w:val="0"/>
                <w:sz w:val="20"/>
                <w:szCs w:val="20"/>
              </w:rPr>
              <w:t>0 </w:t>
            </w:r>
          </w:p>
        </w:tc>
        <w:tc>
          <w:tcPr>
            <w:tcW w:w="712" w:type="dxa"/>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kern w:val="0"/>
                <w:sz w:val="20"/>
                <w:szCs w:val="20"/>
              </w:rPr>
              <w:t> 0</w:t>
            </w:r>
          </w:p>
        </w:tc>
        <w:tc>
          <w:tcPr>
            <w:tcW w:w="689" w:type="dxa"/>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kern w:val="0"/>
                <w:sz w:val="20"/>
                <w:szCs w:val="20"/>
              </w:rPr>
              <w:t>0 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618" w:type="dxa"/>
            <w:vMerge w:val="continue"/>
            <w:tcMar>
              <w:left w:w="108" w:type="dxa"/>
              <w:right w:w="108" w:type="dxa"/>
            </w:tcMar>
            <w:vAlign w:val="center"/>
          </w:tcPr>
          <w:p>
            <w:pPr>
              <w:rPr>
                <w:rFonts w:hint="eastAsia" w:ascii="仿宋" w:hAnsi="仿宋" w:eastAsia="仿宋" w:cs="仿宋"/>
                <w:sz w:val="24"/>
              </w:rPr>
            </w:pPr>
          </w:p>
        </w:tc>
        <w:tc>
          <w:tcPr>
            <w:tcW w:w="854" w:type="dxa"/>
            <w:vMerge w:val="restart"/>
            <w:tcMar>
              <w:left w:w="108" w:type="dxa"/>
              <w:right w:w="108" w:type="dxa"/>
            </w:tcMar>
            <w:vAlign w:val="center"/>
          </w:tcPr>
          <w:p>
            <w:pPr>
              <w:widowControl/>
              <w:spacing w:after="180"/>
              <w:jc w:val="left"/>
              <w:rPr>
                <w:rFonts w:hint="eastAsia" w:ascii="仿宋" w:hAnsi="仿宋" w:eastAsia="仿宋" w:cs="仿宋"/>
              </w:rPr>
            </w:pPr>
            <w:r>
              <w:rPr>
                <w:rFonts w:hint="eastAsia" w:ascii="仿宋" w:hAnsi="仿宋" w:eastAsia="仿宋" w:cs="仿宋"/>
                <w:kern w:val="0"/>
                <w:sz w:val="20"/>
                <w:szCs w:val="20"/>
              </w:rPr>
              <w:t>（三）不予公开</w:t>
            </w:r>
          </w:p>
        </w:tc>
        <w:tc>
          <w:tcPr>
            <w:tcW w:w="2086" w:type="dxa"/>
            <w:tcMar>
              <w:left w:w="108" w:type="dxa"/>
              <w:right w:w="108" w:type="dxa"/>
            </w:tcMar>
            <w:vAlign w:val="center"/>
          </w:tcPr>
          <w:p>
            <w:pPr>
              <w:widowControl/>
              <w:spacing w:after="180"/>
              <w:jc w:val="left"/>
              <w:rPr>
                <w:rFonts w:hint="eastAsia" w:ascii="仿宋" w:hAnsi="仿宋" w:eastAsia="仿宋" w:cs="仿宋"/>
              </w:rPr>
            </w:pPr>
            <w:r>
              <w:rPr>
                <w:rFonts w:hint="eastAsia" w:ascii="仿宋" w:hAnsi="仿宋" w:eastAsia="仿宋" w:cs="仿宋"/>
                <w:kern w:val="0"/>
                <w:sz w:val="20"/>
                <w:szCs w:val="20"/>
              </w:rPr>
              <w:t>1.属于国家秘密</w:t>
            </w:r>
          </w:p>
        </w:tc>
        <w:tc>
          <w:tcPr>
            <w:tcW w:w="814" w:type="dxa"/>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kern w:val="0"/>
                <w:sz w:val="20"/>
                <w:szCs w:val="20"/>
              </w:rPr>
              <w:t> 0</w:t>
            </w:r>
          </w:p>
        </w:tc>
        <w:tc>
          <w:tcPr>
            <w:tcW w:w="755" w:type="dxa"/>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kern w:val="0"/>
                <w:sz w:val="20"/>
                <w:szCs w:val="20"/>
              </w:rPr>
              <w:t>0 </w:t>
            </w:r>
          </w:p>
        </w:tc>
        <w:tc>
          <w:tcPr>
            <w:tcW w:w="755" w:type="dxa"/>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kern w:val="0"/>
                <w:sz w:val="20"/>
                <w:szCs w:val="20"/>
              </w:rPr>
              <w:t> 0</w:t>
            </w:r>
          </w:p>
        </w:tc>
        <w:tc>
          <w:tcPr>
            <w:tcW w:w="814" w:type="dxa"/>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kern w:val="0"/>
                <w:sz w:val="20"/>
                <w:szCs w:val="20"/>
              </w:rPr>
              <w:t> 0</w:t>
            </w:r>
          </w:p>
        </w:tc>
        <w:tc>
          <w:tcPr>
            <w:tcW w:w="974" w:type="dxa"/>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kern w:val="0"/>
                <w:sz w:val="20"/>
                <w:szCs w:val="20"/>
              </w:rPr>
              <w:t>0 </w:t>
            </w:r>
          </w:p>
        </w:tc>
        <w:tc>
          <w:tcPr>
            <w:tcW w:w="712" w:type="dxa"/>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kern w:val="0"/>
                <w:sz w:val="20"/>
                <w:szCs w:val="20"/>
              </w:rPr>
              <w:t> 0</w:t>
            </w:r>
          </w:p>
        </w:tc>
        <w:tc>
          <w:tcPr>
            <w:tcW w:w="689" w:type="dxa"/>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kern w:val="0"/>
                <w:sz w:val="20"/>
                <w:szCs w:val="20"/>
              </w:rPr>
              <w:t>0 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618" w:type="dxa"/>
            <w:vMerge w:val="continue"/>
            <w:tcMar>
              <w:left w:w="108" w:type="dxa"/>
              <w:right w:w="108" w:type="dxa"/>
            </w:tcMar>
            <w:vAlign w:val="center"/>
          </w:tcPr>
          <w:p>
            <w:pPr>
              <w:rPr>
                <w:rFonts w:hint="eastAsia" w:ascii="仿宋" w:hAnsi="仿宋" w:eastAsia="仿宋" w:cs="仿宋"/>
                <w:sz w:val="24"/>
              </w:rPr>
            </w:pPr>
          </w:p>
        </w:tc>
        <w:tc>
          <w:tcPr>
            <w:tcW w:w="854" w:type="dxa"/>
            <w:vMerge w:val="continue"/>
            <w:tcMar>
              <w:left w:w="108" w:type="dxa"/>
              <w:right w:w="108" w:type="dxa"/>
            </w:tcMar>
            <w:vAlign w:val="center"/>
          </w:tcPr>
          <w:p>
            <w:pPr>
              <w:rPr>
                <w:rFonts w:hint="eastAsia" w:ascii="仿宋" w:hAnsi="仿宋" w:eastAsia="仿宋" w:cs="仿宋"/>
                <w:sz w:val="24"/>
              </w:rPr>
            </w:pPr>
          </w:p>
        </w:tc>
        <w:tc>
          <w:tcPr>
            <w:tcW w:w="2086" w:type="dxa"/>
            <w:tcMar>
              <w:left w:w="108" w:type="dxa"/>
              <w:right w:w="108" w:type="dxa"/>
            </w:tcMar>
            <w:vAlign w:val="center"/>
          </w:tcPr>
          <w:p>
            <w:pPr>
              <w:widowControl/>
              <w:spacing w:after="180"/>
              <w:jc w:val="left"/>
              <w:rPr>
                <w:rFonts w:hint="eastAsia" w:ascii="仿宋" w:hAnsi="仿宋" w:eastAsia="仿宋" w:cs="仿宋"/>
              </w:rPr>
            </w:pPr>
            <w:r>
              <w:rPr>
                <w:rFonts w:hint="eastAsia" w:ascii="仿宋" w:hAnsi="仿宋" w:eastAsia="仿宋" w:cs="仿宋"/>
                <w:kern w:val="0"/>
                <w:sz w:val="20"/>
                <w:szCs w:val="20"/>
              </w:rPr>
              <w:t>2.其他法律行政法规禁止公开</w:t>
            </w:r>
          </w:p>
        </w:tc>
        <w:tc>
          <w:tcPr>
            <w:tcW w:w="814" w:type="dxa"/>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kern w:val="0"/>
                <w:sz w:val="20"/>
                <w:szCs w:val="20"/>
              </w:rPr>
              <w:t> 0</w:t>
            </w:r>
          </w:p>
        </w:tc>
        <w:tc>
          <w:tcPr>
            <w:tcW w:w="755" w:type="dxa"/>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kern w:val="0"/>
                <w:sz w:val="20"/>
                <w:szCs w:val="20"/>
              </w:rPr>
              <w:t>0 </w:t>
            </w:r>
          </w:p>
        </w:tc>
        <w:tc>
          <w:tcPr>
            <w:tcW w:w="755" w:type="dxa"/>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kern w:val="0"/>
                <w:sz w:val="20"/>
                <w:szCs w:val="20"/>
              </w:rPr>
              <w:t> 0</w:t>
            </w:r>
          </w:p>
        </w:tc>
        <w:tc>
          <w:tcPr>
            <w:tcW w:w="814" w:type="dxa"/>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kern w:val="0"/>
                <w:sz w:val="20"/>
                <w:szCs w:val="20"/>
              </w:rPr>
              <w:t> 0</w:t>
            </w:r>
          </w:p>
        </w:tc>
        <w:tc>
          <w:tcPr>
            <w:tcW w:w="974" w:type="dxa"/>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kern w:val="0"/>
                <w:sz w:val="20"/>
                <w:szCs w:val="20"/>
              </w:rPr>
              <w:t>0 </w:t>
            </w:r>
          </w:p>
        </w:tc>
        <w:tc>
          <w:tcPr>
            <w:tcW w:w="712" w:type="dxa"/>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kern w:val="0"/>
                <w:sz w:val="20"/>
                <w:szCs w:val="20"/>
              </w:rPr>
              <w:t> 0</w:t>
            </w:r>
          </w:p>
        </w:tc>
        <w:tc>
          <w:tcPr>
            <w:tcW w:w="689" w:type="dxa"/>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kern w:val="0"/>
                <w:sz w:val="20"/>
                <w:szCs w:val="20"/>
              </w:rPr>
              <w:t>0 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618" w:type="dxa"/>
            <w:vMerge w:val="continue"/>
            <w:tcMar>
              <w:left w:w="108" w:type="dxa"/>
              <w:right w:w="108" w:type="dxa"/>
            </w:tcMar>
            <w:vAlign w:val="center"/>
          </w:tcPr>
          <w:p>
            <w:pPr>
              <w:rPr>
                <w:rFonts w:hint="eastAsia" w:ascii="仿宋" w:hAnsi="仿宋" w:eastAsia="仿宋" w:cs="仿宋"/>
                <w:sz w:val="24"/>
              </w:rPr>
            </w:pPr>
          </w:p>
        </w:tc>
        <w:tc>
          <w:tcPr>
            <w:tcW w:w="854" w:type="dxa"/>
            <w:vMerge w:val="continue"/>
            <w:tcMar>
              <w:left w:w="108" w:type="dxa"/>
              <w:right w:w="108" w:type="dxa"/>
            </w:tcMar>
            <w:vAlign w:val="center"/>
          </w:tcPr>
          <w:p>
            <w:pPr>
              <w:rPr>
                <w:rFonts w:hint="eastAsia" w:ascii="仿宋" w:hAnsi="仿宋" w:eastAsia="仿宋" w:cs="仿宋"/>
                <w:sz w:val="24"/>
              </w:rPr>
            </w:pPr>
          </w:p>
        </w:tc>
        <w:tc>
          <w:tcPr>
            <w:tcW w:w="2086" w:type="dxa"/>
            <w:tcMar>
              <w:left w:w="108" w:type="dxa"/>
              <w:right w:w="108" w:type="dxa"/>
            </w:tcMar>
            <w:vAlign w:val="center"/>
          </w:tcPr>
          <w:p>
            <w:pPr>
              <w:widowControl/>
              <w:spacing w:after="180"/>
              <w:jc w:val="left"/>
              <w:rPr>
                <w:rFonts w:hint="eastAsia" w:ascii="仿宋" w:hAnsi="仿宋" w:eastAsia="仿宋" w:cs="仿宋"/>
              </w:rPr>
            </w:pPr>
            <w:r>
              <w:rPr>
                <w:rFonts w:hint="eastAsia" w:ascii="仿宋" w:hAnsi="仿宋" w:eastAsia="仿宋" w:cs="仿宋"/>
                <w:kern w:val="0"/>
                <w:sz w:val="20"/>
                <w:szCs w:val="20"/>
              </w:rPr>
              <w:t>3.危及“三安全一稳定”</w:t>
            </w:r>
          </w:p>
        </w:tc>
        <w:tc>
          <w:tcPr>
            <w:tcW w:w="814" w:type="dxa"/>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kern w:val="0"/>
                <w:sz w:val="20"/>
                <w:szCs w:val="20"/>
              </w:rPr>
              <w:t> 0</w:t>
            </w:r>
          </w:p>
        </w:tc>
        <w:tc>
          <w:tcPr>
            <w:tcW w:w="755" w:type="dxa"/>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kern w:val="0"/>
                <w:sz w:val="20"/>
                <w:szCs w:val="20"/>
              </w:rPr>
              <w:t>0 </w:t>
            </w:r>
          </w:p>
        </w:tc>
        <w:tc>
          <w:tcPr>
            <w:tcW w:w="755" w:type="dxa"/>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kern w:val="0"/>
                <w:sz w:val="20"/>
                <w:szCs w:val="20"/>
              </w:rPr>
              <w:t> 0</w:t>
            </w:r>
          </w:p>
        </w:tc>
        <w:tc>
          <w:tcPr>
            <w:tcW w:w="814" w:type="dxa"/>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kern w:val="0"/>
                <w:sz w:val="20"/>
                <w:szCs w:val="20"/>
              </w:rPr>
              <w:t> 0</w:t>
            </w:r>
          </w:p>
        </w:tc>
        <w:tc>
          <w:tcPr>
            <w:tcW w:w="974" w:type="dxa"/>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kern w:val="0"/>
                <w:sz w:val="20"/>
                <w:szCs w:val="20"/>
              </w:rPr>
              <w:t>0 </w:t>
            </w:r>
          </w:p>
        </w:tc>
        <w:tc>
          <w:tcPr>
            <w:tcW w:w="712" w:type="dxa"/>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kern w:val="0"/>
                <w:sz w:val="20"/>
                <w:szCs w:val="20"/>
              </w:rPr>
              <w:t> 0</w:t>
            </w:r>
          </w:p>
        </w:tc>
        <w:tc>
          <w:tcPr>
            <w:tcW w:w="689" w:type="dxa"/>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kern w:val="0"/>
                <w:sz w:val="20"/>
                <w:szCs w:val="20"/>
              </w:rPr>
              <w:t>0 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618" w:type="dxa"/>
            <w:vMerge w:val="continue"/>
            <w:tcMar>
              <w:left w:w="108" w:type="dxa"/>
              <w:right w:w="108" w:type="dxa"/>
            </w:tcMar>
            <w:vAlign w:val="center"/>
          </w:tcPr>
          <w:p>
            <w:pPr>
              <w:rPr>
                <w:rFonts w:ascii="宋体"/>
                <w:sz w:val="24"/>
              </w:rPr>
            </w:pPr>
          </w:p>
        </w:tc>
        <w:tc>
          <w:tcPr>
            <w:tcW w:w="854" w:type="dxa"/>
            <w:vMerge w:val="continue"/>
            <w:tcMar>
              <w:left w:w="108" w:type="dxa"/>
              <w:right w:w="108" w:type="dxa"/>
            </w:tcMar>
            <w:vAlign w:val="center"/>
          </w:tcPr>
          <w:p>
            <w:pPr>
              <w:rPr>
                <w:rFonts w:ascii="宋体"/>
                <w:sz w:val="24"/>
              </w:rPr>
            </w:pPr>
          </w:p>
        </w:tc>
        <w:tc>
          <w:tcPr>
            <w:tcW w:w="2086" w:type="dxa"/>
            <w:tcMar>
              <w:left w:w="108" w:type="dxa"/>
              <w:right w:w="108" w:type="dxa"/>
            </w:tcMar>
            <w:vAlign w:val="center"/>
          </w:tcPr>
          <w:p>
            <w:pPr>
              <w:widowControl/>
              <w:spacing w:after="180"/>
              <w:jc w:val="center"/>
            </w:pPr>
            <w:r>
              <w:rPr>
                <w:rFonts w:ascii="Calibri" w:eastAsia="宋体" w:cs="Calibri"/>
                <w:kern w:val="0"/>
                <w:sz w:val="20"/>
                <w:szCs w:val="20"/>
              </w:rPr>
              <w:t> 0</w:t>
            </w:r>
          </w:p>
        </w:tc>
        <w:tc>
          <w:tcPr>
            <w:tcW w:w="814" w:type="dxa"/>
            <w:tcMar>
              <w:left w:w="108" w:type="dxa"/>
              <w:right w:w="108" w:type="dxa"/>
            </w:tcMar>
            <w:vAlign w:val="center"/>
          </w:tcPr>
          <w:p>
            <w:pPr>
              <w:widowControl/>
              <w:spacing w:after="180"/>
              <w:jc w:val="center"/>
            </w:pPr>
            <w:r>
              <w:rPr>
                <w:rFonts w:ascii="Calibri" w:eastAsia="宋体" w:cs="Calibri"/>
                <w:kern w:val="0"/>
                <w:sz w:val="20"/>
                <w:szCs w:val="20"/>
              </w:rPr>
              <w:t>0 </w:t>
            </w:r>
          </w:p>
        </w:tc>
        <w:tc>
          <w:tcPr>
            <w:tcW w:w="755" w:type="dxa"/>
            <w:tcMar>
              <w:left w:w="108" w:type="dxa"/>
              <w:right w:w="108" w:type="dxa"/>
            </w:tcMar>
            <w:vAlign w:val="center"/>
          </w:tcPr>
          <w:p>
            <w:pPr>
              <w:widowControl/>
              <w:spacing w:after="180"/>
              <w:jc w:val="center"/>
            </w:pPr>
            <w:r>
              <w:rPr>
                <w:rFonts w:ascii="Calibri" w:eastAsia="宋体" w:cs="Calibri"/>
                <w:kern w:val="0"/>
                <w:sz w:val="20"/>
                <w:szCs w:val="20"/>
              </w:rPr>
              <w:t> 0</w:t>
            </w:r>
          </w:p>
        </w:tc>
        <w:tc>
          <w:tcPr>
            <w:tcW w:w="755" w:type="dxa"/>
            <w:tcMar>
              <w:left w:w="108" w:type="dxa"/>
              <w:right w:w="108" w:type="dxa"/>
            </w:tcMar>
            <w:vAlign w:val="center"/>
          </w:tcPr>
          <w:p>
            <w:pPr>
              <w:widowControl/>
              <w:spacing w:after="180"/>
              <w:jc w:val="center"/>
            </w:pPr>
            <w:r>
              <w:rPr>
                <w:rFonts w:ascii="Calibri" w:eastAsia="宋体" w:cs="Calibri"/>
                <w:kern w:val="0"/>
                <w:sz w:val="20"/>
                <w:szCs w:val="20"/>
              </w:rPr>
              <w:t> 0</w:t>
            </w:r>
          </w:p>
        </w:tc>
        <w:tc>
          <w:tcPr>
            <w:tcW w:w="814" w:type="dxa"/>
            <w:tcMar>
              <w:left w:w="108" w:type="dxa"/>
              <w:right w:w="108" w:type="dxa"/>
            </w:tcMar>
            <w:vAlign w:val="center"/>
          </w:tcPr>
          <w:p>
            <w:pPr>
              <w:widowControl/>
              <w:spacing w:after="180"/>
              <w:jc w:val="center"/>
            </w:pPr>
            <w:r>
              <w:rPr>
                <w:rFonts w:ascii="Calibri" w:eastAsia="宋体" w:cs="Calibri"/>
                <w:kern w:val="0"/>
                <w:sz w:val="20"/>
                <w:szCs w:val="20"/>
              </w:rPr>
              <w:t>0 </w:t>
            </w:r>
          </w:p>
        </w:tc>
        <w:tc>
          <w:tcPr>
            <w:tcW w:w="974" w:type="dxa"/>
            <w:tcMar>
              <w:left w:w="108" w:type="dxa"/>
              <w:right w:w="108" w:type="dxa"/>
            </w:tcMar>
            <w:vAlign w:val="center"/>
          </w:tcPr>
          <w:p>
            <w:pPr>
              <w:widowControl/>
              <w:spacing w:after="180"/>
              <w:jc w:val="center"/>
            </w:pPr>
            <w:r>
              <w:rPr>
                <w:rFonts w:ascii="Calibri" w:eastAsia="宋体" w:cs="Calibri"/>
                <w:kern w:val="0"/>
                <w:sz w:val="20"/>
                <w:szCs w:val="20"/>
              </w:rPr>
              <w:t> 0</w:t>
            </w:r>
          </w:p>
        </w:tc>
        <w:tc>
          <w:tcPr>
            <w:tcW w:w="712" w:type="dxa"/>
            <w:tcMar>
              <w:left w:w="108" w:type="dxa"/>
              <w:right w:w="108" w:type="dxa"/>
            </w:tcMar>
            <w:vAlign w:val="center"/>
          </w:tcPr>
          <w:p>
            <w:pPr>
              <w:widowControl/>
              <w:spacing w:after="180"/>
              <w:jc w:val="center"/>
            </w:pPr>
            <w:r>
              <w:rPr>
                <w:rFonts w:ascii="Calibri" w:eastAsia="宋体" w:cs="Calibri"/>
                <w:kern w:val="0"/>
                <w:sz w:val="20"/>
                <w:szCs w:val="20"/>
              </w:rPr>
              <w:t>0 </w:t>
            </w:r>
          </w:p>
        </w:tc>
        <w:tc>
          <w:tcPr>
            <w:tcW w:w="689" w:type="dxa"/>
            <w:tcMar>
              <w:left w:w="108" w:type="dxa"/>
              <w:right w:w="108" w:type="dxa"/>
            </w:tcMar>
            <w:vAlign w:val="center"/>
          </w:tcPr>
          <w:p>
            <w:pPr>
              <w:widowControl/>
              <w:spacing w:after="180"/>
              <w:jc w:val="center"/>
            </w:pPr>
            <w:r>
              <w:rPr>
                <w:rFonts w:ascii="Calibri" w:eastAsia="宋体" w:cs="Calibri"/>
                <w:kern w:val="0"/>
                <w:sz w:val="20"/>
                <w:szCs w:val="20"/>
              </w:rPr>
              <w:t>0 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618" w:type="dxa"/>
            <w:vMerge w:val="continue"/>
            <w:tcMar>
              <w:left w:w="108" w:type="dxa"/>
              <w:right w:w="108" w:type="dxa"/>
            </w:tcMar>
            <w:vAlign w:val="center"/>
          </w:tcPr>
          <w:p>
            <w:pPr>
              <w:rPr>
                <w:rFonts w:ascii="宋体"/>
                <w:sz w:val="24"/>
              </w:rPr>
            </w:pPr>
          </w:p>
        </w:tc>
        <w:tc>
          <w:tcPr>
            <w:tcW w:w="854" w:type="dxa"/>
            <w:vMerge w:val="continue"/>
            <w:tcMar>
              <w:left w:w="108" w:type="dxa"/>
              <w:right w:w="108" w:type="dxa"/>
            </w:tcMar>
            <w:vAlign w:val="center"/>
          </w:tcPr>
          <w:p>
            <w:pPr>
              <w:rPr>
                <w:rFonts w:ascii="宋体"/>
                <w:sz w:val="24"/>
              </w:rPr>
            </w:pPr>
          </w:p>
        </w:tc>
        <w:tc>
          <w:tcPr>
            <w:tcW w:w="2086" w:type="dxa"/>
            <w:tcMar>
              <w:left w:w="108" w:type="dxa"/>
              <w:right w:w="108" w:type="dxa"/>
            </w:tcMar>
            <w:vAlign w:val="center"/>
          </w:tcPr>
          <w:p>
            <w:pPr>
              <w:widowControl/>
              <w:spacing w:after="180"/>
              <w:jc w:val="left"/>
            </w:pPr>
            <w:r>
              <w:rPr>
                <w:rFonts w:ascii="楷体" w:hAnsi="楷体" w:eastAsia="楷体" w:cs="楷体"/>
                <w:kern w:val="0"/>
                <w:sz w:val="20"/>
                <w:szCs w:val="20"/>
              </w:rPr>
              <w:t>5.</w:t>
            </w:r>
            <w:r>
              <w:rPr>
                <w:rFonts w:hint="eastAsia" w:ascii="楷体" w:hAnsi="楷体" w:eastAsia="楷体" w:cs="楷体"/>
                <w:kern w:val="0"/>
                <w:sz w:val="20"/>
                <w:szCs w:val="20"/>
              </w:rPr>
              <w:t>属于三类内部事务信息</w:t>
            </w:r>
          </w:p>
        </w:tc>
        <w:tc>
          <w:tcPr>
            <w:tcW w:w="814" w:type="dxa"/>
            <w:tcMar>
              <w:left w:w="108" w:type="dxa"/>
              <w:right w:w="108" w:type="dxa"/>
            </w:tcMar>
            <w:vAlign w:val="center"/>
          </w:tcPr>
          <w:p>
            <w:pPr>
              <w:widowControl/>
              <w:spacing w:after="180"/>
              <w:jc w:val="center"/>
            </w:pPr>
            <w:r>
              <w:rPr>
                <w:rFonts w:ascii="Calibri" w:eastAsia="宋体" w:cs="Calibri"/>
                <w:kern w:val="0"/>
                <w:sz w:val="20"/>
                <w:szCs w:val="20"/>
              </w:rPr>
              <w:t> 0</w:t>
            </w:r>
          </w:p>
        </w:tc>
        <w:tc>
          <w:tcPr>
            <w:tcW w:w="755" w:type="dxa"/>
            <w:tcMar>
              <w:left w:w="108" w:type="dxa"/>
              <w:right w:w="108" w:type="dxa"/>
            </w:tcMar>
            <w:vAlign w:val="center"/>
          </w:tcPr>
          <w:p>
            <w:pPr>
              <w:widowControl/>
              <w:spacing w:after="180"/>
              <w:jc w:val="center"/>
            </w:pPr>
            <w:r>
              <w:rPr>
                <w:rFonts w:ascii="Calibri" w:eastAsia="宋体" w:cs="Calibri"/>
                <w:kern w:val="0"/>
                <w:sz w:val="20"/>
                <w:szCs w:val="20"/>
              </w:rPr>
              <w:t>0 </w:t>
            </w:r>
          </w:p>
        </w:tc>
        <w:tc>
          <w:tcPr>
            <w:tcW w:w="755" w:type="dxa"/>
            <w:tcMar>
              <w:left w:w="108" w:type="dxa"/>
              <w:right w:w="108" w:type="dxa"/>
            </w:tcMar>
            <w:vAlign w:val="center"/>
          </w:tcPr>
          <w:p>
            <w:pPr>
              <w:widowControl/>
              <w:spacing w:after="180"/>
              <w:jc w:val="center"/>
            </w:pPr>
            <w:r>
              <w:rPr>
                <w:rFonts w:ascii="Calibri" w:eastAsia="宋体" w:cs="Calibri"/>
                <w:kern w:val="0"/>
                <w:sz w:val="20"/>
                <w:szCs w:val="20"/>
              </w:rPr>
              <w:t> 0</w:t>
            </w:r>
          </w:p>
        </w:tc>
        <w:tc>
          <w:tcPr>
            <w:tcW w:w="814" w:type="dxa"/>
            <w:tcMar>
              <w:left w:w="108" w:type="dxa"/>
              <w:right w:w="108" w:type="dxa"/>
            </w:tcMar>
            <w:vAlign w:val="center"/>
          </w:tcPr>
          <w:p>
            <w:pPr>
              <w:widowControl/>
              <w:spacing w:after="180"/>
              <w:jc w:val="center"/>
            </w:pPr>
            <w:r>
              <w:rPr>
                <w:rFonts w:ascii="Calibri" w:eastAsia="宋体" w:cs="Calibri"/>
                <w:kern w:val="0"/>
                <w:sz w:val="20"/>
                <w:szCs w:val="20"/>
              </w:rPr>
              <w:t> 0</w:t>
            </w:r>
          </w:p>
        </w:tc>
        <w:tc>
          <w:tcPr>
            <w:tcW w:w="974" w:type="dxa"/>
            <w:tcMar>
              <w:left w:w="108" w:type="dxa"/>
              <w:right w:w="108" w:type="dxa"/>
            </w:tcMar>
            <w:vAlign w:val="center"/>
          </w:tcPr>
          <w:p>
            <w:pPr>
              <w:widowControl/>
              <w:spacing w:after="180"/>
              <w:jc w:val="center"/>
            </w:pPr>
            <w:r>
              <w:rPr>
                <w:rFonts w:ascii="Calibri" w:eastAsia="宋体" w:cs="Calibri"/>
                <w:kern w:val="0"/>
                <w:sz w:val="20"/>
                <w:szCs w:val="20"/>
              </w:rPr>
              <w:t>0 </w:t>
            </w:r>
          </w:p>
        </w:tc>
        <w:tc>
          <w:tcPr>
            <w:tcW w:w="712" w:type="dxa"/>
            <w:tcMar>
              <w:left w:w="108" w:type="dxa"/>
              <w:right w:w="108" w:type="dxa"/>
            </w:tcMar>
            <w:vAlign w:val="center"/>
          </w:tcPr>
          <w:p>
            <w:pPr>
              <w:widowControl/>
              <w:spacing w:after="180"/>
              <w:jc w:val="center"/>
            </w:pPr>
            <w:r>
              <w:rPr>
                <w:rFonts w:ascii="Calibri" w:eastAsia="宋体" w:cs="Calibri"/>
                <w:kern w:val="0"/>
                <w:sz w:val="20"/>
                <w:szCs w:val="20"/>
              </w:rPr>
              <w:t> 0</w:t>
            </w:r>
          </w:p>
        </w:tc>
        <w:tc>
          <w:tcPr>
            <w:tcW w:w="689" w:type="dxa"/>
            <w:tcMar>
              <w:left w:w="108" w:type="dxa"/>
              <w:right w:w="108" w:type="dxa"/>
            </w:tcMar>
            <w:vAlign w:val="center"/>
          </w:tcPr>
          <w:p>
            <w:pPr>
              <w:widowControl/>
              <w:spacing w:after="180"/>
              <w:jc w:val="center"/>
            </w:pPr>
            <w:r>
              <w:rPr>
                <w:rFonts w:ascii="Calibri" w:eastAsia="宋体" w:cs="Calibri"/>
                <w:kern w:val="0"/>
                <w:sz w:val="20"/>
                <w:szCs w:val="20"/>
              </w:rPr>
              <w:t>0 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618" w:type="dxa"/>
            <w:vMerge w:val="continue"/>
            <w:tcMar>
              <w:left w:w="108" w:type="dxa"/>
              <w:right w:w="108" w:type="dxa"/>
            </w:tcMar>
            <w:vAlign w:val="center"/>
          </w:tcPr>
          <w:p>
            <w:pPr>
              <w:rPr>
                <w:rFonts w:ascii="宋体"/>
                <w:sz w:val="24"/>
              </w:rPr>
            </w:pPr>
          </w:p>
        </w:tc>
        <w:tc>
          <w:tcPr>
            <w:tcW w:w="854" w:type="dxa"/>
            <w:vMerge w:val="continue"/>
            <w:tcMar>
              <w:left w:w="108" w:type="dxa"/>
              <w:right w:w="108" w:type="dxa"/>
            </w:tcMar>
            <w:vAlign w:val="center"/>
          </w:tcPr>
          <w:p>
            <w:pPr>
              <w:rPr>
                <w:rFonts w:ascii="宋体"/>
                <w:sz w:val="24"/>
              </w:rPr>
            </w:pPr>
          </w:p>
        </w:tc>
        <w:tc>
          <w:tcPr>
            <w:tcW w:w="2086" w:type="dxa"/>
            <w:tcMar>
              <w:left w:w="108" w:type="dxa"/>
              <w:right w:w="108" w:type="dxa"/>
            </w:tcMar>
            <w:vAlign w:val="center"/>
          </w:tcPr>
          <w:p>
            <w:pPr>
              <w:widowControl/>
              <w:spacing w:after="180"/>
              <w:jc w:val="left"/>
            </w:pPr>
            <w:r>
              <w:rPr>
                <w:rFonts w:ascii="楷体" w:hAnsi="楷体" w:eastAsia="楷体" w:cs="楷体"/>
                <w:kern w:val="0"/>
                <w:sz w:val="20"/>
                <w:szCs w:val="20"/>
              </w:rPr>
              <w:t>6.</w:t>
            </w:r>
            <w:r>
              <w:rPr>
                <w:rFonts w:hint="eastAsia" w:ascii="楷体" w:hAnsi="楷体" w:eastAsia="楷体" w:cs="楷体"/>
                <w:kern w:val="0"/>
                <w:sz w:val="20"/>
                <w:szCs w:val="20"/>
              </w:rPr>
              <w:t>属于四类过程性信息</w:t>
            </w:r>
          </w:p>
        </w:tc>
        <w:tc>
          <w:tcPr>
            <w:tcW w:w="814" w:type="dxa"/>
            <w:tcMar>
              <w:left w:w="108" w:type="dxa"/>
              <w:right w:w="108" w:type="dxa"/>
            </w:tcMar>
            <w:vAlign w:val="center"/>
          </w:tcPr>
          <w:p>
            <w:pPr>
              <w:widowControl/>
              <w:spacing w:after="180"/>
              <w:jc w:val="center"/>
            </w:pPr>
            <w:r>
              <w:rPr>
                <w:rFonts w:ascii="Calibri" w:eastAsia="宋体" w:cs="Calibri"/>
                <w:kern w:val="0"/>
                <w:sz w:val="20"/>
                <w:szCs w:val="20"/>
              </w:rPr>
              <w:t> 0</w:t>
            </w:r>
          </w:p>
        </w:tc>
        <w:tc>
          <w:tcPr>
            <w:tcW w:w="755" w:type="dxa"/>
            <w:tcMar>
              <w:left w:w="108" w:type="dxa"/>
              <w:right w:w="108" w:type="dxa"/>
            </w:tcMar>
            <w:vAlign w:val="center"/>
          </w:tcPr>
          <w:p>
            <w:pPr>
              <w:widowControl/>
              <w:spacing w:after="180"/>
              <w:jc w:val="center"/>
            </w:pPr>
            <w:r>
              <w:rPr>
                <w:rFonts w:ascii="Calibri" w:eastAsia="宋体" w:cs="Calibri"/>
                <w:kern w:val="0"/>
                <w:sz w:val="20"/>
                <w:szCs w:val="20"/>
              </w:rPr>
              <w:t>0 </w:t>
            </w:r>
          </w:p>
        </w:tc>
        <w:tc>
          <w:tcPr>
            <w:tcW w:w="755" w:type="dxa"/>
            <w:tcMar>
              <w:left w:w="108" w:type="dxa"/>
              <w:right w:w="108" w:type="dxa"/>
            </w:tcMar>
            <w:vAlign w:val="center"/>
          </w:tcPr>
          <w:p>
            <w:pPr>
              <w:widowControl/>
              <w:spacing w:after="180"/>
              <w:jc w:val="center"/>
            </w:pPr>
            <w:r>
              <w:rPr>
                <w:rFonts w:ascii="Calibri" w:eastAsia="宋体" w:cs="Calibri"/>
                <w:kern w:val="0"/>
                <w:sz w:val="20"/>
                <w:szCs w:val="20"/>
              </w:rPr>
              <w:t> 0</w:t>
            </w:r>
          </w:p>
        </w:tc>
        <w:tc>
          <w:tcPr>
            <w:tcW w:w="814" w:type="dxa"/>
            <w:tcMar>
              <w:left w:w="108" w:type="dxa"/>
              <w:right w:w="108" w:type="dxa"/>
            </w:tcMar>
            <w:vAlign w:val="center"/>
          </w:tcPr>
          <w:p>
            <w:pPr>
              <w:widowControl/>
              <w:spacing w:after="180"/>
              <w:jc w:val="center"/>
            </w:pPr>
            <w:r>
              <w:rPr>
                <w:rFonts w:ascii="Calibri" w:eastAsia="宋体" w:cs="Calibri"/>
                <w:kern w:val="0"/>
                <w:sz w:val="20"/>
                <w:szCs w:val="20"/>
              </w:rPr>
              <w:t> 0</w:t>
            </w:r>
          </w:p>
        </w:tc>
        <w:tc>
          <w:tcPr>
            <w:tcW w:w="974" w:type="dxa"/>
            <w:tcMar>
              <w:left w:w="108" w:type="dxa"/>
              <w:right w:w="108" w:type="dxa"/>
            </w:tcMar>
            <w:vAlign w:val="center"/>
          </w:tcPr>
          <w:p>
            <w:pPr>
              <w:widowControl/>
              <w:spacing w:after="180"/>
              <w:jc w:val="center"/>
            </w:pPr>
            <w:r>
              <w:rPr>
                <w:rFonts w:ascii="Calibri" w:eastAsia="宋体" w:cs="Calibri"/>
                <w:kern w:val="0"/>
                <w:sz w:val="20"/>
                <w:szCs w:val="20"/>
              </w:rPr>
              <w:t>0 </w:t>
            </w:r>
          </w:p>
        </w:tc>
        <w:tc>
          <w:tcPr>
            <w:tcW w:w="712" w:type="dxa"/>
            <w:tcMar>
              <w:left w:w="108" w:type="dxa"/>
              <w:right w:w="108" w:type="dxa"/>
            </w:tcMar>
            <w:vAlign w:val="center"/>
          </w:tcPr>
          <w:p>
            <w:pPr>
              <w:widowControl/>
              <w:spacing w:after="180"/>
              <w:jc w:val="center"/>
            </w:pPr>
            <w:r>
              <w:rPr>
                <w:rFonts w:ascii="Calibri" w:eastAsia="宋体" w:cs="Calibri"/>
                <w:kern w:val="0"/>
                <w:sz w:val="20"/>
                <w:szCs w:val="20"/>
              </w:rPr>
              <w:t> 0</w:t>
            </w:r>
          </w:p>
        </w:tc>
        <w:tc>
          <w:tcPr>
            <w:tcW w:w="689" w:type="dxa"/>
            <w:tcMar>
              <w:left w:w="108" w:type="dxa"/>
              <w:right w:w="108" w:type="dxa"/>
            </w:tcMar>
            <w:vAlign w:val="center"/>
          </w:tcPr>
          <w:p>
            <w:pPr>
              <w:widowControl/>
              <w:spacing w:after="180"/>
              <w:jc w:val="center"/>
            </w:pPr>
            <w:r>
              <w:rPr>
                <w:rFonts w:ascii="Calibri" w:eastAsia="宋体" w:cs="Calibri"/>
                <w:kern w:val="0"/>
                <w:sz w:val="20"/>
                <w:szCs w:val="20"/>
              </w:rPr>
              <w:t>0 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618" w:type="dxa"/>
            <w:vMerge w:val="continue"/>
            <w:tcMar>
              <w:left w:w="108" w:type="dxa"/>
              <w:right w:w="108" w:type="dxa"/>
            </w:tcMar>
            <w:vAlign w:val="center"/>
          </w:tcPr>
          <w:p>
            <w:pPr>
              <w:rPr>
                <w:rFonts w:ascii="宋体"/>
                <w:sz w:val="24"/>
              </w:rPr>
            </w:pPr>
          </w:p>
        </w:tc>
        <w:tc>
          <w:tcPr>
            <w:tcW w:w="854" w:type="dxa"/>
            <w:vMerge w:val="continue"/>
            <w:tcMar>
              <w:left w:w="108" w:type="dxa"/>
              <w:right w:w="108" w:type="dxa"/>
            </w:tcMar>
            <w:vAlign w:val="center"/>
          </w:tcPr>
          <w:p>
            <w:pPr>
              <w:rPr>
                <w:rFonts w:ascii="宋体"/>
                <w:sz w:val="24"/>
              </w:rPr>
            </w:pPr>
          </w:p>
        </w:tc>
        <w:tc>
          <w:tcPr>
            <w:tcW w:w="2086" w:type="dxa"/>
            <w:tcMar>
              <w:left w:w="108" w:type="dxa"/>
              <w:right w:w="108" w:type="dxa"/>
            </w:tcMar>
            <w:vAlign w:val="center"/>
          </w:tcPr>
          <w:p>
            <w:pPr>
              <w:widowControl/>
              <w:spacing w:after="180"/>
              <w:jc w:val="left"/>
            </w:pPr>
            <w:r>
              <w:rPr>
                <w:rFonts w:ascii="楷体" w:hAnsi="楷体" w:eastAsia="楷体" w:cs="楷体"/>
                <w:kern w:val="0"/>
                <w:sz w:val="20"/>
                <w:szCs w:val="20"/>
              </w:rPr>
              <w:t>7.</w:t>
            </w:r>
            <w:r>
              <w:rPr>
                <w:rFonts w:hint="eastAsia" w:ascii="楷体" w:hAnsi="楷体" w:eastAsia="楷体" w:cs="楷体"/>
                <w:kern w:val="0"/>
                <w:sz w:val="20"/>
                <w:szCs w:val="20"/>
              </w:rPr>
              <w:t>属于行政执法案卷</w:t>
            </w:r>
          </w:p>
        </w:tc>
        <w:tc>
          <w:tcPr>
            <w:tcW w:w="814" w:type="dxa"/>
            <w:tcMar>
              <w:left w:w="108" w:type="dxa"/>
              <w:right w:w="108" w:type="dxa"/>
            </w:tcMar>
            <w:vAlign w:val="center"/>
          </w:tcPr>
          <w:p>
            <w:pPr>
              <w:widowControl/>
              <w:spacing w:after="180"/>
              <w:jc w:val="center"/>
            </w:pPr>
            <w:r>
              <w:rPr>
                <w:rFonts w:ascii="Calibri" w:eastAsia="宋体" w:cs="Calibri"/>
                <w:kern w:val="0"/>
                <w:sz w:val="20"/>
                <w:szCs w:val="20"/>
              </w:rPr>
              <w:t> 0</w:t>
            </w:r>
          </w:p>
        </w:tc>
        <w:tc>
          <w:tcPr>
            <w:tcW w:w="755" w:type="dxa"/>
            <w:tcMar>
              <w:left w:w="108" w:type="dxa"/>
              <w:right w:w="108" w:type="dxa"/>
            </w:tcMar>
            <w:vAlign w:val="center"/>
          </w:tcPr>
          <w:p>
            <w:pPr>
              <w:widowControl/>
              <w:spacing w:after="180"/>
              <w:jc w:val="center"/>
            </w:pPr>
            <w:r>
              <w:rPr>
                <w:rFonts w:ascii="Calibri" w:eastAsia="宋体" w:cs="Calibri"/>
                <w:kern w:val="0"/>
                <w:sz w:val="20"/>
                <w:szCs w:val="20"/>
              </w:rPr>
              <w:t>0 </w:t>
            </w:r>
          </w:p>
        </w:tc>
        <w:tc>
          <w:tcPr>
            <w:tcW w:w="755" w:type="dxa"/>
            <w:tcMar>
              <w:left w:w="108" w:type="dxa"/>
              <w:right w:w="108" w:type="dxa"/>
            </w:tcMar>
            <w:vAlign w:val="center"/>
          </w:tcPr>
          <w:p>
            <w:pPr>
              <w:widowControl/>
              <w:spacing w:after="180"/>
              <w:jc w:val="center"/>
            </w:pPr>
            <w:r>
              <w:rPr>
                <w:rFonts w:ascii="Calibri" w:eastAsia="宋体" w:cs="Calibri"/>
                <w:kern w:val="0"/>
                <w:sz w:val="20"/>
                <w:szCs w:val="20"/>
              </w:rPr>
              <w:t> 0</w:t>
            </w:r>
          </w:p>
        </w:tc>
        <w:tc>
          <w:tcPr>
            <w:tcW w:w="814" w:type="dxa"/>
            <w:tcMar>
              <w:left w:w="108" w:type="dxa"/>
              <w:right w:w="108" w:type="dxa"/>
            </w:tcMar>
            <w:vAlign w:val="center"/>
          </w:tcPr>
          <w:p>
            <w:pPr>
              <w:widowControl/>
              <w:spacing w:after="180"/>
              <w:jc w:val="center"/>
            </w:pPr>
            <w:r>
              <w:rPr>
                <w:rFonts w:ascii="Calibri" w:eastAsia="宋体" w:cs="Calibri"/>
                <w:kern w:val="0"/>
                <w:sz w:val="20"/>
                <w:szCs w:val="20"/>
              </w:rPr>
              <w:t> 0</w:t>
            </w:r>
          </w:p>
        </w:tc>
        <w:tc>
          <w:tcPr>
            <w:tcW w:w="974" w:type="dxa"/>
            <w:tcMar>
              <w:left w:w="108" w:type="dxa"/>
              <w:right w:w="108" w:type="dxa"/>
            </w:tcMar>
            <w:vAlign w:val="center"/>
          </w:tcPr>
          <w:p>
            <w:pPr>
              <w:widowControl/>
              <w:spacing w:after="180"/>
              <w:jc w:val="center"/>
            </w:pPr>
            <w:r>
              <w:rPr>
                <w:rFonts w:ascii="Calibri" w:eastAsia="宋体" w:cs="Calibri"/>
                <w:kern w:val="0"/>
                <w:sz w:val="20"/>
                <w:szCs w:val="20"/>
              </w:rPr>
              <w:t>0 </w:t>
            </w:r>
          </w:p>
        </w:tc>
        <w:tc>
          <w:tcPr>
            <w:tcW w:w="712" w:type="dxa"/>
            <w:tcMar>
              <w:left w:w="108" w:type="dxa"/>
              <w:right w:w="108" w:type="dxa"/>
            </w:tcMar>
            <w:vAlign w:val="center"/>
          </w:tcPr>
          <w:p>
            <w:pPr>
              <w:widowControl/>
              <w:spacing w:after="180"/>
              <w:jc w:val="center"/>
            </w:pPr>
            <w:r>
              <w:rPr>
                <w:rFonts w:ascii="Calibri" w:eastAsia="宋体" w:cs="Calibri"/>
                <w:kern w:val="0"/>
                <w:sz w:val="20"/>
                <w:szCs w:val="20"/>
              </w:rPr>
              <w:t> 0</w:t>
            </w:r>
          </w:p>
        </w:tc>
        <w:tc>
          <w:tcPr>
            <w:tcW w:w="689" w:type="dxa"/>
            <w:tcMar>
              <w:left w:w="108" w:type="dxa"/>
              <w:right w:w="108" w:type="dxa"/>
            </w:tcMar>
            <w:vAlign w:val="center"/>
          </w:tcPr>
          <w:p>
            <w:pPr>
              <w:widowControl/>
              <w:spacing w:after="180"/>
              <w:jc w:val="center"/>
            </w:pPr>
            <w:r>
              <w:rPr>
                <w:rFonts w:ascii="Calibri" w:eastAsia="宋体" w:cs="Calibri"/>
                <w:kern w:val="0"/>
                <w:sz w:val="20"/>
                <w:szCs w:val="20"/>
              </w:rPr>
              <w:t>0 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618" w:type="dxa"/>
            <w:vMerge w:val="continue"/>
            <w:tcMar>
              <w:left w:w="108" w:type="dxa"/>
              <w:right w:w="108" w:type="dxa"/>
            </w:tcMar>
            <w:vAlign w:val="center"/>
          </w:tcPr>
          <w:p>
            <w:pPr>
              <w:rPr>
                <w:rFonts w:ascii="宋体"/>
                <w:sz w:val="24"/>
              </w:rPr>
            </w:pPr>
          </w:p>
        </w:tc>
        <w:tc>
          <w:tcPr>
            <w:tcW w:w="854" w:type="dxa"/>
            <w:vMerge w:val="continue"/>
            <w:tcMar>
              <w:left w:w="108" w:type="dxa"/>
              <w:right w:w="108" w:type="dxa"/>
            </w:tcMar>
            <w:vAlign w:val="center"/>
          </w:tcPr>
          <w:p>
            <w:pPr>
              <w:rPr>
                <w:rFonts w:ascii="宋体"/>
                <w:sz w:val="24"/>
              </w:rPr>
            </w:pPr>
          </w:p>
        </w:tc>
        <w:tc>
          <w:tcPr>
            <w:tcW w:w="2086" w:type="dxa"/>
            <w:tcMar>
              <w:left w:w="108" w:type="dxa"/>
              <w:right w:w="108" w:type="dxa"/>
            </w:tcMar>
            <w:vAlign w:val="center"/>
          </w:tcPr>
          <w:p>
            <w:pPr>
              <w:widowControl/>
              <w:spacing w:after="180"/>
              <w:jc w:val="left"/>
            </w:pPr>
            <w:r>
              <w:rPr>
                <w:rFonts w:ascii="楷体" w:hAnsi="楷体" w:eastAsia="楷体" w:cs="楷体"/>
                <w:kern w:val="0"/>
                <w:sz w:val="20"/>
                <w:szCs w:val="20"/>
              </w:rPr>
              <w:t>8.</w:t>
            </w:r>
            <w:r>
              <w:rPr>
                <w:rFonts w:hint="eastAsia" w:ascii="楷体" w:hAnsi="楷体" w:eastAsia="楷体" w:cs="楷体"/>
                <w:kern w:val="0"/>
                <w:sz w:val="20"/>
                <w:szCs w:val="20"/>
              </w:rPr>
              <w:t>属于行政查询事项</w:t>
            </w:r>
          </w:p>
        </w:tc>
        <w:tc>
          <w:tcPr>
            <w:tcW w:w="814" w:type="dxa"/>
            <w:tcMar>
              <w:left w:w="108" w:type="dxa"/>
              <w:right w:w="108" w:type="dxa"/>
            </w:tcMar>
            <w:vAlign w:val="center"/>
          </w:tcPr>
          <w:p>
            <w:pPr>
              <w:widowControl/>
              <w:spacing w:after="180"/>
              <w:jc w:val="center"/>
            </w:pPr>
            <w:r>
              <w:rPr>
                <w:rFonts w:ascii="Calibri" w:eastAsia="宋体" w:cs="Calibri"/>
                <w:kern w:val="0"/>
                <w:sz w:val="20"/>
                <w:szCs w:val="20"/>
              </w:rPr>
              <w:t> 0</w:t>
            </w:r>
          </w:p>
        </w:tc>
        <w:tc>
          <w:tcPr>
            <w:tcW w:w="755" w:type="dxa"/>
            <w:tcMar>
              <w:left w:w="108" w:type="dxa"/>
              <w:right w:w="108" w:type="dxa"/>
            </w:tcMar>
            <w:vAlign w:val="center"/>
          </w:tcPr>
          <w:p>
            <w:pPr>
              <w:widowControl/>
              <w:spacing w:after="180"/>
              <w:jc w:val="center"/>
            </w:pPr>
            <w:r>
              <w:rPr>
                <w:rFonts w:ascii="Calibri" w:eastAsia="宋体" w:cs="Calibri"/>
                <w:kern w:val="0"/>
                <w:sz w:val="20"/>
                <w:szCs w:val="20"/>
              </w:rPr>
              <w:t>0 </w:t>
            </w:r>
          </w:p>
        </w:tc>
        <w:tc>
          <w:tcPr>
            <w:tcW w:w="755" w:type="dxa"/>
            <w:tcMar>
              <w:left w:w="108" w:type="dxa"/>
              <w:right w:w="108" w:type="dxa"/>
            </w:tcMar>
            <w:vAlign w:val="center"/>
          </w:tcPr>
          <w:p>
            <w:pPr>
              <w:widowControl/>
              <w:spacing w:after="180"/>
              <w:jc w:val="center"/>
            </w:pPr>
            <w:r>
              <w:rPr>
                <w:rFonts w:ascii="Calibri" w:eastAsia="宋体" w:cs="Calibri"/>
                <w:kern w:val="0"/>
                <w:sz w:val="20"/>
                <w:szCs w:val="20"/>
              </w:rPr>
              <w:t> 0</w:t>
            </w:r>
          </w:p>
        </w:tc>
        <w:tc>
          <w:tcPr>
            <w:tcW w:w="814" w:type="dxa"/>
            <w:tcMar>
              <w:left w:w="108" w:type="dxa"/>
              <w:right w:w="108" w:type="dxa"/>
            </w:tcMar>
            <w:vAlign w:val="center"/>
          </w:tcPr>
          <w:p>
            <w:pPr>
              <w:widowControl/>
              <w:spacing w:after="180"/>
              <w:jc w:val="center"/>
            </w:pPr>
            <w:r>
              <w:rPr>
                <w:rFonts w:ascii="Calibri" w:eastAsia="宋体" w:cs="Calibri"/>
                <w:kern w:val="0"/>
                <w:sz w:val="20"/>
                <w:szCs w:val="20"/>
              </w:rPr>
              <w:t> 0</w:t>
            </w:r>
          </w:p>
        </w:tc>
        <w:tc>
          <w:tcPr>
            <w:tcW w:w="974" w:type="dxa"/>
            <w:tcMar>
              <w:left w:w="108" w:type="dxa"/>
              <w:right w:w="108" w:type="dxa"/>
            </w:tcMar>
            <w:vAlign w:val="center"/>
          </w:tcPr>
          <w:p>
            <w:pPr>
              <w:widowControl/>
              <w:spacing w:after="180"/>
              <w:jc w:val="center"/>
            </w:pPr>
            <w:r>
              <w:rPr>
                <w:rFonts w:ascii="Calibri" w:eastAsia="宋体" w:cs="Calibri"/>
                <w:kern w:val="0"/>
                <w:sz w:val="20"/>
                <w:szCs w:val="20"/>
              </w:rPr>
              <w:t>0 </w:t>
            </w:r>
          </w:p>
        </w:tc>
        <w:tc>
          <w:tcPr>
            <w:tcW w:w="712" w:type="dxa"/>
            <w:tcMar>
              <w:left w:w="108" w:type="dxa"/>
              <w:right w:w="108" w:type="dxa"/>
            </w:tcMar>
            <w:vAlign w:val="center"/>
          </w:tcPr>
          <w:p>
            <w:pPr>
              <w:widowControl/>
              <w:spacing w:after="180"/>
              <w:jc w:val="center"/>
            </w:pPr>
            <w:r>
              <w:rPr>
                <w:rFonts w:ascii="Calibri" w:eastAsia="宋体" w:cs="Calibri"/>
                <w:kern w:val="0"/>
                <w:sz w:val="20"/>
                <w:szCs w:val="20"/>
              </w:rPr>
              <w:t> 0</w:t>
            </w:r>
          </w:p>
        </w:tc>
        <w:tc>
          <w:tcPr>
            <w:tcW w:w="689" w:type="dxa"/>
            <w:tcMar>
              <w:left w:w="108" w:type="dxa"/>
              <w:right w:w="108" w:type="dxa"/>
            </w:tcMar>
            <w:vAlign w:val="center"/>
          </w:tcPr>
          <w:p>
            <w:pPr>
              <w:widowControl/>
              <w:spacing w:after="180"/>
              <w:jc w:val="center"/>
            </w:pPr>
            <w:r>
              <w:rPr>
                <w:rFonts w:ascii="Calibri" w:eastAsia="宋体" w:cs="Calibri"/>
                <w:kern w:val="0"/>
                <w:sz w:val="20"/>
                <w:szCs w:val="20"/>
              </w:rPr>
              <w:t>0 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46" w:hRule="atLeast"/>
          <w:jc w:val="center"/>
        </w:trPr>
        <w:tc>
          <w:tcPr>
            <w:tcW w:w="618" w:type="dxa"/>
            <w:vMerge w:val="continue"/>
            <w:tcMar>
              <w:left w:w="108" w:type="dxa"/>
              <w:right w:w="108" w:type="dxa"/>
            </w:tcMar>
            <w:vAlign w:val="center"/>
          </w:tcPr>
          <w:p>
            <w:pPr>
              <w:rPr>
                <w:rFonts w:ascii="宋体"/>
                <w:sz w:val="24"/>
              </w:rPr>
            </w:pPr>
          </w:p>
        </w:tc>
        <w:tc>
          <w:tcPr>
            <w:tcW w:w="854" w:type="dxa"/>
            <w:vMerge w:val="restart"/>
            <w:tcMar>
              <w:left w:w="108" w:type="dxa"/>
              <w:right w:w="108" w:type="dxa"/>
            </w:tcMar>
            <w:vAlign w:val="center"/>
          </w:tcPr>
          <w:p>
            <w:pPr>
              <w:widowControl/>
              <w:spacing w:after="180"/>
              <w:jc w:val="left"/>
            </w:pPr>
            <w:r>
              <w:rPr>
                <w:rFonts w:hint="eastAsia" w:ascii="楷体" w:hAnsi="楷体" w:eastAsia="楷体" w:cs="楷体"/>
                <w:kern w:val="0"/>
                <w:sz w:val="20"/>
                <w:szCs w:val="20"/>
              </w:rPr>
              <w:t>（四）无法提供</w:t>
            </w:r>
          </w:p>
        </w:tc>
        <w:tc>
          <w:tcPr>
            <w:tcW w:w="2086" w:type="dxa"/>
            <w:tcMar>
              <w:left w:w="108" w:type="dxa"/>
              <w:right w:w="108" w:type="dxa"/>
            </w:tcMar>
            <w:vAlign w:val="center"/>
          </w:tcPr>
          <w:p>
            <w:pPr>
              <w:widowControl/>
              <w:spacing w:after="180"/>
              <w:jc w:val="left"/>
            </w:pPr>
            <w:r>
              <w:rPr>
                <w:rFonts w:ascii="楷体" w:hAnsi="楷体" w:eastAsia="楷体" w:cs="楷体"/>
                <w:kern w:val="0"/>
                <w:sz w:val="20"/>
                <w:szCs w:val="20"/>
              </w:rPr>
              <w:t>1.</w:t>
            </w:r>
            <w:r>
              <w:rPr>
                <w:rFonts w:hint="eastAsia" w:ascii="楷体" w:hAnsi="楷体" w:eastAsia="楷体" w:cs="楷体"/>
                <w:kern w:val="0"/>
                <w:sz w:val="20"/>
                <w:szCs w:val="20"/>
              </w:rPr>
              <w:t>本机关不掌握相关政府信息</w:t>
            </w:r>
          </w:p>
        </w:tc>
        <w:tc>
          <w:tcPr>
            <w:tcW w:w="814" w:type="dxa"/>
            <w:tcMar>
              <w:left w:w="108" w:type="dxa"/>
              <w:right w:w="108" w:type="dxa"/>
            </w:tcMar>
            <w:vAlign w:val="center"/>
          </w:tcPr>
          <w:p>
            <w:pPr>
              <w:widowControl/>
              <w:spacing w:after="180"/>
              <w:jc w:val="center"/>
            </w:pPr>
            <w:r>
              <w:rPr>
                <w:rFonts w:ascii="Calibri" w:eastAsia="宋体" w:cs="Calibri"/>
                <w:kern w:val="0"/>
                <w:sz w:val="20"/>
                <w:szCs w:val="20"/>
              </w:rPr>
              <w:t> 0</w:t>
            </w:r>
          </w:p>
        </w:tc>
        <w:tc>
          <w:tcPr>
            <w:tcW w:w="755" w:type="dxa"/>
            <w:tcMar>
              <w:left w:w="108" w:type="dxa"/>
              <w:right w:w="108" w:type="dxa"/>
            </w:tcMar>
            <w:vAlign w:val="center"/>
          </w:tcPr>
          <w:p>
            <w:pPr>
              <w:widowControl/>
              <w:spacing w:after="180"/>
              <w:jc w:val="center"/>
            </w:pPr>
            <w:r>
              <w:rPr>
                <w:rFonts w:ascii="Calibri" w:eastAsia="宋体" w:cs="Calibri"/>
                <w:kern w:val="0"/>
                <w:sz w:val="20"/>
                <w:szCs w:val="20"/>
              </w:rPr>
              <w:t>0 </w:t>
            </w:r>
          </w:p>
        </w:tc>
        <w:tc>
          <w:tcPr>
            <w:tcW w:w="755" w:type="dxa"/>
            <w:tcMar>
              <w:left w:w="108" w:type="dxa"/>
              <w:right w:w="108" w:type="dxa"/>
            </w:tcMar>
            <w:vAlign w:val="center"/>
          </w:tcPr>
          <w:p>
            <w:pPr>
              <w:widowControl/>
              <w:spacing w:after="180"/>
              <w:jc w:val="center"/>
            </w:pPr>
            <w:r>
              <w:rPr>
                <w:rFonts w:ascii="Calibri" w:eastAsia="宋体" w:cs="Calibri"/>
                <w:kern w:val="0"/>
                <w:sz w:val="20"/>
                <w:szCs w:val="20"/>
              </w:rPr>
              <w:t> 0</w:t>
            </w:r>
          </w:p>
        </w:tc>
        <w:tc>
          <w:tcPr>
            <w:tcW w:w="814" w:type="dxa"/>
            <w:tcMar>
              <w:left w:w="108" w:type="dxa"/>
              <w:right w:w="108" w:type="dxa"/>
            </w:tcMar>
            <w:vAlign w:val="center"/>
          </w:tcPr>
          <w:p>
            <w:pPr>
              <w:widowControl/>
              <w:spacing w:after="180"/>
              <w:jc w:val="center"/>
            </w:pPr>
            <w:r>
              <w:rPr>
                <w:rFonts w:ascii="Calibri" w:eastAsia="宋体" w:cs="Calibri"/>
                <w:kern w:val="0"/>
                <w:sz w:val="20"/>
                <w:szCs w:val="20"/>
              </w:rPr>
              <w:t> 1</w:t>
            </w:r>
          </w:p>
        </w:tc>
        <w:tc>
          <w:tcPr>
            <w:tcW w:w="974" w:type="dxa"/>
            <w:tcMar>
              <w:left w:w="108" w:type="dxa"/>
              <w:right w:w="108" w:type="dxa"/>
            </w:tcMar>
            <w:vAlign w:val="center"/>
          </w:tcPr>
          <w:p>
            <w:pPr>
              <w:widowControl/>
              <w:spacing w:after="180"/>
              <w:jc w:val="center"/>
            </w:pPr>
            <w:r>
              <w:rPr>
                <w:rFonts w:ascii="Calibri" w:eastAsia="宋体" w:cs="Calibri"/>
                <w:kern w:val="0"/>
                <w:sz w:val="20"/>
                <w:szCs w:val="20"/>
              </w:rPr>
              <w:t>0 </w:t>
            </w:r>
          </w:p>
        </w:tc>
        <w:tc>
          <w:tcPr>
            <w:tcW w:w="712" w:type="dxa"/>
            <w:tcMar>
              <w:left w:w="108" w:type="dxa"/>
              <w:right w:w="108" w:type="dxa"/>
            </w:tcMar>
            <w:vAlign w:val="center"/>
          </w:tcPr>
          <w:p>
            <w:pPr>
              <w:widowControl/>
              <w:spacing w:after="180"/>
              <w:jc w:val="center"/>
            </w:pPr>
            <w:r>
              <w:rPr>
                <w:rFonts w:ascii="Calibri" w:eastAsia="宋体" w:cs="Calibri"/>
                <w:kern w:val="0"/>
                <w:sz w:val="20"/>
                <w:szCs w:val="20"/>
              </w:rPr>
              <w:t> 0</w:t>
            </w:r>
          </w:p>
        </w:tc>
        <w:tc>
          <w:tcPr>
            <w:tcW w:w="689" w:type="dxa"/>
            <w:tcMar>
              <w:left w:w="108" w:type="dxa"/>
              <w:right w:w="108" w:type="dxa"/>
            </w:tcMar>
            <w:vAlign w:val="center"/>
          </w:tcPr>
          <w:p>
            <w:pPr>
              <w:widowControl/>
              <w:spacing w:after="180"/>
              <w:jc w:val="center"/>
            </w:pPr>
            <w:r>
              <w:rPr>
                <w:rFonts w:ascii="Calibri" w:eastAsia="宋体" w:cs="Calibri"/>
                <w:kern w:val="0"/>
                <w:sz w:val="20"/>
                <w:szCs w:val="20"/>
              </w:rPr>
              <w:t>0 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46" w:hRule="atLeast"/>
          <w:jc w:val="center"/>
        </w:trPr>
        <w:tc>
          <w:tcPr>
            <w:tcW w:w="618" w:type="dxa"/>
            <w:vMerge w:val="continue"/>
            <w:tcMar>
              <w:left w:w="108" w:type="dxa"/>
              <w:right w:w="108" w:type="dxa"/>
            </w:tcMar>
            <w:vAlign w:val="center"/>
          </w:tcPr>
          <w:p>
            <w:pPr>
              <w:rPr>
                <w:rFonts w:ascii="宋体"/>
                <w:sz w:val="24"/>
              </w:rPr>
            </w:pPr>
          </w:p>
        </w:tc>
        <w:tc>
          <w:tcPr>
            <w:tcW w:w="854" w:type="dxa"/>
            <w:vMerge w:val="continue"/>
            <w:tcMar>
              <w:left w:w="108" w:type="dxa"/>
              <w:right w:w="108" w:type="dxa"/>
            </w:tcMar>
            <w:vAlign w:val="center"/>
          </w:tcPr>
          <w:p>
            <w:pPr>
              <w:rPr>
                <w:rFonts w:ascii="宋体"/>
                <w:sz w:val="24"/>
              </w:rPr>
            </w:pPr>
          </w:p>
        </w:tc>
        <w:tc>
          <w:tcPr>
            <w:tcW w:w="2086" w:type="dxa"/>
            <w:tcMar>
              <w:left w:w="108" w:type="dxa"/>
              <w:right w:w="108" w:type="dxa"/>
            </w:tcMar>
            <w:vAlign w:val="center"/>
          </w:tcPr>
          <w:p>
            <w:pPr>
              <w:widowControl/>
              <w:spacing w:after="180"/>
              <w:jc w:val="left"/>
            </w:pPr>
            <w:r>
              <w:rPr>
                <w:rFonts w:ascii="楷体" w:hAnsi="楷体" w:eastAsia="楷体" w:cs="楷体"/>
                <w:kern w:val="0"/>
                <w:sz w:val="20"/>
                <w:szCs w:val="20"/>
              </w:rPr>
              <w:t>2.</w:t>
            </w:r>
            <w:r>
              <w:rPr>
                <w:rFonts w:hint="eastAsia" w:ascii="楷体" w:hAnsi="楷体" w:eastAsia="楷体" w:cs="楷体"/>
                <w:kern w:val="0"/>
                <w:sz w:val="20"/>
                <w:szCs w:val="20"/>
              </w:rPr>
              <w:t>没有现成信息需要另行制作</w:t>
            </w:r>
          </w:p>
        </w:tc>
        <w:tc>
          <w:tcPr>
            <w:tcW w:w="814" w:type="dxa"/>
            <w:tcMar>
              <w:left w:w="108" w:type="dxa"/>
              <w:right w:w="108" w:type="dxa"/>
            </w:tcMar>
            <w:vAlign w:val="center"/>
          </w:tcPr>
          <w:p>
            <w:pPr>
              <w:widowControl/>
              <w:spacing w:after="180"/>
              <w:jc w:val="center"/>
            </w:pPr>
            <w:r>
              <w:rPr>
                <w:rFonts w:ascii="Calibri" w:eastAsia="宋体" w:cs="Calibri"/>
                <w:kern w:val="0"/>
                <w:sz w:val="20"/>
                <w:szCs w:val="20"/>
              </w:rPr>
              <w:t> 0</w:t>
            </w:r>
          </w:p>
        </w:tc>
        <w:tc>
          <w:tcPr>
            <w:tcW w:w="755" w:type="dxa"/>
            <w:tcMar>
              <w:left w:w="108" w:type="dxa"/>
              <w:right w:w="108" w:type="dxa"/>
            </w:tcMar>
            <w:vAlign w:val="center"/>
          </w:tcPr>
          <w:p>
            <w:pPr>
              <w:widowControl/>
              <w:spacing w:after="180"/>
              <w:jc w:val="center"/>
            </w:pPr>
            <w:r>
              <w:rPr>
                <w:rFonts w:ascii="Calibri" w:eastAsia="宋体" w:cs="Calibri"/>
                <w:kern w:val="0"/>
                <w:sz w:val="20"/>
                <w:szCs w:val="20"/>
              </w:rPr>
              <w:t>0 </w:t>
            </w:r>
          </w:p>
        </w:tc>
        <w:tc>
          <w:tcPr>
            <w:tcW w:w="755" w:type="dxa"/>
            <w:tcMar>
              <w:left w:w="108" w:type="dxa"/>
              <w:right w:w="108" w:type="dxa"/>
            </w:tcMar>
            <w:vAlign w:val="center"/>
          </w:tcPr>
          <w:p>
            <w:pPr>
              <w:widowControl/>
              <w:spacing w:after="180"/>
              <w:jc w:val="center"/>
            </w:pPr>
            <w:r>
              <w:rPr>
                <w:rFonts w:ascii="Calibri" w:eastAsia="宋体" w:cs="Calibri"/>
                <w:kern w:val="0"/>
                <w:sz w:val="20"/>
                <w:szCs w:val="20"/>
              </w:rPr>
              <w:t> 0</w:t>
            </w:r>
          </w:p>
        </w:tc>
        <w:tc>
          <w:tcPr>
            <w:tcW w:w="814" w:type="dxa"/>
            <w:tcMar>
              <w:left w:w="108" w:type="dxa"/>
              <w:right w:w="108" w:type="dxa"/>
            </w:tcMar>
            <w:vAlign w:val="center"/>
          </w:tcPr>
          <w:p>
            <w:pPr>
              <w:widowControl/>
              <w:spacing w:after="180"/>
              <w:jc w:val="center"/>
            </w:pPr>
            <w:r>
              <w:rPr>
                <w:rFonts w:ascii="Calibri" w:eastAsia="宋体" w:cs="Calibri"/>
                <w:kern w:val="0"/>
                <w:sz w:val="20"/>
                <w:szCs w:val="20"/>
              </w:rPr>
              <w:t> 0</w:t>
            </w:r>
          </w:p>
        </w:tc>
        <w:tc>
          <w:tcPr>
            <w:tcW w:w="974" w:type="dxa"/>
            <w:tcMar>
              <w:left w:w="108" w:type="dxa"/>
              <w:right w:w="108" w:type="dxa"/>
            </w:tcMar>
            <w:vAlign w:val="center"/>
          </w:tcPr>
          <w:p>
            <w:pPr>
              <w:widowControl/>
              <w:spacing w:after="180"/>
              <w:jc w:val="center"/>
            </w:pPr>
            <w:r>
              <w:rPr>
                <w:rFonts w:ascii="Calibri" w:eastAsia="宋体" w:cs="Calibri"/>
                <w:kern w:val="0"/>
                <w:sz w:val="20"/>
                <w:szCs w:val="20"/>
              </w:rPr>
              <w:t>0 </w:t>
            </w:r>
          </w:p>
        </w:tc>
        <w:tc>
          <w:tcPr>
            <w:tcW w:w="712" w:type="dxa"/>
            <w:tcMar>
              <w:left w:w="108" w:type="dxa"/>
              <w:right w:w="108" w:type="dxa"/>
            </w:tcMar>
            <w:vAlign w:val="center"/>
          </w:tcPr>
          <w:p>
            <w:pPr>
              <w:widowControl/>
              <w:spacing w:after="180"/>
              <w:jc w:val="center"/>
            </w:pPr>
            <w:r>
              <w:rPr>
                <w:rFonts w:ascii="Calibri" w:eastAsia="宋体" w:cs="Calibri"/>
                <w:kern w:val="0"/>
                <w:sz w:val="20"/>
                <w:szCs w:val="20"/>
              </w:rPr>
              <w:t> 0</w:t>
            </w:r>
          </w:p>
        </w:tc>
        <w:tc>
          <w:tcPr>
            <w:tcW w:w="689" w:type="dxa"/>
            <w:tcMar>
              <w:left w:w="108" w:type="dxa"/>
              <w:right w:w="108" w:type="dxa"/>
            </w:tcMar>
            <w:vAlign w:val="center"/>
          </w:tcPr>
          <w:p>
            <w:pPr>
              <w:widowControl/>
              <w:spacing w:after="180"/>
              <w:jc w:val="center"/>
            </w:pPr>
            <w:r>
              <w:rPr>
                <w:rFonts w:ascii="Calibri" w:eastAsia="宋体" w:cs="Calibri"/>
                <w:kern w:val="0"/>
                <w:sz w:val="20"/>
                <w:szCs w:val="20"/>
              </w:rPr>
              <w:t>0 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46" w:hRule="atLeast"/>
          <w:jc w:val="center"/>
        </w:trPr>
        <w:tc>
          <w:tcPr>
            <w:tcW w:w="618" w:type="dxa"/>
            <w:vMerge w:val="continue"/>
            <w:tcMar>
              <w:left w:w="108" w:type="dxa"/>
              <w:right w:w="108" w:type="dxa"/>
            </w:tcMar>
            <w:vAlign w:val="center"/>
          </w:tcPr>
          <w:p>
            <w:pPr>
              <w:rPr>
                <w:rFonts w:ascii="宋体"/>
                <w:sz w:val="24"/>
              </w:rPr>
            </w:pPr>
          </w:p>
        </w:tc>
        <w:tc>
          <w:tcPr>
            <w:tcW w:w="854" w:type="dxa"/>
            <w:vMerge w:val="continue"/>
            <w:tcMar>
              <w:left w:w="108" w:type="dxa"/>
              <w:right w:w="108" w:type="dxa"/>
            </w:tcMar>
            <w:vAlign w:val="center"/>
          </w:tcPr>
          <w:p>
            <w:pPr>
              <w:rPr>
                <w:rFonts w:ascii="宋体"/>
                <w:sz w:val="24"/>
              </w:rPr>
            </w:pPr>
          </w:p>
        </w:tc>
        <w:tc>
          <w:tcPr>
            <w:tcW w:w="2086" w:type="dxa"/>
            <w:tcMar>
              <w:left w:w="108" w:type="dxa"/>
              <w:right w:w="108" w:type="dxa"/>
            </w:tcMar>
            <w:vAlign w:val="center"/>
          </w:tcPr>
          <w:p>
            <w:pPr>
              <w:widowControl/>
              <w:spacing w:after="180"/>
              <w:jc w:val="left"/>
            </w:pPr>
            <w:r>
              <w:rPr>
                <w:rFonts w:ascii="楷体" w:hAnsi="楷体" w:eastAsia="楷体" w:cs="楷体"/>
                <w:kern w:val="0"/>
                <w:sz w:val="20"/>
                <w:szCs w:val="20"/>
              </w:rPr>
              <w:t>3.</w:t>
            </w:r>
            <w:r>
              <w:rPr>
                <w:rFonts w:hint="eastAsia" w:ascii="楷体" w:hAnsi="楷体" w:eastAsia="楷体" w:cs="楷体"/>
                <w:kern w:val="0"/>
                <w:sz w:val="20"/>
                <w:szCs w:val="20"/>
              </w:rPr>
              <w:t>补正后申请内容仍不明确</w:t>
            </w:r>
          </w:p>
        </w:tc>
        <w:tc>
          <w:tcPr>
            <w:tcW w:w="814" w:type="dxa"/>
            <w:tcMar>
              <w:left w:w="108" w:type="dxa"/>
              <w:right w:w="108" w:type="dxa"/>
            </w:tcMar>
            <w:vAlign w:val="center"/>
          </w:tcPr>
          <w:p>
            <w:pPr>
              <w:widowControl/>
              <w:spacing w:after="180"/>
              <w:jc w:val="center"/>
            </w:pPr>
            <w:r>
              <w:rPr>
                <w:rFonts w:ascii="Calibri" w:eastAsia="宋体" w:cs="Calibri"/>
                <w:kern w:val="0"/>
                <w:sz w:val="20"/>
                <w:szCs w:val="20"/>
              </w:rPr>
              <w:t> 0</w:t>
            </w:r>
          </w:p>
        </w:tc>
        <w:tc>
          <w:tcPr>
            <w:tcW w:w="755" w:type="dxa"/>
            <w:tcMar>
              <w:left w:w="108" w:type="dxa"/>
              <w:right w:w="108" w:type="dxa"/>
            </w:tcMar>
            <w:vAlign w:val="center"/>
          </w:tcPr>
          <w:p>
            <w:pPr>
              <w:widowControl/>
              <w:spacing w:after="180"/>
              <w:jc w:val="center"/>
            </w:pPr>
            <w:r>
              <w:rPr>
                <w:rFonts w:ascii="Calibri" w:eastAsia="宋体" w:cs="Calibri"/>
                <w:kern w:val="0"/>
                <w:sz w:val="20"/>
                <w:szCs w:val="20"/>
              </w:rPr>
              <w:t>0 </w:t>
            </w:r>
          </w:p>
        </w:tc>
        <w:tc>
          <w:tcPr>
            <w:tcW w:w="755" w:type="dxa"/>
            <w:tcMar>
              <w:left w:w="108" w:type="dxa"/>
              <w:right w:w="108" w:type="dxa"/>
            </w:tcMar>
            <w:vAlign w:val="center"/>
          </w:tcPr>
          <w:p>
            <w:pPr>
              <w:widowControl/>
              <w:spacing w:after="180"/>
              <w:jc w:val="center"/>
            </w:pPr>
            <w:r>
              <w:rPr>
                <w:rFonts w:ascii="Calibri" w:eastAsia="宋体" w:cs="Calibri"/>
                <w:kern w:val="0"/>
                <w:sz w:val="20"/>
                <w:szCs w:val="20"/>
              </w:rPr>
              <w:t> 0</w:t>
            </w:r>
          </w:p>
        </w:tc>
        <w:tc>
          <w:tcPr>
            <w:tcW w:w="814" w:type="dxa"/>
            <w:tcMar>
              <w:left w:w="108" w:type="dxa"/>
              <w:right w:w="108" w:type="dxa"/>
            </w:tcMar>
            <w:vAlign w:val="center"/>
          </w:tcPr>
          <w:p>
            <w:pPr>
              <w:widowControl/>
              <w:spacing w:after="180"/>
              <w:jc w:val="center"/>
            </w:pPr>
            <w:r>
              <w:rPr>
                <w:rFonts w:ascii="Calibri" w:eastAsia="宋体" w:cs="Calibri"/>
                <w:kern w:val="0"/>
                <w:sz w:val="20"/>
                <w:szCs w:val="20"/>
              </w:rPr>
              <w:t> 0</w:t>
            </w:r>
          </w:p>
        </w:tc>
        <w:tc>
          <w:tcPr>
            <w:tcW w:w="974" w:type="dxa"/>
            <w:tcMar>
              <w:left w:w="108" w:type="dxa"/>
              <w:right w:w="108" w:type="dxa"/>
            </w:tcMar>
            <w:vAlign w:val="center"/>
          </w:tcPr>
          <w:p>
            <w:pPr>
              <w:widowControl/>
              <w:spacing w:after="180"/>
              <w:jc w:val="center"/>
            </w:pPr>
            <w:r>
              <w:rPr>
                <w:rFonts w:ascii="Calibri" w:eastAsia="宋体" w:cs="Calibri"/>
                <w:kern w:val="0"/>
                <w:sz w:val="20"/>
                <w:szCs w:val="20"/>
              </w:rPr>
              <w:t>0 </w:t>
            </w:r>
          </w:p>
        </w:tc>
        <w:tc>
          <w:tcPr>
            <w:tcW w:w="712" w:type="dxa"/>
            <w:tcMar>
              <w:left w:w="108" w:type="dxa"/>
              <w:right w:w="108" w:type="dxa"/>
            </w:tcMar>
            <w:vAlign w:val="center"/>
          </w:tcPr>
          <w:p>
            <w:pPr>
              <w:widowControl/>
              <w:spacing w:after="180"/>
              <w:jc w:val="center"/>
            </w:pPr>
            <w:r>
              <w:rPr>
                <w:rFonts w:ascii="Calibri" w:eastAsia="宋体" w:cs="Calibri"/>
                <w:kern w:val="0"/>
                <w:sz w:val="20"/>
                <w:szCs w:val="20"/>
              </w:rPr>
              <w:t> 0</w:t>
            </w:r>
          </w:p>
        </w:tc>
        <w:tc>
          <w:tcPr>
            <w:tcW w:w="689" w:type="dxa"/>
            <w:tcMar>
              <w:left w:w="108" w:type="dxa"/>
              <w:right w:w="108" w:type="dxa"/>
            </w:tcMar>
            <w:vAlign w:val="center"/>
          </w:tcPr>
          <w:p>
            <w:pPr>
              <w:widowControl/>
              <w:spacing w:after="180"/>
              <w:jc w:val="center"/>
            </w:pPr>
            <w:r>
              <w:rPr>
                <w:rFonts w:ascii="Calibri" w:eastAsia="宋体" w:cs="Calibri"/>
                <w:kern w:val="0"/>
                <w:sz w:val="20"/>
                <w:szCs w:val="20"/>
              </w:rPr>
              <w:t>0 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618" w:type="dxa"/>
            <w:vMerge w:val="continue"/>
            <w:tcMar>
              <w:left w:w="108" w:type="dxa"/>
              <w:right w:w="108" w:type="dxa"/>
            </w:tcMar>
            <w:vAlign w:val="center"/>
          </w:tcPr>
          <w:p>
            <w:pPr>
              <w:rPr>
                <w:rFonts w:ascii="宋体"/>
                <w:sz w:val="24"/>
              </w:rPr>
            </w:pPr>
          </w:p>
        </w:tc>
        <w:tc>
          <w:tcPr>
            <w:tcW w:w="854" w:type="dxa"/>
            <w:vMerge w:val="restart"/>
            <w:tcMar>
              <w:left w:w="108" w:type="dxa"/>
              <w:right w:w="108" w:type="dxa"/>
            </w:tcMar>
            <w:vAlign w:val="center"/>
          </w:tcPr>
          <w:p>
            <w:pPr>
              <w:widowControl/>
              <w:spacing w:after="180"/>
              <w:jc w:val="left"/>
            </w:pPr>
            <w:r>
              <w:rPr>
                <w:rFonts w:hint="eastAsia" w:ascii="楷体" w:hAnsi="楷体" w:eastAsia="楷体" w:cs="楷体"/>
                <w:kern w:val="0"/>
                <w:sz w:val="20"/>
                <w:szCs w:val="20"/>
              </w:rPr>
              <w:t>（五）不予处理</w:t>
            </w:r>
          </w:p>
        </w:tc>
        <w:tc>
          <w:tcPr>
            <w:tcW w:w="2086" w:type="dxa"/>
            <w:tcMar>
              <w:left w:w="108" w:type="dxa"/>
              <w:right w:w="108" w:type="dxa"/>
            </w:tcMar>
            <w:vAlign w:val="center"/>
          </w:tcPr>
          <w:p>
            <w:pPr>
              <w:widowControl/>
              <w:spacing w:after="180"/>
              <w:jc w:val="left"/>
            </w:pPr>
            <w:r>
              <w:rPr>
                <w:rFonts w:ascii="楷体" w:hAnsi="楷体" w:eastAsia="楷体" w:cs="楷体"/>
                <w:kern w:val="0"/>
                <w:sz w:val="20"/>
                <w:szCs w:val="20"/>
              </w:rPr>
              <w:t>1.</w:t>
            </w:r>
            <w:r>
              <w:rPr>
                <w:rFonts w:hint="eastAsia" w:ascii="楷体" w:hAnsi="楷体" w:eastAsia="楷体" w:cs="楷体"/>
                <w:kern w:val="0"/>
                <w:sz w:val="20"/>
                <w:szCs w:val="20"/>
              </w:rPr>
              <w:t>信访举报投诉类申请</w:t>
            </w:r>
          </w:p>
        </w:tc>
        <w:tc>
          <w:tcPr>
            <w:tcW w:w="814" w:type="dxa"/>
            <w:tcMar>
              <w:left w:w="108" w:type="dxa"/>
              <w:right w:w="108" w:type="dxa"/>
            </w:tcMar>
            <w:vAlign w:val="center"/>
          </w:tcPr>
          <w:p>
            <w:pPr>
              <w:widowControl/>
              <w:spacing w:after="180"/>
              <w:jc w:val="center"/>
            </w:pPr>
            <w:r>
              <w:rPr>
                <w:rFonts w:ascii="Calibri" w:eastAsia="宋体" w:cs="Calibri"/>
                <w:kern w:val="0"/>
                <w:sz w:val="20"/>
                <w:szCs w:val="20"/>
              </w:rPr>
              <w:t> 0</w:t>
            </w:r>
          </w:p>
        </w:tc>
        <w:tc>
          <w:tcPr>
            <w:tcW w:w="755" w:type="dxa"/>
            <w:tcMar>
              <w:left w:w="108" w:type="dxa"/>
              <w:right w:w="108" w:type="dxa"/>
            </w:tcMar>
            <w:vAlign w:val="center"/>
          </w:tcPr>
          <w:p>
            <w:pPr>
              <w:widowControl/>
              <w:spacing w:after="180"/>
              <w:jc w:val="center"/>
            </w:pPr>
            <w:r>
              <w:rPr>
                <w:rFonts w:ascii="Calibri" w:eastAsia="宋体" w:cs="Calibri"/>
                <w:kern w:val="0"/>
                <w:sz w:val="20"/>
                <w:szCs w:val="20"/>
              </w:rPr>
              <w:t>0 </w:t>
            </w:r>
          </w:p>
        </w:tc>
        <w:tc>
          <w:tcPr>
            <w:tcW w:w="755" w:type="dxa"/>
            <w:tcMar>
              <w:left w:w="108" w:type="dxa"/>
              <w:right w:w="108" w:type="dxa"/>
            </w:tcMar>
            <w:vAlign w:val="center"/>
          </w:tcPr>
          <w:p>
            <w:pPr>
              <w:widowControl/>
              <w:spacing w:after="180"/>
              <w:jc w:val="center"/>
            </w:pPr>
            <w:r>
              <w:rPr>
                <w:rFonts w:ascii="Calibri" w:eastAsia="宋体" w:cs="Calibri"/>
                <w:kern w:val="0"/>
                <w:sz w:val="20"/>
                <w:szCs w:val="20"/>
              </w:rPr>
              <w:t> 0</w:t>
            </w:r>
          </w:p>
        </w:tc>
        <w:tc>
          <w:tcPr>
            <w:tcW w:w="814" w:type="dxa"/>
            <w:tcMar>
              <w:left w:w="108" w:type="dxa"/>
              <w:right w:w="108" w:type="dxa"/>
            </w:tcMar>
            <w:vAlign w:val="center"/>
          </w:tcPr>
          <w:p>
            <w:pPr>
              <w:widowControl/>
              <w:spacing w:after="180"/>
              <w:jc w:val="center"/>
            </w:pPr>
            <w:r>
              <w:rPr>
                <w:rFonts w:ascii="Calibri" w:eastAsia="宋体" w:cs="Calibri"/>
                <w:kern w:val="0"/>
                <w:sz w:val="20"/>
                <w:szCs w:val="20"/>
              </w:rPr>
              <w:t> 0</w:t>
            </w:r>
          </w:p>
        </w:tc>
        <w:tc>
          <w:tcPr>
            <w:tcW w:w="974" w:type="dxa"/>
            <w:tcMar>
              <w:left w:w="108" w:type="dxa"/>
              <w:right w:w="108" w:type="dxa"/>
            </w:tcMar>
            <w:vAlign w:val="center"/>
          </w:tcPr>
          <w:p>
            <w:pPr>
              <w:widowControl/>
              <w:spacing w:after="180"/>
              <w:jc w:val="center"/>
            </w:pPr>
            <w:r>
              <w:rPr>
                <w:rFonts w:ascii="Calibri" w:eastAsia="宋体" w:cs="Calibri"/>
                <w:kern w:val="0"/>
                <w:sz w:val="20"/>
                <w:szCs w:val="20"/>
              </w:rPr>
              <w:t>0 </w:t>
            </w:r>
          </w:p>
        </w:tc>
        <w:tc>
          <w:tcPr>
            <w:tcW w:w="712" w:type="dxa"/>
            <w:tcMar>
              <w:left w:w="108" w:type="dxa"/>
              <w:right w:w="108" w:type="dxa"/>
            </w:tcMar>
            <w:vAlign w:val="center"/>
          </w:tcPr>
          <w:p>
            <w:pPr>
              <w:widowControl/>
              <w:spacing w:after="180"/>
              <w:jc w:val="center"/>
            </w:pPr>
            <w:r>
              <w:rPr>
                <w:rFonts w:ascii="Calibri" w:eastAsia="宋体" w:cs="Calibri"/>
                <w:kern w:val="0"/>
                <w:sz w:val="20"/>
                <w:szCs w:val="20"/>
              </w:rPr>
              <w:t> 0</w:t>
            </w:r>
          </w:p>
        </w:tc>
        <w:tc>
          <w:tcPr>
            <w:tcW w:w="689" w:type="dxa"/>
            <w:tcMar>
              <w:left w:w="108" w:type="dxa"/>
              <w:right w:w="108" w:type="dxa"/>
            </w:tcMar>
            <w:vAlign w:val="center"/>
          </w:tcPr>
          <w:p>
            <w:pPr>
              <w:widowControl/>
              <w:spacing w:after="180"/>
              <w:jc w:val="center"/>
            </w:pPr>
            <w:r>
              <w:rPr>
                <w:rFonts w:ascii="Calibri" w:eastAsia="宋体" w:cs="Calibri"/>
                <w:kern w:val="0"/>
                <w:sz w:val="20"/>
                <w:szCs w:val="20"/>
              </w:rPr>
              <w:t>0 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618" w:type="dxa"/>
            <w:vMerge w:val="continue"/>
            <w:tcMar>
              <w:left w:w="108" w:type="dxa"/>
              <w:right w:w="108" w:type="dxa"/>
            </w:tcMar>
            <w:vAlign w:val="center"/>
          </w:tcPr>
          <w:p>
            <w:pPr>
              <w:rPr>
                <w:rFonts w:ascii="宋体"/>
                <w:sz w:val="24"/>
              </w:rPr>
            </w:pPr>
          </w:p>
        </w:tc>
        <w:tc>
          <w:tcPr>
            <w:tcW w:w="854" w:type="dxa"/>
            <w:vMerge w:val="continue"/>
            <w:tcMar>
              <w:left w:w="108" w:type="dxa"/>
              <w:right w:w="108" w:type="dxa"/>
            </w:tcMar>
            <w:vAlign w:val="center"/>
          </w:tcPr>
          <w:p>
            <w:pPr>
              <w:rPr>
                <w:rFonts w:ascii="宋体"/>
                <w:sz w:val="24"/>
              </w:rPr>
            </w:pPr>
          </w:p>
        </w:tc>
        <w:tc>
          <w:tcPr>
            <w:tcW w:w="2086" w:type="dxa"/>
            <w:tcMar>
              <w:left w:w="108" w:type="dxa"/>
              <w:right w:w="108" w:type="dxa"/>
            </w:tcMar>
            <w:vAlign w:val="center"/>
          </w:tcPr>
          <w:p>
            <w:pPr>
              <w:widowControl/>
              <w:spacing w:after="180"/>
              <w:jc w:val="left"/>
            </w:pPr>
            <w:r>
              <w:rPr>
                <w:rFonts w:ascii="楷体" w:hAnsi="楷体" w:eastAsia="楷体" w:cs="楷体"/>
                <w:kern w:val="0"/>
                <w:sz w:val="20"/>
                <w:szCs w:val="20"/>
              </w:rPr>
              <w:t>2.</w:t>
            </w:r>
            <w:r>
              <w:rPr>
                <w:rFonts w:hint="eastAsia" w:ascii="楷体" w:hAnsi="楷体" w:eastAsia="楷体" w:cs="楷体"/>
                <w:kern w:val="0"/>
                <w:sz w:val="20"/>
                <w:szCs w:val="20"/>
              </w:rPr>
              <w:t>重复申请</w:t>
            </w:r>
          </w:p>
        </w:tc>
        <w:tc>
          <w:tcPr>
            <w:tcW w:w="814" w:type="dxa"/>
            <w:tcMar>
              <w:left w:w="108" w:type="dxa"/>
              <w:right w:w="108" w:type="dxa"/>
            </w:tcMar>
            <w:vAlign w:val="center"/>
          </w:tcPr>
          <w:p>
            <w:pPr>
              <w:widowControl/>
              <w:spacing w:after="180"/>
              <w:jc w:val="center"/>
            </w:pPr>
            <w:r>
              <w:rPr>
                <w:rFonts w:ascii="Calibri" w:eastAsia="宋体" w:cs="Calibri"/>
                <w:kern w:val="0"/>
                <w:sz w:val="20"/>
                <w:szCs w:val="20"/>
              </w:rPr>
              <w:t> 0</w:t>
            </w:r>
          </w:p>
        </w:tc>
        <w:tc>
          <w:tcPr>
            <w:tcW w:w="755" w:type="dxa"/>
            <w:tcMar>
              <w:left w:w="108" w:type="dxa"/>
              <w:right w:w="108" w:type="dxa"/>
            </w:tcMar>
            <w:vAlign w:val="center"/>
          </w:tcPr>
          <w:p>
            <w:pPr>
              <w:widowControl/>
              <w:spacing w:after="180"/>
              <w:jc w:val="center"/>
            </w:pPr>
            <w:r>
              <w:rPr>
                <w:rFonts w:ascii="Calibri" w:eastAsia="宋体" w:cs="Calibri"/>
                <w:kern w:val="0"/>
                <w:sz w:val="20"/>
                <w:szCs w:val="20"/>
              </w:rPr>
              <w:t>0 </w:t>
            </w:r>
          </w:p>
        </w:tc>
        <w:tc>
          <w:tcPr>
            <w:tcW w:w="755" w:type="dxa"/>
            <w:tcMar>
              <w:left w:w="108" w:type="dxa"/>
              <w:right w:w="108" w:type="dxa"/>
            </w:tcMar>
            <w:vAlign w:val="center"/>
          </w:tcPr>
          <w:p>
            <w:pPr>
              <w:widowControl/>
              <w:spacing w:after="180"/>
              <w:jc w:val="center"/>
            </w:pPr>
            <w:r>
              <w:rPr>
                <w:rFonts w:ascii="Calibri" w:eastAsia="宋体" w:cs="Calibri"/>
                <w:kern w:val="0"/>
                <w:sz w:val="20"/>
                <w:szCs w:val="20"/>
              </w:rPr>
              <w:t> 0</w:t>
            </w:r>
          </w:p>
        </w:tc>
        <w:tc>
          <w:tcPr>
            <w:tcW w:w="814" w:type="dxa"/>
            <w:tcMar>
              <w:left w:w="108" w:type="dxa"/>
              <w:right w:w="108" w:type="dxa"/>
            </w:tcMar>
            <w:vAlign w:val="center"/>
          </w:tcPr>
          <w:p>
            <w:pPr>
              <w:widowControl/>
              <w:spacing w:after="180"/>
              <w:jc w:val="center"/>
            </w:pPr>
            <w:r>
              <w:rPr>
                <w:rFonts w:ascii="Calibri" w:eastAsia="宋体" w:cs="Calibri"/>
                <w:kern w:val="0"/>
                <w:sz w:val="20"/>
                <w:szCs w:val="20"/>
              </w:rPr>
              <w:t> 0</w:t>
            </w:r>
          </w:p>
        </w:tc>
        <w:tc>
          <w:tcPr>
            <w:tcW w:w="974" w:type="dxa"/>
            <w:tcMar>
              <w:left w:w="108" w:type="dxa"/>
              <w:right w:w="108" w:type="dxa"/>
            </w:tcMar>
            <w:vAlign w:val="center"/>
          </w:tcPr>
          <w:p>
            <w:pPr>
              <w:widowControl/>
              <w:spacing w:after="180"/>
              <w:jc w:val="center"/>
            </w:pPr>
            <w:r>
              <w:rPr>
                <w:rFonts w:ascii="Calibri" w:eastAsia="宋体" w:cs="Calibri"/>
                <w:kern w:val="0"/>
                <w:sz w:val="20"/>
                <w:szCs w:val="20"/>
              </w:rPr>
              <w:t>0 </w:t>
            </w:r>
          </w:p>
        </w:tc>
        <w:tc>
          <w:tcPr>
            <w:tcW w:w="712" w:type="dxa"/>
            <w:tcMar>
              <w:left w:w="108" w:type="dxa"/>
              <w:right w:w="108" w:type="dxa"/>
            </w:tcMar>
            <w:vAlign w:val="center"/>
          </w:tcPr>
          <w:p>
            <w:pPr>
              <w:widowControl/>
              <w:spacing w:after="180"/>
              <w:jc w:val="center"/>
            </w:pPr>
            <w:r>
              <w:rPr>
                <w:rFonts w:ascii="Calibri" w:eastAsia="宋体" w:cs="Calibri"/>
                <w:kern w:val="0"/>
                <w:sz w:val="20"/>
                <w:szCs w:val="20"/>
              </w:rPr>
              <w:t> 0</w:t>
            </w:r>
          </w:p>
        </w:tc>
        <w:tc>
          <w:tcPr>
            <w:tcW w:w="689" w:type="dxa"/>
            <w:tcMar>
              <w:left w:w="108" w:type="dxa"/>
              <w:right w:w="108" w:type="dxa"/>
            </w:tcMar>
            <w:vAlign w:val="center"/>
          </w:tcPr>
          <w:p>
            <w:pPr>
              <w:widowControl/>
              <w:spacing w:after="180"/>
              <w:jc w:val="center"/>
            </w:pPr>
            <w:r>
              <w:rPr>
                <w:rFonts w:ascii="Calibri" w:eastAsia="宋体" w:cs="Calibri"/>
                <w:kern w:val="0"/>
                <w:sz w:val="20"/>
                <w:szCs w:val="20"/>
              </w:rPr>
              <w:t>0 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618" w:type="dxa"/>
            <w:vMerge w:val="continue"/>
            <w:tcMar>
              <w:left w:w="108" w:type="dxa"/>
              <w:right w:w="108" w:type="dxa"/>
            </w:tcMar>
            <w:vAlign w:val="center"/>
          </w:tcPr>
          <w:p>
            <w:pPr>
              <w:rPr>
                <w:rFonts w:ascii="宋体"/>
                <w:sz w:val="24"/>
              </w:rPr>
            </w:pPr>
          </w:p>
        </w:tc>
        <w:tc>
          <w:tcPr>
            <w:tcW w:w="854" w:type="dxa"/>
            <w:vMerge w:val="continue"/>
            <w:tcMar>
              <w:left w:w="108" w:type="dxa"/>
              <w:right w:w="108" w:type="dxa"/>
            </w:tcMar>
            <w:vAlign w:val="center"/>
          </w:tcPr>
          <w:p>
            <w:pPr>
              <w:rPr>
                <w:rFonts w:ascii="宋体"/>
                <w:sz w:val="24"/>
              </w:rPr>
            </w:pPr>
          </w:p>
        </w:tc>
        <w:tc>
          <w:tcPr>
            <w:tcW w:w="2086" w:type="dxa"/>
            <w:tcMar>
              <w:left w:w="108" w:type="dxa"/>
              <w:right w:w="108" w:type="dxa"/>
            </w:tcMar>
            <w:vAlign w:val="center"/>
          </w:tcPr>
          <w:p>
            <w:pPr>
              <w:widowControl/>
              <w:spacing w:after="180"/>
              <w:jc w:val="left"/>
            </w:pPr>
            <w:r>
              <w:rPr>
                <w:rFonts w:ascii="楷体" w:hAnsi="楷体" w:eastAsia="楷体" w:cs="楷体"/>
                <w:kern w:val="0"/>
                <w:sz w:val="20"/>
                <w:szCs w:val="20"/>
              </w:rPr>
              <w:t>3.</w:t>
            </w:r>
            <w:r>
              <w:rPr>
                <w:rFonts w:hint="eastAsia" w:ascii="楷体" w:hAnsi="楷体" w:eastAsia="楷体" w:cs="楷体"/>
                <w:kern w:val="0"/>
                <w:sz w:val="20"/>
                <w:szCs w:val="20"/>
              </w:rPr>
              <w:t>要求提供公开出版物</w:t>
            </w:r>
          </w:p>
        </w:tc>
        <w:tc>
          <w:tcPr>
            <w:tcW w:w="814" w:type="dxa"/>
            <w:tcMar>
              <w:left w:w="108" w:type="dxa"/>
              <w:right w:w="108" w:type="dxa"/>
            </w:tcMar>
            <w:vAlign w:val="center"/>
          </w:tcPr>
          <w:p>
            <w:pPr>
              <w:widowControl/>
              <w:spacing w:after="180"/>
              <w:jc w:val="center"/>
            </w:pPr>
            <w:r>
              <w:rPr>
                <w:rFonts w:ascii="Calibri" w:eastAsia="宋体" w:cs="Calibri"/>
                <w:kern w:val="0"/>
                <w:sz w:val="20"/>
                <w:szCs w:val="20"/>
              </w:rPr>
              <w:t> 0</w:t>
            </w:r>
          </w:p>
        </w:tc>
        <w:tc>
          <w:tcPr>
            <w:tcW w:w="755" w:type="dxa"/>
            <w:tcMar>
              <w:left w:w="108" w:type="dxa"/>
              <w:right w:w="108" w:type="dxa"/>
            </w:tcMar>
            <w:vAlign w:val="center"/>
          </w:tcPr>
          <w:p>
            <w:pPr>
              <w:widowControl/>
              <w:spacing w:after="180"/>
              <w:jc w:val="center"/>
            </w:pPr>
            <w:r>
              <w:rPr>
                <w:rFonts w:ascii="Calibri" w:eastAsia="宋体" w:cs="Calibri"/>
                <w:kern w:val="0"/>
                <w:sz w:val="20"/>
                <w:szCs w:val="20"/>
              </w:rPr>
              <w:t>0 </w:t>
            </w:r>
          </w:p>
        </w:tc>
        <w:tc>
          <w:tcPr>
            <w:tcW w:w="755" w:type="dxa"/>
            <w:tcMar>
              <w:left w:w="108" w:type="dxa"/>
              <w:right w:w="108" w:type="dxa"/>
            </w:tcMar>
            <w:vAlign w:val="center"/>
          </w:tcPr>
          <w:p>
            <w:pPr>
              <w:widowControl/>
              <w:spacing w:after="180"/>
              <w:jc w:val="center"/>
            </w:pPr>
            <w:r>
              <w:rPr>
                <w:rFonts w:ascii="Calibri" w:eastAsia="宋体" w:cs="Calibri"/>
                <w:kern w:val="0"/>
                <w:sz w:val="20"/>
                <w:szCs w:val="20"/>
              </w:rPr>
              <w:t> 0</w:t>
            </w:r>
          </w:p>
        </w:tc>
        <w:tc>
          <w:tcPr>
            <w:tcW w:w="814" w:type="dxa"/>
            <w:tcMar>
              <w:left w:w="108" w:type="dxa"/>
              <w:right w:w="108" w:type="dxa"/>
            </w:tcMar>
            <w:vAlign w:val="center"/>
          </w:tcPr>
          <w:p>
            <w:pPr>
              <w:widowControl/>
              <w:spacing w:after="180"/>
              <w:jc w:val="center"/>
            </w:pPr>
            <w:r>
              <w:rPr>
                <w:rFonts w:ascii="Calibri" w:eastAsia="宋体" w:cs="Calibri"/>
                <w:kern w:val="0"/>
                <w:sz w:val="20"/>
                <w:szCs w:val="20"/>
              </w:rPr>
              <w:t> 0</w:t>
            </w:r>
          </w:p>
        </w:tc>
        <w:tc>
          <w:tcPr>
            <w:tcW w:w="974" w:type="dxa"/>
            <w:tcMar>
              <w:left w:w="108" w:type="dxa"/>
              <w:right w:w="108" w:type="dxa"/>
            </w:tcMar>
            <w:vAlign w:val="center"/>
          </w:tcPr>
          <w:p>
            <w:pPr>
              <w:widowControl/>
              <w:spacing w:after="180"/>
              <w:jc w:val="center"/>
            </w:pPr>
            <w:r>
              <w:rPr>
                <w:rFonts w:ascii="Calibri" w:eastAsia="宋体" w:cs="Calibri"/>
                <w:kern w:val="0"/>
                <w:sz w:val="20"/>
                <w:szCs w:val="20"/>
              </w:rPr>
              <w:t>0 </w:t>
            </w:r>
          </w:p>
        </w:tc>
        <w:tc>
          <w:tcPr>
            <w:tcW w:w="712" w:type="dxa"/>
            <w:tcMar>
              <w:left w:w="108" w:type="dxa"/>
              <w:right w:w="108" w:type="dxa"/>
            </w:tcMar>
            <w:vAlign w:val="center"/>
          </w:tcPr>
          <w:p>
            <w:pPr>
              <w:widowControl/>
              <w:spacing w:after="180"/>
              <w:jc w:val="center"/>
            </w:pPr>
            <w:r>
              <w:rPr>
                <w:rFonts w:ascii="Calibri" w:eastAsia="宋体" w:cs="Calibri"/>
                <w:kern w:val="0"/>
                <w:sz w:val="20"/>
                <w:szCs w:val="20"/>
              </w:rPr>
              <w:t> 0</w:t>
            </w:r>
          </w:p>
        </w:tc>
        <w:tc>
          <w:tcPr>
            <w:tcW w:w="689" w:type="dxa"/>
            <w:tcMar>
              <w:left w:w="108" w:type="dxa"/>
              <w:right w:w="108" w:type="dxa"/>
            </w:tcMar>
            <w:vAlign w:val="center"/>
          </w:tcPr>
          <w:p>
            <w:pPr>
              <w:widowControl/>
              <w:spacing w:after="180"/>
              <w:jc w:val="center"/>
            </w:pPr>
            <w:r>
              <w:rPr>
                <w:rFonts w:ascii="Calibri" w:eastAsia="宋体" w:cs="Calibri"/>
                <w:kern w:val="0"/>
                <w:sz w:val="20"/>
                <w:szCs w:val="20"/>
              </w:rPr>
              <w:t>0 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97" w:hRule="atLeast"/>
          <w:jc w:val="center"/>
        </w:trPr>
        <w:tc>
          <w:tcPr>
            <w:tcW w:w="618" w:type="dxa"/>
            <w:vMerge w:val="continue"/>
            <w:tcMar>
              <w:left w:w="108" w:type="dxa"/>
              <w:right w:w="108" w:type="dxa"/>
            </w:tcMar>
            <w:vAlign w:val="center"/>
          </w:tcPr>
          <w:p>
            <w:pPr>
              <w:rPr>
                <w:rFonts w:ascii="宋体"/>
                <w:sz w:val="24"/>
              </w:rPr>
            </w:pPr>
          </w:p>
        </w:tc>
        <w:tc>
          <w:tcPr>
            <w:tcW w:w="854" w:type="dxa"/>
            <w:vMerge w:val="continue"/>
            <w:tcMar>
              <w:left w:w="108" w:type="dxa"/>
              <w:right w:w="108" w:type="dxa"/>
            </w:tcMar>
            <w:vAlign w:val="center"/>
          </w:tcPr>
          <w:p>
            <w:pPr>
              <w:rPr>
                <w:rFonts w:ascii="宋体"/>
                <w:sz w:val="24"/>
              </w:rPr>
            </w:pPr>
          </w:p>
        </w:tc>
        <w:tc>
          <w:tcPr>
            <w:tcW w:w="2086" w:type="dxa"/>
            <w:tcMar>
              <w:left w:w="108" w:type="dxa"/>
              <w:right w:w="108" w:type="dxa"/>
            </w:tcMar>
            <w:vAlign w:val="center"/>
          </w:tcPr>
          <w:p>
            <w:pPr>
              <w:widowControl/>
              <w:spacing w:after="180"/>
              <w:jc w:val="left"/>
            </w:pPr>
            <w:r>
              <w:rPr>
                <w:rFonts w:ascii="楷体" w:hAnsi="楷体" w:eastAsia="楷体" w:cs="楷体"/>
                <w:kern w:val="0"/>
                <w:sz w:val="20"/>
                <w:szCs w:val="20"/>
              </w:rPr>
              <w:t>4.</w:t>
            </w:r>
            <w:r>
              <w:rPr>
                <w:rFonts w:hint="eastAsia" w:ascii="楷体" w:hAnsi="楷体" w:eastAsia="楷体" w:cs="楷体"/>
                <w:kern w:val="0"/>
                <w:sz w:val="20"/>
                <w:szCs w:val="20"/>
              </w:rPr>
              <w:t>无正当理由大量反复申请</w:t>
            </w:r>
          </w:p>
        </w:tc>
        <w:tc>
          <w:tcPr>
            <w:tcW w:w="814" w:type="dxa"/>
            <w:tcMar>
              <w:left w:w="108" w:type="dxa"/>
              <w:right w:w="108" w:type="dxa"/>
            </w:tcMar>
            <w:vAlign w:val="center"/>
          </w:tcPr>
          <w:p>
            <w:pPr>
              <w:widowControl/>
              <w:spacing w:after="180"/>
              <w:jc w:val="center"/>
            </w:pPr>
            <w:r>
              <w:rPr>
                <w:rFonts w:ascii="Calibri" w:eastAsia="宋体" w:cs="Calibri"/>
                <w:kern w:val="0"/>
                <w:sz w:val="20"/>
                <w:szCs w:val="20"/>
              </w:rPr>
              <w:t> 0</w:t>
            </w:r>
          </w:p>
        </w:tc>
        <w:tc>
          <w:tcPr>
            <w:tcW w:w="755" w:type="dxa"/>
            <w:tcMar>
              <w:left w:w="108" w:type="dxa"/>
              <w:right w:w="108" w:type="dxa"/>
            </w:tcMar>
            <w:vAlign w:val="center"/>
          </w:tcPr>
          <w:p>
            <w:pPr>
              <w:widowControl/>
              <w:spacing w:after="180"/>
              <w:jc w:val="center"/>
            </w:pPr>
            <w:r>
              <w:rPr>
                <w:rFonts w:ascii="Calibri" w:eastAsia="宋体" w:cs="Calibri"/>
                <w:kern w:val="0"/>
                <w:sz w:val="20"/>
                <w:szCs w:val="20"/>
              </w:rPr>
              <w:t>0 </w:t>
            </w:r>
          </w:p>
        </w:tc>
        <w:tc>
          <w:tcPr>
            <w:tcW w:w="755" w:type="dxa"/>
            <w:tcMar>
              <w:left w:w="108" w:type="dxa"/>
              <w:right w:w="108" w:type="dxa"/>
            </w:tcMar>
            <w:vAlign w:val="center"/>
          </w:tcPr>
          <w:p>
            <w:pPr>
              <w:widowControl/>
              <w:spacing w:after="180"/>
              <w:jc w:val="center"/>
            </w:pPr>
            <w:r>
              <w:rPr>
                <w:rFonts w:ascii="Calibri" w:eastAsia="宋体" w:cs="Calibri"/>
                <w:kern w:val="0"/>
                <w:sz w:val="20"/>
                <w:szCs w:val="20"/>
              </w:rPr>
              <w:t> 0</w:t>
            </w:r>
          </w:p>
        </w:tc>
        <w:tc>
          <w:tcPr>
            <w:tcW w:w="814" w:type="dxa"/>
            <w:tcMar>
              <w:left w:w="108" w:type="dxa"/>
              <w:right w:w="108" w:type="dxa"/>
            </w:tcMar>
            <w:vAlign w:val="center"/>
          </w:tcPr>
          <w:p>
            <w:pPr>
              <w:widowControl/>
              <w:spacing w:after="180"/>
              <w:jc w:val="center"/>
            </w:pPr>
            <w:r>
              <w:rPr>
                <w:rFonts w:ascii="Calibri" w:eastAsia="宋体" w:cs="Calibri"/>
                <w:kern w:val="0"/>
                <w:sz w:val="20"/>
                <w:szCs w:val="20"/>
              </w:rPr>
              <w:t> 0</w:t>
            </w:r>
          </w:p>
        </w:tc>
        <w:tc>
          <w:tcPr>
            <w:tcW w:w="974" w:type="dxa"/>
            <w:tcMar>
              <w:left w:w="108" w:type="dxa"/>
              <w:right w:w="108" w:type="dxa"/>
            </w:tcMar>
            <w:vAlign w:val="center"/>
          </w:tcPr>
          <w:p>
            <w:pPr>
              <w:widowControl/>
              <w:spacing w:after="180"/>
              <w:jc w:val="center"/>
            </w:pPr>
            <w:r>
              <w:rPr>
                <w:rFonts w:ascii="Calibri" w:eastAsia="宋体" w:cs="Calibri"/>
                <w:kern w:val="0"/>
                <w:sz w:val="20"/>
                <w:szCs w:val="20"/>
              </w:rPr>
              <w:t>0 </w:t>
            </w:r>
          </w:p>
        </w:tc>
        <w:tc>
          <w:tcPr>
            <w:tcW w:w="712" w:type="dxa"/>
            <w:tcMar>
              <w:left w:w="108" w:type="dxa"/>
              <w:right w:w="108" w:type="dxa"/>
            </w:tcMar>
            <w:vAlign w:val="center"/>
          </w:tcPr>
          <w:p>
            <w:pPr>
              <w:widowControl/>
              <w:spacing w:after="180"/>
              <w:jc w:val="center"/>
            </w:pPr>
            <w:r>
              <w:rPr>
                <w:rFonts w:ascii="Calibri" w:eastAsia="宋体" w:cs="Calibri"/>
                <w:kern w:val="0"/>
                <w:sz w:val="20"/>
                <w:szCs w:val="20"/>
              </w:rPr>
              <w:t> 0</w:t>
            </w:r>
          </w:p>
        </w:tc>
        <w:tc>
          <w:tcPr>
            <w:tcW w:w="689" w:type="dxa"/>
            <w:tcMar>
              <w:left w:w="108" w:type="dxa"/>
              <w:right w:w="108" w:type="dxa"/>
            </w:tcMar>
            <w:vAlign w:val="center"/>
          </w:tcPr>
          <w:p>
            <w:pPr>
              <w:widowControl/>
              <w:spacing w:after="180"/>
              <w:jc w:val="center"/>
            </w:pPr>
            <w:r>
              <w:rPr>
                <w:rFonts w:ascii="Calibri" w:eastAsia="宋体" w:cs="Calibri"/>
                <w:kern w:val="0"/>
                <w:sz w:val="20"/>
                <w:szCs w:val="20"/>
              </w:rPr>
              <w:t>0 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783" w:hRule="atLeast"/>
          <w:jc w:val="center"/>
        </w:trPr>
        <w:tc>
          <w:tcPr>
            <w:tcW w:w="618" w:type="dxa"/>
            <w:vMerge w:val="continue"/>
            <w:tcMar>
              <w:left w:w="108" w:type="dxa"/>
              <w:right w:w="108" w:type="dxa"/>
            </w:tcMar>
            <w:vAlign w:val="center"/>
          </w:tcPr>
          <w:p>
            <w:pPr>
              <w:rPr>
                <w:rFonts w:ascii="宋体"/>
                <w:sz w:val="24"/>
              </w:rPr>
            </w:pPr>
          </w:p>
        </w:tc>
        <w:tc>
          <w:tcPr>
            <w:tcW w:w="854" w:type="dxa"/>
            <w:vMerge w:val="continue"/>
            <w:tcMar>
              <w:left w:w="108" w:type="dxa"/>
              <w:right w:w="108" w:type="dxa"/>
            </w:tcMar>
            <w:vAlign w:val="center"/>
          </w:tcPr>
          <w:p>
            <w:pPr>
              <w:rPr>
                <w:rFonts w:ascii="宋体"/>
                <w:sz w:val="24"/>
              </w:rPr>
            </w:pPr>
          </w:p>
        </w:tc>
        <w:tc>
          <w:tcPr>
            <w:tcW w:w="2086" w:type="dxa"/>
            <w:tcMar>
              <w:left w:w="108" w:type="dxa"/>
              <w:right w:w="108" w:type="dxa"/>
            </w:tcMar>
            <w:vAlign w:val="center"/>
          </w:tcPr>
          <w:p>
            <w:pPr>
              <w:widowControl/>
              <w:spacing w:after="180"/>
              <w:jc w:val="left"/>
            </w:pPr>
            <w:r>
              <w:rPr>
                <w:rFonts w:ascii="楷体" w:hAnsi="楷体" w:eastAsia="楷体" w:cs="楷体"/>
                <w:kern w:val="0"/>
                <w:sz w:val="20"/>
                <w:szCs w:val="20"/>
              </w:rPr>
              <w:t>5.</w:t>
            </w:r>
            <w:r>
              <w:rPr>
                <w:rFonts w:hint="eastAsia" w:ascii="楷体" w:hAnsi="楷体" w:eastAsia="楷体" w:cs="楷体"/>
                <w:kern w:val="0"/>
                <w:sz w:val="20"/>
                <w:szCs w:val="20"/>
              </w:rPr>
              <w:t>要求行政机关确认或重新出具已获取信息</w:t>
            </w:r>
          </w:p>
        </w:tc>
        <w:tc>
          <w:tcPr>
            <w:tcW w:w="814" w:type="dxa"/>
            <w:tcMar>
              <w:left w:w="108" w:type="dxa"/>
              <w:right w:w="108" w:type="dxa"/>
            </w:tcMar>
            <w:vAlign w:val="center"/>
          </w:tcPr>
          <w:p>
            <w:pPr>
              <w:widowControl/>
              <w:spacing w:after="180"/>
              <w:jc w:val="center"/>
            </w:pPr>
            <w:r>
              <w:rPr>
                <w:rFonts w:ascii="Calibri" w:eastAsia="宋体" w:cs="Calibri"/>
                <w:kern w:val="0"/>
                <w:sz w:val="20"/>
                <w:szCs w:val="20"/>
              </w:rPr>
              <w:t> 0</w:t>
            </w:r>
          </w:p>
        </w:tc>
        <w:tc>
          <w:tcPr>
            <w:tcW w:w="755" w:type="dxa"/>
            <w:tcMar>
              <w:left w:w="108" w:type="dxa"/>
              <w:right w:w="108" w:type="dxa"/>
            </w:tcMar>
            <w:vAlign w:val="center"/>
          </w:tcPr>
          <w:p>
            <w:pPr>
              <w:widowControl/>
              <w:spacing w:after="180"/>
              <w:jc w:val="center"/>
            </w:pPr>
            <w:r>
              <w:rPr>
                <w:rFonts w:ascii="Calibri" w:eastAsia="宋体" w:cs="Calibri"/>
                <w:kern w:val="0"/>
                <w:sz w:val="20"/>
                <w:szCs w:val="20"/>
              </w:rPr>
              <w:t>0 </w:t>
            </w:r>
          </w:p>
        </w:tc>
        <w:tc>
          <w:tcPr>
            <w:tcW w:w="755" w:type="dxa"/>
            <w:tcMar>
              <w:left w:w="108" w:type="dxa"/>
              <w:right w:w="108" w:type="dxa"/>
            </w:tcMar>
            <w:vAlign w:val="center"/>
          </w:tcPr>
          <w:p>
            <w:pPr>
              <w:widowControl/>
              <w:spacing w:after="180"/>
              <w:jc w:val="center"/>
            </w:pPr>
            <w:r>
              <w:rPr>
                <w:rFonts w:ascii="Calibri" w:eastAsia="宋体" w:cs="Calibri"/>
                <w:kern w:val="0"/>
                <w:sz w:val="20"/>
                <w:szCs w:val="20"/>
              </w:rPr>
              <w:t> 0</w:t>
            </w:r>
          </w:p>
        </w:tc>
        <w:tc>
          <w:tcPr>
            <w:tcW w:w="814" w:type="dxa"/>
            <w:tcMar>
              <w:left w:w="108" w:type="dxa"/>
              <w:right w:w="108" w:type="dxa"/>
            </w:tcMar>
            <w:vAlign w:val="center"/>
          </w:tcPr>
          <w:p>
            <w:pPr>
              <w:widowControl/>
              <w:spacing w:after="180"/>
              <w:jc w:val="center"/>
            </w:pPr>
            <w:r>
              <w:rPr>
                <w:rFonts w:ascii="Calibri" w:eastAsia="宋体" w:cs="Calibri"/>
                <w:kern w:val="0"/>
                <w:sz w:val="20"/>
                <w:szCs w:val="20"/>
              </w:rPr>
              <w:t> 0</w:t>
            </w:r>
          </w:p>
        </w:tc>
        <w:tc>
          <w:tcPr>
            <w:tcW w:w="974" w:type="dxa"/>
            <w:tcMar>
              <w:left w:w="108" w:type="dxa"/>
              <w:right w:w="108" w:type="dxa"/>
            </w:tcMar>
            <w:vAlign w:val="center"/>
          </w:tcPr>
          <w:p>
            <w:pPr>
              <w:widowControl/>
              <w:spacing w:after="180"/>
              <w:jc w:val="center"/>
            </w:pPr>
            <w:r>
              <w:rPr>
                <w:rFonts w:ascii="Calibri" w:eastAsia="宋体" w:cs="Calibri"/>
                <w:kern w:val="0"/>
                <w:sz w:val="20"/>
                <w:szCs w:val="20"/>
              </w:rPr>
              <w:t>0 </w:t>
            </w:r>
          </w:p>
        </w:tc>
        <w:tc>
          <w:tcPr>
            <w:tcW w:w="712" w:type="dxa"/>
            <w:tcMar>
              <w:left w:w="108" w:type="dxa"/>
              <w:right w:w="108" w:type="dxa"/>
            </w:tcMar>
            <w:vAlign w:val="center"/>
          </w:tcPr>
          <w:p>
            <w:pPr>
              <w:widowControl/>
              <w:spacing w:after="180"/>
              <w:jc w:val="center"/>
            </w:pPr>
            <w:r>
              <w:rPr>
                <w:rFonts w:ascii="Calibri" w:eastAsia="宋体" w:cs="Calibri"/>
                <w:kern w:val="0"/>
                <w:sz w:val="20"/>
                <w:szCs w:val="20"/>
              </w:rPr>
              <w:t> 0</w:t>
            </w:r>
          </w:p>
        </w:tc>
        <w:tc>
          <w:tcPr>
            <w:tcW w:w="689" w:type="dxa"/>
            <w:tcMar>
              <w:left w:w="108" w:type="dxa"/>
              <w:right w:w="108" w:type="dxa"/>
            </w:tcMar>
            <w:vAlign w:val="center"/>
          </w:tcPr>
          <w:p>
            <w:pPr>
              <w:widowControl/>
              <w:spacing w:after="180"/>
              <w:jc w:val="center"/>
            </w:pPr>
            <w:r>
              <w:rPr>
                <w:rFonts w:ascii="Calibri" w:eastAsia="宋体" w:cs="Calibri"/>
                <w:kern w:val="0"/>
                <w:sz w:val="20"/>
                <w:szCs w:val="20"/>
              </w:rPr>
              <w:t>0 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267" w:hRule="atLeast"/>
          <w:jc w:val="center"/>
        </w:trPr>
        <w:tc>
          <w:tcPr>
            <w:tcW w:w="618" w:type="dxa"/>
            <w:vMerge w:val="continue"/>
            <w:tcMar>
              <w:left w:w="108" w:type="dxa"/>
              <w:right w:w="108" w:type="dxa"/>
            </w:tcMar>
            <w:vAlign w:val="center"/>
          </w:tcPr>
          <w:p>
            <w:pPr>
              <w:rPr>
                <w:rFonts w:ascii="宋体"/>
                <w:sz w:val="24"/>
              </w:rPr>
            </w:pPr>
          </w:p>
        </w:tc>
        <w:tc>
          <w:tcPr>
            <w:tcW w:w="2940" w:type="dxa"/>
            <w:gridSpan w:val="2"/>
            <w:tcMar>
              <w:left w:w="108" w:type="dxa"/>
              <w:right w:w="108" w:type="dxa"/>
            </w:tcMar>
            <w:vAlign w:val="center"/>
          </w:tcPr>
          <w:p>
            <w:pPr>
              <w:widowControl/>
              <w:spacing w:after="180"/>
              <w:jc w:val="left"/>
            </w:pPr>
            <w:r>
              <w:rPr>
                <w:rFonts w:hint="eastAsia" w:ascii="楷体" w:hAnsi="楷体" w:eastAsia="楷体" w:cs="楷体"/>
                <w:kern w:val="0"/>
                <w:sz w:val="20"/>
                <w:szCs w:val="20"/>
              </w:rPr>
              <w:t>（六）其他处理</w:t>
            </w:r>
          </w:p>
        </w:tc>
        <w:tc>
          <w:tcPr>
            <w:tcW w:w="814" w:type="dxa"/>
            <w:tcMar>
              <w:left w:w="108" w:type="dxa"/>
              <w:right w:w="108" w:type="dxa"/>
            </w:tcMar>
            <w:vAlign w:val="center"/>
          </w:tcPr>
          <w:p>
            <w:pPr>
              <w:widowControl/>
              <w:spacing w:after="180"/>
              <w:jc w:val="center"/>
            </w:pPr>
            <w:r>
              <w:rPr>
                <w:rFonts w:ascii="Calibri" w:eastAsia="宋体" w:cs="Calibri"/>
                <w:kern w:val="0"/>
                <w:sz w:val="20"/>
                <w:szCs w:val="20"/>
              </w:rPr>
              <w:t> 0</w:t>
            </w:r>
          </w:p>
        </w:tc>
        <w:tc>
          <w:tcPr>
            <w:tcW w:w="755" w:type="dxa"/>
            <w:tcMar>
              <w:left w:w="108" w:type="dxa"/>
              <w:right w:w="108" w:type="dxa"/>
            </w:tcMar>
            <w:vAlign w:val="center"/>
          </w:tcPr>
          <w:p>
            <w:pPr>
              <w:widowControl/>
              <w:spacing w:after="180"/>
              <w:jc w:val="center"/>
            </w:pPr>
            <w:r>
              <w:rPr>
                <w:rFonts w:ascii="Calibri" w:eastAsia="宋体" w:cs="Calibri"/>
                <w:kern w:val="0"/>
                <w:sz w:val="20"/>
                <w:szCs w:val="20"/>
              </w:rPr>
              <w:t>0 </w:t>
            </w:r>
          </w:p>
        </w:tc>
        <w:tc>
          <w:tcPr>
            <w:tcW w:w="755" w:type="dxa"/>
            <w:tcMar>
              <w:left w:w="108" w:type="dxa"/>
              <w:right w:w="108" w:type="dxa"/>
            </w:tcMar>
            <w:vAlign w:val="center"/>
          </w:tcPr>
          <w:p>
            <w:pPr>
              <w:widowControl/>
              <w:spacing w:after="180"/>
              <w:jc w:val="center"/>
            </w:pPr>
            <w:r>
              <w:rPr>
                <w:rFonts w:ascii="Calibri" w:eastAsia="宋体" w:cs="Calibri"/>
                <w:kern w:val="0"/>
                <w:sz w:val="20"/>
                <w:szCs w:val="20"/>
              </w:rPr>
              <w:t> 0</w:t>
            </w:r>
          </w:p>
        </w:tc>
        <w:tc>
          <w:tcPr>
            <w:tcW w:w="814" w:type="dxa"/>
            <w:tcMar>
              <w:left w:w="108" w:type="dxa"/>
              <w:right w:w="108" w:type="dxa"/>
            </w:tcMar>
            <w:vAlign w:val="center"/>
          </w:tcPr>
          <w:p>
            <w:pPr>
              <w:widowControl/>
              <w:spacing w:after="180"/>
              <w:jc w:val="center"/>
            </w:pPr>
            <w:r>
              <w:rPr>
                <w:rFonts w:ascii="Calibri" w:eastAsia="宋体" w:cs="Calibri"/>
                <w:kern w:val="0"/>
                <w:sz w:val="20"/>
                <w:szCs w:val="20"/>
              </w:rPr>
              <w:t> 0</w:t>
            </w:r>
          </w:p>
        </w:tc>
        <w:tc>
          <w:tcPr>
            <w:tcW w:w="974" w:type="dxa"/>
            <w:tcMar>
              <w:left w:w="108" w:type="dxa"/>
              <w:right w:w="108" w:type="dxa"/>
            </w:tcMar>
            <w:vAlign w:val="center"/>
          </w:tcPr>
          <w:p>
            <w:pPr>
              <w:widowControl/>
              <w:spacing w:after="180"/>
              <w:jc w:val="center"/>
            </w:pPr>
            <w:r>
              <w:rPr>
                <w:rFonts w:ascii="Calibri" w:eastAsia="宋体" w:cs="Calibri"/>
                <w:kern w:val="0"/>
                <w:sz w:val="20"/>
                <w:szCs w:val="20"/>
              </w:rPr>
              <w:t>0 </w:t>
            </w:r>
          </w:p>
        </w:tc>
        <w:tc>
          <w:tcPr>
            <w:tcW w:w="712" w:type="dxa"/>
            <w:tcMar>
              <w:left w:w="108" w:type="dxa"/>
              <w:right w:w="108" w:type="dxa"/>
            </w:tcMar>
            <w:vAlign w:val="center"/>
          </w:tcPr>
          <w:p>
            <w:pPr>
              <w:widowControl/>
              <w:spacing w:after="180"/>
              <w:jc w:val="center"/>
            </w:pPr>
            <w:r>
              <w:rPr>
                <w:rFonts w:ascii="Calibri" w:eastAsia="宋体" w:cs="Calibri"/>
                <w:kern w:val="0"/>
                <w:sz w:val="20"/>
                <w:szCs w:val="20"/>
              </w:rPr>
              <w:t> 0</w:t>
            </w:r>
          </w:p>
        </w:tc>
        <w:tc>
          <w:tcPr>
            <w:tcW w:w="689" w:type="dxa"/>
            <w:tcMar>
              <w:left w:w="108" w:type="dxa"/>
              <w:right w:w="108" w:type="dxa"/>
            </w:tcMar>
            <w:vAlign w:val="center"/>
          </w:tcPr>
          <w:p>
            <w:pPr>
              <w:widowControl/>
              <w:spacing w:after="180"/>
              <w:jc w:val="center"/>
            </w:pPr>
            <w:r>
              <w:rPr>
                <w:rFonts w:ascii="Calibri" w:eastAsia="宋体" w:cs="Calibri"/>
                <w:kern w:val="0"/>
                <w:sz w:val="20"/>
                <w:szCs w:val="20"/>
              </w:rPr>
              <w:t>0 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618" w:type="dxa"/>
            <w:vMerge w:val="continue"/>
            <w:tcMar>
              <w:left w:w="108" w:type="dxa"/>
              <w:right w:w="108" w:type="dxa"/>
            </w:tcMar>
            <w:vAlign w:val="center"/>
          </w:tcPr>
          <w:p>
            <w:pPr>
              <w:rPr>
                <w:rFonts w:ascii="宋体"/>
                <w:sz w:val="24"/>
              </w:rPr>
            </w:pPr>
          </w:p>
        </w:tc>
        <w:tc>
          <w:tcPr>
            <w:tcW w:w="2940" w:type="dxa"/>
            <w:gridSpan w:val="2"/>
            <w:tcMar>
              <w:left w:w="108" w:type="dxa"/>
              <w:right w:w="108" w:type="dxa"/>
            </w:tcMar>
            <w:vAlign w:val="center"/>
          </w:tcPr>
          <w:p>
            <w:pPr>
              <w:widowControl/>
              <w:spacing w:after="180"/>
              <w:jc w:val="left"/>
            </w:pPr>
            <w:r>
              <w:rPr>
                <w:rFonts w:hint="eastAsia" w:ascii="楷体" w:hAnsi="楷体" w:eastAsia="楷体" w:cs="楷体"/>
                <w:kern w:val="0"/>
                <w:sz w:val="20"/>
                <w:szCs w:val="20"/>
              </w:rPr>
              <w:t>（七）总计</w:t>
            </w:r>
          </w:p>
        </w:tc>
        <w:tc>
          <w:tcPr>
            <w:tcW w:w="814" w:type="dxa"/>
            <w:tcMar>
              <w:left w:w="108" w:type="dxa"/>
              <w:right w:w="108" w:type="dxa"/>
            </w:tcMar>
            <w:vAlign w:val="center"/>
          </w:tcPr>
          <w:p>
            <w:pPr>
              <w:widowControl/>
              <w:spacing w:after="180"/>
              <w:jc w:val="center"/>
            </w:pPr>
            <w:r>
              <w:rPr>
                <w:rFonts w:ascii="Calibri" w:eastAsia="宋体" w:cs="Calibri"/>
                <w:kern w:val="0"/>
                <w:sz w:val="20"/>
                <w:szCs w:val="20"/>
              </w:rPr>
              <w:t> 0</w:t>
            </w:r>
          </w:p>
        </w:tc>
        <w:tc>
          <w:tcPr>
            <w:tcW w:w="755" w:type="dxa"/>
            <w:tcMar>
              <w:left w:w="108" w:type="dxa"/>
              <w:right w:w="108" w:type="dxa"/>
            </w:tcMar>
            <w:vAlign w:val="center"/>
          </w:tcPr>
          <w:p>
            <w:pPr>
              <w:widowControl/>
              <w:spacing w:after="180"/>
              <w:jc w:val="center"/>
            </w:pPr>
            <w:r>
              <w:rPr>
                <w:rFonts w:ascii="Calibri" w:eastAsia="宋体" w:cs="Calibri"/>
                <w:kern w:val="0"/>
                <w:sz w:val="20"/>
                <w:szCs w:val="20"/>
              </w:rPr>
              <w:t>0 </w:t>
            </w:r>
          </w:p>
        </w:tc>
        <w:tc>
          <w:tcPr>
            <w:tcW w:w="755" w:type="dxa"/>
            <w:tcMar>
              <w:left w:w="108" w:type="dxa"/>
              <w:right w:w="108" w:type="dxa"/>
            </w:tcMar>
            <w:vAlign w:val="center"/>
          </w:tcPr>
          <w:p>
            <w:pPr>
              <w:widowControl/>
              <w:spacing w:after="180"/>
              <w:jc w:val="center"/>
            </w:pPr>
            <w:r>
              <w:rPr>
                <w:rFonts w:ascii="Calibri" w:eastAsia="宋体" w:cs="Calibri"/>
                <w:kern w:val="0"/>
                <w:sz w:val="20"/>
                <w:szCs w:val="20"/>
              </w:rPr>
              <w:t> 0</w:t>
            </w:r>
          </w:p>
        </w:tc>
        <w:tc>
          <w:tcPr>
            <w:tcW w:w="814" w:type="dxa"/>
            <w:tcMar>
              <w:left w:w="108" w:type="dxa"/>
              <w:right w:w="108" w:type="dxa"/>
            </w:tcMar>
            <w:vAlign w:val="center"/>
          </w:tcPr>
          <w:p>
            <w:pPr>
              <w:widowControl/>
              <w:spacing w:after="180"/>
              <w:jc w:val="center"/>
            </w:pPr>
            <w:r>
              <w:rPr>
                <w:rFonts w:ascii="Calibri" w:eastAsia="宋体" w:cs="Calibri"/>
                <w:kern w:val="0"/>
                <w:sz w:val="20"/>
                <w:szCs w:val="20"/>
              </w:rPr>
              <w:t>1</w:t>
            </w:r>
          </w:p>
        </w:tc>
        <w:tc>
          <w:tcPr>
            <w:tcW w:w="974" w:type="dxa"/>
            <w:tcMar>
              <w:left w:w="108" w:type="dxa"/>
              <w:right w:w="108" w:type="dxa"/>
            </w:tcMar>
            <w:vAlign w:val="center"/>
          </w:tcPr>
          <w:p>
            <w:pPr>
              <w:widowControl/>
              <w:spacing w:after="180"/>
              <w:jc w:val="center"/>
            </w:pPr>
            <w:r>
              <w:rPr>
                <w:rFonts w:ascii="Calibri" w:eastAsia="宋体" w:cs="Calibri"/>
                <w:kern w:val="0"/>
                <w:sz w:val="20"/>
                <w:szCs w:val="20"/>
              </w:rPr>
              <w:t>0 </w:t>
            </w:r>
          </w:p>
        </w:tc>
        <w:tc>
          <w:tcPr>
            <w:tcW w:w="712" w:type="dxa"/>
            <w:tcMar>
              <w:left w:w="108" w:type="dxa"/>
              <w:right w:w="108" w:type="dxa"/>
            </w:tcMar>
            <w:vAlign w:val="center"/>
          </w:tcPr>
          <w:p>
            <w:pPr>
              <w:widowControl/>
              <w:spacing w:after="180"/>
              <w:jc w:val="center"/>
            </w:pPr>
            <w:r>
              <w:rPr>
                <w:rFonts w:ascii="Calibri" w:eastAsia="宋体" w:cs="Calibri"/>
                <w:kern w:val="0"/>
                <w:sz w:val="20"/>
                <w:szCs w:val="20"/>
              </w:rPr>
              <w:t> 0</w:t>
            </w:r>
          </w:p>
        </w:tc>
        <w:tc>
          <w:tcPr>
            <w:tcW w:w="689" w:type="dxa"/>
            <w:tcMar>
              <w:left w:w="108" w:type="dxa"/>
              <w:right w:w="108" w:type="dxa"/>
            </w:tcMar>
            <w:vAlign w:val="center"/>
          </w:tcPr>
          <w:p>
            <w:pPr>
              <w:widowControl/>
              <w:spacing w:after="180"/>
              <w:jc w:val="center"/>
            </w:pPr>
            <w:r>
              <w:rPr>
                <w:rFonts w:ascii="Calibri" w:eastAsia="宋体" w:cs="Calibri"/>
                <w:kern w:val="0"/>
                <w:sz w:val="20"/>
                <w:szCs w:val="20"/>
              </w:rPr>
              <w:t>0 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165" w:hRule="atLeast"/>
          <w:jc w:val="center"/>
        </w:trPr>
        <w:tc>
          <w:tcPr>
            <w:tcW w:w="3558" w:type="dxa"/>
            <w:gridSpan w:val="3"/>
            <w:tcMar>
              <w:left w:w="108" w:type="dxa"/>
              <w:right w:w="108" w:type="dxa"/>
            </w:tcMar>
            <w:vAlign w:val="center"/>
          </w:tcPr>
          <w:p>
            <w:pPr>
              <w:widowControl/>
              <w:spacing w:after="180"/>
              <w:jc w:val="left"/>
              <w:rPr>
                <w:rFonts w:hint="eastAsia" w:ascii="仿宋" w:hAnsi="仿宋" w:eastAsia="仿宋" w:cs="仿宋"/>
              </w:rPr>
            </w:pPr>
            <w:r>
              <w:rPr>
                <w:rFonts w:hint="eastAsia" w:ascii="仿宋" w:hAnsi="仿宋" w:eastAsia="仿宋" w:cs="仿宋"/>
                <w:kern w:val="0"/>
                <w:sz w:val="20"/>
                <w:szCs w:val="20"/>
              </w:rPr>
              <w:t>四、结转下年度继续办理</w:t>
            </w:r>
          </w:p>
        </w:tc>
        <w:tc>
          <w:tcPr>
            <w:tcW w:w="814" w:type="dxa"/>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kern w:val="0"/>
                <w:sz w:val="20"/>
                <w:szCs w:val="20"/>
              </w:rPr>
              <w:t> 0</w:t>
            </w:r>
          </w:p>
        </w:tc>
        <w:tc>
          <w:tcPr>
            <w:tcW w:w="755" w:type="dxa"/>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kern w:val="0"/>
                <w:sz w:val="20"/>
                <w:szCs w:val="20"/>
              </w:rPr>
              <w:t>0 </w:t>
            </w:r>
          </w:p>
        </w:tc>
        <w:tc>
          <w:tcPr>
            <w:tcW w:w="755" w:type="dxa"/>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kern w:val="0"/>
                <w:sz w:val="20"/>
                <w:szCs w:val="20"/>
              </w:rPr>
              <w:t> 0</w:t>
            </w:r>
          </w:p>
        </w:tc>
        <w:tc>
          <w:tcPr>
            <w:tcW w:w="814" w:type="dxa"/>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kern w:val="0"/>
                <w:sz w:val="20"/>
                <w:szCs w:val="20"/>
              </w:rPr>
              <w:t> 0</w:t>
            </w:r>
          </w:p>
        </w:tc>
        <w:tc>
          <w:tcPr>
            <w:tcW w:w="974" w:type="dxa"/>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kern w:val="0"/>
                <w:sz w:val="20"/>
                <w:szCs w:val="20"/>
              </w:rPr>
              <w:t>0 </w:t>
            </w:r>
          </w:p>
        </w:tc>
        <w:tc>
          <w:tcPr>
            <w:tcW w:w="712" w:type="dxa"/>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kern w:val="0"/>
                <w:sz w:val="20"/>
                <w:szCs w:val="20"/>
              </w:rPr>
              <w:t> 0</w:t>
            </w:r>
          </w:p>
        </w:tc>
        <w:tc>
          <w:tcPr>
            <w:tcW w:w="689" w:type="dxa"/>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kern w:val="0"/>
                <w:sz w:val="20"/>
                <w:szCs w:val="20"/>
              </w:rPr>
              <w:t>0 </w:t>
            </w:r>
          </w:p>
        </w:tc>
      </w:tr>
    </w:tbl>
    <w:p>
      <w:pPr>
        <w:pStyle w:val="2"/>
        <w:shd w:val="clear" w:color="auto" w:fill="FFFFFF"/>
        <w:spacing w:beforeAutospacing="0" w:afterAutospacing="0"/>
        <w:ind w:firstLine="420"/>
        <w:jc w:val="both"/>
        <w:outlineLvl w:val="0"/>
        <w:rPr>
          <w:rFonts w:ascii="黑体" w:eastAsia="黑体"/>
          <w:color w:val="333333"/>
          <w:sz w:val="32"/>
          <w:szCs w:val="32"/>
          <w:shd w:val="clear" w:color="auto" w:fill="FFFFFF"/>
        </w:rPr>
      </w:pPr>
    </w:p>
    <w:p>
      <w:pPr>
        <w:pStyle w:val="2"/>
        <w:shd w:val="clear" w:color="auto" w:fill="FFFFFF"/>
        <w:spacing w:beforeAutospacing="0" w:afterAutospacing="0"/>
        <w:ind w:firstLine="420"/>
        <w:jc w:val="both"/>
        <w:outlineLvl w:val="0"/>
        <w:rPr>
          <w:rFonts w:ascii="黑体" w:eastAsia="黑体"/>
          <w:color w:val="333333"/>
          <w:sz w:val="32"/>
          <w:szCs w:val="32"/>
        </w:rPr>
      </w:pPr>
      <w:r>
        <w:rPr>
          <w:rFonts w:hint="eastAsia" w:ascii="黑体" w:eastAsia="黑体"/>
          <w:color w:val="333333"/>
          <w:sz w:val="32"/>
          <w:szCs w:val="32"/>
          <w:shd w:val="clear" w:color="auto" w:fill="FFFFFF"/>
        </w:rPr>
        <w:t>四、政府信息公开行政复议、行政诉讼情况</w:t>
      </w:r>
    </w:p>
    <w:p>
      <w:pPr>
        <w:pStyle w:val="2"/>
        <w:shd w:val="clear" w:color="auto" w:fill="FFFFFF"/>
        <w:spacing w:beforeAutospacing="0" w:afterAutospacing="0"/>
        <w:ind w:firstLine="420"/>
        <w:jc w:val="both"/>
        <w:rPr>
          <w:color w:val="333333"/>
        </w:rPr>
      </w:pPr>
    </w:p>
    <w:tbl>
      <w:tblPr>
        <w:tblStyle w:val="3"/>
        <w:tblW w:w="0" w:type="auto"/>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
      <w:tblGrid>
        <w:gridCol w:w="604"/>
        <w:gridCol w:w="604"/>
        <w:gridCol w:w="604"/>
        <w:gridCol w:w="604"/>
        <w:gridCol w:w="658"/>
        <w:gridCol w:w="550"/>
        <w:gridCol w:w="605"/>
        <w:gridCol w:w="605"/>
        <w:gridCol w:w="605"/>
        <w:gridCol w:w="605"/>
        <w:gridCol w:w="605"/>
        <w:gridCol w:w="605"/>
        <w:gridCol w:w="605"/>
        <w:gridCol w:w="606"/>
        <w:gridCol w:w="606"/>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3074" w:type="dxa"/>
            <w:gridSpan w:val="5"/>
            <w:tcBorders>
              <w:top w:val="single" w:color="auto" w:sz="8" w:space="0"/>
              <w:left w:val="single" w:color="auto" w:sz="8" w:space="0"/>
              <w:bottom w:val="single" w:color="auto" w:sz="8" w:space="0"/>
              <w:right w:val="single" w:color="auto" w:sz="8" w:space="0"/>
            </w:tcBorders>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kern w:val="0"/>
                <w:sz w:val="20"/>
                <w:szCs w:val="20"/>
              </w:rPr>
              <w:t>行政复议</w:t>
            </w:r>
          </w:p>
        </w:tc>
        <w:tc>
          <w:tcPr>
            <w:tcW w:w="5997" w:type="dxa"/>
            <w:gridSpan w:val="10"/>
            <w:tcBorders>
              <w:top w:val="single" w:color="auto" w:sz="8" w:space="0"/>
              <w:left w:val="nil"/>
              <w:bottom w:val="single" w:color="auto" w:sz="8" w:space="0"/>
              <w:right w:val="single" w:color="auto" w:sz="8" w:space="0"/>
            </w:tcBorders>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kern w:val="0"/>
                <w:sz w:val="20"/>
                <w:szCs w:val="20"/>
              </w:rPr>
              <w:t>行政诉讼</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04" w:type="dxa"/>
            <w:vMerge w:val="restart"/>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kern w:val="0"/>
                <w:sz w:val="20"/>
                <w:szCs w:val="20"/>
              </w:rPr>
              <w:t>结果维持</w:t>
            </w:r>
          </w:p>
        </w:tc>
        <w:tc>
          <w:tcPr>
            <w:tcW w:w="604" w:type="dxa"/>
            <w:vMerge w:val="restart"/>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kern w:val="0"/>
                <w:sz w:val="20"/>
                <w:szCs w:val="20"/>
              </w:rPr>
              <w:t>结果纠正</w:t>
            </w:r>
          </w:p>
        </w:tc>
        <w:tc>
          <w:tcPr>
            <w:tcW w:w="604" w:type="dxa"/>
            <w:vMerge w:val="restart"/>
            <w:tcBorders>
              <w:top w:val="single" w:color="auto" w:sz="8" w:space="0"/>
              <w:left w:val="nil"/>
              <w:bottom w:val="single" w:color="auto" w:sz="8" w:space="0"/>
              <w:right w:val="single" w:color="auto" w:sz="8" w:space="0"/>
            </w:tcBorders>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kern w:val="0"/>
                <w:sz w:val="20"/>
                <w:szCs w:val="20"/>
              </w:rPr>
              <w:t>其他结果</w:t>
            </w:r>
          </w:p>
        </w:tc>
        <w:tc>
          <w:tcPr>
            <w:tcW w:w="604" w:type="dxa"/>
            <w:vMerge w:val="restart"/>
            <w:tcBorders>
              <w:top w:val="single" w:color="auto" w:sz="8" w:space="0"/>
              <w:left w:val="nil"/>
              <w:bottom w:val="single" w:color="auto" w:sz="8" w:space="0"/>
              <w:right w:val="single" w:color="auto" w:sz="8" w:space="0"/>
            </w:tcBorders>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kern w:val="0"/>
                <w:sz w:val="20"/>
                <w:szCs w:val="20"/>
              </w:rPr>
              <w:t>尚未审结</w:t>
            </w:r>
          </w:p>
        </w:tc>
        <w:tc>
          <w:tcPr>
            <w:tcW w:w="658" w:type="dxa"/>
            <w:vMerge w:val="restart"/>
            <w:tcBorders>
              <w:top w:val="single" w:color="auto" w:sz="8" w:space="0"/>
              <w:left w:val="nil"/>
              <w:bottom w:val="single" w:color="auto" w:sz="8" w:space="0"/>
              <w:right w:val="single" w:color="auto" w:sz="8" w:space="0"/>
            </w:tcBorders>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kern w:val="0"/>
                <w:sz w:val="20"/>
                <w:szCs w:val="20"/>
              </w:rPr>
              <w:t>总计</w:t>
            </w:r>
          </w:p>
        </w:tc>
        <w:tc>
          <w:tcPr>
            <w:tcW w:w="2970" w:type="dxa"/>
            <w:gridSpan w:val="5"/>
            <w:tcBorders>
              <w:top w:val="single" w:color="auto" w:sz="8" w:space="0"/>
              <w:left w:val="nil"/>
              <w:bottom w:val="single" w:color="auto" w:sz="8" w:space="0"/>
              <w:right w:val="single" w:color="auto" w:sz="8" w:space="0"/>
            </w:tcBorders>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kern w:val="0"/>
                <w:sz w:val="20"/>
                <w:szCs w:val="20"/>
              </w:rPr>
              <w:t>未经复议直接起诉</w:t>
            </w:r>
          </w:p>
        </w:tc>
        <w:tc>
          <w:tcPr>
            <w:tcW w:w="3027" w:type="dxa"/>
            <w:gridSpan w:val="5"/>
            <w:tcBorders>
              <w:top w:val="single" w:color="auto" w:sz="8" w:space="0"/>
              <w:left w:val="nil"/>
              <w:bottom w:val="single" w:color="auto" w:sz="8" w:space="0"/>
              <w:right w:val="single" w:color="auto" w:sz="8" w:space="0"/>
            </w:tcBorders>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kern w:val="0"/>
                <w:sz w:val="20"/>
                <w:szCs w:val="20"/>
              </w:rPr>
              <w:t>复议后起诉</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04" w:type="dxa"/>
            <w:vMerge w:val="continue"/>
            <w:tcBorders>
              <w:top w:val="nil"/>
              <w:left w:val="single" w:color="auto" w:sz="8" w:space="0"/>
              <w:bottom w:val="single" w:color="auto" w:sz="8" w:space="0"/>
              <w:right w:val="single" w:color="auto" w:sz="8" w:space="0"/>
            </w:tcBorders>
            <w:tcMar>
              <w:left w:w="108" w:type="dxa"/>
              <w:right w:w="108" w:type="dxa"/>
            </w:tcMar>
            <w:vAlign w:val="center"/>
          </w:tcPr>
          <w:p>
            <w:pPr>
              <w:rPr>
                <w:rFonts w:hint="eastAsia" w:ascii="仿宋" w:hAnsi="仿宋" w:eastAsia="仿宋" w:cs="仿宋"/>
                <w:sz w:val="24"/>
              </w:rPr>
            </w:pPr>
          </w:p>
        </w:tc>
        <w:tc>
          <w:tcPr>
            <w:tcW w:w="604" w:type="dxa"/>
            <w:vMerge w:val="continue"/>
            <w:tcBorders>
              <w:top w:val="nil"/>
              <w:left w:val="nil"/>
              <w:bottom w:val="single" w:color="auto" w:sz="8" w:space="0"/>
              <w:right w:val="single" w:color="auto" w:sz="8" w:space="0"/>
            </w:tcBorders>
            <w:tcMar>
              <w:left w:w="108" w:type="dxa"/>
              <w:right w:w="108" w:type="dxa"/>
            </w:tcMar>
            <w:vAlign w:val="center"/>
          </w:tcPr>
          <w:p>
            <w:pPr>
              <w:rPr>
                <w:rFonts w:hint="eastAsia" w:ascii="仿宋" w:hAnsi="仿宋" w:eastAsia="仿宋" w:cs="仿宋"/>
                <w:sz w:val="24"/>
              </w:rPr>
            </w:pPr>
          </w:p>
        </w:tc>
        <w:tc>
          <w:tcPr>
            <w:tcW w:w="604" w:type="dxa"/>
            <w:vMerge w:val="continue"/>
            <w:tcBorders>
              <w:top w:val="single" w:color="auto" w:sz="8" w:space="0"/>
              <w:left w:val="nil"/>
              <w:bottom w:val="single" w:color="auto" w:sz="8" w:space="0"/>
              <w:right w:val="single" w:color="auto" w:sz="8" w:space="0"/>
            </w:tcBorders>
            <w:tcMar>
              <w:left w:w="108" w:type="dxa"/>
              <w:right w:w="108" w:type="dxa"/>
            </w:tcMar>
            <w:vAlign w:val="center"/>
          </w:tcPr>
          <w:p>
            <w:pPr>
              <w:rPr>
                <w:rFonts w:hint="eastAsia" w:ascii="仿宋" w:hAnsi="仿宋" w:eastAsia="仿宋" w:cs="仿宋"/>
                <w:sz w:val="24"/>
              </w:rPr>
            </w:pPr>
          </w:p>
        </w:tc>
        <w:tc>
          <w:tcPr>
            <w:tcW w:w="604" w:type="dxa"/>
            <w:vMerge w:val="continue"/>
            <w:tcBorders>
              <w:top w:val="single" w:color="auto" w:sz="8" w:space="0"/>
              <w:left w:val="nil"/>
              <w:bottom w:val="single" w:color="auto" w:sz="8" w:space="0"/>
              <w:right w:val="single" w:color="auto" w:sz="8" w:space="0"/>
            </w:tcBorders>
            <w:tcMar>
              <w:left w:w="108" w:type="dxa"/>
              <w:right w:w="108" w:type="dxa"/>
            </w:tcMar>
            <w:vAlign w:val="center"/>
          </w:tcPr>
          <w:p>
            <w:pPr>
              <w:rPr>
                <w:rFonts w:hint="eastAsia" w:ascii="仿宋" w:hAnsi="仿宋" w:eastAsia="仿宋" w:cs="仿宋"/>
                <w:sz w:val="24"/>
              </w:rPr>
            </w:pPr>
          </w:p>
        </w:tc>
        <w:tc>
          <w:tcPr>
            <w:tcW w:w="658" w:type="dxa"/>
            <w:vMerge w:val="continue"/>
            <w:tcBorders>
              <w:top w:val="single" w:color="auto" w:sz="8" w:space="0"/>
              <w:left w:val="nil"/>
              <w:bottom w:val="single" w:color="auto" w:sz="8" w:space="0"/>
              <w:right w:val="single" w:color="auto" w:sz="8" w:space="0"/>
            </w:tcBorders>
            <w:tcMar>
              <w:left w:w="108" w:type="dxa"/>
              <w:right w:w="108" w:type="dxa"/>
            </w:tcMar>
            <w:vAlign w:val="center"/>
          </w:tcPr>
          <w:p>
            <w:pPr>
              <w:rPr>
                <w:rFonts w:hint="eastAsia" w:ascii="仿宋" w:hAnsi="仿宋" w:eastAsia="仿宋" w:cs="仿宋"/>
                <w:sz w:val="24"/>
              </w:rPr>
            </w:pPr>
          </w:p>
        </w:tc>
        <w:tc>
          <w:tcPr>
            <w:tcW w:w="550" w:type="dxa"/>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kern w:val="0"/>
                <w:sz w:val="20"/>
                <w:szCs w:val="20"/>
              </w:rPr>
              <w:t>结果维持</w:t>
            </w:r>
          </w:p>
        </w:tc>
        <w:tc>
          <w:tcPr>
            <w:tcW w:w="605" w:type="dxa"/>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kern w:val="0"/>
                <w:sz w:val="20"/>
                <w:szCs w:val="20"/>
              </w:rPr>
              <w:t>结果纠正</w:t>
            </w:r>
          </w:p>
        </w:tc>
        <w:tc>
          <w:tcPr>
            <w:tcW w:w="605" w:type="dxa"/>
            <w:tcBorders>
              <w:top w:val="single" w:color="auto" w:sz="8" w:space="0"/>
              <w:left w:val="nil"/>
              <w:bottom w:val="single" w:color="auto" w:sz="8" w:space="0"/>
              <w:right w:val="single" w:color="auto" w:sz="8" w:space="0"/>
            </w:tcBorders>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kern w:val="0"/>
                <w:sz w:val="20"/>
                <w:szCs w:val="20"/>
              </w:rPr>
              <w:t>其他结果</w:t>
            </w:r>
          </w:p>
        </w:tc>
        <w:tc>
          <w:tcPr>
            <w:tcW w:w="605" w:type="dxa"/>
            <w:tcBorders>
              <w:top w:val="single" w:color="auto" w:sz="8" w:space="0"/>
              <w:left w:val="nil"/>
              <w:bottom w:val="single" w:color="auto" w:sz="8" w:space="0"/>
              <w:right w:val="single" w:color="auto" w:sz="8" w:space="0"/>
            </w:tcBorders>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kern w:val="0"/>
                <w:sz w:val="20"/>
                <w:szCs w:val="20"/>
              </w:rPr>
              <w:t>尚未审结</w:t>
            </w:r>
          </w:p>
        </w:tc>
        <w:tc>
          <w:tcPr>
            <w:tcW w:w="605" w:type="dxa"/>
            <w:tcBorders>
              <w:top w:val="single" w:color="auto" w:sz="8" w:space="0"/>
              <w:left w:val="nil"/>
              <w:bottom w:val="single" w:color="auto" w:sz="8" w:space="0"/>
              <w:right w:val="single" w:color="auto" w:sz="8" w:space="0"/>
            </w:tcBorders>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color w:val="000000"/>
                <w:kern w:val="0"/>
                <w:sz w:val="20"/>
                <w:szCs w:val="20"/>
              </w:rPr>
              <w:t>总计</w:t>
            </w:r>
          </w:p>
        </w:tc>
        <w:tc>
          <w:tcPr>
            <w:tcW w:w="605" w:type="dxa"/>
            <w:tcBorders>
              <w:top w:val="single" w:color="auto" w:sz="8" w:space="0"/>
              <w:left w:val="nil"/>
              <w:bottom w:val="single" w:color="auto" w:sz="8" w:space="0"/>
              <w:right w:val="single" w:color="auto" w:sz="8" w:space="0"/>
            </w:tcBorders>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kern w:val="0"/>
                <w:sz w:val="20"/>
                <w:szCs w:val="20"/>
              </w:rPr>
              <w:t>结果维持</w:t>
            </w:r>
          </w:p>
        </w:tc>
        <w:tc>
          <w:tcPr>
            <w:tcW w:w="605" w:type="dxa"/>
            <w:tcBorders>
              <w:top w:val="single" w:color="auto" w:sz="8" w:space="0"/>
              <w:left w:val="nil"/>
              <w:bottom w:val="single" w:color="auto" w:sz="8" w:space="0"/>
              <w:right w:val="single" w:color="auto" w:sz="8" w:space="0"/>
            </w:tcBorders>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kern w:val="0"/>
                <w:sz w:val="20"/>
                <w:szCs w:val="20"/>
              </w:rPr>
              <w:t>结果纠正</w:t>
            </w:r>
          </w:p>
        </w:tc>
        <w:tc>
          <w:tcPr>
            <w:tcW w:w="605" w:type="dxa"/>
            <w:tcBorders>
              <w:top w:val="single" w:color="auto" w:sz="8" w:space="0"/>
              <w:left w:val="nil"/>
              <w:bottom w:val="single" w:color="auto" w:sz="8" w:space="0"/>
              <w:right w:val="single" w:color="auto" w:sz="8" w:space="0"/>
            </w:tcBorders>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color w:val="000000"/>
                <w:kern w:val="0"/>
                <w:sz w:val="20"/>
                <w:szCs w:val="20"/>
              </w:rPr>
              <w:t>其他结果</w:t>
            </w:r>
          </w:p>
        </w:tc>
        <w:tc>
          <w:tcPr>
            <w:tcW w:w="606" w:type="dxa"/>
            <w:tcBorders>
              <w:top w:val="single" w:color="auto" w:sz="8" w:space="0"/>
              <w:left w:val="nil"/>
              <w:bottom w:val="single" w:color="auto" w:sz="8" w:space="0"/>
              <w:right w:val="single" w:color="auto" w:sz="8" w:space="0"/>
            </w:tcBorders>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kern w:val="0"/>
                <w:sz w:val="20"/>
                <w:szCs w:val="20"/>
              </w:rPr>
              <w:t>尚未审结</w:t>
            </w:r>
          </w:p>
        </w:tc>
        <w:tc>
          <w:tcPr>
            <w:tcW w:w="606" w:type="dxa"/>
            <w:tcBorders>
              <w:top w:val="single" w:color="auto" w:sz="8" w:space="0"/>
              <w:left w:val="nil"/>
              <w:bottom w:val="single" w:color="auto" w:sz="8" w:space="0"/>
              <w:right w:val="single" w:color="auto" w:sz="8" w:space="0"/>
            </w:tcBorders>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color w:val="000000"/>
                <w:kern w:val="0"/>
                <w:sz w:val="20"/>
                <w:szCs w:val="20"/>
              </w:rPr>
              <w:t>总计</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04" w:type="dxa"/>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kern w:val="0"/>
                <w:sz w:val="20"/>
                <w:szCs w:val="20"/>
              </w:rPr>
              <w:t>0 </w:t>
            </w:r>
          </w:p>
        </w:tc>
        <w:tc>
          <w:tcPr>
            <w:tcW w:w="604" w:type="dxa"/>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kern w:val="0"/>
                <w:sz w:val="20"/>
                <w:szCs w:val="20"/>
              </w:rPr>
              <w:t> 0</w:t>
            </w:r>
          </w:p>
        </w:tc>
        <w:tc>
          <w:tcPr>
            <w:tcW w:w="604" w:type="dxa"/>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kern w:val="0"/>
                <w:sz w:val="20"/>
                <w:szCs w:val="20"/>
              </w:rPr>
              <w:t>0</w:t>
            </w:r>
          </w:p>
        </w:tc>
        <w:tc>
          <w:tcPr>
            <w:tcW w:w="604" w:type="dxa"/>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kern w:val="0"/>
                <w:sz w:val="20"/>
                <w:szCs w:val="20"/>
              </w:rPr>
              <w:t>0 </w:t>
            </w:r>
          </w:p>
        </w:tc>
        <w:tc>
          <w:tcPr>
            <w:tcW w:w="658" w:type="dxa"/>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kern w:val="0"/>
                <w:sz w:val="20"/>
                <w:szCs w:val="20"/>
              </w:rPr>
              <w:t> 0</w:t>
            </w:r>
          </w:p>
        </w:tc>
        <w:tc>
          <w:tcPr>
            <w:tcW w:w="550" w:type="dxa"/>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kern w:val="0"/>
                <w:sz w:val="20"/>
                <w:szCs w:val="20"/>
              </w:rPr>
              <w:t>0 </w:t>
            </w:r>
          </w:p>
        </w:tc>
        <w:tc>
          <w:tcPr>
            <w:tcW w:w="605" w:type="dxa"/>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kern w:val="0"/>
                <w:sz w:val="20"/>
                <w:szCs w:val="20"/>
              </w:rPr>
              <w:t>0 </w:t>
            </w:r>
          </w:p>
        </w:tc>
        <w:tc>
          <w:tcPr>
            <w:tcW w:w="605" w:type="dxa"/>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kern w:val="0"/>
                <w:sz w:val="20"/>
                <w:szCs w:val="20"/>
              </w:rPr>
              <w:t>1</w:t>
            </w:r>
          </w:p>
        </w:tc>
        <w:tc>
          <w:tcPr>
            <w:tcW w:w="605" w:type="dxa"/>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kern w:val="0"/>
                <w:sz w:val="20"/>
                <w:szCs w:val="20"/>
              </w:rPr>
              <w:t>0 </w:t>
            </w:r>
          </w:p>
        </w:tc>
        <w:tc>
          <w:tcPr>
            <w:tcW w:w="605" w:type="dxa"/>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color w:val="000000"/>
                <w:kern w:val="0"/>
                <w:sz w:val="20"/>
                <w:szCs w:val="20"/>
              </w:rPr>
              <w:t>1</w:t>
            </w:r>
          </w:p>
        </w:tc>
        <w:tc>
          <w:tcPr>
            <w:tcW w:w="605" w:type="dxa"/>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kern w:val="0"/>
                <w:sz w:val="20"/>
                <w:szCs w:val="20"/>
              </w:rPr>
              <w:t>0 </w:t>
            </w:r>
          </w:p>
        </w:tc>
        <w:tc>
          <w:tcPr>
            <w:tcW w:w="605" w:type="dxa"/>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kern w:val="0"/>
                <w:sz w:val="20"/>
                <w:szCs w:val="20"/>
              </w:rPr>
              <w:t>0 </w:t>
            </w:r>
          </w:p>
        </w:tc>
        <w:tc>
          <w:tcPr>
            <w:tcW w:w="605" w:type="dxa"/>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color w:val="000000"/>
                <w:kern w:val="0"/>
                <w:sz w:val="20"/>
                <w:szCs w:val="20"/>
              </w:rPr>
              <w:t>0 </w:t>
            </w:r>
          </w:p>
        </w:tc>
        <w:tc>
          <w:tcPr>
            <w:tcW w:w="606" w:type="dxa"/>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hint="eastAsia" w:ascii="仿宋" w:hAnsi="仿宋" w:eastAsia="仿宋" w:cs="仿宋"/>
              </w:rPr>
            </w:pPr>
            <w:r>
              <w:rPr>
                <w:rFonts w:hint="eastAsia" w:ascii="仿宋" w:hAnsi="仿宋" w:eastAsia="仿宋" w:cs="仿宋"/>
                <w:kern w:val="0"/>
                <w:sz w:val="20"/>
                <w:szCs w:val="20"/>
              </w:rPr>
              <w:t>0 </w:t>
            </w:r>
          </w:p>
        </w:tc>
        <w:tc>
          <w:tcPr>
            <w:tcW w:w="606" w:type="dxa"/>
            <w:tcBorders>
              <w:top w:val="nil"/>
              <w:left w:val="nil"/>
              <w:bottom w:val="single" w:color="auto" w:sz="8" w:space="0"/>
              <w:right w:val="single" w:color="auto" w:sz="8" w:space="0"/>
            </w:tcBorders>
            <w:tcMar>
              <w:left w:w="108" w:type="dxa"/>
              <w:right w:w="108" w:type="dxa"/>
            </w:tcMar>
            <w:vAlign w:val="center"/>
          </w:tcPr>
          <w:p>
            <w:pPr>
              <w:rPr>
                <w:rFonts w:hint="eastAsia" w:ascii="仿宋" w:hAnsi="仿宋" w:eastAsia="仿宋" w:cs="仿宋"/>
                <w:sz w:val="24"/>
              </w:rPr>
            </w:pPr>
            <w:r>
              <w:rPr>
                <w:rFonts w:hint="eastAsia" w:ascii="仿宋" w:hAnsi="仿宋" w:eastAsia="仿宋" w:cs="仿宋"/>
                <w:sz w:val="24"/>
              </w:rPr>
              <w:t>0</w:t>
            </w:r>
          </w:p>
        </w:tc>
      </w:tr>
    </w:tbl>
    <w:p>
      <w:pPr>
        <w:pStyle w:val="2"/>
        <w:numPr>
          <w:ilvl w:val="0"/>
          <w:numId w:val="1"/>
        </w:numPr>
        <w:shd w:val="clear" w:color="auto" w:fill="FFFFFF"/>
        <w:spacing w:beforeAutospacing="0" w:afterAutospacing="0"/>
        <w:ind w:firstLine="420"/>
        <w:jc w:val="both"/>
        <w:outlineLvl w:val="0"/>
        <w:rPr>
          <w:rFonts w:ascii="黑体" w:eastAsia="黑体"/>
          <w:color w:val="333333"/>
          <w:sz w:val="32"/>
          <w:szCs w:val="32"/>
          <w:shd w:val="clear" w:color="auto" w:fill="FFFFFF"/>
        </w:rPr>
      </w:pPr>
      <w:r>
        <w:rPr>
          <w:rFonts w:hint="eastAsia" w:ascii="黑体" w:eastAsia="黑体"/>
          <w:color w:val="333333"/>
          <w:sz w:val="32"/>
          <w:szCs w:val="32"/>
          <w:shd w:val="clear" w:color="auto" w:fill="FFFFFF"/>
        </w:rPr>
        <w:t>存在的主要问题及改进情况</w:t>
      </w:r>
    </w:p>
    <w:p>
      <w:pPr>
        <w:pStyle w:val="2"/>
        <w:shd w:val="clear" w:color="auto" w:fill="FFFFFF"/>
        <w:spacing w:beforeAutospacing="0" w:afterAutospacing="0" w:line="600" w:lineRule="atLeast"/>
        <w:ind w:firstLine="480"/>
        <w:rPr>
          <w:rFonts w:ascii="仿宋_GB2312" w:eastAsia="仿宋_GB2312"/>
          <w:color w:val="666666"/>
          <w:sz w:val="32"/>
          <w:szCs w:val="32"/>
        </w:rPr>
      </w:pPr>
      <w:r>
        <w:rPr>
          <w:rFonts w:hint="eastAsia" w:ascii="仿宋_GB2312" w:eastAsia="仿宋_GB2312"/>
          <w:b/>
          <w:sz w:val="32"/>
          <w:szCs w:val="32"/>
        </w:rPr>
        <w:t>一是</w:t>
      </w:r>
      <w:r>
        <w:rPr>
          <w:rFonts w:hint="eastAsia" w:ascii="仿宋_GB2312" w:eastAsia="仿宋_GB2312"/>
          <w:sz w:val="32"/>
          <w:szCs w:val="32"/>
        </w:rPr>
        <w:t>相关股室和人员对政务公开工作的重要性、紧迫性认识不足，思想上没有引起足够重视，缺乏主动性和积极性。</w:t>
      </w:r>
      <w:r>
        <w:rPr>
          <w:rFonts w:hint="eastAsia" w:ascii="仿宋_GB2312" w:eastAsia="仿宋_GB2312"/>
          <w:b/>
          <w:sz w:val="32"/>
          <w:szCs w:val="32"/>
        </w:rPr>
        <w:t>二是</w:t>
      </w:r>
      <w:r>
        <w:rPr>
          <w:rFonts w:hint="eastAsia" w:ascii="仿宋_GB2312" w:eastAsia="仿宋_GB2312"/>
          <w:sz w:val="32"/>
          <w:szCs w:val="32"/>
        </w:rPr>
        <w:t>对政务公开工作方面的培训有待加强，公开内容还不够及时、全面，少数部门存在责任人不明确、易变动，具体负责人员不熟悉业务的情况。</w:t>
      </w:r>
      <w:r>
        <w:rPr>
          <w:rFonts w:hint="eastAsia" w:ascii="仿宋_GB2312" w:eastAsia="仿宋_GB2312"/>
          <w:b/>
          <w:sz w:val="32"/>
          <w:szCs w:val="32"/>
        </w:rPr>
        <w:t>三是</w:t>
      </w:r>
      <w:r>
        <w:rPr>
          <w:rFonts w:hint="eastAsia" w:ascii="仿宋_GB2312" w:eastAsia="仿宋_GB2312"/>
          <w:sz w:val="32"/>
          <w:szCs w:val="32"/>
        </w:rPr>
        <w:t>网上平台建设有待加强，网上信息内容不够完善，政务公开形式不够丰富。</w:t>
      </w:r>
    </w:p>
    <w:p>
      <w:pPr>
        <w:pStyle w:val="2"/>
        <w:numPr>
          <w:ilvl w:val="0"/>
          <w:numId w:val="1"/>
        </w:numPr>
        <w:shd w:val="clear" w:color="auto" w:fill="FFFFFF"/>
        <w:spacing w:beforeAutospacing="0" w:afterAutospacing="0"/>
        <w:ind w:firstLine="420"/>
        <w:jc w:val="both"/>
        <w:outlineLvl w:val="0"/>
        <w:rPr>
          <w:rFonts w:ascii="黑体" w:eastAsia="黑体"/>
          <w:sz w:val="32"/>
          <w:szCs w:val="32"/>
        </w:rPr>
      </w:pPr>
      <w:r>
        <w:rPr>
          <w:rFonts w:hint="eastAsia" w:ascii="黑体" w:eastAsia="黑体"/>
          <w:color w:val="333333"/>
          <w:sz w:val="32"/>
          <w:szCs w:val="32"/>
          <w:shd w:val="clear" w:color="auto" w:fill="FFFFFF"/>
        </w:rPr>
        <w:t>其他需要报告的事项</w:t>
      </w:r>
    </w:p>
    <w:p>
      <w:pPr>
        <w:pStyle w:val="2"/>
        <w:shd w:val="clear" w:color="auto" w:fill="FFFFFF"/>
        <w:spacing w:beforeAutospacing="0" w:afterAutospacing="0"/>
        <w:ind w:firstLine="1920" w:firstLineChars="600"/>
        <w:jc w:val="both"/>
        <w:outlineLvl w:val="0"/>
        <w:rPr>
          <w:rFonts w:ascii="仿宋_GB2312" w:hAnsi="仿宋" w:eastAsia="仿宋_GB2312" w:cs="仿宋"/>
          <w:color w:val="333333"/>
          <w:sz w:val="32"/>
          <w:szCs w:val="32"/>
          <w:shd w:val="clear" w:color="auto" w:fill="FFFFFF"/>
        </w:rPr>
      </w:pPr>
      <w:r>
        <w:rPr>
          <w:rFonts w:hint="eastAsia" w:ascii="仿宋_GB2312" w:hAnsi="仿宋" w:eastAsia="仿宋_GB2312" w:cs="仿宋"/>
          <w:color w:val="333333"/>
          <w:sz w:val="32"/>
          <w:szCs w:val="32"/>
          <w:shd w:val="clear" w:color="auto" w:fill="FFFFFF"/>
        </w:rPr>
        <w:t>无</w:t>
      </w:r>
    </w:p>
    <w:p>
      <w:pPr>
        <w:pStyle w:val="2"/>
        <w:shd w:val="clear" w:color="auto" w:fill="FFFFFF"/>
        <w:spacing w:beforeAutospacing="0" w:afterAutospacing="0"/>
        <w:ind w:firstLine="1920" w:firstLineChars="600"/>
        <w:jc w:val="both"/>
        <w:outlineLvl w:val="0"/>
        <w:rPr>
          <w:rFonts w:ascii="仿宋_GB2312" w:hAnsi="仿宋" w:eastAsia="仿宋_GB2312" w:cs="仿宋"/>
          <w:color w:val="333333"/>
          <w:sz w:val="32"/>
          <w:szCs w:val="32"/>
          <w:shd w:val="clear" w:color="auto" w:fill="FFFFFF"/>
        </w:rPr>
      </w:pPr>
    </w:p>
    <w:p>
      <w:pPr>
        <w:pStyle w:val="2"/>
        <w:shd w:val="clear" w:color="auto" w:fill="FFFFFF"/>
        <w:spacing w:beforeAutospacing="0" w:afterAutospacing="0"/>
        <w:ind w:firstLine="1920" w:firstLineChars="600"/>
        <w:jc w:val="both"/>
        <w:outlineLvl w:val="0"/>
        <w:rPr>
          <w:rFonts w:ascii="仿宋_GB2312" w:hAnsi="仿宋" w:eastAsia="仿宋_GB2312" w:cs="仿宋"/>
          <w:color w:val="333333"/>
          <w:sz w:val="32"/>
          <w:szCs w:val="32"/>
          <w:shd w:val="clear" w:color="auto" w:fill="FFFFFF"/>
        </w:rPr>
      </w:pPr>
    </w:p>
    <w:p>
      <w:pPr>
        <w:pStyle w:val="2"/>
        <w:shd w:val="clear" w:color="auto" w:fill="FFFFFF"/>
        <w:spacing w:beforeAutospacing="0" w:afterAutospacing="0"/>
        <w:ind w:firstLine="1920" w:firstLineChars="600"/>
        <w:jc w:val="right"/>
        <w:outlineLvl w:val="0"/>
        <w:rPr>
          <w:rFonts w:ascii="仿宋_GB2312" w:hAnsi="仿宋" w:eastAsia="仿宋_GB2312" w:cs="仿宋"/>
          <w:color w:val="333333"/>
          <w:sz w:val="32"/>
          <w:szCs w:val="32"/>
          <w:shd w:val="clear" w:color="auto" w:fill="FFFFFF"/>
        </w:rPr>
      </w:pPr>
      <w:r>
        <w:rPr>
          <w:rFonts w:hint="eastAsia" w:ascii="仿宋_GB2312" w:hAnsi="仿宋" w:eastAsia="仿宋_GB2312" w:cs="仿宋"/>
          <w:color w:val="333333"/>
          <w:sz w:val="32"/>
          <w:szCs w:val="32"/>
          <w:shd w:val="clear" w:color="auto" w:fill="FFFFFF"/>
        </w:rPr>
        <w:t>阜平县自然资源和规划局</w:t>
      </w:r>
    </w:p>
    <w:p>
      <w:pPr>
        <w:pStyle w:val="2"/>
        <w:shd w:val="clear" w:color="auto" w:fill="FFFFFF"/>
        <w:spacing w:beforeAutospacing="0" w:afterAutospacing="0"/>
        <w:ind w:right="160" w:firstLine="1920" w:firstLineChars="600"/>
        <w:jc w:val="right"/>
        <w:outlineLvl w:val="0"/>
        <w:rPr>
          <w:rFonts w:ascii="仿宋_GB2312" w:eastAsia="仿宋_GB2312"/>
          <w:sz w:val="32"/>
          <w:szCs w:val="32"/>
        </w:rPr>
      </w:pPr>
      <w:r>
        <w:rPr>
          <w:rFonts w:ascii="仿宋_GB2312" w:hAnsi="仿宋" w:eastAsia="仿宋_GB2312" w:cs="仿宋"/>
          <w:color w:val="333333"/>
          <w:sz w:val="32"/>
          <w:szCs w:val="32"/>
          <w:shd w:val="clear" w:color="auto" w:fill="FFFFFF"/>
        </w:rPr>
        <w:t>2020</w:t>
      </w:r>
      <w:r>
        <w:rPr>
          <w:rFonts w:hint="eastAsia" w:ascii="仿宋_GB2312" w:hAnsi="仿宋" w:eastAsia="仿宋_GB2312" w:cs="仿宋"/>
          <w:color w:val="333333"/>
          <w:sz w:val="32"/>
          <w:szCs w:val="32"/>
          <w:shd w:val="clear" w:color="auto" w:fill="FFFFFF"/>
        </w:rPr>
        <w:t>年</w:t>
      </w:r>
      <w:r>
        <w:rPr>
          <w:rFonts w:ascii="仿宋_GB2312" w:hAnsi="仿宋" w:eastAsia="仿宋_GB2312" w:cs="仿宋"/>
          <w:color w:val="333333"/>
          <w:sz w:val="32"/>
          <w:szCs w:val="32"/>
          <w:shd w:val="clear" w:color="auto" w:fill="FFFFFF"/>
        </w:rPr>
        <w:t>1</w:t>
      </w:r>
      <w:r>
        <w:rPr>
          <w:rFonts w:hint="eastAsia" w:ascii="仿宋_GB2312" w:hAnsi="仿宋" w:eastAsia="仿宋_GB2312" w:cs="仿宋"/>
          <w:color w:val="333333"/>
          <w:sz w:val="32"/>
          <w:szCs w:val="32"/>
          <w:shd w:val="clear" w:color="auto" w:fill="FFFFFF"/>
        </w:rPr>
        <w:t>月</w:t>
      </w:r>
      <w:r>
        <w:rPr>
          <w:rFonts w:ascii="仿宋_GB2312" w:hAnsi="仿宋" w:eastAsia="仿宋_GB2312" w:cs="仿宋"/>
          <w:color w:val="333333"/>
          <w:sz w:val="32"/>
          <w:szCs w:val="32"/>
          <w:shd w:val="clear" w:color="auto" w:fill="FFFFFF"/>
        </w:rPr>
        <w:t>19</w:t>
      </w:r>
      <w:r>
        <w:rPr>
          <w:rFonts w:hint="eastAsia" w:ascii="仿宋_GB2312" w:hAnsi="仿宋" w:eastAsia="仿宋_GB2312" w:cs="仿宋"/>
          <w:color w:val="333333"/>
          <w:sz w:val="32"/>
          <w:szCs w:val="32"/>
          <w:shd w:val="clear" w:color="auto" w:fill="FFFFFF"/>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_GB2312">
    <w:altName w:val="Times New Roman"/>
    <w:panose1 w:val="00000000000000000000"/>
    <w:charset w:val="00"/>
    <w:family w:val="auto"/>
    <w:pitch w:val="default"/>
    <w:sig w:usb0="00000000" w:usb1="00000000" w:usb2="00000000" w:usb3="00000000" w:csb0="00000001" w:csb1="00000000"/>
  </w:font>
  <w:font w:name="方正小标宋简体">
    <w:altName w:val="黑体"/>
    <w:panose1 w:val="03000509000000000000"/>
    <w:charset w:val="86"/>
    <w:family w:val="script"/>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EB1DC96"/>
    <w:multiLevelType w:val="singleLevel"/>
    <w:tmpl w:val="BEB1DC96"/>
    <w:lvl w:ilvl="0" w:tentative="0">
      <w:start w:val="5"/>
      <w:numFmt w:val="chineseCounting"/>
      <w:suff w:val="nothing"/>
      <w:lvlText w:val="%1、"/>
      <w:lvlJc w:val="left"/>
      <w:rPr>
        <w:rFonts w:hint="eastAsia"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3E5B229F"/>
    <w:rsid w:val="001459EC"/>
    <w:rsid w:val="003563EC"/>
    <w:rsid w:val="00452ED8"/>
    <w:rsid w:val="004949F7"/>
    <w:rsid w:val="00517124"/>
    <w:rsid w:val="006C31FC"/>
    <w:rsid w:val="006E4C20"/>
    <w:rsid w:val="007914A2"/>
    <w:rsid w:val="00870C9A"/>
    <w:rsid w:val="008E102B"/>
    <w:rsid w:val="008F2736"/>
    <w:rsid w:val="00AD18AA"/>
    <w:rsid w:val="00B36D9F"/>
    <w:rsid w:val="00B8235B"/>
    <w:rsid w:val="00B9344C"/>
    <w:rsid w:val="00B96B98"/>
    <w:rsid w:val="00BF6E69"/>
    <w:rsid w:val="00C91238"/>
    <w:rsid w:val="00DD404A"/>
    <w:rsid w:val="00F4798C"/>
    <w:rsid w:val="00FC0EFF"/>
    <w:rsid w:val="02563DC2"/>
    <w:rsid w:val="0EA379F1"/>
    <w:rsid w:val="0FB01033"/>
    <w:rsid w:val="281F5DAA"/>
    <w:rsid w:val="3E5B229F"/>
    <w:rsid w:val="444260BE"/>
    <w:rsid w:val="6194384B"/>
    <w:rsid w:val="69DD1894"/>
    <w:rsid w:val="6C202C4B"/>
    <w:rsid w:val="72826491"/>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_GB2312" w:hAnsi="Times New Roman" w:eastAsia="Times New Roman" w:cs="Times New Roman"/>
      <w:kern w:val="2"/>
      <w:sz w:val="32"/>
      <w:szCs w:val="24"/>
      <w:lang w:val="en-US" w:eastAsia="zh-CN" w:bidi="ar-SA"/>
    </w:rPr>
  </w:style>
  <w:style w:type="character" w:default="1" w:styleId="4">
    <w:name w:val="Default Paragraph Font"/>
    <w:semiHidden/>
    <w:uiPriority w:val="99"/>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Normal (Web)"/>
    <w:basedOn w:val="1"/>
    <w:qFormat/>
    <w:uiPriority w:val="99"/>
    <w:pPr>
      <w:widowControl/>
      <w:spacing w:beforeAutospacing="1" w:afterAutospacing="1"/>
      <w:jc w:val="left"/>
    </w:pPr>
    <w:rPr>
      <w:rFonts w:ascii="宋体" w:hAnsi="宋体" w:eastAsia="宋体" w:cs="宋体"/>
      <w:color w:val="000000"/>
      <w:kern w:val="0"/>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Template>
  <Pages>4</Pages>
  <Words>301</Words>
  <Characters>1718</Characters>
  <Lines>0</Lines>
  <Paragraphs>0</Paragraphs>
  <TotalTime>32</TotalTime>
  <ScaleCrop>false</ScaleCrop>
  <LinksUpToDate>false</LinksUpToDate>
  <CharactersWithSpaces>0</CharactersWithSpaces>
  <Application>WPS Office_11.1.0.9513_F1E327BC-269C-435d-A152-05C5408002CA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2019-12-29T11:38:00Z</dcterms:created>
  <dc:creator>小公举</dc:creator>
  <cp:lastModifiedBy>Administrator</cp:lastModifiedBy>
  <cp:lastPrinted>2020-01-19T02:38:00Z</cp:lastPrinted>
  <dcterms:modified xsi:type="dcterms:W3CDTF">2020-03-24T03:22:04Z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2052-11.1.0.9513</vt:lpwstr>
  </property>
</Properties>
</file>