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66B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eastAsia="zh-CN"/>
        </w:rPr>
        <w:t>阜平县统计局</w:t>
      </w:r>
    </w:p>
    <w:p w14:paraId="05B165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p w14:paraId="2524EA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 w14:paraId="4E0E13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&gt;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202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年1月1日至202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。</w:t>
      </w:r>
    </w:p>
    <w:p w14:paraId="46660E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</w:rPr>
        <w:t>总体情况</w:t>
      </w:r>
    </w:p>
    <w:p w14:paraId="4829563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kern w:val="2"/>
          <w:sz w:val="32"/>
          <w:szCs w:val="32"/>
          <w:highlight w:val="none"/>
          <w:lang w:val="en-US" w:eastAsia="zh-CN" w:bidi="ar-SA"/>
        </w:rPr>
        <w:t>2025年，在县委、县政府的坚强领导和上级统计部门的精心指导下，我局坚持以服务高质量发展为导向，以提升政府统计公信力为核心，严格按照《中华人民共和国政府信息公开条例》及相关工作部署要求，紧紧围绕全县中心工作和统计重点任务，持续深化政务公开，不断拓展公开广度与深度，有效保障了公众的知情权、参与权和监督权，为全县经济社会发展提供了坚实的统计信息支撑。</w:t>
      </w:r>
    </w:p>
    <w:p w14:paraId="147639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/>
          <w:lang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highlight w:val="none"/>
        </w:rPr>
        <w:t>我局把推进政务公开建设作为加强统计局作风建设的重要抓手，结合工作实际，将政务公开信息维护任务分解到各股室，在全局树立政务公开“一盘棋”思想，营造人人肩上有“担子”、人人心中有“责任”的良好工作氛围，全面提升做好新时代政务公开工作能力和水平，齐心协力把政务公开工作干出成效。全年主动公开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highlight w:val="none"/>
          <w:lang w:eastAsia="zh-CN"/>
        </w:rPr>
        <w:t>统计信息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highlight w:val="none"/>
        </w:rPr>
        <w:t>类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highlight w:val="none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highlight w:val="none"/>
        </w:rPr>
        <w:t>条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highlight w:val="none"/>
          <w:lang w:eastAsia="zh-CN"/>
        </w:rPr>
        <w:t>。</w:t>
      </w:r>
    </w:p>
    <w:p w14:paraId="524EE2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highlight w:val="none"/>
        </w:rPr>
        <w:t>依申请公开办理规范化，完善依申请公开全流程机制，确保每一件申请都能依法依规、及时妥善处理。加强规范公开和保密纪律，强化风险意识，责任到人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202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年，共收到政府信息公开申请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件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项，按期答复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件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项，结转下年度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件。</w:t>
      </w:r>
    </w:p>
    <w:p w14:paraId="69DB8B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我局严格遵循信息公开工作制度和要求，高度重视统计信息公开工作。为满足干部、群众的信息需求，积极通过政府网站等多种途径，及时、准确地公开社会广泛关注的信息。</w:t>
      </w:r>
    </w:p>
    <w:p w14:paraId="69876B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在统计信息公开方面，不断丰富公开内容，涵盖经济运行数据、社会发展指标等关键信息。2025年，累计发布统计信息12次，为公众了解社会经济发展状况提供了有力支持。同时，注重信息公开的时效性，确保重要信息第一时间发布，让公众能够及时掌握最新动态。</w:t>
      </w:r>
    </w:p>
    <w:p w14:paraId="3E1842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</w:p>
    <w:p w14:paraId="4386B03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96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spacing w:val="-11"/>
          <w:kern w:val="2"/>
          <w:sz w:val="32"/>
          <w:szCs w:val="32"/>
          <w:lang w:val="en-US" w:eastAsia="zh-CN" w:bidi="ar-SA"/>
        </w:rPr>
        <w:t>加强层级管理，信息公开工作由分管领导负责，办公室具体实施，严格遵守信息发布要求，层层审核把关，确保信息公开的准确性。定期组织开展信息公开工作培训，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kern w:val="2"/>
          <w:sz w:val="32"/>
          <w:szCs w:val="32"/>
          <w:lang w:val="en-US" w:eastAsia="zh-CN" w:bidi="ar-SA"/>
        </w:rPr>
        <w:t>2025年共开展4次业务知识培训，进一步</w:t>
      </w:r>
      <w:r>
        <w:rPr>
          <w:rFonts w:hint="default" w:ascii="仿宋_GB2312" w:hAnsi="仿宋_GB2312" w:eastAsia="仿宋_GB2312" w:cs="仿宋_GB2312"/>
          <w:b w:val="0"/>
          <w:bCs/>
          <w:color w:val="auto"/>
          <w:spacing w:val="-11"/>
          <w:kern w:val="2"/>
          <w:sz w:val="32"/>
          <w:szCs w:val="32"/>
          <w:lang w:val="en-US" w:eastAsia="zh-CN" w:bidi="ar-SA"/>
        </w:rPr>
        <w:t>提高业务人员水平和责任意识，确保能够熟练掌握信息公开的法律法规、操作流程等内容。</w:t>
      </w:r>
    </w:p>
    <w:p w14:paraId="4892A0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 w14:paraId="20F26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D4DB4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77D03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9EEAE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C803E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本年制发件数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E6F65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72A97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现行有效件数</w:t>
            </w:r>
          </w:p>
        </w:tc>
      </w:tr>
      <w:tr w14:paraId="2728C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55E86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80363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1B093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94636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BDCE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42C30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0B686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87017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0ACF8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D2E9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C284D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4F820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3C591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E2F39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0B631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C3AF3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E5D5F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6ACE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FFD42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72AF4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66E84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57376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0D09D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7B3B8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B48CD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8E9F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0F37C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68BDA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7BF6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22F1D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2E340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D3154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A3870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79C00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3A00B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DDCE7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127445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 w14:paraId="35F86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F5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ascii="楷体" w:hAnsi="楷体" w:eastAsia="楷体" w:cs="楷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EF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 w14:paraId="22C50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C57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楷体" w:hAnsi="楷体" w:eastAsia="楷体" w:cs="楷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15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FB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E7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 w14:paraId="0B4B7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A1E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楷体" w:hAnsi="楷体" w:eastAsia="楷体" w:cs="楷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AB9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AD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23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C6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B7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24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477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 w14:paraId="3C7D7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79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7E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4A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50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93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C3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03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C2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1</w:t>
            </w:r>
          </w:p>
        </w:tc>
      </w:tr>
      <w:tr w14:paraId="1BA66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13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D8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DD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90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C2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BC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16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F5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18EC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17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AB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A1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55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C2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10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8C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AE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32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1DE05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EBD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8B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98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0A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8A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FE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F4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AF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A6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B5B4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CE7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E8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CF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A4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1B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62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54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E4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AE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01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7116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278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04A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B6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BD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49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D3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11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BA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82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A8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3D52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ADB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E02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82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26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15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AC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E1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4F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78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33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C9AA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A3A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676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D3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8C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A7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47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80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1F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F7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68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3738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BBC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EFF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30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E3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FC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E6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D7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9E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48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92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EB6E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E76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ED7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79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C0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8A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D9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F6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1B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C0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3F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F08B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0A0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DE8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0B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28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84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71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C6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3A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27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70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3549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E0C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2C3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F7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CA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84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B0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22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8D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0A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58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9793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10B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BE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2A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C6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54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1C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D5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98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DE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DA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1</w:t>
            </w:r>
          </w:p>
        </w:tc>
      </w:tr>
      <w:tr w14:paraId="039A3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D7E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641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E0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AE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FD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E3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43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73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3D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AE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8DFD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8C0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B65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72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CA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F9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52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3B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F7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11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00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9A6E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FB7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98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1E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04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01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CA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54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3B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C1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07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609D1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ED6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AC0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BE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9F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D0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08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1B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D5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6C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B0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0504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007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AF6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A5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5B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03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8A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4D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46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E3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E7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E08B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DDC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376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84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03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93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94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61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42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BB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4D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68EA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8EF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A5F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5D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7B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5C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67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11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ED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60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6A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4127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FA7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8B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73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A6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60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B6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5C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BF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7C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33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7DCD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8C5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48D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2F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F1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42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64C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00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5D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6A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7E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D03A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3A8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93B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20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6B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62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20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32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85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D3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9FE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0768D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5BA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52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  <w:bookmarkEnd w:id="0"/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47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C9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47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1F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EF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AA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08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73578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5C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12C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56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12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2B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F3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0E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5C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 w14:paraId="6E95E9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 w14:paraId="2E3CFC6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034D0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5AB503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717D637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51F409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5B6A25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32E1CD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4F7D8B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1AAE1E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F5549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90E8AB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6FAB3F9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C748A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65BFB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7A42B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4D915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B378E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BB9741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8E85D6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8E214D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ACB7E4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EC6E59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1BBA3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9C9AF9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6B9DE4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753E35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57C49F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5882D4F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579517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761FBA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1C5A43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CD46AB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096171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032222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FE452A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EC3B1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575F7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E6906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0383AA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1FC54B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FD83D5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9B6AD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7F3EF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eastAsia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74F7C1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存在的主要问题及改进情况</w:t>
      </w:r>
    </w:p>
    <w:p w14:paraId="01B5D8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一年来，统计局政府信息公开工作有序开展，但仍存在待加强的方面：一是部分专业统计数据的发布时效性与解读深度有待进一步增强；二是统计数据公开的形式与维度可进一步拓展；三是统计成果的宣传推广方式与效果仍需提升。</w:t>
      </w:r>
    </w:p>
    <w:p w14:paraId="3C22D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今后，我们将重点做好三项工作：一是确保主要统计数据按时发布，并同步做好解读；二是拓展数据公开内容，以更直观的方式呈现统计信息；三是加大统计宣传力度，让数据更好地服务社会公众。我们将以更扎实的举措，不断提升统计信息公开工作的质量和效果。</w:t>
      </w:r>
    </w:p>
    <w:p w14:paraId="7F8D7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六、其他需要报告的事项</w:t>
      </w:r>
    </w:p>
    <w:p w14:paraId="0B708C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未收取信息处理费。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23F16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8ABBCF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48ABBCF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1DA57B7"/>
    <w:rsid w:val="09813DFD"/>
    <w:rsid w:val="0B2121D5"/>
    <w:rsid w:val="0FF935DB"/>
    <w:rsid w:val="116B2E80"/>
    <w:rsid w:val="11B05C5A"/>
    <w:rsid w:val="15836008"/>
    <w:rsid w:val="1852701D"/>
    <w:rsid w:val="19DE11D5"/>
    <w:rsid w:val="1A0F4175"/>
    <w:rsid w:val="1EFC934B"/>
    <w:rsid w:val="238E43F5"/>
    <w:rsid w:val="23F630A6"/>
    <w:rsid w:val="267905A8"/>
    <w:rsid w:val="26B5A241"/>
    <w:rsid w:val="29477282"/>
    <w:rsid w:val="2BAC3795"/>
    <w:rsid w:val="2E8A0E7B"/>
    <w:rsid w:val="341765DF"/>
    <w:rsid w:val="36692452"/>
    <w:rsid w:val="38CB1FBA"/>
    <w:rsid w:val="3ADEDF92"/>
    <w:rsid w:val="3B214D37"/>
    <w:rsid w:val="3E5B229F"/>
    <w:rsid w:val="3EF585D3"/>
    <w:rsid w:val="3F9835D3"/>
    <w:rsid w:val="3FAF05CC"/>
    <w:rsid w:val="3FFF3219"/>
    <w:rsid w:val="42F84FBB"/>
    <w:rsid w:val="43DA9812"/>
    <w:rsid w:val="484F6BDB"/>
    <w:rsid w:val="4D617EE6"/>
    <w:rsid w:val="4D870228"/>
    <w:rsid w:val="4E137BDD"/>
    <w:rsid w:val="53FFD66A"/>
    <w:rsid w:val="541E6540"/>
    <w:rsid w:val="571C05B0"/>
    <w:rsid w:val="57FD36A6"/>
    <w:rsid w:val="5A6F3991"/>
    <w:rsid w:val="5B5D1369"/>
    <w:rsid w:val="5D4F0FEF"/>
    <w:rsid w:val="5FBD64F2"/>
    <w:rsid w:val="6101757F"/>
    <w:rsid w:val="61022B79"/>
    <w:rsid w:val="64BB2F53"/>
    <w:rsid w:val="65E15017"/>
    <w:rsid w:val="67A3A7A5"/>
    <w:rsid w:val="68C13E1A"/>
    <w:rsid w:val="695D0560"/>
    <w:rsid w:val="69C937CA"/>
    <w:rsid w:val="6A8A12FF"/>
    <w:rsid w:val="6AFBAD5F"/>
    <w:rsid w:val="6FDF47DB"/>
    <w:rsid w:val="6FFF0CB4"/>
    <w:rsid w:val="71A62D78"/>
    <w:rsid w:val="72826491"/>
    <w:rsid w:val="72F868DA"/>
    <w:rsid w:val="74ED2BBE"/>
    <w:rsid w:val="764322DF"/>
    <w:rsid w:val="772F065A"/>
    <w:rsid w:val="77BB3DCB"/>
    <w:rsid w:val="77CFF03C"/>
    <w:rsid w:val="7B7CC9B3"/>
    <w:rsid w:val="7BBBF348"/>
    <w:rsid w:val="7D292759"/>
    <w:rsid w:val="7DDEB177"/>
    <w:rsid w:val="7DF756EB"/>
    <w:rsid w:val="7E2247C9"/>
    <w:rsid w:val="7ED53247"/>
    <w:rsid w:val="7EDDBA1E"/>
    <w:rsid w:val="7EFA1255"/>
    <w:rsid w:val="7F9F4D8A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2119</Words>
  <Characters>2163</Characters>
  <Lines>25</Lines>
  <Paragraphs>7</Paragraphs>
  <TotalTime>13</TotalTime>
  <ScaleCrop>false</ScaleCrop>
  <LinksUpToDate>false</LinksUpToDate>
  <CharactersWithSpaces>2167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2020-01-03T19:38:00Z</dcterms:created>
  <dc:creator>小公举</dc:creator>
  <cp:lastModifiedBy>kylinos</cp:lastModifiedBy>
  <cp:lastPrinted>2025-01-15T19:33:00Z</cp:lastPrinted>
  <dcterms:modified xsi:type="dcterms:W3CDTF">2026-01-27T15:10:04Z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78BD43DEF2334A2D9E70E97C95054CED_13</vt:lpwstr>
  </property>
  <property fmtid="{D5CDD505-2E9C-101B-9397-08002B2CF9AE}" pid="4" name="KSOTemplateDocerSaveRecord">
    <vt:lpwstr>eyJoZGlkIjoiMWU3NTBmYTJlZTY0MTRjZjAxZjBlNzE4ZjdlODkyMjciLCJ1c2VySWQiOiIxNjc5NDU0ODIxIn0=</vt:lpwstr>
  </property>
</Properties>
</file>