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08E375">
      <w:pPr>
        <w:pStyle w:val="6"/>
        <w:widowControl/>
        <w:spacing w:line="560" w:lineRule="exact"/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  <w:t>附件：</w:t>
      </w:r>
    </w:p>
    <w:p w14:paraId="70B09D65">
      <w:pPr>
        <w:pStyle w:val="6"/>
        <w:widowControl/>
        <w:spacing w:line="560" w:lineRule="exact"/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CE4B136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182" w:leftChars="0" w:hanging="6182" w:firstLineChars="0"/>
        <w:jc w:val="center"/>
        <w:textAlignment w:val="auto"/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43434"/>
          <w:spacing w:val="0"/>
          <w:kern w:val="0"/>
          <w:sz w:val="44"/>
          <w:szCs w:val="44"/>
          <w:lang w:val="en-US" w:eastAsia="zh-CN" w:bidi="ar"/>
        </w:rPr>
        <w:t>阜平县第三批县级非遗工坊名单</w:t>
      </w:r>
    </w:p>
    <w:bookmarkEnd w:id="0"/>
    <w:p w14:paraId="7DEB0432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eastAsia="仿宋_GB2312" w:cs="仿宋_GB2312"/>
          <w:color w:val="auto"/>
          <w:sz w:val="10"/>
          <w:szCs w:val="10"/>
          <w:lang w:val="en-US" w:eastAsia="zh-CN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2205"/>
        <w:gridCol w:w="2145"/>
        <w:gridCol w:w="1440"/>
        <w:gridCol w:w="2400"/>
      </w:tblGrid>
      <w:tr w14:paraId="711F7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center"/>
          </w:tcPr>
          <w:p w14:paraId="6283A0F4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343434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343434"/>
                <w:spacing w:val="0"/>
                <w:kern w:val="0"/>
                <w:sz w:val="30"/>
                <w:szCs w:val="30"/>
                <w:lang w:val="en-US" w:eastAsia="zh-CN" w:bidi="ar"/>
              </w:rPr>
              <w:t>序号</w:t>
            </w:r>
          </w:p>
        </w:tc>
        <w:tc>
          <w:tcPr>
            <w:tcW w:w="2205" w:type="dxa"/>
            <w:vAlign w:val="center"/>
          </w:tcPr>
          <w:p w14:paraId="6977EEA6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343434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343434"/>
                <w:spacing w:val="0"/>
                <w:kern w:val="0"/>
                <w:sz w:val="30"/>
                <w:szCs w:val="30"/>
                <w:lang w:val="en-US" w:eastAsia="zh-CN" w:bidi="ar"/>
              </w:rPr>
              <w:t>非遗工坊名称</w:t>
            </w:r>
          </w:p>
        </w:tc>
        <w:tc>
          <w:tcPr>
            <w:tcW w:w="2145" w:type="dxa"/>
            <w:vAlign w:val="center"/>
          </w:tcPr>
          <w:p w14:paraId="65AB047F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343434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343434"/>
                <w:spacing w:val="0"/>
                <w:kern w:val="0"/>
                <w:sz w:val="30"/>
                <w:szCs w:val="30"/>
                <w:lang w:val="en-US" w:eastAsia="zh-CN" w:bidi="ar"/>
              </w:rPr>
              <w:t>申报单位名称</w:t>
            </w:r>
          </w:p>
        </w:tc>
        <w:tc>
          <w:tcPr>
            <w:tcW w:w="1440" w:type="dxa"/>
            <w:vAlign w:val="center"/>
          </w:tcPr>
          <w:p w14:paraId="562F05F8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343434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343434"/>
                <w:spacing w:val="0"/>
                <w:kern w:val="0"/>
                <w:sz w:val="30"/>
                <w:szCs w:val="30"/>
                <w:lang w:val="en-US" w:eastAsia="zh-CN" w:bidi="ar"/>
              </w:rPr>
              <w:t>项目类别</w:t>
            </w:r>
          </w:p>
        </w:tc>
        <w:tc>
          <w:tcPr>
            <w:tcW w:w="2400" w:type="dxa"/>
            <w:vAlign w:val="center"/>
          </w:tcPr>
          <w:p w14:paraId="2A6C340C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343434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343434"/>
                <w:spacing w:val="0"/>
                <w:kern w:val="0"/>
                <w:sz w:val="30"/>
                <w:szCs w:val="30"/>
                <w:lang w:val="en-US" w:eastAsia="zh-CN" w:bidi="ar"/>
              </w:rPr>
              <w:t>非遗代表性项目</w:t>
            </w:r>
          </w:p>
          <w:p w14:paraId="6753A2C1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343434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343434"/>
                <w:spacing w:val="0"/>
                <w:kern w:val="0"/>
                <w:sz w:val="30"/>
                <w:szCs w:val="30"/>
                <w:lang w:val="en-US" w:eastAsia="zh-CN" w:bidi="ar"/>
              </w:rPr>
              <w:t>名称</w:t>
            </w:r>
          </w:p>
        </w:tc>
      </w:tr>
      <w:tr w14:paraId="60DC0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center"/>
          </w:tcPr>
          <w:p w14:paraId="368A115C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2205" w:type="dxa"/>
            <w:vAlign w:val="center"/>
          </w:tcPr>
          <w:p w14:paraId="1562A42D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精武缘武术</w:t>
            </w:r>
          </w:p>
          <w:p w14:paraId="668FBC66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非遗工坊</w:t>
            </w:r>
          </w:p>
        </w:tc>
        <w:tc>
          <w:tcPr>
            <w:tcW w:w="2145" w:type="dxa"/>
            <w:vAlign w:val="center"/>
          </w:tcPr>
          <w:p w14:paraId="63EA7D32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仿宋_GB231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u w:val="none"/>
                <w:lang w:val="en-US" w:eastAsia="zh-CN"/>
              </w:rPr>
              <w:t>阜平县子健武术</w:t>
            </w:r>
          </w:p>
          <w:p w14:paraId="3A649336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u w:val="none"/>
                <w:lang w:val="en-US" w:eastAsia="zh-CN"/>
              </w:rPr>
              <w:t>健身俱乐部</w:t>
            </w:r>
          </w:p>
        </w:tc>
        <w:tc>
          <w:tcPr>
            <w:tcW w:w="1440" w:type="dxa"/>
            <w:vAlign w:val="center"/>
          </w:tcPr>
          <w:p w14:paraId="170CD62B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u w:val="none"/>
                <w:lang w:val="en-US" w:eastAsia="zh-CN"/>
              </w:rPr>
              <w:t>传统体育、游艺与杂技</w:t>
            </w:r>
          </w:p>
        </w:tc>
        <w:tc>
          <w:tcPr>
            <w:tcW w:w="2400" w:type="dxa"/>
            <w:vAlign w:val="center"/>
          </w:tcPr>
          <w:p w14:paraId="40288FC6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精武缘武术</w:t>
            </w:r>
          </w:p>
        </w:tc>
      </w:tr>
      <w:tr w14:paraId="04EB8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center"/>
          </w:tcPr>
          <w:p w14:paraId="7DB6AAA9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2205" w:type="dxa"/>
            <w:vAlign w:val="center"/>
          </w:tcPr>
          <w:p w14:paraId="0421FD96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开亿保健</w:t>
            </w: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非遗工坊</w:t>
            </w:r>
          </w:p>
        </w:tc>
        <w:tc>
          <w:tcPr>
            <w:tcW w:w="2145" w:type="dxa"/>
            <w:vAlign w:val="center"/>
          </w:tcPr>
          <w:p w14:paraId="4ECBDAEB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仿宋_GB231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u w:val="none"/>
                <w:lang w:val="en-US" w:eastAsia="zh-CN"/>
              </w:rPr>
              <w:t>阜平县开亿保健</w:t>
            </w:r>
          </w:p>
          <w:p w14:paraId="1F6E8721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u w:val="none"/>
                <w:lang w:val="en-US" w:eastAsia="zh-CN"/>
              </w:rPr>
              <w:t>按摩馆</w:t>
            </w:r>
          </w:p>
        </w:tc>
        <w:tc>
          <w:tcPr>
            <w:tcW w:w="1440" w:type="dxa"/>
            <w:vAlign w:val="center"/>
          </w:tcPr>
          <w:p w14:paraId="5FD1F173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传统技艺</w:t>
            </w:r>
          </w:p>
        </w:tc>
        <w:tc>
          <w:tcPr>
            <w:tcW w:w="2400" w:type="dxa"/>
            <w:vAlign w:val="center"/>
          </w:tcPr>
          <w:p w14:paraId="6AEE97C1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u w:val="none"/>
                <w:lang w:val="en-US" w:eastAsia="zh-CN"/>
              </w:rPr>
              <w:t>刘氏中医面瘫诊治</w:t>
            </w:r>
          </w:p>
        </w:tc>
      </w:tr>
      <w:tr w14:paraId="71CCE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center"/>
          </w:tcPr>
          <w:p w14:paraId="1A8EEC2B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2205" w:type="dxa"/>
            <w:vAlign w:val="center"/>
          </w:tcPr>
          <w:p w14:paraId="1366606C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永录农副产品加工</w:t>
            </w: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非遗工坊</w:t>
            </w:r>
          </w:p>
        </w:tc>
        <w:tc>
          <w:tcPr>
            <w:tcW w:w="2145" w:type="dxa"/>
            <w:vAlign w:val="center"/>
          </w:tcPr>
          <w:p w14:paraId="18FBA9BC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仿宋_GB231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u w:val="none"/>
                <w:lang w:val="en-US" w:eastAsia="zh-CN"/>
              </w:rPr>
              <w:t>阜平永录</w:t>
            </w:r>
          </w:p>
          <w:p w14:paraId="682CA137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u w:val="none"/>
                <w:lang w:val="en-US" w:eastAsia="zh-CN"/>
              </w:rPr>
              <w:t>农副产品加工坊</w:t>
            </w:r>
          </w:p>
        </w:tc>
        <w:tc>
          <w:tcPr>
            <w:tcW w:w="1440" w:type="dxa"/>
            <w:vAlign w:val="center"/>
          </w:tcPr>
          <w:p w14:paraId="057F032C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传统技艺</w:t>
            </w:r>
          </w:p>
        </w:tc>
        <w:tc>
          <w:tcPr>
            <w:tcW w:w="2400" w:type="dxa"/>
            <w:vAlign w:val="center"/>
          </w:tcPr>
          <w:p w14:paraId="23A02ECC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alibri" w:hAnsi="Calibri" w:eastAsia="仿宋_GB2312"/>
                <w:sz w:val="24"/>
                <w:szCs w:val="24"/>
                <w:u w:val="none"/>
              </w:rPr>
            </w:pPr>
            <w:r>
              <w:rPr>
                <w:rFonts w:hint="eastAsia" w:ascii="Calibri" w:hAnsi="Calibri" w:eastAsia="仿宋_GB2312"/>
                <w:sz w:val="24"/>
                <w:szCs w:val="24"/>
                <w:u w:val="none"/>
              </w:rPr>
              <w:t>葛达头村石磨面粉</w:t>
            </w:r>
          </w:p>
          <w:p w14:paraId="4400805C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仿宋_GB2312"/>
                <w:sz w:val="24"/>
                <w:szCs w:val="24"/>
                <w:u w:val="none"/>
              </w:rPr>
              <w:t>加工技艺</w:t>
            </w:r>
          </w:p>
        </w:tc>
      </w:tr>
      <w:tr w14:paraId="2E675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center"/>
          </w:tcPr>
          <w:p w14:paraId="6B619F3F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2205" w:type="dxa"/>
            <w:vAlign w:val="center"/>
          </w:tcPr>
          <w:p w14:paraId="0A998F18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石在有趣</w:t>
            </w: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非遗工坊</w:t>
            </w:r>
          </w:p>
        </w:tc>
        <w:tc>
          <w:tcPr>
            <w:tcW w:w="2145" w:type="dxa"/>
            <w:vAlign w:val="center"/>
          </w:tcPr>
          <w:p w14:paraId="2FA8E91E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仿宋_GB2312"/>
                <w:sz w:val="24"/>
                <w:szCs w:val="24"/>
                <w:u w:val="none"/>
                <w:lang w:eastAsia="zh"/>
                <w:woUserID w:val="1"/>
              </w:rPr>
            </w:pPr>
            <w:r>
              <w:rPr>
                <w:rFonts w:hint="eastAsia" w:eastAsia="仿宋_GB2312"/>
                <w:sz w:val="24"/>
                <w:szCs w:val="24"/>
                <w:u w:val="none"/>
                <w:lang w:eastAsia="zh"/>
                <w:woUserID w:val="1"/>
              </w:rPr>
              <w:t>阜平县石在有趣</w:t>
            </w:r>
          </w:p>
          <w:p w14:paraId="60FF2899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u w:val="none"/>
                <w:lang w:eastAsia="zh"/>
                <w:woUserID w:val="1"/>
              </w:rPr>
              <w:t>绘画艺术馆</w:t>
            </w:r>
          </w:p>
        </w:tc>
        <w:tc>
          <w:tcPr>
            <w:tcW w:w="1440" w:type="dxa"/>
            <w:vAlign w:val="center"/>
          </w:tcPr>
          <w:p w14:paraId="3770F0C6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传统技艺</w:t>
            </w:r>
          </w:p>
        </w:tc>
        <w:tc>
          <w:tcPr>
            <w:tcW w:w="2400" w:type="dxa"/>
            <w:vAlign w:val="center"/>
          </w:tcPr>
          <w:p w14:paraId="288B576B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u w:val="none"/>
                <w:lang w:val="en-US" w:eastAsia="zh-CN"/>
              </w:rPr>
              <w:t>太行</w:t>
            </w:r>
            <w:r>
              <w:rPr>
                <w:rFonts w:hint="eastAsia" w:eastAsia="仿宋_GB2312"/>
                <w:sz w:val="24"/>
                <w:szCs w:val="24"/>
                <w:u w:val="none"/>
                <w:lang w:eastAsia="zh"/>
                <w:woUserID w:val="1"/>
              </w:rPr>
              <w:t>石头画</w:t>
            </w:r>
          </w:p>
        </w:tc>
      </w:tr>
      <w:tr w14:paraId="7119D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870" w:type="dxa"/>
            <w:vAlign w:val="center"/>
          </w:tcPr>
          <w:p w14:paraId="0C3999CE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2205" w:type="dxa"/>
            <w:vAlign w:val="center"/>
          </w:tcPr>
          <w:p w14:paraId="2E66B9BC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阜贡枣酒非遗工坊</w:t>
            </w:r>
          </w:p>
        </w:tc>
        <w:tc>
          <w:tcPr>
            <w:tcW w:w="2145" w:type="dxa"/>
            <w:vAlign w:val="center"/>
          </w:tcPr>
          <w:p w14:paraId="68ACD7B1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u w:val="none"/>
                <w:lang w:val="en-US" w:eastAsia="zh-CN"/>
              </w:rPr>
              <w:t>阜平风明工艺品厂</w:t>
            </w:r>
          </w:p>
        </w:tc>
        <w:tc>
          <w:tcPr>
            <w:tcW w:w="1440" w:type="dxa"/>
            <w:vAlign w:val="center"/>
          </w:tcPr>
          <w:p w14:paraId="77C462C1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传统技艺</w:t>
            </w:r>
          </w:p>
        </w:tc>
        <w:tc>
          <w:tcPr>
            <w:tcW w:w="2400" w:type="dxa"/>
            <w:vAlign w:val="center"/>
          </w:tcPr>
          <w:p w14:paraId="1C2055D9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u w:val="none"/>
                <w:lang w:val="en-US" w:eastAsia="zh-CN"/>
              </w:rPr>
              <w:t>岩石类手工雕刻技艺</w:t>
            </w:r>
          </w:p>
        </w:tc>
      </w:tr>
    </w:tbl>
    <w:p w14:paraId="1F51EFC2">
      <w:pPr>
        <w:pStyle w:val="6"/>
        <w:widowControl/>
        <w:spacing w:line="560" w:lineRule="exact"/>
        <w:rPr>
          <w:rFonts w:hint="default" w:asci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41" w:right="1531" w:bottom="2041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.......">
    <w:altName w:val="华文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2849C5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014C78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014C78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mNDk5NmE5OWE0YTcwMjJlZDFjNTAzZDY2ZmVhMmEifQ=="/>
  </w:docVars>
  <w:rsids>
    <w:rsidRoot w:val="00000000"/>
    <w:rsid w:val="01513744"/>
    <w:rsid w:val="03BB7ABA"/>
    <w:rsid w:val="04177352"/>
    <w:rsid w:val="09F4422A"/>
    <w:rsid w:val="0E451894"/>
    <w:rsid w:val="100E7DAB"/>
    <w:rsid w:val="15B348B4"/>
    <w:rsid w:val="18205CBD"/>
    <w:rsid w:val="187D7ADE"/>
    <w:rsid w:val="1E036392"/>
    <w:rsid w:val="217D7D00"/>
    <w:rsid w:val="23D02166"/>
    <w:rsid w:val="252E1F46"/>
    <w:rsid w:val="263537A8"/>
    <w:rsid w:val="2FEF6776"/>
    <w:rsid w:val="30E06705"/>
    <w:rsid w:val="310E0E7D"/>
    <w:rsid w:val="32C77AC4"/>
    <w:rsid w:val="36291059"/>
    <w:rsid w:val="37164F30"/>
    <w:rsid w:val="373C288E"/>
    <w:rsid w:val="38CF3948"/>
    <w:rsid w:val="3B4B7383"/>
    <w:rsid w:val="3B4F4581"/>
    <w:rsid w:val="432D7889"/>
    <w:rsid w:val="50BD2362"/>
    <w:rsid w:val="52E57838"/>
    <w:rsid w:val="54C82E03"/>
    <w:rsid w:val="56FD1D5B"/>
    <w:rsid w:val="57E427B4"/>
    <w:rsid w:val="5994643D"/>
    <w:rsid w:val="5AC63DAB"/>
    <w:rsid w:val="5B6854AA"/>
    <w:rsid w:val="5D394372"/>
    <w:rsid w:val="610572F8"/>
    <w:rsid w:val="615558AC"/>
    <w:rsid w:val="65CA394A"/>
    <w:rsid w:val="668275B8"/>
    <w:rsid w:val="6841155D"/>
    <w:rsid w:val="6BA529CA"/>
    <w:rsid w:val="74493C73"/>
    <w:rsid w:val="75120509"/>
    <w:rsid w:val="7EB4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Default"/>
    <w:qFormat/>
    <w:uiPriority w:val="99"/>
    <w:pPr>
      <w:widowControl w:val="0"/>
      <w:autoSpaceDE w:val="0"/>
      <w:autoSpaceDN w:val="0"/>
      <w:adjustRightInd w:val="0"/>
    </w:pPr>
    <w:rPr>
      <w:rFonts w:ascii="......." w:hAnsi="......." w:eastAsia="......." w:cs=".......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529</Words>
  <Characters>566</Characters>
  <Lines>0</Lines>
  <Paragraphs>0</Paragraphs>
  <TotalTime>3</TotalTime>
  <ScaleCrop>false</ScaleCrop>
  <LinksUpToDate>false</LinksUpToDate>
  <CharactersWithSpaces>570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2024-07-02T17:04:00Z</dcterms:created>
  <dc:creator>Administrator</dc:creator>
  <cp:lastModifiedBy>kylinos</cp:lastModifiedBy>
  <cp:lastPrinted>2024-07-10T11:30:00Z</cp:lastPrinted>
  <dcterms:modified xsi:type="dcterms:W3CDTF">2025-11-18T10:54:05Z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01A78E3FB865DF2FCDDF1B69D3C7C6F9_43</vt:lpwstr>
  </property>
  <property fmtid="{D5CDD505-2E9C-101B-9397-08002B2CF9AE}" pid="4" name="KSOTemplateDocerSaveRecord">
    <vt:lpwstr>eyJoZGlkIjoiOGFkZWE3YjQwNWY2NTkwYTRmNDhlY2EwODE1YzdmNWEiLCJ1c2VySWQiOiIxMDE5OTczNzIifQ==</vt:lpwstr>
  </property>
</Properties>
</file>