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1C89D">
      <w:pPr>
        <w:jc w:val="center"/>
        <w:outlineLvl w:val="0"/>
      </w:pPr>
      <w:r>
        <w:rPr>
          <w:rFonts w:hint="eastAsia" w:ascii="黑体" w:hAnsi="黑体" w:eastAsia="黑体" w:cs="黑体"/>
          <w:b/>
          <w:color w:val="000000"/>
          <w:sz w:val="44"/>
          <w:lang w:eastAsia="zh-CN"/>
        </w:rPr>
        <w:t>2023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0EF51FB7">
      <w:pPr>
        <w:jc w:val="center"/>
      </w:pPr>
      <w:r>
        <w:rPr>
          <w:rFonts w:ascii="黑体" w:hAnsi="黑体" w:eastAsia="黑体" w:cs="黑体"/>
          <w:b/>
          <w:color w:val="000000"/>
          <w:sz w:val="30"/>
        </w:rPr>
        <w:t xml:space="preserve"> </w:t>
      </w:r>
    </w:p>
    <w:p w14:paraId="7298821D">
      <w:pPr>
        <w:pStyle w:val="6"/>
        <w:tabs>
          <w:tab w:val="right" w:leader="dot" w:pos="14562"/>
        </w:tabs>
      </w:pPr>
      <w:r>
        <w:fldChar w:fldCharType="begin"/>
      </w:r>
      <w:r>
        <w:instrText xml:space="preserve"> HYPERLINK \l "_Toc_2_2_0000000001" </w:instrText>
      </w:r>
      <w:r>
        <w:fldChar w:fldCharType="separate"/>
      </w:r>
      <w:r>
        <w:rPr>
          <w:rFonts w:hint="eastAsia"/>
          <w:lang w:eastAsia="zh-CN"/>
        </w:rPr>
        <w:t>一、阜平县消防救援大队本级收支预算</w:t>
      </w:r>
      <w:r>
        <w:tab/>
      </w:r>
      <w:r>
        <w:fldChar w:fldCharType="begin"/>
      </w:r>
      <w:r>
        <w:instrText xml:space="preserve">PAGEREF _Toc_2_2_0000000001 \h</w:instrText>
      </w:r>
      <w:r>
        <w:fldChar w:fldCharType="separate"/>
      </w:r>
      <w:r>
        <w:t>2</w:t>
      </w:r>
      <w:r>
        <w:fldChar w:fldCharType="end"/>
      </w:r>
      <w:r>
        <w:fldChar w:fldCharType="end"/>
      </w:r>
    </w:p>
    <w:p w14:paraId="765A77B4">
      <w:pPr>
        <w:rPr>
          <w:rFonts w:eastAsiaTheme="minorEastAsia"/>
          <w:lang w:eastAsia="zh-CN"/>
        </w:rPr>
      </w:pPr>
    </w:p>
    <w:p w14:paraId="2790BF1C">
      <w:pPr>
        <w:pStyle w:val="2"/>
        <w:ind w:firstLine="560"/>
        <w:rPr>
          <w:lang w:eastAsia="zh-CN"/>
        </w:rPr>
      </w:pPr>
    </w:p>
    <w:p w14:paraId="71238EA6">
      <w:pPr>
        <w:rPr>
          <w:rFonts w:eastAsiaTheme="minorEastAsia"/>
          <w:lang w:eastAsia="zh-CN"/>
        </w:rPr>
      </w:pPr>
    </w:p>
    <w:p w14:paraId="04EEE97F">
      <w:pPr>
        <w:pStyle w:val="2"/>
        <w:ind w:firstLine="560"/>
        <w:rPr>
          <w:lang w:eastAsia="zh-CN"/>
        </w:rPr>
      </w:pPr>
    </w:p>
    <w:p w14:paraId="12F3CB62">
      <w:pPr>
        <w:rPr>
          <w:rFonts w:eastAsiaTheme="minorEastAsia"/>
          <w:lang w:eastAsia="zh-CN"/>
        </w:rPr>
      </w:pPr>
    </w:p>
    <w:p w14:paraId="7254623E">
      <w:pPr>
        <w:pStyle w:val="2"/>
        <w:ind w:firstLine="560"/>
        <w:rPr>
          <w:lang w:eastAsia="zh-CN"/>
        </w:rPr>
      </w:pPr>
    </w:p>
    <w:p w14:paraId="0EBE6783">
      <w:pPr>
        <w:rPr>
          <w:rFonts w:eastAsiaTheme="minorEastAsia"/>
          <w:lang w:eastAsia="zh-CN"/>
        </w:rPr>
      </w:pPr>
    </w:p>
    <w:p w14:paraId="1032E12F">
      <w:pPr>
        <w:pStyle w:val="2"/>
        <w:ind w:firstLine="560"/>
        <w:rPr>
          <w:lang w:eastAsia="zh-CN"/>
        </w:rPr>
      </w:pPr>
    </w:p>
    <w:p w14:paraId="62183680">
      <w:pPr>
        <w:rPr>
          <w:rFonts w:eastAsiaTheme="minorEastAsia"/>
          <w:lang w:eastAsia="zh-CN"/>
        </w:rPr>
      </w:pPr>
    </w:p>
    <w:p w14:paraId="68254E31">
      <w:pPr>
        <w:pStyle w:val="2"/>
        <w:ind w:firstLine="560"/>
        <w:rPr>
          <w:lang w:eastAsia="zh-CN"/>
        </w:rPr>
      </w:pPr>
    </w:p>
    <w:p w14:paraId="4B292D88">
      <w:pPr>
        <w:rPr>
          <w:rFonts w:eastAsiaTheme="minorEastAsia"/>
          <w:lang w:eastAsia="zh-CN"/>
        </w:rPr>
      </w:pPr>
    </w:p>
    <w:p w14:paraId="5C245CC2">
      <w:pPr>
        <w:pStyle w:val="2"/>
        <w:ind w:firstLine="560"/>
        <w:rPr>
          <w:lang w:eastAsia="zh-CN"/>
        </w:rPr>
      </w:pPr>
    </w:p>
    <w:p w14:paraId="616F84FD">
      <w:pPr>
        <w:rPr>
          <w:rFonts w:eastAsiaTheme="minorEastAsia"/>
          <w:lang w:eastAsia="zh-CN"/>
        </w:rPr>
      </w:pPr>
    </w:p>
    <w:p w14:paraId="2C998D92">
      <w:pPr>
        <w:pStyle w:val="2"/>
        <w:ind w:firstLine="560"/>
        <w:rPr>
          <w:lang w:eastAsia="zh-CN"/>
        </w:rPr>
      </w:pPr>
    </w:p>
    <w:p w14:paraId="36936D00">
      <w:pPr>
        <w:rPr>
          <w:rFonts w:eastAsiaTheme="minorEastAsia"/>
          <w:lang w:eastAsia="zh-CN"/>
        </w:rPr>
      </w:pPr>
    </w:p>
    <w:p w14:paraId="76AD9656">
      <w:pPr>
        <w:pStyle w:val="2"/>
        <w:ind w:firstLine="560"/>
        <w:rPr>
          <w:lang w:eastAsia="zh-CN"/>
        </w:rPr>
      </w:pPr>
    </w:p>
    <w:p w14:paraId="0C03D599">
      <w:pPr>
        <w:rPr>
          <w:rFonts w:eastAsiaTheme="minorEastAsia"/>
          <w:lang w:eastAsia="zh-CN"/>
        </w:rPr>
      </w:pPr>
    </w:p>
    <w:p w14:paraId="3371BA60">
      <w:pPr>
        <w:pStyle w:val="2"/>
        <w:ind w:firstLine="560"/>
        <w:rPr>
          <w:lang w:eastAsia="zh-CN"/>
        </w:rPr>
      </w:pPr>
    </w:p>
    <w:p w14:paraId="3EA3CFD0">
      <w:pPr>
        <w:rPr>
          <w:rFonts w:eastAsiaTheme="minorEastAsia"/>
          <w:lang w:eastAsia="zh-CN"/>
        </w:rPr>
      </w:pPr>
    </w:p>
    <w:p w14:paraId="265B4CA5">
      <w:pPr>
        <w:pStyle w:val="2"/>
        <w:ind w:firstLine="560"/>
        <w:rPr>
          <w:lang w:eastAsia="zh-CN"/>
        </w:rPr>
      </w:pPr>
    </w:p>
    <w:p w14:paraId="4025D5DF">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B17C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7B4893C">
            <w:pPr>
              <w:pStyle w:val="15"/>
            </w:pPr>
            <w:r>
              <w:rPr>
                <w:rFonts w:hint="eastAsia"/>
                <w:lang w:eastAsia="zh-CN"/>
              </w:rPr>
              <w:t>807001阜平县消防救援大队</w:t>
            </w:r>
          </w:p>
        </w:tc>
        <w:tc>
          <w:tcPr>
            <w:tcW w:w="2126" w:type="dxa"/>
            <w:tcBorders>
              <w:top w:val="single" w:color="FFFFFF" w:sz="6" w:space="0"/>
              <w:left w:val="single" w:color="FFFFFF" w:sz="6" w:space="0"/>
              <w:right w:val="single" w:color="FFFFFF" w:sz="6" w:space="0"/>
            </w:tcBorders>
            <w:vAlign w:val="center"/>
          </w:tcPr>
          <w:p w14:paraId="227EE2B1">
            <w:pPr>
              <w:pStyle w:val="14"/>
            </w:pP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14:paraId="640534E2">
            <w:pPr>
              <w:pStyle w:val="13"/>
            </w:pPr>
            <w:r>
              <w:t>单位：万元</w:t>
            </w:r>
          </w:p>
        </w:tc>
      </w:tr>
      <w:tr w14:paraId="05183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B4EB82">
            <w:pPr>
              <w:pStyle w:val="16"/>
            </w:pPr>
            <w:r>
              <w:t>序号</w:t>
            </w:r>
          </w:p>
        </w:tc>
        <w:tc>
          <w:tcPr>
            <w:tcW w:w="6662" w:type="dxa"/>
            <w:gridSpan w:val="2"/>
            <w:vAlign w:val="center"/>
          </w:tcPr>
          <w:p w14:paraId="666260FC">
            <w:pPr>
              <w:pStyle w:val="16"/>
            </w:pPr>
            <w:r>
              <w:t>收入</w:t>
            </w:r>
          </w:p>
        </w:tc>
        <w:tc>
          <w:tcPr>
            <w:tcW w:w="6661" w:type="dxa"/>
            <w:gridSpan w:val="2"/>
            <w:vAlign w:val="center"/>
          </w:tcPr>
          <w:p w14:paraId="71D47DFC">
            <w:pPr>
              <w:pStyle w:val="16"/>
            </w:pPr>
            <w:r>
              <w:t>支出</w:t>
            </w:r>
          </w:p>
        </w:tc>
      </w:tr>
      <w:tr w14:paraId="5D8A1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CA09DE"/>
        </w:tc>
        <w:tc>
          <w:tcPr>
            <w:tcW w:w="4536" w:type="dxa"/>
            <w:vAlign w:val="center"/>
          </w:tcPr>
          <w:p w14:paraId="23DFBA89">
            <w:pPr>
              <w:pStyle w:val="16"/>
            </w:pPr>
            <w:r>
              <w:t>项  目</w:t>
            </w:r>
          </w:p>
        </w:tc>
        <w:tc>
          <w:tcPr>
            <w:tcW w:w="2126" w:type="dxa"/>
            <w:vAlign w:val="center"/>
          </w:tcPr>
          <w:p w14:paraId="22E87D19">
            <w:pPr>
              <w:pStyle w:val="16"/>
            </w:pPr>
            <w:r>
              <w:t>预算数</w:t>
            </w:r>
          </w:p>
        </w:tc>
        <w:tc>
          <w:tcPr>
            <w:tcW w:w="4535" w:type="dxa"/>
            <w:vAlign w:val="center"/>
          </w:tcPr>
          <w:p w14:paraId="0D398C7A">
            <w:pPr>
              <w:pStyle w:val="16"/>
            </w:pPr>
            <w:r>
              <w:t>项  目</w:t>
            </w:r>
          </w:p>
        </w:tc>
        <w:tc>
          <w:tcPr>
            <w:tcW w:w="2126" w:type="dxa"/>
            <w:vAlign w:val="center"/>
          </w:tcPr>
          <w:p w14:paraId="07327E85">
            <w:pPr>
              <w:pStyle w:val="16"/>
            </w:pPr>
            <w:r>
              <w:t>预算数</w:t>
            </w:r>
          </w:p>
        </w:tc>
      </w:tr>
      <w:tr w14:paraId="389D9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CBC415">
            <w:pPr>
              <w:pStyle w:val="16"/>
            </w:pPr>
            <w:r>
              <w:t>栏次</w:t>
            </w:r>
          </w:p>
        </w:tc>
        <w:tc>
          <w:tcPr>
            <w:tcW w:w="4536" w:type="dxa"/>
            <w:vAlign w:val="center"/>
          </w:tcPr>
          <w:p w14:paraId="5B16513D">
            <w:pPr>
              <w:pStyle w:val="16"/>
            </w:pPr>
            <w:r>
              <w:t>1</w:t>
            </w:r>
          </w:p>
        </w:tc>
        <w:tc>
          <w:tcPr>
            <w:tcW w:w="2126" w:type="dxa"/>
            <w:vAlign w:val="center"/>
          </w:tcPr>
          <w:p w14:paraId="3412B5B0">
            <w:pPr>
              <w:pStyle w:val="16"/>
            </w:pPr>
            <w:r>
              <w:t>2</w:t>
            </w:r>
          </w:p>
        </w:tc>
        <w:tc>
          <w:tcPr>
            <w:tcW w:w="4535" w:type="dxa"/>
            <w:vAlign w:val="center"/>
          </w:tcPr>
          <w:p w14:paraId="2DB3A0A2">
            <w:pPr>
              <w:pStyle w:val="16"/>
            </w:pPr>
            <w:r>
              <w:t>3</w:t>
            </w:r>
          </w:p>
        </w:tc>
        <w:tc>
          <w:tcPr>
            <w:tcW w:w="2126" w:type="dxa"/>
            <w:vAlign w:val="center"/>
          </w:tcPr>
          <w:p w14:paraId="3CDDE11E">
            <w:pPr>
              <w:pStyle w:val="16"/>
            </w:pPr>
            <w:r>
              <w:t>4</w:t>
            </w:r>
          </w:p>
        </w:tc>
      </w:tr>
      <w:tr w14:paraId="6ADAE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94497">
            <w:pPr>
              <w:pStyle w:val="19"/>
            </w:pPr>
            <w:r>
              <w:t>1</w:t>
            </w:r>
          </w:p>
        </w:tc>
        <w:tc>
          <w:tcPr>
            <w:tcW w:w="4536" w:type="dxa"/>
            <w:vAlign w:val="center"/>
          </w:tcPr>
          <w:p w14:paraId="43059A0E">
            <w:pPr>
              <w:pStyle w:val="18"/>
            </w:pPr>
            <w:r>
              <w:t>一、一般公共预算拨款收入</w:t>
            </w:r>
          </w:p>
        </w:tc>
        <w:tc>
          <w:tcPr>
            <w:tcW w:w="2126" w:type="dxa"/>
            <w:vAlign w:val="center"/>
          </w:tcPr>
          <w:p w14:paraId="2D5D5C77">
            <w:pPr>
              <w:pStyle w:val="17"/>
              <w:rPr>
                <w:lang w:eastAsia="zh-CN"/>
              </w:rPr>
            </w:pPr>
            <w:r>
              <w:rPr>
                <w:rFonts w:hint="eastAsia"/>
                <w:lang w:eastAsia="zh-CN"/>
              </w:rPr>
              <w:t>660.645</w:t>
            </w:r>
          </w:p>
        </w:tc>
        <w:tc>
          <w:tcPr>
            <w:tcW w:w="4535" w:type="dxa"/>
            <w:vAlign w:val="center"/>
          </w:tcPr>
          <w:p w14:paraId="02DB5152">
            <w:pPr>
              <w:pStyle w:val="18"/>
            </w:pPr>
            <w:r>
              <w:t>一、一般公共服务支出</w:t>
            </w:r>
          </w:p>
        </w:tc>
        <w:tc>
          <w:tcPr>
            <w:tcW w:w="2126" w:type="dxa"/>
            <w:vAlign w:val="center"/>
          </w:tcPr>
          <w:p w14:paraId="26FC3106">
            <w:pPr>
              <w:pStyle w:val="17"/>
              <w:rPr>
                <w:lang w:eastAsia="zh-CN"/>
              </w:rPr>
            </w:pPr>
            <w:r>
              <w:rPr>
                <w:rFonts w:hint="eastAsia"/>
                <w:lang w:eastAsia="zh-CN"/>
              </w:rPr>
              <w:t>665.645</w:t>
            </w:r>
          </w:p>
        </w:tc>
      </w:tr>
      <w:tr w14:paraId="7C7CA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28C50">
            <w:pPr>
              <w:pStyle w:val="19"/>
            </w:pPr>
            <w:r>
              <w:t>2</w:t>
            </w:r>
          </w:p>
        </w:tc>
        <w:tc>
          <w:tcPr>
            <w:tcW w:w="4536" w:type="dxa"/>
            <w:vAlign w:val="center"/>
          </w:tcPr>
          <w:p w14:paraId="272805CB">
            <w:pPr>
              <w:pStyle w:val="18"/>
            </w:pPr>
            <w:r>
              <w:t>二、政府性基金预算拨款收入</w:t>
            </w:r>
          </w:p>
        </w:tc>
        <w:tc>
          <w:tcPr>
            <w:tcW w:w="2126" w:type="dxa"/>
            <w:vAlign w:val="center"/>
          </w:tcPr>
          <w:p w14:paraId="03E1F27C">
            <w:pPr>
              <w:pStyle w:val="17"/>
              <w:rPr>
                <w:lang w:eastAsia="zh-CN"/>
              </w:rPr>
            </w:pPr>
            <w:r>
              <w:rPr>
                <w:rFonts w:hint="eastAsia"/>
                <w:lang w:eastAsia="zh-CN"/>
              </w:rPr>
              <w:t>5</w:t>
            </w:r>
          </w:p>
        </w:tc>
        <w:tc>
          <w:tcPr>
            <w:tcW w:w="4535" w:type="dxa"/>
            <w:vAlign w:val="center"/>
          </w:tcPr>
          <w:p w14:paraId="4B4B7F88">
            <w:pPr>
              <w:pStyle w:val="18"/>
            </w:pPr>
            <w:r>
              <w:t>二、外交支出</w:t>
            </w:r>
          </w:p>
        </w:tc>
        <w:tc>
          <w:tcPr>
            <w:tcW w:w="2126" w:type="dxa"/>
            <w:vAlign w:val="center"/>
          </w:tcPr>
          <w:p w14:paraId="5754746D">
            <w:pPr>
              <w:pStyle w:val="17"/>
            </w:pPr>
          </w:p>
        </w:tc>
      </w:tr>
      <w:tr w14:paraId="47E85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D2E47">
            <w:pPr>
              <w:pStyle w:val="19"/>
            </w:pPr>
            <w:r>
              <w:t>3</w:t>
            </w:r>
          </w:p>
        </w:tc>
        <w:tc>
          <w:tcPr>
            <w:tcW w:w="4536" w:type="dxa"/>
            <w:vAlign w:val="center"/>
          </w:tcPr>
          <w:p w14:paraId="63406CCE">
            <w:pPr>
              <w:pStyle w:val="18"/>
            </w:pPr>
            <w:r>
              <w:t>三、国有资本经营预算拨款收入</w:t>
            </w:r>
          </w:p>
        </w:tc>
        <w:tc>
          <w:tcPr>
            <w:tcW w:w="2126" w:type="dxa"/>
            <w:vAlign w:val="center"/>
          </w:tcPr>
          <w:p w14:paraId="5BF0448D">
            <w:pPr>
              <w:pStyle w:val="17"/>
            </w:pPr>
          </w:p>
        </w:tc>
        <w:tc>
          <w:tcPr>
            <w:tcW w:w="4535" w:type="dxa"/>
            <w:vAlign w:val="center"/>
          </w:tcPr>
          <w:p w14:paraId="3FDF3BDC">
            <w:pPr>
              <w:pStyle w:val="18"/>
            </w:pPr>
            <w:r>
              <w:t>三、国防支出</w:t>
            </w:r>
          </w:p>
        </w:tc>
        <w:tc>
          <w:tcPr>
            <w:tcW w:w="2126" w:type="dxa"/>
            <w:vAlign w:val="center"/>
          </w:tcPr>
          <w:p w14:paraId="357FF35E">
            <w:pPr>
              <w:pStyle w:val="17"/>
            </w:pPr>
          </w:p>
        </w:tc>
      </w:tr>
      <w:tr w14:paraId="2236E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A3F8B">
            <w:pPr>
              <w:pStyle w:val="19"/>
            </w:pPr>
            <w:r>
              <w:t>4</w:t>
            </w:r>
          </w:p>
        </w:tc>
        <w:tc>
          <w:tcPr>
            <w:tcW w:w="4536" w:type="dxa"/>
            <w:vAlign w:val="center"/>
          </w:tcPr>
          <w:p w14:paraId="65C44218">
            <w:pPr>
              <w:pStyle w:val="18"/>
            </w:pPr>
            <w:r>
              <w:t>四、财政专户管理资金收入</w:t>
            </w:r>
          </w:p>
        </w:tc>
        <w:tc>
          <w:tcPr>
            <w:tcW w:w="2126" w:type="dxa"/>
            <w:vAlign w:val="center"/>
          </w:tcPr>
          <w:p w14:paraId="3B7B1985">
            <w:pPr>
              <w:pStyle w:val="17"/>
            </w:pPr>
          </w:p>
        </w:tc>
        <w:tc>
          <w:tcPr>
            <w:tcW w:w="4535" w:type="dxa"/>
            <w:vAlign w:val="center"/>
          </w:tcPr>
          <w:p w14:paraId="1DD73250">
            <w:pPr>
              <w:pStyle w:val="18"/>
            </w:pPr>
            <w:r>
              <w:t>四、公共安全支出</w:t>
            </w:r>
          </w:p>
        </w:tc>
        <w:tc>
          <w:tcPr>
            <w:tcW w:w="2126" w:type="dxa"/>
            <w:vAlign w:val="center"/>
          </w:tcPr>
          <w:p w14:paraId="1EC644B3">
            <w:pPr>
              <w:pStyle w:val="17"/>
            </w:pPr>
          </w:p>
        </w:tc>
      </w:tr>
      <w:tr w14:paraId="73B7A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26991">
            <w:pPr>
              <w:pStyle w:val="19"/>
            </w:pPr>
            <w:r>
              <w:t>5</w:t>
            </w:r>
          </w:p>
        </w:tc>
        <w:tc>
          <w:tcPr>
            <w:tcW w:w="4536" w:type="dxa"/>
            <w:vAlign w:val="center"/>
          </w:tcPr>
          <w:p w14:paraId="029D4FEE">
            <w:pPr>
              <w:pStyle w:val="18"/>
            </w:pPr>
            <w:r>
              <w:t>五、事业收入</w:t>
            </w:r>
          </w:p>
        </w:tc>
        <w:tc>
          <w:tcPr>
            <w:tcW w:w="2126" w:type="dxa"/>
            <w:vAlign w:val="center"/>
          </w:tcPr>
          <w:p w14:paraId="77F4AC64">
            <w:pPr>
              <w:pStyle w:val="17"/>
            </w:pPr>
          </w:p>
        </w:tc>
        <w:tc>
          <w:tcPr>
            <w:tcW w:w="4535" w:type="dxa"/>
            <w:vAlign w:val="center"/>
          </w:tcPr>
          <w:p w14:paraId="700ED76A">
            <w:pPr>
              <w:pStyle w:val="18"/>
            </w:pPr>
            <w:r>
              <w:t>五、教育支出</w:t>
            </w:r>
          </w:p>
        </w:tc>
        <w:tc>
          <w:tcPr>
            <w:tcW w:w="2126" w:type="dxa"/>
            <w:vAlign w:val="center"/>
          </w:tcPr>
          <w:p w14:paraId="6518126F">
            <w:pPr>
              <w:pStyle w:val="17"/>
            </w:pPr>
          </w:p>
        </w:tc>
      </w:tr>
      <w:tr w14:paraId="2B2DA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9CE6A">
            <w:pPr>
              <w:pStyle w:val="19"/>
            </w:pPr>
            <w:r>
              <w:t>6</w:t>
            </w:r>
          </w:p>
        </w:tc>
        <w:tc>
          <w:tcPr>
            <w:tcW w:w="4536" w:type="dxa"/>
            <w:vAlign w:val="center"/>
          </w:tcPr>
          <w:p w14:paraId="038159FE">
            <w:pPr>
              <w:pStyle w:val="18"/>
            </w:pPr>
            <w:r>
              <w:t>六、事业单位经营收入</w:t>
            </w:r>
          </w:p>
        </w:tc>
        <w:tc>
          <w:tcPr>
            <w:tcW w:w="2126" w:type="dxa"/>
            <w:vAlign w:val="center"/>
          </w:tcPr>
          <w:p w14:paraId="6EB4022C">
            <w:pPr>
              <w:pStyle w:val="17"/>
            </w:pPr>
          </w:p>
        </w:tc>
        <w:tc>
          <w:tcPr>
            <w:tcW w:w="4535" w:type="dxa"/>
            <w:vAlign w:val="center"/>
          </w:tcPr>
          <w:p w14:paraId="0EE2FBC4">
            <w:pPr>
              <w:pStyle w:val="18"/>
            </w:pPr>
            <w:r>
              <w:t>六、科学技术支出</w:t>
            </w:r>
          </w:p>
        </w:tc>
        <w:tc>
          <w:tcPr>
            <w:tcW w:w="2126" w:type="dxa"/>
            <w:vAlign w:val="center"/>
          </w:tcPr>
          <w:p w14:paraId="0D90A17D">
            <w:pPr>
              <w:pStyle w:val="17"/>
            </w:pPr>
          </w:p>
        </w:tc>
      </w:tr>
      <w:tr w14:paraId="48CB5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20249">
            <w:pPr>
              <w:pStyle w:val="19"/>
            </w:pPr>
            <w:r>
              <w:t>7</w:t>
            </w:r>
          </w:p>
        </w:tc>
        <w:tc>
          <w:tcPr>
            <w:tcW w:w="4536" w:type="dxa"/>
            <w:vAlign w:val="center"/>
          </w:tcPr>
          <w:p w14:paraId="67DF90CD">
            <w:pPr>
              <w:pStyle w:val="18"/>
            </w:pPr>
            <w:r>
              <w:t>七、上级补助收入</w:t>
            </w:r>
          </w:p>
        </w:tc>
        <w:tc>
          <w:tcPr>
            <w:tcW w:w="2126" w:type="dxa"/>
            <w:vAlign w:val="center"/>
          </w:tcPr>
          <w:p w14:paraId="5F7D8DC5">
            <w:pPr>
              <w:pStyle w:val="17"/>
            </w:pPr>
          </w:p>
        </w:tc>
        <w:tc>
          <w:tcPr>
            <w:tcW w:w="4535" w:type="dxa"/>
            <w:vAlign w:val="center"/>
          </w:tcPr>
          <w:p w14:paraId="1E7DC455">
            <w:pPr>
              <w:pStyle w:val="18"/>
            </w:pPr>
            <w:r>
              <w:t>七、文化旅游体育与传媒支出</w:t>
            </w:r>
          </w:p>
        </w:tc>
        <w:tc>
          <w:tcPr>
            <w:tcW w:w="2126" w:type="dxa"/>
            <w:vAlign w:val="center"/>
          </w:tcPr>
          <w:p w14:paraId="1CB218AD">
            <w:pPr>
              <w:pStyle w:val="17"/>
            </w:pPr>
          </w:p>
        </w:tc>
      </w:tr>
      <w:tr w14:paraId="666F5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1465B">
            <w:pPr>
              <w:pStyle w:val="19"/>
            </w:pPr>
            <w:r>
              <w:t>8</w:t>
            </w:r>
          </w:p>
        </w:tc>
        <w:tc>
          <w:tcPr>
            <w:tcW w:w="4536" w:type="dxa"/>
            <w:vAlign w:val="center"/>
          </w:tcPr>
          <w:p w14:paraId="441013EB">
            <w:pPr>
              <w:pStyle w:val="18"/>
            </w:pPr>
            <w:r>
              <w:t>八、附属单位上缴收入</w:t>
            </w:r>
          </w:p>
        </w:tc>
        <w:tc>
          <w:tcPr>
            <w:tcW w:w="2126" w:type="dxa"/>
            <w:vAlign w:val="center"/>
          </w:tcPr>
          <w:p w14:paraId="5789EE75">
            <w:pPr>
              <w:pStyle w:val="17"/>
            </w:pPr>
          </w:p>
        </w:tc>
        <w:tc>
          <w:tcPr>
            <w:tcW w:w="4535" w:type="dxa"/>
            <w:vAlign w:val="center"/>
          </w:tcPr>
          <w:p w14:paraId="679E66D5">
            <w:pPr>
              <w:pStyle w:val="18"/>
            </w:pPr>
            <w:r>
              <w:t>八、社会保障和就业支出</w:t>
            </w:r>
          </w:p>
        </w:tc>
        <w:tc>
          <w:tcPr>
            <w:tcW w:w="2126" w:type="dxa"/>
            <w:vAlign w:val="center"/>
          </w:tcPr>
          <w:p w14:paraId="0BD14282">
            <w:pPr>
              <w:pStyle w:val="17"/>
              <w:rPr>
                <w:lang w:eastAsia="zh-CN"/>
              </w:rPr>
            </w:pPr>
          </w:p>
        </w:tc>
      </w:tr>
      <w:tr w14:paraId="5E748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67CAF">
            <w:pPr>
              <w:pStyle w:val="19"/>
            </w:pPr>
            <w:r>
              <w:t>9</w:t>
            </w:r>
          </w:p>
        </w:tc>
        <w:tc>
          <w:tcPr>
            <w:tcW w:w="4536" w:type="dxa"/>
            <w:vAlign w:val="center"/>
          </w:tcPr>
          <w:p w14:paraId="7CE43984">
            <w:pPr>
              <w:pStyle w:val="18"/>
            </w:pPr>
            <w:r>
              <w:t>九、其他收入</w:t>
            </w:r>
          </w:p>
        </w:tc>
        <w:tc>
          <w:tcPr>
            <w:tcW w:w="2126" w:type="dxa"/>
            <w:vAlign w:val="center"/>
          </w:tcPr>
          <w:p w14:paraId="48B0C253">
            <w:pPr>
              <w:pStyle w:val="17"/>
            </w:pPr>
          </w:p>
        </w:tc>
        <w:tc>
          <w:tcPr>
            <w:tcW w:w="4535" w:type="dxa"/>
            <w:vAlign w:val="center"/>
          </w:tcPr>
          <w:p w14:paraId="215627F1">
            <w:pPr>
              <w:pStyle w:val="18"/>
            </w:pPr>
            <w:r>
              <w:t>九、社会保险基金支出</w:t>
            </w:r>
          </w:p>
        </w:tc>
        <w:tc>
          <w:tcPr>
            <w:tcW w:w="2126" w:type="dxa"/>
            <w:vAlign w:val="center"/>
          </w:tcPr>
          <w:p w14:paraId="3FDD29E6">
            <w:pPr>
              <w:pStyle w:val="17"/>
            </w:pPr>
          </w:p>
        </w:tc>
      </w:tr>
      <w:tr w14:paraId="071AE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30C2F">
            <w:pPr>
              <w:pStyle w:val="19"/>
            </w:pPr>
            <w:r>
              <w:t>10</w:t>
            </w:r>
          </w:p>
        </w:tc>
        <w:tc>
          <w:tcPr>
            <w:tcW w:w="4536" w:type="dxa"/>
            <w:vAlign w:val="center"/>
          </w:tcPr>
          <w:p w14:paraId="13DDA9D0">
            <w:pPr>
              <w:pStyle w:val="18"/>
            </w:pPr>
          </w:p>
        </w:tc>
        <w:tc>
          <w:tcPr>
            <w:tcW w:w="2126" w:type="dxa"/>
            <w:vAlign w:val="center"/>
          </w:tcPr>
          <w:p w14:paraId="0F92E337">
            <w:pPr>
              <w:pStyle w:val="17"/>
            </w:pPr>
          </w:p>
        </w:tc>
        <w:tc>
          <w:tcPr>
            <w:tcW w:w="4535" w:type="dxa"/>
            <w:vAlign w:val="center"/>
          </w:tcPr>
          <w:p w14:paraId="35C55740">
            <w:pPr>
              <w:pStyle w:val="18"/>
            </w:pPr>
            <w:r>
              <w:t>十、卫生健康支出</w:t>
            </w:r>
          </w:p>
        </w:tc>
        <w:tc>
          <w:tcPr>
            <w:tcW w:w="2126" w:type="dxa"/>
            <w:vAlign w:val="center"/>
          </w:tcPr>
          <w:p w14:paraId="2E0673F4">
            <w:pPr>
              <w:pStyle w:val="17"/>
              <w:rPr>
                <w:lang w:eastAsia="zh-CN"/>
              </w:rPr>
            </w:pPr>
          </w:p>
        </w:tc>
      </w:tr>
      <w:tr w14:paraId="56100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70B5F">
            <w:pPr>
              <w:pStyle w:val="19"/>
            </w:pPr>
            <w:r>
              <w:t>11</w:t>
            </w:r>
          </w:p>
        </w:tc>
        <w:tc>
          <w:tcPr>
            <w:tcW w:w="4536" w:type="dxa"/>
            <w:vAlign w:val="center"/>
          </w:tcPr>
          <w:p w14:paraId="412056D6">
            <w:pPr>
              <w:pStyle w:val="18"/>
            </w:pPr>
          </w:p>
        </w:tc>
        <w:tc>
          <w:tcPr>
            <w:tcW w:w="2126" w:type="dxa"/>
            <w:vAlign w:val="center"/>
          </w:tcPr>
          <w:p w14:paraId="4ED1C213">
            <w:pPr>
              <w:pStyle w:val="17"/>
            </w:pPr>
          </w:p>
        </w:tc>
        <w:tc>
          <w:tcPr>
            <w:tcW w:w="4535" w:type="dxa"/>
            <w:vAlign w:val="center"/>
          </w:tcPr>
          <w:p w14:paraId="0B765F87">
            <w:pPr>
              <w:pStyle w:val="18"/>
            </w:pPr>
            <w:r>
              <w:t>十一、节能环保支出</w:t>
            </w:r>
          </w:p>
        </w:tc>
        <w:tc>
          <w:tcPr>
            <w:tcW w:w="2126" w:type="dxa"/>
            <w:vAlign w:val="center"/>
          </w:tcPr>
          <w:p w14:paraId="2BB0F4B2">
            <w:pPr>
              <w:pStyle w:val="17"/>
            </w:pPr>
          </w:p>
        </w:tc>
      </w:tr>
      <w:tr w14:paraId="6C217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228DE">
            <w:pPr>
              <w:pStyle w:val="19"/>
            </w:pPr>
            <w:r>
              <w:t>12</w:t>
            </w:r>
          </w:p>
        </w:tc>
        <w:tc>
          <w:tcPr>
            <w:tcW w:w="4536" w:type="dxa"/>
            <w:vAlign w:val="center"/>
          </w:tcPr>
          <w:p w14:paraId="30495825">
            <w:pPr>
              <w:pStyle w:val="18"/>
            </w:pPr>
          </w:p>
        </w:tc>
        <w:tc>
          <w:tcPr>
            <w:tcW w:w="2126" w:type="dxa"/>
            <w:vAlign w:val="center"/>
          </w:tcPr>
          <w:p w14:paraId="3DA3CFE1">
            <w:pPr>
              <w:pStyle w:val="17"/>
            </w:pPr>
          </w:p>
        </w:tc>
        <w:tc>
          <w:tcPr>
            <w:tcW w:w="4535" w:type="dxa"/>
            <w:vAlign w:val="center"/>
          </w:tcPr>
          <w:p w14:paraId="1FEE9079">
            <w:pPr>
              <w:pStyle w:val="18"/>
            </w:pPr>
            <w:r>
              <w:t>十二、城乡社区支出</w:t>
            </w:r>
          </w:p>
        </w:tc>
        <w:tc>
          <w:tcPr>
            <w:tcW w:w="2126" w:type="dxa"/>
            <w:vAlign w:val="center"/>
          </w:tcPr>
          <w:p w14:paraId="60CB5CBA">
            <w:pPr>
              <w:pStyle w:val="17"/>
            </w:pPr>
          </w:p>
        </w:tc>
      </w:tr>
      <w:tr w14:paraId="6AE1C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1DA07">
            <w:pPr>
              <w:pStyle w:val="19"/>
            </w:pPr>
            <w:r>
              <w:t>13</w:t>
            </w:r>
          </w:p>
        </w:tc>
        <w:tc>
          <w:tcPr>
            <w:tcW w:w="4536" w:type="dxa"/>
            <w:vAlign w:val="center"/>
          </w:tcPr>
          <w:p w14:paraId="0AF0B022">
            <w:pPr>
              <w:pStyle w:val="18"/>
            </w:pPr>
          </w:p>
        </w:tc>
        <w:tc>
          <w:tcPr>
            <w:tcW w:w="2126" w:type="dxa"/>
            <w:vAlign w:val="center"/>
          </w:tcPr>
          <w:p w14:paraId="4A891A44">
            <w:pPr>
              <w:pStyle w:val="17"/>
            </w:pPr>
          </w:p>
        </w:tc>
        <w:tc>
          <w:tcPr>
            <w:tcW w:w="4535" w:type="dxa"/>
            <w:vAlign w:val="center"/>
          </w:tcPr>
          <w:p w14:paraId="458D6979">
            <w:pPr>
              <w:pStyle w:val="18"/>
            </w:pPr>
            <w:r>
              <w:t>十三、农林水支出</w:t>
            </w:r>
          </w:p>
        </w:tc>
        <w:tc>
          <w:tcPr>
            <w:tcW w:w="2126" w:type="dxa"/>
            <w:vAlign w:val="center"/>
          </w:tcPr>
          <w:p w14:paraId="64D64772">
            <w:pPr>
              <w:pStyle w:val="17"/>
            </w:pPr>
          </w:p>
        </w:tc>
      </w:tr>
      <w:tr w14:paraId="1AC67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ABBC9">
            <w:pPr>
              <w:pStyle w:val="19"/>
            </w:pPr>
            <w:r>
              <w:t>14</w:t>
            </w:r>
          </w:p>
        </w:tc>
        <w:tc>
          <w:tcPr>
            <w:tcW w:w="4536" w:type="dxa"/>
            <w:vAlign w:val="center"/>
          </w:tcPr>
          <w:p w14:paraId="4B4B19CB">
            <w:pPr>
              <w:pStyle w:val="18"/>
            </w:pPr>
          </w:p>
        </w:tc>
        <w:tc>
          <w:tcPr>
            <w:tcW w:w="2126" w:type="dxa"/>
            <w:vAlign w:val="center"/>
          </w:tcPr>
          <w:p w14:paraId="112EB437">
            <w:pPr>
              <w:pStyle w:val="17"/>
            </w:pPr>
          </w:p>
        </w:tc>
        <w:tc>
          <w:tcPr>
            <w:tcW w:w="4535" w:type="dxa"/>
            <w:vAlign w:val="center"/>
          </w:tcPr>
          <w:p w14:paraId="1D7BBD02">
            <w:pPr>
              <w:pStyle w:val="18"/>
            </w:pPr>
            <w:r>
              <w:t>十四、交通运输支出</w:t>
            </w:r>
          </w:p>
        </w:tc>
        <w:tc>
          <w:tcPr>
            <w:tcW w:w="2126" w:type="dxa"/>
            <w:vAlign w:val="center"/>
          </w:tcPr>
          <w:p w14:paraId="01D31FFF">
            <w:pPr>
              <w:pStyle w:val="17"/>
            </w:pPr>
          </w:p>
        </w:tc>
      </w:tr>
      <w:tr w14:paraId="3B693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B089D">
            <w:pPr>
              <w:pStyle w:val="19"/>
            </w:pPr>
            <w:r>
              <w:t>15</w:t>
            </w:r>
          </w:p>
        </w:tc>
        <w:tc>
          <w:tcPr>
            <w:tcW w:w="4536" w:type="dxa"/>
            <w:vAlign w:val="center"/>
          </w:tcPr>
          <w:p w14:paraId="6ADB327E">
            <w:pPr>
              <w:pStyle w:val="18"/>
            </w:pPr>
          </w:p>
        </w:tc>
        <w:tc>
          <w:tcPr>
            <w:tcW w:w="2126" w:type="dxa"/>
            <w:vAlign w:val="center"/>
          </w:tcPr>
          <w:p w14:paraId="2C917BE8">
            <w:pPr>
              <w:pStyle w:val="17"/>
            </w:pPr>
          </w:p>
        </w:tc>
        <w:tc>
          <w:tcPr>
            <w:tcW w:w="4535" w:type="dxa"/>
            <w:vAlign w:val="center"/>
          </w:tcPr>
          <w:p w14:paraId="57434162">
            <w:pPr>
              <w:pStyle w:val="18"/>
            </w:pPr>
            <w:r>
              <w:t>十五、资源勘探工业信息等支出</w:t>
            </w:r>
          </w:p>
        </w:tc>
        <w:tc>
          <w:tcPr>
            <w:tcW w:w="2126" w:type="dxa"/>
            <w:vAlign w:val="center"/>
          </w:tcPr>
          <w:p w14:paraId="39147911">
            <w:pPr>
              <w:pStyle w:val="17"/>
            </w:pPr>
          </w:p>
        </w:tc>
      </w:tr>
      <w:tr w14:paraId="72AAB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A588B">
            <w:pPr>
              <w:pStyle w:val="19"/>
            </w:pPr>
            <w:r>
              <w:t>16</w:t>
            </w:r>
          </w:p>
        </w:tc>
        <w:tc>
          <w:tcPr>
            <w:tcW w:w="4536" w:type="dxa"/>
            <w:vAlign w:val="center"/>
          </w:tcPr>
          <w:p w14:paraId="6C3659A3">
            <w:pPr>
              <w:pStyle w:val="18"/>
            </w:pPr>
          </w:p>
        </w:tc>
        <w:tc>
          <w:tcPr>
            <w:tcW w:w="2126" w:type="dxa"/>
            <w:vAlign w:val="center"/>
          </w:tcPr>
          <w:p w14:paraId="612ABD7E">
            <w:pPr>
              <w:pStyle w:val="17"/>
            </w:pPr>
          </w:p>
        </w:tc>
        <w:tc>
          <w:tcPr>
            <w:tcW w:w="4535" w:type="dxa"/>
            <w:vAlign w:val="center"/>
          </w:tcPr>
          <w:p w14:paraId="0E894D31">
            <w:pPr>
              <w:pStyle w:val="18"/>
            </w:pPr>
            <w:r>
              <w:t>十六、商业服务业等支出</w:t>
            </w:r>
          </w:p>
        </w:tc>
        <w:tc>
          <w:tcPr>
            <w:tcW w:w="2126" w:type="dxa"/>
            <w:vAlign w:val="center"/>
          </w:tcPr>
          <w:p w14:paraId="6F95E911">
            <w:pPr>
              <w:pStyle w:val="17"/>
            </w:pPr>
          </w:p>
        </w:tc>
      </w:tr>
      <w:tr w14:paraId="0D389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CE563">
            <w:pPr>
              <w:pStyle w:val="19"/>
            </w:pPr>
            <w:r>
              <w:t>17</w:t>
            </w:r>
          </w:p>
        </w:tc>
        <w:tc>
          <w:tcPr>
            <w:tcW w:w="4536" w:type="dxa"/>
            <w:vAlign w:val="center"/>
          </w:tcPr>
          <w:p w14:paraId="4CB46580">
            <w:pPr>
              <w:pStyle w:val="18"/>
            </w:pPr>
          </w:p>
        </w:tc>
        <w:tc>
          <w:tcPr>
            <w:tcW w:w="2126" w:type="dxa"/>
            <w:vAlign w:val="center"/>
          </w:tcPr>
          <w:p w14:paraId="540DC18B">
            <w:pPr>
              <w:pStyle w:val="17"/>
            </w:pPr>
          </w:p>
        </w:tc>
        <w:tc>
          <w:tcPr>
            <w:tcW w:w="4535" w:type="dxa"/>
            <w:vAlign w:val="center"/>
          </w:tcPr>
          <w:p w14:paraId="0D1EF023">
            <w:pPr>
              <w:pStyle w:val="18"/>
            </w:pPr>
            <w:r>
              <w:t>十七、金融支出</w:t>
            </w:r>
          </w:p>
        </w:tc>
        <w:tc>
          <w:tcPr>
            <w:tcW w:w="2126" w:type="dxa"/>
            <w:vAlign w:val="center"/>
          </w:tcPr>
          <w:p w14:paraId="23AECFCA">
            <w:pPr>
              <w:pStyle w:val="17"/>
            </w:pPr>
          </w:p>
        </w:tc>
      </w:tr>
      <w:tr w14:paraId="2AC2B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04A67">
            <w:pPr>
              <w:pStyle w:val="19"/>
            </w:pPr>
            <w:r>
              <w:t>18</w:t>
            </w:r>
          </w:p>
        </w:tc>
        <w:tc>
          <w:tcPr>
            <w:tcW w:w="4536" w:type="dxa"/>
            <w:vAlign w:val="center"/>
          </w:tcPr>
          <w:p w14:paraId="4F9139B3">
            <w:pPr>
              <w:pStyle w:val="18"/>
            </w:pPr>
          </w:p>
        </w:tc>
        <w:tc>
          <w:tcPr>
            <w:tcW w:w="2126" w:type="dxa"/>
            <w:vAlign w:val="center"/>
          </w:tcPr>
          <w:p w14:paraId="44CD3F0D">
            <w:pPr>
              <w:pStyle w:val="17"/>
            </w:pPr>
          </w:p>
        </w:tc>
        <w:tc>
          <w:tcPr>
            <w:tcW w:w="4535" w:type="dxa"/>
            <w:vAlign w:val="center"/>
          </w:tcPr>
          <w:p w14:paraId="161B6D56">
            <w:pPr>
              <w:pStyle w:val="18"/>
            </w:pPr>
            <w:r>
              <w:t>十八、援助其他地区支出</w:t>
            </w:r>
          </w:p>
        </w:tc>
        <w:tc>
          <w:tcPr>
            <w:tcW w:w="2126" w:type="dxa"/>
            <w:vAlign w:val="center"/>
          </w:tcPr>
          <w:p w14:paraId="1A3951D5">
            <w:pPr>
              <w:pStyle w:val="17"/>
            </w:pPr>
          </w:p>
        </w:tc>
      </w:tr>
      <w:tr w14:paraId="5FC0E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4EA8F">
            <w:pPr>
              <w:pStyle w:val="19"/>
            </w:pPr>
            <w:r>
              <w:t>19</w:t>
            </w:r>
          </w:p>
        </w:tc>
        <w:tc>
          <w:tcPr>
            <w:tcW w:w="4536" w:type="dxa"/>
            <w:vAlign w:val="center"/>
          </w:tcPr>
          <w:p w14:paraId="08B652E3">
            <w:pPr>
              <w:pStyle w:val="18"/>
            </w:pPr>
          </w:p>
        </w:tc>
        <w:tc>
          <w:tcPr>
            <w:tcW w:w="2126" w:type="dxa"/>
            <w:vAlign w:val="center"/>
          </w:tcPr>
          <w:p w14:paraId="23506096">
            <w:pPr>
              <w:pStyle w:val="17"/>
            </w:pPr>
          </w:p>
        </w:tc>
        <w:tc>
          <w:tcPr>
            <w:tcW w:w="4535" w:type="dxa"/>
            <w:vAlign w:val="center"/>
          </w:tcPr>
          <w:p w14:paraId="03E71EDA">
            <w:pPr>
              <w:pStyle w:val="18"/>
            </w:pPr>
            <w:r>
              <w:t>十九、自然资源海洋气象等支出</w:t>
            </w:r>
          </w:p>
        </w:tc>
        <w:tc>
          <w:tcPr>
            <w:tcW w:w="2126" w:type="dxa"/>
            <w:vAlign w:val="center"/>
          </w:tcPr>
          <w:p w14:paraId="0964BCD8">
            <w:pPr>
              <w:pStyle w:val="17"/>
            </w:pPr>
          </w:p>
        </w:tc>
      </w:tr>
      <w:tr w14:paraId="31E43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264BE">
            <w:pPr>
              <w:pStyle w:val="19"/>
            </w:pPr>
            <w:r>
              <w:t>20</w:t>
            </w:r>
          </w:p>
        </w:tc>
        <w:tc>
          <w:tcPr>
            <w:tcW w:w="4536" w:type="dxa"/>
            <w:vAlign w:val="center"/>
          </w:tcPr>
          <w:p w14:paraId="05590A75">
            <w:pPr>
              <w:pStyle w:val="18"/>
            </w:pPr>
          </w:p>
        </w:tc>
        <w:tc>
          <w:tcPr>
            <w:tcW w:w="2126" w:type="dxa"/>
            <w:vAlign w:val="center"/>
          </w:tcPr>
          <w:p w14:paraId="1B89141E">
            <w:pPr>
              <w:pStyle w:val="17"/>
            </w:pPr>
          </w:p>
        </w:tc>
        <w:tc>
          <w:tcPr>
            <w:tcW w:w="4535" w:type="dxa"/>
            <w:vAlign w:val="center"/>
          </w:tcPr>
          <w:p w14:paraId="45738175">
            <w:pPr>
              <w:pStyle w:val="18"/>
            </w:pPr>
            <w:r>
              <w:t>二十、住房保障支出</w:t>
            </w:r>
          </w:p>
        </w:tc>
        <w:tc>
          <w:tcPr>
            <w:tcW w:w="2126" w:type="dxa"/>
            <w:vAlign w:val="center"/>
          </w:tcPr>
          <w:p w14:paraId="33DF9E91">
            <w:pPr>
              <w:pStyle w:val="17"/>
              <w:rPr>
                <w:lang w:eastAsia="zh-CN"/>
              </w:rPr>
            </w:pPr>
          </w:p>
        </w:tc>
      </w:tr>
      <w:tr w14:paraId="254A1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926BA">
            <w:pPr>
              <w:pStyle w:val="19"/>
            </w:pPr>
            <w:r>
              <w:t>21</w:t>
            </w:r>
          </w:p>
        </w:tc>
        <w:tc>
          <w:tcPr>
            <w:tcW w:w="4536" w:type="dxa"/>
            <w:vAlign w:val="center"/>
          </w:tcPr>
          <w:p w14:paraId="345701D8">
            <w:pPr>
              <w:pStyle w:val="20"/>
            </w:pPr>
            <w:r>
              <w:t>本年收入合计</w:t>
            </w:r>
          </w:p>
        </w:tc>
        <w:tc>
          <w:tcPr>
            <w:tcW w:w="2126" w:type="dxa"/>
            <w:vAlign w:val="center"/>
          </w:tcPr>
          <w:p w14:paraId="4D1EC01D">
            <w:pPr>
              <w:pStyle w:val="21"/>
              <w:rPr>
                <w:lang w:eastAsia="zh-CN"/>
              </w:rPr>
            </w:pPr>
            <w:r>
              <w:rPr>
                <w:rFonts w:hint="eastAsia"/>
                <w:lang w:eastAsia="zh-CN"/>
              </w:rPr>
              <w:t>665.645</w:t>
            </w:r>
          </w:p>
        </w:tc>
        <w:tc>
          <w:tcPr>
            <w:tcW w:w="4535" w:type="dxa"/>
            <w:vAlign w:val="center"/>
          </w:tcPr>
          <w:p w14:paraId="5C6A63D2">
            <w:pPr>
              <w:pStyle w:val="20"/>
            </w:pPr>
            <w:r>
              <w:t>本年支出合计</w:t>
            </w:r>
          </w:p>
        </w:tc>
        <w:tc>
          <w:tcPr>
            <w:tcW w:w="2126" w:type="dxa"/>
            <w:vAlign w:val="center"/>
          </w:tcPr>
          <w:p w14:paraId="2150B947">
            <w:pPr>
              <w:pStyle w:val="21"/>
              <w:rPr>
                <w:lang w:eastAsia="zh-CN"/>
              </w:rPr>
            </w:pPr>
            <w:r>
              <w:rPr>
                <w:rFonts w:hint="eastAsia"/>
                <w:lang w:eastAsia="zh-CN"/>
              </w:rPr>
              <w:t>665.645</w:t>
            </w:r>
          </w:p>
        </w:tc>
      </w:tr>
      <w:tr w14:paraId="7459C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615AB">
            <w:pPr>
              <w:pStyle w:val="19"/>
              <w:rPr>
                <w:lang w:eastAsia="zh-CN"/>
              </w:rPr>
            </w:pPr>
            <w:r>
              <w:rPr>
                <w:rFonts w:hint="eastAsia"/>
                <w:lang w:eastAsia="zh-CN"/>
              </w:rPr>
              <w:t>2</w:t>
            </w:r>
            <w:r>
              <w:rPr>
                <w:lang w:eastAsia="zh-CN"/>
              </w:rPr>
              <w:t>2</w:t>
            </w:r>
          </w:p>
        </w:tc>
        <w:tc>
          <w:tcPr>
            <w:tcW w:w="4536" w:type="dxa"/>
            <w:vAlign w:val="center"/>
          </w:tcPr>
          <w:p w14:paraId="7C6AA461">
            <w:pPr>
              <w:pStyle w:val="20"/>
            </w:pPr>
            <w:r>
              <w:t>上年结转结余</w:t>
            </w:r>
          </w:p>
        </w:tc>
        <w:tc>
          <w:tcPr>
            <w:tcW w:w="2126" w:type="dxa"/>
            <w:vAlign w:val="center"/>
          </w:tcPr>
          <w:p w14:paraId="0FE2BD92">
            <w:pPr>
              <w:pStyle w:val="21"/>
            </w:pPr>
          </w:p>
        </w:tc>
        <w:tc>
          <w:tcPr>
            <w:tcW w:w="4535" w:type="dxa"/>
            <w:vAlign w:val="center"/>
          </w:tcPr>
          <w:p w14:paraId="30BAC1C5">
            <w:pPr>
              <w:pStyle w:val="20"/>
            </w:pPr>
            <w:r>
              <w:t>年终结转结余</w:t>
            </w:r>
          </w:p>
        </w:tc>
        <w:tc>
          <w:tcPr>
            <w:tcW w:w="2126" w:type="dxa"/>
            <w:vAlign w:val="center"/>
          </w:tcPr>
          <w:p w14:paraId="61FBD51E">
            <w:pPr>
              <w:pStyle w:val="21"/>
            </w:pPr>
          </w:p>
        </w:tc>
      </w:tr>
      <w:tr w14:paraId="74AE3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7DF3D">
            <w:pPr>
              <w:pStyle w:val="19"/>
              <w:rPr>
                <w:lang w:eastAsia="zh-CN"/>
              </w:rPr>
            </w:pPr>
            <w:r>
              <w:rPr>
                <w:rFonts w:hint="eastAsia"/>
                <w:lang w:eastAsia="zh-CN"/>
              </w:rPr>
              <w:t>2</w:t>
            </w:r>
            <w:r>
              <w:rPr>
                <w:lang w:eastAsia="zh-CN"/>
              </w:rPr>
              <w:t>3</w:t>
            </w:r>
          </w:p>
        </w:tc>
        <w:tc>
          <w:tcPr>
            <w:tcW w:w="4536" w:type="dxa"/>
            <w:vAlign w:val="center"/>
          </w:tcPr>
          <w:p w14:paraId="03284881">
            <w:pPr>
              <w:pStyle w:val="20"/>
            </w:pPr>
            <w:r>
              <w:t>收入总计</w:t>
            </w:r>
          </w:p>
        </w:tc>
        <w:tc>
          <w:tcPr>
            <w:tcW w:w="2126" w:type="dxa"/>
            <w:vAlign w:val="center"/>
          </w:tcPr>
          <w:p w14:paraId="74FF08C2">
            <w:pPr>
              <w:pStyle w:val="21"/>
              <w:rPr>
                <w:lang w:eastAsia="zh-CN"/>
              </w:rPr>
            </w:pPr>
            <w:r>
              <w:rPr>
                <w:rFonts w:hint="eastAsia"/>
                <w:lang w:eastAsia="zh-CN"/>
              </w:rPr>
              <w:t>665.645</w:t>
            </w:r>
          </w:p>
        </w:tc>
        <w:tc>
          <w:tcPr>
            <w:tcW w:w="4535" w:type="dxa"/>
            <w:vAlign w:val="center"/>
          </w:tcPr>
          <w:p w14:paraId="6C53FB99">
            <w:pPr>
              <w:pStyle w:val="20"/>
            </w:pPr>
            <w:r>
              <w:t>支出总计</w:t>
            </w:r>
          </w:p>
        </w:tc>
        <w:tc>
          <w:tcPr>
            <w:tcW w:w="2126" w:type="dxa"/>
            <w:vAlign w:val="center"/>
          </w:tcPr>
          <w:p w14:paraId="3322FAEA">
            <w:pPr>
              <w:pStyle w:val="21"/>
              <w:rPr>
                <w:lang w:eastAsia="zh-CN"/>
              </w:rPr>
            </w:pPr>
            <w:r>
              <w:rPr>
                <w:rFonts w:hint="eastAsia"/>
                <w:lang w:eastAsia="zh-CN"/>
              </w:rPr>
              <w:t>665.645</w:t>
            </w:r>
          </w:p>
        </w:tc>
      </w:tr>
    </w:tbl>
    <w:p w14:paraId="361C6E5C">
      <w:pPr>
        <w:jc w:val="center"/>
        <w:outlineLvl w:val="1"/>
        <w:rPr>
          <w:rFonts w:eastAsia="方正小标宋_GBK" w:cs="方正小标宋_GBK" w:asciiTheme="minorHAnsi" w:hAnsiTheme="minorHAnsi"/>
          <w:color w:val="000000"/>
          <w:sz w:val="36"/>
          <w:lang w:val="uk-UA"/>
        </w:rPr>
      </w:pPr>
    </w:p>
    <w:p w14:paraId="02965B8D">
      <w:pPr>
        <w:jc w:val="center"/>
        <w:outlineLvl w:val="1"/>
        <w:rPr>
          <w:rFonts w:eastAsia="方正小标宋_GBK" w:cs="方正小标宋_GBK" w:asciiTheme="minorHAnsi" w:hAnsiTheme="minorHAnsi"/>
          <w:color w:val="000000"/>
          <w:sz w:val="36"/>
          <w:lang w:val="uk-UA"/>
        </w:rPr>
      </w:pPr>
    </w:p>
    <w:p w14:paraId="4D4E82BE">
      <w:pPr>
        <w:jc w:val="center"/>
        <w:outlineLvl w:val="1"/>
        <w:rPr>
          <w:rFonts w:ascii="方正小标宋_GBK" w:hAnsi="方正小标宋_GBK" w:eastAsia="方正小标宋_GBK" w:cs="方正小标宋_GBK"/>
          <w:color w:val="000000"/>
          <w:sz w:val="36"/>
        </w:rPr>
      </w:pPr>
      <w:bookmarkStart w:id="1" w:name="_Toc_2_2_0000000002"/>
    </w:p>
    <w:p w14:paraId="51FD5E74">
      <w:pPr>
        <w:jc w:val="center"/>
        <w:outlineLvl w:val="1"/>
        <w:rPr>
          <w:rFonts w:ascii="方正小标宋_GBK" w:hAnsi="方正小标宋_GBK" w:eastAsia="方正小标宋_GBK" w:cs="方正小标宋_GBK"/>
          <w:color w:val="000000"/>
          <w:sz w:val="36"/>
        </w:rPr>
      </w:pPr>
    </w:p>
    <w:p w14:paraId="324E1D4D">
      <w:pPr>
        <w:jc w:val="center"/>
        <w:outlineLvl w:val="1"/>
        <w:rPr>
          <w:rFonts w:ascii="方正小标宋_GBK" w:hAnsi="方正小标宋_GBK" w:eastAsia="方正小标宋_GBK" w:cs="方正小标宋_GBK"/>
          <w:color w:val="000000"/>
          <w:sz w:val="36"/>
        </w:rPr>
      </w:pPr>
    </w:p>
    <w:p w14:paraId="1635D5FD">
      <w:pPr>
        <w:jc w:val="center"/>
        <w:outlineLvl w:val="1"/>
        <w:rPr>
          <w:rFonts w:ascii="方正小标宋_GBK" w:hAnsi="方正小标宋_GBK" w:eastAsia="方正小标宋_GBK" w:cs="方正小标宋_GBK"/>
          <w:color w:val="000000"/>
          <w:sz w:val="36"/>
        </w:rPr>
      </w:pPr>
    </w:p>
    <w:p w14:paraId="46349877">
      <w:pPr>
        <w:jc w:val="center"/>
        <w:outlineLvl w:val="1"/>
        <w:rPr>
          <w:rFonts w:ascii="方正小标宋_GBK" w:hAnsi="方正小标宋_GBK" w:eastAsia="方正小标宋_GBK" w:cs="方正小标宋_GBK"/>
          <w:color w:val="000000"/>
          <w:sz w:val="36"/>
        </w:rPr>
      </w:pPr>
    </w:p>
    <w:p w14:paraId="3E5481FE">
      <w:pPr>
        <w:jc w:val="center"/>
        <w:outlineLvl w:val="1"/>
        <w:rPr>
          <w:rFonts w:ascii="方正小标宋_GBK" w:hAnsi="方正小标宋_GBK" w:eastAsia="方正小标宋_GBK" w:cs="方正小标宋_GBK"/>
          <w:color w:val="000000"/>
          <w:sz w:val="36"/>
        </w:rPr>
      </w:pPr>
    </w:p>
    <w:p w14:paraId="4F74E499">
      <w:pPr>
        <w:jc w:val="center"/>
        <w:outlineLvl w:val="1"/>
        <w:rPr>
          <w:rFonts w:ascii="方正小标宋_GBK" w:hAnsi="方正小标宋_GBK" w:eastAsia="方正小标宋_GBK" w:cs="方正小标宋_GBK"/>
          <w:color w:val="000000"/>
          <w:sz w:val="36"/>
        </w:rPr>
      </w:pPr>
    </w:p>
    <w:p w14:paraId="5222C99A">
      <w:pPr>
        <w:jc w:val="center"/>
        <w:outlineLvl w:val="1"/>
        <w:rPr>
          <w:rFonts w:ascii="方正小标宋_GBK" w:hAnsi="方正小标宋_GBK" w:eastAsia="方正小标宋_GBK" w:cs="方正小标宋_GBK"/>
          <w:color w:val="000000"/>
          <w:sz w:val="36"/>
        </w:rPr>
      </w:pPr>
    </w:p>
    <w:p w14:paraId="6BABDFC8">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984"/>
        <w:gridCol w:w="993"/>
        <w:gridCol w:w="992"/>
        <w:gridCol w:w="992"/>
        <w:gridCol w:w="935"/>
        <w:gridCol w:w="1134"/>
        <w:gridCol w:w="1134"/>
        <w:gridCol w:w="1134"/>
        <w:gridCol w:w="1134"/>
        <w:gridCol w:w="1134"/>
        <w:gridCol w:w="1134"/>
      </w:tblGrid>
      <w:tr w14:paraId="57AFA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40" w:type="dxa"/>
            <w:gridSpan w:val="5"/>
            <w:tcBorders>
              <w:top w:val="single" w:color="FFFFFF" w:sz="6" w:space="0"/>
              <w:left w:val="single" w:color="FFFFFF" w:sz="6" w:space="0"/>
              <w:right w:val="single" w:color="FFFFFF" w:sz="6" w:space="0"/>
            </w:tcBorders>
            <w:vAlign w:val="center"/>
          </w:tcPr>
          <w:p w14:paraId="77ECC037">
            <w:pPr>
              <w:pStyle w:val="15"/>
            </w:pPr>
            <w:r>
              <w:rPr>
                <w:rFonts w:hint="eastAsia"/>
                <w:lang w:eastAsia="zh-CN"/>
              </w:rPr>
              <w:t>807阜平县消防救援大队</w:t>
            </w:r>
          </w:p>
        </w:tc>
        <w:tc>
          <w:tcPr>
            <w:tcW w:w="3061" w:type="dxa"/>
            <w:gridSpan w:val="3"/>
            <w:tcBorders>
              <w:top w:val="single" w:color="FFFFFF" w:sz="6" w:space="0"/>
              <w:left w:val="single" w:color="FFFFFF" w:sz="6" w:space="0"/>
              <w:right w:val="single" w:color="FFFFFF" w:sz="6" w:space="0"/>
            </w:tcBorders>
            <w:vAlign w:val="center"/>
          </w:tcPr>
          <w:p w14:paraId="64247C45">
            <w:pPr>
              <w:pStyle w:val="14"/>
            </w:pPr>
            <w:r>
              <w:t>预算年度：</w:t>
            </w:r>
            <w:r>
              <w:rPr>
                <w:rFonts w:hint="eastAsia"/>
                <w:lang w:eastAsia="zh-CN"/>
              </w:rPr>
              <w:t>2023</w:t>
            </w:r>
          </w:p>
        </w:tc>
        <w:tc>
          <w:tcPr>
            <w:tcW w:w="5670" w:type="dxa"/>
            <w:gridSpan w:val="5"/>
            <w:tcBorders>
              <w:top w:val="single" w:color="FFFFFF" w:sz="6" w:space="0"/>
              <w:left w:val="single" w:color="FFFFFF" w:sz="6" w:space="0"/>
              <w:right w:val="single" w:color="FFFFFF" w:sz="6" w:space="0"/>
            </w:tcBorders>
            <w:vAlign w:val="center"/>
          </w:tcPr>
          <w:p w14:paraId="7FD9244A">
            <w:pPr>
              <w:pStyle w:val="13"/>
            </w:pPr>
            <w:r>
              <w:t>单位：万元</w:t>
            </w:r>
          </w:p>
        </w:tc>
      </w:tr>
      <w:tr w14:paraId="72A1F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0DB6F94">
            <w:pPr>
              <w:pStyle w:val="16"/>
            </w:pPr>
            <w:r>
              <w:t>序号</w:t>
            </w:r>
          </w:p>
        </w:tc>
        <w:tc>
          <w:tcPr>
            <w:tcW w:w="3175" w:type="dxa"/>
            <w:gridSpan w:val="2"/>
            <w:vAlign w:val="center"/>
          </w:tcPr>
          <w:p w14:paraId="1C8B73DD">
            <w:pPr>
              <w:pStyle w:val="16"/>
            </w:pPr>
            <w:r>
              <w:t>功能分类科目</w:t>
            </w:r>
          </w:p>
        </w:tc>
        <w:tc>
          <w:tcPr>
            <w:tcW w:w="993" w:type="dxa"/>
            <w:vMerge w:val="restart"/>
            <w:vAlign w:val="center"/>
          </w:tcPr>
          <w:p w14:paraId="362651AC">
            <w:pPr>
              <w:pStyle w:val="16"/>
            </w:pPr>
            <w:r>
              <w:t>合计</w:t>
            </w:r>
          </w:p>
        </w:tc>
        <w:tc>
          <w:tcPr>
            <w:tcW w:w="8589" w:type="dxa"/>
            <w:gridSpan w:val="8"/>
            <w:vAlign w:val="center"/>
          </w:tcPr>
          <w:p w14:paraId="43819FA8">
            <w:pPr>
              <w:pStyle w:val="16"/>
            </w:pPr>
            <w:r>
              <w:t>本年收入</w:t>
            </w:r>
          </w:p>
        </w:tc>
        <w:tc>
          <w:tcPr>
            <w:tcW w:w="1134" w:type="dxa"/>
            <w:vMerge w:val="restart"/>
            <w:vAlign w:val="center"/>
          </w:tcPr>
          <w:p w14:paraId="0FCF205F">
            <w:pPr>
              <w:pStyle w:val="16"/>
            </w:pPr>
            <w:r>
              <w:t>上年结转</w:t>
            </w:r>
          </w:p>
        </w:tc>
      </w:tr>
      <w:tr w14:paraId="46C9B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0DDC413"/>
        </w:tc>
        <w:tc>
          <w:tcPr>
            <w:tcW w:w="1191" w:type="dxa"/>
            <w:vAlign w:val="center"/>
          </w:tcPr>
          <w:p w14:paraId="7A29E033">
            <w:pPr>
              <w:pStyle w:val="16"/>
            </w:pPr>
            <w:r>
              <w:t>科目    编码</w:t>
            </w:r>
          </w:p>
        </w:tc>
        <w:tc>
          <w:tcPr>
            <w:tcW w:w="1984" w:type="dxa"/>
            <w:vAlign w:val="center"/>
          </w:tcPr>
          <w:p w14:paraId="5989357F">
            <w:pPr>
              <w:pStyle w:val="16"/>
            </w:pPr>
            <w:r>
              <w:t>科目名称</w:t>
            </w:r>
          </w:p>
        </w:tc>
        <w:tc>
          <w:tcPr>
            <w:tcW w:w="993" w:type="dxa"/>
            <w:vMerge w:val="continue"/>
          </w:tcPr>
          <w:p w14:paraId="3599FA09"/>
        </w:tc>
        <w:tc>
          <w:tcPr>
            <w:tcW w:w="992" w:type="dxa"/>
            <w:vAlign w:val="center"/>
          </w:tcPr>
          <w:p w14:paraId="37CF347B">
            <w:pPr>
              <w:pStyle w:val="16"/>
            </w:pPr>
            <w:r>
              <w:t>小计</w:t>
            </w:r>
          </w:p>
        </w:tc>
        <w:tc>
          <w:tcPr>
            <w:tcW w:w="992" w:type="dxa"/>
            <w:vAlign w:val="center"/>
          </w:tcPr>
          <w:p w14:paraId="7B824383">
            <w:pPr>
              <w:pStyle w:val="16"/>
            </w:pPr>
            <w:r>
              <w:t>财政拨款 收入</w:t>
            </w:r>
          </w:p>
        </w:tc>
        <w:tc>
          <w:tcPr>
            <w:tcW w:w="935" w:type="dxa"/>
            <w:vAlign w:val="center"/>
          </w:tcPr>
          <w:p w14:paraId="4B96A5EB">
            <w:pPr>
              <w:pStyle w:val="16"/>
            </w:pPr>
            <w:r>
              <w:t>财政专户 收入</w:t>
            </w:r>
          </w:p>
        </w:tc>
        <w:tc>
          <w:tcPr>
            <w:tcW w:w="1134" w:type="dxa"/>
            <w:vAlign w:val="center"/>
          </w:tcPr>
          <w:p w14:paraId="38FC6FB9">
            <w:pPr>
              <w:pStyle w:val="16"/>
            </w:pPr>
            <w:r>
              <w:t>事业收入</w:t>
            </w:r>
          </w:p>
        </w:tc>
        <w:tc>
          <w:tcPr>
            <w:tcW w:w="1134" w:type="dxa"/>
            <w:vAlign w:val="center"/>
          </w:tcPr>
          <w:p w14:paraId="267E74B4">
            <w:pPr>
              <w:pStyle w:val="16"/>
            </w:pPr>
            <w:r>
              <w:t>经营收入</w:t>
            </w:r>
          </w:p>
        </w:tc>
        <w:tc>
          <w:tcPr>
            <w:tcW w:w="1134" w:type="dxa"/>
            <w:vAlign w:val="center"/>
          </w:tcPr>
          <w:p w14:paraId="04257A8A">
            <w:pPr>
              <w:pStyle w:val="16"/>
            </w:pPr>
            <w:r>
              <w:t>上级补助收入</w:t>
            </w:r>
          </w:p>
        </w:tc>
        <w:tc>
          <w:tcPr>
            <w:tcW w:w="1134" w:type="dxa"/>
            <w:vAlign w:val="center"/>
          </w:tcPr>
          <w:p w14:paraId="192AAC72">
            <w:pPr>
              <w:pStyle w:val="16"/>
            </w:pPr>
            <w:r>
              <w:t>附属单位上缴收入</w:t>
            </w:r>
          </w:p>
        </w:tc>
        <w:tc>
          <w:tcPr>
            <w:tcW w:w="1134" w:type="dxa"/>
            <w:vAlign w:val="center"/>
          </w:tcPr>
          <w:p w14:paraId="20438B52">
            <w:pPr>
              <w:pStyle w:val="16"/>
            </w:pPr>
            <w:r>
              <w:t>其他收入</w:t>
            </w:r>
          </w:p>
        </w:tc>
        <w:tc>
          <w:tcPr>
            <w:tcW w:w="1134" w:type="dxa"/>
            <w:vMerge w:val="continue"/>
          </w:tcPr>
          <w:p w14:paraId="38F3F50E"/>
        </w:tc>
      </w:tr>
      <w:tr w14:paraId="3CB5E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F8F75B1">
            <w:pPr>
              <w:pStyle w:val="16"/>
            </w:pPr>
            <w:r>
              <w:t>栏次</w:t>
            </w:r>
          </w:p>
        </w:tc>
        <w:tc>
          <w:tcPr>
            <w:tcW w:w="1191" w:type="dxa"/>
            <w:vAlign w:val="center"/>
          </w:tcPr>
          <w:p w14:paraId="417613A6">
            <w:pPr>
              <w:pStyle w:val="16"/>
            </w:pPr>
            <w:r>
              <w:t>1</w:t>
            </w:r>
          </w:p>
        </w:tc>
        <w:tc>
          <w:tcPr>
            <w:tcW w:w="1984" w:type="dxa"/>
            <w:vAlign w:val="center"/>
          </w:tcPr>
          <w:p w14:paraId="1E336D4D">
            <w:pPr>
              <w:pStyle w:val="16"/>
            </w:pPr>
            <w:r>
              <w:t>2</w:t>
            </w:r>
          </w:p>
        </w:tc>
        <w:tc>
          <w:tcPr>
            <w:tcW w:w="993" w:type="dxa"/>
            <w:vAlign w:val="center"/>
          </w:tcPr>
          <w:p w14:paraId="26833251">
            <w:pPr>
              <w:pStyle w:val="16"/>
            </w:pPr>
            <w:r>
              <w:t>3</w:t>
            </w:r>
          </w:p>
        </w:tc>
        <w:tc>
          <w:tcPr>
            <w:tcW w:w="992" w:type="dxa"/>
            <w:vAlign w:val="center"/>
          </w:tcPr>
          <w:p w14:paraId="4D28EFA5">
            <w:pPr>
              <w:pStyle w:val="16"/>
            </w:pPr>
            <w:r>
              <w:t>4</w:t>
            </w:r>
          </w:p>
        </w:tc>
        <w:tc>
          <w:tcPr>
            <w:tcW w:w="992" w:type="dxa"/>
            <w:vAlign w:val="center"/>
          </w:tcPr>
          <w:p w14:paraId="5A86360E">
            <w:pPr>
              <w:pStyle w:val="16"/>
            </w:pPr>
            <w:r>
              <w:t>5</w:t>
            </w:r>
          </w:p>
        </w:tc>
        <w:tc>
          <w:tcPr>
            <w:tcW w:w="935" w:type="dxa"/>
            <w:vAlign w:val="center"/>
          </w:tcPr>
          <w:p w14:paraId="75127A7C">
            <w:pPr>
              <w:pStyle w:val="16"/>
            </w:pPr>
            <w:r>
              <w:t>6</w:t>
            </w:r>
          </w:p>
        </w:tc>
        <w:tc>
          <w:tcPr>
            <w:tcW w:w="1134" w:type="dxa"/>
            <w:vAlign w:val="center"/>
          </w:tcPr>
          <w:p w14:paraId="0778948D">
            <w:pPr>
              <w:pStyle w:val="16"/>
            </w:pPr>
            <w:r>
              <w:t>7</w:t>
            </w:r>
          </w:p>
        </w:tc>
        <w:tc>
          <w:tcPr>
            <w:tcW w:w="1134" w:type="dxa"/>
            <w:vAlign w:val="center"/>
          </w:tcPr>
          <w:p w14:paraId="6F2A6D0D">
            <w:pPr>
              <w:pStyle w:val="16"/>
            </w:pPr>
            <w:r>
              <w:t>8</w:t>
            </w:r>
          </w:p>
        </w:tc>
        <w:tc>
          <w:tcPr>
            <w:tcW w:w="1134" w:type="dxa"/>
            <w:vAlign w:val="center"/>
          </w:tcPr>
          <w:p w14:paraId="3E73F7E2">
            <w:pPr>
              <w:pStyle w:val="16"/>
            </w:pPr>
            <w:r>
              <w:t>9</w:t>
            </w:r>
          </w:p>
        </w:tc>
        <w:tc>
          <w:tcPr>
            <w:tcW w:w="1134" w:type="dxa"/>
            <w:vAlign w:val="center"/>
          </w:tcPr>
          <w:p w14:paraId="55DD4762">
            <w:pPr>
              <w:pStyle w:val="16"/>
            </w:pPr>
            <w:r>
              <w:t>10</w:t>
            </w:r>
          </w:p>
        </w:tc>
        <w:tc>
          <w:tcPr>
            <w:tcW w:w="1134" w:type="dxa"/>
            <w:vAlign w:val="center"/>
          </w:tcPr>
          <w:p w14:paraId="1E7E7E21">
            <w:pPr>
              <w:pStyle w:val="16"/>
            </w:pPr>
            <w:r>
              <w:t>11</w:t>
            </w:r>
          </w:p>
        </w:tc>
        <w:tc>
          <w:tcPr>
            <w:tcW w:w="1134" w:type="dxa"/>
            <w:vAlign w:val="center"/>
          </w:tcPr>
          <w:p w14:paraId="090A2E34">
            <w:pPr>
              <w:pStyle w:val="16"/>
            </w:pPr>
            <w:r>
              <w:t>12</w:t>
            </w:r>
          </w:p>
        </w:tc>
      </w:tr>
      <w:tr w14:paraId="5259E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DBBE85">
            <w:pPr>
              <w:pStyle w:val="19"/>
            </w:pPr>
            <w:r>
              <w:t>1</w:t>
            </w:r>
          </w:p>
        </w:tc>
        <w:tc>
          <w:tcPr>
            <w:tcW w:w="1191" w:type="dxa"/>
            <w:vAlign w:val="center"/>
          </w:tcPr>
          <w:p w14:paraId="11241740">
            <w:pPr>
              <w:pStyle w:val="18"/>
            </w:pPr>
          </w:p>
        </w:tc>
        <w:tc>
          <w:tcPr>
            <w:tcW w:w="1984" w:type="dxa"/>
            <w:vAlign w:val="center"/>
          </w:tcPr>
          <w:p w14:paraId="0376CDFF">
            <w:pPr>
              <w:pStyle w:val="18"/>
            </w:pPr>
            <w:r>
              <w:t>合计</w:t>
            </w:r>
          </w:p>
        </w:tc>
        <w:tc>
          <w:tcPr>
            <w:tcW w:w="993" w:type="dxa"/>
            <w:vAlign w:val="center"/>
          </w:tcPr>
          <w:p w14:paraId="6706A265">
            <w:pPr>
              <w:pStyle w:val="18"/>
              <w:jc w:val="right"/>
            </w:pPr>
          </w:p>
        </w:tc>
        <w:tc>
          <w:tcPr>
            <w:tcW w:w="992" w:type="dxa"/>
            <w:vAlign w:val="center"/>
          </w:tcPr>
          <w:p w14:paraId="5FCA3DF5">
            <w:pPr>
              <w:pStyle w:val="18"/>
              <w:jc w:val="right"/>
              <w:rPr>
                <w:lang w:eastAsia="zh-CN"/>
              </w:rPr>
            </w:pPr>
          </w:p>
        </w:tc>
        <w:tc>
          <w:tcPr>
            <w:tcW w:w="992" w:type="dxa"/>
            <w:vAlign w:val="center"/>
          </w:tcPr>
          <w:p w14:paraId="716C2A64">
            <w:pPr>
              <w:pStyle w:val="18"/>
              <w:jc w:val="right"/>
              <w:rPr>
                <w:lang w:eastAsia="zh-CN"/>
              </w:rPr>
            </w:pPr>
          </w:p>
        </w:tc>
        <w:tc>
          <w:tcPr>
            <w:tcW w:w="935" w:type="dxa"/>
            <w:vAlign w:val="center"/>
          </w:tcPr>
          <w:p w14:paraId="1A2827C8">
            <w:pPr>
              <w:pStyle w:val="18"/>
            </w:pPr>
          </w:p>
        </w:tc>
        <w:tc>
          <w:tcPr>
            <w:tcW w:w="1134" w:type="dxa"/>
            <w:vAlign w:val="center"/>
          </w:tcPr>
          <w:p w14:paraId="5A8412C8">
            <w:pPr>
              <w:pStyle w:val="21"/>
            </w:pPr>
          </w:p>
        </w:tc>
        <w:tc>
          <w:tcPr>
            <w:tcW w:w="1134" w:type="dxa"/>
            <w:vAlign w:val="center"/>
          </w:tcPr>
          <w:p w14:paraId="17FC388C">
            <w:pPr>
              <w:pStyle w:val="21"/>
            </w:pPr>
          </w:p>
        </w:tc>
        <w:tc>
          <w:tcPr>
            <w:tcW w:w="1134" w:type="dxa"/>
            <w:vAlign w:val="center"/>
          </w:tcPr>
          <w:p w14:paraId="693642B3">
            <w:pPr>
              <w:pStyle w:val="21"/>
            </w:pPr>
          </w:p>
        </w:tc>
        <w:tc>
          <w:tcPr>
            <w:tcW w:w="1134" w:type="dxa"/>
            <w:vAlign w:val="center"/>
          </w:tcPr>
          <w:p w14:paraId="293E74D2">
            <w:pPr>
              <w:pStyle w:val="21"/>
            </w:pPr>
          </w:p>
        </w:tc>
        <w:tc>
          <w:tcPr>
            <w:tcW w:w="1134" w:type="dxa"/>
            <w:vAlign w:val="center"/>
          </w:tcPr>
          <w:p w14:paraId="39107AA7">
            <w:pPr>
              <w:pStyle w:val="21"/>
              <w:rPr>
                <w:lang w:eastAsia="zh-CN"/>
              </w:rPr>
            </w:pPr>
          </w:p>
        </w:tc>
        <w:tc>
          <w:tcPr>
            <w:tcW w:w="1134" w:type="dxa"/>
            <w:vAlign w:val="center"/>
          </w:tcPr>
          <w:p w14:paraId="72AD34D8">
            <w:pPr>
              <w:pStyle w:val="21"/>
            </w:pPr>
          </w:p>
        </w:tc>
      </w:tr>
      <w:tr w14:paraId="28954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894996">
            <w:pPr>
              <w:pStyle w:val="19"/>
            </w:pPr>
            <w:r>
              <w:t>2</w:t>
            </w:r>
          </w:p>
        </w:tc>
        <w:tc>
          <w:tcPr>
            <w:tcW w:w="1191" w:type="dxa"/>
            <w:vAlign w:val="center"/>
          </w:tcPr>
          <w:p w14:paraId="66EA2353">
            <w:pPr>
              <w:pStyle w:val="18"/>
            </w:pPr>
            <w:r>
              <w:t>2120899</w:t>
            </w:r>
          </w:p>
        </w:tc>
        <w:tc>
          <w:tcPr>
            <w:tcW w:w="1984" w:type="dxa"/>
            <w:vAlign w:val="center"/>
          </w:tcPr>
          <w:p w14:paraId="1CBD038F">
            <w:pPr>
              <w:pStyle w:val="18"/>
            </w:pPr>
            <w:r>
              <w:t>特勤消防站建设</w:t>
            </w:r>
          </w:p>
        </w:tc>
        <w:tc>
          <w:tcPr>
            <w:tcW w:w="993" w:type="dxa"/>
            <w:vAlign w:val="center"/>
          </w:tcPr>
          <w:p w14:paraId="0AE6B56E">
            <w:pPr>
              <w:pStyle w:val="17"/>
              <w:rPr>
                <w:lang w:eastAsia="zh-CN"/>
              </w:rPr>
            </w:pPr>
            <w:r>
              <w:rPr>
                <w:rFonts w:hint="eastAsia"/>
                <w:lang w:eastAsia="zh-CN"/>
              </w:rPr>
              <w:t>5</w:t>
            </w:r>
          </w:p>
        </w:tc>
        <w:tc>
          <w:tcPr>
            <w:tcW w:w="992" w:type="dxa"/>
            <w:vAlign w:val="center"/>
          </w:tcPr>
          <w:p w14:paraId="6E3EFC9E">
            <w:pPr>
              <w:pStyle w:val="17"/>
              <w:rPr>
                <w:lang w:eastAsia="zh-CN"/>
              </w:rPr>
            </w:pPr>
            <w:r>
              <w:rPr>
                <w:rFonts w:hint="eastAsia"/>
                <w:lang w:eastAsia="zh-CN"/>
              </w:rPr>
              <w:t>5</w:t>
            </w:r>
          </w:p>
        </w:tc>
        <w:tc>
          <w:tcPr>
            <w:tcW w:w="992" w:type="dxa"/>
            <w:vAlign w:val="center"/>
          </w:tcPr>
          <w:p w14:paraId="2238852D">
            <w:pPr>
              <w:pStyle w:val="17"/>
              <w:rPr>
                <w:lang w:eastAsia="zh-CN"/>
              </w:rPr>
            </w:pPr>
            <w:r>
              <w:rPr>
                <w:rFonts w:hint="eastAsia"/>
                <w:lang w:eastAsia="zh-CN"/>
              </w:rPr>
              <w:t>5</w:t>
            </w:r>
          </w:p>
        </w:tc>
        <w:tc>
          <w:tcPr>
            <w:tcW w:w="935" w:type="dxa"/>
            <w:vAlign w:val="center"/>
          </w:tcPr>
          <w:p w14:paraId="197C3F57">
            <w:pPr>
              <w:pStyle w:val="18"/>
            </w:pPr>
          </w:p>
        </w:tc>
        <w:tc>
          <w:tcPr>
            <w:tcW w:w="1134" w:type="dxa"/>
            <w:vAlign w:val="center"/>
          </w:tcPr>
          <w:p w14:paraId="409F49C7">
            <w:pPr>
              <w:pStyle w:val="17"/>
            </w:pPr>
          </w:p>
        </w:tc>
        <w:tc>
          <w:tcPr>
            <w:tcW w:w="1134" w:type="dxa"/>
            <w:vAlign w:val="center"/>
          </w:tcPr>
          <w:p w14:paraId="41756E83">
            <w:pPr>
              <w:pStyle w:val="17"/>
            </w:pPr>
          </w:p>
        </w:tc>
        <w:tc>
          <w:tcPr>
            <w:tcW w:w="1134" w:type="dxa"/>
            <w:vAlign w:val="center"/>
          </w:tcPr>
          <w:p w14:paraId="11B2F3D6">
            <w:pPr>
              <w:pStyle w:val="17"/>
            </w:pPr>
          </w:p>
        </w:tc>
        <w:tc>
          <w:tcPr>
            <w:tcW w:w="1134" w:type="dxa"/>
            <w:vAlign w:val="center"/>
          </w:tcPr>
          <w:p w14:paraId="5D973D21">
            <w:pPr>
              <w:pStyle w:val="17"/>
            </w:pPr>
          </w:p>
        </w:tc>
        <w:tc>
          <w:tcPr>
            <w:tcW w:w="1134" w:type="dxa"/>
            <w:vAlign w:val="center"/>
          </w:tcPr>
          <w:p w14:paraId="0A3F6D60">
            <w:pPr>
              <w:pStyle w:val="17"/>
              <w:rPr>
                <w:lang w:eastAsia="zh-CN"/>
              </w:rPr>
            </w:pPr>
          </w:p>
        </w:tc>
        <w:tc>
          <w:tcPr>
            <w:tcW w:w="1134" w:type="dxa"/>
            <w:vAlign w:val="center"/>
          </w:tcPr>
          <w:p w14:paraId="32905BCA">
            <w:pPr>
              <w:pStyle w:val="17"/>
            </w:pPr>
          </w:p>
        </w:tc>
      </w:tr>
      <w:tr w14:paraId="5CBAF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6707FF">
            <w:pPr>
              <w:pStyle w:val="19"/>
            </w:pPr>
            <w:r>
              <w:t>3</w:t>
            </w:r>
          </w:p>
        </w:tc>
        <w:tc>
          <w:tcPr>
            <w:tcW w:w="1191" w:type="dxa"/>
            <w:vAlign w:val="center"/>
          </w:tcPr>
          <w:p w14:paraId="0363F88F">
            <w:pPr>
              <w:pStyle w:val="18"/>
            </w:pPr>
            <w:r>
              <w:rPr>
                <w:rFonts w:hint="eastAsia"/>
                <w:lang w:eastAsia="zh-CN"/>
              </w:rPr>
              <w:t>2240204</w:t>
            </w:r>
          </w:p>
        </w:tc>
        <w:tc>
          <w:tcPr>
            <w:tcW w:w="1984" w:type="dxa"/>
            <w:vAlign w:val="center"/>
          </w:tcPr>
          <w:p w14:paraId="61CDFF0D">
            <w:pPr>
              <w:pStyle w:val="18"/>
            </w:pPr>
            <w:r>
              <w:rPr>
                <w:rFonts w:hint="eastAsia"/>
                <w:lang w:eastAsia="zh-CN"/>
              </w:rPr>
              <w:t>劳务派遣专项人员经费</w:t>
            </w:r>
          </w:p>
        </w:tc>
        <w:tc>
          <w:tcPr>
            <w:tcW w:w="993" w:type="dxa"/>
            <w:vAlign w:val="center"/>
          </w:tcPr>
          <w:p w14:paraId="526B387A">
            <w:pPr>
              <w:pStyle w:val="17"/>
              <w:rPr>
                <w:lang w:eastAsia="zh-CN"/>
              </w:rPr>
            </w:pPr>
            <w:r>
              <w:rPr>
                <w:rFonts w:hint="eastAsia"/>
                <w:lang w:eastAsia="zh-CN"/>
              </w:rPr>
              <w:t>492</w:t>
            </w:r>
          </w:p>
        </w:tc>
        <w:tc>
          <w:tcPr>
            <w:tcW w:w="992" w:type="dxa"/>
            <w:vAlign w:val="center"/>
          </w:tcPr>
          <w:p w14:paraId="0C87A77A">
            <w:pPr>
              <w:pStyle w:val="17"/>
              <w:rPr>
                <w:lang w:eastAsia="zh-CN"/>
              </w:rPr>
            </w:pPr>
            <w:r>
              <w:rPr>
                <w:rFonts w:hint="eastAsia"/>
                <w:lang w:eastAsia="zh-CN"/>
              </w:rPr>
              <w:t>492</w:t>
            </w:r>
          </w:p>
        </w:tc>
        <w:tc>
          <w:tcPr>
            <w:tcW w:w="992" w:type="dxa"/>
            <w:vAlign w:val="center"/>
          </w:tcPr>
          <w:p w14:paraId="0B0245C6">
            <w:pPr>
              <w:pStyle w:val="17"/>
              <w:rPr>
                <w:lang w:eastAsia="zh-CN"/>
              </w:rPr>
            </w:pPr>
            <w:r>
              <w:rPr>
                <w:rFonts w:hint="eastAsia"/>
                <w:lang w:eastAsia="zh-CN"/>
              </w:rPr>
              <w:t>492</w:t>
            </w:r>
          </w:p>
        </w:tc>
        <w:tc>
          <w:tcPr>
            <w:tcW w:w="935" w:type="dxa"/>
            <w:vAlign w:val="center"/>
          </w:tcPr>
          <w:p w14:paraId="75114742">
            <w:pPr>
              <w:pStyle w:val="18"/>
            </w:pPr>
          </w:p>
        </w:tc>
        <w:tc>
          <w:tcPr>
            <w:tcW w:w="1134" w:type="dxa"/>
            <w:vAlign w:val="center"/>
          </w:tcPr>
          <w:p w14:paraId="189E8096">
            <w:pPr>
              <w:pStyle w:val="17"/>
            </w:pPr>
          </w:p>
        </w:tc>
        <w:tc>
          <w:tcPr>
            <w:tcW w:w="1134" w:type="dxa"/>
            <w:vAlign w:val="center"/>
          </w:tcPr>
          <w:p w14:paraId="5AE22FB0">
            <w:pPr>
              <w:pStyle w:val="17"/>
            </w:pPr>
          </w:p>
        </w:tc>
        <w:tc>
          <w:tcPr>
            <w:tcW w:w="1134" w:type="dxa"/>
            <w:vAlign w:val="center"/>
          </w:tcPr>
          <w:p w14:paraId="6D5FE395">
            <w:pPr>
              <w:pStyle w:val="17"/>
            </w:pPr>
          </w:p>
        </w:tc>
        <w:tc>
          <w:tcPr>
            <w:tcW w:w="1134" w:type="dxa"/>
            <w:vAlign w:val="center"/>
          </w:tcPr>
          <w:p w14:paraId="282E5D46">
            <w:pPr>
              <w:pStyle w:val="17"/>
            </w:pPr>
          </w:p>
        </w:tc>
        <w:tc>
          <w:tcPr>
            <w:tcW w:w="1134" w:type="dxa"/>
            <w:vAlign w:val="center"/>
          </w:tcPr>
          <w:p w14:paraId="6BA4549D">
            <w:pPr>
              <w:pStyle w:val="17"/>
              <w:rPr>
                <w:lang w:eastAsia="zh-CN"/>
              </w:rPr>
            </w:pPr>
          </w:p>
        </w:tc>
        <w:tc>
          <w:tcPr>
            <w:tcW w:w="1134" w:type="dxa"/>
            <w:vAlign w:val="center"/>
          </w:tcPr>
          <w:p w14:paraId="006C0C66">
            <w:pPr>
              <w:pStyle w:val="17"/>
            </w:pPr>
          </w:p>
        </w:tc>
      </w:tr>
      <w:tr w14:paraId="51364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CF5962">
            <w:pPr>
              <w:pStyle w:val="19"/>
              <w:rPr>
                <w:lang w:eastAsia="zh-CN"/>
              </w:rPr>
            </w:pPr>
            <w:r>
              <w:rPr>
                <w:rFonts w:hint="eastAsia"/>
                <w:lang w:eastAsia="zh-CN"/>
              </w:rPr>
              <w:t>4</w:t>
            </w:r>
          </w:p>
        </w:tc>
        <w:tc>
          <w:tcPr>
            <w:tcW w:w="1191" w:type="dxa"/>
            <w:vAlign w:val="center"/>
          </w:tcPr>
          <w:p w14:paraId="01A8258A">
            <w:pPr>
              <w:pStyle w:val="18"/>
            </w:pPr>
            <w:r>
              <w:rPr>
                <w:rFonts w:hint="eastAsia"/>
                <w:lang w:eastAsia="zh-CN"/>
              </w:rPr>
              <w:t>2240204</w:t>
            </w:r>
          </w:p>
        </w:tc>
        <w:tc>
          <w:tcPr>
            <w:tcW w:w="1984" w:type="dxa"/>
            <w:vAlign w:val="center"/>
          </w:tcPr>
          <w:p w14:paraId="42393D58">
            <w:pPr>
              <w:pStyle w:val="18"/>
            </w:pPr>
            <w:r>
              <w:rPr>
                <w:rFonts w:hint="eastAsia"/>
                <w:lang w:eastAsia="zh-CN"/>
              </w:rPr>
              <w:t>指战员2019-2021年.2023年改革性奖励性补贴专项人员经费</w:t>
            </w:r>
          </w:p>
        </w:tc>
        <w:tc>
          <w:tcPr>
            <w:tcW w:w="993" w:type="dxa"/>
            <w:vAlign w:val="center"/>
          </w:tcPr>
          <w:p w14:paraId="209EF481">
            <w:pPr>
              <w:pStyle w:val="17"/>
            </w:pPr>
            <w:r>
              <w:rPr>
                <w:rFonts w:hint="eastAsia"/>
                <w:lang w:eastAsia="zh-CN"/>
              </w:rPr>
              <w:t>46.365</w:t>
            </w:r>
          </w:p>
        </w:tc>
        <w:tc>
          <w:tcPr>
            <w:tcW w:w="992" w:type="dxa"/>
            <w:vAlign w:val="center"/>
          </w:tcPr>
          <w:p w14:paraId="61C004BC">
            <w:pPr>
              <w:pStyle w:val="17"/>
            </w:pPr>
            <w:r>
              <w:rPr>
                <w:rFonts w:hint="eastAsia"/>
                <w:lang w:eastAsia="zh-CN"/>
              </w:rPr>
              <w:t>46.365</w:t>
            </w:r>
          </w:p>
        </w:tc>
        <w:tc>
          <w:tcPr>
            <w:tcW w:w="992" w:type="dxa"/>
            <w:vAlign w:val="center"/>
          </w:tcPr>
          <w:p w14:paraId="645AE377">
            <w:pPr>
              <w:pStyle w:val="17"/>
            </w:pPr>
            <w:r>
              <w:rPr>
                <w:rFonts w:hint="eastAsia"/>
                <w:lang w:eastAsia="zh-CN"/>
              </w:rPr>
              <w:t>46.365</w:t>
            </w:r>
          </w:p>
        </w:tc>
        <w:tc>
          <w:tcPr>
            <w:tcW w:w="935" w:type="dxa"/>
            <w:vAlign w:val="center"/>
          </w:tcPr>
          <w:p w14:paraId="0F8F12EC">
            <w:pPr>
              <w:pStyle w:val="18"/>
            </w:pPr>
          </w:p>
        </w:tc>
        <w:tc>
          <w:tcPr>
            <w:tcW w:w="1134" w:type="dxa"/>
            <w:vAlign w:val="center"/>
          </w:tcPr>
          <w:p w14:paraId="18AE4FF7">
            <w:pPr>
              <w:pStyle w:val="17"/>
            </w:pPr>
          </w:p>
        </w:tc>
        <w:tc>
          <w:tcPr>
            <w:tcW w:w="1134" w:type="dxa"/>
            <w:vAlign w:val="center"/>
          </w:tcPr>
          <w:p w14:paraId="556CAFFA">
            <w:pPr>
              <w:pStyle w:val="17"/>
            </w:pPr>
          </w:p>
        </w:tc>
        <w:tc>
          <w:tcPr>
            <w:tcW w:w="1134" w:type="dxa"/>
            <w:vAlign w:val="center"/>
          </w:tcPr>
          <w:p w14:paraId="6D0290B7">
            <w:pPr>
              <w:pStyle w:val="17"/>
            </w:pPr>
          </w:p>
        </w:tc>
        <w:tc>
          <w:tcPr>
            <w:tcW w:w="1134" w:type="dxa"/>
            <w:vAlign w:val="center"/>
          </w:tcPr>
          <w:p w14:paraId="6E7DDD48">
            <w:pPr>
              <w:pStyle w:val="17"/>
            </w:pPr>
          </w:p>
        </w:tc>
        <w:tc>
          <w:tcPr>
            <w:tcW w:w="1134" w:type="dxa"/>
            <w:vAlign w:val="center"/>
          </w:tcPr>
          <w:p w14:paraId="3CD1812E">
            <w:pPr>
              <w:pStyle w:val="17"/>
            </w:pPr>
          </w:p>
        </w:tc>
        <w:tc>
          <w:tcPr>
            <w:tcW w:w="1134" w:type="dxa"/>
            <w:vAlign w:val="center"/>
          </w:tcPr>
          <w:p w14:paraId="4883CD3B">
            <w:pPr>
              <w:pStyle w:val="17"/>
            </w:pPr>
          </w:p>
        </w:tc>
      </w:tr>
      <w:tr w14:paraId="145C5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370E3D">
            <w:pPr>
              <w:pStyle w:val="19"/>
              <w:rPr>
                <w:sz w:val="22"/>
                <w:szCs w:val="28"/>
                <w:lang w:eastAsia="zh-CN"/>
              </w:rPr>
            </w:pPr>
            <w:r>
              <w:rPr>
                <w:rFonts w:hint="eastAsia"/>
                <w:sz w:val="22"/>
                <w:szCs w:val="28"/>
                <w:lang w:eastAsia="zh-CN"/>
              </w:rPr>
              <w:t>5</w:t>
            </w:r>
          </w:p>
        </w:tc>
        <w:tc>
          <w:tcPr>
            <w:tcW w:w="1191" w:type="dxa"/>
            <w:vAlign w:val="center"/>
          </w:tcPr>
          <w:p w14:paraId="2A22B9CB">
            <w:pPr>
              <w:pStyle w:val="18"/>
              <w:rPr>
                <w:lang w:eastAsia="zh-CN"/>
              </w:rPr>
            </w:pPr>
            <w:r>
              <w:rPr>
                <w:rFonts w:hint="eastAsia"/>
                <w:lang w:eastAsia="zh-CN"/>
              </w:rPr>
              <w:t>2240204</w:t>
            </w:r>
          </w:p>
        </w:tc>
        <w:tc>
          <w:tcPr>
            <w:tcW w:w="1984" w:type="dxa"/>
            <w:vAlign w:val="center"/>
          </w:tcPr>
          <w:p w14:paraId="202F2C4D">
            <w:pPr>
              <w:pStyle w:val="18"/>
              <w:rPr>
                <w:lang w:eastAsia="zh-CN"/>
              </w:rPr>
            </w:pPr>
            <w:r>
              <w:rPr>
                <w:rFonts w:hint="eastAsia"/>
                <w:lang w:eastAsia="zh-CN"/>
              </w:rPr>
              <w:t>指战员地方住房公积金补贴费专项人员经费</w:t>
            </w:r>
          </w:p>
        </w:tc>
        <w:tc>
          <w:tcPr>
            <w:tcW w:w="993" w:type="dxa"/>
            <w:vAlign w:val="center"/>
          </w:tcPr>
          <w:p w14:paraId="145F2256">
            <w:pPr>
              <w:pStyle w:val="17"/>
            </w:pPr>
            <w:r>
              <w:rPr>
                <w:rFonts w:hint="eastAsia"/>
                <w:lang w:eastAsia="zh-CN"/>
              </w:rPr>
              <w:t>2.5</w:t>
            </w:r>
          </w:p>
        </w:tc>
        <w:tc>
          <w:tcPr>
            <w:tcW w:w="992" w:type="dxa"/>
            <w:vAlign w:val="center"/>
          </w:tcPr>
          <w:p w14:paraId="1B9BC9B5">
            <w:pPr>
              <w:pStyle w:val="17"/>
            </w:pPr>
            <w:r>
              <w:rPr>
                <w:rFonts w:hint="eastAsia"/>
                <w:lang w:eastAsia="zh-CN"/>
              </w:rPr>
              <w:t>2.5</w:t>
            </w:r>
          </w:p>
        </w:tc>
        <w:tc>
          <w:tcPr>
            <w:tcW w:w="992" w:type="dxa"/>
            <w:vAlign w:val="center"/>
          </w:tcPr>
          <w:p w14:paraId="4D97575F">
            <w:pPr>
              <w:pStyle w:val="17"/>
            </w:pPr>
            <w:r>
              <w:rPr>
                <w:rFonts w:hint="eastAsia"/>
                <w:lang w:eastAsia="zh-CN"/>
              </w:rPr>
              <w:t>2.5</w:t>
            </w:r>
          </w:p>
        </w:tc>
        <w:tc>
          <w:tcPr>
            <w:tcW w:w="935" w:type="dxa"/>
            <w:vAlign w:val="center"/>
          </w:tcPr>
          <w:p w14:paraId="4348B791">
            <w:pPr>
              <w:pStyle w:val="18"/>
              <w:rPr>
                <w:sz w:val="22"/>
                <w:szCs w:val="28"/>
              </w:rPr>
            </w:pPr>
          </w:p>
        </w:tc>
        <w:tc>
          <w:tcPr>
            <w:tcW w:w="1134" w:type="dxa"/>
            <w:vAlign w:val="center"/>
          </w:tcPr>
          <w:p w14:paraId="2EE42265">
            <w:pPr>
              <w:pStyle w:val="17"/>
              <w:rPr>
                <w:sz w:val="22"/>
                <w:szCs w:val="28"/>
              </w:rPr>
            </w:pPr>
          </w:p>
        </w:tc>
        <w:tc>
          <w:tcPr>
            <w:tcW w:w="1134" w:type="dxa"/>
            <w:vAlign w:val="center"/>
          </w:tcPr>
          <w:p w14:paraId="5E3F1B49">
            <w:pPr>
              <w:pStyle w:val="17"/>
              <w:rPr>
                <w:sz w:val="22"/>
                <w:szCs w:val="28"/>
              </w:rPr>
            </w:pPr>
          </w:p>
        </w:tc>
        <w:tc>
          <w:tcPr>
            <w:tcW w:w="1134" w:type="dxa"/>
            <w:vAlign w:val="center"/>
          </w:tcPr>
          <w:p w14:paraId="746B63AC">
            <w:pPr>
              <w:pStyle w:val="17"/>
              <w:rPr>
                <w:sz w:val="22"/>
                <w:szCs w:val="28"/>
              </w:rPr>
            </w:pPr>
          </w:p>
        </w:tc>
        <w:tc>
          <w:tcPr>
            <w:tcW w:w="1134" w:type="dxa"/>
            <w:vAlign w:val="center"/>
          </w:tcPr>
          <w:p w14:paraId="359DFE02">
            <w:pPr>
              <w:pStyle w:val="17"/>
              <w:rPr>
                <w:sz w:val="22"/>
                <w:szCs w:val="28"/>
              </w:rPr>
            </w:pPr>
          </w:p>
        </w:tc>
        <w:tc>
          <w:tcPr>
            <w:tcW w:w="1134" w:type="dxa"/>
            <w:vAlign w:val="center"/>
          </w:tcPr>
          <w:p w14:paraId="3595DEB4">
            <w:pPr>
              <w:pStyle w:val="17"/>
              <w:rPr>
                <w:sz w:val="22"/>
                <w:szCs w:val="28"/>
              </w:rPr>
            </w:pPr>
          </w:p>
        </w:tc>
        <w:tc>
          <w:tcPr>
            <w:tcW w:w="1134" w:type="dxa"/>
            <w:vAlign w:val="center"/>
          </w:tcPr>
          <w:p w14:paraId="20780104">
            <w:pPr>
              <w:pStyle w:val="17"/>
              <w:rPr>
                <w:sz w:val="22"/>
                <w:szCs w:val="28"/>
              </w:rPr>
            </w:pPr>
          </w:p>
        </w:tc>
      </w:tr>
      <w:tr w14:paraId="65F4E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00D358">
            <w:pPr>
              <w:pStyle w:val="19"/>
              <w:rPr>
                <w:lang w:eastAsia="zh-CN"/>
              </w:rPr>
            </w:pPr>
            <w:r>
              <w:rPr>
                <w:rFonts w:hint="eastAsia"/>
                <w:lang w:eastAsia="zh-CN"/>
              </w:rPr>
              <w:t>6</w:t>
            </w:r>
          </w:p>
        </w:tc>
        <w:tc>
          <w:tcPr>
            <w:tcW w:w="1191" w:type="dxa"/>
            <w:vAlign w:val="center"/>
          </w:tcPr>
          <w:p w14:paraId="1AEFDB96">
            <w:pPr>
              <w:pStyle w:val="18"/>
            </w:pPr>
            <w:r>
              <w:rPr>
                <w:rFonts w:hint="eastAsia"/>
                <w:lang w:eastAsia="zh-CN"/>
              </w:rPr>
              <w:t>2240204</w:t>
            </w:r>
          </w:p>
        </w:tc>
        <w:tc>
          <w:tcPr>
            <w:tcW w:w="1984" w:type="dxa"/>
            <w:vAlign w:val="center"/>
          </w:tcPr>
          <w:p w14:paraId="266AA9AC">
            <w:pPr>
              <w:pStyle w:val="18"/>
            </w:pPr>
            <w:r>
              <w:rPr>
                <w:rFonts w:hint="eastAsia"/>
                <w:lang w:eastAsia="zh-CN"/>
              </w:rPr>
              <w:t>食堂运行经费</w:t>
            </w:r>
          </w:p>
        </w:tc>
        <w:tc>
          <w:tcPr>
            <w:tcW w:w="993" w:type="dxa"/>
            <w:vAlign w:val="center"/>
          </w:tcPr>
          <w:p w14:paraId="096A93B0">
            <w:pPr>
              <w:pStyle w:val="17"/>
            </w:pPr>
            <w:r>
              <w:rPr>
                <w:rFonts w:hint="eastAsia"/>
                <w:lang w:eastAsia="zh-CN"/>
              </w:rPr>
              <w:t>64</w:t>
            </w:r>
          </w:p>
        </w:tc>
        <w:tc>
          <w:tcPr>
            <w:tcW w:w="992" w:type="dxa"/>
            <w:vAlign w:val="center"/>
          </w:tcPr>
          <w:p w14:paraId="5DBFFE3B">
            <w:pPr>
              <w:pStyle w:val="17"/>
            </w:pPr>
            <w:r>
              <w:rPr>
                <w:rFonts w:hint="eastAsia"/>
                <w:lang w:eastAsia="zh-CN"/>
              </w:rPr>
              <w:t>64</w:t>
            </w:r>
          </w:p>
        </w:tc>
        <w:tc>
          <w:tcPr>
            <w:tcW w:w="992" w:type="dxa"/>
            <w:vAlign w:val="center"/>
          </w:tcPr>
          <w:p w14:paraId="4A86FCD2">
            <w:pPr>
              <w:pStyle w:val="17"/>
            </w:pPr>
            <w:r>
              <w:rPr>
                <w:rFonts w:hint="eastAsia"/>
                <w:lang w:eastAsia="zh-CN"/>
              </w:rPr>
              <w:t>64</w:t>
            </w:r>
          </w:p>
        </w:tc>
        <w:tc>
          <w:tcPr>
            <w:tcW w:w="935" w:type="dxa"/>
            <w:vAlign w:val="center"/>
          </w:tcPr>
          <w:p w14:paraId="018AC629">
            <w:pPr>
              <w:pStyle w:val="18"/>
            </w:pPr>
          </w:p>
        </w:tc>
        <w:tc>
          <w:tcPr>
            <w:tcW w:w="1134" w:type="dxa"/>
            <w:vAlign w:val="center"/>
          </w:tcPr>
          <w:p w14:paraId="1A3D0F39">
            <w:pPr>
              <w:pStyle w:val="17"/>
            </w:pPr>
          </w:p>
        </w:tc>
        <w:tc>
          <w:tcPr>
            <w:tcW w:w="1134" w:type="dxa"/>
            <w:vAlign w:val="center"/>
          </w:tcPr>
          <w:p w14:paraId="1AFE5A96">
            <w:pPr>
              <w:pStyle w:val="17"/>
            </w:pPr>
          </w:p>
        </w:tc>
        <w:tc>
          <w:tcPr>
            <w:tcW w:w="1134" w:type="dxa"/>
            <w:vAlign w:val="center"/>
          </w:tcPr>
          <w:p w14:paraId="4F828A2C">
            <w:pPr>
              <w:pStyle w:val="17"/>
            </w:pPr>
          </w:p>
        </w:tc>
        <w:tc>
          <w:tcPr>
            <w:tcW w:w="1134" w:type="dxa"/>
            <w:vAlign w:val="center"/>
          </w:tcPr>
          <w:p w14:paraId="75580F86">
            <w:pPr>
              <w:pStyle w:val="17"/>
            </w:pPr>
          </w:p>
        </w:tc>
        <w:tc>
          <w:tcPr>
            <w:tcW w:w="1134" w:type="dxa"/>
            <w:vAlign w:val="center"/>
          </w:tcPr>
          <w:p w14:paraId="2AC9FED9">
            <w:pPr>
              <w:pStyle w:val="17"/>
              <w:rPr>
                <w:lang w:eastAsia="zh-CN"/>
              </w:rPr>
            </w:pPr>
          </w:p>
        </w:tc>
        <w:tc>
          <w:tcPr>
            <w:tcW w:w="1134" w:type="dxa"/>
            <w:vAlign w:val="center"/>
          </w:tcPr>
          <w:p w14:paraId="4382C9E6">
            <w:pPr>
              <w:pStyle w:val="17"/>
            </w:pPr>
          </w:p>
        </w:tc>
      </w:tr>
      <w:tr w14:paraId="0FAD1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79F759">
            <w:pPr>
              <w:pStyle w:val="19"/>
              <w:rPr>
                <w:lang w:eastAsia="zh-CN"/>
              </w:rPr>
            </w:pPr>
            <w:r>
              <w:rPr>
                <w:rFonts w:hint="eastAsia"/>
                <w:lang w:eastAsia="zh-CN"/>
              </w:rPr>
              <w:t>7</w:t>
            </w:r>
          </w:p>
        </w:tc>
        <w:tc>
          <w:tcPr>
            <w:tcW w:w="1191" w:type="dxa"/>
            <w:vAlign w:val="center"/>
          </w:tcPr>
          <w:p w14:paraId="52D1C593">
            <w:pPr>
              <w:pStyle w:val="18"/>
            </w:pPr>
            <w:r>
              <w:rPr>
                <w:rFonts w:hint="eastAsia"/>
                <w:lang w:eastAsia="zh-CN"/>
              </w:rPr>
              <w:t>2240204</w:t>
            </w:r>
          </w:p>
        </w:tc>
        <w:tc>
          <w:tcPr>
            <w:tcW w:w="1984" w:type="dxa"/>
            <w:vAlign w:val="center"/>
          </w:tcPr>
          <w:p w14:paraId="77B0F6C2">
            <w:pPr>
              <w:pStyle w:val="18"/>
            </w:pPr>
            <w:r>
              <w:t>消防执勤车辆运行维护费</w:t>
            </w:r>
          </w:p>
        </w:tc>
        <w:tc>
          <w:tcPr>
            <w:tcW w:w="993" w:type="dxa"/>
            <w:vAlign w:val="center"/>
          </w:tcPr>
          <w:p w14:paraId="041658AA">
            <w:pPr>
              <w:pStyle w:val="17"/>
            </w:pPr>
            <w:r>
              <w:rPr>
                <w:rFonts w:hint="eastAsia"/>
                <w:lang w:eastAsia="zh-CN"/>
              </w:rPr>
              <w:t>10</w:t>
            </w:r>
          </w:p>
        </w:tc>
        <w:tc>
          <w:tcPr>
            <w:tcW w:w="992" w:type="dxa"/>
            <w:vAlign w:val="center"/>
          </w:tcPr>
          <w:p w14:paraId="00F4F92B">
            <w:pPr>
              <w:pStyle w:val="17"/>
              <w:rPr>
                <w:lang w:eastAsia="zh-CN"/>
              </w:rPr>
            </w:pPr>
            <w:r>
              <w:rPr>
                <w:rFonts w:hint="eastAsia"/>
                <w:lang w:eastAsia="zh-CN"/>
              </w:rPr>
              <w:t>10</w:t>
            </w:r>
          </w:p>
        </w:tc>
        <w:tc>
          <w:tcPr>
            <w:tcW w:w="992" w:type="dxa"/>
            <w:vAlign w:val="center"/>
          </w:tcPr>
          <w:p w14:paraId="4357EFB4">
            <w:pPr>
              <w:pStyle w:val="17"/>
              <w:rPr>
                <w:lang w:eastAsia="zh-CN"/>
              </w:rPr>
            </w:pPr>
            <w:r>
              <w:rPr>
                <w:rFonts w:hint="eastAsia"/>
                <w:lang w:eastAsia="zh-CN"/>
              </w:rPr>
              <w:t>10</w:t>
            </w:r>
          </w:p>
        </w:tc>
        <w:tc>
          <w:tcPr>
            <w:tcW w:w="935" w:type="dxa"/>
            <w:vAlign w:val="center"/>
          </w:tcPr>
          <w:p w14:paraId="6398D887">
            <w:pPr>
              <w:pStyle w:val="18"/>
            </w:pPr>
          </w:p>
        </w:tc>
        <w:tc>
          <w:tcPr>
            <w:tcW w:w="1134" w:type="dxa"/>
            <w:vAlign w:val="center"/>
          </w:tcPr>
          <w:p w14:paraId="3D0D3D69">
            <w:pPr>
              <w:pStyle w:val="17"/>
            </w:pPr>
          </w:p>
        </w:tc>
        <w:tc>
          <w:tcPr>
            <w:tcW w:w="1134" w:type="dxa"/>
            <w:vAlign w:val="center"/>
          </w:tcPr>
          <w:p w14:paraId="0D525B0F">
            <w:pPr>
              <w:pStyle w:val="17"/>
            </w:pPr>
          </w:p>
        </w:tc>
        <w:tc>
          <w:tcPr>
            <w:tcW w:w="1134" w:type="dxa"/>
            <w:vAlign w:val="center"/>
          </w:tcPr>
          <w:p w14:paraId="490E53DF">
            <w:pPr>
              <w:pStyle w:val="17"/>
            </w:pPr>
          </w:p>
        </w:tc>
        <w:tc>
          <w:tcPr>
            <w:tcW w:w="1134" w:type="dxa"/>
            <w:vAlign w:val="center"/>
          </w:tcPr>
          <w:p w14:paraId="5BFC06C7">
            <w:pPr>
              <w:pStyle w:val="17"/>
            </w:pPr>
          </w:p>
        </w:tc>
        <w:tc>
          <w:tcPr>
            <w:tcW w:w="1134" w:type="dxa"/>
            <w:vAlign w:val="center"/>
          </w:tcPr>
          <w:p w14:paraId="05E77B89">
            <w:pPr>
              <w:pStyle w:val="17"/>
              <w:rPr>
                <w:lang w:eastAsia="zh-CN"/>
              </w:rPr>
            </w:pPr>
          </w:p>
        </w:tc>
        <w:tc>
          <w:tcPr>
            <w:tcW w:w="1134" w:type="dxa"/>
            <w:vAlign w:val="center"/>
          </w:tcPr>
          <w:p w14:paraId="0CAAA226">
            <w:pPr>
              <w:pStyle w:val="17"/>
            </w:pPr>
          </w:p>
        </w:tc>
      </w:tr>
      <w:tr w14:paraId="6DDCF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7C9DBFD6">
            <w:pPr>
              <w:pStyle w:val="19"/>
              <w:rPr>
                <w:lang w:eastAsia="zh-CN"/>
              </w:rPr>
            </w:pPr>
            <w:r>
              <w:rPr>
                <w:rFonts w:hint="eastAsia"/>
                <w:lang w:eastAsia="zh-CN"/>
              </w:rPr>
              <w:t>8</w:t>
            </w:r>
          </w:p>
        </w:tc>
        <w:tc>
          <w:tcPr>
            <w:tcW w:w="1191" w:type="dxa"/>
            <w:vAlign w:val="center"/>
          </w:tcPr>
          <w:p w14:paraId="1A1E72BF">
            <w:pPr>
              <w:pStyle w:val="18"/>
              <w:rPr>
                <w:lang w:eastAsia="zh-CN"/>
              </w:rPr>
            </w:pPr>
            <w:r>
              <w:rPr>
                <w:rFonts w:hint="eastAsia"/>
                <w:lang w:eastAsia="zh-CN"/>
              </w:rPr>
              <w:t>2240204</w:t>
            </w:r>
          </w:p>
        </w:tc>
        <w:tc>
          <w:tcPr>
            <w:tcW w:w="1984" w:type="dxa"/>
            <w:vAlign w:val="center"/>
          </w:tcPr>
          <w:p w14:paraId="4AE6680F">
            <w:pPr>
              <w:pStyle w:val="18"/>
              <w:rPr>
                <w:lang w:eastAsia="zh-CN"/>
              </w:rPr>
            </w:pPr>
            <w:r>
              <w:rPr>
                <w:rFonts w:hint="eastAsia"/>
                <w:lang w:eastAsia="zh-CN"/>
              </w:rPr>
              <w:t>消防业务经费</w:t>
            </w:r>
          </w:p>
        </w:tc>
        <w:tc>
          <w:tcPr>
            <w:tcW w:w="993" w:type="dxa"/>
            <w:vAlign w:val="center"/>
          </w:tcPr>
          <w:p w14:paraId="03D81EA6">
            <w:pPr>
              <w:pStyle w:val="17"/>
              <w:rPr>
                <w:lang w:eastAsia="zh-CN"/>
              </w:rPr>
            </w:pPr>
            <w:r>
              <w:rPr>
                <w:rFonts w:hint="eastAsia"/>
                <w:lang w:eastAsia="zh-CN"/>
              </w:rPr>
              <w:t>15</w:t>
            </w:r>
          </w:p>
        </w:tc>
        <w:tc>
          <w:tcPr>
            <w:tcW w:w="992" w:type="dxa"/>
            <w:vAlign w:val="center"/>
          </w:tcPr>
          <w:p w14:paraId="67726076">
            <w:pPr>
              <w:pStyle w:val="17"/>
              <w:rPr>
                <w:lang w:eastAsia="zh-CN"/>
              </w:rPr>
            </w:pPr>
            <w:r>
              <w:rPr>
                <w:rFonts w:hint="eastAsia"/>
                <w:lang w:eastAsia="zh-CN"/>
              </w:rPr>
              <w:t>15</w:t>
            </w:r>
          </w:p>
        </w:tc>
        <w:tc>
          <w:tcPr>
            <w:tcW w:w="992" w:type="dxa"/>
            <w:vAlign w:val="center"/>
          </w:tcPr>
          <w:p w14:paraId="4987F284">
            <w:pPr>
              <w:pStyle w:val="17"/>
              <w:rPr>
                <w:lang w:eastAsia="zh-CN"/>
              </w:rPr>
            </w:pPr>
            <w:r>
              <w:rPr>
                <w:rFonts w:hint="eastAsia"/>
                <w:lang w:eastAsia="zh-CN"/>
              </w:rPr>
              <w:t>15</w:t>
            </w:r>
          </w:p>
        </w:tc>
        <w:tc>
          <w:tcPr>
            <w:tcW w:w="935" w:type="dxa"/>
            <w:vAlign w:val="center"/>
          </w:tcPr>
          <w:p w14:paraId="7E6ED4B6">
            <w:pPr>
              <w:pStyle w:val="18"/>
            </w:pPr>
          </w:p>
        </w:tc>
        <w:tc>
          <w:tcPr>
            <w:tcW w:w="1134" w:type="dxa"/>
            <w:vAlign w:val="center"/>
          </w:tcPr>
          <w:p w14:paraId="3726BFD3">
            <w:pPr>
              <w:pStyle w:val="17"/>
            </w:pPr>
          </w:p>
        </w:tc>
        <w:tc>
          <w:tcPr>
            <w:tcW w:w="1134" w:type="dxa"/>
            <w:vAlign w:val="center"/>
          </w:tcPr>
          <w:p w14:paraId="630654F6">
            <w:pPr>
              <w:pStyle w:val="17"/>
            </w:pPr>
          </w:p>
        </w:tc>
        <w:tc>
          <w:tcPr>
            <w:tcW w:w="1134" w:type="dxa"/>
            <w:vAlign w:val="center"/>
          </w:tcPr>
          <w:p w14:paraId="1DB65538">
            <w:pPr>
              <w:pStyle w:val="17"/>
            </w:pPr>
          </w:p>
        </w:tc>
        <w:tc>
          <w:tcPr>
            <w:tcW w:w="1134" w:type="dxa"/>
            <w:vAlign w:val="center"/>
          </w:tcPr>
          <w:p w14:paraId="3E93AF35">
            <w:pPr>
              <w:pStyle w:val="17"/>
            </w:pPr>
          </w:p>
        </w:tc>
        <w:tc>
          <w:tcPr>
            <w:tcW w:w="1134" w:type="dxa"/>
            <w:vAlign w:val="center"/>
          </w:tcPr>
          <w:p w14:paraId="5966916F">
            <w:pPr>
              <w:pStyle w:val="17"/>
              <w:rPr>
                <w:lang w:eastAsia="zh-CN"/>
              </w:rPr>
            </w:pPr>
          </w:p>
        </w:tc>
        <w:tc>
          <w:tcPr>
            <w:tcW w:w="1134" w:type="dxa"/>
            <w:vAlign w:val="center"/>
          </w:tcPr>
          <w:p w14:paraId="57BE4267">
            <w:pPr>
              <w:pStyle w:val="17"/>
            </w:pPr>
          </w:p>
        </w:tc>
      </w:tr>
      <w:tr w14:paraId="50BC7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B63E3B">
            <w:pPr>
              <w:pStyle w:val="19"/>
              <w:rPr>
                <w:lang w:eastAsia="zh-CN"/>
              </w:rPr>
            </w:pPr>
            <w:r>
              <w:rPr>
                <w:rFonts w:hint="eastAsia"/>
                <w:lang w:eastAsia="zh-CN"/>
              </w:rPr>
              <w:t>9</w:t>
            </w:r>
          </w:p>
        </w:tc>
        <w:tc>
          <w:tcPr>
            <w:tcW w:w="1191" w:type="dxa"/>
            <w:vAlign w:val="center"/>
          </w:tcPr>
          <w:p w14:paraId="60A3AC64">
            <w:pPr>
              <w:pStyle w:val="18"/>
              <w:rPr>
                <w:lang w:eastAsia="zh-CN"/>
              </w:rPr>
            </w:pPr>
            <w:r>
              <w:rPr>
                <w:rFonts w:hint="eastAsia"/>
                <w:lang w:eastAsia="zh-CN"/>
              </w:rPr>
              <w:t>2240204</w:t>
            </w:r>
          </w:p>
        </w:tc>
        <w:tc>
          <w:tcPr>
            <w:tcW w:w="1984" w:type="dxa"/>
            <w:vAlign w:val="center"/>
          </w:tcPr>
          <w:p w14:paraId="1144F208">
            <w:pPr>
              <w:pStyle w:val="18"/>
              <w:rPr>
                <w:lang w:eastAsia="zh-CN"/>
              </w:rPr>
            </w:pPr>
            <w:r>
              <w:rPr>
                <w:rFonts w:hint="eastAsia"/>
                <w:lang w:eastAsia="zh-CN"/>
              </w:rPr>
              <w:t>日常公用经费</w:t>
            </w:r>
          </w:p>
        </w:tc>
        <w:tc>
          <w:tcPr>
            <w:tcW w:w="993" w:type="dxa"/>
            <w:vAlign w:val="center"/>
          </w:tcPr>
          <w:p w14:paraId="54473790">
            <w:pPr>
              <w:pStyle w:val="17"/>
              <w:rPr>
                <w:lang w:eastAsia="zh-CN"/>
              </w:rPr>
            </w:pPr>
            <w:r>
              <w:rPr>
                <w:rFonts w:hint="eastAsia"/>
                <w:lang w:eastAsia="zh-CN"/>
              </w:rPr>
              <w:t>8.56</w:t>
            </w:r>
          </w:p>
        </w:tc>
        <w:tc>
          <w:tcPr>
            <w:tcW w:w="992" w:type="dxa"/>
            <w:vAlign w:val="center"/>
          </w:tcPr>
          <w:p w14:paraId="0C4FACCF">
            <w:pPr>
              <w:pStyle w:val="17"/>
              <w:rPr>
                <w:lang w:eastAsia="zh-CN"/>
              </w:rPr>
            </w:pPr>
            <w:r>
              <w:rPr>
                <w:rFonts w:hint="eastAsia"/>
                <w:lang w:eastAsia="zh-CN"/>
              </w:rPr>
              <w:t>8.56</w:t>
            </w:r>
          </w:p>
        </w:tc>
        <w:tc>
          <w:tcPr>
            <w:tcW w:w="992" w:type="dxa"/>
            <w:vAlign w:val="center"/>
          </w:tcPr>
          <w:p w14:paraId="741BE92E">
            <w:pPr>
              <w:pStyle w:val="17"/>
              <w:rPr>
                <w:lang w:eastAsia="zh-CN"/>
              </w:rPr>
            </w:pPr>
            <w:r>
              <w:rPr>
                <w:rFonts w:hint="eastAsia"/>
                <w:lang w:eastAsia="zh-CN"/>
              </w:rPr>
              <w:t>8.56</w:t>
            </w:r>
          </w:p>
        </w:tc>
        <w:tc>
          <w:tcPr>
            <w:tcW w:w="935" w:type="dxa"/>
            <w:vAlign w:val="center"/>
          </w:tcPr>
          <w:p w14:paraId="569E6D4A">
            <w:pPr>
              <w:pStyle w:val="18"/>
            </w:pPr>
          </w:p>
        </w:tc>
        <w:tc>
          <w:tcPr>
            <w:tcW w:w="1134" w:type="dxa"/>
            <w:vAlign w:val="center"/>
          </w:tcPr>
          <w:p w14:paraId="7BA6A623">
            <w:pPr>
              <w:pStyle w:val="17"/>
            </w:pPr>
          </w:p>
        </w:tc>
        <w:tc>
          <w:tcPr>
            <w:tcW w:w="1134" w:type="dxa"/>
            <w:vAlign w:val="center"/>
          </w:tcPr>
          <w:p w14:paraId="1A6F7A7F">
            <w:pPr>
              <w:pStyle w:val="17"/>
            </w:pPr>
          </w:p>
        </w:tc>
        <w:tc>
          <w:tcPr>
            <w:tcW w:w="1134" w:type="dxa"/>
            <w:vAlign w:val="center"/>
          </w:tcPr>
          <w:p w14:paraId="6ABB392F">
            <w:pPr>
              <w:pStyle w:val="17"/>
            </w:pPr>
          </w:p>
        </w:tc>
        <w:tc>
          <w:tcPr>
            <w:tcW w:w="1134" w:type="dxa"/>
            <w:vAlign w:val="center"/>
          </w:tcPr>
          <w:p w14:paraId="54F1DC76">
            <w:pPr>
              <w:pStyle w:val="17"/>
            </w:pPr>
          </w:p>
        </w:tc>
        <w:tc>
          <w:tcPr>
            <w:tcW w:w="1134" w:type="dxa"/>
            <w:vAlign w:val="center"/>
          </w:tcPr>
          <w:p w14:paraId="72649FB6">
            <w:pPr>
              <w:pStyle w:val="17"/>
            </w:pPr>
          </w:p>
        </w:tc>
        <w:tc>
          <w:tcPr>
            <w:tcW w:w="1134" w:type="dxa"/>
            <w:vAlign w:val="center"/>
          </w:tcPr>
          <w:p w14:paraId="0CEB688C">
            <w:pPr>
              <w:pStyle w:val="17"/>
            </w:pPr>
          </w:p>
        </w:tc>
      </w:tr>
      <w:tr w14:paraId="5BACE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BCAD7C">
            <w:pPr>
              <w:pStyle w:val="19"/>
              <w:rPr>
                <w:lang w:eastAsia="zh-CN"/>
              </w:rPr>
            </w:pPr>
            <w:r>
              <w:rPr>
                <w:rFonts w:hint="eastAsia"/>
                <w:lang w:eastAsia="zh-CN"/>
              </w:rPr>
              <w:t>10</w:t>
            </w:r>
          </w:p>
        </w:tc>
        <w:tc>
          <w:tcPr>
            <w:tcW w:w="1191" w:type="dxa"/>
            <w:vAlign w:val="center"/>
          </w:tcPr>
          <w:p w14:paraId="762AF66E">
            <w:pPr>
              <w:pStyle w:val="18"/>
              <w:rPr>
                <w:lang w:eastAsia="zh-CN"/>
              </w:rPr>
            </w:pPr>
            <w:r>
              <w:rPr>
                <w:rFonts w:hint="eastAsia"/>
                <w:lang w:eastAsia="zh-CN"/>
              </w:rPr>
              <w:t>2240204</w:t>
            </w:r>
          </w:p>
        </w:tc>
        <w:tc>
          <w:tcPr>
            <w:tcW w:w="1984" w:type="dxa"/>
            <w:vAlign w:val="center"/>
          </w:tcPr>
          <w:p w14:paraId="2B13F71B">
            <w:pPr>
              <w:pStyle w:val="18"/>
              <w:rPr>
                <w:lang w:eastAsia="zh-CN"/>
              </w:rPr>
            </w:pPr>
            <w:r>
              <w:rPr>
                <w:rFonts w:hint="eastAsia"/>
                <w:lang w:eastAsia="zh-CN"/>
              </w:rPr>
              <w:t>河北省财政厅关于提前下达2023年消防救援队伍改革性补贴和公务员绩效奖金的通知</w:t>
            </w:r>
          </w:p>
        </w:tc>
        <w:tc>
          <w:tcPr>
            <w:tcW w:w="993" w:type="dxa"/>
            <w:vAlign w:val="center"/>
          </w:tcPr>
          <w:p w14:paraId="13075D60">
            <w:pPr>
              <w:pStyle w:val="17"/>
              <w:rPr>
                <w:lang w:eastAsia="zh-CN"/>
              </w:rPr>
            </w:pPr>
            <w:r>
              <w:rPr>
                <w:rFonts w:hint="eastAsia"/>
                <w:lang w:eastAsia="zh-CN"/>
              </w:rPr>
              <w:t>22.22</w:t>
            </w:r>
          </w:p>
        </w:tc>
        <w:tc>
          <w:tcPr>
            <w:tcW w:w="992" w:type="dxa"/>
            <w:vAlign w:val="center"/>
          </w:tcPr>
          <w:p w14:paraId="411A5E1A">
            <w:pPr>
              <w:pStyle w:val="17"/>
              <w:rPr>
                <w:lang w:eastAsia="zh-CN"/>
              </w:rPr>
            </w:pPr>
            <w:r>
              <w:rPr>
                <w:rFonts w:hint="eastAsia"/>
                <w:lang w:eastAsia="zh-CN"/>
              </w:rPr>
              <w:t>22.22</w:t>
            </w:r>
          </w:p>
        </w:tc>
        <w:tc>
          <w:tcPr>
            <w:tcW w:w="992" w:type="dxa"/>
            <w:vAlign w:val="center"/>
          </w:tcPr>
          <w:p w14:paraId="430DDEEF">
            <w:pPr>
              <w:pStyle w:val="17"/>
              <w:rPr>
                <w:lang w:eastAsia="zh-CN"/>
              </w:rPr>
            </w:pPr>
            <w:r>
              <w:rPr>
                <w:rFonts w:hint="eastAsia"/>
                <w:lang w:eastAsia="zh-CN"/>
              </w:rPr>
              <w:t>22.22</w:t>
            </w:r>
          </w:p>
        </w:tc>
        <w:tc>
          <w:tcPr>
            <w:tcW w:w="935" w:type="dxa"/>
            <w:vAlign w:val="center"/>
          </w:tcPr>
          <w:p w14:paraId="5CD4F9C7">
            <w:pPr>
              <w:pStyle w:val="18"/>
            </w:pPr>
          </w:p>
        </w:tc>
        <w:tc>
          <w:tcPr>
            <w:tcW w:w="1134" w:type="dxa"/>
            <w:vAlign w:val="center"/>
          </w:tcPr>
          <w:p w14:paraId="7E0616E2">
            <w:pPr>
              <w:pStyle w:val="17"/>
            </w:pPr>
          </w:p>
        </w:tc>
        <w:tc>
          <w:tcPr>
            <w:tcW w:w="1134" w:type="dxa"/>
            <w:vAlign w:val="center"/>
          </w:tcPr>
          <w:p w14:paraId="26876C27">
            <w:pPr>
              <w:pStyle w:val="17"/>
            </w:pPr>
          </w:p>
        </w:tc>
        <w:tc>
          <w:tcPr>
            <w:tcW w:w="1134" w:type="dxa"/>
            <w:vAlign w:val="center"/>
          </w:tcPr>
          <w:p w14:paraId="0B2D2DDE">
            <w:pPr>
              <w:pStyle w:val="17"/>
            </w:pPr>
          </w:p>
        </w:tc>
        <w:tc>
          <w:tcPr>
            <w:tcW w:w="1134" w:type="dxa"/>
            <w:vAlign w:val="center"/>
          </w:tcPr>
          <w:p w14:paraId="72387015">
            <w:pPr>
              <w:pStyle w:val="17"/>
            </w:pPr>
          </w:p>
        </w:tc>
        <w:tc>
          <w:tcPr>
            <w:tcW w:w="1134" w:type="dxa"/>
            <w:vAlign w:val="center"/>
          </w:tcPr>
          <w:p w14:paraId="34BB88A5">
            <w:pPr>
              <w:pStyle w:val="17"/>
              <w:rPr>
                <w:lang w:eastAsia="zh-CN"/>
              </w:rPr>
            </w:pPr>
          </w:p>
        </w:tc>
        <w:tc>
          <w:tcPr>
            <w:tcW w:w="1134" w:type="dxa"/>
            <w:vAlign w:val="center"/>
          </w:tcPr>
          <w:p w14:paraId="179F1ED9">
            <w:pPr>
              <w:pStyle w:val="17"/>
            </w:pPr>
          </w:p>
        </w:tc>
      </w:tr>
    </w:tbl>
    <w:p w14:paraId="40D73593">
      <w:pPr>
        <w:sectPr>
          <w:footerReference r:id="rId3" w:type="default"/>
          <w:footerReference r:id="rId4" w:type="even"/>
          <w:pgSz w:w="16840" w:h="11900" w:orient="landscape"/>
          <w:pgMar w:top="1361" w:right="1020" w:bottom="1134" w:left="1020" w:header="720" w:footer="720" w:gutter="0"/>
          <w:cols w:space="720" w:num="1"/>
        </w:sectPr>
      </w:pPr>
    </w:p>
    <w:p w14:paraId="6AE6DB0D">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574"/>
        <w:gridCol w:w="3954"/>
        <w:gridCol w:w="1361"/>
        <w:gridCol w:w="1361"/>
        <w:gridCol w:w="1361"/>
        <w:gridCol w:w="1361"/>
        <w:gridCol w:w="1361"/>
        <w:gridCol w:w="1361"/>
      </w:tblGrid>
      <w:tr w14:paraId="0BEBA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71218C8">
            <w:pPr>
              <w:pStyle w:val="15"/>
            </w:pPr>
            <w:r>
              <w:rPr>
                <w:rFonts w:hint="eastAsia"/>
                <w:lang w:eastAsia="zh-CN"/>
              </w:rPr>
              <w:t>807001阜平县消防救援大队</w:t>
            </w:r>
          </w:p>
        </w:tc>
        <w:tc>
          <w:tcPr>
            <w:tcW w:w="2722" w:type="dxa"/>
            <w:gridSpan w:val="2"/>
            <w:tcBorders>
              <w:top w:val="single" w:color="FFFFFF" w:sz="6" w:space="0"/>
              <w:left w:val="single" w:color="FFFFFF" w:sz="6" w:space="0"/>
              <w:right w:val="single" w:color="FFFFFF" w:sz="6" w:space="0"/>
            </w:tcBorders>
            <w:vAlign w:val="center"/>
          </w:tcPr>
          <w:p w14:paraId="230976FB">
            <w:pPr>
              <w:pStyle w:val="14"/>
            </w:pPr>
            <w:r>
              <w:t>预算年度：</w:t>
            </w:r>
            <w:r>
              <w:rPr>
                <w:rFonts w:hint="eastAsia"/>
                <w:lang w:eastAsia="zh-CN"/>
              </w:rPr>
              <w:t>2023</w:t>
            </w:r>
          </w:p>
        </w:tc>
        <w:tc>
          <w:tcPr>
            <w:tcW w:w="5444" w:type="dxa"/>
            <w:gridSpan w:val="4"/>
            <w:tcBorders>
              <w:top w:val="single" w:color="FFFFFF" w:sz="6" w:space="0"/>
              <w:left w:val="single" w:color="FFFFFF" w:sz="6" w:space="0"/>
              <w:right w:val="single" w:color="FFFFFF" w:sz="6" w:space="0"/>
            </w:tcBorders>
            <w:vAlign w:val="center"/>
          </w:tcPr>
          <w:p w14:paraId="44EA1225">
            <w:pPr>
              <w:pStyle w:val="13"/>
            </w:pPr>
            <w:r>
              <w:t>单位：万元</w:t>
            </w:r>
          </w:p>
        </w:tc>
      </w:tr>
      <w:tr w14:paraId="066E5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5C51AF">
            <w:pPr>
              <w:pStyle w:val="16"/>
            </w:pPr>
            <w:r>
              <w:t>序号</w:t>
            </w:r>
          </w:p>
        </w:tc>
        <w:tc>
          <w:tcPr>
            <w:tcW w:w="5528" w:type="dxa"/>
            <w:gridSpan w:val="2"/>
            <w:vAlign w:val="center"/>
          </w:tcPr>
          <w:p w14:paraId="4F3B5669">
            <w:pPr>
              <w:pStyle w:val="16"/>
            </w:pPr>
            <w:r>
              <w:t>功能分类科目</w:t>
            </w:r>
          </w:p>
        </w:tc>
        <w:tc>
          <w:tcPr>
            <w:tcW w:w="1361" w:type="dxa"/>
            <w:vMerge w:val="restart"/>
            <w:vAlign w:val="center"/>
          </w:tcPr>
          <w:p w14:paraId="203D73AB">
            <w:pPr>
              <w:pStyle w:val="16"/>
            </w:pPr>
            <w:r>
              <w:t>合计</w:t>
            </w:r>
          </w:p>
        </w:tc>
        <w:tc>
          <w:tcPr>
            <w:tcW w:w="1361" w:type="dxa"/>
            <w:vMerge w:val="restart"/>
            <w:vAlign w:val="center"/>
          </w:tcPr>
          <w:p w14:paraId="72570CA3">
            <w:pPr>
              <w:pStyle w:val="16"/>
            </w:pPr>
            <w:r>
              <w:t>基本支出</w:t>
            </w:r>
          </w:p>
        </w:tc>
        <w:tc>
          <w:tcPr>
            <w:tcW w:w="1361" w:type="dxa"/>
            <w:vMerge w:val="restart"/>
            <w:vAlign w:val="center"/>
          </w:tcPr>
          <w:p w14:paraId="4BD3EC4A">
            <w:pPr>
              <w:pStyle w:val="16"/>
            </w:pPr>
            <w:r>
              <w:t>项目支出</w:t>
            </w:r>
          </w:p>
        </w:tc>
        <w:tc>
          <w:tcPr>
            <w:tcW w:w="1361" w:type="dxa"/>
            <w:vMerge w:val="restart"/>
            <w:vAlign w:val="center"/>
          </w:tcPr>
          <w:p w14:paraId="3491A940">
            <w:pPr>
              <w:pStyle w:val="16"/>
            </w:pPr>
            <w:r>
              <w:t>经营支出</w:t>
            </w:r>
          </w:p>
        </w:tc>
        <w:tc>
          <w:tcPr>
            <w:tcW w:w="1361" w:type="dxa"/>
            <w:vMerge w:val="restart"/>
            <w:vAlign w:val="center"/>
          </w:tcPr>
          <w:p w14:paraId="79301440">
            <w:pPr>
              <w:pStyle w:val="16"/>
            </w:pPr>
            <w:r>
              <w:t>上解上级     支出</w:t>
            </w:r>
          </w:p>
        </w:tc>
        <w:tc>
          <w:tcPr>
            <w:tcW w:w="1361" w:type="dxa"/>
            <w:vMerge w:val="restart"/>
            <w:vAlign w:val="center"/>
          </w:tcPr>
          <w:p w14:paraId="12826451">
            <w:pPr>
              <w:pStyle w:val="16"/>
            </w:pPr>
            <w:r>
              <w:t>对附属单位补助支出</w:t>
            </w:r>
          </w:p>
        </w:tc>
      </w:tr>
      <w:tr w14:paraId="617C2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B3B2F0"/>
        </w:tc>
        <w:tc>
          <w:tcPr>
            <w:tcW w:w="1574" w:type="dxa"/>
            <w:vAlign w:val="center"/>
          </w:tcPr>
          <w:p w14:paraId="36805097">
            <w:pPr>
              <w:pStyle w:val="16"/>
            </w:pPr>
            <w:r>
              <w:t>科目    编码</w:t>
            </w:r>
          </w:p>
        </w:tc>
        <w:tc>
          <w:tcPr>
            <w:tcW w:w="3954" w:type="dxa"/>
            <w:vAlign w:val="center"/>
          </w:tcPr>
          <w:p w14:paraId="06BDCEAE">
            <w:pPr>
              <w:pStyle w:val="16"/>
            </w:pPr>
            <w:r>
              <w:t>科目名称</w:t>
            </w:r>
          </w:p>
        </w:tc>
        <w:tc>
          <w:tcPr>
            <w:tcW w:w="1361" w:type="dxa"/>
            <w:vMerge w:val="continue"/>
          </w:tcPr>
          <w:p w14:paraId="7EB56749"/>
        </w:tc>
        <w:tc>
          <w:tcPr>
            <w:tcW w:w="1361" w:type="dxa"/>
            <w:vMerge w:val="continue"/>
          </w:tcPr>
          <w:p w14:paraId="7675D575"/>
        </w:tc>
        <w:tc>
          <w:tcPr>
            <w:tcW w:w="1361" w:type="dxa"/>
            <w:vMerge w:val="continue"/>
          </w:tcPr>
          <w:p w14:paraId="70BC1C3E"/>
        </w:tc>
        <w:tc>
          <w:tcPr>
            <w:tcW w:w="1361" w:type="dxa"/>
            <w:vMerge w:val="continue"/>
          </w:tcPr>
          <w:p w14:paraId="5859EA02"/>
        </w:tc>
        <w:tc>
          <w:tcPr>
            <w:tcW w:w="1361" w:type="dxa"/>
            <w:vMerge w:val="continue"/>
          </w:tcPr>
          <w:p w14:paraId="38E302C5"/>
        </w:tc>
        <w:tc>
          <w:tcPr>
            <w:tcW w:w="1361" w:type="dxa"/>
            <w:vMerge w:val="continue"/>
          </w:tcPr>
          <w:p w14:paraId="2D796FDC"/>
        </w:tc>
      </w:tr>
      <w:tr w14:paraId="12C3D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554662">
            <w:pPr>
              <w:pStyle w:val="16"/>
            </w:pPr>
            <w:r>
              <w:t>栏次</w:t>
            </w:r>
          </w:p>
        </w:tc>
        <w:tc>
          <w:tcPr>
            <w:tcW w:w="1574" w:type="dxa"/>
            <w:vAlign w:val="center"/>
          </w:tcPr>
          <w:p w14:paraId="5C0AE8A2">
            <w:pPr>
              <w:pStyle w:val="16"/>
            </w:pPr>
            <w:r>
              <w:t>1</w:t>
            </w:r>
          </w:p>
        </w:tc>
        <w:tc>
          <w:tcPr>
            <w:tcW w:w="3954" w:type="dxa"/>
            <w:vAlign w:val="center"/>
          </w:tcPr>
          <w:p w14:paraId="440F5362">
            <w:pPr>
              <w:pStyle w:val="16"/>
            </w:pPr>
            <w:r>
              <w:t>2</w:t>
            </w:r>
          </w:p>
        </w:tc>
        <w:tc>
          <w:tcPr>
            <w:tcW w:w="1361" w:type="dxa"/>
            <w:vAlign w:val="center"/>
          </w:tcPr>
          <w:p w14:paraId="0E33A9A4">
            <w:pPr>
              <w:pStyle w:val="16"/>
            </w:pPr>
            <w:r>
              <w:t>3</w:t>
            </w:r>
          </w:p>
        </w:tc>
        <w:tc>
          <w:tcPr>
            <w:tcW w:w="1361" w:type="dxa"/>
            <w:vAlign w:val="center"/>
          </w:tcPr>
          <w:p w14:paraId="79F41630">
            <w:pPr>
              <w:pStyle w:val="16"/>
            </w:pPr>
            <w:r>
              <w:t>4</w:t>
            </w:r>
          </w:p>
        </w:tc>
        <w:tc>
          <w:tcPr>
            <w:tcW w:w="1361" w:type="dxa"/>
            <w:vAlign w:val="center"/>
          </w:tcPr>
          <w:p w14:paraId="696A16F6">
            <w:pPr>
              <w:pStyle w:val="16"/>
            </w:pPr>
            <w:r>
              <w:t>5</w:t>
            </w:r>
          </w:p>
        </w:tc>
        <w:tc>
          <w:tcPr>
            <w:tcW w:w="1361" w:type="dxa"/>
            <w:vAlign w:val="center"/>
          </w:tcPr>
          <w:p w14:paraId="274247FF">
            <w:pPr>
              <w:pStyle w:val="16"/>
            </w:pPr>
            <w:r>
              <w:t>6</w:t>
            </w:r>
          </w:p>
        </w:tc>
        <w:tc>
          <w:tcPr>
            <w:tcW w:w="1361" w:type="dxa"/>
            <w:vAlign w:val="center"/>
          </w:tcPr>
          <w:p w14:paraId="3D40092D">
            <w:pPr>
              <w:pStyle w:val="16"/>
            </w:pPr>
            <w:r>
              <w:t>7</w:t>
            </w:r>
          </w:p>
        </w:tc>
        <w:tc>
          <w:tcPr>
            <w:tcW w:w="1361" w:type="dxa"/>
            <w:vAlign w:val="center"/>
          </w:tcPr>
          <w:p w14:paraId="40602612">
            <w:pPr>
              <w:pStyle w:val="16"/>
            </w:pPr>
            <w:r>
              <w:t>8</w:t>
            </w:r>
          </w:p>
        </w:tc>
      </w:tr>
      <w:tr w14:paraId="12762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A1669">
            <w:pPr>
              <w:pStyle w:val="19"/>
            </w:pPr>
            <w:r>
              <w:t>1</w:t>
            </w:r>
          </w:p>
        </w:tc>
        <w:tc>
          <w:tcPr>
            <w:tcW w:w="1574" w:type="dxa"/>
            <w:vAlign w:val="center"/>
          </w:tcPr>
          <w:p w14:paraId="7B381655">
            <w:pPr>
              <w:pStyle w:val="22"/>
            </w:pPr>
          </w:p>
        </w:tc>
        <w:tc>
          <w:tcPr>
            <w:tcW w:w="3954" w:type="dxa"/>
            <w:vAlign w:val="center"/>
          </w:tcPr>
          <w:p w14:paraId="164FD947">
            <w:pPr>
              <w:pStyle w:val="20"/>
            </w:pPr>
            <w:r>
              <w:t>合计</w:t>
            </w:r>
          </w:p>
        </w:tc>
        <w:tc>
          <w:tcPr>
            <w:tcW w:w="1361" w:type="dxa"/>
            <w:vAlign w:val="center"/>
          </w:tcPr>
          <w:p w14:paraId="6AEC9A60">
            <w:pPr>
              <w:pStyle w:val="21"/>
              <w:rPr>
                <w:lang w:eastAsia="zh-CN"/>
              </w:rPr>
            </w:pPr>
            <w:r>
              <w:rPr>
                <w:rFonts w:hint="eastAsia"/>
                <w:lang w:eastAsia="zh-CN"/>
              </w:rPr>
              <w:t>665.645</w:t>
            </w:r>
          </w:p>
        </w:tc>
        <w:tc>
          <w:tcPr>
            <w:tcW w:w="1361" w:type="dxa"/>
            <w:vAlign w:val="center"/>
          </w:tcPr>
          <w:p w14:paraId="6F7F4968">
            <w:pPr>
              <w:pStyle w:val="21"/>
            </w:pPr>
          </w:p>
        </w:tc>
        <w:tc>
          <w:tcPr>
            <w:tcW w:w="1361" w:type="dxa"/>
            <w:vAlign w:val="center"/>
          </w:tcPr>
          <w:p w14:paraId="5998EF42">
            <w:pPr>
              <w:pStyle w:val="21"/>
              <w:rPr>
                <w:lang w:eastAsia="zh-CN"/>
              </w:rPr>
            </w:pPr>
            <w:r>
              <w:rPr>
                <w:rFonts w:hint="eastAsia"/>
                <w:lang w:eastAsia="zh-CN"/>
              </w:rPr>
              <w:t>665.645</w:t>
            </w:r>
          </w:p>
        </w:tc>
        <w:tc>
          <w:tcPr>
            <w:tcW w:w="1361" w:type="dxa"/>
            <w:vAlign w:val="center"/>
          </w:tcPr>
          <w:p w14:paraId="7ED93D11">
            <w:pPr>
              <w:pStyle w:val="18"/>
              <w:rPr>
                <w:lang w:eastAsia="zh-CN"/>
              </w:rPr>
            </w:pPr>
          </w:p>
        </w:tc>
        <w:tc>
          <w:tcPr>
            <w:tcW w:w="1361" w:type="dxa"/>
            <w:vAlign w:val="center"/>
          </w:tcPr>
          <w:p w14:paraId="595CE1B6">
            <w:pPr>
              <w:pStyle w:val="21"/>
            </w:pPr>
          </w:p>
        </w:tc>
        <w:tc>
          <w:tcPr>
            <w:tcW w:w="1361" w:type="dxa"/>
            <w:vAlign w:val="center"/>
          </w:tcPr>
          <w:p w14:paraId="50F6DF1E">
            <w:pPr>
              <w:pStyle w:val="21"/>
            </w:pPr>
          </w:p>
        </w:tc>
      </w:tr>
      <w:tr w14:paraId="35A89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C4026">
            <w:pPr>
              <w:pStyle w:val="19"/>
            </w:pPr>
            <w:r>
              <w:t>2</w:t>
            </w:r>
          </w:p>
        </w:tc>
        <w:tc>
          <w:tcPr>
            <w:tcW w:w="1574" w:type="dxa"/>
            <w:vAlign w:val="center"/>
          </w:tcPr>
          <w:p w14:paraId="742C0FE6">
            <w:pPr>
              <w:pStyle w:val="18"/>
            </w:pPr>
            <w:r>
              <w:t>2120899</w:t>
            </w:r>
          </w:p>
        </w:tc>
        <w:tc>
          <w:tcPr>
            <w:tcW w:w="3954" w:type="dxa"/>
            <w:vAlign w:val="center"/>
          </w:tcPr>
          <w:p w14:paraId="7A1FDB19">
            <w:pPr>
              <w:pStyle w:val="18"/>
            </w:pPr>
            <w:r>
              <w:t>特勤消防站建设</w:t>
            </w:r>
          </w:p>
        </w:tc>
        <w:tc>
          <w:tcPr>
            <w:tcW w:w="1361" w:type="dxa"/>
            <w:vAlign w:val="center"/>
          </w:tcPr>
          <w:p w14:paraId="1CFBEEA5">
            <w:pPr>
              <w:pStyle w:val="17"/>
            </w:pPr>
            <w:r>
              <w:rPr>
                <w:rFonts w:hint="eastAsia"/>
                <w:lang w:eastAsia="zh-CN"/>
              </w:rPr>
              <w:t>5</w:t>
            </w:r>
          </w:p>
        </w:tc>
        <w:tc>
          <w:tcPr>
            <w:tcW w:w="1361" w:type="dxa"/>
            <w:vAlign w:val="center"/>
          </w:tcPr>
          <w:p w14:paraId="78E41B3A">
            <w:pPr>
              <w:pStyle w:val="17"/>
            </w:pPr>
          </w:p>
        </w:tc>
        <w:tc>
          <w:tcPr>
            <w:tcW w:w="1361" w:type="dxa"/>
            <w:vAlign w:val="center"/>
          </w:tcPr>
          <w:p w14:paraId="745A30AE">
            <w:pPr>
              <w:pStyle w:val="17"/>
            </w:pPr>
            <w:r>
              <w:rPr>
                <w:rFonts w:hint="eastAsia"/>
                <w:lang w:eastAsia="zh-CN"/>
              </w:rPr>
              <w:t>5</w:t>
            </w:r>
          </w:p>
        </w:tc>
        <w:tc>
          <w:tcPr>
            <w:tcW w:w="1361" w:type="dxa"/>
            <w:vAlign w:val="center"/>
          </w:tcPr>
          <w:p w14:paraId="5DFEE68B">
            <w:pPr>
              <w:pStyle w:val="18"/>
              <w:rPr>
                <w:lang w:eastAsia="zh-CN"/>
              </w:rPr>
            </w:pPr>
          </w:p>
        </w:tc>
        <w:tc>
          <w:tcPr>
            <w:tcW w:w="1361" w:type="dxa"/>
            <w:vAlign w:val="center"/>
          </w:tcPr>
          <w:p w14:paraId="44BDA863">
            <w:pPr>
              <w:pStyle w:val="17"/>
            </w:pPr>
          </w:p>
        </w:tc>
        <w:tc>
          <w:tcPr>
            <w:tcW w:w="1361" w:type="dxa"/>
            <w:vAlign w:val="center"/>
          </w:tcPr>
          <w:p w14:paraId="5CDED30E">
            <w:pPr>
              <w:pStyle w:val="17"/>
            </w:pPr>
          </w:p>
        </w:tc>
      </w:tr>
      <w:tr w14:paraId="5DA8C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E9655">
            <w:pPr>
              <w:pStyle w:val="19"/>
            </w:pPr>
            <w:r>
              <w:t>3</w:t>
            </w:r>
          </w:p>
        </w:tc>
        <w:tc>
          <w:tcPr>
            <w:tcW w:w="1574" w:type="dxa"/>
            <w:vAlign w:val="center"/>
          </w:tcPr>
          <w:p w14:paraId="0011C8DB">
            <w:pPr>
              <w:pStyle w:val="18"/>
            </w:pPr>
            <w:r>
              <w:rPr>
                <w:rFonts w:hint="eastAsia"/>
                <w:lang w:eastAsia="zh-CN"/>
              </w:rPr>
              <w:t>2240204</w:t>
            </w:r>
          </w:p>
        </w:tc>
        <w:tc>
          <w:tcPr>
            <w:tcW w:w="3954" w:type="dxa"/>
            <w:vAlign w:val="center"/>
          </w:tcPr>
          <w:p w14:paraId="279BF092">
            <w:pPr>
              <w:pStyle w:val="18"/>
            </w:pPr>
            <w:r>
              <w:rPr>
                <w:rFonts w:hint="eastAsia"/>
                <w:lang w:eastAsia="zh-CN"/>
              </w:rPr>
              <w:t>劳务派遣专项人员经费</w:t>
            </w:r>
          </w:p>
        </w:tc>
        <w:tc>
          <w:tcPr>
            <w:tcW w:w="1361" w:type="dxa"/>
            <w:vAlign w:val="center"/>
          </w:tcPr>
          <w:p w14:paraId="43F54AB6">
            <w:pPr>
              <w:pStyle w:val="17"/>
            </w:pPr>
            <w:r>
              <w:rPr>
                <w:rFonts w:hint="eastAsia"/>
                <w:lang w:eastAsia="zh-CN"/>
              </w:rPr>
              <w:t>492</w:t>
            </w:r>
          </w:p>
        </w:tc>
        <w:tc>
          <w:tcPr>
            <w:tcW w:w="1361" w:type="dxa"/>
            <w:vAlign w:val="center"/>
          </w:tcPr>
          <w:p w14:paraId="6122D170">
            <w:pPr>
              <w:pStyle w:val="17"/>
            </w:pPr>
          </w:p>
        </w:tc>
        <w:tc>
          <w:tcPr>
            <w:tcW w:w="1361" w:type="dxa"/>
            <w:vAlign w:val="center"/>
          </w:tcPr>
          <w:p w14:paraId="4E221B2E">
            <w:pPr>
              <w:pStyle w:val="17"/>
            </w:pPr>
            <w:r>
              <w:rPr>
                <w:rFonts w:hint="eastAsia"/>
                <w:lang w:eastAsia="zh-CN"/>
              </w:rPr>
              <w:t>492</w:t>
            </w:r>
          </w:p>
        </w:tc>
        <w:tc>
          <w:tcPr>
            <w:tcW w:w="1361" w:type="dxa"/>
            <w:vAlign w:val="center"/>
          </w:tcPr>
          <w:p w14:paraId="27D83E73">
            <w:pPr>
              <w:pStyle w:val="18"/>
              <w:rPr>
                <w:lang w:eastAsia="zh-CN"/>
              </w:rPr>
            </w:pPr>
          </w:p>
        </w:tc>
        <w:tc>
          <w:tcPr>
            <w:tcW w:w="1361" w:type="dxa"/>
            <w:vAlign w:val="center"/>
          </w:tcPr>
          <w:p w14:paraId="31E65DFD">
            <w:pPr>
              <w:pStyle w:val="17"/>
            </w:pPr>
          </w:p>
        </w:tc>
        <w:tc>
          <w:tcPr>
            <w:tcW w:w="1361" w:type="dxa"/>
            <w:vAlign w:val="center"/>
          </w:tcPr>
          <w:p w14:paraId="5FA483CC">
            <w:pPr>
              <w:pStyle w:val="17"/>
            </w:pPr>
          </w:p>
        </w:tc>
      </w:tr>
      <w:tr w14:paraId="20E4C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3F72B">
            <w:pPr>
              <w:pStyle w:val="19"/>
            </w:pPr>
            <w:r>
              <w:rPr>
                <w:rFonts w:hint="eastAsia"/>
                <w:lang w:eastAsia="zh-CN"/>
              </w:rPr>
              <w:t>4</w:t>
            </w:r>
          </w:p>
        </w:tc>
        <w:tc>
          <w:tcPr>
            <w:tcW w:w="1574" w:type="dxa"/>
            <w:vAlign w:val="center"/>
          </w:tcPr>
          <w:p w14:paraId="77297553">
            <w:pPr>
              <w:pStyle w:val="18"/>
            </w:pPr>
            <w:r>
              <w:rPr>
                <w:rFonts w:hint="eastAsia"/>
                <w:lang w:eastAsia="zh-CN"/>
              </w:rPr>
              <w:t>2240204</w:t>
            </w:r>
          </w:p>
        </w:tc>
        <w:tc>
          <w:tcPr>
            <w:tcW w:w="3954" w:type="dxa"/>
            <w:vAlign w:val="center"/>
          </w:tcPr>
          <w:p w14:paraId="10528E71">
            <w:pPr>
              <w:pStyle w:val="18"/>
            </w:pPr>
            <w:r>
              <w:rPr>
                <w:rFonts w:hint="eastAsia"/>
                <w:lang w:eastAsia="zh-CN"/>
              </w:rPr>
              <w:t>指战员2019-2021年.2023年改革性奖励性补贴专项人员经费</w:t>
            </w:r>
          </w:p>
        </w:tc>
        <w:tc>
          <w:tcPr>
            <w:tcW w:w="1361" w:type="dxa"/>
            <w:vAlign w:val="center"/>
          </w:tcPr>
          <w:p w14:paraId="102B9EAA">
            <w:pPr>
              <w:pStyle w:val="17"/>
            </w:pPr>
            <w:r>
              <w:rPr>
                <w:rFonts w:hint="eastAsia"/>
                <w:lang w:eastAsia="zh-CN"/>
              </w:rPr>
              <w:t>46.365</w:t>
            </w:r>
          </w:p>
        </w:tc>
        <w:tc>
          <w:tcPr>
            <w:tcW w:w="1361" w:type="dxa"/>
            <w:vAlign w:val="center"/>
          </w:tcPr>
          <w:p w14:paraId="4CCC1996">
            <w:pPr>
              <w:pStyle w:val="17"/>
            </w:pPr>
          </w:p>
        </w:tc>
        <w:tc>
          <w:tcPr>
            <w:tcW w:w="1361" w:type="dxa"/>
            <w:vAlign w:val="center"/>
          </w:tcPr>
          <w:p w14:paraId="323F6F75">
            <w:pPr>
              <w:pStyle w:val="17"/>
              <w:rPr>
                <w:lang w:eastAsia="zh-CN"/>
              </w:rPr>
            </w:pPr>
            <w:r>
              <w:rPr>
                <w:rFonts w:hint="eastAsia"/>
                <w:lang w:eastAsia="zh-CN"/>
              </w:rPr>
              <w:t>46.365</w:t>
            </w:r>
          </w:p>
        </w:tc>
        <w:tc>
          <w:tcPr>
            <w:tcW w:w="1361" w:type="dxa"/>
            <w:vAlign w:val="center"/>
          </w:tcPr>
          <w:p w14:paraId="09C0E5BD">
            <w:pPr>
              <w:pStyle w:val="18"/>
              <w:rPr>
                <w:lang w:eastAsia="zh-CN"/>
              </w:rPr>
            </w:pPr>
          </w:p>
        </w:tc>
        <w:tc>
          <w:tcPr>
            <w:tcW w:w="1361" w:type="dxa"/>
            <w:vAlign w:val="center"/>
          </w:tcPr>
          <w:p w14:paraId="57A649B0">
            <w:pPr>
              <w:pStyle w:val="17"/>
            </w:pPr>
          </w:p>
        </w:tc>
        <w:tc>
          <w:tcPr>
            <w:tcW w:w="1361" w:type="dxa"/>
            <w:vAlign w:val="center"/>
          </w:tcPr>
          <w:p w14:paraId="54152B2B">
            <w:pPr>
              <w:pStyle w:val="17"/>
            </w:pPr>
          </w:p>
        </w:tc>
      </w:tr>
      <w:tr w14:paraId="4839C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579F1">
            <w:pPr>
              <w:pStyle w:val="19"/>
              <w:rPr>
                <w:lang w:eastAsia="zh-CN"/>
              </w:rPr>
            </w:pPr>
            <w:r>
              <w:rPr>
                <w:rFonts w:hint="eastAsia"/>
                <w:lang w:eastAsia="zh-CN"/>
              </w:rPr>
              <w:t>5</w:t>
            </w:r>
          </w:p>
        </w:tc>
        <w:tc>
          <w:tcPr>
            <w:tcW w:w="1574" w:type="dxa"/>
            <w:vAlign w:val="center"/>
          </w:tcPr>
          <w:p w14:paraId="676CBBCC">
            <w:pPr>
              <w:pStyle w:val="18"/>
            </w:pPr>
            <w:r>
              <w:rPr>
                <w:rFonts w:hint="eastAsia"/>
                <w:lang w:eastAsia="zh-CN"/>
              </w:rPr>
              <w:t>2240204</w:t>
            </w:r>
          </w:p>
        </w:tc>
        <w:tc>
          <w:tcPr>
            <w:tcW w:w="3954" w:type="dxa"/>
            <w:vAlign w:val="center"/>
          </w:tcPr>
          <w:p w14:paraId="64A797B0">
            <w:pPr>
              <w:pStyle w:val="18"/>
            </w:pPr>
            <w:r>
              <w:rPr>
                <w:rFonts w:hint="eastAsia"/>
                <w:lang w:eastAsia="zh-CN"/>
              </w:rPr>
              <w:t>指战员地方住房公积金补贴费专项人员经费</w:t>
            </w:r>
          </w:p>
        </w:tc>
        <w:tc>
          <w:tcPr>
            <w:tcW w:w="1361" w:type="dxa"/>
            <w:vAlign w:val="center"/>
          </w:tcPr>
          <w:p w14:paraId="5A988731">
            <w:pPr>
              <w:pStyle w:val="17"/>
            </w:pPr>
            <w:r>
              <w:rPr>
                <w:rFonts w:hint="eastAsia"/>
                <w:lang w:eastAsia="zh-CN"/>
              </w:rPr>
              <w:t>2.5</w:t>
            </w:r>
          </w:p>
        </w:tc>
        <w:tc>
          <w:tcPr>
            <w:tcW w:w="1361" w:type="dxa"/>
            <w:vAlign w:val="center"/>
          </w:tcPr>
          <w:p w14:paraId="5F7BC9F8">
            <w:pPr>
              <w:pStyle w:val="17"/>
            </w:pPr>
          </w:p>
        </w:tc>
        <w:tc>
          <w:tcPr>
            <w:tcW w:w="1361" w:type="dxa"/>
            <w:vAlign w:val="center"/>
          </w:tcPr>
          <w:p w14:paraId="2FA3C5FF">
            <w:pPr>
              <w:pStyle w:val="17"/>
            </w:pPr>
            <w:r>
              <w:rPr>
                <w:rFonts w:hint="eastAsia"/>
                <w:lang w:eastAsia="zh-CN"/>
              </w:rPr>
              <w:t>2.5</w:t>
            </w:r>
          </w:p>
        </w:tc>
        <w:tc>
          <w:tcPr>
            <w:tcW w:w="1361" w:type="dxa"/>
            <w:vAlign w:val="center"/>
          </w:tcPr>
          <w:p w14:paraId="2A9B7F23">
            <w:pPr>
              <w:pStyle w:val="18"/>
              <w:rPr>
                <w:lang w:eastAsia="zh-CN"/>
              </w:rPr>
            </w:pPr>
          </w:p>
        </w:tc>
        <w:tc>
          <w:tcPr>
            <w:tcW w:w="1361" w:type="dxa"/>
            <w:vAlign w:val="center"/>
          </w:tcPr>
          <w:p w14:paraId="60E5CF2A">
            <w:pPr>
              <w:pStyle w:val="17"/>
            </w:pPr>
          </w:p>
        </w:tc>
        <w:tc>
          <w:tcPr>
            <w:tcW w:w="1361" w:type="dxa"/>
            <w:vAlign w:val="center"/>
          </w:tcPr>
          <w:p w14:paraId="6B7D84B3">
            <w:pPr>
              <w:pStyle w:val="17"/>
            </w:pPr>
          </w:p>
        </w:tc>
      </w:tr>
      <w:tr w14:paraId="7BA6B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3EBBC">
            <w:pPr>
              <w:pStyle w:val="19"/>
              <w:rPr>
                <w:lang w:eastAsia="zh-CN"/>
              </w:rPr>
            </w:pPr>
            <w:r>
              <w:rPr>
                <w:rFonts w:hint="eastAsia"/>
                <w:lang w:eastAsia="zh-CN"/>
              </w:rPr>
              <w:t>6</w:t>
            </w:r>
          </w:p>
        </w:tc>
        <w:tc>
          <w:tcPr>
            <w:tcW w:w="1574" w:type="dxa"/>
            <w:vAlign w:val="center"/>
          </w:tcPr>
          <w:p w14:paraId="1F9C3989">
            <w:pPr>
              <w:pStyle w:val="18"/>
            </w:pPr>
            <w:r>
              <w:rPr>
                <w:rFonts w:hint="eastAsia"/>
                <w:lang w:eastAsia="zh-CN"/>
              </w:rPr>
              <w:t>2240204</w:t>
            </w:r>
          </w:p>
        </w:tc>
        <w:tc>
          <w:tcPr>
            <w:tcW w:w="3954" w:type="dxa"/>
            <w:vAlign w:val="center"/>
          </w:tcPr>
          <w:p w14:paraId="70D250DB">
            <w:pPr>
              <w:pStyle w:val="18"/>
            </w:pPr>
            <w:r>
              <w:rPr>
                <w:rFonts w:hint="eastAsia"/>
                <w:lang w:eastAsia="zh-CN"/>
              </w:rPr>
              <w:t>食堂运行经费</w:t>
            </w:r>
          </w:p>
        </w:tc>
        <w:tc>
          <w:tcPr>
            <w:tcW w:w="1361" w:type="dxa"/>
            <w:vAlign w:val="center"/>
          </w:tcPr>
          <w:p w14:paraId="2F2E699C">
            <w:pPr>
              <w:pStyle w:val="17"/>
            </w:pPr>
            <w:r>
              <w:rPr>
                <w:rFonts w:hint="eastAsia"/>
                <w:lang w:eastAsia="zh-CN"/>
              </w:rPr>
              <w:t>64</w:t>
            </w:r>
          </w:p>
        </w:tc>
        <w:tc>
          <w:tcPr>
            <w:tcW w:w="1361" w:type="dxa"/>
            <w:vAlign w:val="center"/>
          </w:tcPr>
          <w:p w14:paraId="6DD6561E">
            <w:pPr>
              <w:pStyle w:val="17"/>
            </w:pPr>
          </w:p>
        </w:tc>
        <w:tc>
          <w:tcPr>
            <w:tcW w:w="1361" w:type="dxa"/>
            <w:vAlign w:val="center"/>
          </w:tcPr>
          <w:p w14:paraId="2869F1C7">
            <w:pPr>
              <w:pStyle w:val="17"/>
            </w:pPr>
            <w:r>
              <w:rPr>
                <w:rFonts w:hint="eastAsia"/>
                <w:lang w:eastAsia="zh-CN"/>
              </w:rPr>
              <w:t>64</w:t>
            </w:r>
          </w:p>
        </w:tc>
        <w:tc>
          <w:tcPr>
            <w:tcW w:w="1361" w:type="dxa"/>
            <w:vAlign w:val="center"/>
          </w:tcPr>
          <w:p w14:paraId="639E9A4A">
            <w:pPr>
              <w:pStyle w:val="18"/>
              <w:rPr>
                <w:lang w:eastAsia="zh-CN"/>
              </w:rPr>
            </w:pPr>
          </w:p>
        </w:tc>
        <w:tc>
          <w:tcPr>
            <w:tcW w:w="1361" w:type="dxa"/>
            <w:vAlign w:val="center"/>
          </w:tcPr>
          <w:p w14:paraId="4BC151C4">
            <w:pPr>
              <w:pStyle w:val="17"/>
            </w:pPr>
          </w:p>
        </w:tc>
        <w:tc>
          <w:tcPr>
            <w:tcW w:w="1361" w:type="dxa"/>
            <w:vAlign w:val="center"/>
          </w:tcPr>
          <w:p w14:paraId="190EE924">
            <w:pPr>
              <w:pStyle w:val="17"/>
            </w:pPr>
          </w:p>
        </w:tc>
      </w:tr>
      <w:tr w14:paraId="0B4CD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F3F92">
            <w:pPr>
              <w:pStyle w:val="19"/>
              <w:rPr>
                <w:lang w:eastAsia="zh-CN"/>
              </w:rPr>
            </w:pPr>
            <w:r>
              <w:rPr>
                <w:rFonts w:hint="eastAsia"/>
                <w:lang w:eastAsia="zh-CN"/>
              </w:rPr>
              <w:t>7</w:t>
            </w:r>
          </w:p>
        </w:tc>
        <w:tc>
          <w:tcPr>
            <w:tcW w:w="1574" w:type="dxa"/>
            <w:vAlign w:val="center"/>
          </w:tcPr>
          <w:p w14:paraId="29742A17">
            <w:pPr>
              <w:pStyle w:val="18"/>
            </w:pPr>
            <w:r>
              <w:rPr>
                <w:rFonts w:hint="eastAsia"/>
                <w:lang w:eastAsia="zh-CN"/>
              </w:rPr>
              <w:t>2240204</w:t>
            </w:r>
          </w:p>
        </w:tc>
        <w:tc>
          <w:tcPr>
            <w:tcW w:w="3954" w:type="dxa"/>
            <w:vAlign w:val="center"/>
          </w:tcPr>
          <w:p w14:paraId="67CA4F09">
            <w:pPr>
              <w:pStyle w:val="18"/>
            </w:pPr>
            <w:r>
              <w:t>消防执勤车辆运行维护费</w:t>
            </w:r>
          </w:p>
        </w:tc>
        <w:tc>
          <w:tcPr>
            <w:tcW w:w="1361" w:type="dxa"/>
            <w:vAlign w:val="center"/>
          </w:tcPr>
          <w:p w14:paraId="70273FC0">
            <w:pPr>
              <w:pStyle w:val="17"/>
            </w:pPr>
            <w:r>
              <w:rPr>
                <w:rFonts w:hint="eastAsia"/>
                <w:lang w:eastAsia="zh-CN"/>
              </w:rPr>
              <w:t>10</w:t>
            </w:r>
          </w:p>
        </w:tc>
        <w:tc>
          <w:tcPr>
            <w:tcW w:w="1361" w:type="dxa"/>
            <w:vAlign w:val="center"/>
          </w:tcPr>
          <w:p w14:paraId="1F24AC81">
            <w:pPr>
              <w:pStyle w:val="17"/>
            </w:pPr>
          </w:p>
        </w:tc>
        <w:tc>
          <w:tcPr>
            <w:tcW w:w="1361" w:type="dxa"/>
            <w:vAlign w:val="center"/>
          </w:tcPr>
          <w:p w14:paraId="3DFAACFC">
            <w:pPr>
              <w:pStyle w:val="17"/>
            </w:pPr>
            <w:r>
              <w:rPr>
                <w:rFonts w:hint="eastAsia"/>
                <w:lang w:eastAsia="zh-CN"/>
              </w:rPr>
              <w:t>10</w:t>
            </w:r>
          </w:p>
        </w:tc>
        <w:tc>
          <w:tcPr>
            <w:tcW w:w="1361" w:type="dxa"/>
            <w:vAlign w:val="center"/>
          </w:tcPr>
          <w:p w14:paraId="3DFB367A">
            <w:pPr>
              <w:pStyle w:val="18"/>
              <w:rPr>
                <w:lang w:eastAsia="zh-CN"/>
              </w:rPr>
            </w:pPr>
          </w:p>
        </w:tc>
        <w:tc>
          <w:tcPr>
            <w:tcW w:w="1361" w:type="dxa"/>
            <w:vAlign w:val="center"/>
          </w:tcPr>
          <w:p w14:paraId="47801BBC">
            <w:pPr>
              <w:pStyle w:val="17"/>
            </w:pPr>
          </w:p>
        </w:tc>
        <w:tc>
          <w:tcPr>
            <w:tcW w:w="1361" w:type="dxa"/>
            <w:vAlign w:val="center"/>
          </w:tcPr>
          <w:p w14:paraId="76313A20">
            <w:pPr>
              <w:pStyle w:val="17"/>
            </w:pPr>
          </w:p>
        </w:tc>
      </w:tr>
      <w:tr w14:paraId="106AA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47E59">
            <w:pPr>
              <w:pStyle w:val="19"/>
              <w:rPr>
                <w:lang w:eastAsia="zh-CN"/>
              </w:rPr>
            </w:pPr>
            <w:r>
              <w:rPr>
                <w:rFonts w:hint="eastAsia"/>
                <w:lang w:eastAsia="zh-CN"/>
              </w:rPr>
              <w:t>8</w:t>
            </w:r>
          </w:p>
        </w:tc>
        <w:tc>
          <w:tcPr>
            <w:tcW w:w="1574" w:type="dxa"/>
            <w:vAlign w:val="center"/>
          </w:tcPr>
          <w:p w14:paraId="524A8809">
            <w:pPr>
              <w:pStyle w:val="18"/>
              <w:rPr>
                <w:lang w:eastAsia="zh-CN"/>
              </w:rPr>
            </w:pPr>
            <w:r>
              <w:rPr>
                <w:rFonts w:hint="eastAsia"/>
                <w:lang w:eastAsia="zh-CN"/>
              </w:rPr>
              <w:t>2240204</w:t>
            </w:r>
          </w:p>
        </w:tc>
        <w:tc>
          <w:tcPr>
            <w:tcW w:w="3954" w:type="dxa"/>
            <w:vAlign w:val="center"/>
          </w:tcPr>
          <w:p w14:paraId="5B10F8CF">
            <w:pPr>
              <w:pStyle w:val="18"/>
              <w:rPr>
                <w:lang w:eastAsia="zh-CN"/>
              </w:rPr>
            </w:pPr>
            <w:r>
              <w:rPr>
                <w:rFonts w:hint="eastAsia"/>
                <w:lang w:eastAsia="zh-CN"/>
              </w:rPr>
              <w:t>消防业务经费</w:t>
            </w:r>
          </w:p>
        </w:tc>
        <w:tc>
          <w:tcPr>
            <w:tcW w:w="1361" w:type="dxa"/>
            <w:vAlign w:val="center"/>
          </w:tcPr>
          <w:p w14:paraId="107ABA06">
            <w:pPr>
              <w:pStyle w:val="17"/>
              <w:rPr>
                <w:lang w:eastAsia="zh-CN"/>
              </w:rPr>
            </w:pPr>
            <w:r>
              <w:rPr>
                <w:rFonts w:hint="eastAsia"/>
                <w:lang w:eastAsia="zh-CN"/>
              </w:rPr>
              <w:t>15</w:t>
            </w:r>
          </w:p>
        </w:tc>
        <w:tc>
          <w:tcPr>
            <w:tcW w:w="1361" w:type="dxa"/>
            <w:vAlign w:val="center"/>
          </w:tcPr>
          <w:p w14:paraId="2400077B">
            <w:pPr>
              <w:pStyle w:val="17"/>
            </w:pPr>
          </w:p>
        </w:tc>
        <w:tc>
          <w:tcPr>
            <w:tcW w:w="1361" w:type="dxa"/>
            <w:vAlign w:val="center"/>
          </w:tcPr>
          <w:p w14:paraId="1395F08E">
            <w:pPr>
              <w:pStyle w:val="17"/>
              <w:rPr>
                <w:lang w:eastAsia="zh-CN"/>
              </w:rPr>
            </w:pPr>
            <w:r>
              <w:rPr>
                <w:rFonts w:hint="eastAsia"/>
                <w:lang w:eastAsia="zh-CN"/>
              </w:rPr>
              <w:t>15</w:t>
            </w:r>
          </w:p>
        </w:tc>
        <w:tc>
          <w:tcPr>
            <w:tcW w:w="1361" w:type="dxa"/>
            <w:vAlign w:val="center"/>
          </w:tcPr>
          <w:p w14:paraId="2D2C4B2F">
            <w:pPr>
              <w:pStyle w:val="18"/>
              <w:rPr>
                <w:lang w:eastAsia="zh-CN"/>
              </w:rPr>
            </w:pPr>
          </w:p>
        </w:tc>
        <w:tc>
          <w:tcPr>
            <w:tcW w:w="1361" w:type="dxa"/>
            <w:vAlign w:val="center"/>
          </w:tcPr>
          <w:p w14:paraId="4F29F295">
            <w:pPr>
              <w:pStyle w:val="17"/>
            </w:pPr>
          </w:p>
        </w:tc>
        <w:tc>
          <w:tcPr>
            <w:tcW w:w="1361" w:type="dxa"/>
            <w:vAlign w:val="center"/>
          </w:tcPr>
          <w:p w14:paraId="5D9C64C6">
            <w:pPr>
              <w:pStyle w:val="17"/>
            </w:pPr>
          </w:p>
        </w:tc>
      </w:tr>
      <w:tr w14:paraId="3F2C2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425D9">
            <w:pPr>
              <w:pStyle w:val="19"/>
              <w:rPr>
                <w:lang w:eastAsia="zh-CN"/>
              </w:rPr>
            </w:pPr>
            <w:r>
              <w:rPr>
                <w:rFonts w:hint="eastAsia"/>
                <w:lang w:eastAsia="zh-CN"/>
              </w:rPr>
              <w:t>9</w:t>
            </w:r>
          </w:p>
        </w:tc>
        <w:tc>
          <w:tcPr>
            <w:tcW w:w="1574" w:type="dxa"/>
            <w:vAlign w:val="center"/>
          </w:tcPr>
          <w:p w14:paraId="0C58A081">
            <w:pPr>
              <w:pStyle w:val="18"/>
              <w:rPr>
                <w:lang w:eastAsia="zh-CN"/>
              </w:rPr>
            </w:pPr>
            <w:r>
              <w:rPr>
                <w:rFonts w:hint="eastAsia"/>
                <w:lang w:eastAsia="zh-CN"/>
              </w:rPr>
              <w:t>2240204</w:t>
            </w:r>
          </w:p>
        </w:tc>
        <w:tc>
          <w:tcPr>
            <w:tcW w:w="3954" w:type="dxa"/>
            <w:vAlign w:val="center"/>
          </w:tcPr>
          <w:p w14:paraId="595E714D">
            <w:pPr>
              <w:pStyle w:val="18"/>
              <w:rPr>
                <w:lang w:eastAsia="zh-CN"/>
              </w:rPr>
            </w:pPr>
            <w:r>
              <w:rPr>
                <w:rFonts w:hint="eastAsia"/>
                <w:lang w:eastAsia="zh-CN"/>
              </w:rPr>
              <w:t>日常公用经费</w:t>
            </w:r>
          </w:p>
        </w:tc>
        <w:tc>
          <w:tcPr>
            <w:tcW w:w="1361" w:type="dxa"/>
            <w:vAlign w:val="center"/>
          </w:tcPr>
          <w:p w14:paraId="06096AF7">
            <w:pPr>
              <w:pStyle w:val="17"/>
              <w:rPr>
                <w:lang w:eastAsia="zh-CN"/>
              </w:rPr>
            </w:pPr>
            <w:r>
              <w:rPr>
                <w:rFonts w:hint="eastAsia"/>
                <w:lang w:eastAsia="zh-CN"/>
              </w:rPr>
              <w:t>8.56</w:t>
            </w:r>
          </w:p>
        </w:tc>
        <w:tc>
          <w:tcPr>
            <w:tcW w:w="1361" w:type="dxa"/>
            <w:vAlign w:val="center"/>
          </w:tcPr>
          <w:p w14:paraId="2D89E65F">
            <w:pPr>
              <w:pStyle w:val="17"/>
            </w:pPr>
          </w:p>
        </w:tc>
        <w:tc>
          <w:tcPr>
            <w:tcW w:w="1361" w:type="dxa"/>
            <w:vAlign w:val="center"/>
          </w:tcPr>
          <w:p w14:paraId="20B3DC07">
            <w:pPr>
              <w:pStyle w:val="17"/>
              <w:rPr>
                <w:lang w:eastAsia="zh-CN"/>
              </w:rPr>
            </w:pPr>
            <w:r>
              <w:rPr>
                <w:rFonts w:hint="eastAsia"/>
                <w:lang w:eastAsia="zh-CN"/>
              </w:rPr>
              <w:t>8.56</w:t>
            </w:r>
          </w:p>
        </w:tc>
        <w:tc>
          <w:tcPr>
            <w:tcW w:w="1361" w:type="dxa"/>
            <w:vAlign w:val="center"/>
          </w:tcPr>
          <w:p w14:paraId="4489F4C8">
            <w:pPr>
              <w:pStyle w:val="18"/>
              <w:rPr>
                <w:lang w:eastAsia="zh-CN"/>
              </w:rPr>
            </w:pPr>
          </w:p>
        </w:tc>
        <w:tc>
          <w:tcPr>
            <w:tcW w:w="1361" w:type="dxa"/>
            <w:vAlign w:val="center"/>
          </w:tcPr>
          <w:p w14:paraId="0A14AC4C">
            <w:pPr>
              <w:pStyle w:val="17"/>
            </w:pPr>
          </w:p>
        </w:tc>
        <w:tc>
          <w:tcPr>
            <w:tcW w:w="1361" w:type="dxa"/>
            <w:vAlign w:val="center"/>
          </w:tcPr>
          <w:p w14:paraId="7D1F3531">
            <w:pPr>
              <w:pStyle w:val="17"/>
            </w:pPr>
          </w:p>
        </w:tc>
      </w:tr>
      <w:tr w14:paraId="29203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D4C98">
            <w:pPr>
              <w:pStyle w:val="19"/>
              <w:rPr>
                <w:lang w:eastAsia="zh-CN"/>
              </w:rPr>
            </w:pPr>
            <w:r>
              <w:rPr>
                <w:rFonts w:hint="eastAsia"/>
                <w:lang w:eastAsia="zh-CN"/>
              </w:rPr>
              <w:t>10</w:t>
            </w:r>
          </w:p>
        </w:tc>
        <w:tc>
          <w:tcPr>
            <w:tcW w:w="1574" w:type="dxa"/>
            <w:vAlign w:val="center"/>
          </w:tcPr>
          <w:p w14:paraId="688E44FC">
            <w:pPr>
              <w:pStyle w:val="18"/>
              <w:rPr>
                <w:lang w:eastAsia="zh-CN"/>
              </w:rPr>
            </w:pPr>
            <w:r>
              <w:rPr>
                <w:rFonts w:hint="eastAsia"/>
                <w:lang w:eastAsia="zh-CN"/>
              </w:rPr>
              <w:t>2240204</w:t>
            </w:r>
          </w:p>
        </w:tc>
        <w:tc>
          <w:tcPr>
            <w:tcW w:w="3954" w:type="dxa"/>
            <w:vAlign w:val="center"/>
          </w:tcPr>
          <w:p w14:paraId="0090863A">
            <w:pPr>
              <w:pStyle w:val="18"/>
              <w:rPr>
                <w:lang w:eastAsia="zh-CN"/>
              </w:rPr>
            </w:pPr>
            <w:r>
              <w:rPr>
                <w:rFonts w:hint="eastAsia"/>
                <w:lang w:eastAsia="zh-CN"/>
              </w:rPr>
              <w:t>河北省财政厅关于提前下达2023年消防救援队伍改革性补贴和公务员绩效奖金的通知</w:t>
            </w:r>
          </w:p>
        </w:tc>
        <w:tc>
          <w:tcPr>
            <w:tcW w:w="1361" w:type="dxa"/>
            <w:vAlign w:val="center"/>
          </w:tcPr>
          <w:p w14:paraId="31700F6B">
            <w:pPr>
              <w:pStyle w:val="17"/>
              <w:rPr>
                <w:lang w:eastAsia="zh-CN"/>
              </w:rPr>
            </w:pPr>
            <w:r>
              <w:rPr>
                <w:rFonts w:hint="eastAsia"/>
                <w:lang w:eastAsia="zh-CN"/>
              </w:rPr>
              <w:t>22.22</w:t>
            </w:r>
          </w:p>
        </w:tc>
        <w:tc>
          <w:tcPr>
            <w:tcW w:w="1361" w:type="dxa"/>
            <w:vAlign w:val="center"/>
          </w:tcPr>
          <w:p w14:paraId="48DFF3B2">
            <w:pPr>
              <w:pStyle w:val="17"/>
            </w:pPr>
          </w:p>
        </w:tc>
        <w:tc>
          <w:tcPr>
            <w:tcW w:w="1361" w:type="dxa"/>
            <w:vAlign w:val="center"/>
          </w:tcPr>
          <w:p w14:paraId="3B46B515">
            <w:pPr>
              <w:pStyle w:val="17"/>
              <w:rPr>
                <w:lang w:eastAsia="zh-CN"/>
              </w:rPr>
            </w:pPr>
            <w:r>
              <w:rPr>
                <w:rFonts w:hint="eastAsia"/>
                <w:lang w:eastAsia="zh-CN"/>
              </w:rPr>
              <w:t>22.22</w:t>
            </w:r>
          </w:p>
        </w:tc>
        <w:tc>
          <w:tcPr>
            <w:tcW w:w="1361" w:type="dxa"/>
            <w:vAlign w:val="center"/>
          </w:tcPr>
          <w:p w14:paraId="59264290">
            <w:pPr>
              <w:pStyle w:val="18"/>
              <w:rPr>
                <w:lang w:eastAsia="zh-CN"/>
              </w:rPr>
            </w:pPr>
          </w:p>
        </w:tc>
        <w:tc>
          <w:tcPr>
            <w:tcW w:w="1361" w:type="dxa"/>
            <w:vAlign w:val="center"/>
          </w:tcPr>
          <w:p w14:paraId="50A81CE4">
            <w:pPr>
              <w:pStyle w:val="17"/>
            </w:pPr>
          </w:p>
        </w:tc>
        <w:tc>
          <w:tcPr>
            <w:tcW w:w="1361" w:type="dxa"/>
            <w:vAlign w:val="center"/>
          </w:tcPr>
          <w:p w14:paraId="4CCEC8AB">
            <w:pPr>
              <w:pStyle w:val="17"/>
            </w:pPr>
          </w:p>
        </w:tc>
      </w:tr>
    </w:tbl>
    <w:p w14:paraId="52240B52">
      <w:pPr>
        <w:sectPr>
          <w:pgSz w:w="16840" w:h="11900" w:orient="landscape"/>
          <w:pgMar w:top="1361" w:right="1020" w:bottom="1134" w:left="1020" w:header="720" w:footer="720" w:gutter="0"/>
          <w:cols w:space="720" w:num="1"/>
        </w:sectPr>
      </w:pPr>
    </w:p>
    <w:p w14:paraId="464AC635">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A2EF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D8B9A62">
            <w:pPr>
              <w:pStyle w:val="15"/>
            </w:pPr>
            <w:r>
              <w:rPr>
                <w:rFonts w:hint="eastAsia"/>
                <w:lang w:eastAsia="zh-CN"/>
              </w:rPr>
              <w:t>807001阜平县消防救援大队</w:t>
            </w:r>
          </w:p>
        </w:tc>
        <w:tc>
          <w:tcPr>
            <w:tcW w:w="3402" w:type="dxa"/>
            <w:tcBorders>
              <w:top w:val="single" w:color="FFFFFF" w:sz="6" w:space="0"/>
              <w:left w:val="single" w:color="FFFFFF" w:sz="6" w:space="0"/>
              <w:right w:val="single" w:color="FFFFFF" w:sz="6" w:space="0"/>
            </w:tcBorders>
            <w:vAlign w:val="center"/>
          </w:tcPr>
          <w:p w14:paraId="4FB53A66">
            <w:pPr>
              <w:pStyle w:val="14"/>
            </w:pPr>
            <w:r>
              <w:t>预算年度：</w:t>
            </w:r>
            <w:r>
              <w:rPr>
                <w:rFonts w:hint="eastAsia"/>
                <w:lang w:eastAsia="zh-CN"/>
              </w:rPr>
              <w:t>2023</w:t>
            </w:r>
          </w:p>
        </w:tc>
        <w:tc>
          <w:tcPr>
            <w:tcW w:w="5896" w:type="dxa"/>
            <w:gridSpan w:val="4"/>
            <w:tcBorders>
              <w:top w:val="single" w:color="FFFFFF" w:sz="6" w:space="0"/>
              <w:left w:val="single" w:color="FFFFFF" w:sz="6" w:space="0"/>
              <w:right w:val="single" w:color="FFFFFF" w:sz="6" w:space="0"/>
            </w:tcBorders>
            <w:vAlign w:val="center"/>
          </w:tcPr>
          <w:p w14:paraId="561578A4">
            <w:pPr>
              <w:pStyle w:val="13"/>
            </w:pPr>
            <w:r>
              <w:t>单位：万元</w:t>
            </w:r>
          </w:p>
        </w:tc>
      </w:tr>
      <w:tr w14:paraId="1863A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19C2F0">
            <w:pPr>
              <w:pStyle w:val="16"/>
            </w:pPr>
            <w:r>
              <w:t>序号</w:t>
            </w:r>
          </w:p>
        </w:tc>
        <w:tc>
          <w:tcPr>
            <w:tcW w:w="4876" w:type="dxa"/>
            <w:gridSpan w:val="2"/>
            <w:vAlign w:val="center"/>
          </w:tcPr>
          <w:p w14:paraId="3FDCAFFB">
            <w:pPr>
              <w:pStyle w:val="16"/>
            </w:pPr>
            <w:r>
              <w:t>收入</w:t>
            </w:r>
          </w:p>
        </w:tc>
        <w:tc>
          <w:tcPr>
            <w:tcW w:w="9298" w:type="dxa"/>
            <w:gridSpan w:val="5"/>
            <w:vAlign w:val="center"/>
          </w:tcPr>
          <w:p w14:paraId="40C10520">
            <w:pPr>
              <w:pStyle w:val="16"/>
            </w:pPr>
            <w:r>
              <w:t>支出</w:t>
            </w:r>
          </w:p>
        </w:tc>
      </w:tr>
      <w:tr w14:paraId="7F703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6" w:hRule="atLeast"/>
          <w:tblHeader/>
          <w:jc w:val="center"/>
        </w:trPr>
        <w:tc>
          <w:tcPr>
            <w:tcW w:w="850" w:type="dxa"/>
            <w:vMerge w:val="continue"/>
          </w:tcPr>
          <w:p w14:paraId="7C1B88AD"/>
        </w:tc>
        <w:tc>
          <w:tcPr>
            <w:tcW w:w="3402" w:type="dxa"/>
            <w:vAlign w:val="center"/>
          </w:tcPr>
          <w:p w14:paraId="39D15E06">
            <w:pPr>
              <w:pStyle w:val="16"/>
            </w:pPr>
            <w:r>
              <w:t>项  目</w:t>
            </w:r>
          </w:p>
        </w:tc>
        <w:tc>
          <w:tcPr>
            <w:tcW w:w="1474" w:type="dxa"/>
            <w:vAlign w:val="center"/>
          </w:tcPr>
          <w:p w14:paraId="68986194">
            <w:pPr>
              <w:pStyle w:val="16"/>
            </w:pPr>
            <w:r>
              <w:t>金额</w:t>
            </w:r>
          </w:p>
        </w:tc>
        <w:tc>
          <w:tcPr>
            <w:tcW w:w="3402" w:type="dxa"/>
            <w:vAlign w:val="center"/>
          </w:tcPr>
          <w:p w14:paraId="3C097890">
            <w:pPr>
              <w:pStyle w:val="16"/>
            </w:pPr>
            <w:r>
              <w:t>项  目</w:t>
            </w:r>
          </w:p>
        </w:tc>
        <w:tc>
          <w:tcPr>
            <w:tcW w:w="1474" w:type="dxa"/>
            <w:vAlign w:val="center"/>
          </w:tcPr>
          <w:p w14:paraId="04C88090">
            <w:pPr>
              <w:pStyle w:val="16"/>
            </w:pPr>
            <w:r>
              <w:t>合计</w:t>
            </w:r>
          </w:p>
        </w:tc>
        <w:tc>
          <w:tcPr>
            <w:tcW w:w="1474" w:type="dxa"/>
            <w:vAlign w:val="center"/>
          </w:tcPr>
          <w:p w14:paraId="41819FE5">
            <w:pPr>
              <w:pStyle w:val="16"/>
            </w:pPr>
            <w:r>
              <w:t>一般公共预算财政拨款</w:t>
            </w:r>
          </w:p>
        </w:tc>
        <w:tc>
          <w:tcPr>
            <w:tcW w:w="1474" w:type="dxa"/>
            <w:vAlign w:val="center"/>
          </w:tcPr>
          <w:p w14:paraId="335DD580">
            <w:pPr>
              <w:pStyle w:val="16"/>
            </w:pPr>
            <w:r>
              <w:t>政府性基金预算财政    拨款</w:t>
            </w:r>
          </w:p>
        </w:tc>
        <w:tc>
          <w:tcPr>
            <w:tcW w:w="1474" w:type="dxa"/>
            <w:vAlign w:val="center"/>
          </w:tcPr>
          <w:p w14:paraId="32C707AC">
            <w:pPr>
              <w:pStyle w:val="16"/>
            </w:pPr>
            <w:r>
              <w:t>国有资本经营预算财政拨款</w:t>
            </w:r>
          </w:p>
        </w:tc>
      </w:tr>
      <w:tr w14:paraId="54C15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CE89A1">
            <w:pPr>
              <w:pStyle w:val="16"/>
            </w:pPr>
            <w:r>
              <w:t>栏次</w:t>
            </w:r>
          </w:p>
        </w:tc>
        <w:tc>
          <w:tcPr>
            <w:tcW w:w="3402" w:type="dxa"/>
            <w:vAlign w:val="center"/>
          </w:tcPr>
          <w:p w14:paraId="2FBD6526">
            <w:pPr>
              <w:pStyle w:val="16"/>
            </w:pPr>
            <w:r>
              <w:t>1</w:t>
            </w:r>
          </w:p>
        </w:tc>
        <w:tc>
          <w:tcPr>
            <w:tcW w:w="1474" w:type="dxa"/>
            <w:vAlign w:val="center"/>
          </w:tcPr>
          <w:p w14:paraId="78978CDD">
            <w:pPr>
              <w:pStyle w:val="16"/>
            </w:pPr>
            <w:r>
              <w:t>2</w:t>
            </w:r>
          </w:p>
        </w:tc>
        <w:tc>
          <w:tcPr>
            <w:tcW w:w="3402" w:type="dxa"/>
            <w:vAlign w:val="center"/>
          </w:tcPr>
          <w:p w14:paraId="69B5102E">
            <w:pPr>
              <w:pStyle w:val="16"/>
            </w:pPr>
            <w:r>
              <w:t>3</w:t>
            </w:r>
          </w:p>
        </w:tc>
        <w:tc>
          <w:tcPr>
            <w:tcW w:w="1474" w:type="dxa"/>
            <w:vAlign w:val="center"/>
          </w:tcPr>
          <w:p w14:paraId="1C8F27BC">
            <w:pPr>
              <w:pStyle w:val="16"/>
            </w:pPr>
            <w:r>
              <w:t>4</w:t>
            </w:r>
          </w:p>
        </w:tc>
        <w:tc>
          <w:tcPr>
            <w:tcW w:w="1474" w:type="dxa"/>
            <w:vAlign w:val="center"/>
          </w:tcPr>
          <w:p w14:paraId="1B6D06B1">
            <w:pPr>
              <w:pStyle w:val="16"/>
            </w:pPr>
            <w:r>
              <w:t>5</w:t>
            </w:r>
          </w:p>
        </w:tc>
        <w:tc>
          <w:tcPr>
            <w:tcW w:w="1474" w:type="dxa"/>
            <w:vAlign w:val="center"/>
          </w:tcPr>
          <w:p w14:paraId="414560A4">
            <w:pPr>
              <w:pStyle w:val="16"/>
            </w:pPr>
            <w:r>
              <w:t>6</w:t>
            </w:r>
          </w:p>
        </w:tc>
        <w:tc>
          <w:tcPr>
            <w:tcW w:w="1474" w:type="dxa"/>
            <w:vAlign w:val="center"/>
          </w:tcPr>
          <w:p w14:paraId="2BF7D4E8">
            <w:pPr>
              <w:pStyle w:val="16"/>
            </w:pPr>
            <w:r>
              <w:t>7</w:t>
            </w:r>
          </w:p>
        </w:tc>
      </w:tr>
      <w:tr w14:paraId="3FCD2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585D9">
            <w:pPr>
              <w:pStyle w:val="19"/>
            </w:pPr>
            <w:r>
              <w:t>1</w:t>
            </w:r>
          </w:p>
        </w:tc>
        <w:tc>
          <w:tcPr>
            <w:tcW w:w="3402" w:type="dxa"/>
            <w:vAlign w:val="center"/>
          </w:tcPr>
          <w:p w14:paraId="2EE99DF5">
            <w:pPr>
              <w:pStyle w:val="18"/>
            </w:pPr>
            <w:r>
              <w:t>一、一般公共预算拨款</w:t>
            </w:r>
          </w:p>
        </w:tc>
        <w:tc>
          <w:tcPr>
            <w:tcW w:w="1474" w:type="dxa"/>
            <w:vAlign w:val="center"/>
          </w:tcPr>
          <w:p w14:paraId="57551B4B">
            <w:pPr>
              <w:pStyle w:val="17"/>
              <w:jc w:val="left"/>
            </w:pPr>
            <w:r>
              <w:rPr>
                <w:rFonts w:hint="eastAsia"/>
                <w:lang w:eastAsia="zh-CN"/>
              </w:rPr>
              <w:t>699.3</w:t>
            </w:r>
          </w:p>
        </w:tc>
        <w:tc>
          <w:tcPr>
            <w:tcW w:w="3402" w:type="dxa"/>
            <w:vAlign w:val="center"/>
          </w:tcPr>
          <w:p w14:paraId="68AD3735">
            <w:pPr>
              <w:pStyle w:val="18"/>
              <w:rPr>
                <w:lang w:eastAsia="zh-CN"/>
              </w:rPr>
            </w:pPr>
            <w:r>
              <w:rPr>
                <w:lang w:eastAsia="zh-CN"/>
              </w:rPr>
              <w:t>一、一般公共服务支出</w:t>
            </w:r>
          </w:p>
        </w:tc>
        <w:tc>
          <w:tcPr>
            <w:tcW w:w="1474" w:type="dxa"/>
            <w:vAlign w:val="center"/>
          </w:tcPr>
          <w:p w14:paraId="0061DF74">
            <w:pPr>
              <w:pStyle w:val="17"/>
              <w:rPr>
                <w:lang w:eastAsia="zh-CN"/>
              </w:rPr>
            </w:pPr>
            <w:r>
              <w:rPr>
                <w:rFonts w:hint="eastAsia"/>
                <w:lang w:eastAsia="zh-CN"/>
              </w:rPr>
              <w:t>665.645</w:t>
            </w:r>
          </w:p>
        </w:tc>
        <w:tc>
          <w:tcPr>
            <w:tcW w:w="1474" w:type="dxa"/>
            <w:vAlign w:val="center"/>
          </w:tcPr>
          <w:p w14:paraId="74EC7342">
            <w:pPr>
              <w:pStyle w:val="17"/>
              <w:rPr>
                <w:lang w:eastAsia="zh-CN"/>
              </w:rPr>
            </w:pPr>
            <w:r>
              <w:rPr>
                <w:rFonts w:hint="eastAsia"/>
                <w:lang w:eastAsia="zh-CN"/>
              </w:rPr>
              <w:t>660.645</w:t>
            </w:r>
          </w:p>
        </w:tc>
        <w:tc>
          <w:tcPr>
            <w:tcW w:w="1474" w:type="dxa"/>
            <w:vAlign w:val="center"/>
          </w:tcPr>
          <w:p w14:paraId="0C745789">
            <w:pPr>
              <w:pStyle w:val="17"/>
              <w:rPr>
                <w:lang w:eastAsia="zh-CN"/>
              </w:rPr>
            </w:pPr>
            <w:r>
              <w:rPr>
                <w:rFonts w:hint="eastAsia"/>
                <w:lang w:eastAsia="zh-CN"/>
              </w:rPr>
              <w:t>5</w:t>
            </w:r>
          </w:p>
        </w:tc>
        <w:tc>
          <w:tcPr>
            <w:tcW w:w="1474" w:type="dxa"/>
            <w:vAlign w:val="center"/>
          </w:tcPr>
          <w:p w14:paraId="5570DB43">
            <w:pPr>
              <w:pStyle w:val="17"/>
            </w:pPr>
          </w:p>
        </w:tc>
      </w:tr>
      <w:tr w14:paraId="65771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00CE4C">
            <w:pPr>
              <w:pStyle w:val="19"/>
            </w:pPr>
            <w:r>
              <w:t>2</w:t>
            </w:r>
          </w:p>
        </w:tc>
        <w:tc>
          <w:tcPr>
            <w:tcW w:w="3402" w:type="dxa"/>
            <w:vAlign w:val="center"/>
          </w:tcPr>
          <w:p w14:paraId="508F0920">
            <w:pPr>
              <w:pStyle w:val="18"/>
            </w:pPr>
            <w:r>
              <w:t>二、政府性基金预算拨款</w:t>
            </w:r>
          </w:p>
        </w:tc>
        <w:tc>
          <w:tcPr>
            <w:tcW w:w="1474" w:type="dxa"/>
            <w:vAlign w:val="center"/>
          </w:tcPr>
          <w:p w14:paraId="37FF5817">
            <w:pPr>
              <w:pStyle w:val="18"/>
              <w:rPr>
                <w:lang w:eastAsia="zh-CN"/>
              </w:rPr>
            </w:pPr>
            <w:r>
              <w:rPr>
                <w:rFonts w:hint="eastAsia"/>
                <w:lang w:eastAsia="zh-CN"/>
              </w:rPr>
              <w:t>178</w:t>
            </w:r>
          </w:p>
        </w:tc>
        <w:tc>
          <w:tcPr>
            <w:tcW w:w="3402" w:type="dxa"/>
            <w:vAlign w:val="center"/>
          </w:tcPr>
          <w:p w14:paraId="73F7CB35">
            <w:pPr>
              <w:pStyle w:val="18"/>
              <w:rPr>
                <w:lang w:eastAsia="zh-CN"/>
              </w:rPr>
            </w:pPr>
            <w:r>
              <w:rPr>
                <w:lang w:eastAsia="zh-CN"/>
              </w:rPr>
              <w:t>二、外交支出</w:t>
            </w:r>
          </w:p>
        </w:tc>
        <w:tc>
          <w:tcPr>
            <w:tcW w:w="1474" w:type="dxa"/>
            <w:vAlign w:val="center"/>
          </w:tcPr>
          <w:p w14:paraId="1B3B5AEF">
            <w:pPr>
              <w:pStyle w:val="18"/>
              <w:jc w:val="right"/>
              <w:rPr>
                <w:lang w:eastAsia="zh-CN"/>
              </w:rPr>
            </w:pPr>
          </w:p>
        </w:tc>
        <w:tc>
          <w:tcPr>
            <w:tcW w:w="1474" w:type="dxa"/>
            <w:vAlign w:val="center"/>
          </w:tcPr>
          <w:p w14:paraId="617D5CA7">
            <w:pPr>
              <w:pStyle w:val="18"/>
              <w:jc w:val="right"/>
              <w:rPr>
                <w:lang w:eastAsia="zh-CN"/>
              </w:rPr>
            </w:pPr>
          </w:p>
        </w:tc>
        <w:tc>
          <w:tcPr>
            <w:tcW w:w="1474" w:type="dxa"/>
            <w:vAlign w:val="center"/>
          </w:tcPr>
          <w:p w14:paraId="0FFD0B2B">
            <w:pPr>
              <w:pStyle w:val="17"/>
            </w:pPr>
          </w:p>
        </w:tc>
        <w:tc>
          <w:tcPr>
            <w:tcW w:w="1474" w:type="dxa"/>
            <w:vAlign w:val="center"/>
          </w:tcPr>
          <w:p w14:paraId="11B79825">
            <w:pPr>
              <w:pStyle w:val="17"/>
            </w:pPr>
          </w:p>
        </w:tc>
      </w:tr>
      <w:tr w14:paraId="74AD1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3DA84">
            <w:pPr>
              <w:pStyle w:val="19"/>
            </w:pPr>
            <w:r>
              <w:t>3</w:t>
            </w:r>
          </w:p>
        </w:tc>
        <w:tc>
          <w:tcPr>
            <w:tcW w:w="3402" w:type="dxa"/>
            <w:vAlign w:val="center"/>
          </w:tcPr>
          <w:p w14:paraId="615BD3D0">
            <w:pPr>
              <w:pStyle w:val="18"/>
            </w:pPr>
            <w:r>
              <w:t>三、国有资本经营预算拨款</w:t>
            </w:r>
          </w:p>
        </w:tc>
        <w:tc>
          <w:tcPr>
            <w:tcW w:w="1474" w:type="dxa"/>
            <w:vAlign w:val="center"/>
          </w:tcPr>
          <w:p w14:paraId="0156387C">
            <w:pPr>
              <w:pStyle w:val="18"/>
              <w:rPr>
                <w:lang w:eastAsia="zh-CN"/>
              </w:rPr>
            </w:pPr>
          </w:p>
        </w:tc>
        <w:tc>
          <w:tcPr>
            <w:tcW w:w="3402" w:type="dxa"/>
            <w:vAlign w:val="center"/>
          </w:tcPr>
          <w:p w14:paraId="37A9F143">
            <w:pPr>
              <w:pStyle w:val="18"/>
              <w:rPr>
                <w:lang w:eastAsia="zh-CN"/>
              </w:rPr>
            </w:pPr>
            <w:r>
              <w:rPr>
                <w:lang w:eastAsia="zh-CN"/>
              </w:rPr>
              <w:t>三、国防支出</w:t>
            </w:r>
          </w:p>
        </w:tc>
        <w:tc>
          <w:tcPr>
            <w:tcW w:w="1474" w:type="dxa"/>
            <w:vAlign w:val="center"/>
          </w:tcPr>
          <w:p w14:paraId="7B3897D1">
            <w:pPr>
              <w:pStyle w:val="18"/>
              <w:jc w:val="right"/>
              <w:rPr>
                <w:lang w:eastAsia="zh-CN"/>
              </w:rPr>
            </w:pPr>
          </w:p>
        </w:tc>
        <w:tc>
          <w:tcPr>
            <w:tcW w:w="1474" w:type="dxa"/>
            <w:vAlign w:val="center"/>
          </w:tcPr>
          <w:p w14:paraId="21784BA0">
            <w:pPr>
              <w:pStyle w:val="18"/>
              <w:jc w:val="right"/>
              <w:rPr>
                <w:lang w:eastAsia="zh-CN"/>
              </w:rPr>
            </w:pPr>
          </w:p>
        </w:tc>
        <w:tc>
          <w:tcPr>
            <w:tcW w:w="1474" w:type="dxa"/>
            <w:vAlign w:val="center"/>
          </w:tcPr>
          <w:p w14:paraId="2BE78725">
            <w:pPr>
              <w:pStyle w:val="17"/>
            </w:pPr>
          </w:p>
        </w:tc>
        <w:tc>
          <w:tcPr>
            <w:tcW w:w="1474" w:type="dxa"/>
            <w:vAlign w:val="center"/>
          </w:tcPr>
          <w:p w14:paraId="3794FC44">
            <w:pPr>
              <w:pStyle w:val="17"/>
            </w:pPr>
          </w:p>
        </w:tc>
      </w:tr>
      <w:tr w14:paraId="70415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150C3">
            <w:pPr>
              <w:pStyle w:val="19"/>
            </w:pPr>
            <w:r>
              <w:t>4</w:t>
            </w:r>
          </w:p>
        </w:tc>
        <w:tc>
          <w:tcPr>
            <w:tcW w:w="3402" w:type="dxa"/>
            <w:vAlign w:val="center"/>
          </w:tcPr>
          <w:p w14:paraId="24727F4D">
            <w:pPr>
              <w:pStyle w:val="18"/>
            </w:pPr>
          </w:p>
        </w:tc>
        <w:tc>
          <w:tcPr>
            <w:tcW w:w="1474" w:type="dxa"/>
            <w:vAlign w:val="center"/>
          </w:tcPr>
          <w:p w14:paraId="7896A968">
            <w:pPr>
              <w:pStyle w:val="18"/>
              <w:rPr>
                <w:lang w:eastAsia="zh-CN"/>
              </w:rPr>
            </w:pPr>
          </w:p>
        </w:tc>
        <w:tc>
          <w:tcPr>
            <w:tcW w:w="3402" w:type="dxa"/>
            <w:vAlign w:val="center"/>
          </w:tcPr>
          <w:p w14:paraId="208EB0C5">
            <w:pPr>
              <w:pStyle w:val="18"/>
              <w:rPr>
                <w:lang w:eastAsia="zh-CN"/>
              </w:rPr>
            </w:pPr>
            <w:r>
              <w:rPr>
                <w:lang w:eastAsia="zh-CN"/>
              </w:rPr>
              <w:t>四、公共安全支出</w:t>
            </w:r>
          </w:p>
        </w:tc>
        <w:tc>
          <w:tcPr>
            <w:tcW w:w="1474" w:type="dxa"/>
            <w:vAlign w:val="center"/>
          </w:tcPr>
          <w:p w14:paraId="47BE6B56">
            <w:pPr>
              <w:pStyle w:val="18"/>
              <w:jc w:val="right"/>
              <w:rPr>
                <w:lang w:eastAsia="zh-CN"/>
              </w:rPr>
            </w:pPr>
          </w:p>
        </w:tc>
        <w:tc>
          <w:tcPr>
            <w:tcW w:w="1474" w:type="dxa"/>
            <w:vAlign w:val="center"/>
          </w:tcPr>
          <w:p w14:paraId="41EA9DC9">
            <w:pPr>
              <w:pStyle w:val="18"/>
              <w:jc w:val="right"/>
              <w:rPr>
                <w:lang w:eastAsia="zh-CN"/>
              </w:rPr>
            </w:pPr>
          </w:p>
        </w:tc>
        <w:tc>
          <w:tcPr>
            <w:tcW w:w="1474" w:type="dxa"/>
            <w:vAlign w:val="center"/>
          </w:tcPr>
          <w:p w14:paraId="78879F80">
            <w:pPr>
              <w:pStyle w:val="17"/>
            </w:pPr>
          </w:p>
        </w:tc>
        <w:tc>
          <w:tcPr>
            <w:tcW w:w="1474" w:type="dxa"/>
            <w:vAlign w:val="center"/>
          </w:tcPr>
          <w:p w14:paraId="0AAE474F">
            <w:pPr>
              <w:pStyle w:val="17"/>
            </w:pPr>
          </w:p>
        </w:tc>
      </w:tr>
      <w:tr w14:paraId="3EFF2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C9B82">
            <w:pPr>
              <w:pStyle w:val="19"/>
            </w:pPr>
            <w:r>
              <w:t>5</w:t>
            </w:r>
          </w:p>
        </w:tc>
        <w:tc>
          <w:tcPr>
            <w:tcW w:w="3402" w:type="dxa"/>
            <w:vAlign w:val="center"/>
          </w:tcPr>
          <w:p w14:paraId="54DC6D94">
            <w:pPr>
              <w:pStyle w:val="18"/>
            </w:pPr>
          </w:p>
        </w:tc>
        <w:tc>
          <w:tcPr>
            <w:tcW w:w="1474" w:type="dxa"/>
            <w:vAlign w:val="center"/>
          </w:tcPr>
          <w:p w14:paraId="3878D463">
            <w:pPr>
              <w:pStyle w:val="18"/>
              <w:rPr>
                <w:lang w:eastAsia="zh-CN"/>
              </w:rPr>
            </w:pPr>
          </w:p>
        </w:tc>
        <w:tc>
          <w:tcPr>
            <w:tcW w:w="3402" w:type="dxa"/>
            <w:vAlign w:val="center"/>
          </w:tcPr>
          <w:p w14:paraId="0B1E0C46">
            <w:pPr>
              <w:pStyle w:val="18"/>
              <w:rPr>
                <w:lang w:eastAsia="zh-CN"/>
              </w:rPr>
            </w:pPr>
            <w:r>
              <w:rPr>
                <w:lang w:eastAsia="zh-CN"/>
              </w:rPr>
              <w:t>五、教育支出</w:t>
            </w:r>
          </w:p>
        </w:tc>
        <w:tc>
          <w:tcPr>
            <w:tcW w:w="1474" w:type="dxa"/>
            <w:vAlign w:val="center"/>
          </w:tcPr>
          <w:p w14:paraId="3EA83E20">
            <w:pPr>
              <w:pStyle w:val="18"/>
              <w:jc w:val="right"/>
              <w:rPr>
                <w:lang w:eastAsia="zh-CN"/>
              </w:rPr>
            </w:pPr>
          </w:p>
        </w:tc>
        <w:tc>
          <w:tcPr>
            <w:tcW w:w="1474" w:type="dxa"/>
            <w:vAlign w:val="center"/>
          </w:tcPr>
          <w:p w14:paraId="0FAC1EE9">
            <w:pPr>
              <w:pStyle w:val="18"/>
              <w:jc w:val="right"/>
              <w:rPr>
                <w:lang w:eastAsia="zh-CN"/>
              </w:rPr>
            </w:pPr>
          </w:p>
        </w:tc>
        <w:tc>
          <w:tcPr>
            <w:tcW w:w="1474" w:type="dxa"/>
            <w:vAlign w:val="center"/>
          </w:tcPr>
          <w:p w14:paraId="6BAD6685">
            <w:pPr>
              <w:pStyle w:val="17"/>
            </w:pPr>
          </w:p>
        </w:tc>
        <w:tc>
          <w:tcPr>
            <w:tcW w:w="1474" w:type="dxa"/>
            <w:vAlign w:val="center"/>
          </w:tcPr>
          <w:p w14:paraId="622B487E">
            <w:pPr>
              <w:pStyle w:val="17"/>
            </w:pPr>
          </w:p>
        </w:tc>
      </w:tr>
      <w:tr w14:paraId="18054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A1C52">
            <w:pPr>
              <w:pStyle w:val="19"/>
            </w:pPr>
            <w:r>
              <w:t>6</w:t>
            </w:r>
          </w:p>
        </w:tc>
        <w:tc>
          <w:tcPr>
            <w:tcW w:w="3402" w:type="dxa"/>
            <w:vAlign w:val="center"/>
          </w:tcPr>
          <w:p w14:paraId="6C1D95E8">
            <w:pPr>
              <w:pStyle w:val="18"/>
            </w:pPr>
          </w:p>
        </w:tc>
        <w:tc>
          <w:tcPr>
            <w:tcW w:w="1474" w:type="dxa"/>
            <w:vAlign w:val="center"/>
          </w:tcPr>
          <w:p w14:paraId="126C96F5">
            <w:pPr>
              <w:pStyle w:val="18"/>
              <w:rPr>
                <w:lang w:eastAsia="zh-CN"/>
              </w:rPr>
            </w:pPr>
          </w:p>
        </w:tc>
        <w:tc>
          <w:tcPr>
            <w:tcW w:w="3402" w:type="dxa"/>
            <w:vAlign w:val="center"/>
          </w:tcPr>
          <w:p w14:paraId="33406931">
            <w:pPr>
              <w:pStyle w:val="18"/>
              <w:rPr>
                <w:lang w:eastAsia="zh-CN"/>
              </w:rPr>
            </w:pPr>
            <w:r>
              <w:rPr>
                <w:lang w:eastAsia="zh-CN"/>
              </w:rPr>
              <w:t>六、科学技术支出</w:t>
            </w:r>
          </w:p>
        </w:tc>
        <w:tc>
          <w:tcPr>
            <w:tcW w:w="1474" w:type="dxa"/>
            <w:vAlign w:val="center"/>
          </w:tcPr>
          <w:p w14:paraId="3CC08D9B">
            <w:pPr>
              <w:pStyle w:val="18"/>
              <w:jc w:val="right"/>
              <w:rPr>
                <w:lang w:eastAsia="zh-CN"/>
              </w:rPr>
            </w:pPr>
          </w:p>
        </w:tc>
        <w:tc>
          <w:tcPr>
            <w:tcW w:w="1474" w:type="dxa"/>
            <w:vAlign w:val="center"/>
          </w:tcPr>
          <w:p w14:paraId="09C69C66">
            <w:pPr>
              <w:pStyle w:val="18"/>
              <w:jc w:val="right"/>
              <w:rPr>
                <w:lang w:eastAsia="zh-CN"/>
              </w:rPr>
            </w:pPr>
          </w:p>
        </w:tc>
        <w:tc>
          <w:tcPr>
            <w:tcW w:w="1474" w:type="dxa"/>
            <w:vAlign w:val="center"/>
          </w:tcPr>
          <w:p w14:paraId="03D3A6B1">
            <w:pPr>
              <w:pStyle w:val="17"/>
            </w:pPr>
          </w:p>
        </w:tc>
        <w:tc>
          <w:tcPr>
            <w:tcW w:w="1474" w:type="dxa"/>
            <w:vAlign w:val="center"/>
          </w:tcPr>
          <w:p w14:paraId="7A985DCF">
            <w:pPr>
              <w:pStyle w:val="17"/>
            </w:pPr>
          </w:p>
        </w:tc>
      </w:tr>
      <w:tr w14:paraId="17499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383B8">
            <w:pPr>
              <w:pStyle w:val="19"/>
            </w:pPr>
            <w:r>
              <w:t>7</w:t>
            </w:r>
          </w:p>
        </w:tc>
        <w:tc>
          <w:tcPr>
            <w:tcW w:w="3402" w:type="dxa"/>
            <w:vAlign w:val="center"/>
          </w:tcPr>
          <w:p w14:paraId="666F0F80">
            <w:pPr>
              <w:pStyle w:val="18"/>
            </w:pPr>
          </w:p>
        </w:tc>
        <w:tc>
          <w:tcPr>
            <w:tcW w:w="1474" w:type="dxa"/>
            <w:vAlign w:val="center"/>
          </w:tcPr>
          <w:p w14:paraId="21F06AD4">
            <w:pPr>
              <w:pStyle w:val="18"/>
              <w:rPr>
                <w:lang w:eastAsia="zh-CN"/>
              </w:rPr>
            </w:pPr>
          </w:p>
        </w:tc>
        <w:tc>
          <w:tcPr>
            <w:tcW w:w="3402" w:type="dxa"/>
            <w:vAlign w:val="center"/>
          </w:tcPr>
          <w:p w14:paraId="5958B976">
            <w:pPr>
              <w:pStyle w:val="18"/>
              <w:rPr>
                <w:lang w:eastAsia="zh-CN"/>
              </w:rPr>
            </w:pPr>
            <w:r>
              <w:rPr>
                <w:lang w:eastAsia="zh-CN"/>
              </w:rPr>
              <w:t>七、文化旅游体育与传媒支出</w:t>
            </w:r>
          </w:p>
        </w:tc>
        <w:tc>
          <w:tcPr>
            <w:tcW w:w="1474" w:type="dxa"/>
            <w:vAlign w:val="center"/>
          </w:tcPr>
          <w:p w14:paraId="6BE3AB1E">
            <w:pPr>
              <w:pStyle w:val="18"/>
              <w:jc w:val="right"/>
              <w:rPr>
                <w:lang w:eastAsia="zh-CN"/>
              </w:rPr>
            </w:pPr>
          </w:p>
        </w:tc>
        <w:tc>
          <w:tcPr>
            <w:tcW w:w="1474" w:type="dxa"/>
            <w:vAlign w:val="center"/>
          </w:tcPr>
          <w:p w14:paraId="29784F2A">
            <w:pPr>
              <w:pStyle w:val="18"/>
              <w:jc w:val="right"/>
              <w:rPr>
                <w:lang w:eastAsia="zh-CN"/>
              </w:rPr>
            </w:pPr>
          </w:p>
        </w:tc>
        <w:tc>
          <w:tcPr>
            <w:tcW w:w="1474" w:type="dxa"/>
            <w:vAlign w:val="center"/>
          </w:tcPr>
          <w:p w14:paraId="735D89C2">
            <w:pPr>
              <w:pStyle w:val="17"/>
            </w:pPr>
          </w:p>
        </w:tc>
        <w:tc>
          <w:tcPr>
            <w:tcW w:w="1474" w:type="dxa"/>
            <w:vAlign w:val="center"/>
          </w:tcPr>
          <w:p w14:paraId="01CC7479">
            <w:pPr>
              <w:pStyle w:val="17"/>
            </w:pPr>
          </w:p>
        </w:tc>
      </w:tr>
      <w:tr w14:paraId="64945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B8D1F">
            <w:pPr>
              <w:pStyle w:val="19"/>
            </w:pPr>
            <w:r>
              <w:t>8</w:t>
            </w:r>
          </w:p>
        </w:tc>
        <w:tc>
          <w:tcPr>
            <w:tcW w:w="3402" w:type="dxa"/>
            <w:vAlign w:val="center"/>
          </w:tcPr>
          <w:p w14:paraId="48886BDF">
            <w:pPr>
              <w:pStyle w:val="18"/>
            </w:pPr>
          </w:p>
        </w:tc>
        <w:tc>
          <w:tcPr>
            <w:tcW w:w="1474" w:type="dxa"/>
            <w:vAlign w:val="center"/>
          </w:tcPr>
          <w:p w14:paraId="3EF9941E">
            <w:pPr>
              <w:pStyle w:val="18"/>
              <w:rPr>
                <w:lang w:eastAsia="zh-CN"/>
              </w:rPr>
            </w:pPr>
          </w:p>
        </w:tc>
        <w:tc>
          <w:tcPr>
            <w:tcW w:w="3402" w:type="dxa"/>
            <w:vAlign w:val="center"/>
          </w:tcPr>
          <w:p w14:paraId="2059793A">
            <w:pPr>
              <w:pStyle w:val="18"/>
              <w:rPr>
                <w:lang w:eastAsia="zh-CN"/>
              </w:rPr>
            </w:pPr>
            <w:r>
              <w:rPr>
                <w:lang w:eastAsia="zh-CN"/>
              </w:rPr>
              <w:t>八、社会保障和就业支出</w:t>
            </w:r>
          </w:p>
        </w:tc>
        <w:tc>
          <w:tcPr>
            <w:tcW w:w="1474" w:type="dxa"/>
            <w:vAlign w:val="center"/>
          </w:tcPr>
          <w:p w14:paraId="136088B8">
            <w:pPr>
              <w:pStyle w:val="17"/>
              <w:rPr>
                <w:lang w:eastAsia="zh-CN"/>
              </w:rPr>
            </w:pPr>
          </w:p>
        </w:tc>
        <w:tc>
          <w:tcPr>
            <w:tcW w:w="1474" w:type="dxa"/>
            <w:vAlign w:val="center"/>
          </w:tcPr>
          <w:p w14:paraId="49AC88FE">
            <w:pPr>
              <w:pStyle w:val="17"/>
              <w:rPr>
                <w:lang w:eastAsia="zh-CN"/>
              </w:rPr>
            </w:pPr>
          </w:p>
        </w:tc>
        <w:tc>
          <w:tcPr>
            <w:tcW w:w="1474" w:type="dxa"/>
            <w:vAlign w:val="center"/>
          </w:tcPr>
          <w:p w14:paraId="016F7E7D">
            <w:pPr>
              <w:pStyle w:val="17"/>
            </w:pPr>
          </w:p>
        </w:tc>
        <w:tc>
          <w:tcPr>
            <w:tcW w:w="1474" w:type="dxa"/>
            <w:vAlign w:val="center"/>
          </w:tcPr>
          <w:p w14:paraId="033DA7FD">
            <w:pPr>
              <w:pStyle w:val="17"/>
            </w:pPr>
          </w:p>
        </w:tc>
      </w:tr>
      <w:tr w14:paraId="79C8D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8AB33">
            <w:pPr>
              <w:pStyle w:val="19"/>
            </w:pPr>
            <w:r>
              <w:t>9</w:t>
            </w:r>
          </w:p>
        </w:tc>
        <w:tc>
          <w:tcPr>
            <w:tcW w:w="3402" w:type="dxa"/>
            <w:vAlign w:val="center"/>
          </w:tcPr>
          <w:p w14:paraId="012C0256">
            <w:pPr>
              <w:pStyle w:val="18"/>
            </w:pPr>
          </w:p>
        </w:tc>
        <w:tc>
          <w:tcPr>
            <w:tcW w:w="1474" w:type="dxa"/>
            <w:vAlign w:val="center"/>
          </w:tcPr>
          <w:p w14:paraId="69EAD7E0">
            <w:pPr>
              <w:pStyle w:val="18"/>
              <w:rPr>
                <w:lang w:eastAsia="zh-CN"/>
              </w:rPr>
            </w:pPr>
          </w:p>
        </w:tc>
        <w:tc>
          <w:tcPr>
            <w:tcW w:w="3402" w:type="dxa"/>
            <w:vAlign w:val="center"/>
          </w:tcPr>
          <w:p w14:paraId="16A72A7B">
            <w:pPr>
              <w:pStyle w:val="18"/>
              <w:rPr>
                <w:lang w:eastAsia="zh-CN"/>
              </w:rPr>
            </w:pPr>
            <w:r>
              <w:rPr>
                <w:lang w:eastAsia="zh-CN"/>
              </w:rPr>
              <w:t>九、社会保险基金支出</w:t>
            </w:r>
          </w:p>
        </w:tc>
        <w:tc>
          <w:tcPr>
            <w:tcW w:w="1474" w:type="dxa"/>
          </w:tcPr>
          <w:p w14:paraId="0AE48DDE">
            <w:pPr>
              <w:pStyle w:val="18"/>
              <w:jc w:val="right"/>
              <w:rPr>
                <w:lang w:eastAsia="zh-CN"/>
              </w:rPr>
            </w:pPr>
          </w:p>
        </w:tc>
        <w:tc>
          <w:tcPr>
            <w:tcW w:w="1474" w:type="dxa"/>
          </w:tcPr>
          <w:p w14:paraId="0B7A60E5">
            <w:pPr>
              <w:pStyle w:val="18"/>
              <w:jc w:val="right"/>
              <w:rPr>
                <w:lang w:eastAsia="zh-CN"/>
              </w:rPr>
            </w:pPr>
          </w:p>
        </w:tc>
        <w:tc>
          <w:tcPr>
            <w:tcW w:w="1474" w:type="dxa"/>
            <w:vAlign w:val="center"/>
          </w:tcPr>
          <w:p w14:paraId="1630848B">
            <w:pPr>
              <w:pStyle w:val="17"/>
            </w:pPr>
          </w:p>
        </w:tc>
        <w:tc>
          <w:tcPr>
            <w:tcW w:w="1474" w:type="dxa"/>
            <w:vAlign w:val="center"/>
          </w:tcPr>
          <w:p w14:paraId="22A06D98">
            <w:pPr>
              <w:pStyle w:val="17"/>
            </w:pPr>
          </w:p>
        </w:tc>
      </w:tr>
      <w:tr w14:paraId="3FCE6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930D4">
            <w:pPr>
              <w:pStyle w:val="19"/>
            </w:pPr>
            <w:r>
              <w:t>10</w:t>
            </w:r>
          </w:p>
        </w:tc>
        <w:tc>
          <w:tcPr>
            <w:tcW w:w="3402" w:type="dxa"/>
            <w:vAlign w:val="center"/>
          </w:tcPr>
          <w:p w14:paraId="3B197CDF">
            <w:pPr>
              <w:pStyle w:val="18"/>
            </w:pPr>
          </w:p>
        </w:tc>
        <w:tc>
          <w:tcPr>
            <w:tcW w:w="1474" w:type="dxa"/>
            <w:vAlign w:val="center"/>
          </w:tcPr>
          <w:p w14:paraId="190FDA97">
            <w:pPr>
              <w:pStyle w:val="18"/>
              <w:rPr>
                <w:lang w:eastAsia="zh-CN"/>
              </w:rPr>
            </w:pPr>
          </w:p>
        </w:tc>
        <w:tc>
          <w:tcPr>
            <w:tcW w:w="3402" w:type="dxa"/>
            <w:vAlign w:val="center"/>
          </w:tcPr>
          <w:p w14:paraId="24C3E23E">
            <w:pPr>
              <w:pStyle w:val="18"/>
              <w:rPr>
                <w:lang w:eastAsia="zh-CN"/>
              </w:rPr>
            </w:pPr>
            <w:r>
              <w:rPr>
                <w:lang w:eastAsia="zh-CN"/>
              </w:rPr>
              <w:t>十、卫生健康支出</w:t>
            </w:r>
          </w:p>
        </w:tc>
        <w:tc>
          <w:tcPr>
            <w:tcW w:w="1474" w:type="dxa"/>
            <w:vAlign w:val="center"/>
          </w:tcPr>
          <w:p w14:paraId="1333C9C8">
            <w:pPr>
              <w:pStyle w:val="17"/>
              <w:rPr>
                <w:lang w:eastAsia="zh-CN"/>
              </w:rPr>
            </w:pPr>
          </w:p>
        </w:tc>
        <w:tc>
          <w:tcPr>
            <w:tcW w:w="1474" w:type="dxa"/>
            <w:vAlign w:val="center"/>
          </w:tcPr>
          <w:p w14:paraId="12656EAF">
            <w:pPr>
              <w:pStyle w:val="17"/>
              <w:rPr>
                <w:lang w:eastAsia="zh-CN"/>
              </w:rPr>
            </w:pPr>
          </w:p>
        </w:tc>
        <w:tc>
          <w:tcPr>
            <w:tcW w:w="1474" w:type="dxa"/>
            <w:vAlign w:val="center"/>
          </w:tcPr>
          <w:p w14:paraId="3638E458">
            <w:pPr>
              <w:pStyle w:val="17"/>
            </w:pPr>
          </w:p>
        </w:tc>
        <w:tc>
          <w:tcPr>
            <w:tcW w:w="1474" w:type="dxa"/>
            <w:vAlign w:val="center"/>
          </w:tcPr>
          <w:p w14:paraId="6A4482BC">
            <w:pPr>
              <w:pStyle w:val="17"/>
            </w:pPr>
          </w:p>
        </w:tc>
      </w:tr>
      <w:tr w14:paraId="18B76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B126F">
            <w:pPr>
              <w:pStyle w:val="19"/>
            </w:pPr>
            <w:r>
              <w:t>11</w:t>
            </w:r>
          </w:p>
        </w:tc>
        <w:tc>
          <w:tcPr>
            <w:tcW w:w="3402" w:type="dxa"/>
            <w:vAlign w:val="center"/>
          </w:tcPr>
          <w:p w14:paraId="4F133CCE">
            <w:pPr>
              <w:pStyle w:val="18"/>
            </w:pPr>
          </w:p>
        </w:tc>
        <w:tc>
          <w:tcPr>
            <w:tcW w:w="1474" w:type="dxa"/>
            <w:vAlign w:val="center"/>
          </w:tcPr>
          <w:p w14:paraId="53AD558D">
            <w:pPr>
              <w:pStyle w:val="18"/>
              <w:rPr>
                <w:lang w:eastAsia="zh-CN"/>
              </w:rPr>
            </w:pPr>
          </w:p>
        </w:tc>
        <w:tc>
          <w:tcPr>
            <w:tcW w:w="3402" w:type="dxa"/>
            <w:vAlign w:val="center"/>
          </w:tcPr>
          <w:p w14:paraId="5C836246">
            <w:pPr>
              <w:pStyle w:val="18"/>
              <w:rPr>
                <w:lang w:eastAsia="zh-CN"/>
              </w:rPr>
            </w:pPr>
            <w:r>
              <w:rPr>
                <w:lang w:eastAsia="zh-CN"/>
              </w:rPr>
              <w:t>十一、节能环保支出</w:t>
            </w:r>
          </w:p>
        </w:tc>
        <w:tc>
          <w:tcPr>
            <w:tcW w:w="1474" w:type="dxa"/>
            <w:vAlign w:val="center"/>
          </w:tcPr>
          <w:p w14:paraId="3DA88106">
            <w:pPr>
              <w:pStyle w:val="17"/>
              <w:rPr>
                <w:lang w:eastAsia="zh-CN"/>
              </w:rPr>
            </w:pPr>
          </w:p>
        </w:tc>
        <w:tc>
          <w:tcPr>
            <w:tcW w:w="1474" w:type="dxa"/>
            <w:vAlign w:val="center"/>
          </w:tcPr>
          <w:p w14:paraId="23BAD887">
            <w:pPr>
              <w:pStyle w:val="17"/>
              <w:rPr>
                <w:lang w:eastAsia="zh-CN"/>
              </w:rPr>
            </w:pPr>
          </w:p>
        </w:tc>
        <w:tc>
          <w:tcPr>
            <w:tcW w:w="1474" w:type="dxa"/>
            <w:vAlign w:val="center"/>
          </w:tcPr>
          <w:p w14:paraId="28A2FCB5">
            <w:pPr>
              <w:pStyle w:val="17"/>
            </w:pPr>
          </w:p>
        </w:tc>
        <w:tc>
          <w:tcPr>
            <w:tcW w:w="1474" w:type="dxa"/>
            <w:vAlign w:val="center"/>
          </w:tcPr>
          <w:p w14:paraId="274122B5">
            <w:pPr>
              <w:pStyle w:val="17"/>
            </w:pPr>
          </w:p>
        </w:tc>
      </w:tr>
      <w:tr w14:paraId="1170A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052AD">
            <w:pPr>
              <w:pStyle w:val="19"/>
            </w:pPr>
            <w:r>
              <w:t>12</w:t>
            </w:r>
          </w:p>
        </w:tc>
        <w:tc>
          <w:tcPr>
            <w:tcW w:w="3402" w:type="dxa"/>
            <w:vAlign w:val="center"/>
          </w:tcPr>
          <w:p w14:paraId="7A45D32B">
            <w:pPr>
              <w:pStyle w:val="18"/>
            </w:pPr>
          </w:p>
        </w:tc>
        <w:tc>
          <w:tcPr>
            <w:tcW w:w="1474" w:type="dxa"/>
            <w:vAlign w:val="center"/>
          </w:tcPr>
          <w:p w14:paraId="60A35C61">
            <w:pPr>
              <w:pStyle w:val="18"/>
              <w:rPr>
                <w:lang w:eastAsia="zh-CN"/>
              </w:rPr>
            </w:pPr>
          </w:p>
        </w:tc>
        <w:tc>
          <w:tcPr>
            <w:tcW w:w="3402" w:type="dxa"/>
            <w:vAlign w:val="center"/>
          </w:tcPr>
          <w:p w14:paraId="491836C5">
            <w:pPr>
              <w:pStyle w:val="18"/>
              <w:rPr>
                <w:lang w:eastAsia="zh-CN"/>
              </w:rPr>
            </w:pPr>
            <w:r>
              <w:rPr>
                <w:lang w:eastAsia="zh-CN"/>
              </w:rPr>
              <w:t>十二、城乡社区支出</w:t>
            </w:r>
          </w:p>
        </w:tc>
        <w:tc>
          <w:tcPr>
            <w:tcW w:w="1474" w:type="dxa"/>
            <w:vAlign w:val="center"/>
          </w:tcPr>
          <w:p w14:paraId="288F715C">
            <w:pPr>
              <w:pStyle w:val="17"/>
              <w:rPr>
                <w:lang w:eastAsia="zh-CN"/>
              </w:rPr>
            </w:pPr>
          </w:p>
        </w:tc>
        <w:tc>
          <w:tcPr>
            <w:tcW w:w="1474" w:type="dxa"/>
            <w:vAlign w:val="center"/>
          </w:tcPr>
          <w:p w14:paraId="60F36B27">
            <w:pPr>
              <w:pStyle w:val="17"/>
              <w:rPr>
                <w:lang w:eastAsia="zh-CN"/>
              </w:rPr>
            </w:pPr>
          </w:p>
        </w:tc>
        <w:tc>
          <w:tcPr>
            <w:tcW w:w="1474" w:type="dxa"/>
            <w:vAlign w:val="center"/>
          </w:tcPr>
          <w:p w14:paraId="33E92E9A">
            <w:pPr>
              <w:pStyle w:val="17"/>
            </w:pPr>
          </w:p>
        </w:tc>
        <w:tc>
          <w:tcPr>
            <w:tcW w:w="1474" w:type="dxa"/>
            <w:vAlign w:val="center"/>
          </w:tcPr>
          <w:p w14:paraId="334A8A54">
            <w:pPr>
              <w:pStyle w:val="17"/>
            </w:pPr>
          </w:p>
        </w:tc>
      </w:tr>
      <w:tr w14:paraId="057DF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6928E">
            <w:pPr>
              <w:pStyle w:val="19"/>
            </w:pPr>
            <w:r>
              <w:t>13</w:t>
            </w:r>
          </w:p>
        </w:tc>
        <w:tc>
          <w:tcPr>
            <w:tcW w:w="3402" w:type="dxa"/>
            <w:vAlign w:val="center"/>
          </w:tcPr>
          <w:p w14:paraId="5A42A23F">
            <w:pPr>
              <w:pStyle w:val="18"/>
            </w:pPr>
          </w:p>
        </w:tc>
        <w:tc>
          <w:tcPr>
            <w:tcW w:w="1474" w:type="dxa"/>
            <w:vAlign w:val="center"/>
          </w:tcPr>
          <w:p w14:paraId="53131A5D">
            <w:pPr>
              <w:pStyle w:val="18"/>
              <w:rPr>
                <w:lang w:eastAsia="zh-CN"/>
              </w:rPr>
            </w:pPr>
          </w:p>
        </w:tc>
        <w:tc>
          <w:tcPr>
            <w:tcW w:w="3402" w:type="dxa"/>
            <w:vAlign w:val="center"/>
          </w:tcPr>
          <w:p w14:paraId="0DE5FE0A">
            <w:pPr>
              <w:pStyle w:val="18"/>
              <w:rPr>
                <w:lang w:eastAsia="zh-CN"/>
              </w:rPr>
            </w:pPr>
            <w:r>
              <w:rPr>
                <w:lang w:eastAsia="zh-CN"/>
              </w:rPr>
              <w:t>十三、农林水支出</w:t>
            </w:r>
          </w:p>
        </w:tc>
        <w:tc>
          <w:tcPr>
            <w:tcW w:w="1474" w:type="dxa"/>
          </w:tcPr>
          <w:p w14:paraId="5A186E68">
            <w:pPr>
              <w:pStyle w:val="18"/>
              <w:rPr>
                <w:lang w:eastAsia="zh-CN"/>
              </w:rPr>
            </w:pPr>
          </w:p>
        </w:tc>
        <w:tc>
          <w:tcPr>
            <w:tcW w:w="1474" w:type="dxa"/>
          </w:tcPr>
          <w:p w14:paraId="4AF6ACD2">
            <w:pPr>
              <w:pStyle w:val="18"/>
              <w:rPr>
                <w:lang w:eastAsia="zh-CN"/>
              </w:rPr>
            </w:pPr>
          </w:p>
        </w:tc>
        <w:tc>
          <w:tcPr>
            <w:tcW w:w="1474" w:type="dxa"/>
            <w:vAlign w:val="center"/>
          </w:tcPr>
          <w:p w14:paraId="4B91D85C">
            <w:pPr>
              <w:pStyle w:val="17"/>
            </w:pPr>
          </w:p>
        </w:tc>
        <w:tc>
          <w:tcPr>
            <w:tcW w:w="1474" w:type="dxa"/>
            <w:vAlign w:val="center"/>
          </w:tcPr>
          <w:p w14:paraId="66DDDE0B">
            <w:pPr>
              <w:pStyle w:val="17"/>
            </w:pPr>
          </w:p>
        </w:tc>
      </w:tr>
      <w:tr w14:paraId="08C1E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DB2EE">
            <w:pPr>
              <w:pStyle w:val="19"/>
            </w:pPr>
            <w:r>
              <w:t>14</w:t>
            </w:r>
          </w:p>
        </w:tc>
        <w:tc>
          <w:tcPr>
            <w:tcW w:w="3402" w:type="dxa"/>
            <w:vAlign w:val="center"/>
          </w:tcPr>
          <w:p w14:paraId="401B9F86">
            <w:pPr>
              <w:pStyle w:val="18"/>
            </w:pPr>
          </w:p>
        </w:tc>
        <w:tc>
          <w:tcPr>
            <w:tcW w:w="1474" w:type="dxa"/>
            <w:vAlign w:val="center"/>
          </w:tcPr>
          <w:p w14:paraId="6F4454BF">
            <w:pPr>
              <w:pStyle w:val="18"/>
              <w:rPr>
                <w:lang w:eastAsia="zh-CN"/>
              </w:rPr>
            </w:pPr>
          </w:p>
        </w:tc>
        <w:tc>
          <w:tcPr>
            <w:tcW w:w="3402" w:type="dxa"/>
            <w:vAlign w:val="center"/>
          </w:tcPr>
          <w:p w14:paraId="5112496C">
            <w:pPr>
              <w:pStyle w:val="18"/>
              <w:rPr>
                <w:lang w:eastAsia="zh-CN"/>
              </w:rPr>
            </w:pPr>
            <w:r>
              <w:rPr>
                <w:lang w:eastAsia="zh-CN"/>
              </w:rPr>
              <w:t>十四、交通运输支出</w:t>
            </w:r>
          </w:p>
        </w:tc>
        <w:tc>
          <w:tcPr>
            <w:tcW w:w="1474" w:type="dxa"/>
          </w:tcPr>
          <w:p w14:paraId="3C658DE5">
            <w:pPr>
              <w:pStyle w:val="18"/>
              <w:rPr>
                <w:lang w:eastAsia="zh-CN"/>
              </w:rPr>
            </w:pPr>
          </w:p>
        </w:tc>
        <w:tc>
          <w:tcPr>
            <w:tcW w:w="1474" w:type="dxa"/>
          </w:tcPr>
          <w:p w14:paraId="578C303D">
            <w:pPr>
              <w:pStyle w:val="18"/>
              <w:rPr>
                <w:lang w:eastAsia="zh-CN"/>
              </w:rPr>
            </w:pPr>
          </w:p>
        </w:tc>
        <w:tc>
          <w:tcPr>
            <w:tcW w:w="1474" w:type="dxa"/>
            <w:vAlign w:val="center"/>
          </w:tcPr>
          <w:p w14:paraId="45EB11AD">
            <w:pPr>
              <w:pStyle w:val="17"/>
            </w:pPr>
          </w:p>
        </w:tc>
        <w:tc>
          <w:tcPr>
            <w:tcW w:w="1474" w:type="dxa"/>
            <w:vAlign w:val="center"/>
          </w:tcPr>
          <w:p w14:paraId="27913C49">
            <w:pPr>
              <w:pStyle w:val="17"/>
            </w:pPr>
          </w:p>
        </w:tc>
      </w:tr>
      <w:tr w14:paraId="5693E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16E03">
            <w:pPr>
              <w:pStyle w:val="19"/>
            </w:pPr>
            <w:r>
              <w:t>15</w:t>
            </w:r>
          </w:p>
        </w:tc>
        <w:tc>
          <w:tcPr>
            <w:tcW w:w="3402" w:type="dxa"/>
            <w:vAlign w:val="center"/>
          </w:tcPr>
          <w:p w14:paraId="1134045A">
            <w:pPr>
              <w:pStyle w:val="18"/>
            </w:pPr>
          </w:p>
        </w:tc>
        <w:tc>
          <w:tcPr>
            <w:tcW w:w="1474" w:type="dxa"/>
            <w:vAlign w:val="center"/>
          </w:tcPr>
          <w:p w14:paraId="215616CB">
            <w:pPr>
              <w:pStyle w:val="18"/>
              <w:rPr>
                <w:lang w:eastAsia="zh-CN"/>
              </w:rPr>
            </w:pPr>
          </w:p>
        </w:tc>
        <w:tc>
          <w:tcPr>
            <w:tcW w:w="3402" w:type="dxa"/>
            <w:vAlign w:val="center"/>
          </w:tcPr>
          <w:p w14:paraId="712E622A">
            <w:pPr>
              <w:pStyle w:val="18"/>
              <w:rPr>
                <w:lang w:eastAsia="zh-CN"/>
              </w:rPr>
            </w:pPr>
            <w:r>
              <w:rPr>
                <w:lang w:eastAsia="zh-CN"/>
              </w:rPr>
              <w:t>十五、资源勘探工业信息等支出</w:t>
            </w:r>
          </w:p>
        </w:tc>
        <w:tc>
          <w:tcPr>
            <w:tcW w:w="1474" w:type="dxa"/>
          </w:tcPr>
          <w:p w14:paraId="3EA17E94">
            <w:pPr>
              <w:pStyle w:val="18"/>
              <w:rPr>
                <w:lang w:eastAsia="zh-CN"/>
              </w:rPr>
            </w:pPr>
          </w:p>
        </w:tc>
        <w:tc>
          <w:tcPr>
            <w:tcW w:w="1474" w:type="dxa"/>
          </w:tcPr>
          <w:p w14:paraId="2E1EF5C2">
            <w:pPr>
              <w:pStyle w:val="18"/>
              <w:rPr>
                <w:lang w:eastAsia="zh-CN"/>
              </w:rPr>
            </w:pPr>
          </w:p>
        </w:tc>
        <w:tc>
          <w:tcPr>
            <w:tcW w:w="1474" w:type="dxa"/>
            <w:vAlign w:val="center"/>
          </w:tcPr>
          <w:p w14:paraId="2E34A4FE">
            <w:pPr>
              <w:pStyle w:val="17"/>
            </w:pPr>
          </w:p>
        </w:tc>
        <w:tc>
          <w:tcPr>
            <w:tcW w:w="1474" w:type="dxa"/>
            <w:vAlign w:val="center"/>
          </w:tcPr>
          <w:p w14:paraId="44841172">
            <w:pPr>
              <w:pStyle w:val="17"/>
            </w:pPr>
          </w:p>
        </w:tc>
      </w:tr>
      <w:tr w14:paraId="2ED61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F68A0">
            <w:pPr>
              <w:pStyle w:val="19"/>
            </w:pPr>
            <w:r>
              <w:t>16</w:t>
            </w:r>
          </w:p>
        </w:tc>
        <w:tc>
          <w:tcPr>
            <w:tcW w:w="3402" w:type="dxa"/>
            <w:vAlign w:val="center"/>
          </w:tcPr>
          <w:p w14:paraId="7700ECAA">
            <w:pPr>
              <w:pStyle w:val="18"/>
            </w:pPr>
          </w:p>
        </w:tc>
        <w:tc>
          <w:tcPr>
            <w:tcW w:w="1474" w:type="dxa"/>
            <w:vAlign w:val="center"/>
          </w:tcPr>
          <w:p w14:paraId="493962F8">
            <w:pPr>
              <w:pStyle w:val="18"/>
              <w:rPr>
                <w:lang w:eastAsia="zh-CN"/>
              </w:rPr>
            </w:pPr>
          </w:p>
        </w:tc>
        <w:tc>
          <w:tcPr>
            <w:tcW w:w="3402" w:type="dxa"/>
            <w:vAlign w:val="center"/>
          </w:tcPr>
          <w:p w14:paraId="03C62A3D">
            <w:pPr>
              <w:pStyle w:val="18"/>
              <w:rPr>
                <w:lang w:eastAsia="zh-CN"/>
              </w:rPr>
            </w:pPr>
            <w:r>
              <w:rPr>
                <w:lang w:eastAsia="zh-CN"/>
              </w:rPr>
              <w:t>十六、商业服务业等支出</w:t>
            </w:r>
          </w:p>
        </w:tc>
        <w:tc>
          <w:tcPr>
            <w:tcW w:w="1474" w:type="dxa"/>
          </w:tcPr>
          <w:p w14:paraId="452C8233">
            <w:pPr>
              <w:pStyle w:val="18"/>
              <w:rPr>
                <w:lang w:eastAsia="zh-CN"/>
              </w:rPr>
            </w:pPr>
          </w:p>
        </w:tc>
        <w:tc>
          <w:tcPr>
            <w:tcW w:w="1474" w:type="dxa"/>
          </w:tcPr>
          <w:p w14:paraId="5016BDBE">
            <w:pPr>
              <w:pStyle w:val="18"/>
              <w:rPr>
                <w:lang w:eastAsia="zh-CN"/>
              </w:rPr>
            </w:pPr>
          </w:p>
        </w:tc>
        <w:tc>
          <w:tcPr>
            <w:tcW w:w="1474" w:type="dxa"/>
            <w:vAlign w:val="center"/>
          </w:tcPr>
          <w:p w14:paraId="2B32E9F2">
            <w:pPr>
              <w:pStyle w:val="17"/>
            </w:pPr>
          </w:p>
        </w:tc>
        <w:tc>
          <w:tcPr>
            <w:tcW w:w="1474" w:type="dxa"/>
            <w:vAlign w:val="center"/>
          </w:tcPr>
          <w:p w14:paraId="1F17CF25">
            <w:pPr>
              <w:pStyle w:val="17"/>
            </w:pPr>
          </w:p>
        </w:tc>
      </w:tr>
      <w:tr w14:paraId="21738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280AA">
            <w:pPr>
              <w:pStyle w:val="19"/>
            </w:pPr>
            <w:r>
              <w:t>17</w:t>
            </w:r>
          </w:p>
        </w:tc>
        <w:tc>
          <w:tcPr>
            <w:tcW w:w="3402" w:type="dxa"/>
            <w:vAlign w:val="center"/>
          </w:tcPr>
          <w:p w14:paraId="084893C4">
            <w:pPr>
              <w:pStyle w:val="18"/>
            </w:pPr>
          </w:p>
        </w:tc>
        <w:tc>
          <w:tcPr>
            <w:tcW w:w="1474" w:type="dxa"/>
            <w:vAlign w:val="center"/>
          </w:tcPr>
          <w:p w14:paraId="1DF9771F">
            <w:pPr>
              <w:pStyle w:val="18"/>
              <w:rPr>
                <w:lang w:eastAsia="zh-CN"/>
              </w:rPr>
            </w:pPr>
          </w:p>
        </w:tc>
        <w:tc>
          <w:tcPr>
            <w:tcW w:w="3402" w:type="dxa"/>
            <w:vAlign w:val="center"/>
          </w:tcPr>
          <w:p w14:paraId="0D40DCFC">
            <w:pPr>
              <w:pStyle w:val="18"/>
              <w:rPr>
                <w:lang w:eastAsia="zh-CN"/>
              </w:rPr>
            </w:pPr>
            <w:r>
              <w:rPr>
                <w:lang w:eastAsia="zh-CN"/>
              </w:rPr>
              <w:t>十七、金融支出</w:t>
            </w:r>
          </w:p>
        </w:tc>
        <w:tc>
          <w:tcPr>
            <w:tcW w:w="1474" w:type="dxa"/>
          </w:tcPr>
          <w:p w14:paraId="62DFC9DE">
            <w:pPr>
              <w:pStyle w:val="18"/>
              <w:rPr>
                <w:lang w:eastAsia="zh-CN"/>
              </w:rPr>
            </w:pPr>
          </w:p>
        </w:tc>
        <w:tc>
          <w:tcPr>
            <w:tcW w:w="1474" w:type="dxa"/>
          </w:tcPr>
          <w:p w14:paraId="43ADD53B">
            <w:pPr>
              <w:pStyle w:val="18"/>
              <w:rPr>
                <w:lang w:eastAsia="zh-CN"/>
              </w:rPr>
            </w:pPr>
          </w:p>
        </w:tc>
        <w:tc>
          <w:tcPr>
            <w:tcW w:w="1474" w:type="dxa"/>
            <w:vAlign w:val="center"/>
          </w:tcPr>
          <w:p w14:paraId="59D5A0C6">
            <w:pPr>
              <w:pStyle w:val="17"/>
            </w:pPr>
          </w:p>
        </w:tc>
        <w:tc>
          <w:tcPr>
            <w:tcW w:w="1474" w:type="dxa"/>
            <w:vAlign w:val="center"/>
          </w:tcPr>
          <w:p w14:paraId="2BB1966F">
            <w:pPr>
              <w:pStyle w:val="17"/>
            </w:pPr>
          </w:p>
        </w:tc>
      </w:tr>
      <w:tr w14:paraId="78B3D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37989">
            <w:pPr>
              <w:pStyle w:val="19"/>
            </w:pPr>
            <w:r>
              <w:t>18</w:t>
            </w:r>
          </w:p>
        </w:tc>
        <w:tc>
          <w:tcPr>
            <w:tcW w:w="3402" w:type="dxa"/>
            <w:vAlign w:val="center"/>
          </w:tcPr>
          <w:p w14:paraId="632BAC73">
            <w:pPr>
              <w:pStyle w:val="18"/>
            </w:pPr>
          </w:p>
        </w:tc>
        <w:tc>
          <w:tcPr>
            <w:tcW w:w="1474" w:type="dxa"/>
            <w:vAlign w:val="center"/>
          </w:tcPr>
          <w:p w14:paraId="081D4D9E">
            <w:pPr>
              <w:pStyle w:val="18"/>
              <w:rPr>
                <w:lang w:eastAsia="zh-CN"/>
              </w:rPr>
            </w:pPr>
          </w:p>
        </w:tc>
        <w:tc>
          <w:tcPr>
            <w:tcW w:w="3402" w:type="dxa"/>
            <w:vAlign w:val="center"/>
          </w:tcPr>
          <w:p w14:paraId="09B80F9F">
            <w:pPr>
              <w:pStyle w:val="18"/>
              <w:rPr>
                <w:lang w:eastAsia="zh-CN"/>
              </w:rPr>
            </w:pPr>
            <w:r>
              <w:rPr>
                <w:lang w:eastAsia="zh-CN"/>
              </w:rPr>
              <w:t>十八、援助其他地区支出</w:t>
            </w:r>
          </w:p>
        </w:tc>
        <w:tc>
          <w:tcPr>
            <w:tcW w:w="1474" w:type="dxa"/>
          </w:tcPr>
          <w:p w14:paraId="7E9A364B">
            <w:pPr>
              <w:pStyle w:val="18"/>
              <w:rPr>
                <w:lang w:eastAsia="zh-CN"/>
              </w:rPr>
            </w:pPr>
          </w:p>
        </w:tc>
        <w:tc>
          <w:tcPr>
            <w:tcW w:w="1474" w:type="dxa"/>
          </w:tcPr>
          <w:p w14:paraId="2E8F757B">
            <w:pPr>
              <w:pStyle w:val="18"/>
              <w:rPr>
                <w:lang w:eastAsia="zh-CN"/>
              </w:rPr>
            </w:pPr>
          </w:p>
        </w:tc>
        <w:tc>
          <w:tcPr>
            <w:tcW w:w="1474" w:type="dxa"/>
            <w:vAlign w:val="center"/>
          </w:tcPr>
          <w:p w14:paraId="6C27C59D">
            <w:pPr>
              <w:pStyle w:val="17"/>
            </w:pPr>
          </w:p>
        </w:tc>
        <w:tc>
          <w:tcPr>
            <w:tcW w:w="1474" w:type="dxa"/>
            <w:vAlign w:val="center"/>
          </w:tcPr>
          <w:p w14:paraId="7484F239">
            <w:pPr>
              <w:pStyle w:val="17"/>
            </w:pPr>
          </w:p>
        </w:tc>
      </w:tr>
      <w:tr w14:paraId="73B1C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5C7EB">
            <w:pPr>
              <w:pStyle w:val="19"/>
            </w:pPr>
            <w:r>
              <w:t>19</w:t>
            </w:r>
          </w:p>
        </w:tc>
        <w:tc>
          <w:tcPr>
            <w:tcW w:w="3402" w:type="dxa"/>
            <w:vAlign w:val="center"/>
          </w:tcPr>
          <w:p w14:paraId="7E0DEF91">
            <w:pPr>
              <w:pStyle w:val="18"/>
            </w:pPr>
          </w:p>
        </w:tc>
        <w:tc>
          <w:tcPr>
            <w:tcW w:w="1474" w:type="dxa"/>
            <w:vAlign w:val="center"/>
          </w:tcPr>
          <w:p w14:paraId="2DF70657">
            <w:pPr>
              <w:pStyle w:val="18"/>
              <w:rPr>
                <w:lang w:eastAsia="zh-CN"/>
              </w:rPr>
            </w:pPr>
          </w:p>
        </w:tc>
        <w:tc>
          <w:tcPr>
            <w:tcW w:w="3402" w:type="dxa"/>
            <w:vAlign w:val="center"/>
          </w:tcPr>
          <w:p w14:paraId="1EC16316">
            <w:pPr>
              <w:pStyle w:val="18"/>
              <w:rPr>
                <w:lang w:eastAsia="zh-CN"/>
              </w:rPr>
            </w:pPr>
            <w:r>
              <w:rPr>
                <w:lang w:eastAsia="zh-CN"/>
              </w:rPr>
              <w:t>十九、自然资源海洋气象等支出</w:t>
            </w:r>
          </w:p>
        </w:tc>
        <w:tc>
          <w:tcPr>
            <w:tcW w:w="1474" w:type="dxa"/>
          </w:tcPr>
          <w:p w14:paraId="1113A243">
            <w:pPr>
              <w:pStyle w:val="18"/>
              <w:rPr>
                <w:lang w:eastAsia="zh-CN"/>
              </w:rPr>
            </w:pPr>
          </w:p>
        </w:tc>
        <w:tc>
          <w:tcPr>
            <w:tcW w:w="1474" w:type="dxa"/>
          </w:tcPr>
          <w:p w14:paraId="48244E59">
            <w:pPr>
              <w:pStyle w:val="18"/>
              <w:rPr>
                <w:lang w:eastAsia="zh-CN"/>
              </w:rPr>
            </w:pPr>
          </w:p>
        </w:tc>
        <w:tc>
          <w:tcPr>
            <w:tcW w:w="1474" w:type="dxa"/>
            <w:vAlign w:val="center"/>
          </w:tcPr>
          <w:p w14:paraId="50422E49">
            <w:pPr>
              <w:pStyle w:val="17"/>
            </w:pPr>
          </w:p>
        </w:tc>
        <w:tc>
          <w:tcPr>
            <w:tcW w:w="1474" w:type="dxa"/>
            <w:vAlign w:val="center"/>
          </w:tcPr>
          <w:p w14:paraId="2B50C42C">
            <w:pPr>
              <w:pStyle w:val="17"/>
            </w:pPr>
          </w:p>
        </w:tc>
      </w:tr>
      <w:tr w14:paraId="2E3E9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A8CF5">
            <w:pPr>
              <w:pStyle w:val="19"/>
            </w:pPr>
            <w:r>
              <w:t>20</w:t>
            </w:r>
          </w:p>
        </w:tc>
        <w:tc>
          <w:tcPr>
            <w:tcW w:w="3402" w:type="dxa"/>
            <w:vAlign w:val="center"/>
          </w:tcPr>
          <w:p w14:paraId="177B95E2">
            <w:pPr>
              <w:pStyle w:val="18"/>
            </w:pPr>
          </w:p>
        </w:tc>
        <w:tc>
          <w:tcPr>
            <w:tcW w:w="1474" w:type="dxa"/>
            <w:vAlign w:val="center"/>
          </w:tcPr>
          <w:p w14:paraId="0FBF74D9">
            <w:pPr>
              <w:pStyle w:val="18"/>
              <w:rPr>
                <w:lang w:eastAsia="zh-CN"/>
              </w:rPr>
            </w:pPr>
          </w:p>
        </w:tc>
        <w:tc>
          <w:tcPr>
            <w:tcW w:w="3402" w:type="dxa"/>
            <w:vAlign w:val="center"/>
          </w:tcPr>
          <w:p w14:paraId="64CA7DB9">
            <w:pPr>
              <w:pStyle w:val="18"/>
              <w:rPr>
                <w:lang w:eastAsia="zh-CN"/>
              </w:rPr>
            </w:pPr>
            <w:r>
              <w:rPr>
                <w:lang w:eastAsia="zh-CN"/>
              </w:rPr>
              <w:t>二十、住房保障支出</w:t>
            </w:r>
          </w:p>
        </w:tc>
        <w:tc>
          <w:tcPr>
            <w:tcW w:w="1474" w:type="dxa"/>
          </w:tcPr>
          <w:p w14:paraId="3060343A">
            <w:pPr>
              <w:pStyle w:val="18"/>
              <w:jc w:val="right"/>
              <w:rPr>
                <w:lang w:eastAsia="zh-CN"/>
              </w:rPr>
            </w:pPr>
          </w:p>
        </w:tc>
        <w:tc>
          <w:tcPr>
            <w:tcW w:w="1474" w:type="dxa"/>
          </w:tcPr>
          <w:p w14:paraId="23C16E32">
            <w:pPr>
              <w:pStyle w:val="18"/>
              <w:jc w:val="right"/>
              <w:rPr>
                <w:lang w:eastAsia="zh-CN"/>
              </w:rPr>
            </w:pPr>
          </w:p>
        </w:tc>
        <w:tc>
          <w:tcPr>
            <w:tcW w:w="1474" w:type="dxa"/>
            <w:vAlign w:val="center"/>
          </w:tcPr>
          <w:p w14:paraId="56774320">
            <w:pPr>
              <w:pStyle w:val="17"/>
            </w:pPr>
          </w:p>
        </w:tc>
        <w:tc>
          <w:tcPr>
            <w:tcW w:w="1474" w:type="dxa"/>
            <w:vAlign w:val="center"/>
          </w:tcPr>
          <w:p w14:paraId="45C480E0">
            <w:pPr>
              <w:pStyle w:val="17"/>
            </w:pPr>
          </w:p>
        </w:tc>
      </w:tr>
      <w:tr w14:paraId="28EC9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FBE3B">
            <w:pPr>
              <w:pStyle w:val="19"/>
            </w:pPr>
            <w:r>
              <w:t>21</w:t>
            </w:r>
          </w:p>
        </w:tc>
        <w:tc>
          <w:tcPr>
            <w:tcW w:w="3402" w:type="dxa"/>
            <w:vAlign w:val="center"/>
          </w:tcPr>
          <w:p w14:paraId="2A1E65C0">
            <w:pPr>
              <w:pStyle w:val="18"/>
            </w:pPr>
          </w:p>
        </w:tc>
        <w:tc>
          <w:tcPr>
            <w:tcW w:w="1474" w:type="dxa"/>
            <w:vAlign w:val="center"/>
          </w:tcPr>
          <w:p w14:paraId="4591E643">
            <w:pPr>
              <w:pStyle w:val="18"/>
              <w:rPr>
                <w:lang w:eastAsia="zh-CN"/>
              </w:rPr>
            </w:pPr>
          </w:p>
        </w:tc>
        <w:tc>
          <w:tcPr>
            <w:tcW w:w="3402" w:type="dxa"/>
            <w:vAlign w:val="center"/>
          </w:tcPr>
          <w:p w14:paraId="7B1E25C8">
            <w:pPr>
              <w:pStyle w:val="18"/>
              <w:rPr>
                <w:lang w:eastAsia="zh-CN"/>
              </w:rPr>
            </w:pPr>
            <w:r>
              <w:rPr>
                <w:lang w:eastAsia="zh-CN"/>
              </w:rPr>
              <w:t>二十一、粮油物资储备支出</w:t>
            </w:r>
          </w:p>
        </w:tc>
        <w:tc>
          <w:tcPr>
            <w:tcW w:w="1474" w:type="dxa"/>
            <w:vAlign w:val="center"/>
          </w:tcPr>
          <w:p w14:paraId="5549BD5A">
            <w:pPr>
              <w:pStyle w:val="18"/>
              <w:jc w:val="right"/>
              <w:rPr>
                <w:lang w:eastAsia="zh-CN"/>
              </w:rPr>
            </w:pPr>
          </w:p>
        </w:tc>
        <w:tc>
          <w:tcPr>
            <w:tcW w:w="1474" w:type="dxa"/>
            <w:vAlign w:val="center"/>
          </w:tcPr>
          <w:p w14:paraId="0C25FB94">
            <w:pPr>
              <w:pStyle w:val="18"/>
              <w:jc w:val="right"/>
              <w:rPr>
                <w:lang w:eastAsia="zh-CN"/>
              </w:rPr>
            </w:pPr>
          </w:p>
        </w:tc>
        <w:tc>
          <w:tcPr>
            <w:tcW w:w="1474" w:type="dxa"/>
            <w:vAlign w:val="center"/>
          </w:tcPr>
          <w:p w14:paraId="500F8186">
            <w:pPr>
              <w:pStyle w:val="17"/>
            </w:pPr>
          </w:p>
        </w:tc>
        <w:tc>
          <w:tcPr>
            <w:tcW w:w="1474" w:type="dxa"/>
            <w:vAlign w:val="center"/>
          </w:tcPr>
          <w:p w14:paraId="104E09C8">
            <w:pPr>
              <w:pStyle w:val="17"/>
            </w:pPr>
          </w:p>
        </w:tc>
      </w:tr>
      <w:tr w14:paraId="31D2F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54123">
            <w:pPr>
              <w:pStyle w:val="19"/>
            </w:pPr>
            <w:r>
              <w:t>22</w:t>
            </w:r>
          </w:p>
        </w:tc>
        <w:tc>
          <w:tcPr>
            <w:tcW w:w="3402" w:type="dxa"/>
            <w:vAlign w:val="center"/>
          </w:tcPr>
          <w:p w14:paraId="61BBFE75">
            <w:pPr>
              <w:pStyle w:val="18"/>
            </w:pPr>
          </w:p>
        </w:tc>
        <w:tc>
          <w:tcPr>
            <w:tcW w:w="1474" w:type="dxa"/>
            <w:vAlign w:val="center"/>
          </w:tcPr>
          <w:p w14:paraId="4CE2671C">
            <w:pPr>
              <w:pStyle w:val="18"/>
              <w:rPr>
                <w:lang w:eastAsia="zh-CN"/>
              </w:rPr>
            </w:pPr>
          </w:p>
        </w:tc>
        <w:tc>
          <w:tcPr>
            <w:tcW w:w="3402" w:type="dxa"/>
            <w:vAlign w:val="center"/>
          </w:tcPr>
          <w:p w14:paraId="1806E22C">
            <w:pPr>
              <w:pStyle w:val="18"/>
              <w:rPr>
                <w:lang w:eastAsia="zh-CN"/>
              </w:rPr>
            </w:pPr>
            <w:r>
              <w:rPr>
                <w:lang w:eastAsia="zh-CN"/>
              </w:rPr>
              <w:t>二十二、国有资本经营预算支出</w:t>
            </w:r>
          </w:p>
        </w:tc>
        <w:tc>
          <w:tcPr>
            <w:tcW w:w="1474" w:type="dxa"/>
            <w:vAlign w:val="center"/>
          </w:tcPr>
          <w:p w14:paraId="1C2BBE4B">
            <w:pPr>
              <w:pStyle w:val="18"/>
              <w:jc w:val="right"/>
              <w:rPr>
                <w:lang w:eastAsia="zh-CN"/>
              </w:rPr>
            </w:pPr>
          </w:p>
        </w:tc>
        <w:tc>
          <w:tcPr>
            <w:tcW w:w="1474" w:type="dxa"/>
            <w:vAlign w:val="center"/>
          </w:tcPr>
          <w:p w14:paraId="0F290562">
            <w:pPr>
              <w:pStyle w:val="18"/>
              <w:jc w:val="right"/>
              <w:rPr>
                <w:lang w:eastAsia="zh-CN"/>
              </w:rPr>
            </w:pPr>
          </w:p>
        </w:tc>
        <w:tc>
          <w:tcPr>
            <w:tcW w:w="1474" w:type="dxa"/>
            <w:vAlign w:val="center"/>
          </w:tcPr>
          <w:p w14:paraId="1BC1BFD0">
            <w:pPr>
              <w:pStyle w:val="17"/>
            </w:pPr>
          </w:p>
        </w:tc>
        <w:tc>
          <w:tcPr>
            <w:tcW w:w="1474" w:type="dxa"/>
            <w:vAlign w:val="center"/>
          </w:tcPr>
          <w:p w14:paraId="015C4D91">
            <w:pPr>
              <w:pStyle w:val="17"/>
            </w:pPr>
          </w:p>
        </w:tc>
      </w:tr>
      <w:tr w14:paraId="5F704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5E3D4">
            <w:pPr>
              <w:pStyle w:val="19"/>
            </w:pPr>
            <w:r>
              <w:t>23</w:t>
            </w:r>
          </w:p>
        </w:tc>
        <w:tc>
          <w:tcPr>
            <w:tcW w:w="3402" w:type="dxa"/>
            <w:vAlign w:val="center"/>
          </w:tcPr>
          <w:p w14:paraId="7C04EC2C">
            <w:pPr>
              <w:pStyle w:val="18"/>
            </w:pPr>
          </w:p>
        </w:tc>
        <w:tc>
          <w:tcPr>
            <w:tcW w:w="1474" w:type="dxa"/>
            <w:vAlign w:val="center"/>
          </w:tcPr>
          <w:p w14:paraId="3C474238">
            <w:pPr>
              <w:pStyle w:val="18"/>
              <w:rPr>
                <w:lang w:eastAsia="zh-CN"/>
              </w:rPr>
            </w:pPr>
          </w:p>
        </w:tc>
        <w:tc>
          <w:tcPr>
            <w:tcW w:w="3402" w:type="dxa"/>
            <w:vAlign w:val="center"/>
          </w:tcPr>
          <w:p w14:paraId="4759AB6B">
            <w:pPr>
              <w:pStyle w:val="18"/>
              <w:rPr>
                <w:lang w:eastAsia="zh-CN"/>
              </w:rPr>
            </w:pPr>
            <w:r>
              <w:rPr>
                <w:lang w:eastAsia="zh-CN"/>
              </w:rPr>
              <w:t>二十三、灾害防治及应急管理支出</w:t>
            </w:r>
          </w:p>
        </w:tc>
        <w:tc>
          <w:tcPr>
            <w:tcW w:w="1474" w:type="dxa"/>
            <w:vAlign w:val="center"/>
          </w:tcPr>
          <w:p w14:paraId="57484876">
            <w:pPr>
              <w:pStyle w:val="18"/>
              <w:jc w:val="right"/>
              <w:rPr>
                <w:lang w:eastAsia="zh-CN"/>
              </w:rPr>
            </w:pPr>
          </w:p>
        </w:tc>
        <w:tc>
          <w:tcPr>
            <w:tcW w:w="1474" w:type="dxa"/>
            <w:vAlign w:val="center"/>
          </w:tcPr>
          <w:p w14:paraId="0B55D152">
            <w:pPr>
              <w:pStyle w:val="18"/>
              <w:jc w:val="right"/>
              <w:rPr>
                <w:lang w:eastAsia="zh-CN"/>
              </w:rPr>
            </w:pPr>
          </w:p>
        </w:tc>
        <w:tc>
          <w:tcPr>
            <w:tcW w:w="1474" w:type="dxa"/>
            <w:vAlign w:val="center"/>
          </w:tcPr>
          <w:p w14:paraId="1690C092">
            <w:pPr>
              <w:pStyle w:val="17"/>
            </w:pPr>
          </w:p>
        </w:tc>
        <w:tc>
          <w:tcPr>
            <w:tcW w:w="1474" w:type="dxa"/>
            <w:vAlign w:val="center"/>
          </w:tcPr>
          <w:p w14:paraId="1239A126">
            <w:pPr>
              <w:pStyle w:val="17"/>
            </w:pPr>
          </w:p>
        </w:tc>
      </w:tr>
      <w:tr w14:paraId="3DCF2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F4227">
            <w:pPr>
              <w:pStyle w:val="19"/>
            </w:pPr>
            <w:r>
              <w:t>24</w:t>
            </w:r>
          </w:p>
        </w:tc>
        <w:tc>
          <w:tcPr>
            <w:tcW w:w="3402" w:type="dxa"/>
            <w:vAlign w:val="center"/>
          </w:tcPr>
          <w:p w14:paraId="7B297F8D">
            <w:pPr>
              <w:pStyle w:val="18"/>
            </w:pPr>
          </w:p>
        </w:tc>
        <w:tc>
          <w:tcPr>
            <w:tcW w:w="1474" w:type="dxa"/>
            <w:vAlign w:val="center"/>
          </w:tcPr>
          <w:p w14:paraId="54E71C49">
            <w:pPr>
              <w:pStyle w:val="18"/>
              <w:rPr>
                <w:lang w:eastAsia="zh-CN"/>
              </w:rPr>
            </w:pPr>
          </w:p>
        </w:tc>
        <w:tc>
          <w:tcPr>
            <w:tcW w:w="3402" w:type="dxa"/>
            <w:vAlign w:val="center"/>
          </w:tcPr>
          <w:p w14:paraId="33DA32E1">
            <w:pPr>
              <w:pStyle w:val="18"/>
              <w:rPr>
                <w:lang w:eastAsia="zh-CN"/>
              </w:rPr>
            </w:pPr>
            <w:r>
              <w:rPr>
                <w:lang w:eastAsia="zh-CN"/>
              </w:rPr>
              <w:t>二十四、预备费</w:t>
            </w:r>
          </w:p>
        </w:tc>
        <w:tc>
          <w:tcPr>
            <w:tcW w:w="1474" w:type="dxa"/>
            <w:vAlign w:val="center"/>
          </w:tcPr>
          <w:p w14:paraId="57FF75BD">
            <w:pPr>
              <w:pStyle w:val="18"/>
              <w:jc w:val="right"/>
              <w:rPr>
                <w:lang w:eastAsia="zh-CN"/>
              </w:rPr>
            </w:pPr>
          </w:p>
        </w:tc>
        <w:tc>
          <w:tcPr>
            <w:tcW w:w="1474" w:type="dxa"/>
            <w:vAlign w:val="center"/>
          </w:tcPr>
          <w:p w14:paraId="60AB44BE">
            <w:pPr>
              <w:pStyle w:val="18"/>
              <w:jc w:val="right"/>
              <w:rPr>
                <w:lang w:eastAsia="zh-CN"/>
              </w:rPr>
            </w:pPr>
          </w:p>
        </w:tc>
        <w:tc>
          <w:tcPr>
            <w:tcW w:w="1474" w:type="dxa"/>
            <w:vAlign w:val="center"/>
          </w:tcPr>
          <w:p w14:paraId="53690CE0">
            <w:pPr>
              <w:pStyle w:val="17"/>
            </w:pPr>
          </w:p>
        </w:tc>
        <w:tc>
          <w:tcPr>
            <w:tcW w:w="1474" w:type="dxa"/>
            <w:vAlign w:val="center"/>
          </w:tcPr>
          <w:p w14:paraId="0675F4C3">
            <w:pPr>
              <w:pStyle w:val="17"/>
            </w:pPr>
          </w:p>
        </w:tc>
      </w:tr>
      <w:tr w14:paraId="79F4A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EEC31">
            <w:pPr>
              <w:pStyle w:val="19"/>
            </w:pPr>
            <w:r>
              <w:t>25</w:t>
            </w:r>
          </w:p>
        </w:tc>
        <w:tc>
          <w:tcPr>
            <w:tcW w:w="3402" w:type="dxa"/>
            <w:vAlign w:val="center"/>
          </w:tcPr>
          <w:p w14:paraId="30A8B10C">
            <w:pPr>
              <w:pStyle w:val="18"/>
            </w:pPr>
          </w:p>
        </w:tc>
        <w:tc>
          <w:tcPr>
            <w:tcW w:w="1474" w:type="dxa"/>
            <w:vAlign w:val="center"/>
          </w:tcPr>
          <w:p w14:paraId="0D27D2DE">
            <w:pPr>
              <w:pStyle w:val="18"/>
              <w:rPr>
                <w:lang w:eastAsia="zh-CN"/>
              </w:rPr>
            </w:pPr>
          </w:p>
        </w:tc>
        <w:tc>
          <w:tcPr>
            <w:tcW w:w="3402" w:type="dxa"/>
            <w:vAlign w:val="center"/>
          </w:tcPr>
          <w:p w14:paraId="19D0EAE2">
            <w:pPr>
              <w:pStyle w:val="18"/>
              <w:rPr>
                <w:lang w:eastAsia="zh-CN"/>
              </w:rPr>
            </w:pPr>
            <w:r>
              <w:rPr>
                <w:lang w:eastAsia="zh-CN"/>
              </w:rPr>
              <w:t>二十五、其他支出</w:t>
            </w:r>
          </w:p>
        </w:tc>
        <w:tc>
          <w:tcPr>
            <w:tcW w:w="1474" w:type="dxa"/>
            <w:vAlign w:val="center"/>
          </w:tcPr>
          <w:p w14:paraId="0951CD6B">
            <w:pPr>
              <w:pStyle w:val="18"/>
              <w:jc w:val="right"/>
              <w:rPr>
                <w:lang w:eastAsia="zh-CN"/>
              </w:rPr>
            </w:pPr>
          </w:p>
        </w:tc>
        <w:tc>
          <w:tcPr>
            <w:tcW w:w="1474" w:type="dxa"/>
            <w:vAlign w:val="center"/>
          </w:tcPr>
          <w:p w14:paraId="13D1A3F7">
            <w:pPr>
              <w:pStyle w:val="18"/>
              <w:jc w:val="right"/>
              <w:rPr>
                <w:lang w:eastAsia="zh-CN"/>
              </w:rPr>
            </w:pPr>
          </w:p>
        </w:tc>
        <w:tc>
          <w:tcPr>
            <w:tcW w:w="1474" w:type="dxa"/>
            <w:vAlign w:val="center"/>
          </w:tcPr>
          <w:p w14:paraId="6F6EB9C0">
            <w:pPr>
              <w:pStyle w:val="17"/>
            </w:pPr>
          </w:p>
        </w:tc>
        <w:tc>
          <w:tcPr>
            <w:tcW w:w="1474" w:type="dxa"/>
            <w:vAlign w:val="center"/>
          </w:tcPr>
          <w:p w14:paraId="56FEFA3B">
            <w:pPr>
              <w:pStyle w:val="17"/>
            </w:pPr>
          </w:p>
        </w:tc>
      </w:tr>
      <w:tr w14:paraId="0AE88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51DE2">
            <w:pPr>
              <w:pStyle w:val="19"/>
            </w:pPr>
            <w:r>
              <w:t>26</w:t>
            </w:r>
          </w:p>
        </w:tc>
        <w:tc>
          <w:tcPr>
            <w:tcW w:w="3402" w:type="dxa"/>
            <w:vAlign w:val="center"/>
          </w:tcPr>
          <w:p w14:paraId="116B38CB">
            <w:pPr>
              <w:pStyle w:val="18"/>
            </w:pPr>
          </w:p>
        </w:tc>
        <w:tc>
          <w:tcPr>
            <w:tcW w:w="1474" w:type="dxa"/>
            <w:vAlign w:val="center"/>
          </w:tcPr>
          <w:p w14:paraId="049CED00">
            <w:pPr>
              <w:pStyle w:val="18"/>
              <w:rPr>
                <w:lang w:eastAsia="zh-CN"/>
              </w:rPr>
            </w:pPr>
          </w:p>
        </w:tc>
        <w:tc>
          <w:tcPr>
            <w:tcW w:w="3402" w:type="dxa"/>
            <w:vAlign w:val="center"/>
          </w:tcPr>
          <w:p w14:paraId="64A2795A">
            <w:pPr>
              <w:pStyle w:val="18"/>
              <w:rPr>
                <w:lang w:eastAsia="zh-CN"/>
              </w:rPr>
            </w:pPr>
            <w:r>
              <w:rPr>
                <w:lang w:eastAsia="zh-CN"/>
              </w:rPr>
              <w:t>二十六、转移性支出</w:t>
            </w:r>
          </w:p>
        </w:tc>
        <w:tc>
          <w:tcPr>
            <w:tcW w:w="1474" w:type="dxa"/>
            <w:vAlign w:val="center"/>
          </w:tcPr>
          <w:p w14:paraId="1E9C7176">
            <w:pPr>
              <w:pStyle w:val="18"/>
              <w:jc w:val="right"/>
              <w:rPr>
                <w:lang w:eastAsia="zh-CN"/>
              </w:rPr>
            </w:pPr>
          </w:p>
        </w:tc>
        <w:tc>
          <w:tcPr>
            <w:tcW w:w="1474" w:type="dxa"/>
            <w:vAlign w:val="center"/>
          </w:tcPr>
          <w:p w14:paraId="07003947">
            <w:pPr>
              <w:pStyle w:val="18"/>
              <w:jc w:val="right"/>
              <w:rPr>
                <w:lang w:eastAsia="zh-CN"/>
              </w:rPr>
            </w:pPr>
          </w:p>
        </w:tc>
        <w:tc>
          <w:tcPr>
            <w:tcW w:w="1474" w:type="dxa"/>
            <w:vAlign w:val="center"/>
          </w:tcPr>
          <w:p w14:paraId="13F39200">
            <w:pPr>
              <w:pStyle w:val="17"/>
            </w:pPr>
          </w:p>
        </w:tc>
        <w:tc>
          <w:tcPr>
            <w:tcW w:w="1474" w:type="dxa"/>
            <w:vAlign w:val="center"/>
          </w:tcPr>
          <w:p w14:paraId="2EC9F023">
            <w:pPr>
              <w:pStyle w:val="17"/>
            </w:pPr>
          </w:p>
        </w:tc>
      </w:tr>
      <w:tr w14:paraId="113C8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B9244">
            <w:pPr>
              <w:pStyle w:val="19"/>
            </w:pPr>
            <w:r>
              <w:t>27</w:t>
            </w:r>
          </w:p>
        </w:tc>
        <w:tc>
          <w:tcPr>
            <w:tcW w:w="3402" w:type="dxa"/>
            <w:vAlign w:val="center"/>
          </w:tcPr>
          <w:p w14:paraId="3949F38E">
            <w:pPr>
              <w:pStyle w:val="18"/>
            </w:pPr>
          </w:p>
        </w:tc>
        <w:tc>
          <w:tcPr>
            <w:tcW w:w="1474" w:type="dxa"/>
            <w:vAlign w:val="center"/>
          </w:tcPr>
          <w:p w14:paraId="0A05724F">
            <w:pPr>
              <w:pStyle w:val="18"/>
              <w:rPr>
                <w:lang w:eastAsia="zh-CN"/>
              </w:rPr>
            </w:pPr>
          </w:p>
        </w:tc>
        <w:tc>
          <w:tcPr>
            <w:tcW w:w="3402" w:type="dxa"/>
            <w:vAlign w:val="center"/>
          </w:tcPr>
          <w:p w14:paraId="0CF9D18C">
            <w:pPr>
              <w:pStyle w:val="18"/>
              <w:rPr>
                <w:lang w:eastAsia="zh-CN"/>
              </w:rPr>
            </w:pPr>
            <w:r>
              <w:rPr>
                <w:lang w:eastAsia="zh-CN"/>
              </w:rPr>
              <w:t>二十七、债务还本支出</w:t>
            </w:r>
          </w:p>
        </w:tc>
        <w:tc>
          <w:tcPr>
            <w:tcW w:w="1474" w:type="dxa"/>
            <w:vAlign w:val="center"/>
          </w:tcPr>
          <w:p w14:paraId="3862D13F">
            <w:pPr>
              <w:pStyle w:val="18"/>
              <w:jc w:val="right"/>
              <w:rPr>
                <w:lang w:eastAsia="zh-CN"/>
              </w:rPr>
            </w:pPr>
          </w:p>
        </w:tc>
        <w:tc>
          <w:tcPr>
            <w:tcW w:w="1474" w:type="dxa"/>
            <w:vAlign w:val="center"/>
          </w:tcPr>
          <w:p w14:paraId="7BEC92DC">
            <w:pPr>
              <w:pStyle w:val="18"/>
              <w:jc w:val="right"/>
              <w:rPr>
                <w:lang w:eastAsia="zh-CN"/>
              </w:rPr>
            </w:pPr>
          </w:p>
        </w:tc>
        <w:tc>
          <w:tcPr>
            <w:tcW w:w="1474" w:type="dxa"/>
            <w:vAlign w:val="center"/>
          </w:tcPr>
          <w:p w14:paraId="108255E7">
            <w:pPr>
              <w:pStyle w:val="17"/>
            </w:pPr>
          </w:p>
        </w:tc>
        <w:tc>
          <w:tcPr>
            <w:tcW w:w="1474" w:type="dxa"/>
            <w:vAlign w:val="center"/>
          </w:tcPr>
          <w:p w14:paraId="36A2955B">
            <w:pPr>
              <w:pStyle w:val="17"/>
            </w:pPr>
          </w:p>
        </w:tc>
      </w:tr>
      <w:tr w14:paraId="113EE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4ACD6">
            <w:pPr>
              <w:pStyle w:val="19"/>
            </w:pPr>
            <w:r>
              <w:t>28</w:t>
            </w:r>
          </w:p>
        </w:tc>
        <w:tc>
          <w:tcPr>
            <w:tcW w:w="3402" w:type="dxa"/>
            <w:vAlign w:val="center"/>
          </w:tcPr>
          <w:p w14:paraId="0C57A8E9">
            <w:pPr>
              <w:pStyle w:val="18"/>
            </w:pPr>
          </w:p>
        </w:tc>
        <w:tc>
          <w:tcPr>
            <w:tcW w:w="1474" w:type="dxa"/>
            <w:vAlign w:val="center"/>
          </w:tcPr>
          <w:p w14:paraId="0316BB36">
            <w:pPr>
              <w:pStyle w:val="18"/>
              <w:rPr>
                <w:lang w:eastAsia="zh-CN"/>
              </w:rPr>
            </w:pPr>
          </w:p>
        </w:tc>
        <w:tc>
          <w:tcPr>
            <w:tcW w:w="3402" w:type="dxa"/>
            <w:vAlign w:val="center"/>
          </w:tcPr>
          <w:p w14:paraId="10FDBC72">
            <w:pPr>
              <w:pStyle w:val="18"/>
              <w:rPr>
                <w:lang w:eastAsia="zh-CN"/>
              </w:rPr>
            </w:pPr>
            <w:r>
              <w:rPr>
                <w:lang w:eastAsia="zh-CN"/>
              </w:rPr>
              <w:t>二十八、债务付息支出</w:t>
            </w:r>
          </w:p>
        </w:tc>
        <w:tc>
          <w:tcPr>
            <w:tcW w:w="1474" w:type="dxa"/>
            <w:vAlign w:val="center"/>
          </w:tcPr>
          <w:p w14:paraId="79F33874">
            <w:pPr>
              <w:pStyle w:val="18"/>
              <w:jc w:val="right"/>
              <w:rPr>
                <w:lang w:eastAsia="zh-CN"/>
              </w:rPr>
            </w:pPr>
          </w:p>
        </w:tc>
        <w:tc>
          <w:tcPr>
            <w:tcW w:w="1474" w:type="dxa"/>
            <w:vAlign w:val="center"/>
          </w:tcPr>
          <w:p w14:paraId="38D8EC5D">
            <w:pPr>
              <w:pStyle w:val="18"/>
              <w:jc w:val="right"/>
              <w:rPr>
                <w:lang w:eastAsia="zh-CN"/>
              </w:rPr>
            </w:pPr>
          </w:p>
        </w:tc>
        <w:tc>
          <w:tcPr>
            <w:tcW w:w="1474" w:type="dxa"/>
            <w:vAlign w:val="center"/>
          </w:tcPr>
          <w:p w14:paraId="5AE411DA">
            <w:pPr>
              <w:pStyle w:val="17"/>
            </w:pPr>
          </w:p>
        </w:tc>
        <w:tc>
          <w:tcPr>
            <w:tcW w:w="1474" w:type="dxa"/>
            <w:vAlign w:val="center"/>
          </w:tcPr>
          <w:p w14:paraId="723C9B7B">
            <w:pPr>
              <w:pStyle w:val="17"/>
            </w:pPr>
          </w:p>
        </w:tc>
      </w:tr>
      <w:tr w14:paraId="34955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01098">
            <w:pPr>
              <w:pStyle w:val="19"/>
            </w:pPr>
            <w:r>
              <w:t>29</w:t>
            </w:r>
          </w:p>
        </w:tc>
        <w:tc>
          <w:tcPr>
            <w:tcW w:w="3402" w:type="dxa"/>
            <w:vAlign w:val="center"/>
          </w:tcPr>
          <w:p w14:paraId="32AEF8CF">
            <w:pPr>
              <w:pStyle w:val="18"/>
            </w:pPr>
          </w:p>
        </w:tc>
        <w:tc>
          <w:tcPr>
            <w:tcW w:w="1474" w:type="dxa"/>
            <w:vAlign w:val="center"/>
          </w:tcPr>
          <w:p w14:paraId="5DA96824">
            <w:pPr>
              <w:pStyle w:val="18"/>
              <w:rPr>
                <w:lang w:eastAsia="zh-CN"/>
              </w:rPr>
            </w:pPr>
          </w:p>
        </w:tc>
        <w:tc>
          <w:tcPr>
            <w:tcW w:w="3402" w:type="dxa"/>
            <w:vAlign w:val="center"/>
          </w:tcPr>
          <w:p w14:paraId="5A47FEBC">
            <w:pPr>
              <w:pStyle w:val="18"/>
              <w:rPr>
                <w:lang w:eastAsia="zh-CN"/>
              </w:rPr>
            </w:pPr>
            <w:r>
              <w:rPr>
                <w:lang w:eastAsia="zh-CN"/>
              </w:rPr>
              <w:t>二十九、债务发行费用支出</w:t>
            </w:r>
          </w:p>
        </w:tc>
        <w:tc>
          <w:tcPr>
            <w:tcW w:w="1474" w:type="dxa"/>
            <w:vAlign w:val="center"/>
          </w:tcPr>
          <w:p w14:paraId="0057AB6C">
            <w:pPr>
              <w:pStyle w:val="18"/>
              <w:jc w:val="right"/>
              <w:rPr>
                <w:lang w:eastAsia="zh-CN"/>
              </w:rPr>
            </w:pPr>
          </w:p>
        </w:tc>
        <w:tc>
          <w:tcPr>
            <w:tcW w:w="1474" w:type="dxa"/>
            <w:vAlign w:val="center"/>
          </w:tcPr>
          <w:p w14:paraId="40A3E3F7">
            <w:pPr>
              <w:pStyle w:val="18"/>
              <w:jc w:val="right"/>
              <w:rPr>
                <w:lang w:eastAsia="zh-CN"/>
              </w:rPr>
            </w:pPr>
          </w:p>
        </w:tc>
        <w:tc>
          <w:tcPr>
            <w:tcW w:w="1474" w:type="dxa"/>
            <w:vAlign w:val="center"/>
          </w:tcPr>
          <w:p w14:paraId="68999704">
            <w:pPr>
              <w:pStyle w:val="17"/>
            </w:pPr>
          </w:p>
        </w:tc>
        <w:tc>
          <w:tcPr>
            <w:tcW w:w="1474" w:type="dxa"/>
            <w:vAlign w:val="center"/>
          </w:tcPr>
          <w:p w14:paraId="61A93852">
            <w:pPr>
              <w:pStyle w:val="17"/>
            </w:pPr>
          </w:p>
        </w:tc>
      </w:tr>
      <w:tr w14:paraId="711E8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051A7">
            <w:pPr>
              <w:pStyle w:val="19"/>
            </w:pPr>
            <w:r>
              <w:t>30</w:t>
            </w:r>
          </w:p>
        </w:tc>
        <w:tc>
          <w:tcPr>
            <w:tcW w:w="3402" w:type="dxa"/>
            <w:vAlign w:val="center"/>
          </w:tcPr>
          <w:p w14:paraId="4835B3AB">
            <w:pPr>
              <w:pStyle w:val="18"/>
            </w:pPr>
          </w:p>
        </w:tc>
        <w:tc>
          <w:tcPr>
            <w:tcW w:w="1474" w:type="dxa"/>
            <w:vAlign w:val="center"/>
          </w:tcPr>
          <w:p w14:paraId="55EACD2C">
            <w:pPr>
              <w:pStyle w:val="18"/>
              <w:rPr>
                <w:lang w:eastAsia="zh-CN"/>
              </w:rPr>
            </w:pPr>
          </w:p>
        </w:tc>
        <w:tc>
          <w:tcPr>
            <w:tcW w:w="3402" w:type="dxa"/>
            <w:vAlign w:val="center"/>
          </w:tcPr>
          <w:p w14:paraId="13F449B9">
            <w:pPr>
              <w:pStyle w:val="18"/>
              <w:rPr>
                <w:lang w:eastAsia="zh-CN"/>
              </w:rPr>
            </w:pPr>
            <w:r>
              <w:rPr>
                <w:lang w:eastAsia="zh-CN"/>
              </w:rPr>
              <w:t>三十、抗疫特别国债安排的支出</w:t>
            </w:r>
          </w:p>
        </w:tc>
        <w:tc>
          <w:tcPr>
            <w:tcW w:w="1474" w:type="dxa"/>
            <w:vAlign w:val="center"/>
          </w:tcPr>
          <w:p w14:paraId="592BDBB8">
            <w:pPr>
              <w:pStyle w:val="18"/>
              <w:jc w:val="right"/>
              <w:rPr>
                <w:lang w:eastAsia="zh-CN"/>
              </w:rPr>
            </w:pPr>
          </w:p>
        </w:tc>
        <w:tc>
          <w:tcPr>
            <w:tcW w:w="1474" w:type="dxa"/>
            <w:vAlign w:val="center"/>
          </w:tcPr>
          <w:p w14:paraId="767317A9">
            <w:pPr>
              <w:pStyle w:val="18"/>
              <w:jc w:val="right"/>
              <w:rPr>
                <w:lang w:eastAsia="zh-CN"/>
              </w:rPr>
            </w:pPr>
          </w:p>
        </w:tc>
        <w:tc>
          <w:tcPr>
            <w:tcW w:w="1474" w:type="dxa"/>
            <w:vAlign w:val="center"/>
          </w:tcPr>
          <w:p w14:paraId="71F689EF">
            <w:pPr>
              <w:pStyle w:val="17"/>
            </w:pPr>
          </w:p>
        </w:tc>
        <w:tc>
          <w:tcPr>
            <w:tcW w:w="1474" w:type="dxa"/>
            <w:vAlign w:val="center"/>
          </w:tcPr>
          <w:p w14:paraId="1BE7C1F9">
            <w:pPr>
              <w:pStyle w:val="17"/>
            </w:pPr>
          </w:p>
        </w:tc>
      </w:tr>
      <w:tr w14:paraId="41832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83ED9">
            <w:pPr>
              <w:pStyle w:val="19"/>
            </w:pPr>
            <w:r>
              <w:t>31</w:t>
            </w:r>
          </w:p>
        </w:tc>
        <w:tc>
          <w:tcPr>
            <w:tcW w:w="3402" w:type="dxa"/>
            <w:vAlign w:val="center"/>
          </w:tcPr>
          <w:p w14:paraId="34E0A48A">
            <w:pPr>
              <w:pStyle w:val="20"/>
            </w:pPr>
            <w:r>
              <w:t>本年收入合计</w:t>
            </w:r>
          </w:p>
        </w:tc>
        <w:tc>
          <w:tcPr>
            <w:tcW w:w="1474" w:type="dxa"/>
            <w:vAlign w:val="center"/>
          </w:tcPr>
          <w:p w14:paraId="578174C5">
            <w:pPr>
              <w:pStyle w:val="18"/>
              <w:rPr>
                <w:lang w:eastAsia="zh-CN"/>
              </w:rPr>
            </w:pPr>
            <w:r>
              <w:rPr>
                <w:rFonts w:hint="eastAsia"/>
                <w:lang w:eastAsia="zh-CN"/>
              </w:rPr>
              <w:t>665.645</w:t>
            </w:r>
          </w:p>
        </w:tc>
        <w:tc>
          <w:tcPr>
            <w:tcW w:w="3402" w:type="dxa"/>
            <w:vAlign w:val="center"/>
          </w:tcPr>
          <w:p w14:paraId="7AB39809">
            <w:pPr>
              <w:pStyle w:val="18"/>
              <w:rPr>
                <w:lang w:eastAsia="zh-CN"/>
              </w:rPr>
            </w:pPr>
            <w:r>
              <w:rPr>
                <w:lang w:eastAsia="zh-CN"/>
              </w:rPr>
              <w:t>本年支出合计</w:t>
            </w:r>
          </w:p>
        </w:tc>
        <w:tc>
          <w:tcPr>
            <w:tcW w:w="1474" w:type="dxa"/>
            <w:vAlign w:val="center"/>
          </w:tcPr>
          <w:p w14:paraId="4DDC768A">
            <w:pPr>
              <w:pStyle w:val="18"/>
              <w:jc w:val="right"/>
              <w:rPr>
                <w:lang w:eastAsia="zh-CN"/>
              </w:rPr>
            </w:pPr>
            <w:r>
              <w:rPr>
                <w:rFonts w:hint="eastAsia"/>
                <w:lang w:eastAsia="zh-CN"/>
              </w:rPr>
              <w:t>665.645</w:t>
            </w:r>
          </w:p>
        </w:tc>
        <w:tc>
          <w:tcPr>
            <w:tcW w:w="1474" w:type="dxa"/>
            <w:vAlign w:val="center"/>
          </w:tcPr>
          <w:p w14:paraId="7A3E6AC0">
            <w:pPr>
              <w:pStyle w:val="18"/>
              <w:jc w:val="right"/>
              <w:rPr>
                <w:lang w:eastAsia="zh-CN"/>
              </w:rPr>
            </w:pPr>
            <w:r>
              <w:rPr>
                <w:rFonts w:hint="eastAsia"/>
                <w:lang w:eastAsia="zh-CN"/>
              </w:rPr>
              <w:t>660.645</w:t>
            </w:r>
          </w:p>
        </w:tc>
        <w:tc>
          <w:tcPr>
            <w:tcW w:w="1474" w:type="dxa"/>
            <w:vAlign w:val="center"/>
          </w:tcPr>
          <w:p w14:paraId="56B889E9">
            <w:pPr>
              <w:pStyle w:val="21"/>
              <w:rPr>
                <w:lang w:eastAsia="zh-CN"/>
              </w:rPr>
            </w:pPr>
            <w:r>
              <w:rPr>
                <w:rFonts w:hint="eastAsia"/>
                <w:b w:val="0"/>
                <w:bCs/>
                <w:lang w:eastAsia="zh-CN"/>
              </w:rPr>
              <w:t>5</w:t>
            </w:r>
          </w:p>
        </w:tc>
        <w:tc>
          <w:tcPr>
            <w:tcW w:w="1474" w:type="dxa"/>
            <w:vAlign w:val="center"/>
          </w:tcPr>
          <w:p w14:paraId="1CFFD5B5">
            <w:pPr>
              <w:pStyle w:val="21"/>
            </w:pPr>
          </w:p>
        </w:tc>
      </w:tr>
      <w:tr w14:paraId="75FD4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2254C">
            <w:pPr>
              <w:pStyle w:val="19"/>
            </w:pPr>
            <w:r>
              <w:t>32</w:t>
            </w:r>
          </w:p>
        </w:tc>
        <w:tc>
          <w:tcPr>
            <w:tcW w:w="3402" w:type="dxa"/>
            <w:vAlign w:val="center"/>
          </w:tcPr>
          <w:p w14:paraId="25DC3E0D">
            <w:pPr>
              <w:pStyle w:val="18"/>
            </w:pPr>
            <w:r>
              <w:t>年初财政拨款结转和结余</w:t>
            </w:r>
          </w:p>
        </w:tc>
        <w:tc>
          <w:tcPr>
            <w:tcW w:w="1474" w:type="dxa"/>
            <w:vAlign w:val="center"/>
          </w:tcPr>
          <w:p w14:paraId="270C5A86">
            <w:pPr>
              <w:pStyle w:val="18"/>
              <w:rPr>
                <w:lang w:eastAsia="zh-CN"/>
              </w:rPr>
            </w:pPr>
          </w:p>
        </w:tc>
        <w:tc>
          <w:tcPr>
            <w:tcW w:w="3402" w:type="dxa"/>
            <w:vAlign w:val="center"/>
          </w:tcPr>
          <w:p w14:paraId="6D45E1CA">
            <w:pPr>
              <w:pStyle w:val="18"/>
              <w:rPr>
                <w:lang w:eastAsia="zh-CN"/>
              </w:rPr>
            </w:pPr>
            <w:r>
              <w:rPr>
                <w:lang w:eastAsia="zh-CN"/>
              </w:rPr>
              <w:t>年末财政拨款结转和结余</w:t>
            </w:r>
          </w:p>
        </w:tc>
        <w:tc>
          <w:tcPr>
            <w:tcW w:w="1474" w:type="dxa"/>
            <w:vAlign w:val="center"/>
          </w:tcPr>
          <w:p w14:paraId="0509BD35">
            <w:pPr>
              <w:pStyle w:val="18"/>
              <w:rPr>
                <w:lang w:eastAsia="zh-CN"/>
              </w:rPr>
            </w:pPr>
          </w:p>
        </w:tc>
        <w:tc>
          <w:tcPr>
            <w:tcW w:w="1474" w:type="dxa"/>
            <w:vAlign w:val="center"/>
          </w:tcPr>
          <w:p w14:paraId="326A22B8">
            <w:pPr>
              <w:pStyle w:val="18"/>
              <w:rPr>
                <w:lang w:eastAsia="zh-CN"/>
              </w:rPr>
            </w:pPr>
          </w:p>
        </w:tc>
        <w:tc>
          <w:tcPr>
            <w:tcW w:w="1474" w:type="dxa"/>
            <w:vAlign w:val="center"/>
          </w:tcPr>
          <w:p w14:paraId="1EF50543">
            <w:pPr>
              <w:pStyle w:val="17"/>
            </w:pPr>
          </w:p>
        </w:tc>
        <w:tc>
          <w:tcPr>
            <w:tcW w:w="1474" w:type="dxa"/>
            <w:vAlign w:val="center"/>
          </w:tcPr>
          <w:p w14:paraId="05A8EDB2">
            <w:pPr>
              <w:pStyle w:val="17"/>
            </w:pPr>
          </w:p>
        </w:tc>
      </w:tr>
      <w:tr w14:paraId="67D9C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64D34">
            <w:pPr>
              <w:pStyle w:val="19"/>
            </w:pPr>
            <w:r>
              <w:t>33</w:t>
            </w:r>
          </w:p>
        </w:tc>
        <w:tc>
          <w:tcPr>
            <w:tcW w:w="3402" w:type="dxa"/>
            <w:vAlign w:val="center"/>
          </w:tcPr>
          <w:p w14:paraId="71D9716B">
            <w:pPr>
              <w:pStyle w:val="18"/>
            </w:pPr>
            <w:r>
              <w:t>一、一般公共预算拨款</w:t>
            </w:r>
          </w:p>
        </w:tc>
        <w:tc>
          <w:tcPr>
            <w:tcW w:w="1474" w:type="dxa"/>
            <w:vAlign w:val="center"/>
          </w:tcPr>
          <w:p w14:paraId="25A4F7BE">
            <w:pPr>
              <w:pStyle w:val="17"/>
              <w:jc w:val="left"/>
              <w:rPr>
                <w:lang w:eastAsia="zh-CN"/>
              </w:rPr>
            </w:pPr>
          </w:p>
        </w:tc>
        <w:tc>
          <w:tcPr>
            <w:tcW w:w="3402" w:type="dxa"/>
            <w:vAlign w:val="center"/>
          </w:tcPr>
          <w:p w14:paraId="4A413D4E">
            <w:pPr>
              <w:pStyle w:val="18"/>
              <w:rPr>
                <w:lang w:eastAsia="zh-CN"/>
              </w:rPr>
            </w:pPr>
          </w:p>
        </w:tc>
        <w:tc>
          <w:tcPr>
            <w:tcW w:w="1474" w:type="dxa"/>
            <w:vAlign w:val="center"/>
          </w:tcPr>
          <w:p w14:paraId="799B6B0F">
            <w:pPr>
              <w:pStyle w:val="18"/>
              <w:rPr>
                <w:lang w:eastAsia="zh-CN"/>
              </w:rPr>
            </w:pPr>
          </w:p>
        </w:tc>
        <w:tc>
          <w:tcPr>
            <w:tcW w:w="1474" w:type="dxa"/>
            <w:vAlign w:val="center"/>
          </w:tcPr>
          <w:p w14:paraId="17C4A01E">
            <w:pPr>
              <w:pStyle w:val="18"/>
              <w:rPr>
                <w:lang w:eastAsia="zh-CN"/>
              </w:rPr>
            </w:pPr>
          </w:p>
        </w:tc>
        <w:tc>
          <w:tcPr>
            <w:tcW w:w="1474" w:type="dxa"/>
            <w:vAlign w:val="center"/>
          </w:tcPr>
          <w:p w14:paraId="396CB30E">
            <w:pPr>
              <w:pStyle w:val="17"/>
            </w:pPr>
          </w:p>
        </w:tc>
        <w:tc>
          <w:tcPr>
            <w:tcW w:w="1474" w:type="dxa"/>
            <w:vAlign w:val="center"/>
          </w:tcPr>
          <w:p w14:paraId="79F09A57">
            <w:pPr>
              <w:pStyle w:val="17"/>
            </w:pPr>
          </w:p>
        </w:tc>
      </w:tr>
      <w:tr w14:paraId="11409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5D0BF">
            <w:pPr>
              <w:pStyle w:val="19"/>
            </w:pPr>
            <w:r>
              <w:t>34</w:t>
            </w:r>
          </w:p>
        </w:tc>
        <w:tc>
          <w:tcPr>
            <w:tcW w:w="3402" w:type="dxa"/>
            <w:vAlign w:val="center"/>
          </w:tcPr>
          <w:p w14:paraId="2E9E2A78">
            <w:pPr>
              <w:pStyle w:val="18"/>
            </w:pPr>
            <w:r>
              <w:t>二、政府性基金预算拨款</w:t>
            </w:r>
          </w:p>
        </w:tc>
        <w:tc>
          <w:tcPr>
            <w:tcW w:w="1474" w:type="dxa"/>
            <w:vAlign w:val="center"/>
          </w:tcPr>
          <w:p w14:paraId="157C4F4F">
            <w:pPr>
              <w:pStyle w:val="18"/>
              <w:rPr>
                <w:lang w:eastAsia="zh-CN"/>
              </w:rPr>
            </w:pPr>
          </w:p>
        </w:tc>
        <w:tc>
          <w:tcPr>
            <w:tcW w:w="3402" w:type="dxa"/>
            <w:vAlign w:val="center"/>
          </w:tcPr>
          <w:p w14:paraId="3DB9D806">
            <w:pPr>
              <w:pStyle w:val="18"/>
              <w:rPr>
                <w:lang w:eastAsia="zh-CN"/>
              </w:rPr>
            </w:pPr>
          </w:p>
        </w:tc>
        <w:tc>
          <w:tcPr>
            <w:tcW w:w="1474" w:type="dxa"/>
            <w:vAlign w:val="center"/>
          </w:tcPr>
          <w:p w14:paraId="6A074732">
            <w:pPr>
              <w:pStyle w:val="18"/>
              <w:rPr>
                <w:lang w:eastAsia="zh-CN"/>
              </w:rPr>
            </w:pPr>
          </w:p>
        </w:tc>
        <w:tc>
          <w:tcPr>
            <w:tcW w:w="1474" w:type="dxa"/>
            <w:vAlign w:val="center"/>
          </w:tcPr>
          <w:p w14:paraId="6F75E524">
            <w:pPr>
              <w:pStyle w:val="18"/>
              <w:rPr>
                <w:lang w:eastAsia="zh-CN"/>
              </w:rPr>
            </w:pPr>
          </w:p>
        </w:tc>
        <w:tc>
          <w:tcPr>
            <w:tcW w:w="1474" w:type="dxa"/>
            <w:vAlign w:val="center"/>
          </w:tcPr>
          <w:p w14:paraId="3C936CC2">
            <w:pPr>
              <w:pStyle w:val="17"/>
            </w:pPr>
          </w:p>
        </w:tc>
        <w:tc>
          <w:tcPr>
            <w:tcW w:w="1474" w:type="dxa"/>
            <w:vAlign w:val="center"/>
          </w:tcPr>
          <w:p w14:paraId="166BD9C4">
            <w:pPr>
              <w:pStyle w:val="17"/>
            </w:pPr>
          </w:p>
        </w:tc>
      </w:tr>
      <w:tr w14:paraId="1FB00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FBDA1">
            <w:pPr>
              <w:pStyle w:val="19"/>
            </w:pPr>
            <w:r>
              <w:t>35</w:t>
            </w:r>
          </w:p>
        </w:tc>
        <w:tc>
          <w:tcPr>
            <w:tcW w:w="3402" w:type="dxa"/>
            <w:vAlign w:val="center"/>
          </w:tcPr>
          <w:p w14:paraId="395D844D">
            <w:pPr>
              <w:pStyle w:val="18"/>
            </w:pPr>
            <w:r>
              <w:t>三、国有资本经营预算拨款</w:t>
            </w:r>
          </w:p>
        </w:tc>
        <w:tc>
          <w:tcPr>
            <w:tcW w:w="1474" w:type="dxa"/>
            <w:vAlign w:val="center"/>
          </w:tcPr>
          <w:p w14:paraId="6CB6198D">
            <w:pPr>
              <w:pStyle w:val="17"/>
            </w:pPr>
          </w:p>
        </w:tc>
        <w:tc>
          <w:tcPr>
            <w:tcW w:w="3402" w:type="dxa"/>
            <w:vAlign w:val="center"/>
          </w:tcPr>
          <w:p w14:paraId="7CBF008B">
            <w:pPr>
              <w:pStyle w:val="18"/>
            </w:pPr>
          </w:p>
        </w:tc>
        <w:tc>
          <w:tcPr>
            <w:tcW w:w="1474" w:type="dxa"/>
            <w:vAlign w:val="center"/>
          </w:tcPr>
          <w:p w14:paraId="3CFFFDDF">
            <w:pPr>
              <w:pStyle w:val="17"/>
            </w:pPr>
          </w:p>
        </w:tc>
        <w:tc>
          <w:tcPr>
            <w:tcW w:w="1474" w:type="dxa"/>
            <w:vAlign w:val="center"/>
          </w:tcPr>
          <w:p w14:paraId="31D00621">
            <w:pPr>
              <w:pStyle w:val="17"/>
            </w:pPr>
          </w:p>
        </w:tc>
        <w:tc>
          <w:tcPr>
            <w:tcW w:w="1474" w:type="dxa"/>
            <w:vAlign w:val="center"/>
          </w:tcPr>
          <w:p w14:paraId="187E60B1">
            <w:pPr>
              <w:pStyle w:val="17"/>
            </w:pPr>
          </w:p>
        </w:tc>
        <w:tc>
          <w:tcPr>
            <w:tcW w:w="1474" w:type="dxa"/>
            <w:vAlign w:val="center"/>
          </w:tcPr>
          <w:p w14:paraId="20F6373F">
            <w:pPr>
              <w:pStyle w:val="17"/>
            </w:pPr>
          </w:p>
        </w:tc>
      </w:tr>
      <w:tr w14:paraId="2BC0C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AE13E">
            <w:pPr>
              <w:pStyle w:val="19"/>
            </w:pPr>
            <w:r>
              <w:t>36</w:t>
            </w:r>
          </w:p>
        </w:tc>
        <w:tc>
          <w:tcPr>
            <w:tcW w:w="3402" w:type="dxa"/>
            <w:vAlign w:val="center"/>
          </w:tcPr>
          <w:p w14:paraId="0267080E">
            <w:pPr>
              <w:pStyle w:val="20"/>
            </w:pPr>
            <w:r>
              <w:t>收入总计</w:t>
            </w:r>
          </w:p>
        </w:tc>
        <w:tc>
          <w:tcPr>
            <w:tcW w:w="1474" w:type="dxa"/>
            <w:vAlign w:val="center"/>
          </w:tcPr>
          <w:p w14:paraId="4C8FC62A">
            <w:pPr>
              <w:pStyle w:val="21"/>
            </w:pPr>
            <w:r>
              <w:rPr>
                <w:rFonts w:hint="eastAsia"/>
                <w:lang w:eastAsia="zh-CN"/>
              </w:rPr>
              <w:t>665.645</w:t>
            </w:r>
          </w:p>
        </w:tc>
        <w:tc>
          <w:tcPr>
            <w:tcW w:w="3402" w:type="dxa"/>
            <w:vAlign w:val="center"/>
          </w:tcPr>
          <w:p w14:paraId="645A44F0">
            <w:pPr>
              <w:pStyle w:val="20"/>
            </w:pPr>
            <w:r>
              <w:t>支出总计</w:t>
            </w:r>
          </w:p>
        </w:tc>
        <w:tc>
          <w:tcPr>
            <w:tcW w:w="1474" w:type="dxa"/>
            <w:vAlign w:val="center"/>
          </w:tcPr>
          <w:p w14:paraId="1CBEB0E2">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665.645</w:t>
            </w:r>
          </w:p>
        </w:tc>
        <w:tc>
          <w:tcPr>
            <w:tcW w:w="1474" w:type="dxa"/>
            <w:vAlign w:val="center"/>
          </w:tcPr>
          <w:p w14:paraId="78F4F7DD">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660.645</w:t>
            </w:r>
          </w:p>
        </w:tc>
        <w:tc>
          <w:tcPr>
            <w:tcW w:w="1474" w:type="dxa"/>
            <w:vAlign w:val="center"/>
          </w:tcPr>
          <w:p w14:paraId="06D999C0">
            <w:pPr>
              <w:pStyle w:val="21"/>
              <w:rPr>
                <w:lang w:eastAsia="zh-CN"/>
              </w:rPr>
            </w:pPr>
            <w:r>
              <w:rPr>
                <w:rFonts w:hint="eastAsia"/>
                <w:lang w:eastAsia="zh-CN"/>
              </w:rPr>
              <w:t>5</w:t>
            </w:r>
          </w:p>
        </w:tc>
        <w:tc>
          <w:tcPr>
            <w:tcW w:w="1474" w:type="dxa"/>
            <w:vAlign w:val="center"/>
          </w:tcPr>
          <w:p w14:paraId="49EEA7FB">
            <w:pPr>
              <w:pStyle w:val="21"/>
            </w:pPr>
          </w:p>
        </w:tc>
      </w:tr>
    </w:tbl>
    <w:p w14:paraId="1085FBCD">
      <w:pPr>
        <w:sectPr>
          <w:pgSz w:w="16840" w:h="11900" w:orient="landscape"/>
          <w:pgMar w:top="1361" w:right="1020" w:bottom="1134" w:left="1020" w:header="720" w:footer="720" w:gutter="0"/>
          <w:cols w:space="720" w:num="1"/>
        </w:sectPr>
      </w:pPr>
    </w:p>
    <w:p w14:paraId="3A86ABE1">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9FF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4F5DCC">
            <w:pPr>
              <w:pStyle w:val="15"/>
            </w:pPr>
            <w:r>
              <w:rPr>
                <w:rFonts w:hint="eastAsia"/>
                <w:lang w:eastAsia="zh-CN"/>
              </w:rPr>
              <w:t>807001阜平县消防救援大队</w:t>
            </w:r>
          </w:p>
        </w:tc>
        <w:tc>
          <w:tcPr>
            <w:tcW w:w="2551" w:type="dxa"/>
            <w:tcBorders>
              <w:top w:val="single" w:color="FFFFFF" w:sz="6" w:space="0"/>
              <w:left w:val="single" w:color="FFFFFF" w:sz="6" w:space="0"/>
              <w:right w:val="single" w:color="FFFFFF" w:sz="6" w:space="0"/>
            </w:tcBorders>
            <w:vAlign w:val="center"/>
          </w:tcPr>
          <w:p w14:paraId="76F9497E">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401E05C0">
            <w:pPr>
              <w:pStyle w:val="13"/>
            </w:pPr>
            <w:r>
              <w:t>单位：万元</w:t>
            </w:r>
          </w:p>
        </w:tc>
      </w:tr>
      <w:tr w14:paraId="01F1B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6DC8E1">
            <w:pPr>
              <w:pStyle w:val="16"/>
            </w:pPr>
            <w:r>
              <w:t>序号</w:t>
            </w:r>
          </w:p>
        </w:tc>
        <w:tc>
          <w:tcPr>
            <w:tcW w:w="5726" w:type="dxa"/>
            <w:gridSpan w:val="2"/>
            <w:vAlign w:val="center"/>
          </w:tcPr>
          <w:p w14:paraId="61958A74">
            <w:pPr>
              <w:pStyle w:val="16"/>
            </w:pPr>
            <w:r>
              <w:t>功能分类科目</w:t>
            </w:r>
          </w:p>
        </w:tc>
        <w:tc>
          <w:tcPr>
            <w:tcW w:w="2551" w:type="dxa"/>
            <w:vMerge w:val="restart"/>
            <w:vAlign w:val="center"/>
          </w:tcPr>
          <w:p w14:paraId="615E3F71">
            <w:pPr>
              <w:pStyle w:val="16"/>
            </w:pPr>
            <w:r>
              <w:t>合计</w:t>
            </w:r>
          </w:p>
        </w:tc>
        <w:tc>
          <w:tcPr>
            <w:tcW w:w="2551" w:type="dxa"/>
            <w:vMerge w:val="restart"/>
            <w:vAlign w:val="center"/>
          </w:tcPr>
          <w:p w14:paraId="4BFD50BE">
            <w:pPr>
              <w:pStyle w:val="16"/>
            </w:pPr>
            <w:r>
              <w:t>基本支出</w:t>
            </w:r>
          </w:p>
        </w:tc>
        <w:tc>
          <w:tcPr>
            <w:tcW w:w="2551" w:type="dxa"/>
            <w:vMerge w:val="restart"/>
            <w:vAlign w:val="center"/>
          </w:tcPr>
          <w:p w14:paraId="67BE7D59">
            <w:pPr>
              <w:pStyle w:val="16"/>
            </w:pPr>
            <w:r>
              <w:t>项目支出</w:t>
            </w:r>
          </w:p>
        </w:tc>
      </w:tr>
      <w:tr w14:paraId="72D3B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AC87CF"/>
        </w:tc>
        <w:tc>
          <w:tcPr>
            <w:tcW w:w="1191" w:type="dxa"/>
            <w:vAlign w:val="center"/>
          </w:tcPr>
          <w:p w14:paraId="4F17C4AB">
            <w:pPr>
              <w:pStyle w:val="16"/>
            </w:pPr>
            <w:r>
              <w:t>科目编码</w:t>
            </w:r>
          </w:p>
        </w:tc>
        <w:tc>
          <w:tcPr>
            <w:tcW w:w="4535" w:type="dxa"/>
            <w:vAlign w:val="center"/>
          </w:tcPr>
          <w:p w14:paraId="6C1D0327">
            <w:pPr>
              <w:pStyle w:val="16"/>
            </w:pPr>
            <w:r>
              <w:t>科目名称</w:t>
            </w:r>
          </w:p>
        </w:tc>
        <w:tc>
          <w:tcPr>
            <w:tcW w:w="2551" w:type="dxa"/>
            <w:vMerge w:val="continue"/>
          </w:tcPr>
          <w:p w14:paraId="66EB3BDF"/>
        </w:tc>
        <w:tc>
          <w:tcPr>
            <w:tcW w:w="2551" w:type="dxa"/>
            <w:vMerge w:val="continue"/>
          </w:tcPr>
          <w:p w14:paraId="4A5553E5"/>
        </w:tc>
        <w:tc>
          <w:tcPr>
            <w:tcW w:w="2551" w:type="dxa"/>
            <w:vMerge w:val="continue"/>
          </w:tcPr>
          <w:p w14:paraId="5D983518"/>
        </w:tc>
      </w:tr>
      <w:tr w14:paraId="21B6B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302D1B">
            <w:pPr>
              <w:pStyle w:val="16"/>
            </w:pPr>
            <w:r>
              <w:t>栏次</w:t>
            </w:r>
          </w:p>
        </w:tc>
        <w:tc>
          <w:tcPr>
            <w:tcW w:w="1191" w:type="dxa"/>
            <w:vAlign w:val="center"/>
          </w:tcPr>
          <w:p w14:paraId="65E8E5C8">
            <w:pPr>
              <w:pStyle w:val="16"/>
            </w:pPr>
            <w:r>
              <w:t>1</w:t>
            </w:r>
          </w:p>
        </w:tc>
        <w:tc>
          <w:tcPr>
            <w:tcW w:w="4535" w:type="dxa"/>
            <w:vAlign w:val="center"/>
          </w:tcPr>
          <w:p w14:paraId="5773FA7C">
            <w:pPr>
              <w:pStyle w:val="16"/>
            </w:pPr>
            <w:r>
              <w:t>2</w:t>
            </w:r>
          </w:p>
        </w:tc>
        <w:tc>
          <w:tcPr>
            <w:tcW w:w="2551" w:type="dxa"/>
            <w:vAlign w:val="center"/>
          </w:tcPr>
          <w:p w14:paraId="6A4602A2">
            <w:pPr>
              <w:pStyle w:val="16"/>
            </w:pPr>
            <w:r>
              <w:t>3</w:t>
            </w:r>
          </w:p>
        </w:tc>
        <w:tc>
          <w:tcPr>
            <w:tcW w:w="2551" w:type="dxa"/>
            <w:vAlign w:val="center"/>
          </w:tcPr>
          <w:p w14:paraId="663914FC">
            <w:pPr>
              <w:pStyle w:val="16"/>
            </w:pPr>
            <w:r>
              <w:t>4</w:t>
            </w:r>
          </w:p>
        </w:tc>
        <w:tc>
          <w:tcPr>
            <w:tcW w:w="2551" w:type="dxa"/>
            <w:vAlign w:val="center"/>
          </w:tcPr>
          <w:p w14:paraId="7241ADF9">
            <w:pPr>
              <w:pStyle w:val="16"/>
            </w:pPr>
            <w:r>
              <w:t>5</w:t>
            </w:r>
          </w:p>
        </w:tc>
      </w:tr>
      <w:tr w14:paraId="2D8C0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DCD39">
            <w:pPr>
              <w:pStyle w:val="18"/>
              <w:rPr>
                <w:lang w:eastAsia="zh-CN"/>
              </w:rPr>
            </w:pPr>
            <w:r>
              <w:rPr>
                <w:lang w:eastAsia="zh-CN"/>
              </w:rPr>
              <w:t>1</w:t>
            </w:r>
          </w:p>
        </w:tc>
        <w:tc>
          <w:tcPr>
            <w:tcW w:w="1191" w:type="dxa"/>
            <w:vAlign w:val="center"/>
          </w:tcPr>
          <w:p w14:paraId="54D7CA23">
            <w:pPr>
              <w:pStyle w:val="22"/>
            </w:pPr>
          </w:p>
        </w:tc>
        <w:tc>
          <w:tcPr>
            <w:tcW w:w="4535" w:type="dxa"/>
            <w:vAlign w:val="center"/>
          </w:tcPr>
          <w:p w14:paraId="35C4C68E">
            <w:pPr>
              <w:pStyle w:val="20"/>
            </w:pPr>
            <w:r>
              <w:t>合计</w:t>
            </w:r>
          </w:p>
        </w:tc>
        <w:tc>
          <w:tcPr>
            <w:tcW w:w="2551" w:type="dxa"/>
            <w:vAlign w:val="center"/>
          </w:tcPr>
          <w:p w14:paraId="630285C2">
            <w:pPr>
              <w:pStyle w:val="21"/>
              <w:rPr>
                <w:lang w:eastAsia="zh-CN"/>
              </w:rPr>
            </w:pPr>
            <w:r>
              <w:rPr>
                <w:rFonts w:hint="eastAsia"/>
                <w:lang w:eastAsia="zh-CN"/>
              </w:rPr>
              <w:t>665.645</w:t>
            </w:r>
          </w:p>
        </w:tc>
        <w:tc>
          <w:tcPr>
            <w:tcW w:w="2551" w:type="dxa"/>
            <w:vAlign w:val="center"/>
          </w:tcPr>
          <w:p w14:paraId="197D176E">
            <w:pPr>
              <w:pStyle w:val="21"/>
            </w:pPr>
          </w:p>
        </w:tc>
        <w:tc>
          <w:tcPr>
            <w:tcW w:w="2551" w:type="dxa"/>
            <w:vAlign w:val="center"/>
          </w:tcPr>
          <w:p w14:paraId="06F81715">
            <w:pPr>
              <w:pStyle w:val="21"/>
              <w:rPr>
                <w:lang w:eastAsia="zh-CN"/>
              </w:rPr>
            </w:pPr>
            <w:r>
              <w:rPr>
                <w:rFonts w:hint="eastAsia"/>
                <w:lang w:eastAsia="zh-CN"/>
              </w:rPr>
              <w:t>665.645</w:t>
            </w:r>
          </w:p>
        </w:tc>
      </w:tr>
      <w:tr w14:paraId="3409A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C3931">
            <w:pPr>
              <w:pStyle w:val="18"/>
              <w:rPr>
                <w:lang w:eastAsia="zh-CN"/>
              </w:rPr>
            </w:pPr>
            <w:r>
              <w:rPr>
                <w:lang w:eastAsia="zh-CN"/>
              </w:rPr>
              <w:t>2</w:t>
            </w:r>
          </w:p>
        </w:tc>
        <w:tc>
          <w:tcPr>
            <w:tcW w:w="1191" w:type="dxa"/>
            <w:vAlign w:val="center"/>
          </w:tcPr>
          <w:p w14:paraId="0BF7DC07">
            <w:pPr>
              <w:pStyle w:val="18"/>
            </w:pPr>
            <w:r>
              <w:t>2120899</w:t>
            </w:r>
          </w:p>
        </w:tc>
        <w:tc>
          <w:tcPr>
            <w:tcW w:w="4535" w:type="dxa"/>
            <w:vAlign w:val="center"/>
          </w:tcPr>
          <w:p w14:paraId="0CCC7F87">
            <w:pPr>
              <w:pStyle w:val="18"/>
            </w:pPr>
            <w:r>
              <w:t>特勤消防站建设</w:t>
            </w:r>
          </w:p>
        </w:tc>
        <w:tc>
          <w:tcPr>
            <w:tcW w:w="2551" w:type="dxa"/>
            <w:vAlign w:val="center"/>
          </w:tcPr>
          <w:p w14:paraId="0059C0F5">
            <w:pPr>
              <w:pStyle w:val="17"/>
            </w:pPr>
            <w:r>
              <w:rPr>
                <w:rFonts w:hint="eastAsia"/>
                <w:lang w:eastAsia="zh-CN"/>
              </w:rPr>
              <w:t>5</w:t>
            </w:r>
          </w:p>
        </w:tc>
        <w:tc>
          <w:tcPr>
            <w:tcW w:w="2551" w:type="dxa"/>
            <w:vAlign w:val="center"/>
          </w:tcPr>
          <w:p w14:paraId="5E05E661">
            <w:pPr>
              <w:pStyle w:val="17"/>
            </w:pPr>
          </w:p>
        </w:tc>
        <w:tc>
          <w:tcPr>
            <w:tcW w:w="2551" w:type="dxa"/>
            <w:vAlign w:val="center"/>
          </w:tcPr>
          <w:p w14:paraId="2D8AB2A4">
            <w:pPr>
              <w:pStyle w:val="17"/>
            </w:pPr>
            <w:r>
              <w:rPr>
                <w:rFonts w:hint="eastAsia"/>
                <w:lang w:eastAsia="zh-CN"/>
              </w:rPr>
              <w:t>5</w:t>
            </w:r>
          </w:p>
        </w:tc>
      </w:tr>
      <w:tr w14:paraId="51132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11C80">
            <w:pPr>
              <w:pStyle w:val="18"/>
              <w:rPr>
                <w:lang w:eastAsia="zh-CN"/>
              </w:rPr>
            </w:pPr>
            <w:r>
              <w:rPr>
                <w:lang w:eastAsia="zh-CN"/>
              </w:rPr>
              <w:t>3</w:t>
            </w:r>
          </w:p>
        </w:tc>
        <w:tc>
          <w:tcPr>
            <w:tcW w:w="1191" w:type="dxa"/>
            <w:vAlign w:val="center"/>
          </w:tcPr>
          <w:p w14:paraId="6BAB6B21">
            <w:pPr>
              <w:pStyle w:val="18"/>
            </w:pPr>
            <w:r>
              <w:rPr>
                <w:rFonts w:hint="eastAsia"/>
                <w:lang w:eastAsia="zh-CN"/>
              </w:rPr>
              <w:t>2240204</w:t>
            </w:r>
          </w:p>
        </w:tc>
        <w:tc>
          <w:tcPr>
            <w:tcW w:w="4535" w:type="dxa"/>
            <w:vAlign w:val="center"/>
          </w:tcPr>
          <w:p w14:paraId="0268D8CE">
            <w:pPr>
              <w:pStyle w:val="18"/>
            </w:pPr>
            <w:r>
              <w:rPr>
                <w:rFonts w:hint="eastAsia"/>
                <w:lang w:eastAsia="zh-CN"/>
              </w:rPr>
              <w:t>劳务派遣专项人员经费</w:t>
            </w:r>
          </w:p>
        </w:tc>
        <w:tc>
          <w:tcPr>
            <w:tcW w:w="2551" w:type="dxa"/>
            <w:vAlign w:val="center"/>
          </w:tcPr>
          <w:p w14:paraId="79183378">
            <w:pPr>
              <w:pStyle w:val="17"/>
            </w:pPr>
            <w:r>
              <w:rPr>
                <w:rFonts w:hint="eastAsia"/>
                <w:lang w:eastAsia="zh-CN"/>
              </w:rPr>
              <w:t>492</w:t>
            </w:r>
          </w:p>
        </w:tc>
        <w:tc>
          <w:tcPr>
            <w:tcW w:w="2551" w:type="dxa"/>
            <w:vAlign w:val="center"/>
          </w:tcPr>
          <w:p w14:paraId="5E390CA2">
            <w:pPr>
              <w:pStyle w:val="17"/>
            </w:pPr>
          </w:p>
        </w:tc>
        <w:tc>
          <w:tcPr>
            <w:tcW w:w="2551" w:type="dxa"/>
            <w:vAlign w:val="center"/>
          </w:tcPr>
          <w:p w14:paraId="520B858E">
            <w:pPr>
              <w:pStyle w:val="17"/>
            </w:pPr>
            <w:r>
              <w:rPr>
                <w:rFonts w:hint="eastAsia"/>
                <w:lang w:eastAsia="zh-CN"/>
              </w:rPr>
              <w:t>492</w:t>
            </w:r>
          </w:p>
        </w:tc>
      </w:tr>
      <w:tr w14:paraId="78B59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6C942">
            <w:pPr>
              <w:pStyle w:val="18"/>
              <w:rPr>
                <w:lang w:eastAsia="zh-CN"/>
              </w:rPr>
            </w:pPr>
            <w:r>
              <w:rPr>
                <w:lang w:eastAsia="zh-CN"/>
              </w:rPr>
              <w:t>4</w:t>
            </w:r>
          </w:p>
        </w:tc>
        <w:tc>
          <w:tcPr>
            <w:tcW w:w="1191" w:type="dxa"/>
            <w:vAlign w:val="center"/>
          </w:tcPr>
          <w:p w14:paraId="5188DD4D">
            <w:pPr>
              <w:pStyle w:val="18"/>
            </w:pPr>
            <w:r>
              <w:rPr>
                <w:rFonts w:hint="eastAsia"/>
                <w:lang w:eastAsia="zh-CN"/>
              </w:rPr>
              <w:t>2240204</w:t>
            </w:r>
          </w:p>
        </w:tc>
        <w:tc>
          <w:tcPr>
            <w:tcW w:w="4535" w:type="dxa"/>
            <w:vAlign w:val="center"/>
          </w:tcPr>
          <w:p w14:paraId="5996E527">
            <w:pPr>
              <w:pStyle w:val="18"/>
            </w:pPr>
            <w:r>
              <w:rPr>
                <w:rFonts w:hint="eastAsia"/>
                <w:lang w:eastAsia="zh-CN"/>
              </w:rPr>
              <w:t>指战员2019-2021年.2023年改革性奖励性补贴专项人员经费</w:t>
            </w:r>
          </w:p>
        </w:tc>
        <w:tc>
          <w:tcPr>
            <w:tcW w:w="2551" w:type="dxa"/>
            <w:vAlign w:val="center"/>
          </w:tcPr>
          <w:p w14:paraId="251064CF">
            <w:pPr>
              <w:pStyle w:val="17"/>
            </w:pPr>
            <w:r>
              <w:rPr>
                <w:rFonts w:hint="eastAsia"/>
                <w:lang w:eastAsia="zh-CN"/>
              </w:rPr>
              <w:t>46.365</w:t>
            </w:r>
          </w:p>
        </w:tc>
        <w:tc>
          <w:tcPr>
            <w:tcW w:w="2551" w:type="dxa"/>
            <w:vAlign w:val="center"/>
          </w:tcPr>
          <w:p w14:paraId="0C22C728">
            <w:pPr>
              <w:pStyle w:val="17"/>
            </w:pPr>
          </w:p>
        </w:tc>
        <w:tc>
          <w:tcPr>
            <w:tcW w:w="2551" w:type="dxa"/>
            <w:vAlign w:val="center"/>
          </w:tcPr>
          <w:p w14:paraId="244942F9">
            <w:pPr>
              <w:pStyle w:val="17"/>
            </w:pPr>
            <w:r>
              <w:rPr>
                <w:rFonts w:hint="eastAsia"/>
                <w:lang w:eastAsia="zh-CN"/>
              </w:rPr>
              <w:t>46.365</w:t>
            </w:r>
          </w:p>
        </w:tc>
      </w:tr>
      <w:tr w14:paraId="72635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5590D">
            <w:pPr>
              <w:pStyle w:val="18"/>
              <w:rPr>
                <w:lang w:eastAsia="zh-CN"/>
              </w:rPr>
            </w:pPr>
            <w:r>
              <w:rPr>
                <w:rFonts w:hint="eastAsia"/>
                <w:lang w:eastAsia="zh-CN"/>
              </w:rPr>
              <w:t>5</w:t>
            </w:r>
          </w:p>
        </w:tc>
        <w:tc>
          <w:tcPr>
            <w:tcW w:w="1191" w:type="dxa"/>
            <w:vAlign w:val="center"/>
          </w:tcPr>
          <w:p w14:paraId="53CDF289">
            <w:pPr>
              <w:pStyle w:val="18"/>
            </w:pPr>
            <w:r>
              <w:rPr>
                <w:rFonts w:hint="eastAsia"/>
                <w:lang w:eastAsia="zh-CN"/>
              </w:rPr>
              <w:t>2240204</w:t>
            </w:r>
          </w:p>
        </w:tc>
        <w:tc>
          <w:tcPr>
            <w:tcW w:w="4535" w:type="dxa"/>
            <w:vAlign w:val="center"/>
          </w:tcPr>
          <w:p w14:paraId="12D4A352">
            <w:pPr>
              <w:pStyle w:val="18"/>
            </w:pPr>
            <w:r>
              <w:rPr>
                <w:rFonts w:hint="eastAsia"/>
                <w:lang w:eastAsia="zh-CN"/>
              </w:rPr>
              <w:t>指战员地方住房公积金补贴费专项人员经费</w:t>
            </w:r>
          </w:p>
        </w:tc>
        <w:tc>
          <w:tcPr>
            <w:tcW w:w="2551" w:type="dxa"/>
            <w:vAlign w:val="center"/>
          </w:tcPr>
          <w:p w14:paraId="3C508AFC">
            <w:pPr>
              <w:pStyle w:val="17"/>
            </w:pPr>
            <w:r>
              <w:rPr>
                <w:rFonts w:hint="eastAsia"/>
                <w:lang w:eastAsia="zh-CN"/>
              </w:rPr>
              <w:t>2.5</w:t>
            </w:r>
          </w:p>
        </w:tc>
        <w:tc>
          <w:tcPr>
            <w:tcW w:w="2551" w:type="dxa"/>
            <w:vAlign w:val="center"/>
          </w:tcPr>
          <w:p w14:paraId="3013C391">
            <w:pPr>
              <w:pStyle w:val="17"/>
            </w:pPr>
          </w:p>
        </w:tc>
        <w:tc>
          <w:tcPr>
            <w:tcW w:w="2551" w:type="dxa"/>
            <w:vAlign w:val="center"/>
          </w:tcPr>
          <w:p w14:paraId="4BE894F2">
            <w:pPr>
              <w:pStyle w:val="17"/>
            </w:pPr>
            <w:r>
              <w:rPr>
                <w:rFonts w:hint="eastAsia"/>
                <w:lang w:eastAsia="zh-CN"/>
              </w:rPr>
              <w:t>2.5</w:t>
            </w:r>
          </w:p>
        </w:tc>
      </w:tr>
      <w:tr w14:paraId="31523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0F462">
            <w:pPr>
              <w:pStyle w:val="18"/>
              <w:rPr>
                <w:lang w:eastAsia="zh-CN"/>
              </w:rPr>
            </w:pPr>
            <w:r>
              <w:rPr>
                <w:rFonts w:hint="eastAsia"/>
                <w:lang w:eastAsia="zh-CN"/>
              </w:rPr>
              <w:t>6</w:t>
            </w:r>
          </w:p>
        </w:tc>
        <w:tc>
          <w:tcPr>
            <w:tcW w:w="1191" w:type="dxa"/>
            <w:vAlign w:val="center"/>
          </w:tcPr>
          <w:p w14:paraId="4998B644">
            <w:pPr>
              <w:pStyle w:val="18"/>
            </w:pPr>
            <w:r>
              <w:rPr>
                <w:rFonts w:hint="eastAsia"/>
                <w:lang w:eastAsia="zh-CN"/>
              </w:rPr>
              <w:t>2240204</w:t>
            </w:r>
          </w:p>
        </w:tc>
        <w:tc>
          <w:tcPr>
            <w:tcW w:w="4535" w:type="dxa"/>
            <w:vAlign w:val="center"/>
          </w:tcPr>
          <w:p w14:paraId="79737309">
            <w:pPr>
              <w:pStyle w:val="18"/>
            </w:pPr>
            <w:r>
              <w:rPr>
                <w:rFonts w:hint="eastAsia"/>
                <w:lang w:eastAsia="zh-CN"/>
              </w:rPr>
              <w:t>食堂运行经费</w:t>
            </w:r>
          </w:p>
        </w:tc>
        <w:tc>
          <w:tcPr>
            <w:tcW w:w="2551" w:type="dxa"/>
            <w:vAlign w:val="center"/>
          </w:tcPr>
          <w:p w14:paraId="732175B5">
            <w:pPr>
              <w:pStyle w:val="17"/>
            </w:pPr>
            <w:r>
              <w:rPr>
                <w:rFonts w:hint="eastAsia"/>
                <w:lang w:eastAsia="zh-CN"/>
              </w:rPr>
              <w:t>64</w:t>
            </w:r>
          </w:p>
        </w:tc>
        <w:tc>
          <w:tcPr>
            <w:tcW w:w="2551" w:type="dxa"/>
            <w:vAlign w:val="center"/>
          </w:tcPr>
          <w:p w14:paraId="23E281A3">
            <w:pPr>
              <w:pStyle w:val="17"/>
            </w:pPr>
          </w:p>
        </w:tc>
        <w:tc>
          <w:tcPr>
            <w:tcW w:w="2551" w:type="dxa"/>
            <w:vAlign w:val="center"/>
          </w:tcPr>
          <w:p w14:paraId="555B57DF">
            <w:pPr>
              <w:pStyle w:val="17"/>
            </w:pPr>
            <w:r>
              <w:rPr>
                <w:rFonts w:hint="eastAsia"/>
                <w:lang w:eastAsia="zh-CN"/>
              </w:rPr>
              <w:t>64</w:t>
            </w:r>
          </w:p>
        </w:tc>
      </w:tr>
      <w:tr w14:paraId="2EB38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F9AD8">
            <w:pPr>
              <w:pStyle w:val="18"/>
              <w:rPr>
                <w:lang w:eastAsia="zh-CN"/>
              </w:rPr>
            </w:pPr>
            <w:r>
              <w:rPr>
                <w:rFonts w:hint="eastAsia"/>
                <w:lang w:eastAsia="zh-CN"/>
              </w:rPr>
              <w:t>7</w:t>
            </w:r>
          </w:p>
        </w:tc>
        <w:tc>
          <w:tcPr>
            <w:tcW w:w="1191" w:type="dxa"/>
            <w:vAlign w:val="center"/>
          </w:tcPr>
          <w:p w14:paraId="46C6E67D">
            <w:pPr>
              <w:pStyle w:val="18"/>
            </w:pPr>
            <w:r>
              <w:rPr>
                <w:rFonts w:hint="eastAsia"/>
                <w:lang w:eastAsia="zh-CN"/>
              </w:rPr>
              <w:t>2240204</w:t>
            </w:r>
          </w:p>
        </w:tc>
        <w:tc>
          <w:tcPr>
            <w:tcW w:w="4535" w:type="dxa"/>
            <w:vAlign w:val="center"/>
          </w:tcPr>
          <w:p w14:paraId="6BE5A8DA">
            <w:pPr>
              <w:pStyle w:val="18"/>
            </w:pPr>
            <w:r>
              <w:t>消防执勤车辆运行维护费</w:t>
            </w:r>
          </w:p>
        </w:tc>
        <w:tc>
          <w:tcPr>
            <w:tcW w:w="2551" w:type="dxa"/>
            <w:vAlign w:val="center"/>
          </w:tcPr>
          <w:p w14:paraId="3F23A959">
            <w:pPr>
              <w:pStyle w:val="17"/>
            </w:pPr>
            <w:r>
              <w:rPr>
                <w:rFonts w:hint="eastAsia"/>
                <w:lang w:eastAsia="zh-CN"/>
              </w:rPr>
              <w:t>10</w:t>
            </w:r>
          </w:p>
        </w:tc>
        <w:tc>
          <w:tcPr>
            <w:tcW w:w="2551" w:type="dxa"/>
            <w:vAlign w:val="center"/>
          </w:tcPr>
          <w:p w14:paraId="44D79528">
            <w:pPr>
              <w:pStyle w:val="17"/>
            </w:pPr>
          </w:p>
        </w:tc>
        <w:tc>
          <w:tcPr>
            <w:tcW w:w="2551" w:type="dxa"/>
            <w:vAlign w:val="center"/>
          </w:tcPr>
          <w:p w14:paraId="6BA39C90">
            <w:pPr>
              <w:pStyle w:val="17"/>
            </w:pPr>
            <w:r>
              <w:rPr>
                <w:rFonts w:hint="eastAsia"/>
                <w:lang w:eastAsia="zh-CN"/>
              </w:rPr>
              <w:t>10</w:t>
            </w:r>
          </w:p>
        </w:tc>
      </w:tr>
      <w:tr w14:paraId="5F03D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57777">
            <w:pPr>
              <w:pStyle w:val="18"/>
              <w:rPr>
                <w:lang w:eastAsia="zh-CN"/>
              </w:rPr>
            </w:pPr>
            <w:r>
              <w:rPr>
                <w:rFonts w:hint="eastAsia"/>
                <w:lang w:eastAsia="zh-CN"/>
              </w:rPr>
              <w:t>8</w:t>
            </w:r>
          </w:p>
        </w:tc>
        <w:tc>
          <w:tcPr>
            <w:tcW w:w="1191" w:type="dxa"/>
            <w:vAlign w:val="center"/>
          </w:tcPr>
          <w:p w14:paraId="5DE94448">
            <w:pPr>
              <w:pStyle w:val="18"/>
              <w:rPr>
                <w:lang w:eastAsia="zh-CN"/>
              </w:rPr>
            </w:pPr>
            <w:r>
              <w:rPr>
                <w:rFonts w:hint="eastAsia"/>
                <w:lang w:eastAsia="zh-CN"/>
              </w:rPr>
              <w:t>2240204</w:t>
            </w:r>
          </w:p>
        </w:tc>
        <w:tc>
          <w:tcPr>
            <w:tcW w:w="4535" w:type="dxa"/>
            <w:vAlign w:val="center"/>
          </w:tcPr>
          <w:p w14:paraId="50BB5E08">
            <w:pPr>
              <w:pStyle w:val="18"/>
              <w:rPr>
                <w:lang w:eastAsia="zh-CN"/>
              </w:rPr>
            </w:pPr>
            <w:r>
              <w:rPr>
                <w:rFonts w:hint="eastAsia"/>
                <w:lang w:eastAsia="zh-CN"/>
              </w:rPr>
              <w:t>消防业务经费</w:t>
            </w:r>
          </w:p>
        </w:tc>
        <w:tc>
          <w:tcPr>
            <w:tcW w:w="2551" w:type="dxa"/>
            <w:vAlign w:val="center"/>
          </w:tcPr>
          <w:p w14:paraId="31ABB29F">
            <w:pPr>
              <w:pStyle w:val="17"/>
              <w:rPr>
                <w:lang w:eastAsia="zh-CN"/>
              </w:rPr>
            </w:pPr>
            <w:r>
              <w:rPr>
                <w:rFonts w:hint="eastAsia"/>
                <w:lang w:eastAsia="zh-CN"/>
              </w:rPr>
              <w:t>15</w:t>
            </w:r>
          </w:p>
        </w:tc>
        <w:tc>
          <w:tcPr>
            <w:tcW w:w="2551" w:type="dxa"/>
            <w:vAlign w:val="center"/>
          </w:tcPr>
          <w:p w14:paraId="059A1D99">
            <w:pPr>
              <w:pStyle w:val="17"/>
            </w:pPr>
          </w:p>
        </w:tc>
        <w:tc>
          <w:tcPr>
            <w:tcW w:w="2551" w:type="dxa"/>
            <w:vAlign w:val="center"/>
          </w:tcPr>
          <w:p w14:paraId="3D90C09D">
            <w:pPr>
              <w:pStyle w:val="17"/>
              <w:rPr>
                <w:lang w:eastAsia="zh-CN"/>
              </w:rPr>
            </w:pPr>
            <w:r>
              <w:rPr>
                <w:rFonts w:hint="eastAsia"/>
                <w:lang w:eastAsia="zh-CN"/>
              </w:rPr>
              <w:t>15</w:t>
            </w:r>
          </w:p>
        </w:tc>
      </w:tr>
      <w:tr w14:paraId="24782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F08FB">
            <w:pPr>
              <w:pStyle w:val="18"/>
              <w:rPr>
                <w:lang w:eastAsia="zh-CN"/>
              </w:rPr>
            </w:pPr>
            <w:r>
              <w:rPr>
                <w:rFonts w:hint="eastAsia"/>
                <w:lang w:eastAsia="zh-CN"/>
              </w:rPr>
              <w:t>9</w:t>
            </w:r>
          </w:p>
        </w:tc>
        <w:tc>
          <w:tcPr>
            <w:tcW w:w="1191" w:type="dxa"/>
            <w:vAlign w:val="center"/>
          </w:tcPr>
          <w:p w14:paraId="5935A8CD">
            <w:pPr>
              <w:pStyle w:val="18"/>
              <w:rPr>
                <w:lang w:eastAsia="zh-CN"/>
              </w:rPr>
            </w:pPr>
            <w:r>
              <w:rPr>
                <w:rFonts w:hint="eastAsia"/>
                <w:lang w:eastAsia="zh-CN"/>
              </w:rPr>
              <w:t>2240204</w:t>
            </w:r>
          </w:p>
        </w:tc>
        <w:tc>
          <w:tcPr>
            <w:tcW w:w="4535" w:type="dxa"/>
            <w:vAlign w:val="center"/>
          </w:tcPr>
          <w:p w14:paraId="2A65590F">
            <w:pPr>
              <w:pStyle w:val="18"/>
              <w:rPr>
                <w:lang w:eastAsia="zh-CN"/>
              </w:rPr>
            </w:pPr>
            <w:r>
              <w:rPr>
                <w:rFonts w:hint="eastAsia"/>
                <w:lang w:eastAsia="zh-CN"/>
              </w:rPr>
              <w:t>日常公用经费</w:t>
            </w:r>
          </w:p>
        </w:tc>
        <w:tc>
          <w:tcPr>
            <w:tcW w:w="2551" w:type="dxa"/>
            <w:vAlign w:val="center"/>
          </w:tcPr>
          <w:p w14:paraId="243DF588">
            <w:pPr>
              <w:pStyle w:val="17"/>
              <w:rPr>
                <w:lang w:eastAsia="zh-CN"/>
              </w:rPr>
            </w:pPr>
            <w:r>
              <w:rPr>
                <w:rFonts w:hint="eastAsia"/>
                <w:lang w:eastAsia="zh-CN"/>
              </w:rPr>
              <w:t>8.56</w:t>
            </w:r>
          </w:p>
        </w:tc>
        <w:tc>
          <w:tcPr>
            <w:tcW w:w="2551" w:type="dxa"/>
            <w:vAlign w:val="center"/>
          </w:tcPr>
          <w:p w14:paraId="1405FB2C">
            <w:pPr>
              <w:pStyle w:val="17"/>
            </w:pPr>
          </w:p>
        </w:tc>
        <w:tc>
          <w:tcPr>
            <w:tcW w:w="2551" w:type="dxa"/>
            <w:vAlign w:val="center"/>
          </w:tcPr>
          <w:p w14:paraId="38FF783C">
            <w:pPr>
              <w:pStyle w:val="17"/>
              <w:rPr>
                <w:lang w:eastAsia="zh-CN"/>
              </w:rPr>
            </w:pPr>
            <w:r>
              <w:rPr>
                <w:rFonts w:hint="eastAsia"/>
                <w:lang w:eastAsia="zh-CN"/>
              </w:rPr>
              <w:t>8.56</w:t>
            </w:r>
          </w:p>
        </w:tc>
      </w:tr>
      <w:tr w14:paraId="54FBE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E8437">
            <w:pPr>
              <w:pStyle w:val="18"/>
              <w:rPr>
                <w:lang w:eastAsia="zh-CN"/>
              </w:rPr>
            </w:pPr>
            <w:r>
              <w:rPr>
                <w:rFonts w:hint="eastAsia"/>
                <w:lang w:eastAsia="zh-CN"/>
              </w:rPr>
              <w:t>10</w:t>
            </w:r>
          </w:p>
        </w:tc>
        <w:tc>
          <w:tcPr>
            <w:tcW w:w="1191" w:type="dxa"/>
            <w:vAlign w:val="center"/>
          </w:tcPr>
          <w:p w14:paraId="4CABA87B">
            <w:pPr>
              <w:pStyle w:val="18"/>
              <w:rPr>
                <w:lang w:eastAsia="zh-CN"/>
              </w:rPr>
            </w:pPr>
            <w:r>
              <w:rPr>
                <w:rFonts w:hint="eastAsia"/>
                <w:lang w:eastAsia="zh-CN"/>
              </w:rPr>
              <w:t>2240204</w:t>
            </w:r>
          </w:p>
        </w:tc>
        <w:tc>
          <w:tcPr>
            <w:tcW w:w="4535" w:type="dxa"/>
            <w:vAlign w:val="center"/>
          </w:tcPr>
          <w:p w14:paraId="141B7B71">
            <w:pPr>
              <w:pStyle w:val="18"/>
              <w:rPr>
                <w:lang w:eastAsia="zh-CN"/>
              </w:rPr>
            </w:pPr>
            <w:r>
              <w:rPr>
                <w:rFonts w:hint="eastAsia"/>
                <w:lang w:eastAsia="zh-CN"/>
              </w:rPr>
              <w:t>河北省财政厅关于提前下达2023年消防救援队伍改革性补贴和公务员绩效奖金的通知</w:t>
            </w:r>
          </w:p>
        </w:tc>
        <w:tc>
          <w:tcPr>
            <w:tcW w:w="2551" w:type="dxa"/>
            <w:vAlign w:val="center"/>
          </w:tcPr>
          <w:p w14:paraId="5B098654">
            <w:pPr>
              <w:pStyle w:val="17"/>
              <w:rPr>
                <w:lang w:eastAsia="zh-CN"/>
              </w:rPr>
            </w:pPr>
            <w:r>
              <w:rPr>
                <w:rFonts w:hint="eastAsia"/>
                <w:lang w:eastAsia="zh-CN"/>
              </w:rPr>
              <w:t>22.22</w:t>
            </w:r>
          </w:p>
        </w:tc>
        <w:tc>
          <w:tcPr>
            <w:tcW w:w="2551" w:type="dxa"/>
            <w:vAlign w:val="center"/>
          </w:tcPr>
          <w:p w14:paraId="0DEA3F60">
            <w:pPr>
              <w:pStyle w:val="17"/>
              <w:rPr>
                <w:color w:val="FF0000"/>
              </w:rPr>
            </w:pPr>
          </w:p>
        </w:tc>
        <w:tc>
          <w:tcPr>
            <w:tcW w:w="2551" w:type="dxa"/>
            <w:vAlign w:val="center"/>
          </w:tcPr>
          <w:p w14:paraId="2C298BBB">
            <w:pPr>
              <w:pStyle w:val="17"/>
              <w:rPr>
                <w:lang w:eastAsia="zh-CN"/>
              </w:rPr>
            </w:pPr>
            <w:r>
              <w:rPr>
                <w:rFonts w:hint="eastAsia"/>
                <w:lang w:eastAsia="zh-CN"/>
              </w:rPr>
              <w:t>22.22</w:t>
            </w:r>
          </w:p>
        </w:tc>
      </w:tr>
    </w:tbl>
    <w:p w14:paraId="0E9418B9">
      <w:pPr>
        <w:pStyle w:val="18"/>
        <w:rPr>
          <w:lang w:eastAsia="zh-CN"/>
        </w:rPr>
        <w:sectPr>
          <w:pgSz w:w="16840" w:h="11900" w:orient="landscape"/>
          <w:pgMar w:top="1361" w:right="1020" w:bottom="1134" w:left="1020" w:header="720" w:footer="720" w:gutter="0"/>
          <w:cols w:space="720" w:num="1"/>
        </w:sectPr>
      </w:pPr>
    </w:p>
    <w:p w14:paraId="3C9BF38F">
      <w:pPr>
        <w:pStyle w:val="18"/>
        <w:jc w:val="center"/>
        <w:rPr>
          <w:rFonts w:ascii="方正小标宋_GBK" w:hAnsi="方正小标宋_GBK" w:eastAsia="方正小标宋_GBK" w:cs="方正小标宋_GBK"/>
          <w:color w:val="000000"/>
          <w:sz w:val="36"/>
          <w:lang w:eastAsia="zh-CN"/>
        </w:rPr>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249B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EBBAC6">
            <w:pPr>
              <w:pStyle w:val="15"/>
              <w:rPr>
                <w:lang w:eastAsia="zh-CN"/>
              </w:rPr>
            </w:pPr>
            <w:r>
              <w:rPr>
                <w:rFonts w:hint="eastAsia"/>
                <w:lang w:eastAsia="zh-CN"/>
              </w:rPr>
              <w:t>807001阜平县消防救援大队</w:t>
            </w:r>
          </w:p>
        </w:tc>
        <w:tc>
          <w:tcPr>
            <w:tcW w:w="2551" w:type="dxa"/>
            <w:tcBorders>
              <w:top w:val="single" w:color="FFFFFF" w:sz="6" w:space="0"/>
              <w:left w:val="single" w:color="FFFFFF" w:sz="6" w:space="0"/>
              <w:right w:val="single" w:color="FFFFFF" w:sz="6" w:space="0"/>
            </w:tcBorders>
            <w:vAlign w:val="center"/>
          </w:tcPr>
          <w:p w14:paraId="2FBCB8B9">
            <w:pPr>
              <w:pStyle w:val="14"/>
              <w:rPr>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14:paraId="3B86A741">
            <w:pPr>
              <w:pStyle w:val="13"/>
              <w:rPr>
                <w:lang w:eastAsia="zh-CN"/>
              </w:rPr>
            </w:pPr>
            <w:r>
              <w:t>单位：万元</w:t>
            </w:r>
          </w:p>
        </w:tc>
      </w:tr>
      <w:tr w14:paraId="45B3A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85EA1B">
            <w:pPr>
              <w:pStyle w:val="16"/>
              <w:rPr>
                <w:lang w:eastAsia="zh-CN"/>
              </w:rPr>
            </w:pPr>
            <w:r>
              <w:rPr>
                <w:lang w:eastAsia="zh-CN"/>
              </w:rPr>
              <w:t>序号</w:t>
            </w:r>
          </w:p>
        </w:tc>
        <w:tc>
          <w:tcPr>
            <w:tcW w:w="5726" w:type="dxa"/>
            <w:gridSpan w:val="2"/>
            <w:vAlign w:val="center"/>
          </w:tcPr>
          <w:p w14:paraId="4A8A101C">
            <w:pPr>
              <w:pStyle w:val="16"/>
              <w:rPr>
                <w:lang w:eastAsia="zh-CN"/>
              </w:rPr>
            </w:pPr>
            <w:r>
              <w:rPr>
                <w:lang w:eastAsia="zh-CN"/>
              </w:rPr>
              <w:t>支出部门经济分类科目</w:t>
            </w:r>
          </w:p>
        </w:tc>
        <w:tc>
          <w:tcPr>
            <w:tcW w:w="7654" w:type="dxa"/>
            <w:gridSpan w:val="3"/>
            <w:vAlign w:val="center"/>
          </w:tcPr>
          <w:p w14:paraId="20C91B56">
            <w:pPr>
              <w:pStyle w:val="16"/>
              <w:rPr>
                <w:lang w:eastAsia="zh-CN"/>
              </w:rPr>
            </w:pPr>
            <w:r>
              <w:rPr>
                <w:lang w:eastAsia="zh-CN"/>
              </w:rPr>
              <w:t>一般公共预算基本支出</w:t>
            </w:r>
          </w:p>
        </w:tc>
      </w:tr>
      <w:tr w14:paraId="19B0B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D4E31F">
            <w:pPr>
              <w:pStyle w:val="16"/>
              <w:rPr>
                <w:lang w:eastAsia="zh-CN"/>
              </w:rPr>
            </w:pPr>
          </w:p>
        </w:tc>
        <w:tc>
          <w:tcPr>
            <w:tcW w:w="1191" w:type="dxa"/>
            <w:vAlign w:val="center"/>
          </w:tcPr>
          <w:p w14:paraId="427A3549">
            <w:pPr>
              <w:pStyle w:val="16"/>
              <w:rPr>
                <w:lang w:eastAsia="zh-CN"/>
              </w:rPr>
            </w:pPr>
            <w:r>
              <w:rPr>
                <w:lang w:eastAsia="zh-CN"/>
              </w:rPr>
              <w:t>科目编码</w:t>
            </w:r>
          </w:p>
        </w:tc>
        <w:tc>
          <w:tcPr>
            <w:tcW w:w="4535" w:type="dxa"/>
            <w:vAlign w:val="center"/>
          </w:tcPr>
          <w:p w14:paraId="18989F80">
            <w:pPr>
              <w:pStyle w:val="16"/>
              <w:rPr>
                <w:lang w:eastAsia="zh-CN"/>
              </w:rPr>
            </w:pPr>
            <w:r>
              <w:rPr>
                <w:lang w:eastAsia="zh-CN"/>
              </w:rPr>
              <w:t>科目名称</w:t>
            </w:r>
          </w:p>
        </w:tc>
        <w:tc>
          <w:tcPr>
            <w:tcW w:w="2551" w:type="dxa"/>
            <w:vAlign w:val="center"/>
          </w:tcPr>
          <w:p w14:paraId="5CBC58E3">
            <w:pPr>
              <w:pStyle w:val="16"/>
              <w:rPr>
                <w:lang w:eastAsia="zh-CN"/>
              </w:rPr>
            </w:pPr>
            <w:r>
              <w:rPr>
                <w:lang w:eastAsia="zh-CN"/>
              </w:rPr>
              <w:t>合计</w:t>
            </w:r>
          </w:p>
        </w:tc>
        <w:tc>
          <w:tcPr>
            <w:tcW w:w="2551" w:type="dxa"/>
            <w:vAlign w:val="center"/>
          </w:tcPr>
          <w:p w14:paraId="1F913545">
            <w:pPr>
              <w:pStyle w:val="16"/>
              <w:rPr>
                <w:lang w:eastAsia="zh-CN"/>
              </w:rPr>
            </w:pPr>
            <w:r>
              <w:rPr>
                <w:lang w:eastAsia="zh-CN"/>
              </w:rPr>
              <w:t>人员经费</w:t>
            </w:r>
          </w:p>
        </w:tc>
        <w:tc>
          <w:tcPr>
            <w:tcW w:w="2552" w:type="dxa"/>
            <w:vAlign w:val="center"/>
          </w:tcPr>
          <w:p w14:paraId="499FE528">
            <w:pPr>
              <w:pStyle w:val="16"/>
              <w:rPr>
                <w:lang w:eastAsia="zh-CN"/>
              </w:rPr>
            </w:pPr>
            <w:r>
              <w:rPr>
                <w:lang w:eastAsia="zh-CN"/>
              </w:rPr>
              <w:t>公用经费</w:t>
            </w:r>
          </w:p>
        </w:tc>
      </w:tr>
      <w:tr w14:paraId="75EF8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C091D0">
            <w:pPr>
              <w:pStyle w:val="16"/>
              <w:rPr>
                <w:lang w:eastAsia="zh-CN"/>
              </w:rPr>
            </w:pPr>
            <w:r>
              <w:rPr>
                <w:lang w:eastAsia="zh-CN"/>
              </w:rPr>
              <w:t>栏次</w:t>
            </w:r>
          </w:p>
        </w:tc>
        <w:tc>
          <w:tcPr>
            <w:tcW w:w="1191" w:type="dxa"/>
            <w:vAlign w:val="center"/>
          </w:tcPr>
          <w:p w14:paraId="269EF0B3">
            <w:pPr>
              <w:pStyle w:val="16"/>
              <w:rPr>
                <w:lang w:eastAsia="zh-CN"/>
              </w:rPr>
            </w:pPr>
            <w:r>
              <w:rPr>
                <w:lang w:eastAsia="zh-CN"/>
              </w:rPr>
              <w:t>1</w:t>
            </w:r>
          </w:p>
        </w:tc>
        <w:tc>
          <w:tcPr>
            <w:tcW w:w="4535" w:type="dxa"/>
            <w:vAlign w:val="center"/>
          </w:tcPr>
          <w:p w14:paraId="04C5FE00">
            <w:pPr>
              <w:pStyle w:val="16"/>
              <w:rPr>
                <w:lang w:eastAsia="zh-CN"/>
              </w:rPr>
            </w:pPr>
            <w:r>
              <w:rPr>
                <w:lang w:eastAsia="zh-CN"/>
              </w:rPr>
              <w:t>2</w:t>
            </w:r>
          </w:p>
        </w:tc>
        <w:tc>
          <w:tcPr>
            <w:tcW w:w="2551" w:type="dxa"/>
            <w:vAlign w:val="center"/>
          </w:tcPr>
          <w:p w14:paraId="4B2CFAA4">
            <w:pPr>
              <w:pStyle w:val="16"/>
              <w:rPr>
                <w:lang w:eastAsia="zh-CN"/>
              </w:rPr>
            </w:pPr>
            <w:r>
              <w:rPr>
                <w:lang w:eastAsia="zh-CN"/>
              </w:rPr>
              <w:t>3</w:t>
            </w:r>
          </w:p>
        </w:tc>
        <w:tc>
          <w:tcPr>
            <w:tcW w:w="2551" w:type="dxa"/>
            <w:vAlign w:val="center"/>
          </w:tcPr>
          <w:p w14:paraId="7D6EDA18">
            <w:pPr>
              <w:pStyle w:val="16"/>
              <w:rPr>
                <w:lang w:eastAsia="zh-CN"/>
              </w:rPr>
            </w:pPr>
            <w:r>
              <w:rPr>
                <w:lang w:eastAsia="zh-CN"/>
              </w:rPr>
              <w:t>4</w:t>
            </w:r>
          </w:p>
        </w:tc>
        <w:tc>
          <w:tcPr>
            <w:tcW w:w="2552" w:type="dxa"/>
            <w:vAlign w:val="center"/>
          </w:tcPr>
          <w:p w14:paraId="6E19CD42">
            <w:pPr>
              <w:pStyle w:val="16"/>
              <w:rPr>
                <w:lang w:eastAsia="zh-CN"/>
              </w:rPr>
            </w:pPr>
            <w:r>
              <w:rPr>
                <w:lang w:eastAsia="zh-CN"/>
              </w:rPr>
              <w:t>5</w:t>
            </w:r>
          </w:p>
        </w:tc>
      </w:tr>
      <w:tr w14:paraId="56F9B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35513">
            <w:pPr>
              <w:pStyle w:val="18"/>
              <w:rPr>
                <w:lang w:eastAsia="zh-CN"/>
              </w:rPr>
            </w:pPr>
            <w:r>
              <w:rPr>
                <w:lang w:eastAsia="zh-CN"/>
              </w:rPr>
              <w:t>1</w:t>
            </w:r>
          </w:p>
        </w:tc>
        <w:tc>
          <w:tcPr>
            <w:tcW w:w="1191" w:type="dxa"/>
            <w:vAlign w:val="center"/>
          </w:tcPr>
          <w:p w14:paraId="74E9B987">
            <w:pPr>
              <w:pStyle w:val="18"/>
              <w:rPr>
                <w:lang w:eastAsia="zh-CN"/>
              </w:rPr>
            </w:pPr>
          </w:p>
        </w:tc>
        <w:tc>
          <w:tcPr>
            <w:tcW w:w="4535" w:type="dxa"/>
            <w:vAlign w:val="center"/>
          </w:tcPr>
          <w:p w14:paraId="4665823A">
            <w:pPr>
              <w:pStyle w:val="18"/>
              <w:rPr>
                <w:lang w:eastAsia="zh-CN"/>
              </w:rPr>
            </w:pPr>
            <w:r>
              <w:rPr>
                <w:rFonts w:hint="eastAsia"/>
                <w:b/>
                <w:bCs/>
                <w:lang w:eastAsia="zh-CN"/>
              </w:rPr>
              <w:t>合计</w:t>
            </w:r>
          </w:p>
        </w:tc>
        <w:tc>
          <w:tcPr>
            <w:tcW w:w="2551" w:type="dxa"/>
          </w:tcPr>
          <w:p w14:paraId="1EC720D9">
            <w:pPr>
              <w:jc w:val="right"/>
              <w:textAlignment w:val="top"/>
              <w:rPr>
                <w:rFonts w:ascii="方正书宋_GBK" w:hAnsi="方正书宋_GBK" w:eastAsia="方正书宋_GBK" w:cs="方正书宋_GBK"/>
                <w:sz w:val="21"/>
                <w:lang w:eastAsia="zh-CN"/>
              </w:rPr>
            </w:pPr>
          </w:p>
        </w:tc>
        <w:tc>
          <w:tcPr>
            <w:tcW w:w="2551" w:type="dxa"/>
          </w:tcPr>
          <w:p w14:paraId="754025FA">
            <w:pPr>
              <w:jc w:val="right"/>
              <w:textAlignment w:val="top"/>
              <w:rPr>
                <w:rFonts w:ascii="方正书宋_GBK" w:hAnsi="方正书宋_GBK" w:eastAsia="方正书宋_GBK" w:cs="方正书宋_GBK"/>
                <w:sz w:val="21"/>
                <w:lang w:eastAsia="zh-CN"/>
              </w:rPr>
            </w:pPr>
          </w:p>
        </w:tc>
        <w:tc>
          <w:tcPr>
            <w:tcW w:w="2552" w:type="dxa"/>
          </w:tcPr>
          <w:p w14:paraId="0E8ECB1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8.56</w:t>
            </w:r>
          </w:p>
        </w:tc>
      </w:tr>
      <w:tr w14:paraId="08F88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07427">
            <w:pPr>
              <w:pStyle w:val="18"/>
              <w:rPr>
                <w:lang w:eastAsia="zh-CN"/>
              </w:rPr>
            </w:pPr>
            <w:r>
              <w:rPr>
                <w:rFonts w:hint="eastAsia"/>
                <w:lang w:eastAsia="zh-CN"/>
              </w:rPr>
              <w:t>2</w:t>
            </w:r>
          </w:p>
        </w:tc>
        <w:tc>
          <w:tcPr>
            <w:tcW w:w="1191" w:type="dxa"/>
            <w:vAlign w:val="center"/>
          </w:tcPr>
          <w:p w14:paraId="105A7349">
            <w:pPr>
              <w:pStyle w:val="18"/>
            </w:pPr>
            <w:r>
              <w:t>302</w:t>
            </w:r>
          </w:p>
        </w:tc>
        <w:tc>
          <w:tcPr>
            <w:tcW w:w="4535" w:type="dxa"/>
            <w:vAlign w:val="center"/>
          </w:tcPr>
          <w:p w14:paraId="549CB57B">
            <w:pPr>
              <w:pStyle w:val="18"/>
            </w:pPr>
            <w:r>
              <w:t>商品和服务支出</w:t>
            </w:r>
          </w:p>
        </w:tc>
        <w:tc>
          <w:tcPr>
            <w:tcW w:w="2551" w:type="dxa"/>
            <w:vAlign w:val="center"/>
          </w:tcPr>
          <w:p w14:paraId="3B509FA2">
            <w:pPr>
              <w:pStyle w:val="17"/>
            </w:pPr>
          </w:p>
        </w:tc>
        <w:tc>
          <w:tcPr>
            <w:tcW w:w="2551" w:type="dxa"/>
            <w:vAlign w:val="center"/>
          </w:tcPr>
          <w:p w14:paraId="73B889F9">
            <w:pPr>
              <w:pStyle w:val="17"/>
            </w:pPr>
          </w:p>
        </w:tc>
        <w:tc>
          <w:tcPr>
            <w:tcW w:w="2552" w:type="dxa"/>
            <w:vAlign w:val="center"/>
          </w:tcPr>
          <w:p w14:paraId="75F1B353">
            <w:pPr>
              <w:pStyle w:val="17"/>
              <w:rPr>
                <w:lang w:eastAsia="zh-CN"/>
              </w:rPr>
            </w:pPr>
            <w:r>
              <w:rPr>
                <w:rFonts w:hint="eastAsia"/>
                <w:lang w:eastAsia="zh-CN"/>
              </w:rPr>
              <w:t>8.56</w:t>
            </w:r>
          </w:p>
        </w:tc>
      </w:tr>
      <w:tr w14:paraId="611BC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EF5BE">
            <w:pPr>
              <w:pStyle w:val="18"/>
              <w:rPr>
                <w:lang w:eastAsia="zh-CN"/>
              </w:rPr>
            </w:pPr>
            <w:r>
              <w:rPr>
                <w:rFonts w:hint="eastAsia"/>
                <w:lang w:eastAsia="zh-CN"/>
              </w:rPr>
              <w:t>3</w:t>
            </w:r>
          </w:p>
        </w:tc>
        <w:tc>
          <w:tcPr>
            <w:tcW w:w="1191" w:type="dxa"/>
            <w:vAlign w:val="center"/>
          </w:tcPr>
          <w:p w14:paraId="3153CE74">
            <w:pPr>
              <w:pStyle w:val="18"/>
            </w:pPr>
            <w:r>
              <w:t>30201</w:t>
            </w:r>
          </w:p>
        </w:tc>
        <w:tc>
          <w:tcPr>
            <w:tcW w:w="4535" w:type="dxa"/>
            <w:vAlign w:val="center"/>
          </w:tcPr>
          <w:p w14:paraId="58A20B7C">
            <w:pPr>
              <w:pStyle w:val="18"/>
            </w:pPr>
            <w:r>
              <w:t>办公费</w:t>
            </w:r>
          </w:p>
        </w:tc>
        <w:tc>
          <w:tcPr>
            <w:tcW w:w="2551" w:type="dxa"/>
            <w:vAlign w:val="center"/>
          </w:tcPr>
          <w:p w14:paraId="0CA419F3">
            <w:pPr>
              <w:pStyle w:val="17"/>
              <w:rPr>
                <w:lang w:eastAsia="zh-CN"/>
              </w:rPr>
            </w:pPr>
          </w:p>
        </w:tc>
        <w:tc>
          <w:tcPr>
            <w:tcW w:w="2551" w:type="dxa"/>
            <w:vAlign w:val="center"/>
          </w:tcPr>
          <w:p w14:paraId="6C674776">
            <w:pPr>
              <w:pStyle w:val="17"/>
            </w:pPr>
          </w:p>
        </w:tc>
        <w:tc>
          <w:tcPr>
            <w:tcW w:w="2552" w:type="dxa"/>
            <w:vAlign w:val="center"/>
          </w:tcPr>
          <w:p w14:paraId="26A8BDC6">
            <w:pPr>
              <w:pStyle w:val="17"/>
              <w:rPr>
                <w:lang w:eastAsia="zh-CN"/>
              </w:rPr>
            </w:pPr>
            <w:r>
              <w:rPr>
                <w:rFonts w:hint="eastAsia"/>
                <w:lang w:eastAsia="zh-CN"/>
              </w:rPr>
              <w:t>2</w:t>
            </w:r>
          </w:p>
        </w:tc>
      </w:tr>
      <w:tr w14:paraId="5FA4F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24B9E">
            <w:pPr>
              <w:pStyle w:val="18"/>
              <w:rPr>
                <w:lang w:eastAsia="zh-CN"/>
              </w:rPr>
            </w:pPr>
            <w:r>
              <w:rPr>
                <w:rFonts w:hint="eastAsia"/>
                <w:lang w:eastAsia="zh-CN"/>
              </w:rPr>
              <w:t>4</w:t>
            </w:r>
          </w:p>
        </w:tc>
        <w:tc>
          <w:tcPr>
            <w:tcW w:w="1191" w:type="dxa"/>
            <w:vAlign w:val="center"/>
          </w:tcPr>
          <w:p w14:paraId="723680C6">
            <w:pPr>
              <w:pStyle w:val="18"/>
            </w:pPr>
            <w:r>
              <w:t>30202</w:t>
            </w:r>
          </w:p>
        </w:tc>
        <w:tc>
          <w:tcPr>
            <w:tcW w:w="4535" w:type="dxa"/>
            <w:vAlign w:val="center"/>
          </w:tcPr>
          <w:p w14:paraId="59E1A85D">
            <w:pPr>
              <w:pStyle w:val="18"/>
            </w:pPr>
            <w:r>
              <w:t>印刷费</w:t>
            </w:r>
          </w:p>
        </w:tc>
        <w:tc>
          <w:tcPr>
            <w:tcW w:w="2551" w:type="dxa"/>
            <w:vAlign w:val="center"/>
          </w:tcPr>
          <w:p w14:paraId="340FE520">
            <w:pPr>
              <w:pStyle w:val="17"/>
            </w:pPr>
          </w:p>
        </w:tc>
        <w:tc>
          <w:tcPr>
            <w:tcW w:w="2551" w:type="dxa"/>
            <w:vAlign w:val="center"/>
          </w:tcPr>
          <w:p w14:paraId="2F904A51">
            <w:pPr>
              <w:pStyle w:val="17"/>
            </w:pPr>
          </w:p>
        </w:tc>
        <w:tc>
          <w:tcPr>
            <w:tcW w:w="2552" w:type="dxa"/>
            <w:vAlign w:val="center"/>
          </w:tcPr>
          <w:p w14:paraId="6A050A2D">
            <w:pPr>
              <w:pStyle w:val="17"/>
              <w:rPr>
                <w:lang w:eastAsia="zh-CN"/>
              </w:rPr>
            </w:pPr>
            <w:r>
              <w:rPr>
                <w:rFonts w:hint="eastAsia"/>
                <w:lang w:eastAsia="zh-CN"/>
              </w:rPr>
              <w:t>1</w:t>
            </w:r>
          </w:p>
        </w:tc>
      </w:tr>
      <w:tr w14:paraId="00FBD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84208">
            <w:pPr>
              <w:pStyle w:val="18"/>
              <w:rPr>
                <w:lang w:eastAsia="zh-CN"/>
              </w:rPr>
            </w:pPr>
            <w:r>
              <w:rPr>
                <w:rFonts w:hint="eastAsia"/>
                <w:lang w:eastAsia="zh-CN"/>
              </w:rPr>
              <w:t>5</w:t>
            </w:r>
          </w:p>
        </w:tc>
        <w:tc>
          <w:tcPr>
            <w:tcW w:w="1191" w:type="dxa"/>
            <w:vAlign w:val="center"/>
          </w:tcPr>
          <w:p w14:paraId="5E690E96">
            <w:pPr>
              <w:pStyle w:val="18"/>
            </w:pPr>
            <w:r>
              <w:t>30204</w:t>
            </w:r>
          </w:p>
        </w:tc>
        <w:tc>
          <w:tcPr>
            <w:tcW w:w="4535" w:type="dxa"/>
            <w:vAlign w:val="center"/>
          </w:tcPr>
          <w:p w14:paraId="2CB0FCDF">
            <w:pPr>
              <w:pStyle w:val="18"/>
            </w:pPr>
            <w:r>
              <w:t>手续费</w:t>
            </w:r>
          </w:p>
        </w:tc>
        <w:tc>
          <w:tcPr>
            <w:tcW w:w="2551" w:type="dxa"/>
            <w:vAlign w:val="center"/>
          </w:tcPr>
          <w:p w14:paraId="5593DD94">
            <w:pPr>
              <w:pStyle w:val="17"/>
            </w:pPr>
          </w:p>
        </w:tc>
        <w:tc>
          <w:tcPr>
            <w:tcW w:w="2551" w:type="dxa"/>
            <w:vAlign w:val="center"/>
          </w:tcPr>
          <w:p w14:paraId="690D53EE">
            <w:pPr>
              <w:pStyle w:val="17"/>
            </w:pPr>
          </w:p>
        </w:tc>
        <w:tc>
          <w:tcPr>
            <w:tcW w:w="2552" w:type="dxa"/>
            <w:vAlign w:val="center"/>
          </w:tcPr>
          <w:p w14:paraId="6F9CA979">
            <w:pPr>
              <w:pStyle w:val="17"/>
            </w:pPr>
          </w:p>
        </w:tc>
      </w:tr>
      <w:tr w14:paraId="6A40A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BA192">
            <w:pPr>
              <w:pStyle w:val="18"/>
              <w:rPr>
                <w:lang w:eastAsia="zh-CN"/>
              </w:rPr>
            </w:pPr>
            <w:r>
              <w:rPr>
                <w:rFonts w:hint="eastAsia"/>
                <w:lang w:eastAsia="zh-CN"/>
              </w:rPr>
              <w:t>6</w:t>
            </w:r>
          </w:p>
        </w:tc>
        <w:tc>
          <w:tcPr>
            <w:tcW w:w="1191" w:type="dxa"/>
            <w:vAlign w:val="center"/>
          </w:tcPr>
          <w:p w14:paraId="3DCB63C3">
            <w:pPr>
              <w:pStyle w:val="18"/>
            </w:pPr>
            <w:r>
              <w:t>30205</w:t>
            </w:r>
          </w:p>
        </w:tc>
        <w:tc>
          <w:tcPr>
            <w:tcW w:w="4535" w:type="dxa"/>
            <w:vAlign w:val="center"/>
          </w:tcPr>
          <w:p w14:paraId="665FD0A3">
            <w:pPr>
              <w:pStyle w:val="18"/>
            </w:pPr>
            <w:r>
              <w:t>水费</w:t>
            </w:r>
          </w:p>
        </w:tc>
        <w:tc>
          <w:tcPr>
            <w:tcW w:w="2551" w:type="dxa"/>
            <w:vAlign w:val="center"/>
          </w:tcPr>
          <w:p w14:paraId="2BBDBE39">
            <w:pPr>
              <w:pStyle w:val="17"/>
            </w:pPr>
          </w:p>
        </w:tc>
        <w:tc>
          <w:tcPr>
            <w:tcW w:w="2551" w:type="dxa"/>
            <w:vAlign w:val="center"/>
          </w:tcPr>
          <w:p w14:paraId="22DF2B2D">
            <w:pPr>
              <w:pStyle w:val="17"/>
            </w:pPr>
          </w:p>
        </w:tc>
        <w:tc>
          <w:tcPr>
            <w:tcW w:w="2552" w:type="dxa"/>
            <w:vAlign w:val="center"/>
          </w:tcPr>
          <w:p w14:paraId="2412A1E8">
            <w:pPr>
              <w:pStyle w:val="17"/>
              <w:rPr>
                <w:lang w:eastAsia="zh-CN"/>
              </w:rPr>
            </w:pPr>
            <w:r>
              <w:rPr>
                <w:rFonts w:hint="eastAsia"/>
                <w:lang w:eastAsia="zh-CN"/>
              </w:rPr>
              <w:t>1</w:t>
            </w:r>
          </w:p>
        </w:tc>
      </w:tr>
      <w:tr w14:paraId="55738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38E6A">
            <w:pPr>
              <w:pStyle w:val="18"/>
              <w:rPr>
                <w:lang w:eastAsia="zh-CN"/>
              </w:rPr>
            </w:pPr>
            <w:r>
              <w:rPr>
                <w:rFonts w:hint="eastAsia"/>
                <w:lang w:eastAsia="zh-CN"/>
              </w:rPr>
              <w:t>7</w:t>
            </w:r>
          </w:p>
        </w:tc>
        <w:tc>
          <w:tcPr>
            <w:tcW w:w="1191" w:type="dxa"/>
            <w:vAlign w:val="center"/>
          </w:tcPr>
          <w:p w14:paraId="2EB9B132">
            <w:pPr>
              <w:pStyle w:val="18"/>
            </w:pPr>
            <w:r>
              <w:t>30206</w:t>
            </w:r>
          </w:p>
        </w:tc>
        <w:tc>
          <w:tcPr>
            <w:tcW w:w="4535" w:type="dxa"/>
            <w:vAlign w:val="center"/>
          </w:tcPr>
          <w:p w14:paraId="3FB4EE91">
            <w:pPr>
              <w:pStyle w:val="18"/>
            </w:pPr>
            <w:r>
              <w:t>电费</w:t>
            </w:r>
          </w:p>
        </w:tc>
        <w:tc>
          <w:tcPr>
            <w:tcW w:w="2551" w:type="dxa"/>
            <w:vAlign w:val="center"/>
          </w:tcPr>
          <w:p w14:paraId="3717DE48">
            <w:pPr>
              <w:pStyle w:val="17"/>
            </w:pPr>
          </w:p>
        </w:tc>
        <w:tc>
          <w:tcPr>
            <w:tcW w:w="2551" w:type="dxa"/>
            <w:vAlign w:val="center"/>
          </w:tcPr>
          <w:p w14:paraId="45D92AF8">
            <w:pPr>
              <w:pStyle w:val="17"/>
            </w:pPr>
          </w:p>
        </w:tc>
        <w:tc>
          <w:tcPr>
            <w:tcW w:w="2552" w:type="dxa"/>
            <w:vAlign w:val="center"/>
          </w:tcPr>
          <w:p w14:paraId="31F9D73F">
            <w:pPr>
              <w:pStyle w:val="17"/>
            </w:pPr>
          </w:p>
        </w:tc>
      </w:tr>
      <w:tr w14:paraId="57020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77E97">
            <w:pPr>
              <w:pStyle w:val="18"/>
              <w:rPr>
                <w:lang w:eastAsia="zh-CN"/>
              </w:rPr>
            </w:pPr>
            <w:r>
              <w:rPr>
                <w:rFonts w:hint="eastAsia"/>
                <w:lang w:eastAsia="zh-CN"/>
              </w:rPr>
              <w:t>8</w:t>
            </w:r>
          </w:p>
        </w:tc>
        <w:tc>
          <w:tcPr>
            <w:tcW w:w="1191" w:type="dxa"/>
            <w:vAlign w:val="center"/>
          </w:tcPr>
          <w:p w14:paraId="5A326994">
            <w:pPr>
              <w:pStyle w:val="18"/>
            </w:pPr>
            <w:r>
              <w:t>30207</w:t>
            </w:r>
          </w:p>
        </w:tc>
        <w:tc>
          <w:tcPr>
            <w:tcW w:w="4535" w:type="dxa"/>
            <w:vAlign w:val="center"/>
          </w:tcPr>
          <w:p w14:paraId="7542A9CE">
            <w:pPr>
              <w:pStyle w:val="18"/>
            </w:pPr>
            <w:r>
              <w:t>邮电费</w:t>
            </w:r>
          </w:p>
        </w:tc>
        <w:tc>
          <w:tcPr>
            <w:tcW w:w="2551" w:type="dxa"/>
            <w:vAlign w:val="center"/>
          </w:tcPr>
          <w:p w14:paraId="5197C23D">
            <w:pPr>
              <w:pStyle w:val="17"/>
              <w:rPr>
                <w:lang w:eastAsia="zh-CN"/>
              </w:rPr>
            </w:pPr>
          </w:p>
        </w:tc>
        <w:tc>
          <w:tcPr>
            <w:tcW w:w="2551" w:type="dxa"/>
            <w:vAlign w:val="center"/>
          </w:tcPr>
          <w:p w14:paraId="22276495">
            <w:pPr>
              <w:pStyle w:val="17"/>
            </w:pPr>
          </w:p>
        </w:tc>
        <w:tc>
          <w:tcPr>
            <w:tcW w:w="2552" w:type="dxa"/>
            <w:vAlign w:val="center"/>
          </w:tcPr>
          <w:p w14:paraId="01DE3FD3">
            <w:pPr>
              <w:pStyle w:val="17"/>
              <w:rPr>
                <w:lang w:eastAsia="zh-CN"/>
              </w:rPr>
            </w:pPr>
            <w:r>
              <w:rPr>
                <w:rFonts w:hint="eastAsia"/>
                <w:lang w:eastAsia="zh-CN"/>
              </w:rPr>
              <w:t>0.56</w:t>
            </w:r>
          </w:p>
        </w:tc>
      </w:tr>
      <w:tr w14:paraId="75B90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6494A">
            <w:pPr>
              <w:pStyle w:val="18"/>
              <w:rPr>
                <w:lang w:eastAsia="zh-CN"/>
              </w:rPr>
            </w:pPr>
            <w:r>
              <w:rPr>
                <w:rFonts w:hint="eastAsia"/>
                <w:lang w:eastAsia="zh-CN"/>
              </w:rPr>
              <w:t>9</w:t>
            </w:r>
          </w:p>
        </w:tc>
        <w:tc>
          <w:tcPr>
            <w:tcW w:w="1191" w:type="dxa"/>
            <w:vAlign w:val="center"/>
          </w:tcPr>
          <w:p w14:paraId="23FA3E88">
            <w:pPr>
              <w:pStyle w:val="18"/>
            </w:pPr>
            <w:r>
              <w:t>30208</w:t>
            </w:r>
          </w:p>
        </w:tc>
        <w:tc>
          <w:tcPr>
            <w:tcW w:w="4535" w:type="dxa"/>
            <w:vAlign w:val="center"/>
          </w:tcPr>
          <w:p w14:paraId="0AA143E1">
            <w:pPr>
              <w:pStyle w:val="18"/>
            </w:pPr>
            <w:r>
              <w:t>取暖费</w:t>
            </w:r>
          </w:p>
        </w:tc>
        <w:tc>
          <w:tcPr>
            <w:tcW w:w="2551" w:type="dxa"/>
            <w:vAlign w:val="center"/>
          </w:tcPr>
          <w:p w14:paraId="67843755">
            <w:pPr>
              <w:pStyle w:val="17"/>
            </w:pPr>
          </w:p>
        </w:tc>
        <w:tc>
          <w:tcPr>
            <w:tcW w:w="2551" w:type="dxa"/>
            <w:vAlign w:val="center"/>
          </w:tcPr>
          <w:p w14:paraId="0C2A24E7">
            <w:pPr>
              <w:pStyle w:val="17"/>
            </w:pPr>
          </w:p>
        </w:tc>
        <w:tc>
          <w:tcPr>
            <w:tcW w:w="2552" w:type="dxa"/>
            <w:vAlign w:val="center"/>
          </w:tcPr>
          <w:p w14:paraId="6D882E3F">
            <w:pPr>
              <w:pStyle w:val="17"/>
              <w:rPr>
                <w:lang w:eastAsia="zh-CN"/>
              </w:rPr>
            </w:pPr>
            <w:r>
              <w:rPr>
                <w:rFonts w:hint="eastAsia"/>
                <w:lang w:eastAsia="zh-CN"/>
              </w:rPr>
              <w:t>2</w:t>
            </w:r>
          </w:p>
        </w:tc>
      </w:tr>
      <w:tr w14:paraId="5A90A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05BEA">
            <w:pPr>
              <w:pStyle w:val="18"/>
              <w:rPr>
                <w:lang w:eastAsia="zh-CN"/>
              </w:rPr>
            </w:pPr>
            <w:r>
              <w:rPr>
                <w:rFonts w:hint="eastAsia"/>
                <w:lang w:eastAsia="zh-CN"/>
              </w:rPr>
              <w:t>10</w:t>
            </w:r>
          </w:p>
        </w:tc>
        <w:tc>
          <w:tcPr>
            <w:tcW w:w="1191" w:type="dxa"/>
            <w:vAlign w:val="center"/>
          </w:tcPr>
          <w:p w14:paraId="47FC7667">
            <w:pPr>
              <w:pStyle w:val="18"/>
            </w:pPr>
            <w:r>
              <w:t>30209</w:t>
            </w:r>
          </w:p>
        </w:tc>
        <w:tc>
          <w:tcPr>
            <w:tcW w:w="4535" w:type="dxa"/>
            <w:vAlign w:val="center"/>
          </w:tcPr>
          <w:p w14:paraId="58406B8F">
            <w:pPr>
              <w:pStyle w:val="18"/>
            </w:pPr>
            <w:r>
              <w:t>物业管理费</w:t>
            </w:r>
          </w:p>
        </w:tc>
        <w:tc>
          <w:tcPr>
            <w:tcW w:w="2551" w:type="dxa"/>
            <w:vAlign w:val="center"/>
          </w:tcPr>
          <w:p w14:paraId="42C2C627">
            <w:pPr>
              <w:pStyle w:val="17"/>
            </w:pPr>
          </w:p>
        </w:tc>
        <w:tc>
          <w:tcPr>
            <w:tcW w:w="2551" w:type="dxa"/>
            <w:vAlign w:val="center"/>
          </w:tcPr>
          <w:p w14:paraId="1F2342FA">
            <w:pPr>
              <w:pStyle w:val="17"/>
            </w:pPr>
          </w:p>
        </w:tc>
        <w:tc>
          <w:tcPr>
            <w:tcW w:w="2552" w:type="dxa"/>
            <w:vAlign w:val="center"/>
          </w:tcPr>
          <w:p w14:paraId="7B335D49">
            <w:pPr>
              <w:pStyle w:val="17"/>
            </w:pPr>
          </w:p>
        </w:tc>
      </w:tr>
      <w:tr w14:paraId="23C79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2748C">
            <w:pPr>
              <w:pStyle w:val="18"/>
              <w:rPr>
                <w:lang w:eastAsia="zh-CN"/>
              </w:rPr>
            </w:pPr>
            <w:r>
              <w:rPr>
                <w:rFonts w:hint="eastAsia"/>
                <w:lang w:eastAsia="zh-CN"/>
              </w:rPr>
              <w:t>11</w:t>
            </w:r>
          </w:p>
        </w:tc>
        <w:tc>
          <w:tcPr>
            <w:tcW w:w="1191" w:type="dxa"/>
            <w:vAlign w:val="center"/>
          </w:tcPr>
          <w:p w14:paraId="4DDF48A9">
            <w:pPr>
              <w:pStyle w:val="18"/>
            </w:pPr>
            <w:r>
              <w:t>30211</w:t>
            </w:r>
          </w:p>
        </w:tc>
        <w:tc>
          <w:tcPr>
            <w:tcW w:w="4535" w:type="dxa"/>
            <w:vAlign w:val="center"/>
          </w:tcPr>
          <w:p w14:paraId="7724E070">
            <w:pPr>
              <w:pStyle w:val="18"/>
            </w:pPr>
            <w:r>
              <w:t>差旅费</w:t>
            </w:r>
          </w:p>
        </w:tc>
        <w:tc>
          <w:tcPr>
            <w:tcW w:w="2551" w:type="dxa"/>
            <w:vAlign w:val="center"/>
          </w:tcPr>
          <w:p w14:paraId="6CDE5FE8">
            <w:pPr>
              <w:pStyle w:val="17"/>
            </w:pPr>
          </w:p>
        </w:tc>
        <w:tc>
          <w:tcPr>
            <w:tcW w:w="2551" w:type="dxa"/>
            <w:vAlign w:val="center"/>
          </w:tcPr>
          <w:p w14:paraId="7E7C8410">
            <w:pPr>
              <w:pStyle w:val="17"/>
            </w:pPr>
          </w:p>
        </w:tc>
        <w:tc>
          <w:tcPr>
            <w:tcW w:w="2552" w:type="dxa"/>
            <w:vAlign w:val="center"/>
          </w:tcPr>
          <w:p w14:paraId="11ADC495">
            <w:pPr>
              <w:pStyle w:val="17"/>
            </w:pPr>
          </w:p>
        </w:tc>
      </w:tr>
      <w:tr w14:paraId="7DE17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5D8DC">
            <w:pPr>
              <w:pStyle w:val="18"/>
              <w:rPr>
                <w:lang w:eastAsia="zh-CN"/>
              </w:rPr>
            </w:pPr>
            <w:r>
              <w:rPr>
                <w:rFonts w:hint="eastAsia"/>
                <w:lang w:eastAsia="zh-CN"/>
              </w:rPr>
              <w:t>12</w:t>
            </w:r>
          </w:p>
        </w:tc>
        <w:tc>
          <w:tcPr>
            <w:tcW w:w="1191" w:type="dxa"/>
            <w:vAlign w:val="center"/>
          </w:tcPr>
          <w:p w14:paraId="2C0070A8">
            <w:pPr>
              <w:pStyle w:val="18"/>
            </w:pPr>
            <w:r>
              <w:t>30213</w:t>
            </w:r>
          </w:p>
        </w:tc>
        <w:tc>
          <w:tcPr>
            <w:tcW w:w="4535" w:type="dxa"/>
            <w:vAlign w:val="center"/>
          </w:tcPr>
          <w:p w14:paraId="026C48C7">
            <w:pPr>
              <w:pStyle w:val="18"/>
            </w:pPr>
            <w:r>
              <w:t>维修(护)费</w:t>
            </w:r>
          </w:p>
        </w:tc>
        <w:tc>
          <w:tcPr>
            <w:tcW w:w="2551" w:type="dxa"/>
            <w:vAlign w:val="center"/>
          </w:tcPr>
          <w:p w14:paraId="5E14B121">
            <w:pPr>
              <w:pStyle w:val="17"/>
            </w:pPr>
          </w:p>
        </w:tc>
        <w:tc>
          <w:tcPr>
            <w:tcW w:w="2551" w:type="dxa"/>
            <w:vAlign w:val="center"/>
          </w:tcPr>
          <w:p w14:paraId="68556C33">
            <w:pPr>
              <w:pStyle w:val="17"/>
            </w:pPr>
          </w:p>
        </w:tc>
        <w:tc>
          <w:tcPr>
            <w:tcW w:w="2552" w:type="dxa"/>
            <w:vAlign w:val="center"/>
          </w:tcPr>
          <w:p w14:paraId="2EFFD850">
            <w:pPr>
              <w:pStyle w:val="17"/>
              <w:rPr>
                <w:lang w:eastAsia="zh-CN"/>
              </w:rPr>
            </w:pPr>
            <w:r>
              <w:rPr>
                <w:rFonts w:hint="eastAsia"/>
                <w:lang w:eastAsia="zh-CN"/>
              </w:rPr>
              <w:t>2</w:t>
            </w:r>
          </w:p>
        </w:tc>
      </w:tr>
    </w:tbl>
    <w:p w14:paraId="0062799F">
      <w:pPr>
        <w:sectPr>
          <w:pgSz w:w="16840" w:h="11900" w:orient="landscape"/>
          <w:pgMar w:top="1361" w:right="1020" w:bottom="1134" w:left="1020" w:header="720" w:footer="720" w:gutter="0"/>
          <w:cols w:space="720" w:num="1"/>
        </w:sectPr>
      </w:pPr>
    </w:p>
    <w:p w14:paraId="011789EC">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369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055603">
            <w:pPr>
              <w:pStyle w:val="15"/>
            </w:pPr>
            <w:r>
              <w:rPr>
                <w:rFonts w:hint="eastAsia"/>
                <w:lang w:eastAsia="zh-CN"/>
              </w:rPr>
              <w:t>807001阜平县消防救援大队</w:t>
            </w:r>
          </w:p>
        </w:tc>
        <w:tc>
          <w:tcPr>
            <w:tcW w:w="2551" w:type="dxa"/>
            <w:tcBorders>
              <w:top w:val="single" w:color="FFFFFF" w:sz="6" w:space="0"/>
              <w:left w:val="single" w:color="FFFFFF" w:sz="6" w:space="0"/>
              <w:right w:val="single" w:color="FFFFFF" w:sz="6" w:space="0"/>
            </w:tcBorders>
            <w:vAlign w:val="center"/>
          </w:tcPr>
          <w:p w14:paraId="7B2354D3">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700FBAB4">
            <w:pPr>
              <w:pStyle w:val="13"/>
            </w:pPr>
            <w:r>
              <w:t>单位：万元</w:t>
            </w:r>
          </w:p>
        </w:tc>
      </w:tr>
      <w:tr w14:paraId="2EE2A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142123">
            <w:pPr>
              <w:pStyle w:val="16"/>
            </w:pPr>
            <w:r>
              <w:t>序号</w:t>
            </w:r>
          </w:p>
        </w:tc>
        <w:tc>
          <w:tcPr>
            <w:tcW w:w="5726" w:type="dxa"/>
            <w:gridSpan w:val="2"/>
            <w:vAlign w:val="center"/>
          </w:tcPr>
          <w:p w14:paraId="0C910F64">
            <w:pPr>
              <w:pStyle w:val="16"/>
            </w:pPr>
            <w:r>
              <w:t>功能分类科目</w:t>
            </w:r>
          </w:p>
        </w:tc>
        <w:tc>
          <w:tcPr>
            <w:tcW w:w="2551" w:type="dxa"/>
            <w:vMerge w:val="restart"/>
            <w:vAlign w:val="center"/>
          </w:tcPr>
          <w:p w14:paraId="381655E4">
            <w:pPr>
              <w:pStyle w:val="16"/>
            </w:pPr>
            <w:r>
              <w:t>合计</w:t>
            </w:r>
          </w:p>
        </w:tc>
        <w:tc>
          <w:tcPr>
            <w:tcW w:w="2551" w:type="dxa"/>
            <w:vMerge w:val="restart"/>
            <w:vAlign w:val="center"/>
          </w:tcPr>
          <w:p w14:paraId="1B70F1C7">
            <w:pPr>
              <w:pStyle w:val="16"/>
            </w:pPr>
            <w:r>
              <w:t>基本支出</w:t>
            </w:r>
          </w:p>
        </w:tc>
        <w:tc>
          <w:tcPr>
            <w:tcW w:w="2551" w:type="dxa"/>
            <w:vMerge w:val="restart"/>
            <w:vAlign w:val="center"/>
          </w:tcPr>
          <w:p w14:paraId="118408D8">
            <w:pPr>
              <w:pStyle w:val="16"/>
            </w:pPr>
            <w:r>
              <w:t>项目支出</w:t>
            </w:r>
          </w:p>
        </w:tc>
      </w:tr>
      <w:tr w14:paraId="56B69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77C2A6"/>
        </w:tc>
        <w:tc>
          <w:tcPr>
            <w:tcW w:w="1191" w:type="dxa"/>
            <w:vAlign w:val="center"/>
          </w:tcPr>
          <w:p w14:paraId="1AE7C041">
            <w:pPr>
              <w:pStyle w:val="16"/>
            </w:pPr>
            <w:r>
              <w:t>科目编码</w:t>
            </w:r>
          </w:p>
        </w:tc>
        <w:tc>
          <w:tcPr>
            <w:tcW w:w="4535" w:type="dxa"/>
            <w:vAlign w:val="center"/>
          </w:tcPr>
          <w:p w14:paraId="2F481507">
            <w:pPr>
              <w:pStyle w:val="16"/>
            </w:pPr>
            <w:r>
              <w:t>科目名称</w:t>
            </w:r>
          </w:p>
        </w:tc>
        <w:tc>
          <w:tcPr>
            <w:tcW w:w="2551" w:type="dxa"/>
            <w:vMerge w:val="continue"/>
          </w:tcPr>
          <w:p w14:paraId="67A3DFB5"/>
        </w:tc>
        <w:tc>
          <w:tcPr>
            <w:tcW w:w="2551" w:type="dxa"/>
            <w:vMerge w:val="continue"/>
          </w:tcPr>
          <w:p w14:paraId="23595F28"/>
        </w:tc>
        <w:tc>
          <w:tcPr>
            <w:tcW w:w="2551" w:type="dxa"/>
            <w:vMerge w:val="continue"/>
          </w:tcPr>
          <w:p w14:paraId="2EE3F56D"/>
        </w:tc>
      </w:tr>
      <w:tr w14:paraId="4F0A0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FCC006">
            <w:pPr>
              <w:pStyle w:val="16"/>
            </w:pPr>
            <w:r>
              <w:t>栏次</w:t>
            </w:r>
          </w:p>
        </w:tc>
        <w:tc>
          <w:tcPr>
            <w:tcW w:w="1191" w:type="dxa"/>
            <w:vAlign w:val="center"/>
          </w:tcPr>
          <w:p w14:paraId="75726B96">
            <w:pPr>
              <w:pStyle w:val="16"/>
            </w:pPr>
            <w:r>
              <w:t>1</w:t>
            </w:r>
          </w:p>
        </w:tc>
        <w:tc>
          <w:tcPr>
            <w:tcW w:w="4535" w:type="dxa"/>
            <w:vAlign w:val="center"/>
          </w:tcPr>
          <w:p w14:paraId="14012412">
            <w:pPr>
              <w:pStyle w:val="16"/>
            </w:pPr>
            <w:r>
              <w:t>2</w:t>
            </w:r>
          </w:p>
        </w:tc>
        <w:tc>
          <w:tcPr>
            <w:tcW w:w="2551" w:type="dxa"/>
            <w:vAlign w:val="center"/>
          </w:tcPr>
          <w:p w14:paraId="1CE90455">
            <w:pPr>
              <w:pStyle w:val="16"/>
            </w:pPr>
            <w:r>
              <w:t>3</w:t>
            </w:r>
          </w:p>
        </w:tc>
        <w:tc>
          <w:tcPr>
            <w:tcW w:w="2551" w:type="dxa"/>
            <w:vAlign w:val="center"/>
          </w:tcPr>
          <w:p w14:paraId="1277BF17">
            <w:pPr>
              <w:pStyle w:val="16"/>
            </w:pPr>
            <w:r>
              <w:t>4</w:t>
            </w:r>
          </w:p>
        </w:tc>
        <w:tc>
          <w:tcPr>
            <w:tcW w:w="2551" w:type="dxa"/>
            <w:vAlign w:val="center"/>
          </w:tcPr>
          <w:p w14:paraId="4EF40B54">
            <w:pPr>
              <w:pStyle w:val="16"/>
            </w:pPr>
            <w:r>
              <w:t>5</w:t>
            </w:r>
          </w:p>
        </w:tc>
      </w:tr>
      <w:tr w14:paraId="37554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5EDB5">
            <w:pPr>
              <w:pStyle w:val="19"/>
              <w:rPr>
                <w:lang w:eastAsia="zh-CN"/>
              </w:rPr>
            </w:pPr>
            <w:r>
              <w:rPr>
                <w:rFonts w:hint="eastAsia"/>
                <w:lang w:eastAsia="zh-CN"/>
              </w:rPr>
              <w:t>1</w:t>
            </w:r>
          </w:p>
        </w:tc>
        <w:tc>
          <w:tcPr>
            <w:tcW w:w="1191" w:type="dxa"/>
            <w:vAlign w:val="center"/>
          </w:tcPr>
          <w:p w14:paraId="2CCE2C75">
            <w:pPr>
              <w:pStyle w:val="18"/>
            </w:pPr>
          </w:p>
        </w:tc>
        <w:tc>
          <w:tcPr>
            <w:tcW w:w="4535" w:type="dxa"/>
            <w:vAlign w:val="center"/>
          </w:tcPr>
          <w:p w14:paraId="610A18C0">
            <w:pPr>
              <w:pStyle w:val="18"/>
            </w:pPr>
            <w:r>
              <w:rPr>
                <w:rFonts w:hint="eastAsia"/>
                <w:b/>
                <w:bCs/>
                <w:lang w:eastAsia="zh-CN"/>
              </w:rPr>
              <w:t>合计</w:t>
            </w:r>
          </w:p>
        </w:tc>
        <w:tc>
          <w:tcPr>
            <w:tcW w:w="2551" w:type="dxa"/>
            <w:vAlign w:val="center"/>
          </w:tcPr>
          <w:p w14:paraId="44A7A10B">
            <w:pPr>
              <w:pStyle w:val="17"/>
            </w:pPr>
            <w:r>
              <w:rPr>
                <w:rFonts w:hint="eastAsia"/>
                <w:lang w:eastAsia="zh-CN"/>
              </w:rPr>
              <w:t>5</w:t>
            </w:r>
          </w:p>
        </w:tc>
        <w:tc>
          <w:tcPr>
            <w:tcW w:w="2551" w:type="dxa"/>
            <w:vAlign w:val="center"/>
          </w:tcPr>
          <w:p w14:paraId="364359B5">
            <w:pPr>
              <w:pStyle w:val="17"/>
            </w:pPr>
          </w:p>
        </w:tc>
        <w:tc>
          <w:tcPr>
            <w:tcW w:w="2551" w:type="dxa"/>
            <w:vAlign w:val="center"/>
          </w:tcPr>
          <w:p w14:paraId="5E55DDF9">
            <w:pPr>
              <w:pStyle w:val="17"/>
            </w:pPr>
            <w:r>
              <w:rPr>
                <w:rFonts w:hint="eastAsia"/>
                <w:lang w:eastAsia="zh-CN"/>
              </w:rPr>
              <w:t>5</w:t>
            </w:r>
          </w:p>
        </w:tc>
      </w:tr>
      <w:tr w14:paraId="34EFF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92BE0">
            <w:pPr>
              <w:pStyle w:val="19"/>
            </w:pPr>
          </w:p>
        </w:tc>
        <w:tc>
          <w:tcPr>
            <w:tcW w:w="1191" w:type="dxa"/>
            <w:vAlign w:val="center"/>
          </w:tcPr>
          <w:p w14:paraId="0375A2A3">
            <w:pPr>
              <w:pStyle w:val="18"/>
            </w:pPr>
            <w:r>
              <w:t>2120899</w:t>
            </w:r>
          </w:p>
        </w:tc>
        <w:tc>
          <w:tcPr>
            <w:tcW w:w="4535" w:type="dxa"/>
            <w:vAlign w:val="center"/>
          </w:tcPr>
          <w:p w14:paraId="3BC66752">
            <w:pPr>
              <w:pStyle w:val="18"/>
            </w:pPr>
            <w:r>
              <w:t>特勤消防站建设</w:t>
            </w:r>
          </w:p>
        </w:tc>
        <w:tc>
          <w:tcPr>
            <w:tcW w:w="2551" w:type="dxa"/>
            <w:vAlign w:val="center"/>
          </w:tcPr>
          <w:p w14:paraId="0614C0B2">
            <w:pPr>
              <w:pStyle w:val="17"/>
              <w:rPr>
                <w:lang w:eastAsia="zh-CN"/>
              </w:rPr>
            </w:pPr>
            <w:r>
              <w:rPr>
                <w:rFonts w:hint="eastAsia"/>
                <w:lang w:eastAsia="zh-CN"/>
              </w:rPr>
              <w:t>5</w:t>
            </w:r>
          </w:p>
        </w:tc>
        <w:tc>
          <w:tcPr>
            <w:tcW w:w="2551" w:type="dxa"/>
            <w:vAlign w:val="center"/>
          </w:tcPr>
          <w:p w14:paraId="567D42A6">
            <w:pPr>
              <w:pStyle w:val="17"/>
            </w:pPr>
          </w:p>
        </w:tc>
        <w:tc>
          <w:tcPr>
            <w:tcW w:w="2551" w:type="dxa"/>
            <w:vAlign w:val="center"/>
          </w:tcPr>
          <w:p w14:paraId="67B6EA35">
            <w:pPr>
              <w:pStyle w:val="17"/>
              <w:rPr>
                <w:lang w:eastAsia="zh-CN"/>
              </w:rPr>
            </w:pPr>
            <w:r>
              <w:rPr>
                <w:rFonts w:hint="eastAsia"/>
                <w:lang w:eastAsia="zh-CN"/>
              </w:rPr>
              <w:t>5</w:t>
            </w:r>
          </w:p>
        </w:tc>
      </w:tr>
    </w:tbl>
    <w:p w14:paraId="717062EF">
      <w:pPr>
        <w:ind w:firstLine="420"/>
        <w:sectPr>
          <w:pgSz w:w="16840" w:h="11900" w:orient="landscape"/>
          <w:pgMar w:top="1361" w:right="1020" w:bottom="1134" w:left="1020" w:header="720" w:footer="720" w:gutter="0"/>
          <w:cols w:space="720" w:num="1"/>
        </w:sectPr>
      </w:pPr>
    </w:p>
    <w:p w14:paraId="7E8CDDD3">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BD1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853F55">
            <w:pPr>
              <w:pStyle w:val="15"/>
            </w:pPr>
            <w:r>
              <w:rPr>
                <w:rFonts w:hint="eastAsia"/>
                <w:lang w:eastAsia="zh-CN"/>
              </w:rPr>
              <w:t>807001阜平县消防救援大队</w:t>
            </w:r>
          </w:p>
        </w:tc>
        <w:tc>
          <w:tcPr>
            <w:tcW w:w="2551" w:type="dxa"/>
            <w:tcBorders>
              <w:top w:val="single" w:color="FFFFFF" w:sz="6" w:space="0"/>
              <w:left w:val="single" w:color="FFFFFF" w:sz="6" w:space="0"/>
              <w:right w:val="single" w:color="FFFFFF" w:sz="6" w:space="0"/>
            </w:tcBorders>
            <w:vAlign w:val="center"/>
          </w:tcPr>
          <w:p w14:paraId="6B5855DC">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14:paraId="7F9088BC">
            <w:pPr>
              <w:pStyle w:val="13"/>
            </w:pPr>
            <w:r>
              <w:t>单位：万元</w:t>
            </w:r>
          </w:p>
        </w:tc>
      </w:tr>
      <w:tr w14:paraId="60DAC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402EB3">
            <w:pPr>
              <w:pStyle w:val="16"/>
            </w:pPr>
            <w:r>
              <w:t>序号</w:t>
            </w:r>
          </w:p>
        </w:tc>
        <w:tc>
          <w:tcPr>
            <w:tcW w:w="5726" w:type="dxa"/>
            <w:gridSpan w:val="2"/>
            <w:vAlign w:val="center"/>
          </w:tcPr>
          <w:p w14:paraId="07F45312">
            <w:pPr>
              <w:pStyle w:val="16"/>
            </w:pPr>
            <w:r>
              <w:t>功能分类科目</w:t>
            </w:r>
          </w:p>
        </w:tc>
        <w:tc>
          <w:tcPr>
            <w:tcW w:w="2551" w:type="dxa"/>
            <w:vMerge w:val="restart"/>
            <w:vAlign w:val="center"/>
          </w:tcPr>
          <w:p w14:paraId="44883290">
            <w:pPr>
              <w:pStyle w:val="16"/>
            </w:pPr>
            <w:r>
              <w:t>合计</w:t>
            </w:r>
          </w:p>
        </w:tc>
        <w:tc>
          <w:tcPr>
            <w:tcW w:w="2551" w:type="dxa"/>
            <w:vMerge w:val="restart"/>
            <w:vAlign w:val="center"/>
          </w:tcPr>
          <w:p w14:paraId="24661EA2">
            <w:pPr>
              <w:pStyle w:val="16"/>
            </w:pPr>
            <w:r>
              <w:t>基本支出</w:t>
            </w:r>
          </w:p>
        </w:tc>
        <w:tc>
          <w:tcPr>
            <w:tcW w:w="2551" w:type="dxa"/>
            <w:vMerge w:val="restart"/>
            <w:vAlign w:val="center"/>
          </w:tcPr>
          <w:p w14:paraId="149C1E52">
            <w:pPr>
              <w:pStyle w:val="16"/>
            </w:pPr>
            <w:r>
              <w:t>项目支出</w:t>
            </w:r>
          </w:p>
        </w:tc>
      </w:tr>
      <w:tr w14:paraId="47E2B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378E1B"/>
        </w:tc>
        <w:tc>
          <w:tcPr>
            <w:tcW w:w="1191" w:type="dxa"/>
            <w:vAlign w:val="center"/>
          </w:tcPr>
          <w:p w14:paraId="24B99C19">
            <w:pPr>
              <w:pStyle w:val="16"/>
            </w:pPr>
            <w:r>
              <w:t>科目编码</w:t>
            </w:r>
          </w:p>
        </w:tc>
        <w:tc>
          <w:tcPr>
            <w:tcW w:w="4535" w:type="dxa"/>
            <w:vAlign w:val="center"/>
          </w:tcPr>
          <w:p w14:paraId="080F6406">
            <w:pPr>
              <w:pStyle w:val="16"/>
            </w:pPr>
            <w:r>
              <w:t>科目名称</w:t>
            </w:r>
          </w:p>
        </w:tc>
        <w:tc>
          <w:tcPr>
            <w:tcW w:w="2551" w:type="dxa"/>
            <w:vMerge w:val="continue"/>
          </w:tcPr>
          <w:p w14:paraId="0D36F354"/>
        </w:tc>
        <w:tc>
          <w:tcPr>
            <w:tcW w:w="2551" w:type="dxa"/>
            <w:vMerge w:val="continue"/>
          </w:tcPr>
          <w:p w14:paraId="5ED96E85"/>
        </w:tc>
        <w:tc>
          <w:tcPr>
            <w:tcW w:w="2551" w:type="dxa"/>
            <w:vMerge w:val="continue"/>
          </w:tcPr>
          <w:p w14:paraId="7081AFEC"/>
        </w:tc>
      </w:tr>
      <w:tr w14:paraId="737AD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410F96">
            <w:pPr>
              <w:pStyle w:val="16"/>
            </w:pPr>
            <w:r>
              <w:t>栏次</w:t>
            </w:r>
          </w:p>
        </w:tc>
        <w:tc>
          <w:tcPr>
            <w:tcW w:w="1191" w:type="dxa"/>
            <w:vAlign w:val="center"/>
          </w:tcPr>
          <w:p w14:paraId="0015ABF8">
            <w:pPr>
              <w:pStyle w:val="16"/>
            </w:pPr>
            <w:r>
              <w:t>1</w:t>
            </w:r>
          </w:p>
        </w:tc>
        <w:tc>
          <w:tcPr>
            <w:tcW w:w="4535" w:type="dxa"/>
            <w:vAlign w:val="center"/>
          </w:tcPr>
          <w:p w14:paraId="2F307081">
            <w:pPr>
              <w:pStyle w:val="16"/>
            </w:pPr>
            <w:r>
              <w:t>2</w:t>
            </w:r>
          </w:p>
        </w:tc>
        <w:tc>
          <w:tcPr>
            <w:tcW w:w="2551" w:type="dxa"/>
            <w:vAlign w:val="center"/>
          </w:tcPr>
          <w:p w14:paraId="4D5DBADF">
            <w:pPr>
              <w:pStyle w:val="16"/>
            </w:pPr>
            <w:r>
              <w:t>3</w:t>
            </w:r>
          </w:p>
        </w:tc>
        <w:tc>
          <w:tcPr>
            <w:tcW w:w="2551" w:type="dxa"/>
            <w:vAlign w:val="center"/>
          </w:tcPr>
          <w:p w14:paraId="0407E81A">
            <w:pPr>
              <w:pStyle w:val="16"/>
            </w:pPr>
            <w:r>
              <w:t>4</w:t>
            </w:r>
          </w:p>
        </w:tc>
        <w:tc>
          <w:tcPr>
            <w:tcW w:w="2551" w:type="dxa"/>
            <w:vAlign w:val="center"/>
          </w:tcPr>
          <w:p w14:paraId="61044C76">
            <w:pPr>
              <w:pStyle w:val="16"/>
            </w:pPr>
            <w:r>
              <w:t>5</w:t>
            </w:r>
          </w:p>
        </w:tc>
      </w:tr>
      <w:tr w14:paraId="45EAC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76D39">
            <w:pPr>
              <w:pStyle w:val="19"/>
            </w:pPr>
          </w:p>
        </w:tc>
        <w:tc>
          <w:tcPr>
            <w:tcW w:w="1191" w:type="dxa"/>
            <w:vAlign w:val="center"/>
          </w:tcPr>
          <w:p w14:paraId="0BF1B737">
            <w:pPr>
              <w:pStyle w:val="18"/>
            </w:pPr>
          </w:p>
        </w:tc>
        <w:tc>
          <w:tcPr>
            <w:tcW w:w="4535" w:type="dxa"/>
            <w:vAlign w:val="center"/>
          </w:tcPr>
          <w:p w14:paraId="1A1ADA65">
            <w:pPr>
              <w:pStyle w:val="18"/>
            </w:pPr>
          </w:p>
        </w:tc>
        <w:tc>
          <w:tcPr>
            <w:tcW w:w="2551" w:type="dxa"/>
            <w:vAlign w:val="center"/>
          </w:tcPr>
          <w:p w14:paraId="1D8D7201">
            <w:pPr>
              <w:pStyle w:val="17"/>
            </w:pPr>
          </w:p>
        </w:tc>
        <w:tc>
          <w:tcPr>
            <w:tcW w:w="2551" w:type="dxa"/>
            <w:vAlign w:val="center"/>
          </w:tcPr>
          <w:p w14:paraId="65D2D691">
            <w:pPr>
              <w:pStyle w:val="17"/>
            </w:pPr>
          </w:p>
        </w:tc>
        <w:tc>
          <w:tcPr>
            <w:tcW w:w="2551" w:type="dxa"/>
            <w:vAlign w:val="center"/>
          </w:tcPr>
          <w:p w14:paraId="5AAA0575">
            <w:pPr>
              <w:pStyle w:val="17"/>
            </w:pPr>
          </w:p>
        </w:tc>
      </w:tr>
    </w:tbl>
    <w:p w14:paraId="5890B66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7D90C1B">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E484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AC7B6DD">
            <w:pPr>
              <w:pStyle w:val="15"/>
            </w:pPr>
            <w:r>
              <w:rPr>
                <w:rFonts w:hint="eastAsia"/>
                <w:lang w:eastAsia="zh-CN"/>
              </w:rPr>
              <w:t>807001阜平县消防救援大队</w:t>
            </w:r>
          </w:p>
        </w:tc>
        <w:tc>
          <w:tcPr>
            <w:tcW w:w="2381" w:type="dxa"/>
            <w:tcBorders>
              <w:top w:val="single" w:color="FFFFFF" w:sz="6" w:space="0"/>
              <w:left w:val="single" w:color="FFFFFF" w:sz="6" w:space="0"/>
              <w:right w:val="single" w:color="FFFFFF" w:sz="6" w:space="0"/>
            </w:tcBorders>
            <w:vAlign w:val="center"/>
          </w:tcPr>
          <w:p w14:paraId="2A47FE74">
            <w:pPr>
              <w:pStyle w:val="14"/>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14:paraId="4D8B28C2">
            <w:pPr>
              <w:pStyle w:val="13"/>
            </w:pPr>
            <w:r>
              <w:t>单位：万元</w:t>
            </w:r>
          </w:p>
        </w:tc>
      </w:tr>
      <w:tr w14:paraId="213E2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2BCA11">
            <w:pPr>
              <w:pStyle w:val="16"/>
            </w:pPr>
            <w:r>
              <w:t>序号</w:t>
            </w:r>
          </w:p>
        </w:tc>
        <w:tc>
          <w:tcPr>
            <w:tcW w:w="3798" w:type="dxa"/>
            <w:vMerge w:val="restart"/>
            <w:vAlign w:val="center"/>
          </w:tcPr>
          <w:p w14:paraId="4557A96C">
            <w:pPr>
              <w:pStyle w:val="16"/>
            </w:pPr>
            <w:r>
              <w:t>项  目</w:t>
            </w:r>
          </w:p>
        </w:tc>
        <w:tc>
          <w:tcPr>
            <w:tcW w:w="9525" w:type="dxa"/>
            <w:gridSpan w:val="4"/>
            <w:vAlign w:val="center"/>
          </w:tcPr>
          <w:p w14:paraId="35658BBF">
            <w:pPr>
              <w:pStyle w:val="16"/>
            </w:pPr>
            <w:r>
              <w:t>资 金 性 质</w:t>
            </w:r>
          </w:p>
        </w:tc>
      </w:tr>
      <w:tr w14:paraId="10579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7BCFD64"/>
        </w:tc>
        <w:tc>
          <w:tcPr>
            <w:tcW w:w="3798" w:type="dxa"/>
            <w:vMerge w:val="continue"/>
          </w:tcPr>
          <w:p w14:paraId="59CB0D8D"/>
        </w:tc>
        <w:tc>
          <w:tcPr>
            <w:tcW w:w="2382" w:type="dxa"/>
            <w:vAlign w:val="center"/>
          </w:tcPr>
          <w:p w14:paraId="6A4CF80E">
            <w:pPr>
              <w:pStyle w:val="16"/>
            </w:pPr>
            <w:r>
              <w:t>合计</w:t>
            </w:r>
          </w:p>
        </w:tc>
        <w:tc>
          <w:tcPr>
            <w:tcW w:w="2381" w:type="dxa"/>
            <w:vAlign w:val="center"/>
          </w:tcPr>
          <w:p w14:paraId="6F2950AE">
            <w:pPr>
              <w:pStyle w:val="16"/>
            </w:pPr>
            <w:r>
              <w:t>一般公共预算              财政拨款</w:t>
            </w:r>
          </w:p>
        </w:tc>
        <w:tc>
          <w:tcPr>
            <w:tcW w:w="2381" w:type="dxa"/>
            <w:vAlign w:val="center"/>
          </w:tcPr>
          <w:p w14:paraId="341BAFE3">
            <w:pPr>
              <w:pStyle w:val="16"/>
            </w:pPr>
            <w:r>
              <w:t>政府性基金                  预算拨款</w:t>
            </w:r>
          </w:p>
        </w:tc>
        <w:tc>
          <w:tcPr>
            <w:tcW w:w="2381" w:type="dxa"/>
            <w:vAlign w:val="center"/>
          </w:tcPr>
          <w:p w14:paraId="44BADF29">
            <w:pPr>
              <w:pStyle w:val="16"/>
            </w:pPr>
            <w:r>
              <w:t>国有资本经营              预算财政拨款</w:t>
            </w:r>
          </w:p>
        </w:tc>
      </w:tr>
      <w:tr w14:paraId="6E510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6ACC5C2">
            <w:pPr>
              <w:pStyle w:val="16"/>
            </w:pPr>
            <w:r>
              <w:t>栏次</w:t>
            </w:r>
          </w:p>
        </w:tc>
        <w:tc>
          <w:tcPr>
            <w:tcW w:w="3798" w:type="dxa"/>
            <w:vAlign w:val="center"/>
          </w:tcPr>
          <w:p w14:paraId="74C86E83">
            <w:pPr>
              <w:pStyle w:val="16"/>
            </w:pPr>
            <w:r>
              <w:t>1</w:t>
            </w:r>
          </w:p>
        </w:tc>
        <w:tc>
          <w:tcPr>
            <w:tcW w:w="2382" w:type="dxa"/>
            <w:vAlign w:val="center"/>
          </w:tcPr>
          <w:p w14:paraId="62454FC3">
            <w:pPr>
              <w:pStyle w:val="16"/>
            </w:pPr>
            <w:r>
              <w:t>2</w:t>
            </w:r>
          </w:p>
        </w:tc>
        <w:tc>
          <w:tcPr>
            <w:tcW w:w="2381" w:type="dxa"/>
            <w:vAlign w:val="center"/>
          </w:tcPr>
          <w:p w14:paraId="583A32EF">
            <w:pPr>
              <w:pStyle w:val="16"/>
            </w:pPr>
            <w:r>
              <w:t>3</w:t>
            </w:r>
          </w:p>
        </w:tc>
        <w:tc>
          <w:tcPr>
            <w:tcW w:w="2381" w:type="dxa"/>
            <w:vAlign w:val="center"/>
          </w:tcPr>
          <w:p w14:paraId="0FF33994">
            <w:pPr>
              <w:pStyle w:val="16"/>
            </w:pPr>
            <w:r>
              <w:t>4</w:t>
            </w:r>
          </w:p>
        </w:tc>
        <w:tc>
          <w:tcPr>
            <w:tcW w:w="2381" w:type="dxa"/>
            <w:vAlign w:val="center"/>
          </w:tcPr>
          <w:p w14:paraId="009C7D05">
            <w:pPr>
              <w:pStyle w:val="16"/>
            </w:pPr>
            <w:r>
              <w:t>5</w:t>
            </w:r>
          </w:p>
        </w:tc>
      </w:tr>
      <w:tr w14:paraId="31315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C12082">
            <w:pPr>
              <w:pStyle w:val="19"/>
            </w:pPr>
            <w:r>
              <w:t>1</w:t>
            </w:r>
          </w:p>
        </w:tc>
        <w:tc>
          <w:tcPr>
            <w:tcW w:w="3798" w:type="dxa"/>
            <w:vAlign w:val="center"/>
          </w:tcPr>
          <w:p w14:paraId="71B25E8C">
            <w:pPr>
              <w:pStyle w:val="20"/>
            </w:pPr>
            <w:r>
              <w:t>合计</w:t>
            </w:r>
          </w:p>
        </w:tc>
        <w:tc>
          <w:tcPr>
            <w:tcW w:w="2382" w:type="dxa"/>
            <w:vAlign w:val="center"/>
          </w:tcPr>
          <w:p w14:paraId="0EA405A8">
            <w:pPr>
              <w:pStyle w:val="21"/>
              <w:jc w:val="center"/>
            </w:pPr>
          </w:p>
        </w:tc>
        <w:tc>
          <w:tcPr>
            <w:tcW w:w="2381" w:type="dxa"/>
            <w:vAlign w:val="center"/>
          </w:tcPr>
          <w:p w14:paraId="0357FE83">
            <w:pPr>
              <w:pStyle w:val="21"/>
              <w:jc w:val="center"/>
              <w:rPr>
                <w:lang w:eastAsia="zh-CN"/>
              </w:rPr>
            </w:pPr>
          </w:p>
        </w:tc>
        <w:tc>
          <w:tcPr>
            <w:tcW w:w="2381" w:type="dxa"/>
            <w:vAlign w:val="center"/>
          </w:tcPr>
          <w:p w14:paraId="43D111D4">
            <w:pPr>
              <w:pStyle w:val="21"/>
            </w:pPr>
          </w:p>
        </w:tc>
        <w:tc>
          <w:tcPr>
            <w:tcW w:w="2381" w:type="dxa"/>
            <w:vAlign w:val="center"/>
          </w:tcPr>
          <w:p w14:paraId="308B656A">
            <w:pPr>
              <w:pStyle w:val="21"/>
            </w:pPr>
          </w:p>
        </w:tc>
      </w:tr>
      <w:tr w14:paraId="7AF28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FD068EA">
            <w:pPr>
              <w:pStyle w:val="19"/>
            </w:pPr>
            <w:r>
              <w:t>2</w:t>
            </w:r>
          </w:p>
        </w:tc>
        <w:tc>
          <w:tcPr>
            <w:tcW w:w="3798" w:type="dxa"/>
            <w:vAlign w:val="center"/>
          </w:tcPr>
          <w:p w14:paraId="5F7622B8">
            <w:pPr>
              <w:pStyle w:val="18"/>
            </w:pPr>
            <w:r>
              <w:t>一、因公出国（境）费</w:t>
            </w:r>
          </w:p>
        </w:tc>
        <w:tc>
          <w:tcPr>
            <w:tcW w:w="2382" w:type="dxa"/>
            <w:vAlign w:val="center"/>
          </w:tcPr>
          <w:p w14:paraId="073DEAA4">
            <w:pPr>
              <w:pStyle w:val="17"/>
              <w:jc w:val="center"/>
            </w:pPr>
          </w:p>
        </w:tc>
        <w:tc>
          <w:tcPr>
            <w:tcW w:w="2381" w:type="dxa"/>
            <w:vAlign w:val="center"/>
          </w:tcPr>
          <w:p w14:paraId="203863B0">
            <w:pPr>
              <w:pStyle w:val="17"/>
              <w:jc w:val="center"/>
            </w:pPr>
          </w:p>
        </w:tc>
        <w:tc>
          <w:tcPr>
            <w:tcW w:w="2381" w:type="dxa"/>
            <w:vAlign w:val="center"/>
          </w:tcPr>
          <w:p w14:paraId="41E3FC7D">
            <w:pPr>
              <w:pStyle w:val="17"/>
            </w:pPr>
          </w:p>
        </w:tc>
        <w:tc>
          <w:tcPr>
            <w:tcW w:w="2381" w:type="dxa"/>
            <w:vAlign w:val="center"/>
          </w:tcPr>
          <w:p w14:paraId="0A7027F7">
            <w:pPr>
              <w:pStyle w:val="17"/>
            </w:pPr>
          </w:p>
        </w:tc>
      </w:tr>
      <w:tr w14:paraId="6BF7E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240AE4">
            <w:pPr>
              <w:pStyle w:val="19"/>
              <w:rPr>
                <w:lang w:eastAsia="zh-CN"/>
              </w:rPr>
            </w:pPr>
            <w:r>
              <w:rPr>
                <w:rFonts w:hint="eastAsia"/>
                <w:lang w:eastAsia="zh-CN"/>
              </w:rPr>
              <w:t>3</w:t>
            </w:r>
          </w:p>
        </w:tc>
        <w:tc>
          <w:tcPr>
            <w:tcW w:w="3798" w:type="dxa"/>
            <w:vAlign w:val="center"/>
          </w:tcPr>
          <w:p w14:paraId="00CB0D3D">
            <w:pPr>
              <w:pStyle w:val="18"/>
            </w:pPr>
            <w:r>
              <w:t>二、公务用车购置及运维费</w:t>
            </w:r>
          </w:p>
        </w:tc>
        <w:tc>
          <w:tcPr>
            <w:tcW w:w="2382" w:type="dxa"/>
            <w:vAlign w:val="center"/>
          </w:tcPr>
          <w:p w14:paraId="5F6A2104">
            <w:pPr>
              <w:pStyle w:val="21"/>
              <w:jc w:val="center"/>
              <w:rPr>
                <w:b w:val="0"/>
                <w:bCs/>
                <w:lang w:eastAsia="zh-CN"/>
              </w:rPr>
            </w:pPr>
          </w:p>
        </w:tc>
        <w:tc>
          <w:tcPr>
            <w:tcW w:w="2381" w:type="dxa"/>
            <w:vAlign w:val="center"/>
          </w:tcPr>
          <w:p w14:paraId="1E18DF28">
            <w:pPr>
              <w:pStyle w:val="21"/>
              <w:jc w:val="center"/>
              <w:rPr>
                <w:b w:val="0"/>
                <w:bCs/>
                <w:lang w:eastAsia="zh-CN"/>
              </w:rPr>
            </w:pPr>
          </w:p>
        </w:tc>
        <w:tc>
          <w:tcPr>
            <w:tcW w:w="2381" w:type="dxa"/>
            <w:vAlign w:val="center"/>
          </w:tcPr>
          <w:p w14:paraId="458BBF13">
            <w:pPr>
              <w:pStyle w:val="17"/>
            </w:pPr>
          </w:p>
        </w:tc>
        <w:tc>
          <w:tcPr>
            <w:tcW w:w="2381" w:type="dxa"/>
            <w:vAlign w:val="center"/>
          </w:tcPr>
          <w:p w14:paraId="4559AB45">
            <w:pPr>
              <w:pStyle w:val="17"/>
            </w:pPr>
          </w:p>
        </w:tc>
      </w:tr>
      <w:tr w14:paraId="573D8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AFFF61">
            <w:pPr>
              <w:pStyle w:val="19"/>
              <w:rPr>
                <w:lang w:eastAsia="zh-CN"/>
              </w:rPr>
            </w:pPr>
            <w:r>
              <w:rPr>
                <w:rFonts w:hint="eastAsia"/>
                <w:lang w:eastAsia="zh-CN"/>
              </w:rPr>
              <w:t>4</w:t>
            </w:r>
          </w:p>
        </w:tc>
        <w:tc>
          <w:tcPr>
            <w:tcW w:w="3798" w:type="dxa"/>
            <w:vAlign w:val="center"/>
          </w:tcPr>
          <w:p w14:paraId="3A0B1BFE">
            <w:pPr>
              <w:pStyle w:val="18"/>
            </w:pPr>
            <w:r>
              <w:t xml:space="preserve">    其中：公务用车购置费</w:t>
            </w:r>
          </w:p>
        </w:tc>
        <w:tc>
          <w:tcPr>
            <w:tcW w:w="2382" w:type="dxa"/>
            <w:vAlign w:val="center"/>
          </w:tcPr>
          <w:p w14:paraId="38A84432">
            <w:pPr>
              <w:pStyle w:val="17"/>
              <w:jc w:val="center"/>
              <w:rPr>
                <w:bCs/>
              </w:rPr>
            </w:pPr>
          </w:p>
        </w:tc>
        <w:tc>
          <w:tcPr>
            <w:tcW w:w="2381" w:type="dxa"/>
            <w:vAlign w:val="center"/>
          </w:tcPr>
          <w:p w14:paraId="11C08638">
            <w:pPr>
              <w:pStyle w:val="17"/>
              <w:jc w:val="center"/>
              <w:rPr>
                <w:bCs/>
              </w:rPr>
            </w:pPr>
          </w:p>
        </w:tc>
        <w:tc>
          <w:tcPr>
            <w:tcW w:w="2381" w:type="dxa"/>
            <w:vAlign w:val="center"/>
          </w:tcPr>
          <w:p w14:paraId="229CDC76">
            <w:pPr>
              <w:pStyle w:val="17"/>
            </w:pPr>
          </w:p>
        </w:tc>
        <w:tc>
          <w:tcPr>
            <w:tcW w:w="2381" w:type="dxa"/>
            <w:vAlign w:val="center"/>
          </w:tcPr>
          <w:p w14:paraId="1866CDF1">
            <w:pPr>
              <w:pStyle w:val="17"/>
            </w:pPr>
          </w:p>
        </w:tc>
      </w:tr>
      <w:tr w14:paraId="77989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871BF4">
            <w:pPr>
              <w:pStyle w:val="19"/>
              <w:rPr>
                <w:lang w:eastAsia="zh-CN"/>
              </w:rPr>
            </w:pPr>
            <w:r>
              <w:rPr>
                <w:rFonts w:hint="eastAsia"/>
                <w:lang w:eastAsia="zh-CN"/>
              </w:rPr>
              <w:t>5</w:t>
            </w:r>
          </w:p>
        </w:tc>
        <w:tc>
          <w:tcPr>
            <w:tcW w:w="3798" w:type="dxa"/>
            <w:vAlign w:val="center"/>
          </w:tcPr>
          <w:p w14:paraId="5D5C074C">
            <w:pPr>
              <w:pStyle w:val="18"/>
            </w:pPr>
            <w:r>
              <w:t xml:space="preserve">          公务用车运行维护费</w:t>
            </w:r>
          </w:p>
        </w:tc>
        <w:tc>
          <w:tcPr>
            <w:tcW w:w="2382" w:type="dxa"/>
            <w:vAlign w:val="center"/>
          </w:tcPr>
          <w:p w14:paraId="7E113AAC">
            <w:pPr>
              <w:pStyle w:val="21"/>
              <w:jc w:val="center"/>
              <w:rPr>
                <w:b w:val="0"/>
                <w:bCs/>
              </w:rPr>
            </w:pPr>
          </w:p>
        </w:tc>
        <w:tc>
          <w:tcPr>
            <w:tcW w:w="2381" w:type="dxa"/>
            <w:vAlign w:val="center"/>
          </w:tcPr>
          <w:p w14:paraId="2C24F15B">
            <w:pPr>
              <w:pStyle w:val="21"/>
              <w:jc w:val="center"/>
              <w:rPr>
                <w:b w:val="0"/>
                <w:bCs/>
              </w:rPr>
            </w:pPr>
          </w:p>
        </w:tc>
        <w:tc>
          <w:tcPr>
            <w:tcW w:w="2381" w:type="dxa"/>
            <w:vAlign w:val="center"/>
          </w:tcPr>
          <w:p w14:paraId="26D33599">
            <w:pPr>
              <w:pStyle w:val="17"/>
            </w:pPr>
          </w:p>
        </w:tc>
        <w:tc>
          <w:tcPr>
            <w:tcW w:w="2381" w:type="dxa"/>
            <w:vAlign w:val="center"/>
          </w:tcPr>
          <w:p w14:paraId="3D6E1BC3">
            <w:pPr>
              <w:pStyle w:val="17"/>
            </w:pPr>
          </w:p>
        </w:tc>
      </w:tr>
      <w:tr w14:paraId="30DAB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0B84CF">
            <w:pPr>
              <w:pStyle w:val="19"/>
              <w:rPr>
                <w:lang w:eastAsia="zh-CN"/>
              </w:rPr>
            </w:pPr>
            <w:r>
              <w:rPr>
                <w:rFonts w:hint="eastAsia"/>
                <w:lang w:eastAsia="zh-CN"/>
              </w:rPr>
              <w:t>6</w:t>
            </w:r>
          </w:p>
        </w:tc>
        <w:tc>
          <w:tcPr>
            <w:tcW w:w="3798" w:type="dxa"/>
            <w:vAlign w:val="center"/>
          </w:tcPr>
          <w:p w14:paraId="2AD3723E">
            <w:pPr>
              <w:pStyle w:val="18"/>
            </w:pPr>
            <w:r>
              <w:t>三、公务接待费</w:t>
            </w:r>
          </w:p>
        </w:tc>
        <w:tc>
          <w:tcPr>
            <w:tcW w:w="2382" w:type="dxa"/>
            <w:vAlign w:val="center"/>
          </w:tcPr>
          <w:p w14:paraId="6CB76033">
            <w:pPr>
              <w:pStyle w:val="17"/>
            </w:pPr>
          </w:p>
        </w:tc>
        <w:tc>
          <w:tcPr>
            <w:tcW w:w="2381" w:type="dxa"/>
            <w:vAlign w:val="center"/>
          </w:tcPr>
          <w:p w14:paraId="7F38B7E4">
            <w:pPr>
              <w:pStyle w:val="17"/>
            </w:pPr>
          </w:p>
        </w:tc>
        <w:tc>
          <w:tcPr>
            <w:tcW w:w="2381" w:type="dxa"/>
            <w:vAlign w:val="center"/>
          </w:tcPr>
          <w:p w14:paraId="03794F4B">
            <w:pPr>
              <w:pStyle w:val="17"/>
            </w:pPr>
          </w:p>
        </w:tc>
        <w:tc>
          <w:tcPr>
            <w:tcW w:w="2381" w:type="dxa"/>
            <w:vAlign w:val="center"/>
          </w:tcPr>
          <w:p w14:paraId="026BD381">
            <w:pPr>
              <w:pStyle w:val="17"/>
            </w:pPr>
          </w:p>
        </w:tc>
      </w:tr>
    </w:tbl>
    <w:p w14:paraId="48B5A8C2">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5B76F7C0">
      <w:pPr>
        <w:jc w:val="center"/>
      </w:pPr>
      <w:r>
        <w:rPr>
          <w:rFonts w:hint="eastAsia" w:ascii="方正小标宋_GBK" w:hAnsi="方正小标宋_GBK" w:eastAsia="方正小标宋_GBK" w:cs="方正小标宋_GBK"/>
          <w:color w:val="000000"/>
          <w:sz w:val="44"/>
          <w:lang w:eastAsia="zh-CN"/>
        </w:rPr>
        <w:t>阜平县消防救援大队</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6D815323">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阜平县消防救援大队</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年单位预算公开如下：</w:t>
      </w:r>
    </w:p>
    <w:p w14:paraId="72DBD0CD">
      <w:pPr>
        <w:spacing w:before="10" w:after="10"/>
        <w:ind w:firstLine="640"/>
        <w:outlineLvl w:val="5"/>
      </w:pPr>
      <w:r>
        <w:rPr>
          <w:rFonts w:ascii="黑体" w:hAnsi="黑体" w:eastAsia="黑体" w:cs="黑体"/>
          <w:color w:val="000000"/>
          <w:sz w:val="32"/>
        </w:rPr>
        <w:t>一、单位职责及机构设置情况</w:t>
      </w:r>
    </w:p>
    <w:p w14:paraId="3E74D5DA">
      <w:pPr>
        <w:ind w:firstLine="640"/>
      </w:pPr>
      <w:r>
        <w:rPr>
          <w:rFonts w:ascii="方正楷体_GBK" w:hAnsi="方正楷体_GBK" w:eastAsia="方正楷体_GBK" w:cs="方正楷体_GBK"/>
          <w:b/>
          <w:color w:val="000000"/>
          <w:sz w:val="32"/>
        </w:rPr>
        <w:t>单位职责：</w:t>
      </w:r>
    </w:p>
    <w:p w14:paraId="59C5EB14">
      <w:pPr>
        <w:pStyle w:val="36"/>
      </w:pPr>
      <w:r>
        <w:rPr>
          <w:rFonts w:hint="eastAsia"/>
        </w:rPr>
        <w:t>阜平县消防救援大队自身职责依据《中华人民</w:t>
      </w:r>
      <w:r>
        <w:rPr>
          <w:rFonts w:hint="eastAsia"/>
          <w:lang w:eastAsia="zh-CN"/>
        </w:rPr>
        <w:t>共</w:t>
      </w:r>
      <w:r>
        <w:rPr>
          <w:rFonts w:hint="eastAsia"/>
        </w:rPr>
        <w:t>和国消防法》、《河北省实施〈中华人民共和国消防法〉办法》、《河北省消防安全责任制规定》制定：</w:t>
      </w:r>
    </w:p>
    <w:p w14:paraId="7B710558">
      <w:pPr>
        <w:pStyle w:val="36"/>
      </w:pPr>
      <w:r>
        <w:rPr>
          <w:rFonts w:hint="eastAsia"/>
        </w:rPr>
        <w:t>(一)承担城乡综合性消费救援工作，负责指挥调度相关灾害事故救援行动，承担重要会议、大型活动消费安全班委工作。</w:t>
      </w:r>
    </w:p>
    <w:p w14:paraId="1C29966A">
      <w:pPr>
        <w:pStyle w:val="36"/>
      </w:pPr>
      <w:r>
        <w:rPr>
          <w:rFonts w:hint="eastAsia"/>
        </w:rPr>
        <w:t>(二)承担火灾预防、消防监督执法以及火灾事故调查处理相关工作，依法行使消防安全综合监管职能，推动落实消防安全责任制。</w:t>
      </w:r>
    </w:p>
    <w:p w14:paraId="207824CA">
      <w:pPr>
        <w:pStyle w:val="36"/>
        <w:ind w:firstLine="420" w:firstLineChars="150"/>
      </w:pPr>
      <w:r>
        <w:rPr>
          <w:rFonts w:hint="eastAsia"/>
        </w:rPr>
        <w:t>（三）参与拟订消防专项规划，参与起草地方性消防法规、规章草案并监督实施。</w:t>
      </w:r>
    </w:p>
    <w:p w14:paraId="4C1AF57F">
      <w:pPr>
        <w:pStyle w:val="36"/>
        <w:ind w:firstLine="420" w:firstLineChars="150"/>
      </w:pPr>
      <w:r>
        <w:rPr>
          <w:rFonts w:hint="eastAsia"/>
        </w:rPr>
        <w:t>（四）负责消防救援队伍综合性消防救援预案编制，战术研究和执勤备战、训练演练等工作。</w:t>
      </w:r>
    </w:p>
    <w:p w14:paraId="79821F1B">
      <w:pPr>
        <w:pStyle w:val="36"/>
        <w:ind w:firstLine="420" w:firstLineChars="150"/>
      </w:pPr>
      <w:r>
        <w:rPr>
          <w:rFonts w:hint="eastAsia"/>
        </w:rPr>
        <w:t>（五）负责消防救援信息化和应急通信建设，承担综合性消防救援行动应急通信保障工作。</w:t>
      </w:r>
    </w:p>
    <w:p w14:paraId="115B7D56">
      <w:pPr>
        <w:pStyle w:val="36"/>
        <w:ind w:firstLine="420" w:firstLineChars="150"/>
      </w:pPr>
      <w:r>
        <w:rPr>
          <w:rFonts w:hint="eastAsia"/>
        </w:rPr>
        <w:t>（</w:t>
      </w:r>
      <w:r>
        <w:rPr>
          <w:rFonts w:hint="eastAsia"/>
          <w:lang w:eastAsia="zh-CN"/>
        </w:rPr>
        <w:t>六</w:t>
      </w:r>
      <w:r>
        <w:rPr>
          <w:rFonts w:hint="eastAsia"/>
        </w:rPr>
        <w:t>）负责消防安全宣传教育，组织指导社会消防力量建设。</w:t>
      </w:r>
    </w:p>
    <w:p w14:paraId="02A293DD">
      <w:pPr>
        <w:pStyle w:val="36"/>
        <w:ind w:firstLine="420" w:firstLineChars="150"/>
      </w:pPr>
      <w:r>
        <w:rPr>
          <w:rFonts w:hint="eastAsia"/>
        </w:rPr>
        <w:t>（</w:t>
      </w:r>
      <w:r>
        <w:rPr>
          <w:rFonts w:hint="eastAsia"/>
          <w:lang w:eastAsia="zh-CN"/>
        </w:rPr>
        <w:t>七</w:t>
      </w:r>
      <w:r>
        <w:rPr>
          <w:rFonts w:hint="eastAsia"/>
        </w:rPr>
        <w:t>）负责消防应急救援专业队伍规划，建设与调度指挥，参与组织协调动员各类社会救援力量参加救援任务。</w:t>
      </w:r>
    </w:p>
    <w:p w14:paraId="7B3CBF10">
      <w:pPr>
        <w:pStyle w:val="36"/>
        <w:ind w:firstLine="420" w:firstLineChars="150"/>
      </w:pPr>
      <w:r>
        <w:rPr>
          <w:rFonts w:hint="eastAsia"/>
        </w:rPr>
        <w:t>（</w:t>
      </w:r>
      <w:r>
        <w:rPr>
          <w:rFonts w:hint="eastAsia"/>
          <w:lang w:eastAsia="zh-CN"/>
        </w:rPr>
        <w:t>八</w:t>
      </w:r>
      <w:r>
        <w:rPr>
          <w:rFonts w:hint="eastAsia"/>
        </w:rPr>
        <w:t>）负责消防救援队伍建设与管理。</w:t>
      </w:r>
    </w:p>
    <w:p w14:paraId="19FD9A2C">
      <w:pPr>
        <w:pStyle w:val="36"/>
        <w:ind w:firstLine="420" w:firstLineChars="150"/>
      </w:pPr>
      <w:r>
        <w:rPr>
          <w:rFonts w:hint="eastAsia"/>
        </w:rPr>
        <w:t>（</w:t>
      </w:r>
      <w:r>
        <w:rPr>
          <w:rFonts w:hint="eastAsia"/>
          <w:lang w:eastAsia="zh-CN"/>
        </w:rPr>
        <w:t>九</w:t>
      </w:r>
      <w:r>
        <w:rPr>
          <w:rFonts w:hint="eastAsia"/>
        </w:rPr>
        <w:t>）完成应急管理部和所在省（市、区）党委政府交办的相关任务。</w:t>
      </w:r>
    </w:p>
    <w:p w14:paraId="36A73E3C">
      <w:pPr>
        <w:ind w:firstLine="640"/>
        <w:rPr>
          <w:rFonts w:ascii="方正楷体_GBK" w:hAnsi="方正楷体_GBK" w:eastAsia="方正楷体_GBK" w:cs="方正楷体_GBK"/>
          <w:b/>
          <w:color w:val="000000"/>
          <w:sz w:val="32"/>
        </w:rPr>
      </w:pPr>
    </w:p>
    <w:p w14:paraId="3DD292EA">
      <w:pPr>
        <w:ind w:firstLine="640"/>
      </w:pPr>
      <w:r>
        <w:rPr>
          <w:rFonts w:ascii="方正楷体_GBK" w:hAnsi="方正楷体_GBK" w:eastAsia="方正楷体_GBK" w:cs="方正楷体_GBK"/>
          <w:b/>
          <w:color w:val="000000"/>
          <w:sz w:val="32"/>
        </w:rPr>
        <w:t>机构设置：</w:t>
      </w:r>
    </w:p>
    <w:p w14:paraId="202E1345">
      <w:pPr>
        <w:jc w:val="center"/>
      </w:pPr>
      <w:r>
        <w:rPr>
          <w:rFonts w:ascii="方正小标宋_GBK" w:hAnsi="方正小标宋_GBK" w:eastAsia="方正小标宋_GBK" w:cs="方正小标宋_GBK"/>
          <w:color w:val="000000"/>
          <w:sz w:val="32"/>
        </w:rPr>
        <w:t>单位机构设置情况</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4D88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0C30CCC">
            <w:pPr>
              <w:pStyle w:val="16"/>
            </w:pPr>
            <w:r>
              <w:t>单位名称</w:t>
            </w:r>
          </w:p>
        </w:tc>
        <w:tc>
          <w:tcPr>
            <w:tcW w:w="1843" w:type="dxa"/>
            <w:vAlign w:val="center"/>
          </w:tcPr>
          <w:p w14:paraId="41B3B624">
            <w:pPr>
              <w:pStyle w:val="16"/>
            </w:pPr>
            <w:r>
              <w:t>单位性质</w:t>
            </w:r>
          </w:p>
        </w:tc>
        <w:tc>
          <w:tcPr>
            <w:tcW w:w="2126" w:type="dxa"/>
            <w:vAlign w:val="center"/>
          </w:tcPr>
          <w:p w14:paraId="7EA37223">
            <w:pPr>
              <w:pStyle w:val="16"/>
            </w:pPr>
            <w:r>
              <w:t>单位规格</w:t>
            </w:r>
          </w:p>
        </w:tc>
        <w:tc>
          <w:tcPr>
            <w:tcW w:w="3827" w:type="dxa"/>
            <w:vAlign w:val="center"/>
          </w:tcPr>
          <w:p w14:paraId="27F9AEB1">
            <w:pPr>
              <w:pStyle w:val="16"/>
            </w:pPr>
            <w:r>
              <w:t>经费保障形式</w:t>
            </w:r>
          </w:p>
        </w:tc>
      </w:tr>
      <w:tr w14:paraId="63688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E65CC3B">
            <w:pPr>
              <w:pStyle w:val="18"/>
            </w:pPr>
            <w:r>
              <w:rPr>
                <w:rFonts w:hint="eastAsia"/>
                <w:lang w:eastAsia="zh-CN"/>
              </w:rPr>
              <w:t>阜平县消防救援大队</w:t>
            </w:r>
          </w:p>
        </w:tc>
        <w:tc>
          <w:tcPr>
            <w:tcW w:w="1843" w:type="dxa"/>
            <w:vAlign w:val="center"/>
          </w:tcPr>
          <w:p w14:paraId="04939C56">
            <w:pPr>
              <w:pStyle w:val="19"/>
            </w:pPr>
            <w:r>
              <w:t>行政</w:t>
            </w:r>
          </w:p>
        </w:tc>
        <w:tc>
          <w:tcPr>
            <w:tcW w:w="2126" w:type="dxa"/>
            <w:vAlign w:val="center"/>
          </w:tcPr>
          <w:p w14:paraId="13CF4617">
            <w:pPr>
              <w:pStyle w:val="19"/>
            </w:pPr>
            <w:r>
              <w:t>正</w:t>
            </w:r>
            <w:r>
              <w:rPr>
                <w:rFonts w:hint="eastAsia"/>
                <w:lang w:eastAsia="zh-CN"/>
              </w:rPr>
              <w:t>科</w:t>
            </w:r>
            <w:r>
              <w:t>级</w:t>
            </w:r>
          </w:p>
        </w:tc>
        <w:tc>
          <w:tcPr>
            <w:tcW w:w="3827" w:type="dxa"/>
            <w:vAlign w:val="center"/>
          </w:tcPr>
          <w:p w14:paraId="764E56D4">
            <w:pPr>
              <w:pStyle w:val="19"/>
            </w:pPr>
            <w:r>
              <w:t>财政拨款</w:t>
            </w:r>
          </w:p>
        </w:tc>
      </w:tr>
    </w:tbl>
    <w:p w14:paraId="73E80E26">
      <w:pPr>
        <w:jc w:val="both"/>
        <w:rPr>
          <w:rFonts w:asciiTheme="minorHAnsi" w:hAnsiTheme="minorHAnsi"/>
          <w:lang w:val="uk-UA"/>
        </w:rPr>
      </w:pPr>
    </w:p>
    <w:p w14:paraId="386D5CC5">
      <w:pPr>
        <w:spacing w:before="10" w:after="10" w:line="360" w:lineRule="auto"/>
        <w:ind w:firstLine="640"/>
        <w:outlineLvl w:val="2"/>
      </w:pPr>
      <w:bookmarkStart w:id="9" w:name="_Toc_3_3_0000000011"/>
      <w:r>
        <w:rPr>
          <w:rFonts w:ascii="黑体" w:hAnsi="黑体" w:eastAsia="黑体" w:cs="黑体"/>
          <w:color w:val="000000"/>
          <w:sz w:val="32"/>
        </w:rPr>
        <w:t>二、部门预算安排的总体情况</w:t>
      </w:r>
      <w:bookmarkEnd w:id="9"/>
    </w:p>
    <w:p w14:paraId="7E227F82">
      <w:pPr>
        <w:spacing w:line="500" w:lineRule="exact"/>
        <w:ind w:firstLine="560"/>
      </w:pPr>
      <w:bookmarkStart w:id="10" w:name="_Toc_3_3_0000000014"/>
      <w:r>
        <w:rPr>
          <w:rFonts w:eastAsia="方正仿宋_GBK"/>
          <w:color w:val="000000"/>
          <w:sz w:val="28"/>
        </w:rPr>
        <w:t>按照预算管理有关规定，目前我单位预算的编制实行综合预算管理，即全部收入和支出都反映在预算中。</w:t>
      </w:r>
    </w:p>
    <w:p w14:paraId="2F88C987">
      <w:pPr>
        <w:pStyle w:val="36"/>
      </w:pPr>
      <w:r>
        <w:t>1、收入说明</w:t>
      </w:r>
    </w:p>
    <w:p w14:paraId="75179FD7">
      <w:pPr>
        <w:pStyle w:val="36"/>
      </w:pPr>
      <w:r>
        <w:t>反映本单位当年全部收入。202</w:t>
      </w:r>
      <w:r>
        <w:rPr>
          <w:rFonts w:hint="eastAsia"/>
          <w:lang w:eastAsia="zh-CN"/>
        </w:rPr>
        <w:t>3</w:t>
      </w:r>
      <w:r>
        <w:t>年预算收入</w:t>
      </w:r>
      <w:r>
        <w:rPr>
          <w:rFonts w:hint="eastAsia"/>
          <w:lang w:eastAsia="zh-CN"/>
        </w:rPr>
        <w:t>665.645</w:t>
      </w:r>
      <w:r>
        <w:t>万元，其中：一般公共预算收入</w:t>
      </w:r>
      <w:r>
        <w:rPr>
          <w:rFonts w:hint="eastAsia"/>
          <w:lang w:eastAsia="zh-CN"/>
        </w:rPr>
        <w:t>660.645</w:t>
      </w:r>
      <w:r>
        <w:t>万元，基金预算收入</w:t>
      </w:r>
      <w:r>
        <w:rPr>
          <w:rFonts w:hint="eastAsia"/>
          <w:lang w:eastAsia="zh-CN"/>
        </w:rPr>
        <w:t>5</w:t>
      </w:r>
      <w:r>
        <w:t>万元，国有资本经营预算收入0万元，财政专户核拨收入0万元，单位资金收入0万元，上年结转结余0万元。</w:t>
      </w:r>
    </w:p>
    <w:p w14:paraId="1BF1D73C">
      <w:pPr>
        <w:pStyle w:val="36"/>
      </w:pPr>
      <w:r>
        <w:t>2、支出说明</w:t>
      </w:r>
    </w:p>
    <w:p w14:paraId="60856D66">
      <w:pPr>
        <w:pStyle w:val="36"/>
        <w:rPr>
          <w:lang w:val="uk-UA"/>
        </w:rPr>
      </w:pPr>
      <w:r>
        <w:t>收支预算总表支出栏、基本支出表、项目支出表按经济分类和支出功能分类科目编制，反映</w:t>
      </w:r>
      <w:r>
        <w:rPr>
          <w:rFonts w:hint="eastAsia"/>
          <w:lang w:eastAsia="zh-CN"/>
        </w:rPr>
        <w:t>阜平县消防救援大队</w:t>
      </w:r>
      <w:r>
        <w:t>预算中支出预算的总体情况。202</w:t>
      </w:r>
      <w:r>
        <w:rPr>
          <w:rFonts w:hint="eastAsia"/>
          <w:lang w:eastAsia="zh-CN"/>
        </w:rPr>
        <w:t>3</w:t>
      </w:r>
      <w:r>
        <w:t>年支出预算</w:t>
      </w:r>
      <w:r>
        <w:rPr>
          <w:rFonts w:hint="eastAsia"/>
          <w:lang w:eastAsia="zh-CN"/>
        </w:rPr>
        <w:t>665.645</w:t>
      </w:r>
      <w:r>
        <w:t>万元，日常公用经费</w:t>
      </w:r>
      <w:r>
        <w:rPr>
          <w:rFonts w:hint="eastAsia"/>
          <w:lang w:eastAsia="zh-CN"/>
        </w:rPr>
        <w:t>8.56</w:t>
      </w:r>
      <w:r>
        <w:t>万元；项目支出</w:t>
      </w:r>
      <w:r>
        <w:rPr>
          <w:rFonts w:hint="eastAsia"/>
          <w:lang w:eastAsia="zh-CN"/>
        </w:rPr>
        <w:t>657.085</w:t>
      </w:r>
      <w:r>
        <w:t>万元主要为</w:t>
      </w:r>
      <w:r>
        <w:rPr>
          <w:rFonts w:hint="eastAsia"/>
          <w:lang w:eastAsia="zh-CN"/>
        </w:rPr>
        <w:t>专项</w:t>
      </w:r>
      <w:r>
        <w:t>活动开展经费</w:t>
      </w:r>
      <w:r>
        <w:rPr>
          <w:rFonts w:hint="eastAsia"/>
          <w:lang w:eastAsia="zh-CN"/>
        </w:rPr>
        <w:t>，基金预算支出5万元。</w:t>
      </w:r>
    </w:p>
    <w:p w14:paraId="73CD90AD">
      <w:pPr>
        <w:pStyle w:val="36"/>
      </w:pPr>
      <w:r>
        <w:t>3、比上年增减情况</w:t>
      </w:r>
    </w:p>
    <w:p w14:paraId="44F7DB6A">
      <w:pPr>
        <w:pStyle w:val="36"/>
      </w:pPr>
      <w:r>
        <w:t>202</w:t>
      </w:r>
      <w:r>
        <w:rPr>
          <w:rFonts w:hint="eastAsia"/>
          <w:lang w:eastAsia="zh-CN"/>
        </w:rPr>
        <w:t>3</w:t>
      </w:r>
      <w:r>
        <w:t>年预算收支安排</w:t>
      </w:r>
      <w:r>
        <w:rPr>
          <w:rFonts w:hint="eastAsia"/>
          <w:lang w:eastAsia="zh-CN"/>
        </w:rPr>
        <w:t>665.645</w:t>
      </w:r>
      <w:r>
        <w:t>万元，较202</w:t>
      </w:r>
      <w:r>
        <w:rPr>
          <w:rFonts w:hint="eastAsia"/>
          <w:lang w:eastAsia="zh-CN"/>
        </w:rPr>
        <w:t>2</w:t>
      </w:r>
      <w:r>
        <w:t>年预算</w:t>
      </w:r>
      <w:r>
        <w:rPr>
          <w:rFonts w:hint="eastAsia"/>
          <w:lang w:eastAsia="zh-CN"/>
        </w:rPr>
        <w:t>减少</w:t>
      </w:r>
      <w:r>
        <w:t>了</w:t>
      </w:r>
      <w:r>
        <w:rPr>
          <w:rFonts w:hint="eastAsia"/>
          <w:lang w:eastAsia="zh-CN"/>
        </w:rPr>
        <w:t>211.655</w:t>
      </w:r>
      <w:r>
        <w:t>万元，其中：</w:t>
      </w:r>
      <w:r>
        <w:rPr>
          <w:rFonts w:hint="eastAsia"/>
          <w:lang w:eastAsia="zh-CN"/>
        </w:rPr>
        <w:t>项目</w:t>
      </w:r>
      <w:r>
        <w:t>支出</w:t>
      </w:r>
      <w:r>
        <w:rPr>
          <w:rFonts w:hint="eastAsia"/>
          <w:lang w:eastAsia="zh-CN"/>
        </w:rPr>
        <w:t>减少211.655</w:t>
      </w:r>
      <w:r>
        <w:t>万元，主要为</w:t>
      </w:r>
      <w:r>
        <w:rPr>
          <w:rFonts w:hint="eastAsia"/>
          <w:lang w:eastAsia="zh-CN"/>
        </w:rPr>
        <w:t>减少</w:t>
      </w:r>
      <w:r>
        <w:t>人员经费支出</w:t>
      </w:r>
      <w:r>
        <w:rPr>
          <w:rFonts w:hint="eastAsia"/>
          <w:lang w:eastAsia="zh-CN"/>
        </w:rPr>
        <w:t>，特勤消防站建设经费，消防执勤车辆运行维护费等</w:t>
      </w:r>
      <w:r>
        <w:t>。</w:t>
      </w:r>
    </w:p>
    <w:p w14:paraId="29B0ED35">
      <w:pPr>
        <w:spacing w:before="10" w:after="10"/>
        <w:ind w:firstLine="640"/>
        <w:outlineLvl w:val="5"/>
      </w:pPr>
      <w:r>
        <w:rPr>
          <w:rFonts w:ascii="黑体" w:hAnsi="黑体" w:eastAsia="黑体" w:cs="黑体"/>
          <w:color w:val="000000"/>
          <w:sz w:val="32"/>
        </w:rPr>
        <w:t>三、机关运行经费安排情况</w:t>
      </w:r>
    </w:p>
    <w:p w14:paraId="1661117E">
      <w:pPr>
        <w:pStyle w:val="37"/>
      </w:pPr>
      <w:r>
        <w:t>202</w:t>
      </w:r>
      <w:r>
        <w:rPr>
          <w:rFonts w:hint="eastAsia"/>
          <w:lang w:eastAsia="zh-CN"/>
        </w:rPr>
        <w:t>3</w:t>
      </w:r>
      <w:r>
        <w:t>年，我单位运行经费共计安排</w:t>
      </w:r>
      <w:r>
        <w:rPr>
          <w:rFonts w:hint="eastAsia"/>
          <w:lang w:eastAsia="zh-CN"/>
        </w:rPr>
        <w:t>8.56</w:t>
      </w:r>
      <w:r>
        <w:t>万元，主要用于日常维修、办公费用等日常运行支出。</w:t>
      </w:r>
    </w:p>
    <w:p w14:paraId="71B97C13">
      <w:pPr>
        <w:spacing w:before="10" w:after="10"/>
        <w:ind w:firstLine="640"/>
        <w:outlineLvl w:val="5"/>
      </w:pPr>
      <w:r>
        <w:rPr>
          <w:rFonts w:ascii="黑体" w:hAnsi="黑体" w:eastAsia="黑体" w:cs="黑体"/>
          <w:color w:val="000000"/>
          <w:sz w:val="32"/>
        </w:rPr>
        <w:t>四、财政拨款“三公”经费预算情况及增减变化原因</w:t>
      </w:r>
    </w:p>
    <w:p w14:paraId="13E4B62B">
      <w:pPr>
        <w:pStyle w:val="38"/>
        <w:rPr>
          <w:lang w:eastAsia="zh-CN"/>
        </w:rPr>
      </w:pPr>
      <w:r>
        <w:t>202</w:t>
      </w:r>
      <w:r>
        <w:rPr>
          <w:rFonts w:hint="eastAsia"/>
          <w:lang w:eastAsia="zh-CN"/>
        </w:rPr>
        <w:t>3</w:t>
      </w:r>
      <w:r>
        <w:t>年，我单位财政拨款“三公”经费预算安排</w:t>
      </w:r>
      <w:r>
        <w:rPr>
          <w:rFonts w:hint="eastAsia"/>
          <w:lang w:eastAsia="zh-CN"/>
        </w:rPr>
        <w:t>0</w:t>
      </w:r>
      <w:r>
        <w:t>万元，</w:t>
      </w:r>
      <w:r>
        <w:rPr>
          <w:rFonts w:hint="eastAsia"/>
          <w:lang w:eastAsia="zh-CN"/>
        </w:rPr>
        <w:t>我单位无三公经费支出。</w:t>
      </w:r>
    </w:p>
    <w:p w14:paraId="374E5BEA">
      <w:pPr>
        <w:spacing w:before="10" w:after="10" w:line="360" w:lineRule="auto"/>
        <w:ind w:firstLine="640"/>
        <w:outlineLvl w:val="2"/>
      </w:pPr>
      <w:r>
        <w:rPr>
          <w:rFonts w:ascii="黑体" w:hAnsi="黑体" w:eastAsia="黑体" w:cs="黑体"/>
          <w:color w:val="000000"/>
          <w:sz w:val="32"/>
        </w:rPr>
        <w:t>五、预算绩效信息</w:t>
      </w:r>
      <w:bookmarkEnd w:id="10"/>
    </w:p>
    <w:p w14:paraId="41B679A5">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33B6435E">
      <w:pPr>
        <w:spacing w:line="500" w:lineRule="exact"/>
        <w:ind w:firstLine="560" w:firstLineChars="200"/>
      </w:pPr>
      <w:r>
        <w:rPr>
          <w:rFonts w:eastAsia="方正仿宋_GBK"/>
          <w:color w:val="000000"/>
          <w:sz w:val="28"/>
        </w:rPr>
        <w:t>（一）总体绩效目标</w:t>
      </w:r>
    </w:p>
    <w:p w14:paraId="02A68BEB">
      <w:pPr>
        <w:pStyle w:val="27"/>
      </w:pPr>
      <w:r>
        <w:rPr>
          <w:rFonts w:hint="eastAsia"/>
          <w:lang w:eastAsia="zh-CN"/>
        </w:rPr>
        <w:t>确保全县火灾形势稳定和进行消防安全监管，依法严格查处各类火灾隐患和消防安全违法行为；完成火灾扑救任务积极参加以抢救人员生命为主的危险化学品泄漏、道路交通事故、地震及其次生灾害、建筑坍塌、重大安全生产事故和群众遇险事件的救援工作。</w:t>
      </w:r>
    </w:p>
    <w:p w14:paraId="279BB86B">
      <w:pPr>
        <w:spacing w:line="500" w:lineRule="exact"/>
        <w:ind w:firstLine="560"/>
        <w:rPr>
          <w:rFonts w:eastAsia="方正仿宋_GBK"/>
          <w:sz w:val="28"/>
          <w:lang w:eastAsia="zh-CN"/>
        </w:rPr>
      </w:pPr>
      <w:r>
        <w:rPr>
          <w:rFonts w:hint="eastAsia" w:eastAsia="方正仿宋_GBK"/>
          <w:sz w:val="28"/>
          <w:lang w:eastAsia="zh-CN"/>
        </w:rPr>
        <w:t>1.消防工作方面：主要有组织开展消防宣传，对</w:t>
      </w:r>
      <w:bookmarkStart w:id="24" w:name="_GoBack"/>
      <w:bookmarkEnd w:id="24"/>
      <w:r>
        <w:rPr>
          <w:rFonts w:hint="eastAsia" w:eastAsia="方正仿宋_GBK"/>
          <w:sz w:val="28"/>
          <w:lang w:eastAsia="zh-CN"/>
        </w:rPr>
        <w:t>机关、团体、企业、事业单位遵守消防法律、法规情况进行监督管理，对专职、义务消防队进行指导，督促有关单位整改火灾隐患，落实消防安全措施，防止火灾的发生，减少火灾的损失，积极参加各类火灾扑救工作及社会抢险救援，保卫国家经济建设，保护公共财产和人民生命财产安全。</w:t>
      </w:r>
    </w:p>
    <w:p w14:paraId="7B8C1385">
      <w:pPr>
        <w:spacing w:line="500" w:lineRule="exact"/>
        <w:ind w:firstLine="560"/>
        <w:rPr>
          <w:rFonts w:eastAsia="方正仿宋_GBK"/>
          <w:color w:val="C0504D" w:themeColor="accent2"/>
          <w:sz w:val="28"/>
          <w:lang w:eastAsia="zh-CN"/>
          <w14:textFill>
            <w14:solidFill>
              <w14:schemeClr w14:val="accent2"/>
            </w14:solidFill>
          </w14:textFill>
        </w:rPr>
      </w:pPr>
      <w:r>
        <w:rPr>
          <w:rFonts w:hint="eastAsia" w:eastAsia="方正仿宋_GBK"/>
          <w:sz w:val="28"/>
          <w:lang w:eastAsia="zh-CN"/>
        </w:rPr>
        <w:t>2.疫情防控方面。(1)</w:t>
      </w:r>
      <w:r>
        <w:rPr>
          <w:rFonts w:hint="eastAsia" w:ascii="仿宋" w:hAnsi="仿宋" w:eastAsia="仿宋" w:cs="方正仿宋_GBK"/>
          <w:snapToGrid w:val="0"/>
          <w:sz w:val="32"/>
          <w:szCs w:val="32"/>
          <w:lang w:eastAsia="zh-CN"/>
        </w:rPr>
        <w:t xml:space="preserve"> </w:t>
      </w:r>
      <w:r>
        <w:rPr>
          <w:rFonts w:hint="eastAsia" w:eastAsia="方正仿宋_GBK"/>
          <w:sz w:val="28"/>
          <w:lang w:eastAsia="zh-CN"/>
        </w:rPr>
        <w:t>严格落实防控措施。从严落实外出审批制度，做到非必要不外出，不离市、不出省，禁止到中、高风险地区出差、探亲、休假。(2)动态开展排查。动态开展人员摸排，对所属消防指战员、政府专职队员、消防文员、外聘人员及其家属进行严格排查，做到不漏一人。确保风险梳理不遗漏。(3)规范单位内部监控。认真落实各项卫生管理制度，开展卫生检查，引导指战员增强自我防护意识。单位内部开展日常管理、督导、指导工作，夯实疫情防控基础，确保不出问题。</w:t>
      </w:r>
    </w:p>
    <w:p w14:paraId="13C4D441">
      <w:pPr>
        <w:spacing w:line="500" w:lineRule="exact"/>
        <w:ind w:firstLine="560"/>
        <w:rPr>
          <w:rFonts w:eastAsia="方正仿宋_GBK"/>
          <w:color w:val="000000"/>
          <w:sz w:val="28"/>
        </w:rPr>
      </w:pPr>
      <w:r>
        <w:rPr>
          <w:rFonts w:eastAsia="方正仿宋_GBK"/>
          <w:color w:val="000000"/>
          <w:sz w:val="28"/>
        </w:rPr>
        <w:t>（二）分项绩效目标</w:t>
      </w:r>
    </w:p>
    <w:p w14:paraId="23260059">
      <w:pPr>
        <w:ind w:firstLine="560" w:firstLineChars="200"/>
        <w:rPr>
          <w:rFonts w:eastAsia="方正仿宋_GBK"/>
          <w:sz w:val="28"/>
        </w:rPr>
      </w:pPr>
      <w:r>
        <w:rPr>
          <w:rFonts w:hint="eastAsia" w:eastAsia="方正仿宋_GBK"/>
          <w:sz w:val="28"/>
          <w:lang w:eastAsia="zh-CN"/>
        </w:rPr>
        <w:t>阜平县消防救援大队</w:t>
      </w:r>
      <w:r>
        <w:rPr>
          <w:rFonts w:hint="eastAsia" w:eastAsia="方正仿宋_GBK"/>
          <w:sz w:val="28"/>
        </w:rPr>
        <w:t>202</w:t>
      </w:r>
      <w:r>
        <w:rPr>
          <w:rFonts w:hint="eastAsia" w:eastAsia="方正仿宋_GBK"/>
          <w:sz w:val="28"/>
          <w:lang w:eastAsia="zh-CN"/>
        </w:rPr>
        <w:t>2</w:t>
      </w:r>
      <w:r>
        <w:rPr>
          <w:rFonts w:hint="eastAsia" w:eastAsia="方正仿宋_GBK"/>
          <w:sz w:val="28"/>
        </w:rPr>
        <w:t>年部门职责分类绩效目标情况说明</w:t>
      </w:r>
    </w:p>
    <w:p w14:paraId="5BBF3677">
      <w:pPr>
        <w:pStyle w:val="36"/>
      </w:pPr>
      <w:r>
        <w:rPr>
          <w:rFonts w:hint="eastAsia"/>
        </w:rPr>
        <w:t>职责目标: 承担城乡综合性消费救援工作，负责指挥调度相关灾害事故救援行动，承担重要会议、大型活动消费安全</w:t>
      </w:r>
      <w:r>
        <w:rPr>
          <w:rFonts w:hint="eastAsia"/>
          <w:lang w:eastAsia="zh-CN"/>
        </w:rPr>
        <w:t>班委</w:t>
      </w:r>
      <w:r>
        <w:rPr>
          <w:rFonts w:hint="eastAsia"/>
        </w:rPr>
        <w:t>工作。</w:t>
      </w:r>
    </w:p>
    <w:p w14:paraId="1B77CF1F">
      <w:pPr>
        <w:ind w:firstLine="560" w:firstLineChars="200"/>
        <w:rPr>
          <w:rFonts w:eastAsia="方正仿宋_GBK"/>
          <w:sz w:val="28"/>
        </w:rPr>
      </w:pPr>
      <w:r>
        <w:rPr>
          <w:rFonts w:hint="eastAsia" w:eastAsia="方正仿宋_GBK"/>
          <w:sz w:val="28"/>
        </w:rPr>
        <w:t>职责目标: 提升</w:t>
      </w:r>
      <w:r>
        <w:rPr>
          <w:rFonts w:hint="eastAsia" w:eastAsia="方正仿宋_GBK"/>
          <w:sz w:val="28"/>
          <w:lang w:eastAsia="zh-CN"/>
        </w:rPr>
        <w:t>消防队伍</w:t>
      </w:r>
      <w:r>
        <w:rPr>
          <w:rFonts w:hint="eastAsia" w:eastAsia="方正仿宋_GBK"/>
          <w:sz w:val="28"/>
        </w:rPr>
        <w:t>组织的凝聚力、战斗力，巩固</w:t>
      </w:r>
      <w:r>
        <w:rPr>
          <w:rFonts w:hint="eastAsia" w:eastAsia="方正仿宋_GBK"/>
          <w:sz w:val="28"/>
          <w:lang w:eastAsia="zh-CN"/>
        </w:rPr>
        <w:t>消防队伍</w:t>
      </w:r>
      <w:r>
        <w:rPr>
          <w:rFonts w:hint="eastAsia" w:eastAsia="方正仿宋_GBK"/>
          <w:sz w:val="28"/>
        </w:rPr>
        <w:t>基础。落实</w:t>
      </w:r>
      <w:r>
        <w:rPr>
          <w:rFonts w:hint="eastAsia" w:eastAsia="方正仿宋_GBK"/>
          <w:sz w:val="28"/>
          <w:lang w:eastAsia="zh-CN"/>
        </w:rPr>
        <w:t>项目资金</w:t>
      </w:r>
      <w:r>
        <w:rPr>
          <w:rFonts w:hint="eastAsia" w:eastAsia="方正仿宋_GBK"/>
          <w:sz w:val="28"/>
        </w:rPr>
        <w:t>，确保</w:t>
      </w:r>
      <w:r>
        <w:rPr>
          <w:rFonts w:hint="eastAsia" w:eastAsia="方正仿宋_GBK"/>
          <w:sz w:val="28"/>
          <w:lang w:eastAsia="zh-CN"/>
        </w:rPr>
        <w:t>消防工作</w:t>
      </w:r>
      <w:r>
        <w:rPr>
          <w:rFonts w:hint="eastAsia" w:eastAsia="方正仿宋_GBK"/>
          <w:sz w:val="28"/>
        </w:rPr>
        <w:t>正常运转。</w:t>
      </w:r>
    </w:p>
    <w:p w14:paraId="32C17EFC">
      <w:pPr>
        <w:ind w:firstLine="560" w:firstLineChars="200"/>
        <w:rPr>
          <w:rFonts w:eastAsia="方正仿宋_GBK"/>
          <w:sz w:val="28"/>
        </w:rPr>
      </w:pPr>
      <w:r>
        <w:rPr>
          <w:rFonts w:hint="eastAsia" w:eastAsia="方正仿宋_GBK"/>
          <w:sz w:val="28"/>
        </w:rPr>
        <w:t>绩效目标: 严格执行县财政体制确定标准，及时拨付到位。建立健全考核奖惩机制，科学考评，保障和落实</w:t>
      </w:r>
      <w:r>
        <w:rPr>
          <w:rFonts w:hint="eastAsia" w:eastAsia="方正仿宋_GBK"/>
          <w:sz w:val="28"/>
          <w:lang w:eastAsia="zh-CN"/>
        </w:rPr>
        <w:t>消防队员</w:t>
      </w:r>
      <w:r>
        <w:rPr>
          <w:rFonts w:hint="eastAsia" w:eastAsia="方正仿宋_GBK"/>
          <w:sz w:val="28"/>
        </w:rPr>
        <w:t>待遇。经费划拨及时、科学，</w:t>
      </w:r>
      <w:r>
        <w:rPr>
          <w:rFonts w:hint="eastAsia" w:eastAsia="方正仿宋_GBK"/>
          <w:sz w:val="28"/>
          <w:lang w:eastAsia="zh-CN"/>
        </w:rPr>
        <w:t>消防工作</w:t>
      </w:r>
      <w:r>
        <w:rPr>
          <w:rFonts w:hint="eastAsia" w:eastAsia="方正仿宋_GBK"/>
          <w:sz w:val="28"/>
        </w:rPr>
        <w:t>正常开展。</w:t>
      </w:r>
    </w:p>
    <w:p w14:paraId="70CEFA7D">
      <w:pPr>
        <w:ind w:firstLine="560" w:firstLine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承担火灾预防、消防监督执法以及火灾事故调查处理相关工作，依法行使消防安全综合监管职能，推动落实消防安全责任制</w:t>
      </w:r>
    </w:p>
    <w:p w14:paraId="6583C790">
      <w:pPr>
        <w:ind w:firstLine="560" w:firstLineChars="200"/>
        <w:rPr>
          <w:rFonts w:eastAsia="方正仿宋_GBK"/>
          <w:sz w:val="28"/>
          <w:lang w:eastAsia="zh-CN"/>
        </w:rPr>
      </w:pPr>
      <w:r>
        <w:rPr>
          <w:rFonts w:hint="eastAsia" w:eastAsia="方正仿宋_GBK"/>
          <w:sz w:val="28"/>
        </w:rPr>
        <w:t>职责目标: 负责</w:t>
      </w:r>
      <w:r>
        <w:rPr>
          <w:rFonts w:hint="eastAsia" w:eastAsia="方正仿宋_GBK"/>
          <w:sz w:val="28"/>
          <w:lang w:eastAsia="zh-CN"/>
        </w:rPr>
        <w:t>全县的消防安全工作</w:t>
      </w:r>
      <w:r>
        <w:rPr>
          <w:rFonts w:hint="eastAsia" w:eastAsia="方正仿宋_GBK"/>
          <w:sz w:val="28"/>
        </w:rPr>
        <w:t>。推动社会共治，保障人民群众</w:t>
      </w:r>
      <w:r>
        <w:rPr>
          <w:rFonts w:hint="eastAsia" w:eastAsia="方正仿宋_GBK"/>
          <w:sz w:val="28"/>
          <w:lang w:eastAsia="zh-CN"/>
        </w:rPr>
        <w:t>生命财产</w:t>
      </w:r>
      <w:r>
        <w:rPr>
          <w:rFonts w:hint="eastAsia" w:eastAsia="方正仿宋_GBK"/>
          <w:sz w:val="28"/>
        </w:rPr>
        <w:t>安全。</w:t>
      </w:r>
    </w:p>
    <w:p w14:paraId="76EFD7E0">
      <w:pPr>
        <w:ind w:firstLine="560" w:firstLineChars="200"/>
        <w:rPr>
          <w:rFonts w:eastAsia="方正仿宋_GBK"/>
          <w:sz w:val="28"/>
          <w:lang w:eastAsia="zh-CN"/>
        </w:rPr>
      </w:pPr>
      <w:r>
        <w:rPr>
          <w:rFonts w:hint="eastAsia" w:eastAsia="方正仿宋_GBK"/>
          <w:sz w:val="28"/>
          <w:lang w:eastAsia="zh-CN"/>
        </w:rPr>
        <w:t>绩效目标：</w:t>
      </w:r>
      <w:r>
        <w:rPr>
          <w:rFonts w:hint="eastAsia" w:eastAsia="方正仿宋_GBK"/>
          <w:sz w:val="28"/>
        </w:rPr>
        <w:t>深化优质服务，提升</w:t>
      </w:r>
      <w:r>
        <w:rPr>
          <w:rFonts w:hint="eastAsia" w:eastAsia="方正仿宋_GBK"/>
          <w:sz w:val="28"/>
          <w:lang w:eastAsia="zh-CN"/>
        </w:rPr>
        <w:t>消防队员</w:t>
      </w:r>
      <w:r>
        <w:rPr>
          <w:rFonts w:hint="eastAsia" w:eastAsia="方正仿宋_GBK"/>
          <w:sz w:val="28"/>
        </w:rPr>
        <w:t>满意度</w:t>
      </w:r>
      <w:r>
        <w:rPr>
          <w:rFonts w:hint="eastAsia" w:eastAsia="方正仿宋_GBK"/>
          <w:sz w:val="28"/>
          <w:lang w:eastAsia="zh-CN"/>
        </w:rPr>
        <w:t>。</w:t>
      </w:r>
    </w:p>
    <w:p w14:paraId="7E162808">
      <w:pPr>
        <w:ind w:firstLine="560" w:firstLineChars="200"/>
        <w:rPr>
          <w:rFonts w:eastAsia="方正仿宋_GBK"/>
          <w:sz w:val="28"/>
          <w:lang w:eastAsia="zh-CN"/>
        </w:rPr>
      </w:pPr>
      <w:r>
        <w:rPr>
          <w:rFonts w:hint="eastAsia" w:eastAsia="方正仿宋_GBK"/>
          <w:sz w:val="28"/>
          <w:lang w:eastAsia="zh-CN"/>
        </w:rPr>
        <w:t>职责目标：负责消防救援队伍建设与管理。</w:t>
      </w:r>
    </w:p>
    <w:p w14:paraId="57347693">
      <w:pPr>
        <w:ind w:firstLine="560" w:firstLineChars="200"/>
        <w:rPr>
          <w:rFonts w:eastAsia="方正仿宋_GBK"/>
          <w:sz w:val="28"/>
        </w:rPr>
      </w:pPr>
      <w:r>
        <w:rPr>
          <w:rFonts w:hint="eastAsia" w:eastAsia="方正仿宋_GBK"/>
          <w:sz w:val="28"/>
        </w:rPr>
        <w:t>职责目标：本单位财务管理工作指导、监督管好用好资金。</w:t>
      </w:r>
    </w:p>
    <w:p w14:paraId="4C752F57">
      <w:pPr>
        <w:ind w:firstLine="560" w:firstLineChars="200"/>
        <w:rPr>
          <w:rFonts w:eastAsia="方正仿宋_GBK"/>
          <w:sz w:val="28"/>
        </w:rPr>
      </w:pPr>
      <w:r>
        <w:rPr>
          <w:rFonts w:hint="eastAsia" w:eastAsia="方正仿宋_GBK"/>
          <w:sz w:val="28"/>
        </w:rPr>
        <w:t xml:space="preserve">绩效目标: </w:t>
      </w:r>
      <w:r>
        <w:rPr>
          <w:rFonts w:hint="eastAsia" w:eastAsia="方正仿宋_GBK"/>
          <w:sz w:val="28"/>
          <w:lang w:eastAsia="zh-CN"/>
        </w:rPr>
        <w:t>消防大队所有</w:t>
      </w:r>
      <w:r>
        <w:rPr>
          <w:rFonts w:hint="eastAsia" w:eastAsia="方正仿宋_GBK"/>
          <w:sz w:val="28"/>
        </w:rPr>
        <w:t>资金能够做到合法、合理利用。</w:t>
      </w:r>
    </w:p>
    <w:p w14:paraId="437A3980">
      <w:pPr>
        <w:ind w:left="480" w:left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负责消防应急救援专业队伍规划，建设与调度指挥。</w:t>
      </w:r>
    </w:p>
    <w:p w14:paraId="20A1D430">
      <w:pPr>
        <w:ind w:left="480" w:left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参与组织协调动员各类社会救援力量参加救援任务。</w:t>
      </w:r>
    </w:p>
    <w:p w14:paraId="3E511436">
      <w:pPr>
        <w:ind w:left="480" w:leftChars="200"/>
        <w:rPr>
          <w:rFonts w:eastAsia="方正仿宋_GBK"/>
          <w:sz w:val="28"/>
          <w:lang w:eastAsia="zh-CN"/>
        </w:rPr>
      </w:pPr>
      <w:r>
        <w:rPr>
          <w:rFonts w:hint="eastAsia" w:eastAsia="方正仿宋_GBK"/>
          <w:sz w:val="28"/>
        </w:rPr>
        <w:t xml:space="preserve">绩效目标: </w:t>
      </w:r>
      <w:r>
        <w:rPr>
          <w:rFonts w:hint="eastAsia" w:eastAsia="方正仿宋_GBK"/>
          <w:sz w:val="28"/>
          <w:lang w:eastAsia="zh-CN"/>
        </w:rPr>
        <w:t xml:space="preserve">推动消防工作开展情况， </w:t>
      </w:r>
      <w:r>
        <w:rPr>
          <w:rFonts w:hint="eastAsia" w:eastAsia="方正仿宋_GBK"/>
          <w:sz w:val="28"/>
        </w:rPr>
        <w:t>提</w:t>
      </w:r>
      <w:r>
        <w:rPr>
          <w:rFonts w:hint="eastAsia" w:eastAsia="方正仿宋_GBK"/>
          <w:sz w:val="28"/>
          <w:lang w:eastAsia="zh-CN"/>
        </w:rPr>
        <w:t>高</w:t>
      </w:r>
      <w:r>
        <w:rPr>
          <w:rFonts w:hint="eastAsia" w:eastAsia="方正仿宋_GBK"/>
          <w:sz w:val="28"/>
        </w:rPr>
        <w:t>群众</w:t>
      </w:r>
      <w:r>
        <w:rPr>
          <w:rFonts w:hint="eastAsia" w:eastAsia="方正仿宋_GBK"/>
          <w:sz w:val="28"/>
          <w:lang w:eastAsia="zh-CN"/>
        </w:rPr>
        <w:t>消防安全意识，</w:t>
      </w:r>
      <w:r>
        <w:rPr>
          <w:rFonts w:hint="eastAsia" w:eastAsia="方正仿宋_GBK"/>
          <w:sz w:val="28"/>
        </w:rPr>
        <w:t>完成</w:t>
      </w:r>
      <w:r>
        <w:rPr>
          <w:rFonts w:hint="eastAsia" w:eastAsia="方正仿宋_GBK"/>
          <w:sz w:val="28"/>
          <w:lang w:eastAsia="zh-CN"/>
        </w:rPr>
        <w:t>政府机关</w:t>
      </w:r>
      <w:r>
        <w:rPr>
          <w:rFonts w:hint="eastAsia" w:eastAsia="方正仿宋_GBK"/>
          <w:sz w:val="28"/>
        </w:rPr>
        <w:t>下达各项任务</w:t>
      </w:r>
      <w:r>
        <w:rPr>
          <w:rFonts w:hint="eastAsia" w:eastAsia="方正仿宋_GBK"/>
          <w:sz w:val="28"/>
          <w:lang w:eastAsia="zh-CN"/>
        </w:rPr>
        <w:t>。</w:t>
      </w:r>
    </w:p>
    <w:p w14:paraId="59FEB2E1">
      <w:pPr>
        <w:ind w:firstLine="560" w:firstLineChars="200"/>
        <w:rPr>
          <w:rFonts w:eastAsia="方正仿宋_GBK"/>
          <w:color w:val="000000"/>
          <w:sz w:val="28"/>
          <w:lang w:val="uk-UA"/>
        </w:rPr>
      </w:pPr>
      <w:r>
        <w:rPr>
          <w:rFonts w:eastAsia="方正仿宋_GBK"/>
          <w:color w:val="000000"/>
          <w:sz w:val="28"/>
        </w:rPr>
        <w:t>（三）工作保障措施</w:t>
      </w:r>
    </w:p>
    <w:p w14:paraId="75B05B2B">
      <w:pPr>
        <w:ind w:firstLine="560" w:firstLineChars="200"/>
        <w:rPr>
          <w:rFonts w:eastAsia="方正仿宋_GBK"/>
          <w:sz w:val="28"/>
          <w:lang w:eastAsia="zh-CN"/>
        </w:rPr>
      </w:pPr>
      <w:r>
        <w:rPr>
          <w:rFonts w:hint="eastAsia" w:eastAsia="方正仿宋_GBK"/>
          <w:sz w:val="28"/>
          <w:lang w:eastAsia="zh-CN"/>
        </w:rPr>
        <w:t>阜平县消防救援大队将继续坚持以习近平新时代中国特色社会主义思想为指导，深入贯彻落实党中央、省委、市委和县委的决策部署，我们将继续克服预算绩效管理工作机构不健全、专业人员缺乏等困难，不断学习借鉴其他单位的先进做法。不断健全绩效评价工作机制。同时，还要充分利用各种方式方法，广泛宣传预算绩效管理政策，大力倡导“花钱必问效、无效必问责”的绩效理念，营造“讲绩效、重绩效、用绩效”的良好氛围，扩大预算绩效管理的社会影响。</w:t>
      </w:r>
    </w:p>
    <w:p w14:paraId="3F33BE77">
      <w:pPr>
        <w:ind w:firstLine="640"/>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第二部分  专项资金绩效目标</w:t>
      </w:r>
    </w:p>
    <w:p w14:paraId="1669644A">
      <w:pPr>
        <w:ind w:firstLine="560"/>
        <w:outlineLvl w:val="3"/>
      </w:pPr>
      <w:bookmarkStart w:id="11" w:name="_Toc_4_4_0000000004"/>
      <w:bookmarkStart w:id="12" w:name="_Toc_3_3_0000000015"/>
      <w:r>
        <w:rPr>
          <w:rFonts w:ascii="方正仿宋_GBK" w:hAnsi="方正仿宋_GBK" w:eastAsia="方正仿宋_GBK" w:cs="方正仿宋_GBK"/>
          <w:color w:val="000000"/>
          <w:sz w:val="28"/>
        </w:rPr>
        <w:t>1.劳务派遣专项人员经费绩效目标表</w:t>
      </w:r>
      <w:bookmarkEnd w:id="11"/>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613"/>
        <w:gridCol w:w="1573"/>
        <w:gridCol w:w="1575"/>
        <w:gridCol w:w="1573"/>
        <w:gridCol w:w="1573"/>
        <w:gridCol w:w="1579"/>
        <w:gridCol w:w="1573"/>
      </w:tblGrid>
      <w:tr w14:paraId="415F1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1486" w:type="dxa"/>
            <w:gridSpan w:val="6"/>
            <w:tcBorders>
              <w:top w:val="single" w:color="FFFFFF" w:sz="6" w:space="0"/>
              <w:left w:val="single" w:color="FFFFFF" w:sz="6" w:space="0"/>
              <w:right w:val="single" w:color="FFFFFF" w:sz="6" w:space="0"/>
            </w:tcBorders>
            <w:vAlign w:val="center"/>
          </w:tcPr>
          <w:p w14:paraId="6D0AD9A8">
            <w:pPr>
              <w:pStyle w:val="22"/>
            </w:pPr>
            <w:r>
              <w:t>807001阜平县消防救援大队</w:t>
            </w:r>
          </w:p>
        </w:tc>
        <w:tc>
          <w:tcPr>
            <w:tcW w:w="1573" w:type="dxa"/>
            <w:tcBorders>
              <w:top w:val="single" w:color="FFFFFF" w:sz="6" w:space="0"/>
              <w:left w:val="single" w:color="FFFFFF" w:sz="6" w:space="0"/>
              <w:right w:val="single" w:color="FFFFFF" w:sz="6" w:space="0"/>
            </w:tcBorders>
            <w:vAlign w:val="center"/>
          </w:tcPr>
          <w:p w14:paraId="00F30153">
            <w:pPr>
              <w:pStyle w:val="17"/>
            </w:pPr>
            <w:r>
              <w:t>单位：万元</w:t>
            </w:r>
          </w:p>
        </w:tc>
      </w:tr>
      <w:tr w14:paraId="7D036D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3613" w:type="dxa"/>
            <w:vAlign w:val="center"/>
          </w:tcPr>
          <w:p w14:paraId="3CA5FB18">
            <w:pPr>
              <w:pStyle w:val="16"/>
            </w:pPr>
            <w:r>
              <w:t>项目编码</w:t>
            </w:r>
          </w:p>
        </w:tc>
        <w:tc>
          <w:tcPr>
            <w:tcW w:w="3148" w:type="dxa"/>
            <w:gridSpan w:val="2"/>
            <w:vAlign w:val="center"/>
          </w:tcPr>
          <w:p w14:paraId="177DE38F">
            <w:pPr>
              <w:pStyle w:val="18"/>
            </w:pPr>
            <w:r>
              <w:t>13062423P00004810003G</w:t>
            </w:r>
          </w:p>
        </w:tc>
        <w:tc>
          <w:tcPr>
            <w:tcW w:w="1573" w:type="dxa"/>
            <w:vAlign w:val="center"/>
          </w:tcPr>
          <w:p w14:paraId="024A68EC">
            <w:pPr>
              <w:pStyle w:val="16"/>
            </w:pPr>
            <w:r>
              <w:t>项目名称</w:t>
            </w:r>
          </w:p>
        </w:tc>
        <w:tc>
          <w:tcPr>
            <w:tcW w:w="4725" w:type="dxa"/>
            <w:gridSpan w:val="3"/>
            <w:vAlign w:val="center"/>
          </w:tcPr>
          <w:p w14:paraId="2365F77B">
            <w:pPr>
              <w:pStyle w:val="18"/>
            </w:pPr>
            <w:r>
              <w:t>劳务派遣专项人员经费</w:t>
            </w:r>
          </w:p>
        </w:tc>
      </w:tr>
      <w:tr w14:paraId="3E9D01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5" w:hRule="atLeast"/>
          <w:jc w:val="center"/>
        </w:trPr>
        <w:tc>
          <w:tcPr>
            <w:tcW w:w="3613" w:type="dxa"/>
            <w:vMerge w:val="restart"/>
            <w:vAlign w:val="center"/>
          </w:tcPr>
          <w:p w14:paraId="6A815CFA">
            <w:pPr>
              <w:pStyle w:val="16"/>
            </w:pPr>
            <w:r>
              <w:t>预算规模及资金用途</w:t>
            </w:r>
          </w:p>
        </w:tc>
        <w:tc>
          <w:tcPr>
            <w:tcW w:w="1573" w:type="dxa"/>
            <w:vAlign w:val="center"/>
          </w:tcPr>
          <w:p w14:paraId="4A6E40B4">
            <w:pPr>
              <w:pStyle w:val="16"/>
            </w:pPr>
            <w:r>
              <w:t>预算数</w:t>
            </w:r>
          </w:p>
        </w:tc>
        <w:tc>
          <w:tcPr>
            <w:tcW w:w="1575" w:type="dxa"/>
            <w:vAlign w:val="center"/>
          </w:tcPr>
          <w:p w14:paraId="1AF9CCF5">
            <w:pPr>
              <w:pStyle w:val="18"/>
            </w:pPr>
            <w:r>
              <w:t>492.00</w:t>
            </w:r>
          </w:p>
        </w:tc>
        <w:tc>
          <w:tcPr>
            <w:tcW w:w="1573" w:type="dxa"/>
            <w:vAlign w:val="center"/>
          </w:tcPr>
          <w:p w14:paraId="0BFCCCF9">
            <w:pPr>
              <w:pStyle w:val="16"/>
            </w:pPr>
            <w:r>
              <w:t>其中：财政    资金</w:t>
            </w:r>
          </w:p>
        </w:tc>
        <w:tc>
          <w:tcPr>
            <w:tcW w:w="1573" w:type="dxa"/>
            <w:vAlign w:val="center"/>
          </w:tcPr>
          <w:p w14:paraId="1F47AF66">
            <w:pPr>
              <w:pStyle w:val="18"/>
            </w:pPr>
            <w:r>
              <w:t>492.00</w:t>
            </w:r>
          </w:p>
        </w:tc>
        <w:tc>
          <w:tcPr>
            <w:tcW w:w="1579" w:type="dxa"/>
            <w:vAlign w:val="center"/>
          </w:tcPr>
          <w:p w14:paraId="2BD4BAAF">
            <w:pPr>
              <w:pStyle w:val="16"/>
            </w:pPr>
            <w:r>
              <w:t>其他资金</w:t>
            </w:r>
          </w:p>
        </w:tc>
        <w:tc>
          <w:tcPr>
            <w:tcW w:w="1573" w:type="dxa"/>
            <w:vAlign w:val="center"/>
          </w:tcPr>
          <w:p w14:paraId="6EC4BC50">
            <w:pPr>
              <w:pStyle w:val="18"/>
            </w:pPr>
            <w:r>
              <w:t xml:space="preserve"> </w:t>
            </w:r>
          </w:p>
        </w:tc>
      </w:tr>
      <w:tr w14:paraId="4E290D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3613" w:type="dxa"/>
            <w:vMerge w:val="continue"/>
          </w:tcPr>
          <w:p w14:paraId="71210500"/>
        </w:tc>
        <w:tc>
          <w:tcPr>
            <w:tcW w:w="9446" w:type="dxa"/>
            <w:gridSpan w:val="6"/>
            <w:vAlign w:val="center"/>
          </w:tcPr>
          <w:p w14:paraId="489A6A63">
            <w:pPr>
              <w:pStyle w:val="18"/>
            </w:pPr>
            <w:r>
              <w:t>该项目用于支付消防员劳务费。</w:t>
            </w:r>
          </w:p>
        </w:tc>
      </w:tr>
      <w:tr w14:paraId="0C17A3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3613" w:type="dxa"/>
            <w:vMerge w:val="restart"/>
            <w:vAlign w:val="center"/>
          </w:tcPr>
          <w:p w14:paraId="0BE89402">
            <w:pPr>
              <w:pStyle w:val="16"/>
            </w:pPr>
            <w:r>
              <w:t>资金支出计划（%）</w:t>
            </w:r>
          </w:p>
        </w:tc>
        <w:tc>
          <w:tcPr>
            <w:tcW w:w="3148" w:type="dxa"/>
            <w:gridSpan w:val="2"/>
            <w:vAlign w:val="center"/>
          </w:tcPr>
          <w:p w14:paraId="47D055B0">
            <w:pPr>
              <w:pStyle w:val="16"/>
            </w:pPr>
            <w:r>
              <w:t>3月底</w:t>
            </w:r>
          </w:p>
        </w:tc>
        <w:tc>
          <w:tcPr>
            <w:tcW w:w="1573" w:type="dxa"/>
            <w:vAlign w:val="center"/>
          </w:tcPr>
          <w:p w14:paraId="7F9E7A0E">
            <w:pPr>
              <w:pStyle w:val="16"/>
            </w:pPr>
            <w:r>
              <w:t>6月底</w:t>
            </w:r>
          </w:p>
        </w:tc>
        <w:tc>
          <w:tcPr>
            <w:tcW w:w="1573" w:type="dxa"/>
            <w:vAlign w:val="center"/>
          </w:tcPr>
          <w:p w14:paraId="18217959">
            <w:pPr>
              <w:pStyle w:val="16"/>
            </w:pPr>
            <w:r>
              <w:t>10月底</w:t>
            </w:r>
          </w:p>
        </w:tc>
        <w:tc>
          <w:tcPr>
            <w:tcW w:w="3152" w:type="dxa"/>
            <w:gridSpan w:val="2"/>
            <w:vAlign w:val="center"/>
          </w:tcPr>
          <w:p w14:paraId="7AD85F55">
            <w:pPr>
              <w:pStyle w:val="16"/>
            </w:pPr>
            <w:r>
              <w:t>12月底</w:t>
            </w:r>
          </w:p>
        </w:tc>
      </w:tr>
      <w:tr w14:paraId="189040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3613" w:type="dxa"/>
            <w:vMerge w:val="continue"/>
          </w:tcPr>
          <w:p w14:paraId="0FAD1D55"/>
        </w:tc>
        <w:tc>
          <w:tcPr>
            <w:tcW w:w="3148" w:type="dxa"/>
            <w:gridSpan w:val="2"/>
            <w:vAlign w:val="center"/>
          </w:tcPr>
          <w:p w14:paraId="3008898F">
            <w:pPr>
              <w:pStyle w:val="19"/>
            </w:pPr>
            <w:r>
              <w:t>205.00</w:t>
            </w:r>
          </w:p>
        </w:tc>
        <w:tc>
          <w:tcPr>
            <w:tcW w:w="1573" w:type="dxa"/>
            <w:vAlign w:val="center"/>
          </w:tcPr>
          <w:p w14:paraId="18A5248E">
            <w:pPr>
              <w:pStyle w:val="19"/>
            </w:pPr>
            <w:r>
              <w:t>328.00</w:t>
            </w:r>
          </w:p>
        </w:tc>
        <w:tc>
          <w:tcPr>
            <w:tcW w:w="1573" w:type="dxa"/>
            <w:vAlign w:val="center"/>
          </w:tcPr>
          <w:p w14:paraId="2CED14DF">
            <w:pPr>
              <w:pStyle w:val="19"/>
            </w:pPr>
            <w:r>
              <w:t>412.00</w:t>
            </w:r>
          </w:p>
        </w:tc>
        <w:tc>
          <w:tcPr>
            <w:tcW w:w="3152" w:type="dxa"/>
            <w:gridSpan w:val="2"/>
            <w:vAlign w:val="center"/>
          </w:tcPr>
          <w:p w14:paraId="003BADA7">
            <w:pPr>
              <w:pStyle w:val="19"/>
            </w:pPr>
            <w:r>
              <w:t>492.00</w:t>
            </w:r>
          </w:p>
        </w:tc>
      </w:tr>
      <w:tr w14:paraId="6834E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3613" w:type="dxa"/>
            <w:vAlign w:val="center"/>
          </w:tcPr>
          <w:p w14:paraId="37D87AC6">
            <w:pPr>
              <w:pStyle w:val="16"/>
            </w:pPr>
            <w:r>
              <w:t>绩效目标</w:t>
            </w:r>
          </w:p>
        </w:tc>
        <w:tc>
          <w:tcPr>
            <w:tcW w:w="9446" w:type="dxa"/>
            <w:gridSpan w:val="6"/>
            <w:vAlign w:val="center"/>
          </w:tcPr>
          <w:p w14:paraId="33FC6D3F">
            <w:pPr>
              <w:pStyle w:val="18"/>
            </w:pPr>
            <w:r>
              <w:t>1.支付政府专职消防队员、政府专职文员的工资保险经费到位情况。</w:t>
            </w:r>
          </w:p>
        </w:tc>
      </w:tr>
    </w:tbl>
    <w:p w14:paraId="4EDE9287">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62"/>
        <w:gridCol w:w="1862"/>
        <w:gridCol w:w="1862"/>
        <w:gridCol w:w="3726"/>
        <w:gridCol w:w="1862"/>
        <w:gridCol w:w="1862"/>
      </w:tblGrid>
      <w:tr w14:paraId="19EA9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62" w:type="dxa"/>
            <w:vAlign w:val="center"/>
          </w:tcPr>
          <w:p w14:paraId="6328E0D3">
            <w:pPr>
              <w:pStyle w:val="16"/>
            </w:pPr>
            <w:r>
              <w:t>一级指标</w:t>
            </w:r>
          </w:p>
        </w:tc>
        <w:tc>
          <w:tcPr>
            <w:tcW w:w="1862" w:type="dxa"/>
            <w:vAlign w:val="center"/>
          </w:tcPr>
          <w:p w14:paraId="690FFCDF">
            <w:pPr>
              <w:pStyle w:val="16"/>
            </w:pPr>
            <w:r>
              <w:t>二级指标</w:t>
            </w:r>
          </w:p>
        </w:tc>
        <w:tc>
          <w:tcPr>
            <w:tcW w:w="1862" w:type="dxa"/>
            <w:vAlign w:val="center"/>
          </w:tcPr>
          <w:p w14:paraId="253F3964">
            <w:pPr>
              <w:pStyle w:val="16"/>
            </w:pPr>
            <w:r>
              <w:t>三级指标</w:t>
            </w:r>
          </w:p>
        </w:tc>
        <w:tc>
          <w:tcPr>
            <w:tcW w:w="3726" w:type="dxa"/>
            <w:vAlign w:val="center"/>
          </w:tcPr>
          <w:p w14:paraId="654A3996">
            <w:pPr>
              <w:pStyle w:val="16"/>
            </w:pPr>
            <w:r>
              <w:t>绩效指标描述</w:t>
            </w:r>
          </w:p>
        </w:tc>
        <w:tc>
          <w:tcPr>
            <w:tcW w:w="1862" w:type="dxa"/>
            <w:vAlign w:val="center"/>
          </w:tcPr>
          <w:p w14:paraId="3877163B">
            <w:pPr>
              <w:pStyle w:val="16"/>
            </w:pPr>
            <w:r>
              <w:t>指标值</w:t>
            </w:r>
          </w:p>
        </w:tc>
        <w:tc>
          <w:tcPr>
            <w:tcW w:w="1862" w:type="dxa"/>
            <w:vAlign w:val="center"/>
          </w:tcPr>
          <w:p w14:paraId="1D2CFEC2">
            <w:pPr>
              <w:pStyle w:val="16"/>
            </w:pPr>
            <w:r>
              <w:t>指标值确定依据</w:t>
            </w:r>
          </w:p>
        </w:tc>
      </w:tr>
      <w:tr w14:paraId="192A9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restart"/>
            <w:vAlign w:val="center"/>
          </w:tcPr>
          <w:p w14:paraId="751169F1">
            <w:pPr>
              <w:pStyle w:val="19"/>
            </w:pPr>
            <w:r>
              <w:t>产出指标</w:t>
            </w:r>
          </w:p>
        </w:tc>
        <w:tc>
          <w:tcPr>
            <w:tcW w:w="1862" w:type="dxa"/>
            <w:vAlign w:val="center"/>
          </w:tcPr>
          <w:p w14:paraId="5419C823">
            <w:pPr>
              <w:pStyle w:val="18"/>
            </w:pPr>
            <w:r>
              <w:t>数量指标</w:t>
            </w:r>
          </w:p>
        </w:tc>
        <w:tc>
          <w:tcPr>
            <w:tcW w:w="1862" w:type="dxa"/>
            <w:vAlign w:val="center"/>
          </w:tcPr>
          <w:p w14:paraId="72FEFAC7">
            <w:pPr>
              <w:pStyle w:val="18"/>
            </w:pPr>
            <w:r>
              <w:t>政府专职消防人员数量</w:t>
            </w:r>
          </w:p>
        </w:tc>
        <w:tc>
          <w:tcPr>
            <w:tcW w:w="3726" w:type="dxa"/>
            <w:vAlign w:val="center"/>
          </w:tcPr>
          <w:p w14:paraId="3CEF99A5">
            <w:pPr>
              <w:pStyle w:val="18"/>
            </w:pPr>
            <w:r>
              <w:t>政府专职消防人员数量</w:t>
            </w:r>
          </w:p>
        </w:tc>
        <w:tc>
          <w:tcPr>
            <w:tcW w:w="1862" w:type="dxa"/>
            <w:vAlign w:val="center"/>
          </w:tcPr>
          <w:p w14:paraId="67810A14">
            <w:pPr>
              <w:pStyle w:val="18"/>
            </w:pPr>
            <w:r>
              <w:t>≥98</w:t>
            </w:r>
          </w:p>
        </w:tc>
        <w:tc>
          <w:tcPr>
            <w:tcW w:w="1862" w:type="dxa"/>
            <w:vAlign w:val="center"/>
          </w:tcPr>
          <w:p w14:paraId="7B6DFE5E">
            <w:pPr>
              <w:pStyle w:val="18"/>
            </w:pPr>
            <w:r>
              <w:t>人员工资表</w:t>
            </w:r>
          </w:p>
        </w:tc>
      </w:tr>
      <w:tr w14:paraId="75E4B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continue"/>
            <w:vAlign w:val="center"/>
          </w:tcPr>
          <w:p w14:paraId="276A879A"/>
        </w:tc>
        <w:tc>
          <w:tcPr>
            <w:tcW w:w="1862" w:type="dxa"/>
            <w:vAlign w:val="center"/>
          </w:tcPr>
          <w:p w14:paraId="004B2CB7">
            <w:pPr>
              <w:pStyle w:val="18"/>
            </w:pPr>
            <w:r>
              <w:t>质量指标</w:t>
            </w:r>
          </w:p>
        </w:tc>
        <w:tc>
          <w:tcPr>
            <w:tcW w:w="1862" w:type="dxa"/>
            <w:vAlign w:val="center"/>
          </w:tcPr>
          <w:p w14:paraId="2D849568">
            <w:pPr>
              <w:pStyle w:val="18"/>
            </w:pPr>
            <w:r>
              <w:t>人员经费执行率</w:t>
            </w:r>
          </w:p>
        </w:tc>
        <w:tc>
          <w:tcPr>
            <w:tcW w:w="3726" w:type="dxa"/>
            <w:vAlign w:val="center"/>
          </w:tcPr>
          <w:p w14:paraId="68CB9774">
            <w:pPr>
              <w:pStyle w:val="18"/>
            </w:pPr>
            <w:r>
              <w:t>政府专职消防人员经费执行情况</w:t>
            </w:r>
          </w:p>
        </w:tc>
        <w:tc>
          <w:tcPr>
            <w:tcW w:w="1862" w:type="dxa"/>
            <w:vAlign w:val="center"/>
          </w:tcPr>
          <w:p w14:paraId="64871B4A">
            <w:pPr>
              <w:pStyle w:val="18"/>
            </w:pPr>
            <w:r>
              <w:t>≥98</w:t>
            </w:r>
          </w:p>
        </w:tc>
        <w:tc>
          <w:tcPr>
            <w:tcW w:w="1862" w:type="dxa"/>
            <w:vAlign w:val="center"/>
          </w:tcPr>
          <w:p w14:paraId="4706FE70">
            <w:pPr>
              <w:pStyle w:val="18"/>
            </w:pPr>
            <w:r>
              <w:t>人员工资表</w:t>
            </w:r>
          </w:p>
        </w:tc>
      </w:tr>
      <w:tr w14:paraId="5DC28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continue"/>
            <w:vAlign w:val="center"/>
          </w:tcPr>
          <w:p w14:paraId="31476A78"/>
        </w:tc>
        <w:tc>
          <w:tcPr>
            <w:tcW w:w="1862" w:type="dxa"/>
            <w:vAlign w:val="center"/>
          </w:tcPr>
          <w:p w14:paraId="34D95F59">
            <w:pPr>
              <w:pStyle w:val="18"/>
            </w:pPr>
            <w:r>
              <w:t>时效指标</w:t>
            </w:r>
          </w:p>
        </w:tc>
        <w:tc>
          <w:tcPr>
            <w:tcW w:w="1862" w:type="dxa"/>
            <w:vAlign w:val="center"/>
          </w:tcPr>
          <w:p w14:paraId="6FD57359">
            <w:pPr>
              <w:pStyle w:val="18"/>
            </w:pPr>
            <w:r>
              <w:t>资金发放准时率</w:t>
            </w:r>
          </w:p>
        </w:tc>
        <w:tc>
          <w:tcPr>
            <w:tcW w:w="3726" w:type="dxa"/>
            <w:vAlign w:val="center"/>
          </w:tcPr>
          <w:p w14:paraId="17698B43">
            <w:pPr>
              <w:pStyle w:val="18"/>
            </w:pPr>
            <w:r>
              <w:t>消防人员经费发放准时率</w:t>
            </w:r>
          </w:p>
        </w:tc>
        <w:tc>
          <w:tcPr>
            <w:tcW w:w="1862" w:type="dxa"/>
            <w:vAlign w:val="center"/>
          </w:tcPr>
          <w:p w14:paraId="27F78550">
            <w:pPr>
              <w:pStyle w:val="18"/>
            </w:pPr>
            <w:r>
              <w:t>≥98</w:t>
            </w:r>
          </w:p>
        </w:tc>
        <w:tc>
          <w:tcPr>
            <w:tcW w:w="1862" w:type="dxa"/>
            <w:vAlign w:val="center"/>
          </w:tcPr>
          <w:p w14:paraId="63FA1B89">
            <w:pPr>
              <w:pStyle w:val="18"/>
            </w:pPr>
            <w:r>
              <w:t>人员工资表</w:t>
            </w:r>
          </w:p>
        </w:tc>
      </w:tr>
      <w:tr w14:paraId="3398E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continue"/>
            <w:vAlign w:val="center"/>
          </w:tcPr>
          <w:p w14:paraId="1914BE2D"/>
        </w:tc>
        <w:tc>
          <w:tcPr>
            <w:tcW w:w="1862" w:type="dxa"/>
            <w:vAlign w:val="center"/>
          </w:tcPr>
          <w:p w14:paraId="4C72E02A">
            <w:pPr>
              <w:pStyle w:val="18"/>
            </w:pPr>
            <w:r>
              <w:t>成本指标</w:t>
            </w:r>
          </w:p>
        </w:tc>
        <w:tc>
          <w:tcPr>
            <w:tcW w:w="1862" w:type="dxa"/>
            <w:vAlign w:val="center"/>
          </w:tcPr>
          <w:p w14:paraId="7C19E0EE">
            <w:pPr>
              <w:pStyle w:val="18"/>
            </w:pPr>
            <w:r>
              <w:t>财政投入</w:t>
            </w:r>
          </w:p>
        </w:tc>
        <w:tc>
          <w:tcPr>
            <w:tcW w:w="3726" w:type="dxa"/>
            <w:vAlign w:val="center"/>
          </w:tcPr>
          <w:p w14:paraId="4D1ED1EA">
            <w:pPr>
              <w:pStyle w:val="18"/>
            </w:pPr>
            <w:r>
              <w:t>消防人员经费财政投入</w:t>
            </w:r>
          </w:p>
        </w:tc>
        <w:tc>
          <w:tcPr>
            <w:tcW w:w="1862" w:type="dxa"/>
            <w:vAlign w:val="center"/>
          </w:tcPr>
          <w:p w14:paraId="19FF6AC3">
            <w:pPr>
              <w:pStyle w:val="18"/>
            </w:pPr>
            <w:r>
              <w:t>≥98</w:t>
            </w:r>
          </w:p>
        </w:tc>
        <w:tc>
          <w:tcPr>
            <w:tcW w:w="1862" w:type="dxa"/>
            <w:vAlign w:val="center"/>
          </w:tcPr>
          <w:p w14:paraId="379396BE">
            <w:pPr>
              <w:pStyle w:val="18"/>
            </w:pPr>
            <w:r>
              <w:t>人员工资表</w:t>
            </w:r>
          </w:p>
        </w:tc>
      </w:tr>
      <w:tr w14:paraId="446CA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restart"/>
            <w:vAlign w:val="center"/>
          </w:tcPr>
          <w:p w14:paraId="640CCFC8">
            <w:pPr>
              <w:pStyle w:val="19"/>
            </w:pPr>
            <w:r>
              <w:t>效益指标</w:t>
            </w:r>
          </w:p>
        </w:tc>
        <w:tc>
          <w:tcPr>
            <w:tcW w:w="1862" w:type="dxa"/>
            <w:vAlign w:val="center"/>
          </w:tcPr>
          <w:p w14:paraId="11EEF12A">
            <w:pPr>
              <w:pStyle w:val="18"/>
            </w:pPr>
            <w:r>
              <w:t>经济效益指标</w:t>
            </w:r>
          </w:p>
        </w:tc>
        <w:tc>
          <w:tcPr>
            <w:tcW w:w="1862" w:type="dxa"/>
            <w:vAlign w:val="center"/>
          </w:tcPr>
          <w:p w14:paraId="1B9D0985">
            <w:pPr>
              <w:pStyle w:val="18"/>
            </w:pPr>
            <w:r>
              <w:t>消防人员生活水平保持稳定</w:t>
            </w:r>
          </w:p>
        </w:tc>
        <w:tc>
          <w:tcPr>
            <w:tcW w:w="3726" w:type="dxa"/>
            <w:vAlign w:val="center"/>
          </w:tcPr>
          <w:p w14:paraId="69DC5911">
            <w:pPr>
              <w:pStyle w:val="18"/>
            </w:pPr>
            <w:r>
              <w:t>消防人员生活水平保持稳定</w:t>
            </w:r>
          </w:p>
        </w:tc>
        <w:tc>
          <w:tcPr>
            <w:tcW w:w="1862" w:type="dxa"/>
            <w:vAlign w:val="center"/>
          </w:tcPr>
          <w:p w14:paraId="10185DDF">
            <w:pPr>
              <w:pStyle w:val="18"/>
            </w:pPr>
            <w:r>
              <w:t>≥98</w:t>
            </w:r>
          </w:p>
        </w:tc>
        <w:tc>
          <w:tcPr>
            <w:tcW w:w="1862" w:type="dxa"/>
            <w:vAlign w:val="center"/>
          </w:tcPr>
          <w:p w14:paraId="646172E1">
            <w:pPr>
              <w:pStyle w:val="18"/>
            </w:pPr>
            <w:r>
              <w:t>人员工资表</w:t>
            </w:r>
          </w:p>
        </w:tc>
      </w:tr>
      <w:tr w14:paraId="4004D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continue"/>
            <w:vAlign w:val="center"/>
          </w:tcPr>
          <w:p w14:paraId="3AE11B96"/>
        </w:tc>
        <w:tc>
          <w:tcPr>
            <w:tcW w:w="1862" w:type="dxa"/>
            <w:vAlign w:val="center"/>
          </w:tcPr>
          <w:p w14:paraId="1AB2FFB4">
            <w:pPr>
              <w:pStyle w:val="18"/>
            </w:pPr>
            <w:r>
              <w:t>社会效益指标</w:t>
            </w:r>
          </w:p>
        </w:tc>
        <w:tc>
          <w:tcPr>
            <w:tcW w:w="1862" w:type="dxa"/>
            <w:vAlign w:val="center"/>
          </w:tcPr>
          <w:p w14:paraId="305F4353">
            <w:pPr>
              <w:pStyle w:val="18"/>
            </w:pPr>
            <w:r>
              <w:t>提高消防人员专业服务能力。</w:t>
            </w:r>
          </w:p>
        </w:tc>
        <w:tc>
          <w:tcPr>
            <w:tcW w:w="3726" w:type="dxa"/>
            <w:vAlign w:val="center"/>
          </w:tcPr>
          <w:p w14:paraId="151D2317">
            <w:pPr>
              <w:pStyle w:val="18"/>
            </w:pPr>
            <w:r>
              <w:t>提高消防人员专业服务能力。</w:t>
            </w:r>
          </w:p>
        </w:tc>
        <w:tc>
          <w:tcPr>
            <w:tcW w:w="1862" w:type="dxa"/>
            <w:vAlign w:val="center"/>
          </w:tcPr>
          <w:p w14:paraId="698AAE9B">
            <w:pPr>
              <w:pStyle w:val="18"/>
            </w:pPr>
            <w:r>
              <w:t>≥98</w:t>
            </w:r>
          </w:p>
        </w:tc>
        <w:tc>
          <w:tcPr>
            <w:tcW w:w="1862" w:type="dxa"/>
            <w:vAlign w:val="center"/>
          </w:tcPr>
          <w:p w14:paraId="68604D50">
            <w:pPr>
              <w:pStyle w:val="18"/>
            </w:pPr>
            <w:r>
              <w:t>人员工资表</w:t>
            </w:r>
          </w:p>
        </w:tc>
      </w:tr>
      <w:tr w14:paraId="308BD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continue"/>
            <w:vAlign w:val="center"/>
          </w:tcPr>
          <w:p w14:paraId="4EEA764B"/>
        </w:tc>
        <w:tc>
          <w:tcPr>
            <w:tcW w:w="1862" w:type="dxa"/>
            <w:vAlign w:val="center"/>
          </w:tcPr>
          <w:p w14:paraId="55D91EC1">
            <w:pPr>
              <w:pStyle w:val="18"/>
            </w:pPr>
            <w:r>
              <w:t>生态效益指标</w:t>
            </w:r>
          </w:p>
        </w:tc>
        <w:tc>
          <w:tcPr>
            <w:tcW w:w="1862" w:type="dxa"/>
            <w:vAlign w:val="center"/>
          </w:tcPr>
          <w:p w14:paraId="39FBD02D">
            <w:pPr>
              <w:pStyle w:val="18"/>
            </w:pPr>
            <w:r>
              <w:t>改善生态环境质量</w:t>
            </w:r>
          </w:p>
        </w:tc>
        <w:tc>
          <w:tcPr>
            <w:tcW w:w="3726" w:type="dxa"/>
            <w:vAlign w:val="center"/>
          </w:tcPr>
          <w:p w14:paraId="38E4E1F5">
            <w:pPr>
              <w:pStyle w:val="18"/>
            </w:pPr>
            <w:r>
              <w:t>改善生态环境质量</w:t>
            </w:r>
          </w:p>
        </w:tc>
        <w:tc>
          <w:tcPr>
            <w:tcW w:w="1862" w:type="dxa"/>
            <w:vAlign w:val="center"/>
          </w:tcPr>
          <w:p w14:paraId="28D61082">
            <w:pPr>
              <w:pStyle w:val="18"/>
            </w:pPr>
            <w:r>
              <w:t>≥98</w:t>
            </w:r>
          </w:p>
        </w:tc>
        <w:tc>
          <w:tcPr>
            <w:tcW w:w="1862" w:type="dxa"/>
            <w:vAlign w:val="center"/>
          </w:tcPr>
          <w:p w14:paraId="6B3B8A16">
            <w:pPr>
              <w:pStyle w:val="18"/>
            </w:pPr>
            <w:r>
              <w:t>人员工资表</w:t>
            </w:r>
          </w:p>
        </w:tc>
      </w:tr>
      <w:tr w14:paraId="1A989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continue"/>
            <w:vAlign w:val="center"/>
          </w:tcPr>
          <w:p w14:paraId="55EFC7CB"/>
        </w:tc>
        <w:tc>
          <w:tcPr>
            <w:tcW w:w="1862" w:type="dxa"/>
            <w:vAlign w:val="center"/>
          </w:tcPr>
          <w:p w14:paraId="5BF6F8A6">
            <w:pPr>
              <w:pStyle w:val="18"/>
            </w:pPr>
            <w:r>
              <w:t>可持续影响指标</w:t>
            </w:r>
          </w:p>
        </w:tc>
        <w:tc>
          <w:tcPr>
            <w:tcW w:w="1862" w:type="dxa"/>
            <w:vAlign w:val="center"/>
          </w:tcPr>
          <w:p w14:paraId="1526DF21">
            <w:pPr>
              <w:pStyle w:val="18"/>
            </w:pPr>
            <w:r>
              <w:t>项目发挥作用情况</w:t>
            </w:r>
          </w:p>
        </w:tc>
        <w:tc>
          <w:tcPr>
            <w:tcW w:w="3726" w:type="dxa"/>
            <w:vAlign w:val="center"/>
          </w:tcPr>
          <w:p w14:paraId="3D906AD3">
            <w:pPr>
              <w:pStyle w:val="18"/>
            </w:pPr>
            <w:r>
              <w:t>人员经费发挥作用情况</w:t>
            </w:r>
          </w:p>
        </w:tc>
        <w:tc>
          <w:tcPr>
            <w:tcW w:w="1862" w:type="dxa"/>
            <w:vAlign w:val="center"/>
          </w:tcPr>
          <w:p w14:paraId="2C2B30BE">
            <w:pPr>
              <w:pStyle w:val="18"/>
            </w:pPr>
            <w:r>
              <w:t>≥98</w:t>
            </w:r>
          </w:p>
        </w:tc>
        <w:tc>
          <w:tcPr>
            <w:tcW w:w="1862" w:type="dxa"/>
            <w:vAlign w:val="center"/>
          </w:tcPr>
          <w:p w14:paraId="7D7F661E">
            <w:pPr>
              <w:pStyle w:val="18"/>
            </w:pPr>
            <w:r>
              <w:t>人员工资表</w:t>
            </w:r>
          </w:p>
        </w:tc>
      </w:tr>
      <w:tr w14:paraId="1AC0E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Align w:val="center"/>
          </w:tcPr>
          <w:p w14:paraId="687D69B3">
            <w:pPr>
              <w:pStyle w:val="19"/>
            </w:pPr>
            <w:r>
              <w:t>满意度指标</w:t>
            </w:r>
          </w:p>
        </w:tc>
        <w:tc>
          <w:tcPr>
            <w:tcW w:w="1862" w:type="dxa"/>
            <w:vAlign w:val="center"/>
          </w:tcPr>
          <w:p w14:paraId="5207D92E">
            <w:pPr>
              <w:pStyle w:val="18"/>
            </w:pPr>
            <w:r>
              <w:t>服务对象满意度指标</w:t>
            </w:r>
          </w:p>
        </w:tc>
        <w:tc>
          <w:tcPr>
            <w:tcW w:w="1862" w:type="dxa"/>
            <w:vAlign w:val="center"/>
          </w:tcPr>
          <w:p w14:paraId="17D0C677">
            <w:pPr>
              <w:pStyle w:val="18"/>
            </w:pPr>
            <w:r>
              <w:t>消防人员满意度</w:t>
            </w:r>
          </w:p>
        </w:tc>
        <w:tc>
          <w:tcPr>
            <w:tcW w:w="3726" w:type="dxa"/>
            <w:vAlign w:val="center"/>
          </w:tcPr>
          <w:p w14:paraId="1BC29402">
            <w:pPr>
              <w:pStyle w:val="18"/>
            </w:pPr>
            <w:r>
              <w:t>消防人员满意度</w:t>
            </w:r>
          </w:p>
        </w:tc>
        <w:tc>
          <w:tcPr>
            <w:tcW w:w="1862" w:type="dxa"/>
            <w:vAlign w:val="center"/>
          </w:tcPr>
          <w:p w14:paraId="6363DEA5">
            <w:pPr>
              <w:pStyle w:val="18"/>
            </w:pPr>
            <w:r>
              <w:t>100</w:t>
            </w:r>
          </w:p>
        </w:tc>
        <w:tc>
          <w:tcPr>
            <w:tcW w:w="1862" w:type="dxa"/>
            <w:vAlign w:val="center"/>
          </w:tcPr>
          <w:p w14:paraId="67A905D6">
            <w:pPr>
              <w:pStyle w:val="18"/>
            </w:pPr>
            <w:r>
              <w:t>人员工资表</w:t>
            </w:r>
          </w:p>
        </w:tc>
      </w:tr>
    </w:tbl>
    <w:p w14:paraId="41ED4A22">
      <w:pPr>
        <w:sectPr>
          <w:pgSz w:w="16840" w:h="11900" w:orient="landscape"/>
          <w:pgMar w:top="1304" w:right="1984" w:bottom="1304" w:left="1134" w:header="720" w:footer="720" w:gutter="0"/>
          <w:cols w:space="720" w:num="1"/>
        </w:sectPr>
      </w:pPr>
    </w:p>
    <w:p w14:paraId="517CB9EB">
      <w:pPr>
        <w:jc w:val="center"/>
      </w:pPr>
      <w:r>
        <w:rPr>
          <w:rFonts w:ascii="方正仿宋_GBK" w:hAnsi="方正仿宋_GBK" w:eastAsia="方正仿宋_GBK" w:cs="方正仿宋_GBK"/>
          <w:color w:val="000000"/>
          <w:sz w:val="28"/>
        </w:rPr>
        <w:t xml:space="preserve"> </w:t>
      </w:r>
    </w:p>
    <w:p w14:paraId="47B5C68F">
      <w:pPr>
        <w:ind w:firstLine="560"/>
        <w:outlineLvl w:val="3"/>
      </w:pPr>
      <w:bookmarkStart w:id="13" w:name="_Toc_4_4_0000000005"/>
      <w:r>
        <w:rPr>
          <w:rFonts w:ascii="方正仿宋_GBK" w:hAnsi="方正仿宋_GBK" w:eastAsia="方正仿宋_GBK" w:cs="方正仿宋_GBK"/>
          <w:color w:val="000000"/>
          <w:sz w:val="28"/>
        </w:rPr>
        <w:t>2.食堂运行经费绩效目标表</w:t>
      </w:r>
      <w:bookmarkEnd w:id="13"/>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091"/>
        <w:gridCol w:w="1153"/>
        <w:gridCol w:w="1327"/>
        <w:gridCol w:w="1327"/>
        <w:gridCol w:w="1327"/>
        <w:gridCol w:w="1327"/>
        <w:gridCol w:w="1671"/>
      </w:tblGrid>
      <w:tr w14:paraId="05A08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552" w:type="dxa"/>
            <w:gridSpan w:val="6"/>
            <w:tcBorders>
              <w:top w:val="single" w:color="FFFFFF" w:sz="6" w:space="0"/>
              <w:left w:val="single" w:color="FFFFFF" w:sz="6" w:space="0"/>
              <w:right w:val="single" w:color="FFFFFF" w:sz="6" w:space="0"/>
            </w:tcBorders>
            <w:vAlign w:val="center"/>
          </w:tcPr>
          <w:p w14:paraId="48253DCA">
            <w:pPr>
              <w:pStyle w:val="22"/>
            </w:pPr>
            <w:r>
              <w:t>807001阜平县消防救援大队</w:t>
            </w:r>
          </w:p>
        </w:tc>
        <w:tc>
          <w:tcPr>
            <w:tcW w:w="1671" w:type="dxa"/>
            <w:tcBorders>
              <w:top w:val="single" w:color="FFFFFF" w:sz="6" w:space="0"/>
              <w:left w:val="single" w:color="FFFFFF" w:sz="6" w:space="0"/>
              <w:right w:val="single" w:color="FFFFFF" w:sz="6" w:space="0"/>
            </w:tcBorders>
            <w:vAlign w:val="center"/>
          </w:tcPr>
          <w:p w14:paraId="3B0DBCAE">
            <w:pPr>
              <w:pStyle w:val="17"/>
            </w:pPr>
            <w:r>
              <w:t>单位：万元</w:t>
            </w:r>
          </w:p>
        </w:tc>
      </w:tr>
      <w:tr w14:paraId="0CB693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1" w:type="dxa"/>
            <w:vAlign w:val="center"/>
          </w:tcPr>
          <w:p w14:paraId="0BE7759C">
            <w:pPr>
              <w:pStyle w:val="16"/>
            </w:pPr>
            <w:r>
              <w:t>项目编码</w:t>
            </w:r>
          </w:p>
        </w:tc>
        <w:tc>
          <w:tcPr>
            <w:tcW w:w="2480" w:type="dxa"/>
            <w:gridSpan w:val="2"/>
            <w:vAlign w:val="center"/>
          </w:tcPr>
          <w:p w14:paraId="2700AD2D">
            <w:pPr>
              <w:pStyle w:val="18"/>
            </w:pPr>
            <w:r>
              <w:t>13062423P00721010001P</w:t>
            </w:r>
          </w:p>
        </w:tc>
        <w:tc>
          <w:tcPr>
            <w:tcW w:w="1327" w:type="dxa"/>
            <w:vAlign w:val="center"/>
          </w:tcPr>
          <w:p w14:paraId="1E8797DA">
            <w:pPr>
              <w:pStyle w:val="16"/>
            </w:pPr>
            <w:r>
              <w:t>项目名称</w:t>
            </w:r>
          </w:p>
        </w:tc>
        <w:tc>
          <w:tcPr>
            <w:tcW w:w="4325" w:type="dxa"/>
            <w:gridSpan w:val="3"/>
            <w:vAlign w:val="center"/>
          </w:tcPr>
          <w:p w14:paraId="624D8D18">
            <w:pPr>
              <w:pStyle w:val="18"/>
            </w:pPr>
            <w:r>
              <w:t>食堂运行经费</w:t>
            </w:r>
          </w:p>
        </w:tc>
      </w:tr>
      <w:tr w14:paraId="191BD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2" w:hRule="atLeast"/>
          <w:jc w:val="center"/>
        </w:trPr>
        <w:tc>
          <w:tcPr>
            <w:tcW w:w="6091" w:type="dxa"/>
            <w:vMerge w:val="restart"/>
            <w:vAlign w:val="center"/>
          </w:tcPr>
          <w:p w14:paraId="65E55344">
            <w:pPr>
              <w:pStyle w:val="16"/>
            </w:pPr>
            <w:r>
              <w:t>预算规模及资金用途</w:t>
            </w:r>
          </w:p>
        </w:tc>
        <w:tc>
          <w:tcPr>
            <w:tcW w:w="1153" w:type="dxa"/>
            <w:vAlign w:val="center"/>
          </w:tcPr>
          <w:p w14:paraId="512CE44B">
            <w:pPr>
              <w:pStyle w:val="16"/>
            </w:pPr>
            <w:r>
              <w:t>预算数</w:t>
            </w:r>
          </w:p>
        </w:tc>
        <w:tc>
          <w:tcPr>
            <w:tcW w:w="1327" w:type="dxa"/>
            <w:vAlign w:val="center"/>
          </w:tcPr>
          <w:p w14:paraId="6612AE07">
            <w:pPr>
              <w:pStyle w:val="18"/>
            </w:pPr>
            <w:r>
              <w:t>64.00</w:t>
            </w:r>
          </w:p>
        </w:tc>
        <w:tc>
          <w:tcPr>
            <w:tcW w:w="1327" w:type="dxa"/>
            <w:vAlign w:val="center"/>
          </w:tcPr>
          <w:p w14:paraId="55D674E5">
            <w:pPr>
              <w:pStyle w:val="16"/>
            </w:pPr>
            <w:r>
              <w:t>其中：财政    资金</w:t>
            </w:r>
          </w:p>
        </w:tc>
        <w:tc>
          <w:tcPr>
            <w:tcW w:w="1327" w:type="dxa"/>
            <w:vAlign w:val="center"/>
          </w:tcPr>
          <w:p w14:paraId="121A1422">
            <w:pPr>
              <w:pStyle w:val="18"/>
            </w:pPr>
            <w:r>
              <w:t>64.00</w:t>
            </w:r>
          </w:p>
        </w:tc>
        <w:tc>
          <w:tcPr>
            <w:tcW w:w="1327" w:type="dxa"/>
            <w:vAlign w:val="center"/>
          </w:tcPr>
          <w:p w14:paraId="49D28BDA">
            <w:pPr>
              <w:pStyle w:val="16"/>
            </w:pPr>
            <w:r>
              <w:t>其他资金</w:t>
            </w:r>
          </w:p>
        </w:tc>
        <w:tc>
          <w:tcPr>
            <w:tcW w:w="1671" w:type="dxa"/>
            <w:vAlign w:val="center"/>
          </w:tcPr>
          <w:p w14:paraId="0FEFF166">
            <w:pPr>
              <w:pStyle w:val="18"/>
            </w:pPr>
            <w:r>
              <w:t xml:space="preserve"> </w:t>
            </w:r>
          </w:p>
        </w:tc>
      </w:tr>
      <w:tr w14:paraId="3FC0B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7" w:hRule="atLeast"/>
          <w:jc w:val="center"/>
        </w:trPr>
        <w:tc>
          <w:tcPr>
            <w:tcW w:w="6091" w:type="dxa"/>
            <w:vMerge w:val="continue"/>
          </w:tcPr>
          <w:p w14:paraId="73973E09"/>
        </w:tc>
        <w:tc>
          <w:tcPr>
            <w:tcW w:w="8132" w:type="dxa"/>
            <w:gridSpan w:val="6"/>
            <w:vAlign w:val="center"/>
          </w:tcPr>
          <w:p w14:paraId="29BA8B99">
            <w:pPr>
              <w:pStyle w:val="18"/>
            </w:pPr>
            <w:r>
              <w:t>该项目用于政府专职队员食堂运行经费。</w:t>
            </w:r>
          </w:p>
        </w:tc>
      </w:tr>
      <w:tr w14:paraId="79755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1" w:type="dxa"/>
            <w:vMerge w:val="restart"/>
            <w:vAlign w:val="center"/>
          </w:tcPr>
          <w:p w14:paraId="08E3325B">
            <w:pPr>
              <w:pStyle w:val="16"/>
            </w:pPr>
            <w:r>
              <w:t>资金支出计划（%）</w:t>
            </w:r>
          </w:p>
        </w:tc>
        <w:tc>
          <w:tcPr>
            <w:tcW w:w="2480" w:type="dxa"/>
            <w:gridSpan w:val="2"/>
            <w:vAlign w:val="center"/>
          </w:tcPr>
          <w:p w14:paraId="14746D6B">
            <w:pPr>
              <w:pStyle w:val="16"/>
            </w:pPr>
            <w:r>
              <w:t>3月底</w:t>
            </w:r>
          </w:p>
        </w:tc>
        <w:tc>
          <w:tcPr>
            <w:tcW w:w="1327" w:type="dxa"/>
            <w:vAlign w:val="center"/>
          </w:tcPr>
          <w:p w14:paraId="211384ED">
            <w:pPr>
              <w:pStyle w:val="16"/>
            </w:pPr>
            <w:r>
              <w:t>6月底</w:t>
            </w:r>
          </w:p>
        </w:tc>
        <w:tc>
          <w:tcPr>
            <w:tcW w:w="1327" w:type="dxa"/>
            <w:vAlign w:val="center"/>
          </w:tcPr>
          <w:p w14:paraId="480E4980">
            <w:pPr>
              <w:pStyle w:val="16"/>
            </w:pPr>
            <w:r>
              <w:t>10月底</w:t>
            </w:r>
          </w:p>
        </w:tc>
        <w:tc>
          <w:tcPr>
            <w:tcW w:w="2998" w:type="dxa"/>
            <w:gridSpan w:val="2"/>
            <w:vAlign w:val="center"/>
          </w:tcPr>
          <w:p w14:paraId="2B1CFD39">
            <w:pPr>
              <w:pStyle w:val="16"/>
            </w:pPr>
            <w:r>
              <w:t>12月底</w:t>
            </w:r>
          </w:p>
        </w:tc>
      </w:tr>
      <w:tr w14:paraId="2F04BD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1" w:type="dxa"/>
            <w:vMerge w:val="continue"/>
          </w:tcPr>
          <w:p w14:paraId="266E5CBE"/>
        </w:tc>
        <w:tc>
          <w:tcPr>
            <w:tcW w:w="2480" w:type="dxa"/>
            <w:gridSpan w:val="2"/>
            <w:vAlign w:val="center"/>
          </w:tcPr>
          <w:p w14:paraId="053F656E">
            <w:pPr>
              <w:pStyle w:val="19"/>
            </w:pPr>
            <w:r>
              <w:t>15.00</w:t>
            </w:r>
          </w:p>
        </w:tc>
        <w:tc>
          <w:tcPr>
            <w:tcW w:w="1327" w:type="dxa"/>
            <w:vAlign w:val="center"/>
          </w:tcPr>
          <w:p w14:paraId="391EE814">
            <w:pPr>
              <w:pStyle w:val="19"/>
            </w:pPr>
            <w:r>
              <w:t>30.00</w:t>
            </w:r>
          </w:p>
        </w:tc>
        <w:tc>
          <w:tcPr>
            <w:tcW w:w="1327" w:type="dxa"/>
            <w:vAlign w:val="center"/>
          </w:tcPr>
          <w:p w14:paraId="592DAD83">
            <w:pPr>
              <w:pStyle w:val="19"/>
            </w:pPr>
            <w:r>
              <w:t>53.00</w:t>
            </w:r>
          </w:p>
        </w:tc>
        <w:tc>
          <w:tcPr>
            <w:tcW w:w="2998" w:type="dxa"/>
            <w:gridSpan w:val="2"/>
            <w:vAlign w:val="center"/>
          </w:tcPr>
          <w:p w14:paraId="34E268A2">
            <w:pPr>
              <w:pStyle w:val="19"/>
            </w:pPr>
            <w:r>
              <w:t>64.00</w:t>
            </w:r>
          </w:p>
        </w:tc>
      </w:tr>
      <w:tr w14:paraId="54E5C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1" w:type="dxa"/>
            <w:vAlign w:val="center"/>
          </w:tcPr>
          <w:p w14:paraId="7C905054">
            <w:pPr>
              <w:pStyle w:val="16"/>
            </w:pPr>
            <w:r>
              <w:t>绩效目标</w:t>
            </w:r>
          </w:p>
        </w:tc>
        <w:tc>
          <w:tcPr>
            <w:tcW w:w="8132" w:type="dxa"/>
            <w:gridSpan w:val="6"/>
            <w:vAlign w:val="center"/>
          </w:tcPr>
          <w:p w14:paraId="02432683">
            <w:pPr>
              <w:pStyle w:val="18"/>
            </w:pPr>
            <w:r>
              <w:t>1.政府专职队员食堂伙食补贴经费支出情况</w:t>
            </w:r>
          </w:p>
        </w:tc>
      </w:tr>
    </w:tbl>
    <w:p w14:paraId="5DFF6C57">
      <w:pPr>
        <w:spacing w:line="2" w:lineRule="exact"/>
        <w:jc w:val="center"/>
      </w:pPr>
      <w:r>
        <w:rPr>
          <w:rFonts w:ascii="方正书宋_GBK" w:hAnsi="方正书宋_GBK" w:eastAsia="方正书宋_GBK" w:cs="方正书宋_GBK"/>
          <w:color w:val="000000"/>
          <w:sz w:val="21"/>
        </w:rPr>
        <w:t xml:space="preserve"> </w:t>
      </w:r>
    </w:p>
    <w:tbl>
      <w:tblPr>
        <w:tblStyle w:val="10"/>
        <w:tblW w:w="141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1"/>
        <w:gridCol w:w="2164"/>
        <w:gridCol w:w="2529"/>
        <w:gridCol w:w="3626"/>
        <w:gridCol w:w="1940"/>
        <w:gridCol w:w="2550"/>
      </w:tblGrid>
      <w:tr w14:paraId="1FD28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0" w:hRule="atLeast"/>
          <w:tblHeader/>
          <w:jc w:val="center"/>
        </w:trPr>
        <w:tc>
          <w:tcPr>
            <w:tcW w:w="1381" w:type="dxa"/>
            <w:vAlign w:val="center"/>
          </w:tcPr>
          <w:p w14:paraId="6CCA0E4D">
            <w:pPr>
              <w:pStyle w:val="16"/>
            </w:pPr>
            <w:r>
              <w:t>一级指标</w:t>
            </w:r>
          </w:p>
        </w:tc>
        <w:tc>
          <w:tcPr>
            <w:tcW w:w="2164" w:type="dxa"/>
            <w:vAlign w:val="center"/>
          </w:tcPr>
          <w:p w14:paraId="28CDA231">
            <w:pPr>
              <w:pStyle w:val="16"/>
            </w:pPr>
            <w:r>
              <w:t>二级指标</w:t>
            </w:r>
          </w:p>
        </w:tc>
        <w:tc>
          <w:tcPr>
            <w:tcW w:w="2529" w:type="dxa"/>
            <w:vAlign w:val="center"/>
          </w:tcPr>
          <w:p w14:paraId="17B52B2F">
            <w:pPr>
              <w:pStyle w:val="16"/>
            </w:pPr>
            <w:r>
              <w:t>三级指标</w:t>
            </w:r>
          </w:p>
        </w:tc>
        <w:tc>
          <w:tcPr>
            <w:tcW w:w="3626" w:type="dxa"/>
            <w:vAlign w:val="center"/>
          </w:tcPr>
          <w:p w14:paraId="4A4762F4">
            <w:pPr>
              <w:pStyle w:val="16"/>
            </w:pPr>
            <w:r>
              <w:t>绩效指标描述</w:t>
            </w:r>
          </w:p>
        </w:tc>
        <w:tc>
          <w:tcPr>
            <w:tcW w:w="1940" w:type="dxa"/>
            <w:vAlign w:val="center"/>
          </w:tcPr>
          <w:p w14:paraId="6AD4B1A9">
            <w:pPr>
              <w:pStyle w:val="16"/>
            </w:pPr>
            <w:r>
              <w:t>指标值</w:t>
            </w:r>
          </w:p>
        </w:tc>
        <w:tc>
          <w:tcPr>
            <w:tcW w:w="2550" w:type="dxa"/>
            <w:vAlign w:val="center"/>
          </w:tcPr>
          <w:p w14:paraId="26F94EA5">
            <w:pPr>
              <w:pStyle w:val="16"/>
            </w:pPr>
            <w:r>
              <w:t>指标值确定依据</w:t>
            </w:r>
          </w:p>
        </w:tc>
      </w:tr>
      <w:tr w14:paraId="31F0A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jc w:val="center"/>
        </w:trPr>
        <w:tc>
          <w:tcPr>
            <w:tcW w:w="1381" w:type="dxa"/>
            <w:vMerge w:val="restart"/>
            <w:vAlign w:val="center"/>
          </w:tcPr>
          <w:p w14:paraId="33E07CF8">
            <w:pPr>
              <w:pStyle w:val="19"/>
            </w:pPr>
            <w:r>
              <w:t>产出指标</w:t>
            </w:r>
          </w:p>
        </w:tc>
        <w:tc>
          <w:tcPr>
            <w:tcW w:w="2164" w:type="dxa"/>
            <w:vAlign w:val="center"/>
          </w:tcPr>
          <w:p w14:paraId="2851B11E">
            <w:pPr>
              <w:pStyle w:val="18"/>
            </w:pPr>
            <w:r>
              <w:t>数量指标</w:t>
            </w:r>
          </w:p>
        </w:tc>
        <w:tc>
          <w:tcPr>
            <w:tcW w:w="2529" w:type="dxa"/>
            <w:vAlign w:val="center"/>
          </w:tcPr>
          <w:p w14:paraId="50CAE1CA">
            <w:pPr>
              <w:pStyle w:val="18"/>
            </w:pPr>
            <w:r>
              <w:t>食堂数量</w:t>
            </w:r>
          </w:p>
        </w:tc>
        <w:tc>
          <w:tcPr>
            <w:tcW w:w="3626" w:type="dxa"/>
            <w:vAlign w:val="center"/>
          </w:tcPr>
          <w:p w14:paraId="08CD480A">
            <w:pPr>
              <w:pStyle w:val="18"/>
            </w:pPr>
            <w:r>
              <w:t>食堂数量</w:t>
            </w:r>
          </w:p>
        </w:tc>
        <w:tc>
          <w:tcPr>
            <w:tcW w:w="1940" w:type="dxa"/>
            <w:vAlign w:val="center"/>
          </w:tcPr>
          <w:p w14:paraId="18E04E4D">
            <w:pPr>
              <w:pStyle w:val="18"/>
            </w:pPr>
            <w:r>
              <w:t>≥98</w:t>
            </w:r>
          </w:p>
        </w:tc>
        <w:tc>
          <w:tcPr>
            <w:tcW w:w="2550" w:type="dxa"/>
            <w:vAlign w:val="center"/>
          </w:tcPr>
          <w:p w14:paraId="39C70C64">
            <w:pPr>
              <w:pStyle w:val="18"/>
            </w:pPr>
            <w:r>
              <w:t>地方消防经费管理标准</w:t>
            </w:r>
          </w:p>
        </w:tc>
      </w:tr>
      <w:tr w14:paraId="4D482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1381" w:type="dxa"/>
            <w:vMerge w:val="continue"/>
            <w:vAlign w:val="center"/>
          </w:tcPr>
          <w:p w14:paraId="789BBB86"/>
        </w:tc>
        <w:tc>
          <w:tcPr>
            <w:tcW w:w="2164" w:type="dxa"/>
            <w:vAlign w:val="center"/>
          </w:tcPr>
          <w:p w14:paraId="4CB05590">
            <w:pPr>
              <w:pStyle w:val="18"/>
            </w:pPr>
            <w:r>
              <w:t>质量指标</w:t>
            </w:r>
          </w:p>
        </w:tc>
        <w:tc>
          <w:tcPr>
            <w:tcW w:w="2529" w:type="dxa"/>
            <w:vAlign w:val="center"/>
          </w:tcPr>
          <w:p w14:paraId="2C33C886">
            <w:pPr>
              <w:pStyle w:val="18"/>
            </w:pPr>
            <w:r>
              <w:t>伙食实物量达标率</w:t>
            </w:r>
          </w:p>
        </w:tc>
        <w:tc>
          <w:tcPr>
            <w:tcW w:w="3626" w:type="dxa"/>
            <w:vAlign w:val="center"/>
          </w:tcPr>
          <w:p w14:paraId="76BA5415">
            <w:pPr>
              <w:pStyle w:val="18"/>
            </w:pPr>
            <w:r>
              <w:t>伙食实物量达标率</w:t>
            </w:r>
          </w:p>
        </w:tc>
        <w:tc>
          <w:tcPr>
            <w:tcW w:w="1940" w:type="dxa"/>
            <w:vAlign w:val="center"/>
          </w:tcPr>
          <w:p w14:paraId="7C821D51">
            <w:pPr>
              <w:pStyle w:val="18"/>
            </w:pPr>
            <w:r>
              <w:t>≥98</w:t>
            </w:r>
          </w:p>
        </w:tc>
        <w:tc>
          <w:tcPr>
            <w:tcW w:w="2550" w:type="dxa"/>
            <w:vAlign w:val="center"/>
          </w:tcPr>
          <w:p w14:paraId="62D5640B">
            <w:pPr>
              <w:pStyle w:val="18"/>
            </w:pPr>
            <w:r>
              <w:t>地方消防经费管理标准</w:t>
            </w:r>
          </w:p>
        </w:tc>
      </w:tr>
      <w:tr w14:paraId="710E4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jc w:val="center"/>
        </w:trPr>
        <w:tc>
          <w:tcPr>
            <w:tcW w:w="1381" w:type="dxa"/>
            <w:vMerge w:val="continue"/>
            <w:vAlign w:val="center"/>
          </w:tcPr>
          <w:p w14:paraId="4B7484D1"/>
        </w:tc>
        <w:tc>
          <w:tcPr>
            <w:tcW w:w="2164" w:type="dxa"/>
            <w:vAlign w:val="center"/>
          </w:tcPr>
          <w:p w14:paraId="046352F1">
            <w:pPr>
              <w:pStyle w:val="18"/>
            </w:pPr>
            <w:r>
              <w:t>时效指标</w:t>
            </w:r>
          </w:p>
        </w:tc>
        <w:tc>
          <w:tcPr>
            <w:tcW w:w="2529" w:type="dxa"/>
            <w:vAlign w:val="center"/>
          </w:tcPr>
          <w:p w14:paraId="2E5C2423">
            <w:pPr>
              <w:pStyle w:val="18"/>
            </w:pPr>
            <w:r>
              <w:t>伙食实物完成时限（天）</w:t>
            </w:r>
          </w:p>
        </w:tc>
        <w:tc>
          <w:tcPr>
            <w:tcW w:w="3626" w:type="dxa"/>
            <w:vAlign w:val="center"/>
          </w:tcPr>
          <w:p w14:paraId="3D08C9BD">
            <w:pPr>
              <w:pStyle w:val="18"/>
            </w:pPr>
            <w:r>
              <w:t>伙食实物完成时限（天）</w:t>
            </w:r>
          </w:p>
        </w:tc>
        <w:tc>
          <w:tcPr>
            <w:tcW w:w="1940" w:type="dxa"/>
            <w:vAlign w:val="center"/>
          </w:tcPr>
          <w:p w14:paraId="2F49EEA3">
            <w:pPr>
              <w:pStyle w:val="18"/>
            </w:pPr>
            <w:r>
              <w:t>≥98</w:t>
            </w:r>
          </w:p>
        </w:tc>
        <w:tc>
          <w:tcPr>
            <w:tcW w:w="2550" w:type="dxa"/>
            <w:vAlign w:val="center"/>
          </w:tcPr>
          <w:p w14:paraId="1E76980F">
            <w:pPr>
              <w:pStyle w:val="18"/>
            </w:pPr>
            <w:r>
              <w:t>地方消防经费管理标准</w:t>
            </w:r>
          </w:p>
        </w:tc>
      </w:tr>
      <w:tr w14:paraId="13230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4" w:hRule="atLeast"/>
          <w:jc w:val="center"/>
        </w:trPr>
        <w:tc>
          <w:tcPr>
            <w:tcW w:w="1381" w:type="dxa"/>
            <w:vMerge w:val="continue"/>
            <w:vAlign w:val="center"/>
          </w:tcPr>
          <w:p w14:paraId="1497A5CF"/>
        </w:tc>
        <w:tc>
          <w:tcPr>
            <w:tcW w:w="2164" w:type="dxa"/>
            <w:vAlign w:val="center"/>
          </w:tcPr>
          <w:p w14:paraId="1959E795">
            <w:pPr>
              <w:pStyle w:val="18"/>
            </w:pPr>
            <w:r>
              <w:t>成本指标</w:t>
            </w:r>
          </w:p>
        </w:tc>
        <w:tc>
          <w:tcPr>
            <w:tcW w:w="2529" w:type="dxa"/>
            <w:vAlign w:val="center"/>
          </w:tcPr>
          <w:p w14:paraId="2FA2AAE6">
            <w:pPr>
              <w:pStyle w:val="18"/>
            </w:pPr>
            <w:r>
              <w:t>人均伙食补助费</w:t>
            </w:r>
          </w:p>
        </w:tc>
        <w:tc>
          <w:tcPr>
            <w:tcW w:w="3626" w:type="dxa"/>
            <w:vAlign w:val="center"/>
          </w:tcPr>
          <w:p w14:paraId="7B98CE03">
            <w:pPr>
              <w:pStyle w:val="18"/>
            </w:pPr>
            <w:r>
              <w:t>人均伙食补助费</w:t>
            </w:r>
          </w:p>
        </w:tc>
        <w:tc>
          <w:tcPr>
            <w:tcW w:w="1940" w:type="dxa"/>
            <w:vAlign w:val="center"/>
          </w:tcPr>
          <w:p w14:paraId="7E4EAE17">
            <w:pPr>
              <w:pStyle w:val="18"/>
            </w:pPr>
            <w:r>
              <w:t>≥98</w:t>
            </w:r>
          </w:p>
        </w:tc>
        <w:tc>
          <w:tcPr>
            <w:tcW w:w="2550" w:type="dxa"/>
            <w:vAlign w:val="center"/>
          </w:tcPr>
          <w:p w14:paraId="79EC114F">
            <w:pPr>
              <w:pStyle w:val="18"/>
            </w:pPr>
            <w:r>
              <w:t>地方消防经费管理标准</w:t>
            </w:r>
          </w:p>
        </w:tc>
      </w:tr>
      <w:tr w14:paraId="0CEB0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8" w:hRule="atLeast"/>
          <w:jc w:val="center"/>
        </w:trPr>
        <w:tc>
          <w:tcPr>
            <w:tcW w:w="1381" w:type="dxa"/>
            <w:vMerge w:val="restart"/>
            <w:vAlign w:val="center"/>
          </w:tcPr>
          <w:p w14:paraId="4071BC0A">
            <w:pPr>
              <w:pStyle w:val="19"/>
            </w:pPr>
            <w:r>
              <w:t>效益指标</w:t>
            </w:r>
          </w:p>
        </w:tc>
        <w:tc>
          <w:tcPr>
            <w:tcW w:w="2164" w:type="dxa"/>
            <w:vAlign w:val="center"/>
          </w:tcPr>
          <w:p w14:paraId="7D1F9299">
            <w:pPr>
              <w:pStyle w:val="18"/>
            </w:pPr>
            <w:r>
              <w:t>经济效益指标</w:t>
            </w:r>
          </w:p>
        </w:tc>
        <w:tc>
          <w:tcPr>
            <w:tcW w:w="2529" w:type="dxa"/>
            <w:vAlign w:val="center"/>
          </w:tcPr>
          <w:p w14:paraId="41C46246">
            <w:pPr>
              <w:pStyle w:val="18"/>
            </w:pPr>
            <w:r>
              <w:t>经济效益指标</w:t>
            </w:r>
          </w:p>
        </w:tc>
        <w:tc>
          <w:tcPr>
            <w:tcW w:w="3626" w:type="dxa"/>
            <w:vAlign w:val="center"/>
          </w:tcPr>
          <w:p w14:paraId="05684476">
            <w:pPr>
              <w:pStyle w:val="18"/>
            </w:pPr>
            <w:r>
              <w:t>经济效益指标</w:t>
            </w:r>
          </w:p>
        </w:tc>
        <w:tc>
          <w:tcPr>
            <w:tcW w:w="1940" w:type="dxa"/>
            <w:vAlign w:val="center"/>
          </w:tcPr>
          <w:p w14:paraId="56C01BD4">
            <w:pPr>
              <w:pStyle w:val="18"/>
            </w:pPr>
            <w:r>
              <w:t>≥98</w:t>
            </w:r>
          </w:p>
        </w:tc>
        <w:tc>
          <w:tcPr>
            <w:tcW w:w="2550" w:type="dxa"/>
            <w:vAlign w:val="center"/>
          </w:tcPr>
          <w:p w14:paraId="709E1E87">
            <w:pPr>
              <w:pStyle w:val="18"/>
            </w:pPr>
            <w:r>
              <w:t>地方消防经费管理标准</w:t>
            </w:r>
          </w:p>
        </w:tc>
      </w:tr>
      <w:tr w14:paraId="4528C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381" w:type="dxa"/>
            <w:vMerge w:val="continue"/>
            <w:vAlign w:val="center"/>
          </w:tcPr>
          <w:p w14:paraId="78BB176A"/>
        </w:tc>
        <w:tc>
          <w:tcPr>
            <w:tcW w:w="2164" w:type="dxa"/>
            <w:vAlign w:val="center"/>
          </w:tcPr>
          <w:p w14:paraId="7D8B7058">
            <w:pPr>
              <w:pStyle w:val="18"/>
            </w:pPr>
            <w:r>
              <w:t>社会效益指标</w:t>
            </w:r>
          </w:p>
        </w:tc>
        <w:tc>
          <w:tcPr>
            <w:tcW w:w="2529" w:type="dxa"/>
            <w:vAlign w:val="center"/>
          </w:tcPr>
          <w:p w14:paraId="5A101E96">
            <w:pPr>
              <w:pStyle w:val="18"/>
            </w:pPr>
            <w:r>
              <w:t>社会影响力</w:t>
            </w:r>
          </w:p>
        </w:tc>
        <w:tc>
          <w:tcPr>
            <w:tcW w:w="3626" w:type="dxa"/>
            <w:vAlign w:val="center"/>
          </w:tcPr>
          <w:p w14:paraId="681D6071">
            <w:pPr>
              <w:pStyle w:val="18"/>
            </w:pPr>
            <w:r>
              <w:t>社会影响力</w:t>
            </w:r>
          </w:p>
        </w:tc>
        <w:tc>
          <w:tcPr>
            <w:tcW w:w="1940" w:type="dxa"/>
            <w:vAlign w:val="center"/>
          </w:tcPr>
          <w:p w14:paraId="38590E51">
            <w:pPr>
              <w:pStyle w:val="18"/>
            </w:pPr>
            <w:r>
              <w:t>≥98</w:t>
            </w:r>
          </w:p>
        </w:tc>
        <w:tc>
          <w:tcPr>
            <w:tcW w:w="2550" w:type="dxa"/>
            <w:vAlign w:val="center"/>
          </w:tcPr>
          <w:p w14:paraId="074848FA">
            <w:pPr>
              <w:pStyle w:val="18"/>
            </w:pPr>
            <w:r>
              <w:t>地方消防经费管理标准</w:t>
            </w:r>
          </w:p>
        </w:tc>
      </w:tr>
      <w:tr w14:paraId="14F96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jc w:val="center"/>
        </w:trPr>
        <w:tc>
          <w:tcPr>
            <w:tcW w:w="1381" w:type="dxa"/>
            <w:vMerge w:val="continue"/>
            <w:vAlign w:val="center"/>
          </w:tcPr>
          <w:p w14:paraId="680CF087"/>
        </w:tc>
        <w:tc>
          <w:tcPr>
            <w:tcW w:w="2164" w:type="dxa"/>
            <w:vAlign w:val="center"/>
          </w:tcPr>
          <w:p w14:paraId="4CED9E32">
            <w:pPr>
              <w:pStyle w:val="18"/>
            </w:pPr>
            <w:r>
              <w:t>生态效益指标</w:t>
            </w:r>
          </w:p>
        </w:tc>
        <w:tc>
          <w:tcPr>
            <w:tcW w:w="2529" w:type="dxa"/>
            <w:vAlign w:val="center"/>
          </w:tcPr>
          <w:p w14:paraId="188805C8">
            <w:pPr>
              <w:pStyle w:val="18"/>
            </w:pPr>
            <w:r>
              <w:t>生态效益指标</w:t>
            </w:r>
          </w:p>
        </w:tc>
        <w:tc>
          <w:tcPr>
            <w:tcW w:w="3626" w:type="dxa"/>
            <w:vAlign w:val="center"/>
          </w:tcPr>
          <w:p w14:paraId="0031C653">
            <w:pPr>
              <w:pStyle w:val="18"/>
            </w:pPr>
            <w:r>
              <w:t>生态效益指标</w:t>
            </w:r>
          </w:p>
        </w:tc>
        <w:tc>
          <w:tcPr>
            <w:tcW w:w="1940" w:type="dxa"/>
            <w:vAlign w:val="center"/>
          </w:tcPr>
          <w:p w14:paraId="706B4A24">
            <w:pPr>
              <w:pStyle w:val="18"/>
            </w:pPr>
            <w:r>
              <w:t>≥98</w:t>
            </w:r>
          </w:p>
        </w:tc>
        <w:tc>
          <w:tcPr>
            <w:tcW w:w="2550" w:type="dxa"/>
            <w:vAlign w:val="center"/>
          </w:tcPr>
          <w:p w14:paraId="60E5EF61">
            <w:pPr>
              <w:pStyle w:val="18"/>
            </w:pPr>
            <w:r>
              <w:t>地方消防经费管理标准</w:t>
            </w:r>
          </w:p>
        </w:tc>
      </w:tr>
      <w:tr w14:paraId="5A69B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2" w:hRule="atLeast"/>
          <w:jc w:val="center"/>
        </w:trPr>
        <w:tc>
          <w:tcPr>
            <w:tcW w:w="1381" w:type="dxa"/>
            <w:vMerge w:val="continue"/>
            <w:vAlign w:val="center"/>
          </w:tcPr>
          <w:p w14:paraId="5067B645"/>
        </w:tc>
        <w:tc>
          <w:tcPr>
            <w:tcW w:w="2164" w:type="dxa"/>
            <w:vAlign w:val="center"/>
          </w:tcPr>
          <w:p w14:paraId="163C7FE3">
            <w:pPr>
              <w:pStyle w:val="18"/>
            </w:pPr>
            <w:r>
              <w:t>可持续影响指标</w:t>
            </w:r>
          </w:p>
        </w:tc>
        <w:tc>
          <w:tcPr>
            <w:tcW w:w="2529" w:type="dxa"/>
            <w:vAlign w:val="center"/>
          </w:tcPr>
          <w:p w14:paraId="4A4BCDF7">
            <w:pPr>
              <w:pStyle w:val="18"/>
            </w:pPr>
            <w:r>
              <w:t>可持续性</w:t>
            </w:r>
          </w:p>
        </w:tc>
        <w:tc>
          <w:tcPr>
            <w:tcW w:w="3626" w:type="dxa"/>
            <w:vAlign w:val="center"/>
          </w:tcPr>
          <w:p w14:paraId="5A204D09">
            <w:pPr>
              <w:pStyle w:val="18"/>
            </w:pPr>
            <w:r>
              <w:t>可持续性</w:t>
            </w:r>
          </w:p>
        </w:tc>
        <w:tc>
          <w:tcPr>
            <w:tcW w:w="1940" w:type="dxa"/>
            <w:vAlign w:val="center"/>
          </w:tcPr>
          <w:p w14:paraId="26F20503">
            <w:pPr>
              <w:pStyle w:val="18"/>
            </w:pPr>
            <w:r>
              <w:t>≥98</w:t>
            </w:r>
          </w:p>
        </w:tc>
        <w:tc>
          <w:tcPr>
            <w:tcW w:w="2550" w:type="dxa"/>
            <w:vAlign w:val="center"/>
          </w:tcPr>
          <w:p w14:paraId="160415A1">
            <w:pPr>
              <w:pStyle w:val="18"/>
            </w:pPr>
            <w:r>
              <w:t>地方消防经费管理标准</w:t>
            </w:r>
          </w:p>
        </w:tc>
      </w:tr>
      <w:tr w14:paraId="0AF55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1381" w:type="dxa"/>
            <w:vAlign w:val="center"/>
          </w:tcPr>
          <w:p w14:paraId="16C8C7C4">
            <w:pPr>
              <w:pStyle w:val="19"/>
            </w:pPr>
            <w:r>
              <w:t>满意度指标</w:t>
            </w:r>
          </w:p>
        </w:tc>
        <w:tc>
          <w:tcPr>
            <w:tcW w:w="2164" w:type="dxa"/>
            <w:vAlign w:val="center"/>
          </w:tcPr>
          <w:p w14:paraId="230F439E">
            <w:pPr>
              <w:pStyle w:val="18"/>
            </w:pPr>
            <w:r>
              <w:t>服务对象满意度指标</w:t>
            </w:r>
          </w:p>
        </w:tc>
        <w:tc>
          <w:tcPr>
            <w:tcW w:w="2529" w:type="dxa"/>
            <w:vAlign w:val="center"/>
          </w:tcPr>
          <w:p w14:paraId="5164DCEB">
            <w:pPr>
              <w:pStyle w:val="18"/>
            </w:pPr>
            <w:r>
              <w:t>服务对象对项目认可程度</w:t>
            </w:r>
          </w:p>
        </w:tc>
        <w:tc>
          <w:tcPr>
            <w:tcW w:w="3626" w:type="dxa"/>
            <w:vAlign w:val="center"/>
          </w:tcPr>
          <w:p w14:paraId="565705A2">
            <w:pPr>
              <w:pStyle w:val="18"/>
            </w:pPr>
            <w:r>
              <w:t>服务对象对项目认可程度</w:t>
            </w:r>
          </w:p>
        </w:tc>
        <w:tc>
          <w:tcPr>
            <w:tcW w:w="1940" w:type="dxa"/>
            <w:vAlign w:val="center"/>
          </w:tcPr>
          <w:p w14:paraId="73C5E91E">
            <w:pPr>
              <w:pStyle w:val="18"/>
            </w:pPr>
            <w:r>
              <w:t>≥98</w:t>
            </w:r>
          </w:p>
        </w:tc>
        <w:tc>
          <w:tcPr>
            <w:tcW w:w="2550" w:type="dxa"/>
            <w:vAlign w:val="center"/>
          </w:tcPr>
          <w:p w14:paraId="500C19A9">
            <w:pPr>
              <w:pStyle w:val="18"/>
            </w:pPr>
            <w:r>
              <w:t>地方消防经费管理标准</w:t>
            </w:r>
          </w:p>
        </w:tc>
      </w:tr>
    </w:tbl>
    <w:p w14:paraId="16B77F85">
      <w:pPr>
        <w:sectPr>
          <w:pgSz w:w="16840" w:h="11900" w:orient="landscape"/>
          <w:pgMar w:top="1304" w:right="1984" w:bottom="1304" w:left="1134" w:header="720" w:footer="720" w:gutter="0"/>
          <w:cols w:space="720" w:num="1"/>
        </w:sectPr>
      </w:pPr>
    </w:p>
    <w:p w14:paraId="17103A2C">
      <w:pPr>
        <w:jc w:val="center"/>
      </w:pPr>
      <w:r>
        <w:rPr>
          <w:rFonts w:ascii="方正仿宋_GBK" w:hAnsi="方正仿宋_GBK" w:eastAsia="方正仿宋_GBK" w:cs="方正仿宋_GBK"/>
          <w:color w:val="000000"/>
          <w:sz w:val="28"/>
        </w:rPr>
        <w:t xml:space="preserve"> </w:t>
      </w:r>
    </w:p>
    <w:p w14:paraId="78942E61">
      <w:pPr>
        <w:ind w:firstLine="560"/>
        <w:outlineLvl w:val="3"/>
      </w:pPr>
      <w:bookmarkStart w:id="14" w:name="_Toc_4_4_0000000006"/>
      <w:r>
        <w:rPr>
          <w:rFonts w:ascii="方正仿宋_GBK" w:hAnsi="方正仿宋_GBK" w:eastAsia="方正仿宋_GBK" w:cs="方正仿宋_GBK"/>
          <w:color w:val="000000"/>
          <w:sz w:val="28"/>
        </w:rPr>
        <w:t>3.特勤消防站建设绩效目标表</w:t>
      </w:r>
      <w:bookmarkEnd w:id="1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903"/>
        <w:gridCol w:w="1181"/>
        <w:gridCol w:w="1327"/>
        <w:gridCol w:w="1327"/>
        <w:gridCol w:w="1327"/>
        <w:gridCol w:w="1327"/>
        <w:gridCol w:w="2078"/>
      </w:tblGrid>
      <w:tr w14:paraId="1E239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392" w:type="dxa"/>
            <w:gridSpan w:val="6"/>
            <w:tcBorders>
              <w:top w:val="single" w:color="FFFFFF" w:sz="6" w:space="0"/>
              <w:left w:val="single" w:color="FFFFFF" w:sz="6" w:space="0"/>
              <w:right w:val="single" w:color="FFFFFF" w:sz="6" w:space="0"/>
            </w:tcBorders>
            <w:vAlign w:val="center"/>
          </w:tcPr>
          <w:p w14:paraId="3362277F">
            <w:pPr>
              <w:pStyle w:val="22"/>
            </w:pPr>
            <w:r>
              <w:t>807001阜平县消防救援大队</w:t>
            </w:r>
          </w:p>
        </w:tc>
        <w:tc>
          <w:tcPr>
            <w:tcW w:w="2078" w:type="dxa"/>
            <w:tcBorders>
              <w:top w:val="single" w:color="FFFFFF" w:sz="6" w:space="0"/>
              <w:left w:val="single" w:color="FFFFFF" w:sz="6" w:space="0"/>
              <w:right w:val="single" w:color="FFFFFF" w:sz="6" w:space="0"/>
            </w:tcBorders>
            <w:vAlign w:val="center"/>
          </w:tcPr>
          <w:p w14:paraId="2EFA3913">
            <w:pPr>
              <w:pStyle w:val="17"/>
            </w:pPr>
            <w:r>
              <w:t>单位：万元</w:t>
            </w:r>
          </w:p>
        </w:tc>
      </w:tr>
      <w:tr w14:paraId="4108E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03" w:type="dxa"/>
            <w:vAlign w:val="center"/>
          </w:tcPr>
          <w:p w14:paraId="4DB7DCD4">
            <w:pPr>
              <w:pStyle w:val="16"/>
            </w:pPr>
            <w:r>
              <w:t>项目编码</w:t>
            </w:r>
          </w:p>
        </w:tc>
        <w:tc>
          <w:tcPr>
            <w:tcW w:w="2508" w:type="dxa"/>
            <w:gridSpan w:val="2"/>
            <w:vAlign w:val="center"/>
          </w:tcPr>
          <w:p w14:paraId="3A9F43AC">
            <w:pPr>
              <w:pStyle w:val="18"/>
            </w:pPr>
            <w:r>
              <w:t>13062423P00724910001G</w:t>
            </w:r>
          </w:p>
        </w:tc>
        <w:tc>
          <w:tcPr>
            <w:tcW w:w="1327" w:type="dxa"/>
            <w:vAlign w:val="center"/>
          </w:tcPr>
          <w:p w14:paraId="45567656">
            <w:pPr>
              <w:pStyle w:val="16"/>
            </w:pPr>
            <w:r>
              <w:t>项目名称</w:t>
            </w:r>
          </w:p>
        </w:tc>
        <w:tc>
          <w:tcPr>
            <w:tcW w:w="4732" w:type="dxa"/>
            <w:gridSpan w:val="3"/>
            <w:vAlign w:val="center"/>
          </w:tcPr>
          <w:p w14:paraId="2AE9A8B8">
            <w:pPr>
              <w:pStyle w:val="18"/>
            </w:pPr>
            <w:r>
              <w:t>特勤消防站建设</w:t>
            </w:r>
          </w:p>
        </w:tc>
      </w:tr>
      <w:tr w14:paraId="62E7DA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03" w:type="dxa"/>
            <w:vMerge w:val="restart"/>
            <w:vAlign w:val="center"/>
          </w:tcPr>
          <w:p w14:paraId="338945DE">
            <w:pPr>
              <w:pStyle w:val="16"/>
            </w:pPr>
            <w:r>
              <w:t>预算规模及资金用途</w:t>
            </w:r>
          </w:p>
        </w:tc>
        <w:tc>
          <w:tcPr>
            <w:tcW w:w="1181" w:type="dxa"/>
            <w:vAlign w:val="center"/>
          </w:tcPr>
          <w:p w14:paraId="1FC8825B">
            <w:pPr>
              <w:pStyle w:val="16"/>
            </w:pPr>
            <w:r>
              <w:t>预算数</w:t>
            </w:r>
          </w:p>
        </w:tc>
        <w:tc>
          <w:tcPr>
            <w:tcW w:w="1327" w:type="dxa"/>
            <w:vAlign w:val="center"/>
          </w:tcPr>
          <w:p w14:paraId="5FAD15EC">
            <w:pPr>
              <w:pStyle w:val="18"/>
            </w:pPr>
            <w:r>
              <w:t>5.00</w:t>
            </w:r>
          </w:p>
        </w:tc>
        <w:tc>
          <w:tcPr>
            <w:tcW w:w="1327" w:type="dxa"/>
            <w:vAlign w:val="center"/>
          </w:tcPr>
          <w:p w14:paraId="0CA7212E">
            <w:pPr>
              <w:pStyle w:val="16"/>
            </w:pPr>
            <w:r>
              <w:t>其中：财政    资金</w:t>
            </w:r>
          </w:p>
        </w:tc>
        <w:tc>
          <w:tcPr>
            <w:tcW w:w="1327" w:type="dxa"/>
            <w:vAlign w:val="center"/>
          </w:tcPr>
          <w:p w14:paraId="25E021CD">
            <w:pPr>
              <w:pStyle w:val="18"/>
            </w:pPr>
            <w:r>
              <w:t>5.00</w:t>
            </w:r>
          </w:p>
        </w:tc>
        <w:tc>
          <w:tcPr>
            <w:tcW w:w="1327" w:type="dxa"/>
            <w:vAlign w:val="center"/>
          </w:tcPr>
          <w:p w14:paraId="2844A443">
            <w:pPr>
              <w:pStyle w:val="16"/>
            </w:pPr>
            <w:r>
              <w:t>其他资金</w:t>
            </w:r>
          </w:p>
        </w:tc>
        <w:tc>
          <w:tcPr>
            <w:tcW w:w="2078" w:type="dxa"/>
            <w:vAlign w:val="center"/>
          </w:tcPr>
          <w:p w14:paraId="19176B37">
            <w:pPr>
              <w:pStyle w:val="18"/>
            </w:pPr>
            <w:r>
              <w:t xml:space="preserve"> </w:t>
            </w:r>
          </w:p>
        </w:tc>
      </w:tr>
      <w:tr w14:paraId="179D1D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03" w:type="dxa"/>
            <w:vMerge w:val="continue"/>
          </w:tcPr>
          <w:p w14:paraId="68D60751"/>
        </w:tc>
        <w:tc>
          <w:tcPr>
            <w:tcW w:w="8567" w:type="dxa"/>
            <w:gridSpan w:val="6"/>
            <w:vAlign w:val="center"/>
          </w:tcPr>
          <w:p w14:paraId="60CC0872">
            <w:pPr>
              <w:pStyle w:val="18"/>
            </w:pPr>
            <w:r>
              <w:t>该项目用于支付农民工工资。</w:t>
            </w:r>
          </w:p>
        </w:tc>
      </w:tr>
      <w:tr w14:paraId="655C03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03" w:type="dxa"/>
            <w:vMerge w:val="restart"/>
            <w:vAlign w:val="center"/>
          </w:tcPr>
          <w:p w14:paraId="2C754C57">
            <w:pPr>
              <w:pStyle w:val="16"/>
            </w:pPr>
            <w:r>
              <w:t>资金支出计划（%）</w:t>
            </w:r>
          </w:p>
        </w:tc>
        <w:tc>
          <w:tcPr>
            <w:tcW w:w="2508" w:type="dxa"/>
            <w:gridSpan w:val="2"/>
            <w:vAlign w:val="center"/>
          </w:tcPr>
          <w:p w14:paraId="5EC77742">
            <w:pPr>
              <w:pStyle w:val="16"/>
            </w:pPr>
            <w:r>
              <w:t>3月底</w:t>
            </w:r>
          </w:p>
        </w:tc>
        <w:tc>
          <w:tcPr>
            <w:tcW w:w="1327" w:type="dxa"/>
            <w:vAlign w:val="center"/>
          </w:tcPr>
          <w:p w14:paraId="3C05B193">
            <w:pPr>
              <w:pStyle w:val="16"/>
            </w:pPr>
            <w:r>
              <w:t>6月底</w:t>
            </w:r>
          </w:p>
        </w:tc>
        <w:tc>
          <w:tcPr>
            <w:tcW w:w="1327" w:type="dxa"/>
            <w:vAlign w:val="center"/>
          </w:tcPr>
          <w:p w14:paraId="52CED11E">
            <w:pPr>
              <w:pStyle w:val="16"/>
            </w:pPr>
            <w:r>
              <w:t>10月底</w:t>
            </w:r>
          </w:p>
        </w:tc>
        <w:tc>
          <w:tcPr>
            <w:tcW w:w="3405" w:type="dxa"/>
            <w:gridSpan w:val="2"/>
            <w:vAlign w:val="center"/>
          </w:tcPr>
          <w:p w14:paraId="5B5274C7">
            <w:pPr>
              <w:pStyle w:val="16"/>
            </w:pPr>
            <w:r>
              <w:t>12月底</w:t>
            </w:r>
          </w:p>
        </w:tc>
      </w:tr>
      <w:tr w14:paraId="0EE002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03" w:type="dxa"/>
            <w:vMerge w:val="continue"/>
          </w:tcPr>
          <w:p w14:paraId="0ABA18FE"/>
        </w:tc>
        <w:tc>
          <w:tcPr>
            <w:tcW w:w="2508" w:type="dxa"/>
            <w:gridSpan w:val="2"/>
            <w:vAlign w:val="center"/>
          </w:tcPr>
          <w:p w14:paraId="44C3D0D3">
            <w:pPr>
              <w:pStyle w:val="19"/>
            </w:pPr>
            <w:r>
              <w:t>5.00</w:t>
            </w:r>
          </w:p>
        </w:tc>
        <w:tc>
          <w:tcPr>
            <w:tcW w:w="1327" w:type="dxa"/>
            <w:vAlign w:val="center"/>
          </w:tcPr>
          <w:p w14:paraId="6557C822">
            <w:pPr>
              <w:pStyle w:val="19"/>
            </w:pPr>
            <w:r>
              <w:t xml:space="preserve"> </w:t>
            </w:r>
          </w:p>
        </w:tc>
        <w:tc>
          <w:tcPr>
            <w:tcW w:w="1327" w:type="dxa"/>
            <w:vAlign w:val="center"/>
          </w:tcPr>
          <w:p w14:paraId="2FC05824">
            <w:pPr>
              <w:pStyle w:val="19"/>
            </w:pPr>
            <w:r>
              <w:t xml:space="preserve"> </w:t>
            </w:r>
          </w:p>
        </w:tc>
        <w:tc>
          <w:tcPr>
            <w:tcW w:w="3405" w:type="dxa"/>
            <w:gridSpan w:val="2"/>
            <w:vAlign w:val="center"/>
          </w:tcPr>
          <w:p w14:paraId="07373D74">
            <w:pPr>
              <w:pStyle w:val="19"/>
            </w:pPr>
            <w:r>
              <w:t xml:space="preserve"> </w:t>
            </w:r>
          </w:p>
        </w:tc>
      </w:tr>
      <w:tr w14:paraId="1ED7A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03" w:type="dxa"/>
            <w:vAlign w:val="center"/>
          </w:tcPr>
          <w:p w14:paraId="0EDB69E0">
            <w:pPr>
              <w:pStyle w:val="16"/>
            </w:pPr>
            <w:r>
              <w:t>绩效目标</w:t>
            </w:r>
          </w:p>
        </w:tc>
        <w:tc>
          <w:tcPr>
            <w:tcW w:w="8567" w:type="dxa"/>
            <w:gridSpan w:val="6"/>
            <w:vAlign w:val="center"/>
          </w:tcPr>
          <w:p w14:paraId="2C5C28C6">
            <w:pPr>
              <w:pStyle w:val="18"/>
            </w:pPr>
            <w:r>
              <w:t>1.特勤消防站建设工程款到位情况</w:t>
            </w:r>
          </w:p>
        </w:tc>
      </w:tr>
    </w:tbl>
    <w:p w14:paraId="009E756F">
      <w:pPr>
        <w:spacing w:line="2" w:lineRule="exact"/>
        <w:jc w:val="center"/>
      </w:pPr>
      <w:r>
        <w:rPr>
          <w:rFonts w:ascii="方正书宋_GBK" w:hAnsi="方正书宋_GBK" w:eastAsia="方正书宋_GBK" w:cs="方正书宋_GBK"/>
          <w:color w:val="000000"/>
          <w:sz w:val="21"/>
        </w:rPr>
        <w:t xml:space="preserve"> </w:t>
      </w:r>
    </w:p>
    <w:tbl>
      <w:tblPr>
        <w:tblStyle w:val="10"/>
        <w:tblW w:w="144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7"/>
        <w:gridCol w:w="2250"/>
        <w:gridCol w:w="2205"/>
        <w:gridCol w:w="3471"/>
        <w:gridCol w:w="2659"/>
        <w:gridCol w:w="2464"/>
      </w:tblGrid>
      <w:tr w14:paraId="23F8F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tblHeader/>
          <w:jc w:val="center"/>
        </w:trPr>
        <w:tc>
          <w:tcPr>
            <w:tcW w:w="1407" w:type="dxa"/>
            <w:vAlign w:val="center"/>
          </w:tcPr>
          <w:p w14:paraId="5852AE05">
            <w:pPr>
              <w:pStyle w:val="16"/>
            </w:pPr>
            <w:r>
              <w:t>一级指标</w:t>
            </w:r>
          </w:p>
        </w:tc>
        <w:tc>
          <w:tcPr>
            <w:tcW w:w="2250" w:type="dxa"/>
            <w:vAlign w:val="center"/>
          </w:tcPr>
          <w:p w14:paraId="2120E184">
            <w:pPr>
              <w:pStyle w:val="16"/>
            </w:pPr>
            <w:r>
              <w:t>二级指标</w:t>
            </w:r>
          </w:p>
        </w:tc>
        <w:tc>
          <w:tcPr>
            <w:tcW w:w="2205" w:type="dxa"/>
            <w:vAlign w:val="center"/>
          </w:tcPr>
          <w:p w14:paraId="2A72879D">
            <w:pPr>
              <w:pStyle w:val="16"/>
            </w:pPr>
            <w:r>
              <w:t>三级指标</w:t>
            </w:r>
          </w:p>
        </w:tc>
        <w:tc>
          <w:tcPr>
            <w:tcW w:w="3471" w:type="dxa"/>
            <w:vAlign w:val="center"/>
          </w:tcPr>
          <w:p w14:paraId="46A64DE7">
            <w:pPr>
              <w:pStyle w:val="16"/>
            </w:pPr>
            <w:r>
              <w:t>绩效指标描述</w:t>
            </w:r>
          </w:p>
        </w:tc>
        <w:tc>
          <w:tcPr>
            <w:tcW w:w="2659" w:type="dxa"/>
            <w:vAlign w:val="center"/>
          </w:tcPr>
          <w:p w14:paraId="5533E6D7">
            <w:pPr>
              <w:pStyle w:val="16"/>
            </w:pPr>
            <w:r>
              <w:t>指标值</w:t>
            </w:r>
          </w:p>
        </w:tc>
        <w:tc>
          <w:tcPr>
            <w:tcW w:w="2464" w:type="dxa"/>
            <w:vAlign w:val="center"/>
          </w:tcPr>
          <w:p w14:paraId="0D957CFF">
            <w:pPr>
              <w:pStyle w:val="16"/>
            </w:pPr>
            <w:r>
              <w:t>指标值确定依据</w:t>
            </w:r>
          </w:p>
        </w:tc>
      </w:tr>
      <w:tr w14:paraId="7FBA6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2" w:hRule="atLeast"/>
          <w:jc w:val="center"/>
        </w:trPr>
        <w:tc>
          <w:tcPr>
            <w:tcW w:w="1407" w:type="dxa"/>
            <w:vMerge w:val="restart"/>
            <w:vAlign w:val="center"/>
          </w:tcPr>
          <w:p w14:paraId="3F05F6C6">
            <w:pPr>
              <w:pStyle w:val="19"/>
            </w:pPr>
            <w:r>
              <w:t>产出指标</w:t>
            </w:r>
          </w:p>
        </w:tc>
        <w:tc>
          <w:tcPr>
            <w:tcW w:w="2250" w:type="dxa"/>
            <w:vAlign w:val="center"/>
          </w:tcPr>
          <w:p w14:paraId="3DE61DD5">
            <w:pPr>
              <w:pStyle w:val="18"/>
            </w:pPr>
            <w:r>
              <w:t>数量指标</w:t>
            </w:r>
          </w:p>
        </w:tc>
        <w:tc>
          <w:tcPr>
            <w:tcW w:w="2205" w:type="dxa"/>
            <w:vAlign w:val="center"/>
          </w:tcPr>
          <w:p w14:paraId="27A1A626">
            <w:pPr>
              <w:pStyle w:val="18"/>
            </w:pPr>
            <w:r>
              <w:t>特勤消防站建设数量</w:t>
            </w:r>
          </w:p>
        </w:tc>
        <w:tc>
          <w:tcPr>
            <w:tcW w:w="3471" w:type="dxa"/>
            <w:vAlign w:val="center"/>
          </w:tcPr>
          <w:p w14:paraId="77D69371">
            <w:pPr>
              <w:pStyle w:val="18"/>
            </w:pPr>
            <w:r>
              <w:t>特勤消防站建设数量</w:t>
            </w:r>
          </w:p>
        </w:tc>
        <w:tc>
          <w:tcPr>
            <w:tcW w:w="2659" w:type="dxa"/>
            <w:vAlign w:val="center"/>
          </w:tcPr>
          <w:p w14:paraId="7904D8E8">
            <w:pPr>
              <w:pStyle w:val="18"/>
            </w:pPr>
            <w:r>
              <w:t>≥98特勤消防站建设数量</w:t>
            </w:r>
          </w:p>
        </w:tc>
        <w:tc>
          <w:tcPr>
            <w:tcW w:w="2464" w:type="dxa"/>
            <w:vAlign w:val="center"/>
          </w:tcPr>
          <w:p w14:paraId="57A37D18">
            <w:pPr>
              <w:pStyle w:val="18"/>
            </w:pPr>
            <w:r>
              <w:t>特勤消防站建设数量</w:t>
            </w:r>
          </w:p>
        </w:tc>
      </w:tr>
      <w:tr w14:paraId="71042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jc w:val="center"/>
        </w:trPr>
        <w:tc>
          <w:tcPr>
            <w:tcW w:w="1407" w:type="dxa"/>
            <w:vMerge w:val="continue"/>
            <w:vAlign w:val="center"/>
          </w:tcPr>
          <w:p w14:paraId="7A29CD93"/>
        </w:tc>
        <w:tc>
          <w:tcPr>
            <w:tcW w:w="2250" w:type="dxa"/>
            <w:vAlign w:val="center"/>
          </w:tcPr>
          <w:p w14:paraId="36389E74">
            <w:pPr>
              <w:pStyle w:val="18"/>
            </w:pPr>
            <w:r>
              <w:t>质量指标</w:t>
            </w:r>
          </w:p>
        </w:tc>
        <w:tc>
          <w:tcPr>
            <w:tcW w:w="2205" w:type="dxa"/>
            <w:vAlign w:val="center"/>
          </w:tcPr>
          <w:p w14:paraId="30FE999A">
            <w:pPr>
              <w:pStyle w:val="18"/>
            </w:pPr>
            <w:r>
              <w:t>新建建筑验收合格率</w:t>
            </w:r>
          </w:p>
        </w:tc>
        <w:tc>
          <w:tcPr>
            <w:tcW w:w="3471" w:type="dxa"/>
            <w:vAlign w:val="center"/>
          </w:tcPr>
          <w:p w14:paraId="6F693B7F">
            <w:pPr>
              <w:pStyle w:val="18"/>
            </w:pPr>
            <w:r>
              <w:t>新建建筑验收合格率</w:t>
            </w:r>
          </w:p>
        </w:tc>
        <w:tc>
          <w:tcPr>
            <w:tcW w:w="2659" w:type="dxa"/>
            <w:vAlign w:val="center"/>
          </w:tcPr>
          <w:p w14:paraId="06CA778D">
            <w:pPr>
              <w:pStyle w:val="18"/>
            </w:pPr>
            <w:r>
              <w:t>≥98新建建筑验收合格率</w:t>
            </w:r>
          </w:p>
        </w:tc>
        <w:tc>
          <w:tcPr>
            <w:tcW w:w="2464" w:type="dxa"/>
            <w:vAlign w:val="center"/>
          </w:tcPr>
          <w:p w14:paraId="20AD4358">
            <w:pPr>
              <w:pStyle w:val="18"/>
            </w:pPr>
            <w:r>
              <w:t>新建建筑验收合格率</w:t>
            </w:r>
          </w:p>
        </w:tc>
      </w:tr>
      <w:tr w14:paraId="2505F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5" w:hRule="atLeast"/>
          <w:jc w:val="center"/>
        </w:trPr>
        <w:tc>
          <w:tcPr>
            <w:tcW w:w="1407" w:type="dxa"/>
            <w:vMerge w:val="continue"/>
            <w:vAlign w:val="center"/>
          </w:tcPr>
          <w:p w14:paraId="2FEA7F08"/>
        </w:tc>
        <w:tc>
          <w:tcPr>
            <w:tcW w:w="2250" w:type="dxa"/>
            <w:vAlign w:val="center"/>
          </w:tcPr>
          <w:p w14:paraId="0002F1D5">
            <w:pPr>
              <w:pStyle w:val="18"/>
            </w:pPr>
            <w:r>
              <w:t>时效指标</w:t>
            </w:r>
          </w:p>
        </w:tc>
        <w:tc>
          <w:tcPr>
            <w:tcW w:w="2205" w:type="dxa"/>
            <w:vAlign w:val="center"/>
          </w:tcPr>
          <w:p w14:paraId="0BB1E241">
            <w:pPr>
              <w:pStyle w:val="18"/>
            </w:pPr>
            <w:r>
              <w:t>各项任务完成及时率</w:t>
            </w:r>
          </w:p>
        </w:tc>
        <w:tc>
          <w:tcPr>
            <w:tcW w:w="3471" w:type="dxa"/>
            <w:vAlign w:val="center"/>
          </w:tcPr>
          <w:p w14:paraId="0630DD5D">
            <w:pPr>
              <w:pStyle w:val="18"/>
            </w:pPr>
            <w:r>
              <w:t>各项任务完成及时率</w:t>
            </w:r>
          </w:p>
        </w:tc>
        <w:tc>
          <w:tcPr>
            <w:tcW w:w="2659" w:type="dxa"/>
            <w:vAlign w:val="center"/>
          </w:tcPr>
          <w:p w14:paraId="75414187">
            <w:pPr>
              <w:pStyle w:val="18"/>
            </w:pPr>
            <w:r>
              <w:t>≥98新建消防站完成及时</w:t>
            </w:r>
          </w:p>
        </w:tc>
        <w:tc>
          <w:tcPr>
            <w:tcW w:w="2464" w:type="dxa"/>
            <w:vAlign w:val="center"/>
          </w:tcPr>
          <w:p w14:paraId="0B149DCE">
            <w:pPr>
              <w:pStyle w:val="18"/>
            </w:pPr>
            <w:r>
              <w:t>新建建筑验收合格率</w:t>
            </w:r>
          </w:p>
        </w:tc>
      </w:tr>
      <w:tr w14:paraId="29BDF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8" w:hRule="atLeast"/>
          <w:jc w:val="center"/>
        </w:trPr>
        <w:tc>
          <w:tcPr>
            <w:tcW w:w="1407" w:type="dxa"/>
            <w:vMerge w:val="continue"/>
            <w:vAlign w:val="center"/>
          </w:tcPr>
          <w:p w14:paraId="6BDB89AA"/>
        </w:tc>
        <w:tc>
          <w:tcPr>
            <w:tcW w:w="2250" w:type="dxa"/>
            <w:vAlign w:val="center"/>
          </w:tcPr>
          <w:p w14:paraId="6844BC01">
            <w:pPr>
              <w:pStyle w:val="18"/>
            </w:pPr>
            <w:r>
              <w:t>成本指标</w:t>
            </w:r>
          </w:p>
        </w:tc>
        <w:tc>
          <w:tcPr>
            <w:tcW w:w="2205" w:type="dxa"/>
            <w:vAlign w:val="center"/>
          </w:tcPr>
          <w:p w14:paraId="4AF8579A">
            <w:pPr>
              <w:pStyle w:val="18"/>
            </w:pPr>
            <w:r>
              <w:t>按预算资金完成率</w:t>
            </w:r>
          </w:p>
        </w:tc>
        <w:tc>
          <w:tcPr>
            <w:tcW w:w="3471" w:type="dxa"/>
            <w:vAlign w:val="center"/>
          </w:tcPr>
          <w:p w14:paraId="26CE7A00">
            <w:pPr>
              <w:pStyle w:val="18"/>
            </w:pPr>
            <w:r>
              <w:t>按预算资金完成率</w:t>
            </w:r>
          </w:p>
        </w:tc>
        <w:tc>
          <w:tcPr>
            <w:tcW w:w="2659" w:type="dxa"/>
            <w:vAlign w:val="center"/>
          </w:tcPr>
          <w:p w14:paraId="3D4964D2">
            <w:pPr>
              <w:pStyle w:val="18"/>
            </w:pPr>
            <w:r>
              <w:t>≥98按预算资金完成率</w:t>
            </w:r>
          </w:p>
        </w:tc>
        <w:tc>
          <w:tcPr>
            <w:tcW w:w="2464" w:type="dxa"/>
            <w:vAlign w:val="center"/>
          </w:tcPr>
          <w:p w14:paraId="631F6FA9">
            <w:pPr>
              <w:pStyle w:val="18"/>
            </w:pPr>
            <w:r>
              <w:t>按预算资金完成率</w:t>
            </w:r>
          </w:p>
        </w:tc>
      </w:tr>
      <w:tr w14:paraId="1D9BA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407" w:type="dxa"/>
            <w:vMerge w:val="restart"/>
            <w:vAlign w:val="center"/>
          </w:tcPr>
          <w:p w14:paraId="14A936D7">
            <w:pPr>
              <w:pStyle w:val="19"/>
            </w:pPr>
            <w:r>
              <w:t>效益指标</w:t>
            </w:r>
          </w:p>
        </w:tc>
        <w:tc>
          <w:tcPr>
            <w:tcW w:w="2250" w:type="dxa"/>
            <w:vAlign w:val="center"/>
          </w:tcPr>
          <w:p w14:paraId="3C12B9F3">
            <w:pPr>
              <w:pStyle w:val="18"/>
            </w:pPr>
            <w:r>
              <w:t>经济效益指标</w:t>
            </w:r>
          </w:p>
        </w:tc>
        <w:tc>
          <w:tcPr>
            <w:tcW w:w="2205" w:type="dxa"/>
            <w:vAlign w:val="center"/>
          </w:tcPr>
          <w:p w14:paraId="4C82522D">
            <w:pPr>
              <w:pStyle w:val="18"/>
            </w:pPr>
            <w:r>
              <w:t>项目工程完成情况</w:t>
            </w:r>
          </w:p>
        </w:tc>
        <w:tc>
          <w:tcPr>
            <w:tcW w:w="3471" w:type="dxa"/>
            <w:vAlign w:val="center"/>
          </w:tcPr>
          <w:p w14:paraId="326996B5">
            <w:pPr>
              <w:pStyle w:val="18"/>
            </w:pPr>
            <w:r>
              <w:t>项目工程完成情况</w:t>
            </w:r>
          </w:p>
        </w:tc>
        <w:tc>
          <w:tcPr>
            <w:tcW w:w="2659" w:type="dxa"/>
            <w:vAlign w:val="center"/>
          </w:tcPr>
          <w:p w14:paraId="7B354938">
            <w:pPr>
              <w:pStyle w:val="18"/>
            </w:pPr>
            <w:r>
              <w:t>≥98维护社会稳定</w:t>
            </w:r>
          </w:p>
        </w:tc>
        <w:tc>
          <w:tcPr>
            <w:tcW w:w="2464" w:type="dxa"/>
            <w:vAlign w:val="center"/>
          </w:tcPr>
          <w:p w14:paraId="10F9E092">
            <w:pPr>
              <w:pStyle w:val="18"/>
            </w:pPr>
            <w:r>
              <w:t>维护社会稳定</w:t>
            </w:r>
          </w:p>
        </w:tc>
      </w:tr>
      <w:tr w14:paraId="6FDC2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jc w:val="center"/>
        </w:trPr>
        <w:tc>
          <w:tcPr>
            <w:tcW w:w="1407" w:type="dxa"/>
            <w:vMerge w:val="continue"/>
            <w:vAlign w:val="center"/>
          </w:tcPr>
          <w:p w14:paraId="1B1D6247"/>
        </w:tc>
        <w:tc>
          <w:tcPr>
            <w:tcW w:w="2250" w:type="dxa"/>
            <w:vAlign w:val="center"/>
          </w:tcPr>
          <w:p w14:paraId="5EA04095">
            <w:pPr>
              <w:pStyle w:val="18"/>
            </w:pPr>
            <w:r>
              <w:t>社会效益指标</w:t>
            </w:r>
          </w:p>
        </w:tc>
        <w:tc>
          <w:tcPr>
            <w:tcW w:w="2205" w:type="dxa"/>
            <w:vAlign w:val="center"/>
          </w:tcPr>
          <w:p w14:paraId="2C4379AB">
            <w:pPr>
              <w:pStyle w:val="18"/>
            </w:pPr>
            <w:r>
              <w:t>维护社会稳定</w:t>
            </w:r>
          </w:p>
        </w:tc>
        <w:tc>
          <w:tcPr>
            <w:tcW w:w="3471" w:type="dxa"/>
            <w:vAlign w:val="center"/>
          </w:tcPr>
          <w:p w14:paraId="774C96C1">
            <w:pPr>
              <w:pStyle w:val="18"/>
            </w:pPr>
            <w:r>
              <w:t>维护社会稳定</w:t>
            </w:r>
          </w:p>
        </w:tc>
        <w:tc>
          <w:tcPr>
            <w:tcW w:w="2659" w:type="dxa"/>
            <w:vAlign w:val="center"/>
          </w:tcPr>
          <w:p w14:paraId="3F247993">
            <w:pPr>
              <w:pStyle w:val="18"/>
            </w:pPr>
            <w:r>
              <w:t>≥98项目工程完成情况</w:t>
            </w:r>
          </w:p>
        </w:tc>
        <w:tc>
          <w:tcPr>
            <w:tcW w:w="2464" w:type="dxa"/>
            <w:vAlign w:val="center"/>
          </w:tcPr>
          <w:p w14:paraId="3FF34D60">
            <w:pPr>
              <w:pStyle w:val="18"/>
            </w:pPr>
            <w:r>
              <w:t>项目工程完成情况</w:t>
            </w:r>
          </w:p>
        </w:tc>
      </w:tr>
      <w:tr w14:paraId="4AAD8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1407" w:type="dxa"/>
            <w:vMerge w:val="continue"/>
            <w:vAlign w:val="center"/>
          </w:tcPr>
          <w:p w14:paraId="4899D0F1"/>
        </w:tc>
        <w:tc>
          <w:tcPr>
            <w:tcW w:w="2250" w:type="dxa"/>
            <w:vAlign w:val="center"/>
          </w:tcPr>
          <w:p w14:paraId="5044EBC0">
            <w:pPr>
              <w:pStyle w:val="18"/>
            </w:pPr>
            <w:r>
              <w:t>生态效益指标</w:t>
            </w:r>
          </w:p>
        </w:tc>
        <w:tc>
          <w:tcPr>
            <w:tcW w:w="2205" w:type="dxa"/>
            <w:vAlign w:val="center"/>
          </w:tcPr>
          <w:p w14:paraId="3B33A228">
            <w:pPr>
              <w:pStyle w:val="18"/>
            </w:pPr>
            <w:r>
              <w:t>生态效益增长率</w:t>
            </w:r>
          </w:p>
        </w:tc>
        <w:tc>
          <w:tcPr>
            <w:tcW w:w="3471" w:type="dxa"/>
            <w:vAlign w:val="center"/>
          </w:tcPr>
          <w:p w14:paraId="5F225E22">
            <w:pPr>
              <w:pStyle w:val="18"/>
            </w:pPr>
            <w:r>
              <w:t>生态效益增长率</w:t>
            </w:r>
          </w:p>
        </w:tc>
        <w:tc>
          <w:tcPr>
            <w:tcW w:w="2659" w:type="dxa"/>
            <w:vAlign w:val="center"/>
          </w:tcPr>
          <w:p w14:paraId="6572DF5D">
            <w:pPr>
              <w:pStyle w:val="18"/>
            </w:pPr>
            <w:r>
              <w:t>≥98</w:t>
            </w:r>
          </w:p>
        </w:tc>
        <w:tc>
          <w:tcPr>
            <w:tcW w:w="2464" w:type="dxa"/>
            <w:vAlign w:val="center"/>
          </w:tcPr>
          <w:p w14:paraId="57A5B13D">
            <w:pPr>
              <w:pStyle w:val="18"/>
            </w:pPr>
            <w:r>
              <w:t>实际情况</w:t>
            </w:r>
          </w:p>
        </w:tc>
      </w:tr>
      <w:tr w14:paraId="22A08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6" w:hRule="atLeast"/>
          <w:jc w:val="center"/>
        </w:trPr>
        <w:tc>
          <w:tcPr>
            <w:tcW w:w="1407" w:type="dxa"/>
            <w:vMerge w:val="continue"/>
            <w:vAlign w:val="center"/>
          </w:tcPr>
          <w:p w14:paraId="58114375"/>
        </w:tc>
        <w:tc>
          <w:tcPr>
            <w:tcW w:w="2250" w:type="dxa"/>
            <w:vAlign w:val="center"/>
          </w:tcPr>
          <w:p w14:paraId="3F056F60">
            <w:pPr>
              <w:pStyle w:val="18"/>
            </w:pPr>
            <w:r>
              <w:t>可持续影响指标</w:t>
            </w:r>
          </w:p>
        </w:tc>
        <w:tc>
          <w:tcPr>
            <w:tcW w:w="2205" w:type="dxa"/>
            <w:vAlign w:val="center"/>
          </w:tcPr>
          <w:p w14:paraId="19FD53C0">
            <w:pPr>
              <w:pStyle w:val="18"/>
            </w:pPr>
            <w:r>
              <w:t>可持续性</w:t>
            </w:r>
          </w:p>
        </w:tc>
        <w:tc>
          <w:tcPr>
            <w:tcW w:w="3471" w:type="dxa"/>
            <w:vAlign w:val="center"/>
          </w:tcPr>
          <w:p w14:paraId="70AC838D">
            <w:pPr>
              <w:pStyle w:val="18"/>
            </w:pPr>
            <w:r>
              <w:t>可持续性</w:t>
            </w:r>
          </w:p>
        </w:tc>
        <w:tc>
          <w:tcPr>
            <w:tcW w:w="2659" w:type="dxa"/>
            <w:vAlign w:val="center"/>
          </w:tcPr>
          <w:p w14:paraId="360AE7D1">
            <w:pPr>
              <w:pStyle w:val="18"/>
            </w:pPr>
            <w:r>
              <w:t>≥98</w:t>
            </w:r>
          </w:p>
        </w:tc>
        <w:tc>
          <w:tcPr>
            <w:tcW w:w="2464" w:type="dxa"/>
            <w:vAlign w:val="center"/>
          </w:tcPr>
          <w:p w14:paraId="3B785B9F">
            <w:pPr>
              <w:pStyle w:val="18"/>
            </w:pPr>
            <w:r>
              <w:t>实际情况</w:t>
            </w:r>
          </w:p>
        </w:tc>
      </w:tr>
      <w:tr w14:paraId="6E053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jc w:val="center"/>
        </w:trPr>
        <w:tc>
          <w:tcPr>
            <w:tcW w:w="1407" w:type="dxa"/>
            <w:vAlign w:val="center"/>
          </w:tcPr>
          <w:p w14:paraId="48665F4C">
            <w:pPr>
              <w:pStyle w:val="19"/>
            </w:pPr>
            <w:r>
              <w:t>满意度指标</w:t>
            </w:r>
          </w:p>
        </w:tc>
        <w:tc>
          <w:tcPr>
            <w:tcW w:w="2250" w:type="dxa"/>
            <w:vAlign w:val="center"/>
          </w:tcPr>
          <w:p w14:paraId="56FB25E2">
            <w:pPr>
              <w:pStyle w:val="18"/>
            </w:pPr>
            <w:r>
              <w:t>服务对象满意度指标</w:t>
            </w:r>
          </w:p>
        </w:tc>
        <w:tc>
          <w:tcPr>
            <w:tcW w:w="2205" w:type="dxa"/>
            <w:vAlign w:val="center"/>
          </w:tcPr>
          <w:p w14:paraId="0B7C2402">
            <w:pPr>
              <w:pStyle w:val="18"/>
            </w:pPr>
            <w:r>
              <w:t>满意率</w:t>
            </w:r>
          </w:p>
        </w:tc>
        <w:tc>
          <w:tcPr>
            <w:tcW w:w="3471" w:type="dxa"/>
            <w:vAlign w:val="center"/>
          </w:tcPr>
          <w:p w14:paraId="18C0CEBC">
            <w:pPr>
              <w:pStyle w:val="18"/>
            </w:pPr>
            <w:r>
              <w:t>满意率</w:t>
            </w:r>
          </w:p>
        </w:tc>
        <w:tc>
          <w:tcPr>
            <w:tcW w:w="2659" w:type="dxa"/>
            <w:vAlign w:val="center"/>
          </w:tcPr>
          <w:p w14:paraId="75F3F4FF">
            <w:pPr>
              <w:pStyle w:val="18"/>
            </w:pPr>
            <w:r>
              <w:t>≥98服务对象满意度</w:t>
            </w:r>
          </w:p>
        </w:tc>
        <w:tc>
          <w:tcPr>
            <w:tcW w:w="2464" w:type="dxa"/>
            <w:vAlign w:val="center"/>
          </w:tcPr>
          <w:p w14:paraId="5CF3B932">
            <w:pPr>
              <w:pStyle w:val="18"/>
            </w:pPr>
            <w:r>
              <w:t>服务对象满意度</w:t>
            </w:r>
          </w:p>
        </w:tc>
      </w:tr>
    </w:tbl>
    <w:p w14:paraId="7E33C2BF">
      <w:pPr>
        <w:sectPr>
          <w:pgSz w:w="16840" w:h="11900" w:orient="landscape"/>
          <w:pgMar w:top="1304" w:right="1984" w:bottom="1304" w:left="1134" w:header="720" w:footer="720" w:gutter="0"/>
          <w:cols w:space="720" w:num="1"/>
        </w:sectPr>
      </w:pPr>
    </w:p>
    <w:p w14:paraId="1F77FB2C">
      <w:pPr>
        <w:jc w:val="center"/>
      </w:pPr>
      <w:r>
        <w:rPr>
          <w:rFonts w:ascii="方正仿宋_GBK" w:hAnsi="方正仿宋_GBK" w:eastAsia="方正仿宋_GBK" w:cs="方正仿宋_GBK"/>
          <w:color w:val="000000"/>
          <w:sz w:val="28"/>
        </w:rPr>
        <w:t xml:space="preserve"> </w:t>
      </w:r>
    </w:p>
    <w:p w14:paraId="10EFA625">
      <w:pPr>
        <w:ind w:firstLine="560"/>
        <w:outlineLvl w:val="3"/>
      </w:pPr>
      <w:bookmarkStart w:id="15" w:name="_Toc_4_4_0000000007"/>
      <w:r>
        <w:rPr>
          <w:rFonts w:ascii="方正仿宋_GBK" w:hAnsi="方正仿宋_GBK" w:eastAsia="方正仿宋_GBK" w:cs="方正仿宋_GBK"/>
          <w:color w:val="000000"/>
          <w:sz w:val="28"/>
        </w:rPr>
        <w:t>4.提前下达2023年消防</w:t>
      </w:r>
      <w:r>
        <w:rPr>
          <w:rFonts w:hint="eastAsia" w:ascii="方正仿宋_GBK" w:hAnsi="方正仿宋_GBK" w:eastAsia="方正仿宋_GBK" w:cs="方正仿宋_GBK"/>
          <w:color w:val="000000"/>
          <w:sz w:val="28"/>
          <w:lang w:eastAsia="zh-CN"/>
        </w:rPr>
        <w:t>救</w:t>
      </w:r>
      <w:r>
        <w:rPr>
          <w:rFonts w:ascii="方正仿宋_GBK" w:hAnsi="方正仿宋_GBK" w:eastAsia="方正仿宋_GBK" w:cs="方正仿宋_GBK"/>
          <w:color w:val="000000"/>
          <w:sz w:val="28"/>
        </w:rPr>
        <w:t>援队伍改革性补贴和公务员绩效奖金绩效目标表</w:t>
      </w:r>
      <w:bookmarkEnd w:id="1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141"/>
        <w:gridCol w:w="1327"/>
        <w:gridCol w:w="1327"/>
        <w:gridCol w:w="1327"/>
        <w:gridCol w:w="1327"/>
        <w:gridCol w:w="1327"/>
        <w:gridCol w:w="1327"/>
      </w:tblGrid>
      <w:tr w14:paraId="6716BA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76" w:type="dxa"/>
            <w:gridSpan w:val="6"/>
            <w:tcBorders>
              <w:top w:val="single" w:color="FFFFFF" w:sz="6" w:space="0"/>
              <w:left w:val="single" w:color="FFFFFF" w:sz="6" w:space="0"/>
              <w:right w:val="single" w:color="FFFFFF" w:sz="6" w:space="0"/>
            </w:tcBorders>
            <w:vAlign w:val="center"/>
          </w:tcPr>
          <w:p w14:paraId="78A612C7">
            <w:pPr>
              <w:pStyle w:val="22"/>
            </w:pPr>
            <w:r>
              <w:t>807001阜平县消防</w:t>
            </w:r>
            <w:r>
              <w:rPr>
                <w:rFonts w:hint="eastAsia"/>
                <w:lang w:eastAsia="zh-CN"/>
              </w:rPr>
              <w:t>救</w:t>
            </w:r>
            <w:r>
              <w:t>援大队</w:t>
            </w:r>
          </w:p>
        </w:tc>
        <w:tc>
          <w:tcPr>
            <w:tcW w:w="1327" w:type="dxa"/>
            <w:tcBorders>
              <w:top w:val="single" w:color="FFFFFF" w:sz="6" w:space="0"/>
              <w:left w:val="single" w:color="FFFFFF" w:sz="6" w:space="0"/>
              <w:right w:val="single" w:color="FFFFFF" w:sz="6" w:space="0"/>
            </w:tcBorders>
            <w:vAlign w:val="center"/>
          </w:tcPr>
          <w:p w14:paraId="0A7354D1">
            <w:pPr>
              <w:pStyle w:val="17"/>
            </w:pPr>
            <w:r>
              <w:t>单位：万元</w:t>
            </w:r>
          </w:p>
        </w:tc>
      </w:tr>
      <w:tr w14:paraId="7B399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1" w:type="dxa"/>
            <w:vAlign w:val="center"/>
          </w:tcPr>
          <w:p w14:paraId="12000B94">
            <w:pPr>
              <w:pStyle w:val="16"/>
            </w:pPr>
            <w:r>
              <w:t>项目编码</w:t>
            </w:r>
          </w:p>
        </w:tc>
        <w:tc>
          <w:tcPr>
            <w:tcW w:w="2654" w:type="dxa"/>
            <w:gridSpan w:val="2"/>
            <w:vAlign w:val="center"/>
          </w:tcPr>
          <w:p w14:paraId="799384C0">
            <w:pPr>
              <w:pStyle w:val="18"/>
            </w:pPr>
            <w:r>
              <w:t>13062423P00008510002Q</w:t>
            </w:r>
          </w:p>
        </w:tc>
        <w:tc>
          <w:tcPr>
            <w:tcW w:w="1327" w:type="dxa"/>
            <w:vAlign w:val="center"/>
          </w:tcPr>
          <w:p w14:paraId="6D75AA1E">
            <w:pPr>
              <w:pStyle w:val="16"/>
            </w:pPr>
            <w:r>
              <w:t>项目名称</w:t>
            </w:r>
          </w:p>
        </w:tc>
        <w:tc>
          <w:tcPr>
            <w:tcW w:w="3981" w:type="dxa"/>
            <w:gridSpan w:val="3"/>
            <w:vAlign w:val="center"/>
          </w:tcPr>
          <w:p w14:paraId="14A9BD29">
            <w:pPr>
              <w:pStyle w:val="18"/>
            </w:pPr>
            <w:r>
              <w:t>提前下达2023年</w:t>
            </w:r>
            <w:r>
              <w:rPr>
                <w:rFonts w:hint="eastAsia"/>
                <w:lang w:eastAsia="zh-CN"/>
              </w:rPr>
              <w:t>消防救援</w:t>
            </w:r>
            <w:r>
              <w:t>队伍改革性补贴和公务员绩效奖金</w:t>
            </w:r>
          </w:p>
        </w:tc>
      </w:tr>
      <w:tr w14:paraId="3357D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1" w:type="dxa"/>
            <w:vMerge w:val="restart"/>
            <w:vAlign w:val="center"/>
          </w:tcPr>
          <w:p w14:paraId="4A23EADF">
            <w:pPr>
              <w:pStyle w:val="16"/>
            </w:pPr>
            <w:r>
              <w:t>预算规模及资金用途</w:t>
            </w:r>
          </w:p>
        </w:tc>
        <w:tc>
          <w:tcPr>
            <w:tcW w:w="1327" w:type="dxa"/>
            <w:vAlign w:val="center"/>
          </w:tcPr>
          <w:p w14:paraId="1FA3DF9C">
            <w:pPr>
              <w:pStyle w:val="16"/>
            </w:pPr>
            <w:r>
              <w:t>预算数</w:t>
            </w:r>
          </w:p>
        </w:tc>
        <w:tc>
          <w:tcPr>
            <w:tcW w:w="1327" w:type="dxa"/>
            <w:vAlign w:val="center"/>
          </w:tcPr>
          <w:p w14:paraId="0940A4E6">
            <w:pPr>
              <w:pStyle w:val="18"/>
            </w:pPr>
            <w:r>
              <w:t>22.22</w:t>
            </w:r>
          </w:p>
        </w:tc>
        <w:tc>
          <w:tcPr>
            <w:tcW w:w="1327" w:type="dxa"/>
            <w:vAlign w:val="center"/>
          </w:tcPr>
          <w:p w14:paraId="179CE1BA">
            <w:pPr>
              <w:pStyle w:val="16"/>
            </w:pPr>
            <w:r>
              <w:t>其中：财政    资金</w:t>
            </w:r>
          </w:p>
        </w:tc>
        <w:tc>
          <w:tcPr>
            <w:tcW w:w="1327" w:type="dxa"/>
            <w:vAlign w:val="center"/>
          </w:tcPr>
          <w:p w14:paraId="0ED187A7">
            <w:pPr>
              <w:pStyle w:val="18"/>
            </w:pPr>
            <w:r>
              <w:t>22.22</w:t>
            </w:r>
          </w:p>
        </w:tc>
        <w:tc>
          <w:tcPr>
            <w:tcW w:w="1327" w:type="dxa"/>
            <w:vAlign w:val="center"/>
          </w:tcPr>
          <w:p w14:paraId="167F7B4F">
            <w:pPr>
              <w:pStyle w:val="16"/>
            </w:pPr>
            <w:r>
              <w:t>其他资金</w:t>
            </w:r>
          </w:p>
        </w:tc>
        <w:tc>
          <w:tcPr>
            <w:tcW w:w="1327" w:type="dxa"/>
            <w:vAlign w:val="center"/>
          </w:tcPr>
          <w:p w14:paraId="0C121B1A">
            <w:pPr>
              <w:pStyle w:val="18"/>
            </w:pPr>
            <w:r>
              <w:t xml:space="preserve"> </w:t>
            </w:r>
          </w:p>
        </w:tc>
      </w:tr>
      <w:tr w14:paraId="150BDF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1" w:type="dxa"/>
            <w:vMerge w:val="continue"/>
          </w:tcPr>
          <w:p w14:paraId="6A3AEFB7"/>
        </w:tc>
        <w:tc>
          <w:tcPr>
            <w:tcW w:w="7962" w:type="dxa"/>
            <w:gridSpan w:val="6"/>
            <w:vAlign w:val="center"/>
          </w:tcPr>
          <w:p w14:paraId="453FCAAA">
            <w:pPr>
              <w:pStyle w:val="18"/>
            </w:pPr>
            <w:r>
              <w:t>该项目用于支付2023年度指战员改革性补贴和绩效奖金发放。</w:t>
            </w:r>
          </w:p>
        </w:tc>
      </w:tr>
      <w:tr w14:paraId="038F43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1" w:type="dxa"/>
            <w:vMerge w:val="restart"/>
            <w:vAlign w:val="center"/>
          </w:tcPr>
          <w:p w14:paraId="1B25E2B3">
            <w:pPr>
              <w:pStyle w:val="16"/>
            </w:pPr>
            <w:r>
              <w:t>资金支出计划（%）</w:t>
            </w:r>
          </w:p>
        </w:tc>
        <w:tc>
          <w:tcPr>
            <w:tcW w:w="2654" w:type="dxa"/>
            <w:gridSpan w:val="2"/>
            <w:vAlign w:val="center"/>
          </w:tcPr>
          <w:p w14:paraId="3CE9E85F">
            <w:pPr>
              <w:pStyle w:val="16"/>
            </w:pPr>
            <w:r>
              <w:t>3月底</w:t>
            </w:r>
          </w:p>
        </w:tc>
        <w:tc>
          <w:tcPr>
            <w:tcW w:w="1327" w:type="dxa"/>
            <w:vAlign w:val="center"/>
          </w:tcPr>
          <w:p w14:paraId="5C214E05">
            <w:pPr>
              <w:pStyle w:val="16"/>
            </w:pPr>
            <w:r>
              <w:t>6月底</w:t>
            </w:r>
          </w:p>
        </w:tc>
        <w:tc>
          <w:tcPr>
            <w:tcW w:w="1327" w:type="dxa"/>
            <w:vAlign w:val="center"/>
          </w:tcPr>
          <w:p w14:paraId="4BA2D5F9">
            <w:pPr>
              <w:pStyle w:val="16"/>
            </w:pPr>
            <w:r>
              <w:t>10月底</w:t>
            </w:r>
          </w:p>
        </w:tc>
        <w:tc>
          <w:tcPr>
            <w:tcW w:w="2654" w:type="dxa"/>
            <w:gridSpan w:val="2"/>
            <w:vAlign w:val="center"/>
          </w:tcPr>
          <w:p w14:paraId="12DB0DB9">
            <w:pPr>
              <w:pStyle w:val="16"/>
            </w:pPr>
            <w:r>
              <w:t>12月底</w:t>
            </w:r>
          </w:p>
        </w:tc>
      </w:tr>
      <w:tr w14:paraId="0FDEB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1" w:type="dxa"/>
            <w:vMerge w:val="continue"/>
          </w:tcPr>
          <w:p w14:paraId="08789E1E"/>
        </w:tc>
        <w:tc>
          <w:tcPr>
            <w:tcW w:w="2654" w:type="dxa"/>
            <w:gridSpan w:val="2"/>
            <w:vAlign w:val="center"/>
          </w:tcPr>
          <w:p w14:paraId="2B57D84C">
            <w:pPr>
              <w:pStyle w:val="19"/>
            </w:pPr>
            <w:r>
              <w:t>22.22</w:t>
            </w:r>
          </w:p>
        </w:tc>
        <w:tc>
          <w:tcPr>
            <w:tcW w:w="1327" w:type="dxa"/>
            <w:vAlign w:val="center"/>
          </w:tcPr>
          <w:p w14:paraId="112C88DB">
            <w:pPr>
              <w:pStyle w:val="19"/>
            </w:pPr>
            <w:r>
              <w:t xml:space="preserve"> </w:t>
            </w:r>
          </w:p>
        </w:tc>
        <w:tc>
          <w:tcPr>
            <w:tcW w:w="1327" w:type="dxa"/>
            <w:vAlign w:val="center"/>
          </w:tcPr>
          <w:p w14:paraId="28D7CF59">
            <w:pPr>
              <w:pStyle w:val="19"/>
            </w:pPr>
            <w:r>
              <w:t xml:space="preserve"> </w:t>
            </w:r>
          </w:p>
        </w:tc>
        <w:tc>
          <w:tcPr>
            <w:tcW w:w="2654" w:type="dxa"/>
            <w:gridSpan w:val="2"/>
            <w:vAlign w:val="center"/>
          </w:tcPr>
          <w:p w14:paraId="061795A3">
            <w:pPr>
              <w:pStyle w:val="19"/>
            </w:pPr>
            <w:r>
              <w:t xml:space="preserve"> </w:t>
            </w:r>
          </w:p>
        </w:tc>
      </w:tr>
      <w:tr w14:paraId="36875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1" w:type="dxa"/>
            <w:vAlign w:val="center"/>
          </w:tcPr>
          <w:p w14:paraId="015C4FBA">
            <w:pPr>
              <w:pStyle w:val="16"/>
            </w:pPr>
            <w:r>
              <w:t>绩效目标</w:t>
            </w:r>
          </w:p>
        </w:tc>
        <w:tc>
          <w:tcPr>
            <w:tcW w:w="7962" w:type="dxa"/>
            <w:gridSpan w:val="6"/>
            <w:vAlign w:val="center"/>
          </w:tcPr>
          <w:p w14:paraId="1AD9BD13">
            <w:pPr>
              <w:pStyle w:val="18"/>
            </w:pPr>
            <w:r>
              <w:t>1.消防</w:t>
            </w:r>
            <w:r>
              <w:rPr>
                <w:rFonts w:hint="eastAsia"/>
                <w:lang w:eastAsia="zh-CN"/>
              </w:rPr>
              <w:t>救援</w:t>
            </w:r>
            <w:r>
              <w:t>队伍改革性补贴和公务员绩效奖金发放情况</w:t>
            </w:r>
          </w:p>
        </w:tc>
      </w:tr>
    </w:tbl>
    <w:p w14:paraId="4062BC13">
      <w:pPr>
        <w:spacing w:line="2" w:lineRule="exact"/>
        <w:jc w:val="center"/>
      </w:pPr>
      <w:r>
        <w:rPr>
          <w:rFonts w:ascii="方正书宋_GBK" w:hAnsi="方正书宋_GBK" w:eastAsia="方正书宋_GBK" w:cs="方正书宋_GBK"/>
          <w:color w:val="000000"/>
          <w:sz w:val="21"/>
        </w:rPr>
        <w:t xml:space="preserve"> </w:t>
      </w:r>
    </w:p>
    <w:tbl>
      <w:tblPr>
        <w:tblStyle w:val="10"/>
        <w:tblW w:w="140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36"/>
        <w:gridCol w:w="1500"/>
        <w:gridCol w:w="2906"/>
        <w:gridCol w:w="4029"/>
        <w:gridCol w:w="2014"/>
        <w:gridCol w:w="2014"/>
      </w:tblGrid>
      <w:tr w14:paraId="4140F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4" w:hRule="atLeast"/>
          <w:tblHeader/>
          <w:jc w:val="center"/>
        </w:trPr>
        <w:tc>
          <w:tcPr>
            <w:tcW w:w="1636" w:type="dxa"/>
            <w:vAlign w:val="center"/>
          </w:tcPr>
          <w:p w14:paraId="7665F7E0">
            <w:pPr>
              <w:pStyle w:val="16"/>
            </w:pPr>
            <w:r>
              <w:t>一级指标</w:t>
            </w:r>
          </w:p>
        </w:tc>
        <w:tc>
          <w:tcPr>
            <w:tcW w:w="1500" w:type="dxa"/>
            <w:vAlign w:val="center"/>
          </w:tcPr>
          <w:p w14:paraId="715BD3D5">
            <w:pPr>
              <w:pStyle w:val="16"/>
            </w:pPr>
            <w:r>
              <w:t>二级指标</w:t>
            </w:r>
          </w:p>
        </w:tc>
        <w:tc>
          <w:tcPr>
            <w:tcW w:w="2906" w:type="dxa"/>
            <w:vAlign w:val="center"/>
          </w:tcPr>
          <w:p w14:paraId="687F130C">
            <w:pPr>
              <w:pStyle w:val="16"/>
            </w:pPr>
            <w:r>
              <w:t>三级指标</w:t>
            </w:r>
          </w:p>
        </w:tc>
        <w:tc>
          <w:tcPr>
            <w:tcW w:w="4029" w:type="dxa"/>
            <w:vAlign w:val="center"/>
          </w:tcPr>
          <w:p w14:paraId="6DDE89BA">
            <w:pPr>
              <w:pStyle w:val="16"/>
            </w:pPr>
            <w:r>
              <w:t>绩效指标描述</w:t>
            </w:r>
          </w:p>
        </w:tc>
        <w:tc>
          <w:tcPr>
            <w:tcW w:w="2014" w:type="dxa"/>
            <w:vAlign w:val="center"/>
          </w:tcPr>
          <w:p w14:paraId="1E43BDC4">
            <w:pPr>
              <w:pStyle w:val="16"/>
            </w:pPr>
            <w:r>
              <w:t>指标值</w:t>
            </w:r>
          </w:p>
        </w:tc>
        <w:tc>
          <w:tcPr>
            <w:tcW w:w="2014" w:type="dxa"/>
            <w:vAlign w:val="center"/>
          </w:tcPr>
          <w:p w14:paraId="540D5946">
            <w:pPr>
              <w:pStyle w:val="16"/>
            </w:pPr>
            <w:r>
              <w:t>指标值确定依据</w:t>
            </w:r>
          </w:p>
        </w:tc>
      </w:tr>
      <w:tr w14:paraId="0E973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4" w:hRule="atLeast"/>
          <w:jc w:val="center"/>
        </w:trPr>
        <w:tc>
          <w:tcPr>
            <w:tcW w:w="1636" w:type="dxa"/>
            <w:vMerge w:val="restart"/>
            <w:vAlign w:val="center"/>
          </w:tcPr>
          <w:p w14:paraId="3AB90A03">
            <w:pPr>
              <w:pStyle w:val="19"/>
            </w:pPr>
            <w:r>
              <w:t>产出指标</w:t>
            </w:r>
          </w:p>
        </w:tc>
        <w:tc>
          <w:tcPr>
            <w:tcW w:w="1500" w:type="dxa"/>
            <w:vAlign w:val="center"/>
          </w:tcPr>
          <w:p w14:paraId="2C85ACC1">
            <w:pPr>
              <w:pStyle w:val="18"/>
            </w:pPr>
            <w:r>
              <w:t>数量指标</w:t>
            </w:r>
          </w:p>
        </w:tc>
        <w:tc>
          <w:tcPr>
            <w:tcW w:w="2906" w:type="dxa"/>
            <w:vAlign w:val="center"/>
          </w:tcPr>
          <w:p w14:paraId="31D75DDD">
            <w:pPr>
              <w:pStyle w:val="18"/>
            </w:pPr>
            <w:r>
              <w:t>享受改革性补贴和公务员绩效奖金补贴人员数量</w:t>
            </w:r>
          </w:p>
        </w:tc>
        <w:tc>
          <w:tcPr>
            <w:tcW w:w="4029" w:type="dxa"/>
            <w:vAlign w:val="center"/>
          </w:tcPr>
          <w:p w14:paraId="0B854B7B">
            <w:pPr>
              <w:pStyle w:val="18"/>
            </w:pPr>
            <w:r>
              <w:t>享受改革性补贴和公务员绩效奖金补贴人员数量</w:t>
            </w:r>
          </w:p>
        </w:tc>
        <w:tc>
          <w:tcPr>
            <w:tcW w:w="2014" w:type="dxa"/>
            <w:vAlign w:val="center"/>
          </w:tcPr>
          <w:p w14:paraId="3975D935">
            <w:pPr>
              <w:pStyle w:val="18"/>
            </w:pPr>
            <w:r>
              <w:t>≥98</w:t>
            </w:r>
          </w:p>
        </w:tc>
        <w:tc>
          <w:tcPr>
            <w:tcW w:w="2014" w:type="dxa"/>
            <w:vAlign w:val="center"/>
          </w:tcPr>
          <w:p w14:paraId="7D644E36">
            <w:pPr>
              <w:pStyle w:val="18"/>
            </w:pPr>
            <w:r>
              <w:t>改革性补贴和绩效奖金发放标准</w:t>
            </w:r>
          </w:p>
        </w:tc>
      </w:tr>
      <w:tr w14:paraId="243C7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1636" w:type="dxa"/>
            <w:vMerge w:val="continue"/>
            <w:vAlign w:val="center"/>
          </w:tcPr>
          <w:p w14:paraId="4C63ACFE"/>
        </w:tc>
        <w:tc>
          <w:tcPr>
            <w:tcW w:w="1500" w:type="dxa"/>
            <w:vAlign w:val="center"/>
          </w:tcPr>
          <w:p w14:paraId="63D7C725">
            <w:pPr>
              <w:pStyle w:val="18"/>
            </w:pPr>
            <w:r>
              <w:t>质量指标</w:t>
            </w:r>
          </w:p>
        </w:tc>
        <w:tc>
          <w:tcPr>
            <w:tcW w:w="2906" w:type="dxa"/>
            <w:vAlign w:val="center"/>
          </w:tcPr>
          <w:p w14:paraId="42CFF53A">
            <w:pPr>
              <w:pStyle w:val="18"/>
            </w:pPr>
            <w:r>
              <w:t>各项补贴发放准确率</w:t>
            </w:r>
          </w:p>
        </w:tc>
        <w:tc>
          <w:tcPr>
            <w:tcW w:w="4029" w:type="dxa"/>
            <w:vAlign w:val="center"/>
          </w:tcPr>
          <w:p w14:paraId="20EB2DC8">
            <w:pPr>
              <w:pStyle w:val="18"/>
            </w:pPr>
            <w:r>
              <w:t>各项补贴发放准确率</w:t>
            </w:r>
          </w:p>
        </w:tc>
        <w:tc>
          <w:tcPr>
            <w:tcW w:w="2014" w:type="dxa"/>
            <w:vAlign w:val="center"/>
          </w:tcPr>
          <w:p w14:paraId="74F8AE01">
            <w:pPr>
              <w:pStyle w:val="18"/>
            </w:pPr>
            <w:r>
              <w:t>≥98</w:t>
            </w:r>
          </w:p>
        </w:tc>
        <w:tc>
          <w:tcPr>
            <w:tcW w:w="2014" w:type="dxa"/>
            <w:vAlign w:val="center"/>
          </w:tcPr>
          <w:p w14:paraId="239BB200">
            <w:pPr>
              <w:pStyle w:val="18"/>
            </w:pPr>
            <w:r>
              <w:t>改革性补贴和绩效奖金发放标准</w:t>
            </w:r>
          </w:p>
        </w:tc>
      </w:tr>
      <w:tr w14:paraId="6F56A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jc w:val="center"/>
        </w:trPr>
        <w:tc>
          <w:tcPr>
            <w:tcW w:w="1636" w:type="dxa"/>
            <w:vMerge w:val="continue"/>
            <w:vAlign w:val="center"/>
          </w:tcPr>
          <w:p w14:paraId="49BC8606"/>
        </w:tc>
        <w:tc>
          <w:tcPr>
            <w:tcW w:w="1500" w:type="dxa"/>
            <w:vAlign w:val="center"/>
          </w:tcPr>
          <w:p w14:paraId="3353A737">
            <w:pPr>
              <w:pStyle w:val="18"/>
            </w:pPr>
            <w:r>
              <w:t>时效指标</w:t>
            </w:r>
          </w:p>
        </w:tc>
        <w:tc>
          <w:tcPr>
            <w:tcW w:w="2906" w:type="dxa"/>
            <w:vAlign w:val="center"/>
          </w:tcPr>
          <w:p w14:paraId="4F360796">
            <w:pPr>
              <w:pStyle w:val="18"/>
            </w:pPr>
            <w:r>
              <w:t>各项补贴到位及时率（%）</w:t>
            </w:r>
          </w:p>
        </w:tc>
        <w:tc>
          <w:tcPr>
            <w:tcW w:w="4029" w:type="dxa"/>
            <w:vAlign w:val="center"/>
          </w:tcPr>
          <w:p w14:paraId="30A4922E">
            <w:pPr>
              <w:pStyle w:val="18"/>
            </w:pPr>
            <w:r>
              <w:t>各项补贴到位及时率（%）</w:t>
            </w:r>
          </w:p>
        </w:tc>
        <w:tc>
          <w:tcPr>
            <w:tcW w:w="2014" w:type="dxa"/>
            <w:vAlign w:val="center"/>
          </w:tcPr>
          <w:p w14:paraId="7FBAC8C3">
            <w:pPr>
              <w:pStyle w:val="18"/>
            </w:pPr>
            <w:r>
              <w:t>≥98</w:t>
            </w:r>
          </w:p>
        </w:tc>
        <w:tc>
          <w:tcPr>
            <w:tcW w:w="2014" w:type="dxa"/>
            <w:vAlign w:val="center"/>
          </w:tcPr>
          <w:p w14:paraId="336AE66B">
            <w:pPr>
              <w:pStyle w:val="18"/>
            </w:pPr>
            <w:r>
              <w:t>改革性补贴和绩效奖金发放标准</w:t>
            </w:r>
          </w:p>
        </w:tc>
      </w:tr>
      <w:tr w14:paraId="41F54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2" w:hRule="atLeast"/>
          <w:jc w:val="center"/>
        </w:trPr>
        <w:tc>
          <w:tcPr>
            <w:tcW w:w="1636" w:type="dxa"/>
            <w:vMerge w:val="continue"/>
            <w:vAlign w:val="center"/>
          </w:tcPr>
          <w:p w14:paraId="4D8EA085"/>
        </w:tc>
        <w:tc>
          <w:tcPr>
            <w:tcW w:w="1500" w:type="dxa"/>
            <w:vAlign w:val="center"/>
          </w:tcPr>
          <w:p w14:paraId="27A96CC4">
            <w:pPr>
              <w:pStyle w:val="18"/>
            </w:pPr>
            <w:r>
              <w:t>成本指标</w:t>
            </w:r>
          </w:p>
        </w:tc>
        <w:tc>
          <w:tcPr>
            <w:tcW w:w="2906" w:type="dxa"/>
            <w:vAlign w:val="center"/>
          </w:tcPr>
          <w:p w14:paraId="1624DF30">
            <w:pPr>
              <w:pStyle w:val="18"/>
            </w:pPr>
            <w:r>
              <w:t>补贴金额</w:t>
            </w:r>
          </w:p>
        </w:tc>
        <w:tc>
          <w:tcPr>
            <w:tcW w:w="4029" w:type="dxa"/>
            <w:vAlign w:val="center"/>
          </w:tcPr>
          <w:p w14:paraId="55A4FA6D">
            <w:pPr>
              <w:pStyle w:val="18"/>
            </w:pPr>
            <w:r>
              <w:t>补贴金额</w:t>
            </w:r>
          </w:p>
        </w:tc>
        <w:tc>
          <w:tcPr>
            <w:tcW w:w="2014" w:type="dxa"/>
            <w:vAlign w:val="center"/>
          </w:tcPr>
          <w:p w14:paraId="6A5DC483">
            <w:pPr>
              <w:pStyle w:val="18"/>
            </w:pPr>
            <w:r>
              <w:t>≥98</w:t>
            </w:r>
          </w:p>
        </w:tc>
        <w:tc>
          <w:tcPr>
            <w:tcW w:w="2014" w:type="dxa"/>
            <w:vAlign w:val="center"/>
          </w:tcPr>
          <w:p w14:paraId="7F16F002">
            <w:pPr>
              <w:pStyle w:val="18"/>
            </w:pPr>
            <w:r>
              <w:t>改革性补贴和绩效奖金发放标准</w:t>
            </w:r>
          </w:p>
        </w:tc>
      </w:tr>
      <w:tr w14:paraId="42D02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0" w:hRule="atLeast"/>
          <w:jc w:val="center"/>
        </w:trPr>
        <w:tc>
          <w:tcPr>
            <w:tcW w:w="1636" w:type="dxa"/>
            <w:vMerge w:val="restart"/>
            <w:vAlign w:val="center"/>
          </w:tcPr>
          <w:p w14:paraId="4D12997C">
            <w:pPr>
              <w:pStyle w:val="19"/>
            </w:pPr>
            <w:r>
              <w:t>效益指标</w:t>
            </w:r>
          </w:p>
        </w:tc>
        <w:tc>
          <w:tcPr>
            <w:tcW w:w="1500" w:type="dxa"/>
            <w:vAlign w:val="center"/>
          </w:tcPr>
          <w:p w14:paraId="432048C7">
            <w:pPr>
              <w:pStyle w:val="18"/>
            </w:pPr>
            <w:r>
              <w:t>经济效益指标</w:t>
            </w:r>
          </w:p>
        </w:tc>
        <w:tc>
          <w:tcPr>
            <w:tcW w:w="2906" w:type="dxa"/>
            <w:vAlign w:val="center"/>
          </w:tcPr>
          <w:p w14:paraId="3EAF032D">
            <w:pPr>
              <w:pStyle w:val="18"/>
            </w:pPr>
            <w:r>
              <w:t>经济效益指标</w:t>
            </w:r>
          </w:p>
        </w:tc>
        <w:tc>
          <w:tcPr>
            <w:tcW w:w="4029" w:type="dxa"/>
            <w:vAlign w:val="center"/>
          </w:tcPr>
          <w:p w14:paraId="50698F46">
            <w:pPr>
              <w:pStyle w:val="18"/>
            </w:pPr>
            <w:r>
              <w:t>经济效益指标</w:t>
            </w:r>
          </w:p>
        </w:tc>
        <w:tc>
          <w:tcPr>
            <w:tcW w:w="2014" w:type="dxa"/>
            <w:vAlign w:val="center"/>
          </w:tcPr>
          <w:p w14:paraId="5B21F221">
            <w:pPr>
              <w:pStyle w:val="18"/>
            </w:pPr>
            <w:r>
              <w:t>≥98</w:t>
            </w:r>
          </w:p>
        </w:tc>
        <w:tc>
          <w:tcPr>
            <w:tcW w:w="2014" w:type="dxa"/>
            <w:vAlign w:val="center"/>
          </w:tcPr>
          <w:p w14:paraId="117B8EAE">
            <w:pPr>
              <w:pStyle w:val="18"/>
            </w:pPr>
            <w:r>
              <w:t>改革性补贴和绩效奖金发放标准</w:t>
            </w:r>
          </w:p>
        </w:tc>
      </w:tr>
      <w:tr w14:paraId="06A47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9" w:hRule="atLeast"/>
          <w:jc w:val="center"/>
        </w:trPr>
        <w:tc>
          <w:tcPr>
            <w:tcW w:w="1636" w:type="dxa"/>
            <w:vMerge w:val="continue"/>
            <w:vAlign w:val="center"/>
          </w:tcPr>
          <w:p w14:paraId="296986F4"/>
        </w:tc>
        <w:tc>
          <w:tcPr>
            <w:tcW w:w="1500" w:type="dxa"/>
            <w:vAlign w:val="center"/>
          </w:tcPr>
          <w:p w14:paraId="0D23380D">
            <w:pPr>
              <w:pStyle w:val="18"/>
            </w:pPr>
            <w:r>
              <w:t>社会效益指标</w:t>
            </w:r>
          </w:p>
        </w:tc>
        <w:tc>
          <w:tcPr>
            <w:tcW w:w="2906" w:type="dxa"/>
            <w:vAlign w:val="center"/>
          </w:tcPr>
          <w:p w14:paraId="2F07236D">
            <w:pPr>
              <w:pStyle w:val="18"/>
            </w:pPr>
            <w:r>
              <w:t>项目实现功能</w:t>
            </w:r>
          </w:p>
        </w:tc>
        <w:tc>
          <w:tcPr>
            <w:tcW w:w="4029" w:type="dxa"/>
            <w:vAlign w:val="center"/>
          </w:tcPr>
          <w:p w14:paraId="1B15B4DF">
            <w:pPr>
              <w:pStyle w:val="18"/>
            </w:pPr>
            <w:r>
              <w:t>项目实现功能</w:t>
            </w:r>
          </w:p>
        </w:tc>
        <w:tc>
          <w:tcPr>
            <w:tcW w:w="2014" w:type="dxa"/>
            <w:vAlign w:val="center"/>
          </w:tcPr>
          <w:p w14:paraId="1573DA4F">
            <w:pPr>
              <w:pStyle w:val="18"/>
            </w:pPr>
            <w:r>
              <w:t>≥98</w:t>
            </w:r>
          </w:p>
        </w:tc>
        <w:tc>
          <w:tcPr>
            <w:tcW w:w="2014" w:type="dxa"/>
            <w:vAlign w:val="center"/>
          </w:tcPr>
          <w:p w14:paraId="661F663A">
            <w:pPr>
              <w:pStyle w:val="18"/>
            </w:pPr>
            <w:r>
              <w:t>改革性补贴和绩效奖金发放标准</w:t>
            </w:r>
          </w:p>
        </w:tc>
      </w:tr>
      <w:tr w14:paraId="24F72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9" w:hRule="atLeast"/>
          <w:jc w:val="center"/>
        </w:trPr>
        <w:tc>
          <w:tcPr>
            <w:tcW w:w="1636" w:type="dxa"/>
            <w:vMerge w:val="continue"/>
            <w:vAlign w:val="center"/>
          </w:tcPr>
          <w:p w14:paraId="4104B851"/>
        </w:tc>
        <w:tc>
          <w:tcPr>
            <w:tcW w:w="1500" w:type="dxa"/>
            <w:vAlign w:val="center"/>
          </w:tcPr>
          <w:p w14:paraId="1E18C8F5">
            <w:pPr>
              <w:pStyle w:val="18"/>
            </w:pPr>
            <w:r>
              <w:t>生态效益指标</w:t>
            </w:r>
          </w:p>
        </w:tc>
        <w:tc>
          <w:tcPr>
            <w:tcW w:w="2906" w:type="dxa"/>
            <w:vAlign w:val="center"/>
          </w:tcPr>
          <w:p w14:paraId="52CCB009">
            <w:pPr>
              <w:pStyle w:val="18"/>
            </w:pPr>
            <w:r>
              <w:t>改善消防员生活质量</w:t>
            </w:r>
          </w:p>
        </w:tc>
        <w:tc>
          <w:tcPr>
            <w:tcW w:w="4029" w:type="dxa"/>
            <w:vAlign w:val="center"/>
          </w:tcPr>
          <w:p w14:paraId="3D34303C">
            <w:pPr>
              <w:pStyle w:val="18"/>
            </w:pPr>
            <w:r>
              <w:t>改善消防员生活质量</w:t>
            </w:r>
          </w:p>
        </w:tc>
        <w:tc>
          <w:tcPr>
            <w:tcW w:w="2014" w:type="dxa"/>
            <w:vAlign w:val="center"/>
          </w:tcPr>
          <w:p w14:paraId="2A782B69">
            <w:pPr>
              <w:pStyle w:val="18"/>
            </w:pPr>
            <w:r>
              <w:t>≥98</w:t>
            </w:r>
          </w:p>
        </w:tc>
        <w:tc>
          <w:tcPr>
            <w:tcW w:w="2014" w:type="dxa"/>
            <w:vAlign w:val="center"/>
          </w:tcPr>
          <w:p w14:paraId="6A47CE1E">
            <w:pPr>
              <w:pStyle w:val="18"/>
            </w:pPr>
            <w:r>
              <w:t>改革性补贴和绩效奖金发放标准</w:t>
            </w:r>
          </w:p>
        </w:tc>
      </w:tr>
      <w:tr w14:paraId="3DA81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2" w:hRule="atLeast"/>
          <w:jc w:val="center"/>
        </w:trPr>
        <w:tc>
          <w:tcPr>
            <w:tcW w:w="1636" w:type="dxa"/>
            <w:vMerge w:val="continue"/>
            <w:vAlign w:val="center"/>
          </w:tcPr>
          <w:p w14:paraId="7F5DD194"/>
        </w:tc>
        <w:tc>
          <w:tcPr>
            <w:tcW w:w="1500" w:type="dxa"/>
            <w:vAlign w:val="center"/>
          </w:tcPr>
          <w:p w14:paraId="31020662">
            <w:pPr>
              <w:pStyle w:val="18"/>
            </w:pPr>
            <w:r>
              <w:t>可持续影响指标</w:t>
            </w:r>
          </w:p>
        </w:tc>
        <w:tc>
          <w:tcPr>
            <w:tcW w:w="2906" w:type="dxa"/>
            <w:vAlign w:val="center"/>
          </w:tcPr>
          <w:p w14:paraId="78909BAB">
            <w:pPr>
              <w:pStyle w:val="18"/>
            </w:pPr>
            <w:r>
              <w:t>可持续性</w:t>
            </w:r>
          </w:p>
        </w:tc>
        <w:tc>
          <w:tcPr>
            <w:tcW w:w="4029" w:type="dxa"/>
            <w:vAlign w:val="center"/>
          </w:tcPr>
          <w:p w14:paraId="11C2E564">
            <w:pPr>
              <w:pStyle w:val="18"/>
            </w:pPr>
            <w:r>
              <w:t>可持续性</w:t>
            </w:r>
          </w:p>
        </w:tc>
        <w:tc>
          <w:tcPr>
            <w:tcW w:w="2014" w:type="dxa"/>
            <w:vAlign w:val="center"/>
          </w:tcPr>
          <w:p w14:paraId="56539AC3">
            <w:pPr>
              <w:pStyle w:val="18"/>
            </w:pPr>
            <w:r>
              <w:t>≥98</w:t>
            </w:r>
          </w:p>
        </w:tc>
        <w:tc>
          <w:tcPr>
            <w:tcW w:w="2014" w:type="dxa"/>
            <w:vAlign w:val="center"/>
          </w:tcPr>
          <w:p w14:paraId="51B8514F">
            <w:pPr>
              <w:pStyle w:val="18"/>
            </w:pPr>
            <w:r>
              <w:t>改革性补贴和绩效奖金发放标准</w:t>
            </w:r>
          </w:p>
        </w:tc>
      </w:tr>
      <w:tr w14:paraId="57386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4" w:hRule="atLeast"/>
          <w:jc w:val="center"/>
        </w:trPr>
        <w:tc>
          <w:tcPr>
            <w:tcW w:w="1636" w:type="dxa"/>
            <w:vAlign w:val="center"/>
          </w:tcPr>
          <w:p w14:paraId="673D4C3E">
            <w:pPr>
              <w:pStyle w:val="19"/>
            </w:pPr>
            <w:r>
              <w:t>满意度指标</w:t>
            </w:r>
          </w:p>
        </w:tc>
        <w:tc>
          <w:tcPr>
            <w:tcW w:w="1500" w:type="dxa"/>
            <w:vAlign w:val="center"/>
          </w:tcPr>
          <w:p w14:paraId="5F679B2F">
            <w:pPr>
              <w:pStyle w:val="18"/>
            </w:pPr>
            <w:r>
              <w:t>服务对象满意度指标</w:t>
            </w:r>
          </w:p>
        </w:tc>
        <w:tc>
          <w:tcPr>
            <w:tcW w:w="2906" w:type="dxa"/>
            <w:vAlign w:val="center"/>
          </w:tcPr>
          <w:p w14:paraId="4EAA73CB">
            <w:pPr>
              <w:pStyle w:val="18"/>
            </w:pPr>
            <w:r>
              <w:t>服务对象满意度</w:t>
            </w:r>
          </w:p>
        </w:tc>
        <w:tc>
          <w:tcPr>
            <w:tcW w:w="4029" w:type="dxa"/>
            <w:vAlign w:val="center"/>
          </w:tcPr>
          <w:p w14:paraId="1A6CCEDA">
            <w:pPr>
              <w:pStyle w:val="18"/>
            </w:pPr>
            <w:r>
              <w:t>消防员满意度</w:t>
            </w:r>
          </w:p>
        </w:tc>
        <w:tc>
          <w:tcPr>
            <w:tcW w:w="2014" w:type="dxa"/>
            <w:vAlign w:val="center"/>
          </w:tcPr>
          <w:p w14:paraId="63ACD315">
            <w:pPr>
              <w:pStyle w:val="18"/>
            </w:pPr>
            <w:r>
              <w:t>100</w:t>
            </w:r>
          </w:p>
        </w:tc>
        <w:tc>
          <w:tcPr>
            <w:tcW w:w="2014" w:type="dxa"/>
            <w:vAlign w:val="center"/>
          </w:tcPr>
          <w:p w14:paraId="1D135701">
            <w:pPr>
              <w:pStyle w:val="18"/>
            </w:pPr>
            <w:r>
              <w:t>改革性补贴和绩效奖金发放标准</w:t>
            </w:r>
          </w:p>
        </w:tc>
      </w:tr>
    </w:tbl>
    <w:p w14:paraId="441047F4">
      <w:pPr>
        <w:sectPr>
          <w:pgSz w:w="16840" w:h="11900" w:orient="landscape"/>
          <w:pgMar w:top="1304" w:right="1984" w:bottom="1304" w:left="1134" w:header="720" w:footer="720" w:gutter="0"/>
          <w:cols w:space="720" w:num="1"/>
        </w:sectPr>
      </w:pPr>
    </w:p>
    <w:p w14:paraId="7A5515EF">
      <w:pPr>
        <w:jc w:val="center"/>
      </w:pPr>
      <w:r>
        <w:rPr>
          <w:rFonts w:ascii="方正仿宋_GBK" w:hAnsi="方正仿宋_GBK" w:eastAsia="方正仿宋_GBK" w:cs="方正仿宋_GBK"/>
          <w:color w:val="000000"/>
          <w:sz w:val="28"/>
        </w:rPr>
        <w:t xml:space="preserve"> </w:t>
      </w:r>
    </w:p>
    <w:p w14:paraId="0F3D14DD">
      <w:pPr>
        <w:ind w:firstLine="560"/>
        <w:outlineLvl w:val="3"/>
      </w:pPr>
      <w:bookmarkStart w:id="16" w:name="_Toc_4_4_0000000008"/>
      <w:r>
        <w:rPr>
          <w:rFonts w:ascii="方正仿宋_GBK" w:hAnsi="方正仿宋_GBK" w:eastAsia="方正仿宋_GBK" w:cs="方正仿宋_GBK"/>
          <w:color w:val="000000"/>
          <w:sz w:val="28"/>
        </w:rPr>
        <w:t>5.消防业务经费绩效目标表</w:t>
      </w:r>
      <w:bookmarkEnd w:id="1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992"/>
        <w:gridCol w:w="714"/>
        <w:gridCol w:w="1327"/>
        <w:gridCol w:w="1327"/>
        <w:gridCol w:w="1327"/>
        <w:gridCol w:w="1327"/>
        <w:gridCol w:w="1327"/>
      </w:tblGrid>
      <w:tr w14:paraId="3A0537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014" w:type="dxa"/>
            <w:gridSpan w:val="6"/>
            <w:tcBorders>
              <w:top w:val="single" w:color="FFFFFF" w:sz="6" w:space="0"/>
              <w:left w:val="single" w:color="FFFFFF" w:sz="6" w:space="0"/>
              <w:right w:val="single" w:color="FFFFFF" w:sz="6" w:space="0"/>
            </w:tcBorders>
            <w:vAlign w:val="center"/>
          </w:tcPr>
          <w:p w14:paraId="4EC8C2F3">
            <w:pPr>
              <w:pStyle w:val="22"/>
            </w:pPr>
            <w:r>
              <w:t>807001阜平县消防救援大队</w:t>
            </w:r>
          </w:p>
        </w:tc>
        <w:tc>
          <w:tcPr>
            <w:tcW w:w="1327" w:type="dxa"/>
            <w:tcBorders>
              <w:top w:val="single" w:color="FFFFFF" w:sz="6" w:space="0"/>
              <w:left w:val="single" w:color="FFFFFF" w:sz="6" w:space="0"/>
              <w:right w:val="single" w:color="FFFFFF" w:sz="6" w:space="0"/>
            </w:tcBorders>
            <w:vAlign w:val="center"/>
          </w:tcPr>
          <w:p w14:paraId="75FA921A">
            <w:pPr>
              <w:pStyle w:val="17"/>
            </w:pPr>
            <w:r>
              <w:t>单位：万元</w:t>
            </w:r>
          </w:p>
        </w:tc>
      </w:tr>
      <w:tr w14:paraId="0FA8D1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92" w:type="dxa"/>
            <w:vAlign w:val="center"/>
          </w:tcPr>
          <w:p w14:paraId="52F93AAF">
            <w:pPr>
              <w:pStyle w:val="16"/>
            </w:pPr>
            <w:r>
              <w:t>项目编码</w:t>
            </w:r>
          </w:p>
        </w:tc>
        <w:tc>
          <w:tcPr>
            <w:tcW w:w="2041" w:type="dxa"/>
            <w:gridSpan w:val="2"/>
            <w:vAlign w:val="center"/>
          </w:tcPr>
          <w:p w14:paraId="323A1269">
            <w:pPr>
              <w:pStyle w:val="18"/>
            </w:pPr>
            <w:r>
              <w:t>13062423P007212100013</w:t>
            </w:r>
          </w:p>
        </w:tc>
        <w:tc>
          <w:tcPr>
            <w:tcW w:w="1327" w:type="dxa"/>
            <w:vAlign w:val="center"/>
          </w:tcPr>
          <w:p w14:paraId="6277B8CE">
            <w:pPr>
              <w:pStyle w:val="16"/>
            </w:pPr>
            <w:r>
              <w:t>项目名称</w:t>
            </w:r>
          </w:p>
        </w:tc>
        <w:tc>
          <w:tcPr>
            <w:tcW w:w="3981" w:type="dxa"/>
            <w:gridSpan w:val="3"/>
            <w:vAlign w:val="center"/>
          </w:tcPr>
          <w:p w14:paraId="30332611">
            <w:pPr>
              <w:pStyle w:val="18"/>
            </w:pPr>
            <w:r>
              <w:t>消防业务经费</w:t>
            </w:r>
          </w:p>
        </w:tc>
      </w:tr>
      <w:tr w14:paraId="4804CA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92" w:type="dxa"/>
            <w:vMerge w:val="restart"/>
            <w:vAlign w:val="center"/>
          </w:tcPr>
          <w:p w14:paraId="6D43039C">
            <w:pPr>
              <w:pStyle w:val="16"/>
            </w:pPr>
            <w:r>
              <w:t>预算规模及资金用途</w:t>
            </w:r>
          </w:p>
        </w:tc>
        <w:tc>
          <w:tcPr>
            <w:tcW w:w="714" w:type="dxa"/>
            <w:vAlign w:val="center"/>
          </w:tcPr>
          <w:p w14:paraId="3A3501B1">
            <w:pPr>
              <w:pStyle w:val="16"/>
            </w:pPr>
            <w:r>
              <w:t>预算数</w:t>
            </w:r>
          </w:p>
        </w:tc>
        <w:tc>
          <w:tcPr>
            <w:tcW w:w="1327" w:type="dxa"/>
            <w:vAlign w:val="center"/>
          </w:tcPr>
          <w:p w14:paraId="6ECF404B">
            <w:pPr>
              <w:pStyle w:val="18"/>
            </w:pPr>
            <w:r>
              <w:t>15.00</w:t>
            </w:r>
          </w:p>
        </w:tc>
        <w:tc>
          <w:tcPr>
            <w:tcW w:w="1327" w:type="dxa"/>
            <w:vAlign w:val="center"/>
          </w:tcPr>
          <w:p w14:paraId="5C6F6C0C">
            <w:pPr>
              <w:pStyle w:val="16"/>
            </w:pPr>
            <w:r>
              <w:t>其中：财政    资金</w:t>
            </w:r>
          </w:p>
        </w:tc>
        <w:tc>
          <w:tcPr>
            <w:tcW w:w="1327" w:type="dxa"/>
            <w:vAlign w:val="center"/>
          </w:tcPr>
          <w:p w14:paraId="4069A69D">
            <w:pPr>
              <w:pStyle w:val="18"/>
            </w:pPr>
            <w:r>
              <w:t>15.00</w:t>
            </w:r>
          </w:p>
        </w:tc>
        <w:tc>
          <w:tcPr>
            <w:tcW w:w="1327" w:type="dxa"/>
            <w:vAlign w:val="center"/>
          </w:tcPr>
          <w:p w14:paraId="34BB0F8D">
            <w:pPr>
              <w:pStyle w:val="16"/>
            </w:pPr>
            <w:r>
              <w:t>其他资金</w:t>
            </w:r>
          </w:p>
        </w:tc>
        <w:tc>
          <w:tcPr>
            <w:tcW w:w="1327" w:type="dxa"/>
            <w:vAlign w:val="center"/>
          </w:tcPr>
          <w:p w14:paraId="20AD3E8D">
            <w:pPr>
              <w:pStyle w:val="18"/>
            </w:pPr>
            <w:r>
              <w:t xml:space="preserve"> </w:t>
            </w:r>
          </w:p>
        </w:tc>
      </w:tr>
      <w:tr w14:paraId="728E28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92" w:type="dxa"/>
            <w:vMerge w:val="continue"/>
          </w:tcPr>
          <w:p w14:paraId="540BE560"/>
        </w:tc>
        <w:tc>
          <w:tcPr>
            <w:tcW w:w="7349" w:type="dxa"/>
            <w:gridSpan w:val="6"/>
            <w:vAlign w:val="center"/>
          </w:tcPr>
          <w:p w14:paraId="6E73ED25">
            <w:pPr>
              <w:pStyle w:val="18"/>
            </w:pPr>
            <w:r>
              <w:t>该项目用于支付消防业务经费等支出。</w:t>
            </w:r>
          </w:p>
        </w:tc>
      </w:tr>
      <w:tr w14:paraId="5B4E7E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92" w:type="dxa"/>
            <w:vMerge w:val="restart"/>
            <w:vAlign w:val="center"/>
          </w:tcPr>
          <w:p w14:paraId="7251BC3D">
            <w:pPr>
              <w:pStyle w:val="16"/>
            </w:pPr>
            <w:r>
              <w:t>资金支出计划（%）</w:t>
            </w:r>
          </w:p>
        </w:tc>
        <w:tc>
          <w:tcPr>
            <w:tcW w:w="2041" w:type="dxa"/>
            <w:gridSpan w:val="2"/>
            <w:vAlign w:val="center"/>
          </w:tcPr>
          <w:p w14:paraId="56A6DAEC">
            <w:pPr>
              <w:pStyle w:val="16"/>
            </w:pPr>
            <w:r>
              <w:t>3月底</w:t>
            </w:r>
          </w:p>
        </w:tc>
        <w:tc>
          <w:tcPr>
            <w:tcW w:w="1327" w:type="dxa"/>
            <w:vAlign w:val="center"/>
          </w:tcPr>
          <w:p w14:paraId="066F5A42">
            <w:pPr>
              <w:pStyle w:val="16"/>
            </w:pPr>
            <w:r>
              <w:t>6月底</w:t>
            </w:r>
          </w:p>
        </w:tc>
        <w:tc>
          <w:tcPr>
            <w:tcW w:w="1327" w:type="dxa"/>
            <w:vAlign w:val="center"/>
          </w:tcPr>
          <w:p w14:paraId="595083FF">
            <w:pPr>
              <w:pStyle w:val="16"/>
            </w:pPr>
            <w:r>
              <w:t>10月底</w:t>
            </w:r>
          </w:p>
        </w:tc>
        <w:tc>
          <w:tcPr>
            <w:tcW w:w="2654" w:type="dxa"/>
            <w:gridSpan w:val="2"/>
            <w:vAlign w:val="center"/>
          </w:tcPr>
          <w:p w14:paraId="09612C3D">
            <w:pPr>
              <w:pStyle w:val="16"/>
            </w:pPr>
            <w:r>
              <w:t>12月底</w:t>
            </w:r>
          </w:p>
        </w:tc>
      </w:tr>
      <w:tr w14:paraId="31526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92" w:type="dxa"/>
            <w:vMerge w:val="continue"/>
          </w:tcPr>
          <w:p w14:paraId="3DF40A88"/>
        </w:tc>
        <w:tc>
          <w:tcPr>
            <w:tcW w:w="2041" w:type="dxa"/>
            <w:gridSpan w:val="2"/>
            <w:vAlign w:val="center"/>
          </w:tcPr>
          <w:p w14:paraId="3375A6DD">
            <w:pPr>
              <w:pStyle w:val="19"/>
            </w:pPr>
            <w:r>
              <w:t>5.00</w:t>
            </w:r>
          </w:p>
        </w:tc>
        <w:tc>
          <w:tcPr>
            <w:tcW w:w="1327" w:type="dxa"/>
            <w:vAlign w:val="center"/>
          </w:tcPr>
          <w:p w14:paraId="2CA89445">
            <w:pPr>
              <w:pStyle w:val="19"/>
            </w:pPr>
            <w:r>
              <w:t>10.00</w:t>
            </w:r>
          </w:p>
        </w:tc>
        <w:tc>
          <w:tcPr>
            <w:tcW w:w="1327" w:type="dxa"/>
            <w:vAlign w:val="center"/>
          </w:tcPr>
          <w:p w14:paraId="58D16410">
            <w:pPr>
              <w:pStyle w:val="19"/>
            </w:pPr>
            <w:r>
              <w:t>15.00</w:t>
            </w:r>
          </w:p>
        </w:tc>
        <w:tc>
          <w:tcPr>
            <w:tcW w:w="2654" w:type="dxa"/>
            <w:gridSpan w:val="2"/>
            <w:vAlign w:val="center"/>
          </w:tcPr>
          <w:p w14:paraId="4064801A">
            <w:pPr>
              <w:pStyle w:val="19"/>
            </w:pPr>
            <w:r>
              <w:t xml:space="preserve"> </w:t>
            </w:r>
          </w:p>
        </w:tc>
      </w:tr>
      <w:tr w14:paraId="4DEA63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92" w:type="dxa"/>
            <w:vAlign w:val="center"/>
          </w:tcPr>
          <w:p w14:paraId="668B3F9C">
            <w:pPr>
              <w:pStyle w:val="16"/>
            </w:pPr>
            <w:r>
              <w:t>绩效目标</w:t>
            </w:r>
          </w:p>
        </w:tc>
        <w:tc>
          <w:tcPr>
            <w:tcW w:w="7349" w:type="dxa"/>
            <w:gridSpan w:val="6"/>
            <w:vAlign w:val="center"/>
          </w:tcPr>
          <w:p w14:paraId="181C27F3">
            <w:pPr>
              <w:pStyle w:val="18"/>
            </w:pPr>
            <w:r>
              <w:t>1.消防业务经费实际支出情况</w:t>
            </w:r>
          </w:p>
        </w:tc>
      </w:tr>
    </w:tbl>
    <w:p w14:paraId="437303C6">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2"/>
        <w:gridCol w:w="1902"/>
        <w:gridCol w:w="2154"/>
        <w:gridCol w:w="3964"/>
        <w:gridCol w:w="1491"/>
        <w:gridCol w:w="1902"/>
      </w:tblGrid>
      <w:tr w14:paraId="51FB2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1" w:hRule="atLeast"/>
          <w:tblHeader/>
          <w:jc w:val="center"/>
        </w:trPr>
        <w:tc>
          <w:tcPr>
            <w:tcW w:w="1902" w:type="dxa"/>
            <w:vAlign w:val="center"/>
          </w:tcPr>
          <w:p w14:paraId="72DB88A4">
            <w:pPr>
              <w:pStyle w:val="16"/>
            </w:pPr>
            <w:r>
              <w:t>一级指标</w:t>
            </w:r>
          </w:p>
        </w:tc>
        <w:tc>
          <w:tcPr>
            <w:tcW w:w="1902" w:type="dxa"/>
            <w:vAlign w:val="center"/>
          </w:tcPr>
          <w:p w14:paraId="5545F909">
            <w:pPr>
              <w:pStyle w:val="16"/>
            </w:pPr>
            <w:r>
              <w:t>二级指标</w:t>
            </w:r>
          </w:p>
        </w:tc>
        <w:tc>
          <w:tcPr>
            <w:tcW w:w="2154" w:type="dxa"/>
            <w:vAlign w:val="center"/>
          </w:tcPr>
          <w:p w14:paraId="4842E132">
            <w:pPr>
              <w:pStyle w:val="16"/>
            </w:pPr>
            <w:r>
              <w:t>三级指标</w:t>
            </w:r>
          </w:p>
        </w:tc>
        <w:tc>
          <w:tcPr>
            <w:tcW w:w="3964" w:type="dxa"/>
            <w:vAlign w:val="center"/>
          </w:tcPr>
          <w:p w14:paraId="735AA7A0">
            <w:pPr>
              <w:pStyle w:val="16"/>
            </w:pPr>
            <w:r>
              <w:t>绩效指标描述</w:t>
            </w:r>
          </w:p>
        </w:tc>
        <w:tc>
          <w:tcPr>
            <w:tcW w:w="1491" w:type="dxa"/>
            <w:vAlign w:val="center"/>
          </w:tcPr>
          <w:p w14:paraId="7AAB2A76">
            <w:pPr>
              <w:pStyle w:val="16"/>
            </w:pPr>
            <w:r>
              <w:t>指标值</w:t>
            </w:r>
          </w:p>
        </w:tc>
        <w:tc>
          <w:tcPr>
            <w:tcW w:w="1902" w:type="dxa"/>
            <w:vAlign w:val="center"/>
          </w:tcPr>
          <w:p w14:paraId="5F5AEDCB">
            <w:pPr>
              <w:pStyle w:val="16"/>
            </w:pPr>
            <w:r>
              <w:t>指标值确定依据</w:t>
            </w:r>
          </w:p>
        </w:tc>
      </w:tr>
      <w:tr w14:paraId="51036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1" w:hRule="atLeast"/>
          <w:jc w:val="center"/>
        </w:trPr>
        <w:tc>
          <w:tcPr>
            <w:tcW w:w="1902" w:type="dxa"/>
            <w:vMerge w:val="restart"/>
            <w:vAlign w:val="center"/>
          </w:tcPr>
          <w:p w14:paraId="70433114">
            <w:pPr>
              <w:pStyle w:val="19"/>
            </w:pPr>
            <w:r>
              <w:t>产出指标</w:t>
            </w:r>
          </w:p>
        </w:tc>
        <w:tc>
          <w:tcPr>
            <w:tcW w:w="1902" w:type="dxa"/>
            <w:vAlign w:val="center"/>
          </w:tcPr>
          <w:p w14:paraId="6E9BAFE4">
            <w:pPr>
              <w:pStyle w:val="18"/>
            </w:pPr>
            <w:r>
              <w:t>数量指标</w:t>
            </w:r>
          </w:p>
        </w:tc>
        <w:tc>
          <w:tcPr>
            <w:tcW w:w="2154" w:type="dxa"/>
            <w:vAlign w:val="center"/>
          </w:tcPr>
          <w:p w14:paraId="567514E6">
            <w:pPr>
              <w:pStyle w:val="18"/>
            </w:pPr>
            <w:r>
              <w:t>综合业务工作完成率</w:t>
            </w:r>
          </w:p>
        </w:tc>
        <w:tc>
          <w:tcPr>
            <w:tcW w:w="3964" w:type="dxa"/>
            <w:vAlign w:val="center"/>
          </w:tcPr>
          <w:p w14:paraId="76CFCC32">
            <w:pPr>
              <w:pStyle w:val="18"/>
            </w:pPr>
            <w:r>
              <w:t>综合业务工作完成率</w:t>
            </w:r>
          </w:p>
        </w:tc>
        <w:tc>
          <w:tcPr>
            <w:tcW w:w="1491" w:type="dxa"/>
            <w:vAlign w:val="center"/>
          </w:tcPr>
          <w:p w14:paraId="041F3EDC">
            <w:pPr>
              <w:pStyle w:val="18"/>
            </w:pPr>
            <w:r>
              <w:t>≥98</w:t>
            </w:r>
          </w:p>
        </w:tc>
        <w:tc>
          <w:tcPr>
            <w:tcW w:w="1902" w:type="dxa"/>
            <w:vAlign w:val="center"/>
          </w:tcPr>
          <w:p w14:paraId="6E759F6A">
            <w:pPr>
              <w:pStyle w:val="18"/>
            </w:pPr>
            <w:r>
              <w:t>文件标准</w:t>
            </w:r>
          </w:p>
        </w:tc>
      </w:tr>
      <w:tr w14:paraId="1AC33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1" w:hRule="atLeast"/>
          <w:jc w:val="center"/>
        </w:trPr>
        <w:tc>
          <w:tcPr>
            <w:tcW w:w="1902" w:type="dxa"/>
            <w:vMerge w:val="continue"/>
            <w:vAlign w:val="center"/>
          </w:tcPr>
          <w:p w14:paraId="7A54D7B6"/>
        </w:tc>
        <w:tc>
          <w:tcPr>
            <w:tcW w:w="1902" w:type="dxa"/>
            <w:vAlign w:val="center"/>
          </w:tcPr>
          <w:p w14:paraId="632DB5EC">
            <w:pPr>
              <w:pStyle w:val="18"/>
            </w:pPr>
            <w:r>
              <w:t>质量指标</w:t>
            </w:r>
          </w:p>
        </w:tc>
        <w:tc>
          <w:tcPr>
            <w:tcW w:w="2154" w:type="dxa"/>
            <w:vAlign w:val="center"/>
          </w:tcPr>
          <w:p w14:paraId="286E042F">
            <w:pPr>
              <w:pStyle w:val="18"/>
            </w:pPr>
            <w:r>
              <w:t>业务工作完成率（%）</w:t>
            </w:r>
          </w:p>
        </w:tc>
        <w:tc>
          <w:tcPr>
            <w:tcW w:w="3964" w:type="dxa"/>
            <w:vAlign w:val="center"/>
          </w:tcPr>
          <w:p w14:paraId="10E64C3D">
            <w:pPr>
              <w:pStyle w:val="18"/>
            </w:pPr>
            <w:r>
              <w:t>业务工作完成率（%）</w:t>
            </w:r>
          </w:p>
        </w:tc>
        <w:tc>
          <w:tcPr>
            <w:tcW w:w="1491" w:type="dxa"/>
            <w:vAlign w:val="center"/>
          </w:tcPr>
          <w:p w14:paraId="2FDDA75C">
            <w:pPr>
              <w:pStyle w:val="18"/>
            </w:pPr>
            <w:r>
              <w:t>≥98</w:t>
            </w:r>
          </w:p>
        </w:tc>
        <w:tc>
          <w:tcPr>
            <w:tcW w:w="1902" w:type="dxa"/>
            <w:vAlign w:val="center"/>
          </w:tcPr>
          <w:p w14:paraId="3A12A221">
            <w:pPr>
              <w:pStyle w:val="18"/>
            </w:pPr>
            <w:r>
              <w:t>文件标准</w:t>
            </w:r>
          </w:p>
        </w:tc>
      </w:tr>
      <w:tr w14:paraId="113D0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1" w:hRule="atLeast"/>
          <w:jc w:val="center"/>
        </w:trPr>
        <w:tc>
          <w:tcPr>
            <w:tcW w:w="1902" w:type="dxa"/>
            <w:vMerge w:val="continue"/>
            <w:vAlign w:val="center"/>
          </w:tcPr>
          <w:p w14:paraId="724BA3DF"/>
        </w:tc>
        <w:tc>
          <w:tcPr>
            <w:tcW w:w="1902" w:type="dxa"/>
            <w:vAlign w:val="center"/>
          </w:tcPr>
          <w:p w14:paraId="0C1F598C">
            <w:pPr>
              <w:pStyle w:val="18"/>
            </w:pPr>
            <w:r>
              <w:t>时效指标</w:t>
            </w:r>
          </w:p>
        </w:tc>
        <w:tc>
          <w:tcPr>
            <w:tcW w:w="2154" w:type="dxa"/>
            <w:vAlign w:val="center"/>
          </w:tcPr>
          <w:p w14:paraId="640DAD4B">
            <w:pPr>
              <w:pStyle w:val="18"/>
            </w:pPr>
            <w:r>
              <w:t>业务处理及时性（%）</w:t>
            </w:r>
          </w:p>
        </w:tc>
        <w:tc>
          <w:tcPr>
            <w:tcW w:w="3964" w:type="dxa"/>
            <w:vAlign w:val="center"/>
          </w:tcPr>
          <w:p w14:paraId="1A70A7E6">
            <w:pPr>
              <w:pStyle w:val="18"/>
            </w:pPr>
            <w:r>
              <w:t>业务处理及时性（%）</w:t>
            </w:r>
          </w:p>
        </w:tc>
        <w:tc>
          <w:tcPr>
            <w:tcW w:w="1491" w:type="dxa"/>
            <w:vAlign w:val="center"/>
          </w:tcPr>
          <w:p w14:paraId="59818B2D">
            <w:pPr>
              <w:pStyle w:val="18"/>
            </w:pPr>
            <w:r>
              <w:t>≥98</w:t>
            </w:r>
          </w:p>
        </w:tc>
        <w:tc>
          <w:tcPr>
            <w:tcW w:w="1902" w:type="dxa"/>
            <w:vAlign w:val="center"/>
          </w:tcPr>
          <w:p w14:paraId="3CD2F387">
            <w:pPr>
              <w:pStyle w:val="18"/>
            </w:pPr>
            <w:r>
              <w:t>文件标准</w:t>
            </w:r>
          </w:p>
        </w:tc>
      </w:tr>
      <w:tr w14:paraId="65959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1" w:hRule="atLeast"/>
          <w:jc w:val="center"/>
        </w:trPr>
        <w:tc>
          <w:tcPr>
            <w:tcW w:w="1902" w:type="dxa"/>
            <w:vMerge w:val="continue"/>
            <w:vAlign w:val="center"/>
          </w:tcPr>
          <w:p w14:paraId="76705C93"/>
        </w:tc>
        <w:tc>
          <w:tcPr>
            <w:tcW w:w="1902" w:type="dxa"/>
            <w:vAlign w:val="center"/>
          </w:tcPr>
          <w:p w14:paraId="75E7C90C">
            <w:pPr>
              <w:pStyle w:val="18"/>
            </w:pPr>
            <w:r>
              <w:t>成本指标</w:t>
            </w:r>
          </w:p>
        </w:tc>
        <w:tc>
          <w:tcPr>
            <w:tcW w:w="2154" w:type="dxa"/>
            <w:vAlign w:val="center"/>
          </w:tcPr>
          <w:p w14:paraId="08DEA2FC">
            <w:pPr>
              <w:pStyle w:val="18"/>
            </w:pPr>
            <w:r>
              <w:t>业务预算资金使用率</w:t>
            </w:r>
          </w:p>
        </w:tc>
        <w:tc>
          <w:tcPr>
            <w:tcW w:w="3964" w:type="dxa"/>
            <w:vAlign w:val="center"/>
          </w:tcPr>
          <w:p w14:paraId="33077CD6">
            <w:pPr>
              <w:pStyle w:val="18"/>
            </w:pPr>
            <w:r>
              <w:t>业务预算资金使用率</w:t>
            </w:r>
          </w:p>
        </w:tc>
        <w:tc>
          <w:tcPr>
            <w:tcW w:w="1491" w:type="dxa"/>
            <w:vAlign w:val="center"/>
          </w:tcPr>
          <w:p w14:paraId="3FE3A8AD">
            <w:pPr>
              <w:pStyle w:val="18"/>
            </w:pPr>
            <w:r>
              <w:t>≥98</w:t>
            </w:r>
          </w:p>
        </w:tc>
        <w:tc>
          <w:tcPr>
            <w:tcW w:w="1902" w:type="dxa"/>
            <w:vAlign w:val="center"/>
          </w:tcPr>
          <w:p w14:paraId="6D57F2A7">
            <w:pPr>
              <w:pStyle w:val="18"/>
            </w:pPr>
            <w:r>
              <w:t>文件标准</w:t>
            </w:r>
          </w:p>
        </w:tc>
      </w:tr>
      <w:tr w14:paraId="23BB5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1" w:hRule="atLeast"/>
          <w:jc w:val="center"/>
        </w:trPr>
        <w:tc>
          <w:tcPr>
            <w:tcW w:w="1902" w:type="dxa"/>
            <w:vMerge w:val="restart"/>
            <w:vAlign w:val="center"/>
          </w:tcPr>
          <w:p w14:paraId="3ED69C25">
            <w:pPr>
              <w:pStyle w:val="19"/>
            </w:pPr>
            <w:r>
              <w:t>效益指标</w:t>
            </w:r>
          </w:p>
        </w:tc>
        <w:tc>
          <w:tcPr>
            <w:tcW w:w="1902" w:type="dxa"/>
            <w:vAlign w:val="center"/>
          </w:tcPr>
          <w:p w14:paraId="69E4A392">
            <w:pPr>
              <w:pStyle w:val="18"/>
            </w:pPr>
            <w:r>
              <w:t>经济效益指标</w:t>
            </w:r>
          </w:p>
        </w:tc>
        <w:tc>
          <w:tcPr>
            <w:tcW w:w="2154" w:type="dxa"/>
            <w:vAlign w:val="center"/>
          </w:tcPr>
          <w:p w14:paraId="4B36C338">
            <w:pPr>
              <w:pStyle w:val="18"/>
            </w:pPr>
            <w:r>
              <w:t>业务保障能力提升情况</w:t>
            </w:r>
          </w:p>
        </w:tc>
        <w:tc>
          <w:tcPr>
            <w:tcW w:w="3964" w:type="dxa"/>
            <w:vAlign w:val="center"/>
          </w:tcPr>
          <w:p w14:paraId="6F9ECD18">
            <w:pPr>
              <w:pStyle w:val="18"/>
            </w:pPr>
            <w:r>
              <w:t>业务保障能力提升情况</w:t>
            </w:r>
          </w:p>
        </w:tc>
        <w:tc>
          <w:tcPr>
            <w:tcW w:w="1491" w:type="dxa"/>
            <w:vAlign w:val="center"/>
          </w:tcPr>
          <w:p w14:paraId="5BE8D7B7">
            <w:pPr>
              <w:pStyle w:val="18"/>
            </w:pPr>
            <w:r>
              <w:t>≥98</w:t>
            </w:r>
          </w:p>
        </w:tc>
        <w:tc>
          <w:tcPr>
            <w:tcW w:w="1902" w:type="dxa"/>
            <w:vAlign w:val="center"/>
          </w:tcPr>
          <w:p w14:paraId="67915708">
            <w:pPr>
              <w:pStyle w:val="18"/>
            </w:pPr>
            <w:r>
              <w:t>文件标准</w:t>
            </w:r>
          </w:p>
        </w:tc>
      </w:tr>
      <w:tr w14:paraId="134D0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902" w:type="dxa"/>
            <w:vMerge w:val="continue"/>
            <w:vAlign w:val="center"/>
          </w:tcPr>
          <w:p w14:paraId="720E69C0"/>
        </w:tc>
        <w:tc>
          <w:tcPr>
            <w:tcW w:w="1902" w:type="dxa"/>
            <w:vAlign w:val="center"/>
          </w:tcPr>
          <w:p w14:paraId="4BD30230">
            <w:pPr>
              <w:pStyle w:val="18"/>
            </w:pPr>
            <w:r>
              <w:t>社会效益指标</w:t>
            </w:r>
          </w:p>
        </w:tc>
        <w:tc>
          <w:tcPr>
            <w:tcW w:w="2154" w:type="dxa"/>
            <w:vAlign w:val="center"/>
          </w:tcPr>
          <w:p w14:paraId="5C2591CB">
            <w:pPr>
              <w:pStyle w:val="18"/>
            </w:pPr>
            <w:r>
              <w:t>保证业务工作顺利开展</w:t>
            </w:r>
          </w:p>
        </w:tc>
        <w:tc>
          <w:tcPr>
            <w:tcW w:w="3964" w:type="dxa"/>
            <w:vAlign w:val="center"/>
          </w:tcPr>
          <w:p w14:paraId="15143BE2">
            <w:pPr>
              <w:pStyle w:val="18"/>
            </w:pPr>
            <w:r>
              <w:t>及时购置灭火救援专用设备，保证开展日常办公，灭火救援任务等工作顺利开展</w:t>
            </w:r>
          </w:p>
        </w:tc>
        <w:tc>
          <w:tcPr>
            <w:tcW w:w="1491" w:type="dxa"/>
            <w:vAlign w:val="center"/>
          </w:tcPr>
          <w:p w14:paraId="2560804A">
            <w:pPr>
              <w:pStyle w:val="18"/>
            </w:pPr>
            <w:r>
              <w:t>≥98</w:t>
            </w:r>
          </w:p>
        </w:tc>
        <w:tc>
          <w:tcPr>
            <w:tcW w:w="1902" w:type="dxa"/>
            <w:vAlign w:val="center"/>
          </w:tcPr>
          <w:p w14:paraId="51A1E763">
            <w:pPr>
              <w:pStyle w:val="18"/>
            </w:pPr>
            <w:r>
              <w:t>文件标准</w:t>
            </w:r>
          </w:p>
        </w:tc>
      </w:tr>
      <w:tr w14:paraId="3060E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5" w:hRule="atLeast"/>
          <w:jc w:val="center"/>
        </w:trPr>
        <w:tc>
          <w:tcPr>
            <w:tcW w:w="1902" w:type="dxa"/>
            <w:vMerge w:val="continue"/>
            <w:vAlign w:val="center"/>
          </w:tcPr>
          <w:p w14:paraId="5C44046D"/>
        </w:tc>
        <w:tc>
          <w:tcPr>
            <w:tcW w:w="1902" w:type="dxa"/>
            <w:vAlign w:val="center"/>
          </w:tcPr>
          <w:p w14:paraId="03705D2B">
            <w:pPr>
              <w:pStyle w:val="18"/>
            </w:pPr>
            <w:r>
              <w:t>生态效益指标</w:t>
            </w:r>
          </w:p>
        </w:tc>
        <w:tc>
          <w:tcPr>
            <w:tcW w:w="2154" w:type="dxa"/>
            <w:vAlign w:val="center"/>
          </w:tcPr>
          <w:p w14:paraId="1EEE8BC8">
            <w:pPr>
              <w:pStyle w:val="18"/>
            </w:pPr>
            <w:r>
              <w:t>生态效益指标</w:t>
            </w:r>
          </w:p>
        </w:tc>
        <w:tc>
          <w:tcPr>
            <w:tcW w:w="3964" w:type="dxa"/>
            <w:vAlign w:val="center"/>
          </w:tcPr>
          <w:p w14:paraId="08A44757">
            <w:pPr>
              <w:pStyle w:val="18"/>
            </w:pPr>
            <w:r>
              <w:t>生态效益指标</w:t>
            </w:r>
          </w:p>
        </w:tc>
        <w:tc>
          <w:tcPr>
            <w:tcW w:w="1491" w:type="dxa"/>
            <w:vAlign w:val="center"/>
          </w:tcPr>
          <w:p w14:paraId="6C54B98B">
            <w:pPr>
              <w:pStyle w:val="18"/>
            </w:pPr>
            <w:r>
              <w:t>≥98</w:t>
            </w:r>
          </w:p>
        </w:tc>
        <w:tc>
          <w:tcPr>
            <w:tcW w:w="1902" w:type="dxa"/>
            <w:vAlign w:val="center"/>
          </w:tcPr>
          <w:p w14:paraId="13FF1A83">
            <w:pPr>
              <w:pStyle w:val="18"/>
            </w:pPr>
            <w:r>
              <w:t>文件标准</w:t>
            </w:r>
          </w:p>
        </w:tc>
      </w:tr>
      <w:tr w14:paraId="1E0BE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2" w:hRule="atLeast"/>
          <w:jc w:val="center"/>
        </w:trPr>
        <w:tc>
          <w:tcPr>
            <w:tcW w:w="1902" w:type="dxa"/>
            <w:vMerge w:val="continue"/>
            <w:vAlign w:val="center"/>
          </w:tcPr>
          <w:p w14:paraId="448BC1D2"/>
        </w:tc>
        <w:tc>
          <w:tcPr>
            <w:tcW w:w="1902" w:type="dxa"/>
            <w:vAlign w:val="center"/>
          </w:tcPr>
          <w:p w14:paraId="56CC7164">
            <w:pPr>
              <w:pStyle w:val="18"/>
            </w:pPr>
            <w:r>
              <w:t>可持续影响指标</w:t>
            </w:r>
          </w:p>
        </w:tc>
        <w:tc>
          <w:tcPr>
            <w:tcW w:w="2154" w:type="dxa"/>
            <w:vAlign w:val="center"/>
          </w:tcPr>
          <w:p w14:paraId="14D50A34">
            <w:pPr>
              <w:pStyle w:val="18"/>
            </w:pPr>
            <w:r>
              <w:t>可持续性</w:t>
            </w:r>
          </w:p>
        </w:tc>
        <w:tc>
          <w:tcPr>
            <w:tcW w:w="3964" w:type="dxa"/>
            <w:vAlign w:val="center"/>
          </w:tcPr>
          <w:p w14:paraId="6E3138A0">
            <w:pPr>
              <w:pStyle w:val="18"/>
            </w:pPr>
            <w:r>
              <w:t>可持续性</w:t>
            </w:r>
          </w:p>
        </w:tc>
        <w:tc>
          <w:tcPr>
            <w:tcW w:w="1491" w:type="dxa"/>
            <w:vAlign w:val="center"/>
          </w:tcPr>
          <w:p w14:paraId="5CA5C9F4">
            <w:pPr>
              <w:pStyle w:val="18"/>
            </w:pPr>
            <w:r>
              <w:t>≥98</w:t>
            </w:r>
          </w:p>
        </w:tc>
        <w:tc>
          <w:tcPr>
            <w:tcW w:w="1902" w:type="dxa"/>
            <w:vAlign w:val="center"/>
          </w:tcPr>
          <w:p w14:paraId="410E0E08">
            <w:pPr>
              <w:pStyle w:val="18"/>
            </w:pPr>
            <w:r>
              <w:t>文件标准</w:t>
            </w:r>
          </w:p>
        </w:tc>
      </w:tr>
      <w:tr w14:paraId="6E3DF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74" w:hRule="atLeast"/>
          <w:jc w:val="center"/>
        </w:trPr>
        <w:tc>
          <w:tcPr>
            <w:tcW w:w="1902" w:type="dxa"/>
            <w:vAlign w:val="center"/>
          </w:tcPr>
          <w:p w14:paraId="59AE1A90">
            <w:pPr>
              <w:pStyle w:val="19"/>
            </w:pPr>
            <w:r>
              <w:t>满意度指标</w:t>
            </w:r>
          </w:p>
        </w:tc>
        <w:tc>
          <w:tcPr>
            <w:tcW w:w="1902" w:type="dxa"/>
            <w:vAlign w:val="center"/>
          </w:tcPr>
          <w:p w14:paraId="5F44D81D">
            <w:pPr>
              <w:pStyle w:val="18"/>
            </w:pPr>
            <w:r>
              <w:t>服务对象满意度指标</w:t>
            </w:r>
          </w:p>
        </w:tc>
        <w:tc>
          <w:tcPr>
            <w:tcW w:w="2154" w:type="dxa"/>
            <w:vAlign w:val="center"/>
          </w:tcPr>
          <w:p w14:paraId="534950D7">
            <w:pPr>
              <w:pStyle w:val="18"/>
            </w:pPr>
            <w:r>
              <w:t>服务对象对项目认可程度</w:t>
            </w:r>
          </w:p>
        </w:tc>
        <w:tc>
          <w:tcPr>
            <w:tcW w:w="3964" w:type="dxa"/>
            <w:vAlign w:val="center"/>
          </w:tcPr>
          <w:p w14:paraId="6278A8DE">
            <w:pPr>
              <w:pStyle w:val="18"/>
            </w:pPr>
            <w:r>
              <w:t>服务对象对项目认可程度</w:t>
            </w:r>
          </w:p>
        </w:tc>
        <w:tc>
          <w:tcPr>
            <w:tcW w:w="1491" w:type="dxa"/>
            <w:vAlign w:val="center"/>
          </w:tcPr>
          <w:p w14:paraId="5BA07C6F">
            <w:pPr>
              <w:pStyle w:val="18"/>
            </w:pPr>
            <w:r>
              <w:t>≥98</w:t>
            </w:r>
          </w:p>
        </w:tc>
        <w:tc>
          <w:tcPr>
            <w:tcW w:w="1902" w:type="dxa"/>
            <w:vAlign w:val="center"/>
          </w:tcPr>
          <w:p w14:paraId="34C74637">
            <w:pPr>
              <w:pStyle w:val="18"/>
            </w:pPr>
            <w:r>
              <w:t>文件标准</w:t>
            </w:r>
          </w:p>
        </w:tc>
      </w:tr>
    </w:tbl>
    <w:p w14:paraId="7DE6CF36">
      <w:pPr>
        <w:sectPr>
          <w:pgSz w:w="16840" w:h="11900" w:orient="landscape"/>
          <w:pgMar w:top="1304" w:right="1984" w:bottom="1304" w:left="1134" w:header="720" w:footer="720" w:gutter="0"/>
          <w:cols w:space="720" w:num="1"/>
        </w:sectPr>
      </w:pPr>
    </w:p>
    <w:p w14:paraId="71DA5123">
      <w:pPr>
        <w:jc w:val="center"/>
      </w:pPr>
      <w:r>
        <w:rPr>
          <w:rFonts w:ascii="方正仿宋_GBK" w:hAnsi="方正仿宋_GBK" w:eastAsia="方正仿宋_GBK" w:cs="方正仿宋_GBK"/>
          <w:color w:val="000000"/>
          <w:sz w:val="28"/>
        </w:rPr>
        <w:t xml:space="preserve"> </w:t>
      </w:r>
    </w:p>
    <w:p w14:paraId="46CAAC84">
      <w:pPr>
        <w:ind w:firstLine="560"/>
        <w:outlineLvl w:val="3"/>
      </w:pPr>
      <w:bookmarkStart w:id="17" w:name="_Toc_4_4_0000000009"/>
      <w:r>
        <w:rPr>
          <w:rFonts w:ascii="方正仿宋_GBK" w:hAnsi="方正仿宋_GBK" w:eastAsia="方正仿宋_GBK" w:cs="方正仿宋_GBK"/>
          <w:color w:val="000000"/>
          <w:sz w:val="28"/>
        </w:rPr>
        <w:t>6.消防执勤车辆运行维护费绩效目标表</w:t>
      </w:r>
      <w:bookmarkEnd w:id="1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549"/>
        <w:gridCol w:w="871"/>
        <w:gridCol w:w="1327"/>
        <w:gridCol w:w="1327"/>
        <w:gridCol w:w="1327"/>
        <w:gridCol w:w="1327"/>
        <w:gridCol w:w="1768"/>
      </w:tblGrid>
      <w:tr w14:paraId="62CF0F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728" w:type="dxa"/>
            <w:gridSpan w:val="6"/>
            <w:tcBorders>
              <w:top w:val="single" w:color="FFFFFF" w:sz="6" w:space="0"/>
              <w:left w:val="single" w:color="FFFFFF" w:sz="6" w:space="0"/>
              <w:right w:val="single" w:color="FFFFFF" w:sz="6" w:space="0"/>
            </w:tcBorders>
            <w:vAlign w:val="center"/>
          </w:tcPr>
          <w:p w14:paraId="1A733B75">
            <w:pPr>
              <w:pStyle w:val="22"/>
            </w:pPr>
            <w:r>
              <w:t>807001阜平县消防救援大队</w:t>
            </w:r>
          </w:p>
        </w:tc>
        <w:tc>
          <w:tcPr>
            <w:tcW w:w="1768" w:type="dxa"/>
            <w:tcBorders>
              <w:top w:val="single" w:color="FFFFFF" w:sz="6" w:space="0"/>
              <w:left w:val="single" w:color="FFFFFF" w:sz="6" w:space="0"/>
              <w:right w:val="single" w:color="FFFFFF" w:sz="6" w:space="0"/>
            </w:tcBorders>
            <w:vAlign w:val="center"/>
          </w:tcPr>
          <w:p w14:paraId="0C7198EF">
            <w:pPr>
              <w:pStyle w:val="17"/>
            </w:pPr>
            <w:r>
              <w:t>单位：万元</w:t>
            </w:r>
          </w:p>
        </w:tc>
      </w:tr>
      <w:tr w14:paraId="54436C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49" w:type="dxa"/>
            <w:vAlign w:val="center"/>
          </w:tcPr>
          <w:p w14:paraId="406ABE3C">
            <w:pPr>
              <w:pStyle w:val="16"/>
            </w:pPr>
            <w:r>
              <w:t>项目编码</w:t>
            </w:r>
          </w:p>
        </w:tc>
        <w:tc>
          <w:tcPr>
            <w:tcW w:w="2198" w:type="dxa"/>
            <w:gridSpan w:val="2"/>
            <w:vAlign w:val="center"/>
          </w:tcPr>
          <w:p w14:paraId="601C952A">
            <w:pPr>
              <w:pStyle w:val="18"/>
            </w:pPr>
            <w:r>
              <w:t>13062423P00721110001D</w:t>
            </w:r>
          </w:p>
        </w:tc>
        <w:tc>
          <w:tcPr>
            <w:tcW w:w="1327" w:type="dxa"/>
            <w:vAlign w:val="center"/>
          </w:tcPr>
          <w:p w14:paraId="2CD2A9E1">
            <w:pPr>
              <w:pStyle w:val="16"/>
            </w:pPr>
            <w:r>
              <w:t>项目名称</w:t>
            </w:r>
          </w:p>
        </w:tc>
        <w:tc>
          <w:tcPr>
            <w:tcW w:w="4422" w:type="dxa"/>
            <w:gridSpan w:val="3"/>
            <w:vAlign w:val="center"/>
          </w:tcPr>
          <w:p w14:paraId="70C77B1A">
            <w:pPr>
              <w:pStyle w:val="18"/>
            </w:pPr>
            <w:r>
              <w:t>消防执勤车辆运行维护费</w:t>
            </w:r>
          </w:p>
        </w:tc>
      </w:tr>
      <w:tr w14:paraId="1CC580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49" w:type="dxa"/>
            <w:vMerge w:val="restart"/>
            <w:vAlign w:val="center"/>
          </w:tcPr>
          <w:p w14:paraId="2A35723B">
            <w:pPr>
              <w:pStyle w:val="16"/>
            </w:pPr>
            <w:r>
              <w:t>预算规模及资金用途</w:t>
            </w:r>
          </w:p>
        </w:tc>
        <w:tc>
          <w:tcPr>
            <w:tcW w:w="871" w:type="dxa"/>
            <w:vAlign w:val="center"/>
          </w:tcPr>
          <w:p w14:paraId="7511BEAB">
            <w:pPr>
              <w:pStyle w:val="16"/>
            </w:pPr>
            <w:r>
              <w:t>预算数</w:t>
            </w:r>
          </w:p>
        </w:tc>
        <w:tc>
          <w:tcPr>
            <w:tcW w:w="1327" w:type="dxa"/>
            <w:vAlign w:val="center"/>
          </w:tcPr>
          <w:p w14:paraId="51BF8D2A">
            <w:pPr>
              <w:pStyle w:val="18"/>
            </w:pPr>
            <w:r>
              <w:t>10.00</w:t>
            </w:r>
          </w:p>
        </w:tc>
        <w:tc>
          <w:tcPr>
            <w:tcW w:w="1327" w:type="dxa"/>
            <w:vAlign w:val="center"/>
          </w:tcPr>
          <w:p w14:paraId="2C97E260">
            <w:pPr>
              <w:pStyle w:val="16"/>
            </w:pPr>
            <w:r>
              <w:t>其中：财政    资金</w:t>
            </w:r>
          </w:p>
        </w:tc>
        <w:tc>
          <w:tcPr>
            <w:tcW w:w="1327" w:type="dxa"/>
            <w:vAlign w:val="center"/>
          </w:tcPr>
          <w:p w14:paraId="49528E7B">
            <w:pPr>
              <w:pStyle w:val="18"/>
            </w:pPr>
            <w:r>
              <w:t>10.00</w:t>
            </w:r>
          </w:p>
        </w:tc>
        <w:tc>
          <w:tcPr>
            <w:tcW w:w="1327" w:type="dxa"/>
            <w:vAlign w:val="center"/>
          </w:tcPr>
          <w:p w14:paraId="4A5FA1C2">
            <w:pPr>
              <w:pStyle w:val="16"/>
            </w:pPr>
            <w:r>
              <w:t>其他资金</w:t>
            </w:r>
          </w:p>
        </w:tc>
        <w:tc>
          <w:tcPr>
            <w:tcW w:w="1768" w:type="dxa"/>
            <w:vAlign w:val="center"/>
          </w:tcPr>
          <w:p w14:paraId="151445D6">
            <w:pPr>
              <w:pStyle w:val="18"/>
            </w:pPr>
            <w:r>
              <w:t xml:space="preserve"> </w:t>
            </w:r>
          </w:p>
        </w:tc>
      </w:tr>
      <w:tr w14:paraId="37A56E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49" w:type="dxa"/>
            <w:vMerge w:val="continue"/>
          </w:tcPr>
          <w:p w14:paraId="2DBF84BC"/>
        </w:tc>
        <w:tc>
          <w:tcPr>
            <w:tcW w:w="7947" w:type="dxa"/>
            <w:gridSpan w:val="6"/>
            <w:vAlign w:val="center"/>
          </w:tcPr>
          <w:p w14:paraId="4044BD5C">
            <w:pPr>
              <w:pStyle w:val="18"/>
            </w:pPr>
            <w:r>
              <w:t>该项目用于支付消防执勤车辆燃料、维修、保险费用支出。</w:t>
            </w:r>
          </w:p>
        </w:tc>
      </w:tr>
      <w:tr w14:paraId="42F81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49" w:type="dxa"/>
            <w:vMerge w:val="restart"/>
            <w:vAlign w:val="center"/>
          </w:tcPr>
          <w:p w14:paraId="3D0F78D7">
            <w:pPr>
              <w:pStyle w:val="16"/>
            </w:pPr>
            <w:r>
              <w:t>资金支出计划（%）</w:t>
            </w:r>
          </w:p>
        </w:tc>
        <w:tc>
          <w:tcPr>
            <w:tcW w:w="2198" w:type="dxa"/>
            <w:gridSpan w:val="2"/>
            <w:vAlign w:val="center"/>
          </w:tcPr>
          <w:p w14:paraId="091C9743">
            <w:pPr>
              <w:pStyle w:val="16"/>
            </w:pPr>
            <w:r>
              <w:t>3月底</w:t>
            </w:r>
          </w:p>
        </w:tc>
        <w:tc>
          <w:tcPr>
            <w:tcW w:w="1327" w:type="dxa"/>
            <w:vAlign w:val="center"/>
          </w:tcPr>
          <w:p w14:paraId="67D817B0">
            <w:pPr>
              <w:pStyle w:val="16"/>
            </w:pPr>
            <w:r>
              <w:t>6月底</w:t>
            </w:r>
          </w:p>
        </w:tc>
        <w:tc>
          <w:tcPr>
            <w:tcW w:w="1327" w:type="dxa"/>
            <w:vAlign w:val="center"/>
          </w:tcPr>
          <w:p w14:paraId="3F29DCC5">
            <w:pPr>
              <w:pStyle w:val="16"/>
            </w:pPr>
            <w:r>
              <w:t>10月底</w:t>
            </w:r>
          </w:p>
        </w:tc>
        <w:tc>
          <w:tcPr>
            <w:tcW w:w="3095" w:type="dxa"/>
            <w:gridSpan w:val="2"/>
            <w:vAlign w:val="center"/>
          </w:tcPr>
          <w:p w14:paraId="56545899">
            <w:pPr>
              <w:pStyle w:val="16"/>
            </w:pPr>
            <w:r>
              <w:t>12月底</w:t>
            </w:r>
          </w:p>
        </w:tc>
      </w:tr>
      <w:tr w14:paraId="2B15E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49" w:type="dxa"/>
            <w:vMerge w:val="continue"/>
          </w:tcPr>
          <w:p w14:paraId="5EF4A716"/>
        </w:tc>
        <w:tc>
          <w:tcPr>
            <w:tcW w:w="2198" w:type="dxa"/>
            <w:gridSpan w:val="2"/>
            <w:vAlign w:val="center"/>
          </w:tcPr>
          <w:p w14:paraId="5B18A95F">
            <w:pPr>
              <w:pStyle w:val="19"/>
            </w:pPr>
            <w:r>
              <w:t>10.00</w:t>
            </w:r>
          </w:p>
        </w:tc>
        <w:tc>
          <w:tcPr>
            <w:tcW w:w="1327" w:type="dxa"/>
            <w:vAlign w:val="center"/>
          </w:tcPr>
          <w:p w14:paraId="688A3F29">
            <w:pPr>
              <w:pStyle w:val="19"/>
            </w:pPr>
            <w:r>
              <w:t xml:space="preserve"> </w:t>
            </w:r>
          </w:p>
        </w:tc>
        <w:tc>
          <w:tcPr>
            <w:tcW w:w="1327" w:type="dxa"/>
            <w:vAlign w:val="center"/>
          </w:tcPr>
          <w:p w14:paraId="504C702A">
            <w:pPr>
              <w:pStyle w:val="19"/>
            </w:pPr>
            <w:r>
              <w:t xml:space="preserve"> </w:t>
            </w:r>
          </w:p>
        </w:tc>
        <w:tc>
          <w:tcPr>
            <w:tcW w:w="3095" w:type="dxa"/>
            <w:gridSpan w:val="2"/>
            <w:vAlign w:val="center"/>
          </w:tcPr>
          <w:p w14:paraId="75894B53">
            <w:pPr>
              <w:pStyle w:val="19"/>
            </w:pPr>
            <w:r>
              <w:t xml:space="preserve"> </w:t>
            </w:r>
          </w:p>
        </w:tc>
      </w:tr>
      <w:tr w14:paraId="24A93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49" w:type="dxa"/>
            <w:vAlign w:val="center"/>
          </w:tcPr>
          <w:p w14:paraId="36C4130D">
            <w:pPr>
              <w:pStyle w:val="16"/>
            </w:pPr>
            <w:r>
              <w:t>绩效目标</w:t>
            </w:r>
          </w:p>
        </w:tc>
        <w:tc>
          <w:tcPr>
            <w:tcW w:w="7947" w:type="dxa"/>
            <w:gridSpan w:val="6"/>
            <w:vAlign w:val="center"/>
          </w:tcPr>
          <w:p w14:paraId="1CF778F5">
            <w:pPr>
              <w:pStyle w:val="18"/>
            </w:pPr>
            <w:r>
              <w:t>1.消防执勤车辆运行维护费经费到位情况</w:t>
            </w:r>
          </w:p>
        </w:tc>
      </w:tr>
    </w:tbl>
    <w:p w14:paraId="0F2771FD">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7"/>
        <w:gridCol w:w="1778"/>
        <w:gridCol w:w="2170"/>
        <w:gridCol w:w="3732"/>
        <w:gridCol w:w="1865"/>
        <w:gridCol w:w="2330"/>
      </w:tblGrid>
      <w:tr w14:paraId="4C406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tblHeader/>
          <w:jc w:val="center"/>
        </w:trPr>
        <w:tc>
          <w:tcPr>
            <w:tcW w:w="1647" w:type="dxa"/>
            <w:vAlign w:val="center"/>
          </w:tcPr>
          <w:p w14:paraId="5FD2970E">
            <w:pPr>
              <w:pStyle w:val="16"/>
            </w:pPr>
            <w:r>
              <w:t>一级指标</w:t>
            </w:r>
          </w:p>
        </w:tc>
        <w:tc>
          <w:tcPr>
            <w:tcW w:w="1778" w:type="dxa"/>
            <w:vAlign w:val="center"/>
          </w:tcPr>
          <w:p w14:paraId="7E18A0D3">
            <w:pPr>
              <w:pStyle w:val="16"/>
            </w:pPr>
            <w:r>
              <w:t>二级指标</w:t>
            </w:r>
          </w:p>
        </w:tc>
        <w:tc>
          <w:tcPr>
            <w:tcW w:w="2170" w:type="dxa"/>
            <w:vAlign w:val="center"/>
          </w:tcPr>
          <w:p w14:paraId="5218A8A8">
            <w:pPr>
              <w:pStyle w:val="16"/>
            </w:pPr>
            <w:r>
              <w:t>三级指标</w:t>
            </w:r>
          </w:p>
        </w:tc>
        <w:tc>
          <w:tcPr>
            <w:tcW w:w="3732" w:type="dxa"/>
            <w:vAlign w:val="center"/>
          </w:tcPr>
          <w:p w14:paraId="1A8C7B93">
            <w:pPr>
              <w:pStyle w:val="16"/>
            </w:pPr>
            <w:r>
              <w:t>绩效指标描述</w:t>
            </w:r>
          </w:p>
        </w:tc>
        <w:tc>
          <w:tcPr>
            <w:tcW w:w="1865" w:type="dxa"/>
            <w:vAlign w:val="center"/>
          </w:tcPr>
          <w:p w14:paraId="44A4D4BC">
            <w:pPr>
              <w:pStyle w:val="16"/>
            </w:pPr>
            <w:r>
              <w:t>指标值</w:t>
            </w:r>
          </w:p>
        </w:tc>
        <w:tc>
          <w:tcPr>
            <w:tcW w:w="2330" w:type="dxa"/>
            <w:vAlign w:val="center"/>
          </w:tcPr>
          <w:p w14:paraId="36072863">
            <w:pPr>
              <w:pStyle w:val="16"/>
            </w:pPr>
            <w:r>
              <w:t>指标值确定依据</w:t>
            </w:r>
          </w:p>
        </w:tc>
      </w:tr>
      <w:tr w14:paraId="4B901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1" w:hRule="atLeast"/>
          <w:jc w:val="center"/>
        </w:trPr>
        <w:tc>
          <w:tcPr>
            <w:tcW w:w="1647" w:type="dxa"/>
            <w:vMerge w:val="restart"/>
            <w:vAlign w:val="center"/>
          </w:tcPr>
          <w:p w14:paraId="42F1CBA9">
            <w:pPr>
              <w:pStyle w:val="19"/>
            </w:pPr>
            <w:r>
              <w:t>产出指标</w:t>
            </w:r>
          </w:p>
        </w:tc>
        <w:tc>
          <w:tcPr>
            <w:tcW w:w="1778" w:type="dxa"/>
            <w:vAlign w:val="center"/>
          </w:tcPr>
          <w:p w14:paraId="46073DDB">
            <w:pPr>
              <w:pStyle w:val="18"/>
            </w:pPr>
            <w:r>
              <w:t>数量指标</w:t>
            </w:r>
          </w:p>
        </w:tc>
        <w:tc>
          <w:tcPr>
            <w:tcW w:w="2170" w:type="dxa"/>
            <w:vAlign w:val="center"/>
          </w:tcPr>
          <w:p w14:paraId="402A501F">
            <w:pPr>
              <w:pStyle w:val="18"/>
            </w:pPr>
            <w:r>
              <w:t>保障车辆数量</w:t>
            </w:r>
          </w:p>
        </w:tc>
        <w:tc>
          <w:tcPr>
            <w:tcW w:w="3732" w:type="dxa"/>
            <w:vAlign w:val="center"/>
          </w:tcPr>
          <w:p w14:paraId="651AEFC6">
            <w:pPr>
              <w:pStyle w:val="18"/>
            </w:pPr>
            <w:r>
              <w:t>消防救援大队执勤执法车辆总数量</w:t>
            </w:r>
          </w:p>
        </w:tc>
        <w:tc>
          <w:tcPr>
            <w:tcW w:w="1865" w:type="dxa"/>
            <w:vAlign w:val="center"/>
          </w:tcPr>
          <w:p w14:paraId="554E7F49">
            <w:pPr>
              <w:pStyle w:val="18"/>
            </w:pPr>
            <w:r>
              <w:t>≥98</w:t>
            </w:r>
          </w:p>
        </w:tc>
        <w:tc>
          <w:tcPr>
            <w:tcW w:w="2330" w:type="dxa"/>
            <w:vAlign w:val="center"/>
          </w:tcPr>
          <w:p w14:paraId="223B48F8">
            <w:pPr>
              <w:pStyle w:val="18"/>
            </w:pPr>
            <w:r>
              <w:t>地方消防经费管理办法</w:t>
            </w:r>
          </w:p>
        </w:tc>
      </w:tr>
      <w:tr w14:paraId="27031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7" w:hRule="atLeast"/>
          <w:jc w:val="center"/>
        </w:trPr>
        <w:tc>
          <w:tcPr>
            <w:tcW w:w="1647" w:type="dxa"/>
            <w:vMerge w:val="continue"/>
            <w:vAlign w:val="center"/>
          </w:tcPr>
          <w:p w14:paraId="1FE3F755"/>
        </w:tc>
        <w:tc>
          <w:tcPr>
            <w:tcW w:w="1778" w:type="dxa"/>
            <w:vAlign w:val="center"/>
          </w:tcPr>
          <w:p w14:paraId="37F9C36D">
            <w:pPr>
              <w:pStyle w:val="18"/>
            </w:pPr>
            <w:r>
              <w:t>质量指标</w:t>
            </w:r>
          </w:p>
        </w:tc>
        <w:tc>
          <w:tcPr>
            <w:tcW w:w="2170" w:type="dxa"/>
            <w:vAlign w:val="center"/>
          </w:tcPr>
          <w:p w14:paraId="45527D5A">
            <w:pPr>
              <w:pStyle w:val="18"/>
            </w:pPr>
            <w:r>
              <w:t>车辆正常使用情况</w:t>
            </w:r>
          </w:p>
        </w:tc>
        <w:tc>
          <w:tcPr>
            <w:tcW w:w="3732" w:type="dxa"/>
            <w:vAlign w:val="center"/>
          </w:tcPr>
          <w:p w14:paraId="4F2EB3AF">
            <w:pPr>
              <w:pStyle w:val="18"/>
            </w:pPr>
            <w:r>
              <w:t>车辆正常使用率</w:t>
            </w:r>
          </w:p>
        </w:tc>
        <w:tc>
          <w:tcPr>
            <w:tcW w:w="1865" w:type="dxa"/>
            <w:vAlign w:val="center"/>
          </w:tcPr>
          <w:p w14:paraId="7888881E">
            <w:pPr>
              <w:pStyle w:val="18"/>
            </w:pPr>
            <w:r>
              <w:t>≥98</w:t>
            </w:r>
          </w:p>
        </w:tc>
        <w:tc>
          <w:tcPr>
            <w:tcW w:w="2330" w:type="dxa"/>
            <w:vAlign w:val="center"/>
          </w:tcPr>
          <w:p w14:paraId="3D2A74CF">
            <w:pPr>
              <w:pStyle w:val="18"/>
            </w:pPr>
            <w:r>
              <w:t>地方消防经费管理办法</w:t>
            </w:r>
          </w:p>
        </w:tc>
      </w:tr>
      <w:tr w14:paraId="5ECBD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8" w:hRule="atLeast"/>
          <w:jc w:val="center"/>
        </w:trPr>
        <w:tc>
          <w:tcPr>
            <w:tcW w:w="1647" w:type="dxa"/>
            <w:vMerge w:val="continue"/>
            <w:vAlign w:val="center"/>
          </w:tcPr>
          <w:p w14:paraId="73BA57BB"/>
        </w:tc>
        <w:tc>
          <w:tcPr>
            <w:tcW w:w="1778" w:type="dxa"/>
            <w:vAlign w:val="center"/>
          </w:tcPr>
          <w:p w14:paraId="7CC2BF54">
            <w:pPr>
              <w:pStyle w:val="18"/>
            </w:pPr>
            <w:r>
              <w:t>时效指标</w:t>
            </w:r>
          </w:p>
        </w:tc>
        <w:tc>
          <w:tcPr>
            <w:tcW w:w="2170" w:type="dxa"/>
            <w:vAlign w:val="center"/>
          </w:tcPr>
          <w:p w14:paraId="4EB3E335">
            <w:pPr>
              <w:pStyle w:val="18"/>
            </w:pPr>
            <w:r>
              <w:t>车辆维修时效性</w:t>
            </w:r>
          </w:p>
        </w:tc>
        <w:tc>
          <w:tcPr>
            <w:tcW w:w="3732" w:type="dxa"/>
            <w:vAlign w:val="center"/>
          </w:tcPr>
          <w:p w14:paraId="1537C054">
            <w:pPr>
              <w:pStyle w:val="18"/>
            </w:pPr>
            <w:r>
              <w:t>保障车辆维修时效性</w:t>
            </w:r>
          </w:p>
        </w:tc>
        <w:tc>
          <w:tcPr>
            <w:tcW w:w="1865" w:type="dxa"/>
            <w:vAlign w:val="center"/>
          </w:tcPr>
          <w:p w14:paraId="64367F25">
            <w:pPr>
              <w:pStyle w:val="18"/>
            </w:pPr>
            <w:r>
              <w:t>≥98</w:t>
            </w:r>
          </w:p>
        </w:tc>
        <w:tc>
          <w:tcPr>
            <w:tcW w:w="2330" w:type="dxa"/>
            <w:vAlign w:val="center"/>
          </w:tcPr>
          <w:p w14:paraId="73280AA1">
            <w:pPr>
              <w:pStyle w:val="18"/>
            </w:pPr>
            <w:r>
              <w:t>地方消防经费管理办法</w:t>
            </w:r>
          </w:p>
        </w:tc>
      </w:tr>
      <w:tr w14:paraId="5F948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jc w:val="center"/>
        </w:trPr>
        <w:tc>
          <w:tcPr>
            <w:tcW w:w="1647" w:type="dxa"/>
            <w:vMerge w:val="continue"/>
            <w:vAlign w:val="center"/>
          </w:tcPr>
          <w:p w14:paraId="17994F25"/>
        </w:tc>
        <w:tc>
          <w:tcPr>
            <w:tcW w:w="1778" w:type="dxa"/>
            <w:vAlign w:val="center"/>
          </w:tcPr>
          <w:p w14:paraId="6615EF68">
            <w:pPr>
              <w:pStyle w:val="18"/>
            </w:pPr>
            <w:r>
              <w:t>成本指标</w:t>
            </w:r>
          </w:p>
        </w:tc>
        <w:tc>
          <w:tcPr>
            <w:tcW w:w="2170" w:type="dxa"/>
            <w:vAlign w:val="center"/>
          </w:tcPr>
          <w:p w14:paraId="235B18F7">
            <w:pPr>
              <w:pStyle w:val="18"/>
            </w:pPr>
            <w:r>
              <w:t>执勤车辆消耗成本</w:t>
            </w:r>
          </w:p>
        </w:tc>
        <w:tc>
          <w:tcPr>
            <w:tcW w:w="3732" w:type="dxa"/>
            <w:vAlign w:val="center"/>
          </w:tcPr>
          <w:p w14:paraId="4D797305">
            <w:pPr>
              <w:pStyle w:val="18"/>
            </w:pPr>
            <w:r>
              <w:t>执勤车辆消防成本</w:t>
            </w:r>
          </w:p>
        </w:tc>
        <w:tc>
          <w:tcPr>
            <w:tcW w:w="1865" w:type="dxa"/>
            <w:vAlign w:val="center"/>
          </w:tcPr>
          <w:p w14:paraId="6FFB10CF">
            <w:pPr>
              <w:pStyle w:val="18"/>
            </w:pPr>
            <w:r>
              <w:t>≥98</w:t>
            </w:r>
          </w:p>
        </w:tc>
        <w:tc>
          <w:tcPr>
            <w:tcW w:w="2330" w:type="dxa"/>
            <w:vAlign w:val="center"/>
          </w:tcPr>
          <w:p w14:paraId="1D9232DB">
            <w:pPr>
              <w:pStyle w:val="18"/>
            </w:pPr>
            <w:r>
              <w:t>地方消防经费管理办法</w:t>
            </w:r>
          </w:p>
        </w:tc>
      </w:tr>
      <w:tr w14:paraId="4CAD4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8" w:hRule="atLeast"/>
          <w:jc w:val="center"/>
        </w:trPr>
        <w:tc>
          <w:tcPr>
            <w:tcW w:w="1647" w:type="dxa"/>
            <w:vMerge w:val="restart"/>
            <w:vAlign w:val="center"/>
          </w:tcPr>
          <w:p w14:paraId="4CE1F3DE">
            <w:pPr>
              <w:pStyle w:val="19"/>
            </w:pPr>
            <w:r>
              <w:t>效益指标</w:t>
            </w:r>
          </w:p>
        </w:tc>
        <w:tc>
          <w:tcPr>
            <w:tcW w:w="1778" w:type="dxa"/>
            <w:vAlign w:val="center"/>
          </w:tcPr>
          <w:p w14:paraId="39997DCB">
            <w:pPr>
              <w:pStyle w:val="18"/>
            </w:pPr>
            <w:r>
              <w:t>经济效益指标</w:t>
            </w:r>
          </w:p>
        </w:tc>
        <w:tc>
          <w:tcPr>
            <w:tcW w:w="2170" w:type="dxa"/>
            <w:vAlign w:val="center"/>
          </w:tcPr>
          <w:p w14:paraId="640A8F1A">
            <w:pPr>
              <w:pStyle w:val="18"/>
            </w:pPr>
            <w:r>
              <w:t>经济效益指标</w:t>
            </w:r>
          </w:p>
        </w:tc>
        <w:tc>
          <w:tcPr>
            <w:tcW w:w="3732" w:type="dxa"/>
            <w:vAlign w:val="center"/>
          </w:tcPr>
          <w:p w14:paraId="1269602B">
            <w:pPr>
              <w:pStyle w:val="18"/>
            </w:pPr>
            <w:r>
              <w:t>经济效益指标</w:t>
            </w:r>
          </w:p>
        </w:tc>
        <w:tc>
          <w:tcPr>
            <w:tcW w:w="1865" w:type="dxa"/>
            <w:vAlign w:val="center"/>
          </w:tcPr>
          <w:p w14:paraId="50AC0FB7">
            <w:pPr>
              <w:pStyle w:val="18"/>
            </w:pPr>
            <w:r>
              <w:t>≥98</w:t>
            </w:r>
          </w:p>
        </w:tc>
        <w:tc>
          <w:tcPr>
            <w:tcW w:w="2330" w:type="dxa"/>
            <w:vAlign w:val="center"/>
          </w:tcPr>
          <w:p w14:paraId="2699B57D">
            <w:pPr>
              <w:pStyle w:val="18"/>
            </w:pPr>
            <w:r>
              <w:t>地方消防经费管理办法</w:t>
            </w:r>
          </w:p>
        </w:tc>
      </w:tr>
      <w:tr w14:paraId="2906E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jc w:val="center"/>
        </w:trPr>
        <w:tc>
          <w:tcPr>
            <w:tcW w:w="1647" w:type="dxa"/>
            <w:vMerge w:val="continue"/>
            <w:vAlign w:val="center"/>
          </w:tcPr>
          <w:p w14:paraId="79DA09C7"/>
        </w:tc>
        <w:tc>
          <w:tcPr>
            <w:tcW w:w="1778" w:type="dxa"/>
            <w:vAlign w:val="center"/>
          </w:tcPr>
          <w:p w14:paraId="77317113">
            <w:pPr>
              <w:pStyle w:val="18"/>
            </w:pPr>
            <w:r>
              <w:t>社会效益指标</w:t>
            </w:r>
          </w:p>
        </w:tc>
        <w:tc>
          <w:tcPr>
            <w:tcW w:w="2170" w:type="dxa"/>
            <w:vAlign w:val="center"/>
          </w:tcPr>
          <w:p w14:paraId="161AD227">
            <w:pPr>
              <w:pStyle w:val="18"/>
            </w:pPr>
            <w:r>
              <w:t>促进地方经济发展</w:t>
            </w:r>
          </w:p>
        </w:tc>
        <w:tc>
          <w:tcPr>
            <w:tcW w:w="3732" w:type="dxa"/>
            <w:vAlign w:val="center"/>
          </w:tcPr>
          <w:p w14:paraId="731C8DF7">
            <w:pPr>
              <w:pStyle w:val="18"/>
            </w:pPr>
            <w:r>
              <w:t>促进地方经济发展</w:t>
            </w:r>
          </w:p>
        </w:tc>
        <w:tc>
          <w:tcPr>
            <w:tcW w:w="1865" w:type="dxa"/>
            <w:vAlign w:val="center"/>
          </w:tcPr>
          <w:p w14:paraId="00469BD8">
            <w:pPr>
              <w:pStyle w:val="18"/>
            </w:pPr>
            <w:r>
              <w:t>≥98</w:t>
            </w:r>
          </w:p>
        </w:tc>
        <w:tc>
          <w:tcPr>
            <w:tcW w:w="2330" w:type="dxa"/>
            <w:vAlign w:val="center"/>
          </w:tcPr>
          <w:p w14:paraId="2F269BF7">
            <w:pPr>
              <w:pStyle w:val="18"/>
            </w:pPr>
            <w:r>
              <w:t>地方消防经费管理办法</w:t>
            </w:r>
          </w:p>
        </w:tc>
      </w:tr>
      <w:tr w14:paraId="29865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8" w:hRule="atLeast"/>
          <w:jc w:val="center"/>
        </w:trPr>
        <w:tc>
          <w:tcPr>
            <w:tcW w:w="1647" w:type="dxa"/>
            <w:vMerge w:val="continue"/>
            <w:vAlign w:val="center"/>
          </w:tcPr>
          <w:p w14:paraId="4345F6C0"/>
        </w:tc>
        <w:tc>
          <w:tcPr>
            <w:tcW w:w="1778" w:type="dxa"/>
            <w:vAlign w:val="center"/>
          </w:tcPr>
          <w:p w14:paraId="61767043">
            <w:pPr>
              <w:pStyle w:val="18"/>
            </w:pPr>
            <w:r>
              <w:t>生态效益指标</w:t>
            </w:r>
          </w:p>
        </w:tc>
        <w:tc>
          <w:tcPr>
            <w:tcW w:w="2170" w:type="dxa"/>
            <w:vAlign w:val="center"/>
          </w:tcPr>
          <w:p w14:paraId="0CD289CB">
            <w:pPr>
              <w:pStyle w:val="18"/>
            </w:pPr>
            <w:r>
              <w:t>生态效益指标</w:t>
            </w:r>
          </w:p>
        </w:tc>
        <w:tc>
          <w:tcPr>
            <w:tcW w:w="3732" w:type="dxa"/>
            <w:vAlign w:val="center"/>
          </w:tcPr>
          <w:p w14:paraId="7995B1E1">
            <w:pPr>
              <w:pStyle w:val="18"/>
            </w:pPr>
            <w:r>
              <w:t>生态效益指标</w:t>
            </w:r>
          </w:p>
        </w:tc>
        <w:tc>
          <w:tcPr>
            <w:tcW w:w="1865" w:type="dxa"/>
            <w:vAlign w:val="center"/>
          </w:tcPr>
          <w:p w14:paraId="2B40BB8F">
            <w:pPr>
              <w:pStyle w:val="18"/>
            </w:pPr>
            <w:r>
              <w:t>≥98</w:t>
            </w:r>
          </w:p>
        </w:tc>
        <w:tc>
          <w:tcPr>
            <w:tcW w:w="2330" w:type="dxa"/>
            <w:vAlign w:val="center"/>
          </w:tcPr>
          <w:p w14:paraId="573B5EBB">
            <w:pPr>
              <w:pStyle w:val="18"/>
            </w:pPr>
            <w:r>
              <w:t>地方消防经费管理办法</w:t>
            </w:r>
          </w:p>
        </w:tc>
      </w:tr>
      <w:tr w14:paraId="7F11E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5" w:hRule="atLeast"/>
          <w:jc w:val="center"/>
        </w:trPr>
        <w:tc>
          <w:tcPr>
            <w:tcW w:w="1647" w:type="dxa"/>
            <w:vMerge w:val="continue"/>
            <w:vAlign w:val="center"/>
          </w:tcPr>
          <w:p w14:paraId="170CB0AD"/>
        </w:tc>
        <w:tc>
          <w:tcPr>
            <w:tcW w:w="1778" w:type="dxa"/>
            <w:vAlign w:val="center"/>
          </w:tcPr>
          <w:p w14:paraId="1795503D">
            <w:pPr>
              <w:pStyle w:val="18"/>
            </w:pPr>
            <w:r>
              <w:t>可持续影响指标</w:t>
            </w:r>
          </w:p>
        </w:tc>
        <w:tc>
          <w:tcPr>
            <w:tcW w:w="2170" w:type="dxa"/>
            <w:vAlign w:val="center"/>
          </w:tcPr>
          <w:p w14:paraId="30046BA7">
            <w:pPr>
              <w:pStyle w:val="18"/>
            </w:pPr>
            <w:r>
              <w:t>可持续性服务</w:t>
            </w:r>
          </w:p>
        </w:tc>
        <w:tc>
          <w:tcPr>
            <w:tcW w:w="3732" w:type="dxa"/>
            <w:vAlign w:val="center"/>
          </w:tcPr>
          <w:p w14:paraId="3542B518">
            <w:pPr>
              <w:pStyle w:val="18"/>
            </w:pPr>
            <w:r>
              <w:t>可持续性服务</w:t>
            </w:r>
          </w:p>
        </w:tc>
        <w:tc>
          <w:tcPr>
            <w:tcW w:w="1865" w:type="dxa"/>
            <w:vAlign w:val="center"/>
          </w:tcPr>
          <w:p w14:paraId="5F5BE097">
            <w:pPr>
              <w:pStyle w:val="18"/>
            </w:pPr>
            <w:r>
              <w:t>≥98</w:t>
            </w:r>
          </w:p>
        </w:tc>
        <w:tc>
          <w:tcPr>
            <w:tcW w:w="2330" w:type="dxa"/>
            <w:vAlign w:val="center"/>
          </w:tcPr>
          <w:p w14:paraId="05B55A09">
            <w:pPr>
              <w:pStyle w:val="18"/>
            </w:pPr>
            <w:r>
              <w:t>地方消防经费管理办法</w:t>
            </w:r>
          </w:p>
        </w:tc>
      </w:tr>
      <w:tr w14:paraId="31564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8" w:hRule="atLeast"/>
          <w:jc w:val="center"/>
        </w:trPr>
        <w:tc>
          <w:tcPr>
            <w:tcW w:w="1647" w:type="dxa"/>
            <w:vAlign w:val="center"/>
          </w:tcPr>
          <w:p w14:paraId="2AE40D7B">
            <w:pPr>
              <w:pStyle w:val="19"/>
            </w:pPr>
            <w:r>
              <w:t>满意度指标</w:t>
            </w:r>
          </w:p>
        </w:tc>
        <w:tc>
          <w:tcPr>
            <w:tcW w:w="1778" w:type="dxa"/>
            <w:vAlign w:val="center"/>
          </w:tcPr>
          <w:p w14:paraId="658D5DCA">
            <w:pPr>
              <w:pStyle w:val="18"/>
            </w:pPr>
            <w:r>
              <w:t>服务对象满意度指标</w:t>
            </w:r>
          </w:p>
        </w:tc>
        <w:tc>
          <w:tcPr>
            <w:tcW w:w="2170" w:type="dxa"/>
            <w:vAlign w:val="center"/>
          </w:tcPr>
          <w:p w14:paraId="488C227E">
            <w:pPr>
              <w:pStyle w:val="18"/>
            </w:pPr>
            <w:r>
              <w:t>满意率</w:t>
            </w:r>
          </w:p>
        </w:tc>
        <w:tc>
          <w:tcPr>
            <w:tcW w:w="3732" w:type="dxa"/>
            <w:vAlign w:val="center"/>
          </w:tcPr>
          <w:p w14:paraId="73BAC653">
            <w:pPr>
              <w:pStyle w:val="18"/>
            </w:pPr>
            <w:r>
              <w:t>满意率</w:t>
            </w:r>
          </w:p>
        </w:tc>
        <w:tc>
          <w:tcPr>
            <w:tcW w:w="1865" w:type="dxa"/>
            <w:vAlign w:val="center"/>
          </w:tcPr>
          <w:p w14:paraId="1C9AF40E">
            <w:pPr>
              <w:pStyle w:val="18"/>
            </w:pPr>
            <w:r>
              <w:t>≥98</w:t>
            </w:r>
          </w:p>
        </w:tc>
        <w:tc>
          <w:tcPr>
            <w:tcW w:w="2330" w:type="dxa"/>
            <w:vAlign w:val="center"/>
          </w:tcPr>
          <w:p w14:paraId="0C4AA150">
            <w:pPr>
              <w:pStyle w:val="18"/>
            </w:pPr>
            <w:r>
              <w:t>地方消防经费管理办法</w:t>
            </w:r>
          </w:p>
        </w:tc>
      </w:tr>
    </w:tbl>
    <w:p w14:paraId="74DD3D35">
      <w:pPr>
        <w:sectPr>
          <w:pgSz w:w="16840" w:h="11900" w:orient="landscape"/>
          <w:pgMar w:top="1304" w:right="1984" w:bottom="1304" w:left="1134" w:header="720" w:footer="720" w:gutter="0"/>
          <w:cols w:space="720" w:num="1"/>
        </w:sectPr>
      </w:pPr>
    </w:p>
    <w:p w14:paraId="411E7135">
      <w:pPr>
        <w:jc w:val="center"/>
      </w:pPr>
      <w:r>
        <w:rPr>
          <w:rFonts w:ascii="方正仿宋_GBK" w:hAnsi="方正仿宋_GBK" w:eastAsia="方正仿宋_GBK" w:cs="方正仿宋_GBK"/>
          <w:color w:val="000000"/>
          <w:sz w:val="28"/>
        </w:rPr>
        <w:t xml:space="preserve"> </w:t>
      </w:r>
    </w:p>
    <w:p w14:paraId="7473DEEC">
      <w:pPr>
        <w:ind w:firstLine="560"/>
        <w:outlineLvl w:val="3"/>
      </w:pPr>
      <w:bookmarkStart w:id="18" w:name="_Toc_4_4_0000000010"/>
      <w:r>
        <w:rPr>
          <w:rFonts w:ascii="方正仿宋_GBK" w:hAnsi="方正仿宋_GBK" w:eastAsia="方正仿宋_GBK" w:cs="方正仿宋_GBK"/>
          <w:color w:val="000000"/>
          <w:sz w:val="28"/>
        </w:rPr>
        <w:t>7.指战员2019-2021年、2023年改革性奖励性补贴专项人员经费绩效目标表</w:t>
      </w:r>
      <w:bookmarkEnd w:id="1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55"/>
        <w:gridCol w:w="1116"/>
        <w:gridCol w:w="1327"/>
        <w:gridCol w:w="1327"/>
        <w:gridCol w:w="1327"/>
        <w:gridCol w:w="1327"/>
        <w:gridCol w:w="2172"/>
      </w:tblGrid>
      <w:tr w14:paraId="141AC8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079" w:type="dxa"/>
            <w:gridSpan w:val="6"/>
            <w:tcBorders>
              <w:top w:val="single" w:color="FFFFFF" w:sz="6" w:space="0"/>
              <w:left w:val="single" w:color="FFFFFF" w:sz="6" w:space="0"/>
              <w:right w:val="single" w:color="FFFFFF" w:sz="6" w:space="0"/>
            </w:tcBorders>
            <w:vAlign w:val="center"/>
          </w:tcPr>
          <w:p w14:paraId="135C080E">
            <w:pPr>
              <w:pStyle w:val="22"/>
            </w:pPr>
            <w:r>
              <w:t>807001阜平县消防</w:t>
            </w:r>
            <w:r>
              <w:rPr>
                <w:rFonts w:hint="eastAsia"/>
                <w:lang w:eastAsia="zh-CN"/>
              </w:rPr>
              <w:t>救援</w:t>
            </w:r>
            <w:r>
              <w:t>大队</w:t>
            </w:r>
          </w:p>
        </w:tc>
        <w:tc>
          <w:tcPr>
            <w:tcW w:w="2172" w:type="dxa"/>
            <w:tcBorders>
              <w:top w:val="single" w:color="FFFFFF" w:sz="6" w:space="0"/>
              <w:left w:val="single" w:color="FFFFFF" w:sz="6" w:space="0"/>
              <w:right w:val="single" w:color="FFFFFF" w:sz="6" w:space="0"/>
            </w:tcBorders>
            <w:vAlign w:val="center"/>
          </w:tcPr>
          <w:p w14:paraId="10EAE28A">
            <w:pPr>
              <w:pStyle w:val="17"/>
            </w:pPr>
            <w:r>
              <w:t>单位：万元</w:t>
            </w:r>
          </w:p>
        </w:tc>
      </w:tr>
      <w:tr w14:paraId="3B008D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55" w:type="dxa"/>
            <w:vAlign w:val="center"/>
          </w:tcPr>
          <w:p w14:paraId="78EDBBAE">
            <w:pPr>
              <w:pStyle w:val="16"/>
            </w:pPr>
            <w:r>
              <w:t>项目编码</w:t>
            </w:r>
          </w:p>
        </w:tc>
        <w:tc>
          <w:tcPr>
            <w:tcW w:w="2443" w:type="dxa"/>
            <w:gridSpan w:val="2"/>
            <w:vAlign w:val="center"/>
          </w:tcPr>
          <w:p w14:paraId="391DE6F6">
            <w:pPr>
              <w:pStyle w:val="18"/>
            </w:pPr>
            <w:r>
              <w:t>13062423P00009910002N</w:t>
            </w:r>
          </w:p>
        </w:tc>
        <w:tc>
          <w:tcPr>
            <w:tcW w:w="1327" w:type="dxa"/>
            <w:vAlign w:val="center"/>
          </w:tcPr>
          <w:p w14:paraId="7AA0029B">
            <w:pPr>
              <w:pStyle w:val="16"/>
            </w:pPr>
            <w:r>
              <w:t>项目名称</w:t>
            </w:r>
          </w:p>
        </w:tc>
        <w:tc>
          <w:tcPr>
            <w:tcW w:w="4826" w:type="dxa"/>
            <w:gridSpan w:val="3"/>
            <w:vAlign w:val="center"/>
          </w:tcPr>
          <w:p w14:paraId="29643438">
            <w:pPr>
              <w:pStyle w:val="18"/>
            </w:pPr>
            <w:r>
              <w:t>指战员2019-2021年、2023年改革性奖励性补贴专项人员经费</w:t>
            </w:r>
          </w:p>
        </w:tc>
      </w:tr>
      <w:tr w14:paraId="42B68D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5655" w:type="dxa"/>
            <w:vMerge w:val="restart"/>
            <w:vAlign w:val="center"/>
          </w:tcPr>
          <w:p w14:paraId="19138AD4">
            <w:pPr>
              <w:pStyle w:val="16"/>
            </w:pPr>
            <w:r>
              <w:t>预算规模及资金用途</w:t>
            </w:r>
          </w:p>
        </w:tc>
        <w:tc>
          <w:tcPr>
            <w:tcW w:w="1116" w:type="dxa"/>
            <w:vAlign w:val="center"/>
          </w:tcPr>
          <w:p w14:paraId="2D810BD0">
            <w:pPr>
              <w:pStyle w:val="16"/>
            </w:pPr>
            <w:r>
              <w:t>预算数</w:t>
            </w:r>
          </w:p>
        </w:tc>
        <w:tc>
          <w:tcPr>
            <w:tcW w:w="1327" w:type="dxa"/>
            <w:vAlign w:val="center"/>
          </w:tcPr>
          <w:p w14:paraId="1DDC8657">
            <w:pPr>
              <w:pStyle w:val="18"/>
            </w:pPr>
            <w:r>
              <w:t>46.37</w:t>
            </w:r>
          </w:p>
        </w:tc>
        <w:tc>
          <w:tcPr>
            <w:tcW w:w="1327" w:type="dxa"/>
            <w:vAlign w:val="center"/>
          </w:tcPr>
          <w:p w14:paraId="4FD777CC">
            <w:pPr>
              <w:pStyle w:val="16"/>
            </w:pPr>
            <w:r>
              <w:t>其中：财政    资金</w:t>
            </w:r>
          </w:p>
        </w:tc>
        <w:tc>
          <w:tcPr>
            <w:tcW w:w="1327" w:type="dxa"/>
            <w:vAlign w:val="center"/>
          </w:tcPr>
          <w:p w14:paraId="727C6CC1">
            <w:pPr>
              <w:pStyle w:val="18"/>
            </w:pPr>
            <w:r>
              <w:t>46.37</w:t>
            </w:r>
          </w:p>
        </w:tc>
        <w:tc>
          <w:tcPr>
            <w:tcW w:w="1327" w:type="dxa"/>
            <w:vAlign w:val="center"/>
          </w:tcPr>
          <w:p w14:paraId="401B00FA">
            <w:pPr>
              <w:pStyle w:val="16"/>
            </w:pPr>
            <w:r>
              <w:t>其他资金</w:t>
            </w:r>
          </w:p>
        </w:tc>
        <w:tc>
          <w:tcPr>
            <w:tcW w:w="2172" w:type="dxa"/>
            <w:vAlign w:val="center"/>
          </w:tcPr>
          <w:p w14:paraId="0DB70069">
            <w:pPr>
              <w:pStyle w:val="18"/>
            </w:pPr>
            <w:r>
              <w:t xml:space="preserve"> </w:t>
            </w:r>
          </w:p>
        </w:tc>
      </w:tr>
      <w:tr w14:paraId="62C58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55" w:type="dxa"/>
            <w:vMerge w:val="continue"/>
          </w:tcPr>
          <w:p w14:paraId="4C5E0CA1"/>
        </w:tc>
        <w:tc>
          <w:tcPr>
            <w:tcW w:w="8596" w:type="dxa"/>
            <w:gridSpan w:val="6"/>
            <w:vAlign w:val="center"/>
          </w:tcPr>
          <w:p w14:paraId="601480DB">
            <w:pPr>
              <w:pStyle w:val="18"/>
            </w:pPr>
            <w:r>
              <w:t>该项目用于支付指战员2019-2021年、2023年改革性奖励性补贴。</w:t>
            </w:r>
          </w:p>
        </w:tc>
      </w:tr>
      <w:tr w14:paraId="79C18D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55" w:type="dxa"/>
            <w:vMerge w:val="restart"/>
            <w:vAlign w:val="center"/>
          </w:tcPr>
          <w:p w14:paraId="340B7BB8">
            <w:pPr>
              <w:pStyle w:val="16"/>
            </w:pPr>
            <w:r>
              <w:t>资金支出计划（%）</w:t>
            </w:r>
          </w:p>
        </w:tc>
        <w:tc>
          <w:tcPr>
            <w:tcW w:w="2443" w:type="dxa"/>
            <w:gridSpan w:val="2"/>
            <w:vAlign w:val="center"/>
          </w:tcPr>
          <w:p w14:paraId="25F76E4C">
            <w:pPr>
              <w:pStyle w:val="16"/>
            </w:pPr>
            <w:r>
              <w:t>3月底</w:t>
            </w:r>
          </w:p>
        </w:tc>
        <w:tc>
          <w:tcPr>
            <w:tcW w:w="1327" w:type="dxa"/>
            <w:vAlign w:val="center"/>
          </w:tcPr>
          <w:p w14:paraId="6FF8FDB7">
            <w:pPr>
              <w:pStyle w:val="16"/>
            </w:pPr>
            <w:r>
              <w:t>6月底</w:t>
            </w:r>
          </w:p>
        </w:tc>
        <w:tc>
          <w:tcPr>
            <w:tcW w:w="1327" w:type="dxa"/>
            <w:vAlign w:val="center"/>
          </w:tcPr>
          <w:p w14:paraId="6260569E">
            <w:pPr>
              <w:pStyle w:val="16"/>
            </w:pPr>
            <w:r>
              <w:t>10月底</w:t>
            </w:r>
          </w:p>
        </w:tc>
        <w:tc>
          <w:tcPr>
            <w:tcW w:w="3499" w:type="dxa"/>
            <w:gridSpan w:val="2"/>
            <w:vAlign w:val="center"/>
          </w:tcPr>
          <w:p w14:paraId="70D04B27">
            <w:pPr>
              <w:pStyle w:val="16"/>
            </w:pPr>
            <w:r>
              <w:t>12月底</w:t>
            </w:r>
          </w:p>
        </w:tc>
      </w:tr>
      <w:tr w14:paraId="4D0E55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55" w:type="dxa"/>
            <w:vMerge w:val="continue"/>
          </w:tcPr>
          <w:p w14:paraId="1CF7B818"/>
        </w:tc>
        <w:tc>
          <w:tcPr>
            <w:tcW w:w="2443" w:type="dxa"/>
            <w:gridSpan w:val="2"/>
            <w:vAlign w:val="center"/>
          </w:tcPr>
          <w:p w14:paraId="25E314B6">
            <w:pPr>
              <w:pStyle w:val="19"/>
            </w:pPr>
            <w:r>
              <w:t>46.37</w:t>
            </w:r>
          </w:p>
        </w:tc>
        <w:tc>
          <w:tcPr>
            <w:tcW w:w="1327" w:type="dxa"/>
            <w:vAlign w:val="center"/>
          </w:tcPr>
          <w:p w14:paraId="43EA15E6">
            <w:pPr>
              <w:pStyle w:val="19"/>
            </w:pPr>
            <w:r>
              <w:t xml:space="preserve"> </w:t>
            </w:r>
          </w:p>
        </w:tc>
        <w:tc>
          <w:tcPr>
            <w:tcW w:w="1327" w:type="dxa"/>
            <w:vAlign w:val="center"/>
          </w:tcPr>
          <w:p w14:paraId="55376E08">
            <w:pPr>
              <w:pStyle w:val="19"/>
            </w:pPr>
            <w:r>
              <w:t xml:space="preserve"> </w:t>
            </w:r>
          </w:p>
        </w:tc>
        <w:tc>
          <w:tcPr>
            <w:tcW w:w="3499" w:type="dxa"/>
            <w:gridSpan w:val="2"/>
            <w:vAlign w:val="center"/>
          </w:tcPr>
          <w:p w14:paraId="6A0D1C2B">
            <w:pPr>
              <w:pStyle w:val="19"/>
            </w:pPr>
            <w:r>
              <w:t xml:space="preserve"> </w:t>
            </w:r>
          </w:p>
        </w:tc>
      </w:tr>
      <w:tr w14:paraId="7A740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55" w:type="dxa"/>
            <w:vAlign w:val="center"/>
          </w:tcPr>
          <w:p w14:paraId="26DBCCF9">
            <w:pPr>
              <w:pStyle w:val="16"/>
            </w:pPr>
            <w:r>
              <w:t>绩效目标</w:t>
            </w:r>
          </w:p>
        </w:tc>
        <w:tc>
          <w:tcPr>
            <w:tcW w:w="8596" w:type="dxa"/>
            <w:gridSpan w:val="6"/>
            <w:vAlign w:val="center"/>
          </w:tcPr>
          <w:p w14:paraId="28F370D3">
            <w:pPr>
              <w:pStyle w:val="18"/>
            </w:pPr>
            <w:r>
              <w:t>1.目标内容1</w:t>
            </w:r>
          </w:p>
        </w:tc>
      </w:tr>
    </w:tbl>
    <w:p w14:paraId="18533D06">
      <w:pPr>
        <w:spacing w:line="2" w:lineRule="exact"/>
        <w:jc w:val="center"/>
      </w:pPr>
      <w:r>
        <w:rPr>
          <w:rFonts w:ascii="方正书宋_GBK" w:hAnsi="方正书宋_GBK" w:eastAsia="方正书宋_GBK" w:cs="方正书宋_GBK"/>
          <w:color w:val="000000"/>
          <w:sz w:val="21"/>
        </w:rPr>
        <w:t xml:space="preserve"> </w:t>
      </w:r>
    </w:p>
    <w:tbl>
      <w:tblPr>
        <w:tblStyle w:val="10"/>
        <w:tblW w:w="142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27"/>
        <w:gridCol w:w="1650"/>
        <w:gridCol w:w="2421"/>
        <w:gridCol w:w="3858"/>
        <w:gridCol w:w="1911"/>
        <w:gridCol w:w="2828"/>
      </w:tblGrid>
      <w:tr w14:paraId="7F09F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blHeader/>
          <w:jc w:val="center"/>
        </w:trPr>
        <w:tc>
          <w:tcPr>
            <w:tcW w:w="1627" w:type="dxa"/>
            <w:vAlign w:val="center"/>
          </w:tcPr>
          <w:p w14:paraId="55AA1C24">
            <w:pPr>
              <w:pStyle w:val="16"/>
            </w:pPr>
            <w:r>
              <w:t>一级指标</w:t>
            </w:r>
          </w:p>
        </w:tc>
        <w:tc>
          <w:tcPr>
            <w:tcW w:w="1650" w:type="dxa"/>
            <w:vAlign w:val="center"/>
          </w:tcPr>
          <w:p w14:paraId="596A71E2">
            <w:pPr>
              <w:pStyle w:val="16"/>
            </w:pPr>
            <w:r>
              <w:t>二级指标</w:t>
            </w:r>
          </w:p>
        </w:tc>
        <w:tc>
          <w:tcPr>
            <w:tcW w:w="2421" w:type="dxa"/>
            <w:vAlign w:val="center"/>
          </w:tcPr>
          <w:p w14:paraId="72DD3C03">
            <w:pPr>
              <w:pStyle w:val="16"/>
            </w:pPr>
            <w:r>
              <w:t>三级指标</w:t>
            </w:r>
          </w:p>
        </w:tc>
        <w:tc>
          <w:tcPr>
            <w:tcW w:w="3858" w:type="dxa"/>
            <w:vAlign w:val="center"/>
          </w:tcPr>
          <w:p w14:paraId="0D4C4C30">
            <w:pPr>
              <w:pStyle w:val="16"/>
            </w:pPr>
            <w:r>
              <w:t>绩效指标描述</w:t>
            </w:r>
          </w:p>
        </w:tc>
        <w:tc>
          <w:tcPr>
            <w:tcW w:w="1911" w:type="dxa"/>
            <w:vAlign w:val="center"/>
          </w:tcPr>
          <w:p w14:paraId="3B7D1BED">
            <w:pPr>
              <w:pStyle w:val="16"/>
            </w:pPr>
            <w:r>
              <w:t>指标值</w:t>
            </w:r>
          </w:p>
        </w:tc>
        <w:tc>
          <w:tcPr>
            <w:tcW w:w="2828" w:type="dxa"/>
            <w:vAlign w:val="center"/>
          </w:tcPr>
          <w:p w14:paraId="64773590">
            <w:pPr>
              <w:pStyle w:val="16"/>
            </w:pPr>
            <w:r>
              <w:t>指标值确定依据</w:t>
            </w:r>
          </w:p>
        </w:tc>
      </w:tr>
      <w:tr w14:paraId="7FD7F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5" w:hRule="atLeast"/>
          <w:jc w:val="center"/>
        </w:trPr>
        <w:tc>
          <w:tcPr>
            <w:tcW w:w="1627" w:type="dxa"/>
            <w:vMerge w:val="restart"/>
            <w:vAlign w:val="center"/>
          </w:tcPr>
          <w:p w14:paraId="3991C4E3">
            <w:pPr>
              <w:pStyle w:val="19"/>
            </w:pPr>
            <w:r>
              <w:t>产出指标</w:t>
            </w:r>
          </w:p>
        </w:tc>
        <w:tc>
          <w:tcPr>
            <w:tcW w:w="1650" w:type="dxa"/>
            <w:vAlign w:val="center"/>
          </w:tcPr>
          <w:p w14:paraId="323DA8AC">
            <w:pPr>
              <w:pStyle w:val="18"/>
            </w:pPr>
            <w:r>
              <w:t>数量指标</w:t>
            </w:r>
          </w:p>
        </w:tc>
        <w:tc>
          <w:tcPr>
            <w:tcW w:w="2421" w:type="dxa"/>
            <w:vAlign w:val="center"/>
          </w:tcPr>
          <w:p w14:paraId="3E90C3D3">
            <w:pPr>
              <w:pStyle w:val="18"/>
            </w:pPr>
            <w:r>
              <w:t>享受改革性奖励性补贴人员数量</w:t>
            </w:r>
          </w:p>
        </w:tc>
        <w:tc>
          <w:tcPr>
            <w:tcW w:w="3858" w:type="dxa"/>
            <w:vAlign w:val="center"/>
          </w:tcPr>
          <w:p w14:paraId="6073B2E6">
            <w:pPr>
              <w:pStyle w:val="18"/>
            </w:pPr>
            <w:r>
              <w:t>享受改革性奖励性补贴人员数量</w:t>
            </w:r>
          </w:p>
        </w:tc>
        <w:tc>
          <w:tcPr>
            <w:tcW w:w="1911" w:type="dxa"/>
            <w:vAlign w:val="center"/>
          </w:tcPr>
          <w:p w14:paraId="2110723F">
            <w:pPr>
              <w:pStyle w:val="18"/>
            </w:pPr>
            <w:r>
              <w:t>≥98</w:t>
            </w:r>
          </w:p>
        </w:tc>
        <w:tc>
          <w:tcPr>
            <w:tcW w:w="2828" w:type="dxa"/>
            <w:vAlign w:val="center"/>
          </w:tcPr>
          <w:p w14:paraId="491FBC0C">
            <w:pPr>
              <w:pStyle w:val="18"/>
            </w:pPr>
            <w:r>
              <w:t>地方改革性奖励性补贴标准</w:t>
            </w:r>
          </w:p>
        </w:tc>
      </w:tr>
      <w:tr w14:paraId="672A8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9" w:hRule="atLeast"/>
          <w:jc w:val="center"/>
        </w:trPr>
        <w:tc>
          <w:tcPr>
            <w:tcW w:w="1627" w:type="dxa"/>
            <w:vMerge w:val="continue"/>
            <w:vAlign w:val="center"/>
          </w:tcPr>
          <w:p w14:paraId="47FECF14"/>
        </w:tc>
        <w:tc>
          <w:tcPr>
            <w:tcW w:w="1650" w:type="dxa"/>
            <w:vAlign w:val="center"/>
          </w:tcPr>
          <w:p w14:paraId="7E2D11DB">
            <w:pPr>
              <w:pStyle w:val="18"/>
            </w:pPr>
            <w:r>
              <w:t>质量指标</w:t>
            </w:r>
          </w:p>
        </w:tc>
        <w:tc>
          <w:tcPr>
            <w:tcW w:w="2421" w:type="dxa"/>
            <w:vAlign w:val="center"/>
          </w:tcPr>
          <w:p w14:paraId="63EA02F0">
            <w:pPr>
              <w:pStyle w:val="18"/>
            </w:pPr>
            <w:r>
              <w:t>改革性奖励性补贴资金到位率</w:t>
            </w:r>
          </w:p>
        </w:tc>
        <w:tc>
          <w:tcPr>
            <w:tcW w:w="3858" w:type="dxa"/>
            <w:vAlign w:val="center"/>
          </w:tcPr>
          <w:p w14:paraId="150BFF83">
            <w:pPr>
              <w:pStyle w:val="18"/>
            </w:pPr>
            <w:r>
              <w:t>改革性奖励性补贴资金到位率</w:t>
            </w:r>
          </w:p>
        </w:tc>
        <w:tc>
          <w:tcPr>
            <w:tcW w:w="1911" w:type="dxa"/>
            <w:vAlign w:val="center"/>
          </w:tcPr>
          <w:p w14:paraId="213BA0AB">
            <w:pPr>
              <w:pStyle w:val="18"/>
            </w:pPr>
            <w:r>
              <w:t>≥98</w:t>
            </w:r>
          </w:p>
        </w:tc>
        <w:tc>
          <w:tcPr>
            <w:tcW w:w="2828" w:type="dxa"/>
            <w:vAlign w:val="center"/>
          </w:tcPr>
          <w:p w14:paraId="2F054D13">
            <w:pPr>
              <w:pStyle w:val="18"/>
            </w:pPr>
            <w:r>
              <w:t>地方改革性奖励性补贴标准</w:t>
            </w:r>
          </w:p>
        </w:tc>
      </w:tr>
      <w:tr w14:paraId="0191C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5" w:hRule="atLeast"/>
          <w:jc w:val="center"/>
        </w:trPr>
        <w:tc>
          <w:tcPr>
            <w:tcW w:w="1627" w:type="dxa"/>
            <w:vMerge w:val="continue"/>
            <w:vAlign w:val="center"/>
          </w:tcPr>
          <w:p w14:paraId="58919BBA"/>
        </w:tc>
        <w:tc>
          <w:tcPr>
            <w:tcW w:w="1650" w:type="dxa"/>
            <w:vAlign w:val="center"/>
          </w:tcPr>
          <w:p w14:paraId="4574D995">
            <w:pPr>
              <w:pStyle w:val="18"/>
            </w:pPr>
            <w:r>
              <w:t>时效指标</w:t>
            </w:r>
          </w:p>
        </w:tc>
        <w:tc>
          <w:tcPr>
            <w:tcW w:w="2421" w:type="dxa"/>
            <w:vAlign w:val="center"/>
          </w:tcPr>
          <w:p w14:paraId="5825B7E1">
            <w:pPr>
              <w:pStyle w:val="18"/>
            </w:pPr>
            <w:r>
              <w:t>各项补贴完成及时率（%）</w:t>
            </w:r>
          </w:p>
        </w:tc>
        <w:tc>
          <w:tcPr>
            <w:tcW w:w="3858" w:type="dxa"/>
            <w:vAlign w:val="center"/>
          </w:tcPr>
          <w:p w14:paraId="0B2058F2">
            <w:pPr>
              <w:pStyle w:val="18"/>
            </w:pPr>
            <w:r>
              <w:t>各项补贴完成及时率（%）</w:t>
            </w:r>
          </w:p>
        </w:tc>
        <w:tc>
          <w:tcPr>
            <w:tcW w:w="1911" w:type="dxa"/>
            <w:vAlign w:val="center"/>
          </w:tcPr>
          <w:p w14:paraId="2D6D275C">
            <w:pPr>
              <w:pStyle w:val="18"/>
            </w:pPr>
            <w:r>
              <w:t>≥98</w:t>
            </w:r>
          </w:p>
        </w:tc>
        <w:tc>
          <w:tcPr>
            <w:tcW w:w="2828" w:type="dxa"/>
            <w:vAlign w:val="center"/>
          </w:tcPr>
          <w:p w14:paraId="5B41B61F">
            <w:pPr>
              <w:pStyle w:val="18"/>
            </w:pPr>
            <w:r>
              <w:t>地方改革性奖励性补贴标准</w:t>
            </w:r>
          </w:p>
        </w:tc>
      </w:tr>
      <w:tr w14:paraId="3D44E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1627" w:type="dxa"/>
            <w:vMerge w:val="continue"/>
            <w:vAlign w:val="center"/>
          </w:tcPr>
          <w:p w14:paraId="1F864784"/>
        </w:tc>
        <w:tc>
          <w:tcPr>
            <w:tcW w:w="1650" w:type="dxa"/>
            <w:vAlign w:val="center"/>
          </w:tcPr>
          <w:p w14:paraId="008AA6D8">
            <w:pPr>
              <w:pStyle w:val="18"/>
            </w:pPr>
            <w:r>
              <w:t>成本指标</w:t>
            </w:r>
          </w:p>
        </w:tc>
        <w:tc>
          <w:tcPr>
            <w:tcW w:w="2421" w:type="dxa"/>
            <w:vAlign w:val="center"/>
          </w:tcPr>
          <w:p w14:paraId="59054A58">
            <w:pPr>
              <w:pStyle w:val="18"/>
            </w:pPr>
            <w:r>
              <w:t>项目实际成本</w:t>
            </w:r>
          </w:p>
        </w:tc>
        <w:tc>
          <w:tcPr>
            <w:tcW w:w="3858" w:type="dxa"/>
            <w:vAlign w:val="center"/>
          </w:tcPr>
          <w:p w14:paraId="7C18CD7F">
            <w:pPr>
              <w:pStyle w:val="18"/>
            </w:pPr>
            <w:r>
              <w:t>项目实际成本</w:t>
            </w:r>
          </w:p>
        </w:tc>
        <w:tc>
          <w:tcPr>
            <w:tcW w:w="1911" w:type="dxa"/>
            <w:vAlign w:val="center"/>
          </w:tcPr>
          <w:p w14:paraId="27C560B0">
            <w:pPr>
              <w:pStyle w:val="18"/>
            </w:pPr>
            <w:r>
              <w:t>≥98</w:t>
            </w:r>
          </w:p>
        </w:tc>
        <w:tc>
          <w:tcPr>
            <w:tcW w:w="2828" w:type="dxa"/>
            <w:vAlign w:val="center"/>
          </w:tcPr>
          <w:p w14:paraId="09F0FB66">
            <w:pPr>
              <w:pStyle w:val="18"/>
            </w:pPr>
            <w:r>
              <w:t>地方改革性奖励性补贴标准</w:t>
            </w:r>
          </w:p>
        </w:tc>
      </w:tr>
      <w:tr w14:paraId="3D13B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1" w:hRule="atLeast"/>
          <w:jc w:val="center"/>
        </w:trPr>
        <w:tc>
          <w:tcPr>
            <w:tcW w:w="1627" w:type="dxa"/>
            <w:vMerge w:val="restart"/>
            <w:vAlign w:val="center"/>
          </w:tcPr>
          <w:p w14:paraId="40D698D2">
            <w:pPr>
              <w:pStyle w:val="19"/>
            </w:pPr>
            <w:r>
              <w:t>效益指标</w:t>
            </w:r>
          </w:p>
        </w:tc>
        <w:tc>
          <w:tcPr>
            <w:tcW w:w="1650" w:type="dxa"/>
            <w:vAlign w:val="center"/>
          </w:tcPr>
          <w:p w14:paraId="602D462F">
            <w:pPr>
              <w:pStyle w:val="18"/>
            </w:pPr>
            <w:r>
              <w:t>经济效益指标</w:t>
            </w:r>
          </w:p>
        </w:tc>
        <w:tc>
          <w:tcPr>
            <w:tcW w:w="2421" w:type="dxa"/>
            <w:vAlign w:val="center"/>
          </w:tcPr>
          <w:p w14:paraId="7BA50711">
            <w:pPr>
              <w:pStyle w:val="18"/>
            </w:pPr>
            <w:r>
              <w:t>经济效益指标</w:t>
            </w:r>
          </w:p>
        </w:tc>
        <w:tc>
          <w:tcPr>
            <w:tcW w:w="3858" w:type="dxa"/>
            <w:vAlign w:val="center"/>
          </w:tcPr>
          <w:p w14:paraId="3C24DD0B">
            <w:pPr>
              <w:pStyle w:val="18"/>
            </w:pPr>
            <w:r>
              <w:t>经济效益指标</w:t>
            </w:r>
          </w:p>
        </w:tc>
        <w:tc>
          <w:tcPr>
            <w:tcW w:w="1911" w:type="dxa"/>
            <w:vAlign w:val="center"/>
          </w:tcPr>
          <w:p w14:paraId="56FF41BE">
            <w:pPr>
              <w:pStyle w:val="18"/>
            </w:pPr>
            <w:r>
              <w:t>≥98</w:t>
            </w:r>
          </w:p>
        </w:tc>
        <w:tc>
          <w:tcPr>
            <w:tcW w:w="2828" w:type="dxa"/>
            <w:vAlign w:val="center"/>
          </w:tcPr>
          <w:p w14:paraId="6584FB98">
            <w:pPr>
              <w:pStyle w:val="18"/>
            </w:pPr>
            <w:r>
              <w:t>地方改革性奖励性补贴标准</w:t>
            </w:r>
          </w:p>
        </w:tc>
      </w:tr>
      <w:tr w14:paraId="07308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8" w:hRule="atLeast"/>
          <w:jc w:val="center"/>
        </w:trPr>
        <w:tc>
          <w:tcPr>
            <w:tcW w:w="1627" w:type="dxa"/>
            <w:vMerge w:val="continue"/>
            <w:vAlign w:val="center"/>
          </w:tcPr>
          <w:p w14:paraId="63274446"/>
        </w:tc>
        <w:tc>
          <w:tcPr>
            <w:tcW w:w="1650" w:type="dxa"/>
            <w:vAlign w:val="center"/>
          </w:tcPr>
          <w:p w14:paraId="3EA4EBD6">
            <w:pPr>
              <w:pStyle w:val="18"/>
            </w:pPr>
            <w:r>
              <w:t>社会效益指标</w:t>
            </w:r>
          </w:p>
        </w:tc>
        <w:tc>
          <w:tcPr>
            <w:tcW w:w="2421" w:type="dxa"/>
            <w:vAlign w:val="center"/>
          </w:tcPr>
          <w:p w14:paraId="12FD41BA">
            <w:pPr>
              <w:pStyle w:val="18"/>
            </w:pPr>
            <w:r>
              <w:t>项目实现功能</w:t>
            </w:r>
          </w:p>
        </w:tc>
        <w:tc>
          <w:tcPr>
            <w:tcW w:w="3858" w:type="dxa"/>
            <w:vAlign w:val="center"/>
          </w:tcPr>
          <w:p w14:paraId="1D1596BF">
            <w:pPr>
              <w:pStyle w:val="18"/>
            </w:pPr>
            <w:r>
              <w:t>项目实现功能</w:t>
            </w:r>
          </w:p>
        </w:tc>
        <w:tc>
          <w:tcPr>
            <w:tcW w:w="1911" w:type="dxa"/>
            <w:vAlign w:val="center"/>
          </w:tcPr>
          <w:p w14:paraId="055DF1DC">
            <w:pPr>
              <w:pStyle w:val="18"/>
            </w:pPr>
            <w:r>
              <w:t>≥98</w:t>
            </w:r>
          </w:p>
        </w:tc>
        <w:tc>
          <w:tcPr>
            <w:tcW w:w="2828" w:type="dxa"/>
            <w:vAlign w:val="center"/>
          </w:tcPr>
          <w:p w14:paraId="26D5C216">
            <w:pPr>
              <w:pStyle w:val="18"/>
            </w:pPr>
            <w:r>
              <w:t>地方改革性奖励性补贴标准</w:t>
            </w:r>
          </w:p>
        </w:tc>
      </w:tr>
      <w:tr w14:paraId="67799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1" w:hRule="atLeast"/>
          <w:jc w:val="center"/>
        </w:trPr>
        <w:tc>
          <w:tcPr>
            <w:tcW w:w="1627" w:type="dxa"/>
            <w:vMerge w:val="continue"/>
            <w:vAlign w:val="center"/>
          </w:tcPr>
          <w:p w14:paraId="596DAB28"/>
        </w:tc>
        <w:tc>
          <w:tcPr>
            <w:tcW w:w="1650" w:type="dxa"/>
            <w:vAlign w:val="center"/>
          </w:tcPr>
          <w:p w14:paraId="225CE7FF">
            <w:pPr>
              <w:pStyle w:val="18"/>
            </w:pPr>
            <w:r>
              <w:t>生态效益指标</w:t>
            </w:r>
          </w:p>
        </w:tc>
        <w:tc>
          <w:tcPr>
            <w:tcW w:w="2421" w:type="dxa"/>
            <w:vAlign w:val="center"/>
          </w:tcPr>
          <w:p w14:paraId="43D8A5BF">
            <w:pPr>
              <w:pStyle w:val="18"/>
            </w:pPr>
            <w:r>
              <w:t>改善生活质量</w:t>
            </w:r>
          </w:p>
        </w:tc>
        <w:tc>
          <w:tcPr>
            <w:tcW w:w="3858" w:type="dxa"/>
            <w:vAlign w:val="center"/>
          </w:tcPr>
          <w:p w14:paraId="0C192928">
            <w:pPr>
              <w:pStyle w:val="18"/>
            </w:pPr>
            <w:r>
              <w:t>改善生活质量</w:t>
            </w:r>
          </w:p>
        </w:tc>
        <w:tc>
          <w:tcPr>
            <w:tcW w:w="1911" w:type="dxa"/>
            <w:vAlign w:val="center"/>
          </w:tcPr>
          <w:p w14:paraId="4C131FED">
            <w:pPr>
              <w:pStyle w:val="18"/>
            </w:pPr>
            <w:r>
              <w:t>≥98</w:t>
            </w:r>
          </w:p>
        </w:tc>
        <w:tc>
          <w:tcPr>
            <w:tcW w:w="2828" w:type="dxa"/>
            <w:vAlign w:val="center"/>
          </w:tcPr>
          <w:p w14:paraId="69B3DDC2">
            <w:pPr>
              <w:pStyle w:val="18"/>
            </w:pPr>
            <w:r>
              <w:t>地方改革性奖励性补贴标准</w:t>
            </w:r>
          </w:p>
        </w:tc>
      </w:tr>
      <w:tr w14:paraId="1B0CB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1627" w:type="dxa"/>
            <w:vMerge w:val="continue"/>
            <w:vAlign w:val="center"/>
          </w:tcPr>
          <w:p w14:paraId="0B752155"/>
        </w:tc>
        <w:tc>
          <w:tcPr>
            <w:tcW w:w="1650" w:type="dxa"/>
            <w:vAlign w:val="center"/>
          </w:tcPr>
          <w:p w14:paraId="179ABF46">
            <w:pPr>
              <w:pStyle w:val="18"/>
            </w:pPr>
            <w:r>
              <w:t>可持续影响指标</w:t>
            </w:r>
          </w:p>
        </w:tc>
        <w:tc>
          <w:tcPr>
            <w:tcW w:w="2421" w:type="dxa"/>
            <w:vAlign w:val="center"/>
          </w:tcPr>
          <w:p w14:paraId="7D9E2E71">
            <w:pPr>
              <w:pStyle w:val="18"/>
            </w:pPr>
            <w:r>
              <w:t>可持续性</w:t>
            </w:r>
          </w:p>
        </w:tc>
        <w:tc>
          <w:tcPr>
            <w:tcW w:w="3858" w:type="dxa"/>
            <w:vAlign w:val="center"/>
          </w:tcPr>
          <w:p w14:paraId="07DE8CD3">
            <w:pPr>
              <w:pStyle w:val="18"/>
            </w:pPr>
            <w:r>
              <w:t>可持续性</w:t>
            </w:r>
          </w:p>
        </w:tc>
        <w:tc>
          <w:tcPr>
            <w:tcW w:w="1911" w:type="dxa"/>
            <w:vAlign w:val="center"/>
          </w:tcPr>
          <w:p w14:paraId="52613732">
            <w:pPr>
              <w:pStyle w:val="18"/>
            </w:pPr>
            <w:r>
              <w:t>≥98</w:t>
            </w:r>
          </w:p>
        </w:tc>
        <w:tc>
          <w:tcPr>
            <w:tcW w:w="2828" w:type="dxa"/>
            <w:vAlign w:val="center"/>
          </w:tcPr>
          <w:p w14:paraId="76C98B65">
            <w:pPr>
              <w:pStyle w:val="18"/>
            </w:pPr>
            <w:r>
              <w:t>地方改革性奖励性补贴标准</w:t>
            </w:r>
          </w:p>
        </w:tc>
      </w:tr>
      <w:tr w14:paraId="68D58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5" w:hRule="atLeast"/>
          <w:jc w:val="center"/>
        </w:trPr>
        <w:tc>
          <w:tcPr>
            <w:tcW w:w="1627" w:type="dxa"/>
            <w:vAlign w:val="center"/>
          </w:tcPr>
          <w:p w14:paraId="54B89DE8">
            <w:pPr>
              <w:pStyle w:val="19"/>
            </w:pPr>
            <w:r>
              <w:t>满意度指标</w:t>
            </w:r>
          </w:p>
        </w:tc>
        <w:tc>
          <w:tcPr>
            <w:tcW w:w="1650" w:type="dxa"/>
            <w:vAlign w:val="center"/>
          </w:tcPr>
          <w:p w14:paraId="27952A43">
            <w:pPr>
              <w:pStyle w:val="18"/>
            </w:pPr>
            <w:r>
              <w:t>服务对象满意度指标</w:t>
            </w:r>
          </w:p>
        </w:tc>
        <w:tc>
          <w:tcPr>
            <w:tcW w:w="2421" w:type="dxa"/>
            <w:vAlign w:val="center"/>
          </w:tcPr>
          <w:p w14:paraId="494E96FB">
            <w:pPr>
              <w:pStyle w:val="18"/>
            </w:pPr>
            <w:r>
              <w:t>服务对象满意度</w:t>
            </w:r>
          </w:p>
        </w:tc>
        <w:tc>
          <w:tcPr>
            <w:tcW w:w="3858" w:type="dxa"/>
            <w:vAlign w:val="center"/>
          </w:tcPr>
          <w:p w14:paraId="4ADE62FD">
            <w:pPr>
              <w:pStyle w:val="18"/>
            </w:pPr>
            <w:r>
              <w:t>消防员满意度</w:t>
            </w:r>
          </w:p>
        </w:tc>
        <w:tc>
          <w:tcPr>
            <w:tcW w:w="1911" w:type="dxa"/>
            <w:vAlign w:val="center"/>
          </w:tcPr>
          <w:p w14:paraId="12049366">
            <w:pPr>
              <w:pStyle w:val="18"/>
            </w:pPr>
            <w:r>
              <w:t>100</w:t>
            </w:r>
          </w:p>
        </w:tc>
        <w:tc>
          <w:tcPr>
            <w:tcW w:w="2828" w:type="dxa"/>
            <w:vAlign w:val="center"/>
          </w:tcPr>
          <w:p w14:paraId="1FA97308">
            <w:pPr>
              <w:pStyle w:val="18"/>
            </w:pPr>
            <w:r>
              <w:t>地方改革性奖励性补贴标准</w:t>
            </w:r>
          </w:p>
        </w:tc>
      </w:tr>
    </w:tbl>
    <w:p w14:paraId="20D3A822">
      <w:pPr>
        <w:sectPr>
          <w:pgSz w:w="16840" w:h="11900" w:orient="landscape"/>
          <w:pgMar w:top="1304" w:right="1984" w:bottom="1304" w:left="1134" w:header="720" w:footer="720" w:gutter="0"/>
          <w:cols w:space="720" w:num="1"/>
        </w:sectPr>
      </w:pPr>
    </w:p>
    <w:p w14:paraId="6A5B2A7E">
      <w:pPr>
        <w:jc w:val="both"/>
      </w:pPr>
      <w:r>
        <w:rPr>
          <w:rFonts w:ascii="方正仿宋_GBK" w:hAnsi="方正仿宋_GBK" w:eastAsia="方正仿宋_GBK" w:cs="方正仿宋_GBK"/>
          <w:color w:val="000000"/>
          <w:sz w:val="28"/>
        </w:rPr>
        <w:t xml:space="preserve"> </w:t>
      </w:r>
    </w:p>
    <w:p w14:paraId="4E32E289">
      <w:pPr>
        <w:ind w:firstLine="560"/>
        <w:outlineLvl w:val="3"/>
      </w:pPr>
      <w:bookmarkStart w:id="19" w:name="_Toc_4_4_0000000011"/>
      <w:r>
        <w:rPr>
          <w:rFonts w:ascii="方正仿宋_GBK" w:hAnsi="方正仿宋_GBK" w:eastAsia="方正仿宋_GBK" w:cs="方正仿宋_GBK"/>
          <w:color w:val="000000"/>
          <w:sz w:val="28"/>
        </w:rPr>
        <w:t>8.指战员地方住房公积金补贴费专项人员经费绩效目标表</w:t>
      </w:r>
      <w:bookmarkEnd w:id="1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249"/>
        <w:gridCol w:w="621"/>
        <w:gridCol w:w="1123"/>
        <w:gridCol w:w="1327"/>
        <w:gridCol w:w="1327"/>
        <w:gridCol w:w="1327"/>
        <w:gridCol w:w="1788"/>
      </w:tblGrid>
      <w:tr w14:paraId="56530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74" w:type="dxa"/>
            <w:gridSpan w:val="6"/>
            <w:tcBorders>
              <w:top w:val="single" w:color="FFFFFF" w:sz="6" w:space="0"/>
              <w:left w:val="single" w:color="FFFFFF" w:sz="6" w:space="0"/>
              <w:right w:val="single" w:color="FFFFFF" w:sz="6" w:space="0"/>
            </w:tcBorders>
            <w:vAlign w:val="center"/>
          </w:tcPr>
          <w:p w14:paraId="2EB0E897">
            <w:pPr>
              <w:pStyle w:val="22"/>
            </w:pPr>
            <w:r>
              <w:t>807001阜平县消防救援大队</w:t>
            </w:r>
          </w:p>
        </w:tc>
        <w:tc>
          <w:tcPr>
            <w:tcW w:w="1788" w:type="dxa"/>
            <w:tcBorders>
              <w:top w:val="single" w:color="FFFFFF" w:sz="6" w:space="0"/>
              <w:left w:val="single" w:color="FFFFFF" w:sz="6" w:space="0"/>
              <w:right w:val="single" w:color="FFFFFF" w:sz="6" w:space="0"/>
            </w:tcBorders>
            <w:vAlign w:val="center"/>
          </w:tcPr>
          <w:p w14:paraId="161E08F2">
            <w:pPr>
              <w:pStyle w:val="17"/>
            </w:pPr>
            <w:r>
              <w:t>单位：万元</w:t>
            </w:r>
          </w:p>
        </w:tc>
      </w:tr>
      <w:tr w14:paraId="50AB4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49" w:type="dxa"/>
            <w:vAlign w:val="center"/>
          </w:tcPr>
          <w:p w14:paraId="491F6AE5">
            <w:pPr>
              <w:pStyle w:val="16"/>
            </w:pPr>
            <w:r>
              <w:t>项目编码</w:t>
            </w:r>
          </w:p>
        </w:tc>
        <w:tc>
          <w:tcPr>
            <w:tcW w:w="1744" w:type="dxa"/>
            <w:gridSpan w:val="2"/>
            <w:vAlign w:val="center"/>
          </w:tcPr>
          <w:p w14:paraId="4E20438C">
            <w:pPr>
              <w:pStyle w:val="18"/>
            </w:pPr>
            <w:r>
              <w:t>13062423P00007910001L</w:t>
            </w:r>
          </w:p>
        </w:tc>
        <w:tc>
          <w:tcPr>
            <w:tcW w:w="1327" w:type="dxa"/>
            <w:vAlign w:val="center"/>
          </w:tcPr>
          <w:p w14:paraId="7F0FDF10">
            <w:pPr>
              <w:pStyle w:val="16"/>
            </w:pPr>
            <w:r>
              <w:t>项目名称</w:t>
            </w:r>
          </w:p>
        </w:tc>
        <w:tc>
          <w:tcPr>
            <w:tcW w:w="4442" w:type="dxa"/>
            <w:gridSpan w:val="3"/>
            <w:vAlign w:val="center"/>
          </w:tcPr>
          <w:p w14:paraId="74630B75">
            <w:pPr>
              <w:pStyle w:val="18"/>
            </w:pPr>
            <w:r>
              <w:t>指战员地方住房公积金补贴费专项人员经费</w:t>
            </w:r>
          </w:p>
        </w:tc>
      </w:tr>
      <w:tr w14:paraId="3FAE62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3" w:hRule="atLeast"/>
          <w:jc w:val="center"/>
        </w:trPr>
        <w:tc>
          <w:tcPr>
            <w:tcW w:w="6249" w:type="dxa"/>
            <w:vMerge w:val="restart"/>
            <w:vAlign w:val="center"/>
          </w:tcPr>
          <w:p w14:paraId="7C2562B9">
            <w:pPr>
              <w:pStyle w:val="16"/>
            </w:pPr>
            <w:r>
              <w:t>预算规模及资金用途</w:t>
            </w:r>
          </w:p>
        </w:tc>
        <w:tc>
          <w:tcPr>
            <w:tcW w:w="621" w:type="dxa"/>
            <w:vAlign w:val="center"/>
          </w:tcPr>
          <w:p w14:paraId="14F9F129">
            <w:pPr>
              <w:pStyle w:val="16"/>
            </w:pPr>
            <w:r>
              <w:t>预算数</w:t>
            </w:r>
          </w:p>
        </w:tc>
        <w:tc>
          <w:tcPr>
            <w:tcW w:w="1123" w:type="dxa"/>
            <w:vAlign w:val="center"/>
          </w:tcPr>
          <w:p w14:paraId="3813F550">
            <w:pPr>
              <w:pStyle w:val="18"/>
            </w:pPr>
            <w:r>
              <w:t>2.50</w:t>
            </w:r>
          </w:p>
        </w:tc>
        <w:tc>
          <w:tcPr>
            <w:tcW w:w="1327" w:type="dxa"/>
            <w:vAlign w:val="center"/>
          </w:tcPr>
          <w:p w14:paraId="24A2FCAF">
            <w:pPr>
              <w:pStyle w:val="16"/>
            </w:pPr>
            <w:r>
              <w:t>其中：财政    资金</w:t>
            </w:r>
          </w:p>
        </w:tc>
        <w:tc>
          <w:tcPr>
            <w:tcW w:w="1327" w:type="dxa"/>
            <w:vAlign w:val="center"/>
          </w:tcPr>
          <w:p w14:paraId="2754E177">
            <w:pPr>
              <w:pStyle w:val="18"/>
            </w:pPr>
            <w:r>
              <w:t>2.50</w:t>
            </w:r>
          </w:p>
        </w:tc>
        <w:tc>
          <w:tcPr>
            <w:tcW w:w="1327" w:type="dxa"/>
            <w:vAlign w:val="center"/>
          </w:tcPr>
          <w:p w14:paraId="10D1F497">
            <w:pPr>
              <w:pStyle w:val="16"/>
            </w:pPr>
            <w:r>
              <w:t>其他资金</w:t>
            </w:r>
          </w:p>
        </w:tc>
        <w:tc>
          <w:tcPr>
            <w:tcW w:w="1788" w:type="dxa"/>
            <w:vAlign w:val="center"/>
          </w:tcPr>
          <w:p w14:paraId="4DE8D5FA">
            <w:pPr>
              <w:pStyle w:val="18"/>
            </w:pPr>
            <w:r>
              <w:t xml:space="preserve"> </w:t>
            </w:r>
          </w:p>
        </w:tc>
      </w:tr>
      <w:tr w14:paraId="1D99A0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249" w:type="dxa"/>
            <w:vMerge w:val="continue"/>
          </w:tcPr>
          <w:p w14:paraId="77F2A6C3"/>
        </w:tc>
        <w:tc>
          <w:tcPr>
            <w:tcW w:w="7513" w:type="dxa"/>
            <w:gridSpan w:val="6"/>
            <w:vAlign w:val="center"/>
          </w:tcPr>
          <w:p w14:paraId="104FEACF">
            <w:pPr>
              <w:pStyle w:val="18"/>
            </w:pPr>
            <w:r>
              <w:t>该项目用于支付指战员地方公积金补贴。</w:t>
            </w:r>
          </w:p>
        </w:tc>
      </w:tr>
      <w:tr w14:paraId="5B48E8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49" w:type="dxa"/>
            <w:vMerge w:val="restart"/>
            <w:vAlign w:val="center"/>
          </w:tcPr>
          <w:p w14:paraId="7197628F">
            <w:pPr>
              <w:pStyle w:val="16"/>
            </w:pPr>
            <w:r>
              <w:t>资金支出计划（%）</w:t>
            </w:r>
          </w:p>
        </w:tc>
        <w:tc>
          <w:tcPr>
            <w:tcW w:w="1744" w:type="dxa"/>
            <w:gridSpan w:val="2"/>
            <w:vAlign w:val="center"/>
          </w:tcPr>
          <w:p w14:paraId="6DA1DDB6">
            <w:pPr>
              <w:pStyle w:val="16"/>
            </w:pPr>
            <w:r>
              <w:t>3月底</w:t>
            </w:r>
          </w:p>
        </w:tc>
        <w:tc>
          <w:tcPr>
            <w:tcW w:w="1327" w:type="dxa"/>
            <w:vAlign w:val="center"/>
          </w:tcPr>
          <w:p w14:paraId="3F3E8931">
            <w:pPr>
              <w:pStyle w:val="16"/>
            </w:pPr>
            <w:r>
              <w:t>6月底</w:t>
            </w:r>
          </w:p>
        </w:tc>
        <w:tc>
          <w:tcPr>
            <w:tcW w:w="1327" w:type="dxa"/>
            <w:vAlign w:val="center"/>
          </w:tcPr>
          <w:p w14:paraId="68E8043C">
            <w:pPr>
              <w:pStyle w:val="16"/>
            </w:pPr>
            <w:r>
              <w:t>10月底</w:t>
            </w:r>
          </w:p>
        </w:tc>
        <w:tc>
          <w:tcPr>
            <w:tcW w:w="3115" w:type="dxa"/>
            <w:gridSpan w:val="2"/>
            <w:vAlign w:val="center"/>
          </w:tcPr>
          <w:p w14:paraId="7465C4D6">
            <w:pPr>
              <w:pStyle w:val="16"/>
            </w:pPr>
            <w:r>
              <w:t>12月底</w:t>
            </w:r>
          </w:p>
        </w:tc>
      </w:tr>
      <w:tr w14:paraId="417AE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49" w:type="dxa"/>
            <w:vMerge w:val="continue"/>
          </w:tcPr>
          <w:p w14:paraId="0B8608F1"/>
        </w:tc>
        <w:tc>
          <w:tcPr>
            <w:tcW w:w="1744" w:type="dxa"/>
            <w:gridSpan w:val="2"/>
            <w:vAlign w:val="center"/>
          </w:tcPr>
          <w:p w14:paraId="29366648">
            <w:pPr>
              <w:pStyle w:val="19"/>
            </w:pPr>
            <w:r>
              <w:t>2.50</w:t>
            </w:r>
          </w:p>
        </w:tc>
        <w:tc>
          <w:tcPr>
            <w:tcW w:w="1327" w:type="dxa"/>
            <w:vAlign w:val="center"/>
          </w:tcPr>
          <w:p w14:paraId="7DE20809">
            <w:pPr>
              <w:pStyle w:val="19"/>
            </w:pPr>
            <w:r>
              <w:t xml:space="preserve"> </w:t>
            </w:r>
          </w:p>
        </w:tc>
        <w:tc>
          <w:tcPr>
            <w:tcW w:w="1327" w:type="dxa"/>
            <w:vAlign w:val="center"/>
          </w:tcPr>
          <w:p w14:paraId="0F026C96">
            <w:pPr>
              <w:pStyle w:val="19"/>
            </w:pPr>
            <w:r>
              <w:t xml:space="preserve"> </w:t>
            </w:r>
          </w:p>
        </w:tc>
        <w:tc>
          <w:tcPr>
            <w:tcW w:w="3115" w:type="dxa"/>
            <w:gridSpan w:val="2"/>
            <w:vAlign w:val="center"/>
          </w:tcPr>
          <w:p w14:paraId="3D2ED515">
            <w:pPr>
              <w:pStyle w:val="19"/>
            </w:pPr>
            <w:r>
              <w:t xml:space="preserve"> </w:t>
            </w:r>
          </w:p>
        </w:tc>
      </w:tr>
      <w:tr w14:paraId="78B17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49" w:type="dxa"/>
            <w:vAlign w:val="center"/>
          </w:tcPr>
          <w:p w14:paraId="7313196F">
            <w:pPr>
              <w:pStyle w:val="16"/>
            </w:pPr>
            <w:r>
              <w:t>绩效目标</w:t>
            </w:r>
          </w:p>
        </w:tc>
        <w:tc>
          <w:tcPr>
            <w:tcW w:w="7513" w:type="dxa"/>
            <w:gridSpan w:val="6"/>
            <w:vAlign w:val="center"/>
          </w:tcPr>
          <w:p w14:paraId="51007DC2">
            <w:pPr>
              <w:pStyle w:val="18"/>
            </w:pPr>
            <w:r>
              <w:t>1.指战员住房公积金经费到位情况</w:t>
            </w:r>
          </w:p>
        </w:tc>
      </w:tr>
    </w:tbl>
    <w:p w14:paraId="03A97EB6">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7"/>
        <w:gridCol w:w="1814"/>
        <w:gridCol w:w="3064"/>
        <w:gridCol w:w="3262"/>
        <w:gridCol w:w="1905"/>
        <w:gridCol w:w="2319"/>
      </w:tblGrid>
      <w:tr w14:paraId="1DAB1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tblHeader/>
          <w:jc w:val="center"/>
        </w:trPr>
        <w:tc>
          <w:tcPr>
            <w:tcW w:w="1387" w:type="dxa"/>
            <w:vAlign w:val="center"/>
          </w:tcPr>
          <w:p w14:paraId="2A0AB718">
            <w:pPr>
              <w:pStyle w:val="16"/>
            </w:pPr>
            <w:r>
              <w:t>一级指标</w:t>
            </w:r>
          </w:p>
        </w:tc>
        <w:tc>
          <w:tcPr>
            <w:tcW w:w="1814" w:type="dxa"/>
            <w:vAlign w:val="center"/>
          </w:tcPr>
          <w:p w14:paraId="18B4CCD6">
            <w:pPr>
              <w:pStyle w:val="16"/>
            </w:pPr>
            <w:r>
              <w:t>二级指标</w:t>
            </w:r>
          </w:p>
        </w:tc>
        <w:tc>
          <w:tcPr>
            <w:tcW w:w="3064" w:type="dxa"/>
            <w:vAlign w:val="center"/>
          </w:tcPr>
          <w:p w14:paraId="0A72AFE6">
            <w:pPr>
              <w:pStyle w:val="16"/>
            </w:pPr>
            <w:r>
              <w:t>三级指标</w:t>
            </w:r>
          </w:p>
        </w:tc>
        <w:tc>
          <w:tcPr>
            <w:tcW w:w="3262" w:type="dxa"/>
            <w:vAlign w:val="center"/>
          </w:tcPr>
          <w:p w14:paraId="6E755339">
            <w:pPr>
              <w:pStyle w:val="16"/>
            </w:pPr>
            <w:r>
              <w:t>绩效指标描述</w:t>
            </w:r>
          </w:p>
        </w:tc>
        <w:tc>
          <w:tcPr>
            <w:tcW w:w="1905" w:type="dxa"/>
            <w:vAlign w:val="center"/>
          </w:tcPr>
          <w:p w14:paraId="71F60377">
            <w:pPr>
              <w:pStyle w:val="16"/>
            </w:pPr>
            <w:r>
              <w:t>指标值</w:t>
            </w:r>
          </w:p>
        </w:tc>
        <w:tc>
          <w:tcPr>
            <w:tcW w:w="2319" w:type="dxa"/>
            <w:vAlign w:val="center"/>
          </w:tcPr>
          <w:p w14:paraId="428A4855">
            <w:pPr>
              <w:pStyle w:val="16"/>
            </w:pPr>
            <w:r>
              <w:t>指标值确定依据</w:t>
            </w:r>
          </w:p>
        </w:tc>
      </w:tr>
      <w:tr w14:paraId="6D0CD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1387" w:type="dxa"/>
            <w:vMerge w:val="restart"/>
            <w:vAlign w:val="center"/>
          </w:tcPr>
          <w:p w14:paraId="5EF676E7">
            <w:pPr>
              <w:pStyle w:val="19"/>
            </w:pPr>
            <w:r>
              <w:t>产出指标</w:t>
            </w:r>
          </w:p>
        </w:tc>
        <w:tc>
          <w:tcPr>
            <w:tcW w:w="1814" w:type="dxa"/>
            <w:vAlign w:val="center"/>
          </w:tcPr>
          <w:p w14:paraId="72530F67">
            <w:pPr>
              <w:pStyle w:val="18"/>
            </w:pPr>
            <w:r>
              <w:t>数量指标</w:t>
            </w:r>
          </w:p>
        </w:tc>
        <w:tc>
          <w:tcPr>
            <w:tcW w:w="3064" w:type="dxa"/>
            <w:vAlign w:val="center"/>
          </w:tcPr>
          <w:p w14:paraId="3E3A542C">
            <w:pPr>
              <w:pStyle w:val="18"/>
            </w:pPr>
            <w:r>
              <w:t>住房公积金当年缴存额</w:t>
            </w:r>
          </w:p>
        </w:tc>
        <w:tc>
          <w:tcPr>
            <w:tcW w:w="3262" w:type="dxa"/>
            <w:vAlign w:val="center"/>
          </w:tcPr>
          <w:p w14:paraId="7F60EAD8">
            <w:pPr>
              <w:pStyle w:val="18"/>
            </w:pPr>
            <w:r>
              <w:t>住房公积金当年缴存额</w:t>
            </w:r>
          </w:p>
        </w:tc>
        <w:tc>
          <w:tcPr>
            <w:tcW w:w="1905" w:type="dxa"/>
            <w:vAlign w:val="center"/>
          </w:tcPr>
          <w:p w14:paraId="293AA6F5">
            <w:pPr>
              <w:pStyle w:val="18"/>
            </w:pPr>
            <w:r>
              <w:t>≥98</w:t>
            </w:r>
          </w:p>
        </w:tc>
        <w:tc>
          <w:tcPr>
            <w:tcW w:w="2319" w:type="dxa"/>
            <w:vAlign w:val="center"/>
          </w:tcPr>
          <w:p w14:paraId="7B655CA0">
            <w:pPr>
              <w:pStyle w:val="18"/>
            </w:pPr>
            <w:r>
              <w:t>地方住房公积金标准</w:t>
            </w:r>
          </w:p>
        </w:tc>
      </w:tr>
      <w:tr w14:paraId="41340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6" w:hRule="atLeast"/>
          <w:jc w:val="center"/>
        </w:trPr>
        <w:tc>
          <w:tcPr>
            <w:tcW w:w="1387" w:type="dxa"/>
            <w:vMerge w:val="continue"/>
            <w:vAlign w:val="center"/>
          </w:tcPr>
          <w:p w14:paraId="6B812918"/>
        </w:tc>
        <w:tc>
          <w:tcPr>
            <w:tcW w:w="1814" w:type="dxa"/>
            <w:vAlign w:val="center"/>
          </w:tcPr>
          <w:p w14:paraId="18261498">
            <w:pPr>
              <w:pStyle w:val="18"/>
            </w:pPr>
            <w:r>
              <w:t>质量指标</w:t>
            </w:r>
          </w:p>
        </w:tc>
        <w:tc>
          <w:tcPr>
            <w:tcW w:w="3064" w:type="dxa"/>
            <w:vAlign w:val="center"/>
          </w:tcPr>
          <w:p w14:paraId="4477D901">
            <w:pPr>
              <w:pStyle w:val="18"/>
            </w:pPr>
            <w:r>
              <w:t>住房公积金年度缴存额增长率</w:t>
            </w:r>
          </w:p>
        </w:tc>
        <w:tc>
          <w:tcPr>
            <w:tcW w:w="3262" w:type="dxa"/>
            <w:vAlign w:val="center"/>
          </w:tcPr>
          <w:p w14:paraId="66D4A4E8">
            <w:pPr>
              <w:pStyle w:val="18"/>
            </w:pPr>
            <w:r>
              <w:t>住房公积金年度缴存额增长率</w:t>
            </w:r>
          </w:p>
        </w:tc>
        <w:tc>
          <w:tcPr>
            <w:tcW w:w="1905" w:type="dxa"/>
            <w:vAlign w:val="center"/>
          </w:tcPr>
          <w:p w14:paraId="231B172F">
            <w:pPr>
              <w:pStyle w:val="18"/>
            </w:pPr>
            <w:r>
              <w:t>≥98</w:t>
            </w:r>
          </w:p>
        </w:tc>
        <w:tc>
          <w:tcPr>
            <w:tcW w:w="2319" w:type="dxa"/>
            <w:vAlign w:val="center"/>
          </w:tcPr>
          <w:p w14:paraId="7A89E3F3">
            <w:pPr>
              <w:pStyle w:val="18"/>
            </w:pPr>
            <w:r>
              <w:t>地方住房公积金标准</w:t>
            </w:r>
          </w:p>
        </w:tc>
      </w:tr>
      <w:tr w14:paraId="3AAAE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1387" w:type="dxa"/>
            <w:vMerge w:val="continue"/>
            <w:vAlign w:val="center"/>
          </w:tcPr>
          <w:p w14:paraId="5B54A9D5"/>
        </w:tc>
        <w:tc>
          <w:tcPr>
            <w:tcW w:w="1814" w:type="dxa"/>
            <w:vAlign w:val="center"/>
          </w:tcPr>
          <w:p w14:paraId="331A85C5">
            <w:pPr>
              <w:pStyle w:val="18"/>
            </w:pPr>
            <w:r>
              <w:t>时效指标</w:t>
            </w:r>
          </w:p>
        </w:tc>
        <w:tc>
          <w:tcPr>
            <w:tcW w:w="3064" w:type="dxa"/>
            <w:vAlign w:val="center"/>
          </w:tcPr>
          <w:p w14:paraId="140DE9D1">
            <w:pPr>
              <w:pStyle w:val="18"/>
            </w:pPr>
            <w:r>
              <w:t>时效指标</w:t>
            </w:r>
          </w:p>
        </w:tc>
        <w:tc>
          <w:tcPr>
            <w:tcW w:w="3262" w:type="dxa"/>
            <w:vAlign w:val="center"/>
          </w:tcPr>
          <w:p w14:paraId="41F9FC55">
            <w:pPr>
              <w:pStyle w:val="18"/>
            </w:pPr>
            <w:r>
              <w:t>时效指标</w:t>
            </w:r>
          </w:p>
        </w:tc>
        <w:tc>
          <w:tcPr>
            <w:tcW w:w="1905" w:type="dxa"/>
            <w:vAlign w:val="center"/>
          </w:tcPr>
          <w:p w14:paraId="7346CC82">
            <w:pPr>
              <w:pStyle w:val="18"/>
            </w:pPr>
            <w:r>
              <w:t>≥98</w:t>
            </w:r>
          </w:p>
        </w:tc>
        <w:tc>
          <w:tcPr>
            <w:tcW w:w="2319" w:type="dxa"/>
            <w:vAlign w:val="center"/>
          </w:tcPr>
          <w:p w14:paraId="0263CC0D">
            <w:pPr>
              <w:pStyle w:val="18"/>
            </w:pPr>
            <w:r>
              <w:t>地方住房公积金标准</w:t>
            </w:r>
          </w:p>
        </w:tc>
      </w:tr>
      <w:tr w14:paraId="3ECDB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6" w:hRule="atLeast"/>
          <w:jc w:val="center"/>
        </w:trPr>
        <w:tc>
          <w:tcPr>
            <w:tcW w:w="1387" w:type="dxa"/>
            <w:vMerge w:val="continue"/>
            <w:vAlign w:val="center"/>
          </w:tcPr>
          <w:p w14:paraId="2E8E785D"/>
        </w:tc>
        <w:tc>
          <w:tcPr>
            <w:tcW w:w="1814" w:type="dxa"/>
            <w:vAlign w:val="center"/>
          </w:tcPr>
          <w:p w14:paraId="4B17BCC1">
            <w:pPr>
              <w:pStyle w:val="18"/>
            </w:pPr>
            <w:r>
              <w:t>成本指标</w:t>
            </w:r>
          </w:p>
        </w:tc>
        <w:tc>
          <w:tcPr>
            <w:tcW w:w="3064" w:type="dxa"/>
            <w:vAlign w:val="center"/>
          </w:tcPr>
          <w:p w14:paraId="52AF6E2B">
            <w:pPr>
              <w:pStyle w:val="18"/>
            </w:pPr>
            <w:r>
              <w:t>资金成本</w:t>
            </w:r>
          </w:p>
        </w:tc>
        <w:tc>
          <w:tcPr>
            <w:tcW w:w="3262" w:type="dxa"/>
            <w:vAlign w:val="center"/>
          </w:tcPr>
          <w:p w14:paraId="1A30755F">
            <w:pPr>
              <w:pStyle w:val="18"/>
            </w:pPr>
            <w:r>
              <w:t>资金成本</w:t>
            </w:r>
          </w:p>
        </w:tc>
        <w:tc>
          <w:tcPr>
            <w:tcW w:w="1905" w:type="dxa"/>
            <w:vAlign w:val="center"/>
          </w:tcPr>
          <w:p w14:paraId="5FBD4C4B">
            <w:pPr>
              <w:pStyle w:val="18"/>
            </w:pPr>
            <w:r>
              <w:t>≥98</w:t>
            </w:r>
          </w:p>
        </w:tc>
        <w:tc>
          <w:tcPr>
            <w:tcW w:w="2319" w:type="dxa"/>
            <w:vAlign w:val="center"/>
          </w:tcPr>
          <w:p w14:paraId="6BF08150">
            <w:pPr>
              <w:pStyle w:val="18"/>
            </w:pPr>
            <w:r>
              <w:t>地方住房公积金标准</w:t>
            </w:r>
          </w:p>
        </w:tc>
      </w:tr>
      <w:tr w14:paraId="207BA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1387" w:type="dxa"/>
            <w:vMerge w:val="restart"/>
            <w:vAlign w:val="center"/>
          </w:tcPr>
          <w:p w14:paraId="43C39725">
            <w:pPr>
              <w:pStyle w:val="19"/>
            </w:pPr>
            <w:r>
              <w:t>效益指标</w:t>
            </w:r>
          </w:p>
        </w:tc>
        <w:tc>
          <w:tcPr>
            <w:tcW w:w="1814" w:type="dxa"/>
            <w:vAlign w:val="center"/>
          </w:tcPr>
          <w:p w14:paraId="1B4EA7FA">
            <w:pPr>
              <w:pStyle w:val="18"/>
            </w:pPr>
            <w:r>
              <w:t>经济效益指标</w:t>
            </w:r>
          </w:p>
        </w:tc>
        <w:tc>
          <w:tcPr>
            <w:tcW w:w="3064" w:type="dxa"/>
            <w:vAlign w:val="center"/>
          </w:tcPr>
          <w:p w14:paraId="4A192C8E">
            <w:pPr>
              <w:pStyle w:val="18"/>
            </w:pPr>
            <w:r>
              <w:t>经济效益指标</w:t>
            </w:r>
          </w:p>
        </w:tc>
        <w:tc>
          <w:tcPr>
            <w:tcW w:w="3262" w:type="dxa"/>
            <w:vAlign w:val="center"/>
          </w:tcPr>
          <w:p w14:paraId="476AD7F5">
            <w:pPr>
              <w:pStyle w:val="18"/>
            </w:pPr>
            <w:r>
              <w:t>经济效益指标</w:t>
            </w:r>
          </w:p>
        </w:tc>
        <w:tc>
          <w:tcPr>
            <w:tcW w:w="1905" w:type="dxa"/>
            <w:vAlign w:val="center"/>
          </w:tcPr>
          <w:p w14:paraId="587A324E">
            <w:pPr>
              <w:pStyle w:val="18"/>
            </w:pPr>
            <w:r>
              <w:t>≥98</w:t>
            </w:r>
          </w:p>
        </w:tc>
        <w:tc>
          <w:tcPr>
            <w:tcW w:w="2319" w:type="dxa"/>
            <w:vAlign w:val="center"/>
          </w:tcPr>
          <w:p w14:paraId="32D09CCD">
            <w:pPr>
              <w:pStyle w:val="18"/>
            </w:pPr>
            <w:r>
              <w:t>地方住房公积金标准</w:t>
            </w:r>
          </w:p>
        </w:tc>
      </w:tr>
      <w:tr w14:paraId="268D5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1387" w:type="dxa"/>
            <w:vMerge w:val="continue"/>
            <w:vAlign w:val="center"/>
          </w:tcPr>
          <w:p w14:paraId="6485F41D"/>
        </w:tc>
        <w:tc>
          <w:tcPr>
            <w:tcW w:w="1814" w:type="dxa"/>
            <w:vAlign w:val="center"/>
          </w:tcPr>
          <w:p w14:paraId="5E6C52D7">
            <w:pPr>
              <w:pStyle w:val="18"/>
            </w:pPr>
            <w:r>
              <w:t>社会效益指标</w:t>
            </w:r>
          </w:p>
        </w:tc>
        <w:tc>
          <w:tcPr>
            <w:tcW w:w="3064" w:type="dxa"/>
            <w:vAlign w:val="center"/>
          </w:tcPr>
          <w:p w14:paraId="33A73868">
            <w:pPr>
              <w:pStyle w:val="18"/>
            </w:pPr>
            <w:r>
              <w:t>提升展会的社会影响力</w:t>
            </w:r>
          </w:p>
        </w:tc>
        <w:tc>
          <w:tcPr>
            <w:tcW w:w="3262" w:type="dxa"/>
            <w:vAlign w:val="center"/>
          </w:tcPr>
          <w:p w14:paraId="3E1857BC">
            <w:pPr>
              <w:pStyle w:val="18"/>
            </w:pPr>
            <w:r>
              <w:t>提升展会的社会影响力</w:t>
            </w:r>
          </w:p>
        </w:tc>
        <w:tc>
          <w:tcPr>
            <w:tcW w:w="1905" w:type="dxa"/>
            <w:vAlign w:val="center"/>
          </w:tcPr>
          <w:p w14:paraId="4C487350">
            <w:pPr>
              <w:pStyle w:val="18"/>
            </w:pPr>
            <w:r>
              <w:t>≥98</w:t>
            </w:r>
          </w:p>
        </w:tc>
        <w:tc>
          <w:tcPr>
            <w:tcW w:w="2319" w:type="dxa"/>
            <w:vAlign w:val="center"/>
          </w:tcPr>
          <w:p w14:paraId="423D32E2">
            <w:pPr>
              <w:pStyle w:val="18"/>
            </w:pPr>
            <w:r>
              <w:t>地方住房公积金标准</w:t>
            </w:r>
          </w:p>
        </w:tc>
      </w:tr>
      <w:tr w14:paraId="3290E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1387" w:type="dxa"/>
            <w:vMerge w:val="continue"/>
            <w:vAlign w:val="center"/>
          </w:tcPr>
          <w:p w14:paraId="6B0734C4"/>
        </w:tc>
        <w:tc>
          <w:tcPr>
            <w:tcW w:w="1814" w:type="dxa"/>
            <w:vAlign w:val="center"/>
          </w:tcPr>
          <w:p w14:paraId="49AB4CC5">
            <w:pPr>
              <w:pStyle w:val="18"/>
            </w:pPr>
            <w:r>
              <w:t>生态效益指标</w:t>
            </w:r>
          </w:p>
        </w:tc>
        <w:tc>
          <w:tcPr>
            <w:tcW w:w="3064" w:type="dxa"/>
            <w:vAlign w:val="center"/>
          </w:tcPr>
          <w:p w14:paraId="44E2A0D0">
            <w:pPr>
              <w:pStyle w:val="18"/>
            </w:pPr>
            <w:r>
              <w:t>生态影响</w:t>
            </w:r>
          </w:p>
        </w:tc>
        <w:tc>
          <w:tcPr>
            <w:tcW w:w="3262" w:type="dxa"/>
            <w:vAlign w:val="center"/>
          </w:tcPr>
          <w:p w14:paraId="50DEE1EE">
            <w:pPr>
              <w:pStyle w:val="18"/>
            </w:pPr>
            <w:r>
              <w:t>生态影响</w:t>
            </w:r>
          </w:p>
        </w:tc>
        <w:tc>
          <w:tcPr>
            <w:tcW w:w="1905" w:type="dxa"/>
            <w:vAlign w:val="center"/>
          </w:tcPr>
          <w:p w14:paraId="7ABACFD9">
            <w:pPr>
              <w:pStyle w:val="18"/>
            </w:pPr>
            <w:r>
              <w:t>≥98</w:t>
            </w:r>
          </w:p>
        </w:tc>
        <w:tc>
          <w:tcPr>
            <w:tcW w:w="2319" w:type="dxa"/>
            <w:vAlign w:val="center"/>
          </w:tcPr>
          <w:p w14:paraId="7276ADA4">
            <w:pPr>
              <w:pStyle w:val="18"/>
            </w:pPr>
            <w:r>
              <w:t>地方住房公积金标准</w:t>
            </w:r>
          </w:p>
        </w:tc>
      </w:tr>
      <w:tr w14:paraId="28471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3" w:hRule="atLeast"/>
          <w:jc w:val="center"/>
        </w:trPr>
        <w:tc>
          <w:tcPr>
            <w:tcW w:w="1387" w:type="dxa"/>
            <w:vMerge w:val="continue"/>
            <w:vAlign w:val="center"/>
          </w:tcPr>
          <w:p w14:paraId="12C054B9"/>
        </w:tc>
        <w:tc>
          <w:tcPr>
            <w:tcW w:w="1814" w:type="dxa"/>
            <w:vAlign w:val="center"/>
          </w:tcPr>
          <w:p w14:paraId="602B4675">
            <w:pPr>
              <w:pStyle w:val="18"/>
            </w:pPr>
            <w:r>
              <w:t>可持续影响指标</w:t>
            </w:r>
          </w:p>
        </w:tc>
        <w:tc>
          <w:tcPr>
            <w:tcW w:w="3064" w:type="dxa"/>
            <w:vAlign w:val="center"/>
          </w:tcPr>
          <w:p w14:paraId="4623CDE9">
            <w:pPr>
              <w:pStyle w:val="18"/>
            </w:pPr>
            <w:r>
              <w:t>可持续性</w:t>
            </w:r>
          </w:p>
        </w:tc>
        <w:tc>
          <w:tcPr>
            <w:tcW w:w="3262" w:type="dxa"/>
            <w:vAlign w:val="center"/>
          </w:tcPr>
          <w:p w14:paraId="71A33674">
            <w:pPr>
              <w:pStyle w:val="18"/>
            </w:pPr>
            <w:r>
              <w:t>可持续性</w:t>
            </w:r>
          </w:p>
        </w:tc>
        <w:tc>
          <w:tcPr>
            <w:tcW w:w="1905" w:type="dxa"/>
            <w:vAlign w:val="center"/>
          </w:tcPr>
          <w:p w14:paraId="10CE51C1">
            <w:pPr>
              <w:pStyle w:val="18"/>
            </w:pPr>
            <w:r>
              <w:t>≥98</w:t>
            </w:r>
          </w:p>
        </w:tc>
        <w:tc>
          <w:tcPr>
            <w:tcW w:w="2319" w:type="dxa"/>
            <w:vAlign w:val="center"/>
          </w:tcPr>
          <w:p w14:paraId="5F8EC984">
            <w:pPr>
              <w:pStyle w:val="18"/>
            </w:pPr>
            <w:r>
              <w:t>地方住房公积金标准</w:t>
            </w:r>
          </w:p>
        </w:tc>
      </w:tr>
      <w:tr w14:paraId="74F7E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1387" w:type="dxa"/>
            <w:vAlign w:val="center"/>
          </w:tcPr>
          <w:p w14:paraId="33E390DA">
            <w:pPr>
              <w:pStyle w:val="19"/>
            </w:pPr>
            <w:r>
              <w:t>满意度指标</w:t>
            </w:r>
          </w:p>
        </w:tc>
        <w:tc>
          <w:tcPr>
            <w:tcW w:w="1814" w:type="dxa"/>
            <w:vAlign w:val="center"/>
          </w:tcPr>
          <w:p w14:paraId="7657285A">
            <w:pPr>
              <w:pStyle w:val="18"/>
            </w:pPr>
            <w:r>
              <w:t>服务对象满意度指标</w:t>
            </w:r>
          </w:p>
        </w:tc>
        <w:tc>
          <w:tcPr>
            <w:tcW w:w="3064" w:type="dxa"/>
            <w:vAlign w:val="center"/>
          </w:tcPr>
          <w:p w14:paraId="76536B13">
            <w:pPr>
              <w:pStyle w:val="18"/>
            </w:pPr>
            <w:r>
              <w:t>消防员满意度</w:t>
            </w:r>
          </w:p>
        </w:tc>
        <w:tc>
          <w:tcPr>
            <w:tcW w:w="3262" w:type="dxa"/>
            <w:vAlign w:val="center"/>
          </w:tcPr>
          <w:p w14:paraId="024BFC98">
            <w:pPr>
              <w:pStyle w:val="18"/>
            </w:pPr>
            <w:r>
              <w:t>消防员满意度</w:t>
            </w:r>
          </w:p>
        </w:tc>
        <w:tc>
          <w:tcPr>
            <w:tcW w:w="1905" w:type="dxa"/>
            <w:vAlign w:val="center"/>
          </w:tcPr>
          <w:p w14:paraId="125B01D1">
            <w:pPr>
              <w:pStyle w:val="18"/>
            </w:pPr>
            <w:r>
              <w:t>100</w:t>
            </w:r>
          </w:p>
        </w:tc>
        <w:tc>
          <w:tcPr>
            <w:tcW w:w="2319" w:type="dxa"/>
            <w:vAlign w:val="center"/>
          </w:tcPr>
          <w:p w14:paraId="7B422B18">
            <w:pPr>
              <w:pStyle w:val="18"/>
            </w:pPr>
            <w:r>
              <w:t>地方住房公积金标准</w:t>
            </w:r>
          </w:p>
        </w:tc>
      </w:tr>
    </w:tbl>
    <w:p w14:paraId="3D971BED">
      <w:pPr>
        <w:outlineLvl w:val="3"/>
        <w:rPr>
          <w:rFonts w:ascii="方正仿宋_GBK" w:hAnsi="方正仿宋_GBK" w:eastAsia="方正仿宋_GBK" w:cs="方正仿宋_GBK"/>
          <w:b/>
          <w:color w:val="000000"/>
          <w:sz w:val="28"/>
        </w:rPr>
      </w:pPr>
    </w:p>
    <w:p w14:paraId="0D65661E">
      <w:pPr>
        <w:ind w:firstLine="560"/>
        <w:outlineLvl w:val="3"/>
      </w:pPr>
      <w:r>
        <w:rPr>
          <w:rFonts w:hint="eastAsia" w:ascii="方正仿宋_GBK" w:hAnsi="方正仿宋_GBK" w:eastAsia="方正仿宋_GBK" w:cs="方正仿宋_GBK"/>
          <w:b/>
          <w:color w:val="000000"/>
          <w:sz w:val="28"/>
          <w:lang w:eastAsia="zh-CN"/>
        </w:rPr>
        <w:t>9</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公用经费绩效目标表</w:t>
      </w:r>
    </w:p>
    <w:p w14:paraId="489D9E0A">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807001阜平县消防救援大队</w:t>
      </w:r>
      <w:r>
        <w:rPr>
          <w:rFonts w:ascii="方正小标宋_GBK" w:hAnsi="方正小标宋_GBK" w:eastAsia="方正小标宋_GBK" w:cs="方正小标宋_GBK"/>
          <w:lang w:eastAsia="zh-CN"/>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436E6D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2C46806">
            <w:pPr>
              <w:pStyle w:val="31"/>
            </w:pPr>
            <w:r>
              <w:t>绩效目标</w:t>
            </w:r>
          </w:p>
        </w:tc>
        <w:tc>
          <w:tcPr>
            <w:tcW w:w="12756" w:type="dxa"/>
            <w:tcBorders>
              <w:bottom w:val="single" w:color="FFFFFF" w:sz="6" w:space="0"/>
            </w:tcBorders>
            <w:vAlign w:val="center"/>
          </w:tcPr>
          <w:p w14:paraId="728DBDB6">
            <w:pPr>
              <w:pStyle w:val="18"/>
            </w:pPr>
            <w:r>
              <w:t>1.通过资金拨付，保障单位正常运转。</w:t>
            </w:r>
          </w:p>
          <w:p w14:paraId="2D96802D">
            <w:pPr>
              <w:pStyle w:val="18"/>
            </w:pPr>
            <w:r>
              <w:t>2.保障综合事务保质完成。</w:t>
            </w:r>
          </w:p>
          <w:p w14:paraId="07F42063">
            <w:pPr>
              <w:pStyle w:val="18"/>
            </w:pPr>
            <w:r>
              <w:t>3.全心全意为群众服务。</w:t>
            </w:r>
            <w:r>
              <w:tab/>
            </w:r>
          </w:p>
        </w:tc>
      </w:tr>
    </w:tbl>
    <w:p w14:paraId="0DAF8D5A">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381"/>
        <w:gridCol w:w="3289"/>
        <w:gridCol w:w="2551"/>
        <w:gridCol w:w="2268"/>
      </w:tblGrid>
      <w:tr w14:paraId="10B98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5E54D70">
            <w:pPr>
              <w:pStyle w:val="31"/>
            </w:pPr>
            <w:r>
              <w:t>一级指标</w:t>
            </w:r>
          </w:p>
        </w:tc>
        <w:tc>
          <w:tcPr>
            <w:tcW w:w="2268" w:type="dxa"/>
            <w:vAlign w:val="center"/>
          </w:tcPr>
          <w:p w14:paraId="333A218A">
            <w:pPr>
              <w:pStyle w:val="31"/>
            </w:pPr>
            <w:r>
              <w:t>二级指标</w:t>
            </w:r>
          </w:p>
        </w:tc>
        <w:tc>
          <w:tcPr>
            <w:tcW w:w="2381" w:type="dxa"/>
            <w:vAlign w:val="center"/>
          </w:tcPr>
          <w:p w14:paraId="68F97C8B">
            <w:pPr>
              <w:pStyle w:val="31"/>
            </w:pPr>
            <w:r>
              <w:t>三级指标</w:t>
            </w:r>
          </w:p>
        </w:tc>
        <w:tc>
          <w:tcPr>
            <w:tcW w:w="3289" w:type="dxa"/>
            <w:vAlign w:val="center"/>
          </w:tcPr>
          <w:p w14:paraId="58A883A6">
            <w:pPr>
              <w:pStyle w:val="31"/>
            </w:pPr>
            <w:r>
              <w:t>绩效指标描述</w:t>
            </w:r>
          </w:p>
        </w:tc>
        <w:tc>
          <w:tcPr>
            <w:tcW w:w="2551" w:type="dxa"/>
            <w:vAlign w:val="center"/>
          </w:tcPr>
          <w:p w14:paraId="42019110">
            <w:pPr>
              <w:pStyle w:val="31"/>
            </w:pPr>
            <w:r>
              <w:t>指标值</w:t>
            </w:r>
          </w:p>
        </w:tc>
        <w:tc>
          <w:tcPr>
            <w:tcW w:w="2268" w:type="dxa"/>
            <w:vAlign w:val="center"/>
          </w:tcPr>
          <w:p w14:paraId="54DA044D">
            <w:pPr>
              <w:pStyle w:val="31"/>
            </w:pPr>
            <w:r>
              <w:t>指标值确定依据</w:t>
            </w:r>
          </w:p>
        </w:tc>
      </w:tr>
      <w:tr w14:paraId="6C3EB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36F91D6">
            <w:pPr>
              <w:pStyle w:val="33"/>
            </w:pPr>
            <w:r>
              <w:t>产出指标</w:t>
            </w:r>
          </w:p>
        </w:tc>
        <w:tc>
          <w:tcPr>
            <w:tcW w:w="2268" w:type="dxa"/>
            <w:vAlign w:val="center"/>
          </w:tcPr>
          <w:p w14:paraId="714F071A">
            <w:pPr>
              <w:pStyle w:val="18"/>
            </w:pPr>
            <w:r>
              <w:t>数量指标</w:t>
            </w:r>
          </w:p>
        </w:tc>
        <w:tc>
          <w:tcPr>
            <w:tcW w:w="2381" w:type="dxa"/>
            <w:vAlign w:val="center"/>
          </w:tcPr>
          <w:p w14:paraId="6B7146FD">
            <w:pPr>
              <w:pStyle w:val="18"/>
            </w:pPr>
            <w:r>
              <w:t>资金发放到位率</w:t>
            </w:r>
          </w:p>
        </w:tc>
        <w:tc>
          <w:tcPr>
            <w:tcW w:w="3289" w:type="dxa"/>
            <w:vAlign w:val="center"/>
          </w:tcPr>
          <w:p w14:paraId="45375DE6">
            <w:pPr>
              <w:pStyle w:val="18"/>
            </w:pPr>
            <w:r>
              <w:t>资金是否全部发放</w:t>
            </w:r>
          </w:p>
        </w:tc>
        <w:tc>
          <w:tcPr>
            <w:tcW w:w="2551" w:type="dxa"/>
            <w:vAlign w:val="center"/>
          </w:tcPr>
          <w:p w14:paraId="50238AA3">
            <w:pPr>
              <w:pStyle w:val="18"/>
            </w:pPr>
            <w:r>
              <w:t>≥95%</w:t>
            </w:r>
          </w:p>
        </w:tc>
        <w:tc>
          <w:tcPr>
            <w:tcW w:w="2268" w:type="dxa"/>
            <w:vAlign w:val="center"/>
          </w:tcPr>
          <w:p w14:paraId="26DBADBB">
            <w:pPr>
              <w:pStyle w:val="18"/>
            </w:pPr>
            <w:r>
              <w:t>发放到位率</w:t>
            </w:r>
          </w:p>
        </w:tc>
      </w:tr>
      <w:tr w14:paraId="78B32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9D19DF">
            <w:pPr>
              <w:pStyle w:val="30"/>
            </w:pPr>
          </w:p>
        </w:tc>
        <w:tc>
          <w:tcPr>
            <w:tcW w:w="2268" w:type="dxa"/>
            <w:vAlign w:val="center"/>
          </w:tcPr>
          <w:p w14:paraId="51CD4F45">
            <w:pPr>
              <w:pStyle w:val="18"/>
            </w:pPr>
            <w:r>
              <w:t>质量指标</w:t>
            </w:r>
          </w:p>
        </w:tc>
        <w:tc>
          <w:tcPr>
            <w:tcW w:w="2381" w:type="dxa"/>
            <w:vAlign w:val="center"/>
          </w:tcPr>
          <w:p w14:paraId="571093E7">
            <w:pPr>
              <w:pStyle w:val="18"/>
            </w:pPr>
            <w:r>
              <w:t>资金支付合规率（%）</w:t>
            </w:r>
          </w:p>
        </w:tc>
        <w:tc>
          <w:tcPr>
            <w:tcW w:w="3289" w:type="dxa"/>
            <w:vAlign w:val="center"/>
          </w:tcPr>
          <w:p w14:paraId="3BBB5914">
            <w:pPr>
              <w:pStyle w:val="18"/>
            </w:pPr>
            <w:r>
              <w:t>资金支付支付是否符合规定</w:t>
            </w:r>
          </w:p>
        </w:tc>
        <w:tc>
          <w:tcPr>
            <w:tcW w:w="2551" w:type="dxa"/>
            <w:vAlign w:val="center"/>
          </w:tcPr>
          <w:p w14:paraId="602AF58B">
            <w:pPr>
              <w:pStyle w:val="18"/>
            </w:pPr>
            <w:r>
              <w:t>≥95%</w:t>
            </w:r>
          </w:p>
        </w:tc>
        <w:tc>
          <w:tcPr>
            <w:tcW w:w="2268" w:type="dxa"/>
            <w:vAlign w:val="center"/>
          </w:tcPr>
          <w:p w14:paraId="40B941C7">
            <w:pPr>
              <w:pStyle w:val="18"/>
            </w:pPr>
            <w:r>
              <w:t>支付手续</w:t>
            </w:r>
          </w:p>
        </w:tc>
      </w:tr>
      <w:tr w14:paraId="0A08D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928695">
            <w:pPr>
              <w:pStyle w:val="30"/>
            </w:pPr>
          </w:p>
        </w:tc>
        <w:tc>
          <w:tcPr>
            <w:tcW w:w="2268" w:type="dxa"/>
            <w:vAlign w:val="center"/>
          </w:tcPr>
          <w:p w14:paraId="751C47A4">
            <w:pPr>
              <w:pStyle w:val="18"/>
            </w:pPr>
            <w:r>
              <w:t>时效指标</w:t>
            </w:r>
          </w:p>
        </w:tc>
        <w:tc>
          <w:tcPr>
            <w:tcW w:w="2381" w:type="dxa"/>
            <w:vAlign w:val="center"/>
          </w:tcPr>
          <w:p w14:paraId="5A1ED4E2">
            <w:pPr>
              <w:pStyle w:val="18"/>
            </w:pPr>
            <w:r>
              <w:t>及时性</w:t>
            </w:r>
          </w:p>
        </w:tc>
        <w:tc>
          <w:tcPr>
            <w:tcW w:w="3289" w:type="dxa"/>
            <w:vAlign w:val="center"/>
          </w:tcPr>
          <w:p w14:paraId="1057E954">
            <w:pPr>
              <w:pStyle w:val="18"/>
            </w:pPr>
            <w:r>
              <w:t>是否及时完成工作</w:t>
            </w:r>
          </w:p>
        </w:tc>
        <w:tc>
          <w:tcPr>
            <w:tcW w:w="2551" w:type="dxa"/>
            <w:vAlign w:val="center"/>
          </w:tcPr>
          <w:p w14:paraId="70C1DF5C">
            <w:pPr>
              <w:pStyle w:val="18"/>
            </w:pPr>
            <w:r>
              <w:t>≥95%</w:t>
            </w:r>
          </w:p>
        </w:tc>
        <w:tc>
          <w:tcPr>
            <w:tcW w:w="2268" w:type="dxa"/>
            <w:vAlign w:val="center"/>
          </w:tcPr>
          <w:p w14:paraId="66E9A69C">
            <w:pPr>
              <w:pStyle w:val="18"/>
            </w:pPr>
            <w:r>
              <w:t>实际完成情况</w:t>
            </w:r>
          </w:p>
        </w:tc>
      </w:tr>
      <w:tr w14:paraId="27F7E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6A41FA">
            <w:pPr>
              <w:pStyle w:val="30"/>
            </w:pPr>
          </w:p>
        </w:tc>
        <w:tc>
          <w:tcPr>
            <w:tcW w:w="2268" w:type="dxa"/>
            <w:vAlign w:val="center"/>
          </w:tcPr>
          <w:p w14:paraId="12687903">
            <w:pPr>
              <w:pStyle w:val="18"/>
            </w:pPr>
            <w:r>
              <w:t>成本指标</w:t>
            </w:r>
          </w:p>
        </w:tc>
        <w:tc>
          <w:tcPr>
            <w:tcW w:w="2381" w:type="dxa"/>
            <w:vAlign w:val="center"/>
          </w:tcPr>
          <w:p w14:paraId="62D6B6D4">
            <w:pPr>
              <w:pStyle w:val="18"/>
            </w:pPr>
            <w:r>
              <w:t>资金使用率</w:t>
            </w:r>
          </w:p>
        </w:tc>
        <w:tc>
          <w:tcPr>
            <w:tcW w:w="3289" w:type="dxa"/>
            <w:vAlign w:val="center"/>
          </w:tcPr>
          <w:p w14:paraId="31B91C7F">
            <w:pPr>
              <w:pStyle w:val="18"/>
            </w:pPr>
            <w:r>
              <w:t>使用的资金占全部资金的比例</w:t>
            </w:r>
          </w:p>
        </w:tc>
        <w:tc>
          <w:tcPr>
            <w:tcW w:w="2551" w:type="dxa"/>
            <w:vAlign w:val="center"/>
          </w:tcPr>
          <w:p w14:paraId="1B2A7846">
            <w:pPr>
              <w:pStyle w:val="18"/>
            </w:pPr>
            <w:r>
              <w:t>≥95%</w:t>
            </w:r>
          </w:p>
        </w:tc>
        <w:tc>
          <w:tcPr>
            <w:tcW w:w="2268" w:type="dxa"/>
            <w:vAlign w:val="center"/>
          </w:tcPr>
          <w:p w14:paraId="37CC4C69">
            <w:pPr>
              <w:pStyle w:val="18"/>
            </w:pPr>
            <w:r>
              <w:t>支付凭证</w:t>
            </w:r>
          </w:p>
        </w:tc>
      </w:tr>
      <w:tr w14:paraId="431E2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D6C9D96">
            <w:pPr>
              <w:pStyle w:val="33"/>
            </w:pPr>
            <w:r>
              <w:t>效益指标</w:t>
            </w:r>
          </w:p>
        </w:tc>
        <w:tc>
          <w:tcPr>
            <w:tcW w:w="2268" w:type="dxa"/>
            <w:vAlign w:val="center"/>
          </w:tcPr>
          <w:p w14:paraId="71577B28">
            <w:pPr>
              <w:pStyle w:val="18"/>
            </w:pPr>
            <w:r>
              <w:t>可持续影响指标</w:t>
            </w:r>
          </w:p>
        </w:tc>
        <w:tc>
          <w:tcPr>
            <w:tcW w:w="2381" w:type="dxa"/>
            <w:vAlign w:val="center"/>
          </w:tcPr>
          <w:p w14:paraId="0021EFF2">
            <w:pPr>
              <w:pStyle w:val="18"/>
            </w:pPr>
            <w:r>
              <w:t>综合服务保障</w:t>
            </w:r>
          </w:p>
        </w:tc>
        <w:tc>
          <w:tcPr>
            <w:tcW w:w="3289" w:type="dxa"/>
            <w:vAlign w:val="center"/>
          </w:tcPr>
          <w:p w14:paraId="39EF78A7">
            <w:pPr>
              <w:pStyle w:val="18"/>
            </w:pPr>
            <w:r>
              <w:t>后勤保障能力显著提升</w:t>
            </w:r>
          </w:p>
        </w:tc>
        <w:tc>
          <w:tcPr>
            <w:tcW w:w="2551" w:type="dxa"/>
            <w:vAlign w:val="center"/>
          </w:tcPr>
          <w:p w14:paraId="06BA0592">
            <w:pPr>
              <w:pStyle w:val="18"/>
            </w:pPr>
            <w:r>
              <w:t>≥90%</w:t>
            </w:r>
          </w:p>
        </w:tc>
        <w:tc>
          <w:tcPr>
            <w:tcW w:w="2268" w:type="dxa"/>
            <w:vAlign w:val="center"/>
          </w:tcPr>
          <w:p w14:paraId="0388605D">
            <w:pPr>
              <w:pStyle w:val="18"/>
            </w:pPr>
            <w:r>
              <w:t>实际改善情况</w:t>
            </w:r>
          </w:p>
        </w:tc>
      </w:tr>
      <w:tr w14:paraId="6EA73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E33680">
            <w:pPr>
              <w:pStyle w:val="33"/>
            </w:pPr>
          </w:p>
        </w:tc>
        <w:tc>
          <w:tcPr>
            <w:tcW w:w="2268" w:type="dxa"/>
            <w:vAlign w:val="center"/>
          </w:tcPr>
          <w:p w14:paraId="7AC260D9">
            <w:pPr>
              <w:pStyle w:val="18"/>
            </w:pPr>
            <w:r>
              <w:t>经济效益指标</w:t>
            </w:r>
          </w:p>
        </w:tc>
        <w:tc>
          <w:tcPr>
            <w:tcW w:w="2381" w:type="dxa"/>
            <w:vAlign w:val="center"/>
          </w:tcPr>
          <w:p w14:paraId="4F7AC4B8">
            <w:pPr>
              <w:pStyle w:val="18"/>
            </w:pPr>
            <w:r>
              <w:t>综合事务管理完成率</w:t>
            </w:r>
          </w:p>
        </w:tc>
        <w:tc>
          <w:tcPr>
            <w:tcW w:w="3289" w:type="dxa"/>
            <w:vAlign w:val="center"/>
          </w:tcPr>
          <w:p w14:paraId="217C1B07">
            <w:pPr>
              <w:pStyle w:val="18"/>
            </w:pPr>
            <w:r>
              <w:t>综合事务是否保质完成</w:t>
            </w:r>
          </w:p>
        </w:tc>
        <w:tc>
          <w:tcPr>
            <w:tcW w:w="2551" w:type="dxa"/>
            <w:vAlign w:val="center"/>
          </w:tcPr>
          <w:p w14:paraId="2D5269DE">
            <w:pPr>
              <w:pStyle w:val="18"/>
            </w:pPr>
            <w:r>
              <w:t>≥90%</w:t>
            </w:r>
          </w:p>
        </w:tc>
        <w:tc>
          <w:tcPr>
            <w:tcW w:w="2268" w:type="dxa"/>
            <w:vAlign w:val="center"/>
          </w:tcPr>
          <w:p w14:paraId="1CEEC9CE">
            <w:pPr>
              <w:pStyle w:val="18"/>
            </w:pPr>
            <w:r>
              <w:t>完成率</w:t>
            </w:r>
          </w:p>
        </w:tc>
      </w:tr>
      <w:tr w14:paraId="3FDBC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E7D494">
            <w:pPr>
              <w:pStyle w:val="33"/>
            </w:pPr>
          </w:p>
        </w:tc>
        <w:tc>
          <w:tcPr>
            <w:tcW w:w="2268" w:type="dxa"/>
            <w:vAlign w:val="center"/>
          </w:tcPr>
          <w:p w14:paraId="3BC40A69">
            <w:pPr>
              <w:pStyle w:val="18"/>
            </w:pPr>
            <w:r>
              <w:t>社会效益指标</w:t>
            </w:r>
          </w:p>
        </w:tc>
        <w:tc>
          <w:tcPr>
            <w:tcW w:w="2381" w:type="dxa"/>
            <w:vAlign w:val="center"/>
          </w:tcPr>
          <w:p w14:paraId="6E844EE0">
            <w:pPr>
              <w:pStyle w:val="18"/>
            </w:pPr>
            <w:r>
              <w:t>保障机关单位正常运转</w:t>
            </w:r>
          </w:p>
        </w:tc>
        <w:tc>
          <w:tcPr>
            <w:tcW w:w="3289" w:type="dxa"/>
            <w:vAlign w:val="center"/>
          </w:tcPr>
          <w:p w14:paraId="1BC43846">
            <w:pPr>
              <w:pStyle w:val="18"/>
            </w:pPr>
            <w:r>
              <w:t>保障机关单位正常运转</w:t>
            </w:r>
          </w:p>
        </w:tc>
        <w:tc>
          <w:tcPr>
            <w:tcW w:w="2551" w:type="dxa"/>
            <w:vAlign w:val="center"/>
          </w:tcPr>
          <w:p w14:paraId="19FA618D">
            <w:pPr>
              <w:pStyle w:val="18"/>
            </w:pPr>
            <w:r>
              <w:t>≥90%</w:t>
            </w:r>
          </w:p>
        </w:tc>
        <w:tc>
          <w:tcPr>
            <w:tcW w:w="2268" w:type="dxa"/>
            <w:vAlign w:val="center"/>
          </w:tcPr>
          <w:p w14:paraId="1BCF25A7">
            <w:pPr>
              <w:pStyle w:val="18"/>
            </w:pPr>
            <w:r>
              <w:t>机关运转情况</w:t>
            </w:r>
          </w:p>
        </w:tc>
      </w:tr>
      <w:tr w14:paraId="268CA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02A57E">
            <w:pPr>
              <w:pStyle w:val="33"/>
            </w:pPr>
          </w:p>
        </w:tc>
        <w:tc>
          <w:tcPr>
            <w:tcW w:w="2268" w:type="dxa"/>
            <w:vAlign w:val="center"/>
          </w:tcPr>
          <w:p w14:paraId="370E9150">
            <w:pPr>
              <w:pStyle w:val="18"/>
            </w:pPr>
            <w:r>
              <w:t>生态效益指标</w:t>
            </w:r>
          </w:p>
        </w:tc>
        <w:tc>
          <w:tcPr>
            <w:tcW w:w="2381" w:type="dxa"/>
            <w:vAlign w:val="center"/>
          </w:tcPr>
          <w:p w14:paraId="1B935609">
            <w:pPr>
              <w:pStyle w:val="18"/>
            </w:pPr>
            <w:r>
              <w:t>提升单位卫生环境</w:t>
            </w:r>
          </w:p>
        </w:tc>
        <w:tc>
          <w:tcPr>
            <w:tcW w:w="3289" w:type="dxa"/>
            <w:vAlign w:val="center"/>
          </w:tcPr>
          <w:p w14:paraId="12BBA1B3">
            <w:pPr>
              <w:pStyle w:val="18"/>
            </w:pPr>
            <w:r>
              <w:t>提升单位整体形象</w:t>
            </w:r>
          </w:p>
        </w:tc>
        <w:tc>
          <w:tcPr>
            <w:tcW w:w="2551" w:type="dxa"/>
            <w:vAlign w:val="center"/>
          </w:tcPr>
          <w:p w14:paraId="63A39E11">
            <w:pPr>
              <w:pStyle w:val="18"/>
            </w:pPr>
            <w:r>
              <w:t>≥90%</w:t>
            </w:r>
          </w:p>
        </w:tc>
        <w:tc>
          <w:tcPr>
            <w:tcW w:w="2268" w:type="dxa"/>
            <w:vAlign w:val="center"/>
          </w:tcPr>
          <w:p w14:paraId="4681CEA3">
            <w:pPr>
              <w:pStyle w:val="18"/>
            </w:pPr>
            <w:r>
              <w:t>改善卫生环境质量</w:t>
            </w:r>
          </w:p>
        </w:tc>
      </w:tr>
      <w:tr w14:paraId="3D852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9218A13">
            <w:pPr>
              <w:pStyle w:val="33"/>
            </w:pPr>
            <w:r>
              <w:t>满意度指标</w:t>
            </w:r>
          </w:p>
        </w:tc>
        <w:tc>
          <w:tcPr>
            <w:tcW w:w="2268" w:type="dxa"/>
            <w:vAlign w:val="center"/>
          </w:tcPr>
          <w:p w14:paraId="17B84A9B">
            <w:pPr>
              <w:pStyle w:val="18"/>
            </w:pPr>
            <w:r>
              <w:t>服务对象满意度指标</w:t>
            </w:r>
          </w:p>
        </w:tc>
        <w:tc>
          <w:tcPr>
            <w:tcW w:w="2381" w:type="dxa"/>
            <w:vAlign w:val="center"/>
          </w:tcPr>
          <w:p w14:paraId="3E7E940B">
            <w:pPr>
              <w:pStyle w:val="18"/>
            </w:pPr>
            <w:r>
              <w:t>服务对象的满意度</w:t>
            </w:r>
          </w:p>
        </w:tc>
        <w:tc>
          <w:tcPr>
            <w:tcW w:w="3289" w:type="dxa"/>
            <w:vAlign w:val="center"/>
          </w:tcPr>
          <w:p w14:paraId="0B6823DB">
            <w:pPr>
              <w:pStyle w:val="18"/>
            </w:pPr>
            <w:r>
              <w:t>服务对象的满意度</w:t>
            </w:r>
          </w:p>
        </w:tc>
        <w:tc>
          <w:tcPr>
            <w:tcW w:w="2551" w:type="dxa"/>
            <w:vAlign w:val="center"/>
          </w:tcPr>
          <w:p w14:paraId="119B744C">
            <w:pPr>
              <w:pStyle w:val="18"/>
            </w:pPr>
            <w:r>
              <w:t>≥90%</w:t>
            </w:r>
          </w:p>
        </w:tc>
        <w:tc>
          <w:tcPr>
            <w:tcW w:w="2268" w:type="dxa"/>
            <w:vAlign w:val="center"/>
          </w:tcPr>
          <w:p w14:paraId="547E8DC6">
            <w:pPr>
              <w:pStyle w:val="18"/>
            </w:pPr>
            <w:r>
              <w:t>群众满意度</w:t>
            </w:r>
          </w:p>
        </w:tc>
      </w:tr>
    </w:tbl>
    <w:p w14:paraId="6A77E5A3">
      <w:pPr>
        <w:spacing w:before="10" w:after="10"/>
        <w:ind w:firstLine="640"/>
        <w:outlineLvl w:val="2"/>
        <w:rPr>
          <w:rFonts w:hint="eastAsia" w:ascii="黑体" w:hAnsi="黑体" w:eastAsia="黑体" w:cs="黑体"/>
          <w:color w:val="000000"/>
          <w:sz w:val="32"/>
          <w:lang w:eastAsia="zh-CN"/>
        </w:rPr>
      </w:pPr>
    </w:p>
    <w:p w14:paraId="3C65FA24">
      <w:pPr>
        <w:spacing w:before="10" w:after="10"/>
        <w:ind w:firstLine="640"/>
        <w:outlineLvl w:val="2"/>
        <w:rPr>
          <w:rFonts w:hint="eastAsia" w:ascii="黑体" w:hAnsi="黑体" w:eastAsia="黑体" w:cs="黑体"/>
          <w:color w:val="000000"/>
          <w:sz w:val="32"/>
          <w:lang w:eastAsia="zh-CN"/>
        </w:rPr>
      </w:pPr>
    </w:p>
    <w:p w14:paraId="75E3B5A4">
      <w:pPr>
        <w:spacing w:before="10" w:after="10"/>
        <w:ind w:firstLine="640"/>
        <w:outlineLvl w:val="2"/>
        <w:rPr>
          <w:rFonts w:hint="eastAsia" w:ascii="黑体" w:hAnsi="黑体" w:eastAsia="黑体" w:cs="黑体"/>
          <w:color w:val="000000"/>
          <w:sz w:val="32"/>
          <w:lang w:eastAsia="zh-CN"/>
        </w:rPr>
      </w:pPr>
    </w:p>
    <w:p w14:paraId="3D7A0823">
      <w:pPr>
        <w:spacing w:before="10" w:after="10"/>
        <w:ind w:firstLine="640"/>
        <w:outlineLvl w:val="2"/>
      </w:pPr>
      <w:r>
        <w:rPr>
          <w:rFonts w:ascii="黑体" w:hAnsi="黑体" w:eastAsia="黑体" w:cs="黑体"/>
          <w:color w:val="000000"/>
          <w:sz w:val="32"/>
        </w:rPr>
        <w:t>六、政府采购预算情况</w:t>
      </w:r>
      <w:bookmarkEnd w:id="12"/>
    </w:p>
    <w:p w14:paraId="58B215A3">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2023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68DC44C0">
      <w:pPr>
        <w:jc w:val="center"/>
        <w:outlineLvl w:val="1"/>
        <w:rPr>
          <w:rFonts w:hAnsi="宋体"/>
          <w:sz w:val="32"/>
        </w:rPr>
      </w:pPr>
      <w:bookmarkStart w:id="20"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20"/>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0AD19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243009D1">
            <w:pPr>
              <w:spacing w:line="300" w:lineRule="exact"/>
              <w:rPr>
                <w:rFonts w:ascii="方正小标宋_GBK" w:eastAsia="方正小标宋_GBK"/>
                <w:lang w:eastAsia="zh-CN"/>
              </w:rPr>
            </w:pPr>
            <w:r>
              <w:rPr>
                <w:rFonts w:hint="eastAsia"/>
                <w:lang w:eastAsia="zh-CN"/>
              </w:rPr>
              <w:t>807</w:t>
            </w:r>
            <w:r>
              <w:rPr>
                <w:rFonts w:hint="eastAsia" w:eastAsiaTheme="minorEastAsia"/>
                <w:lang w:eastAsia="zh-CN"/>
              </w:rPr>
              <w:t>001</w:t>
            </w:r>
            <w:r>
              <w:rPr>
                <w:rFonts w:hint="eastAsia"/>
                <w:lang w:eastAsia="zh-CN"/>
              </w:rPr>
              <w:t>阜平县消防救援大队</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67E85638">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5E00D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52AD931B">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5C80BC91">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16C4D54B">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35D55FC9">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00A3B15C">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7772E775">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4AB85B91">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570E4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4B0C2530">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056D115C">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09250D08">
            <w:pPr>
              <w:spacing w:line="300" w:lineRule="exact"/>
              <w:outlineLvl w:val="1"/>
              <w:rPr>
                <w:rFonts w:eastAsia="方正仿宋_GBK"/>
                <w:sz w:val="28"/>
              </w:rPr>
            </w:pPr>
          </w:p>
        </w:tc>
        <w:tc>
          <w:tcPr>
            <w:tcW w:w="1531" w:type="dxa"/>
            <w:vMerge w:val="continue"/>
            <w:shd w:val="clear" w:color="auto" w:fill="auto"/>
            <w:vAlign w:val="center"/>
          </w:tcPr>
          <w:p w14:paraId="70BFF633">
            <w:pPr>
              <w:spacing w:line="300" w:lineRule="exact"/>
              <w:outlineLvl w:val="1"/>
              <w:rPr>
                <w:rFonts w:eastAsia="方正仿宋_GBK"/>
                <w:sz w:val="28"/>
              </w:rPr>
            </w:pPr>
          </w:p>
        </w:tc>
        <w:tc>
          <w:tcPr>
            <w:tcW w:w="709" w:type="dxa"/>
            <w:vMerge w:val="continue"/>
            <w:shd w:val="clear" w:color="auto" w:fill="auto"/>
            <w:vAlign w:val="center"/>
          </w:tcPr>
          <w:p w14:paraId="06049886">
            <w:pPr>
              <w:spacing w:line="300" w:lineRule="exact"/>
              <w:outlineLvl w:val="1"/>
              <w:rPr>
                <w:rFonts w:eastAsia="方正仿宋_GBK"/>
                <w:sz w:val="28"/>
              </w:rPr>
            </w:pPr>
          </w:p>
        </w:tc>
        <w:tc>
          <w:tcPr>
            <w:tcW w:w="907" w:type="dxa"/>
            <w:vMerge w:val="continue"/>
            <w:shd w:val="clear" w:color="auto" w:fill="auto"/>
            <w:vAlign w:val="center"/>
          </w:tcPr>
          <w:p w14:paraId="747E2AC2">
            <w:pPr>
              <w:spacing w:line="300" w:lineRule="exact"/>
              <w:outlineLvl w:val="1"/>
              <w:rPr>
                <w:rFonts w:eastAsia="方正仿宋_GBK"/>
                <w:sz w:val="28"/>
              </w:rPr>
            </w:pPr>
          </w:p>
        </w:tc>
        <w:tc>
          <w:tcPr>
            <w:tcW w:w="907" w:type="dxa"/>
            <w:vMerge w:val="continue"/>
            <w:shd w:val="clear" w:color="auto" w:fill="auto"/>
            <w:vAlign w:val="center"/>
          </w:tcPr>
          <w:p w14:paraId="5BE8FC0A">
            <w:pPr>
              <w:spacing w:line="300" w:lineRule="exact"/>
              <w:outlineLvl w:val="1"/>
              <w:rPr>
                <w:rFonts w:eastAsia="方正仿宋_GBK"/>
                <w:sz w:val="28"/>
              </w:rPr>
            </w:pPr>
          </w:p>
        </w:tc>
        <w:tc>
          <w:tcPr>
            <w:tcW w:w="1134" w:type="dxa"/>
            <w:shd w:val="clear" w:color="auto" w:fill="auto"/>
            <w:vAlign w:val="center"/>
          </w:tcPr>
          <w:p w14:paraId="3AA792D6">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16CEF51C">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413B7A9F">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2ECF417B">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769FE8B8">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238E2A3B">
            <w:pPr>
              <w:spacing w:line="300" w:lineRule="exact"/>
              <w:jc w:val="center"/>
              <w:rPr>
                <w:rFonts w:ascii="方正书宋_GBK" w:eastAsia="方正书宋_GBK"/>
                <w:b/>
              </w:rPr>
            </w:pPr>
            <w:r>
              <w:rPr>
                <w:rFonts w:hint="eastAsia" w:ascii="方正书宋_GBK" w:eastAsia="方正书宋_GBK"/>
                <w:b/>
              </w:rPr>
              <w:t>单位资金</w:t>
            </w:r>
          </w:p>
        </w:tc>
      </w:tr>
      <w:tr w14:paraId="53C46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429F840">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7A04EFAE">
            <w:pPr>
              <w:spacing w:line="300" w:lineRule="exact"/>
              <w:jc w:val="right"/>
              <w:rPr>
                <w:rFonts w:ascii="方正书宋_GBK" w:eastAsia="方正书宋_GBK"/>
                <w:b/>
              </w:rPr>
            </w:pPr>
          </w:p>
        </w:tc>
        <w:tc>
          <w:tcPr>
            <w:tcW w:w="1531" w:type="dxa"/>
            <w:shd w:val="clear" w:color="auto" w:fill="auto"/>
            <w:vAlign w:val="center"/>
          </w:tcPr>
          <w:p w14:paraId="23BF35DA">
            <w:pPr>
              <w:spacing w:line="300" w:lineRule="exact"/>
              <w:rPr>
                <w:rFonts w:ascii="方正书宋_GBK" w:eastAsia="方正书宋_GBK"/>
                <w:b/>
              </w:rPr>
            </w:pPr>
          </w:p>
        </w:tc>
        <w:tc>
          <w:tcPr>
            <w:tcW w:w="1531" w:type="dxa"/>
            <w:shd w:val="clear" w:color="auto" w:fill="auto"/>
            <w:vAlign w:val="center"/>
          </w:tcPr>
          <w:p w14:paraId="4E901A1D">
            <w:pPr>
              <w:spacing w:line="300" w:lineRule="exact"/>
              <w:rPr>
                <w:rFonts w:ascii="方正书宋_GBK" w:eastAsia="方正书宋_GBK"/>
                <w:b/>
              </w:rPr>
            </w:pPr>
          </w:p>
        </w:tc>
        <w:tc>
          <w:tcPr>
            <w:tcW w:w="709" w:type="dxa"/>
            <w:shd w:val="clear" w:color="auto" w:fill="auto"/>
            <w:vAlign w:val="center"/>
          </w:tcPr>
          <w:p w14:paraId="3ABB2498">
            <w:pPr>
              <w:spacing w:line="300" w:lineRule="exact"/>
              <w:jc w:val="center"/>
              <w:rPr>
                <w:rFonts w:ascii="方正书宋_GBK" w:eastAsia="方正书宋_GBK"/>
                <w:b/>
              </w:rPr>
            </w:pPr>
          </w:p>
        </w:tc>
        <w:tc>
          <w:tcPr>
            <w:tcW w:w="907" w:type="dxa"/>
            <w:shd w:val="clear" w:color="auto" w:fill="auto"/>
            <w:vAlign w:val="center"/>
          </w:tcPr>
          <w:p w14:paraId="12720D4B">
            <w:pPr>
              <w:spacing w:line="300" w:lineRule="exact"/>
              <w:jc w:val="right"/>
              <w:rPr>
                <w:rFonts w:ascii="方正书宋_GBK" w:eastAsia="方正书宋_GBK"/>
                <w:b/>
              </w:rPr>
            </w:pPr>
          </w:p>
        </w:tc>
        <w:tc>
          <w:tcPr>
            <w:tcW w:w="907" w:type="dxa"/>
            <w:shd w:val="clear" w:color="auto" w:fill="auto"/>
            <w:vAlign w:val="center"/>
          </w:tcPr>
          <w:p w14:paraId="77B774B7">
            <w:pPr>
              <w:spacing w:line="300" w:lineRule="exact"/>
              <w:jc w:val="right"/>
              <w:rPr>
                <w:rFonts w:ascii="方正书宋_GBK" w:eastAsia="方正书宋_GBK"/>
                <w:b/>
              </w:rPr>
            </w:pPr>
          </w:p>
        </w:tc>
        <w:tc>
          <w:tcPr>
            <w:tcW w:w="1134" w:type="dxa"/>
            <w:shd w:val="clear" w:color="auto" w:fill="auto"/>
            <w:vAlign w:val="center"/>
          </w:tcPr>
          <w:p w14:paraId="6ED039A7">
            <w:pPr>
              <w:spacing w:line="300" w:lineRule="exact"/>
              <w:jc w:val="right"/>
              <w:rPr>
                <w:rFonts w:ascii="方正书宋_GBK" w:eastAsia="方正书宋_GBK"/>
                <w:b/>
              </w:rPr>
            </w:pPr>
          </w:p>
        </w:tc>
        <w:tc>
          <w:tcPr>
            <w:tcW w:w="1134" w:type="dxa"/>
            <w:shd w:val="clear" w:color="auto" w:fill="auto"/>
            <w:vAlign w:val="center"/>
          </w:tcPr>
          <w:p w14:paraId="3C072B8A">
            <w:pPr>
              <w:spacing w:line="300" w:lineRule="exact"/>
              <w:jc w:val="right"/>
              <w:rPr>
                <w:rFonts w:ascii="方正书宋_GBK" w:eastAsia="方正书宋_GBK"/>
                <w:b/>
              </w:rPr>
            </w:pPr>
          </w:p>
        </w:tc>
        <w:tc>
          <w:tcPr>
            <w:tcW w:w="1134" w:type="dxa"/>
            <w:shd w:val="clear" w:color="auto" w:fill="auto"/>
            <w:vAlign w:val="center"/>
          </w:tcPr>
          <w:p w14:paraId="6C887109">
            <w:pPr>
              <w:spacing w:line="300" w:lineRule="exact"/>
              <w:jc w:val="right"/>
              <w:rPr>
                <w:rFonts w:ascii="方正书宋_GBK" w:eastAsia="方正书宋_GBK"/>
                <w:b/>
              </w:rPr>
            </w:pPr>
          </w:p>
        </w:tc>
        <w:tc>
          <w:tcPr>
            <w:tcW w:w="1134" w:type="dxa"/>
            <w:shd w:val="clear" w:color="auto" w:fill="auto"/>
            <w:vAlign w:val="center"/>
          </w:tcPr>
          <w:p w14:paraId="6DD0C94D">
            <w:pPr>
              <w:spacing w:line="300" w:lineRule="exact"/>
              <w:jc w:val="right"/>
              <w:rPr>
                <w:rFonts w:ascii="方正书宋_GBK" w:eastAsia="方正书宋_GBK"/>
                <w:b/>
              </w:rPr>
            </w:pPr>
          </w:p>
        </w:tc>
        <w:tc>
          <w:tcPr>
            <w:tcW w:w="1134" w:type="dxa"/>
            <w:shd w:val="clear" w:color="auto" w:fill="auto"/>
            <w:vAlign w:val="center"/>
          </w:tcPr>
          <w:p w14:paraId="21CA0B91">
            <w:pPr>
              <w:spacing w:line="300" w:lineRule="exact"/>
              <w:jc w:val="right"/>
              <w:rPr>
                <w:rFonts w:ascii="方正书宋_GBK" w:eastAsia="方正书宋_GBK"/>
                <w:b/>
              </w:rPr>
            </w:pPr>
          </w:p>
        </w:tc>
        <w:tc>
          <w:tcPr>
            <w:tcW w:w="1134" w:type="dxa"/>
            <w:shd w:val="clear" w:color="auto" w:fill="auto"/>
            <w:vAlign w:val="center"/>
          </w:tcPr>
          <w:p w14:paraId="305AD8FB">
            <w:pPr>
              <w:spacing w:line="300" w:lineRule="exact"/>
              <w:jc w:val="right"/>
              <w:rPr>
                <w:rFonts w:ascii="方正书宋_GBK" w:eastAsia="方正书宋_GBK"/>
                <w:b/>
              </w:rPr>
            </w:pPr>
          </w:p>
        </w:tc>
      </w:tr>
      <w:tr w14:paraId="31209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7D04A57">
            <w:pPr>
              <w:spacing w:line="300" w:lineRule="exact"/>
              <w:jc w:val="center"/>
              <w:rPr>
                <w:rFonts w:ascii="方正书宋_GBK" w:eastAsia="方正书宋_GBK"/>
                <w:b/>
                <w:lang w:eastAsia="zh-CN"/>
              </w:rPr>
            </w:pPr>
          </w:p>
        </w:tc>
        <w:tc>
          <w:tcPr>
            <w:tcW w:w="1134" w:type="dxa"/>
            <w:shd w:val="clear" w:color="auto" w:fill="auto"/>
            <w:vAlign w:val="center"/>
          </w:tcPr>
          <w:p w14:paraId="107CC82C">
            <w:pPr>
              <w:spacing w:line="300" w:lineRule="exact"/>
              <w:jc w:val="right"/>
              <w:rPr>
                <w:rFonts w:ascii="方正书宋_GBK" w:eastAsia="方正书宋_GBK"/>
                <w:b/>
              </w:rPr>
            </w:pPr>
          </w:p>
        </w:tc>
        <w:tc>
          <w:tcPr>
            <w:tcW w:w="1531" w:type="dxa"/>
            <w:shd w:val="clear" w:color="auto" w:fill="auto"/>
            <w:vAlign w:val="center"/>
          </w:tcPr>
          <w:p w14:paraId="615204EF">
            <w:pPr>
              <w:spacing w:line="300" w:lineRule="exact"/>
              <w:rPr>
                <w:rFonts w:ascii="方正书宋_GBK" w:eastAsia="方正书宋_GBK"/>
                <w:b/>
              </w:rPr>
            </w:pPr>
          </w:p>
        </w:tc>
        <w:tc>
          <w:tcPr>
            <w:tcW w:w="1531" w:type="dxa"/>
            <w:shd w:val="clear" w:color="auto" w:fill="auto"/>
            <w:vAlign w:val="center"/>
          </w:tcPr>
          <w:p w14:paraId="633D3C41">
            <w:pPr>
              <w:spacing w:line="300" w:lineRule="exact"/>
              <w:rPr>
                <w:rFonts w:ascii="方正书宋_GBK" w:eastAsia="方正书宋_GBK"/>
                <w:b/>
              </w:rPr>
            </w:pPr>
          </w:p>
        </w:tc>
        <w:tc>
          <w:tcPr>
            <w:tcW w:w="709" w:type="dxa"/>
            <w:shd w:val="clear" w:color="auto" w:fill="auto"/>
            <w:vAlign w:val="center"/>
          </w:tcPr>
          <w:p w14:paraId="3C621AA7">
            <w:pPr>
              <w:spacing w:line="300" w:lineRule="exact"/>
              <w:jc w:val="center"/>
              <w:rPr>
                <w:rFonts w:ascii="方正书宋_GBK" w:eastAsia="方正书宋_GBK"/>
                <w:b/>
              </w:rPr>
            </w:pPr>
          </w:p>
        </w:tc>
        <w:tc>
          <w:tcPr>
            <w:tcW w:w="907" w:type="dxa"/>
            <w:shd w:val="clear" w:color="auto" w:fill="auto"/>
            <w:vAlign w:val="center"/>
          </w:tcPr>
          <w:p w14:paraId="33A6A9D4">
            <w:pPr>
              <w:spacing w:line="300" w:lineRule="exact"/>
              <w:jc w:val="right"/>
              <w:rPr>
                <w:rFonts w:ascii="方正书宋_GBK" w:eastAsia="方正书宋_GBK"/>
                <w:b/>
              </w:rPr>
            </w:pPr>
          </w:p>
        </w:tc>
        <w:tc>
          <w:tcPr>
            <w:tcW w:w="907" w:type="dxa"/>
            <w:shd w:val="clear" w:color="auto" w:fill="auto"/>
            <w:vAlign w:val="center"/>
          </w:tcPr>
          <w:p w14:paraId="61227F13">
            <w:pPr>
              <w:spacing w:line="300" w:lineRule="exact"/>
              <w:jc w:val="right"/>
              <w:rPr>
                <w:rFonts w:ascii="方正书宋_GBK" w:eastAsia="方正书宋_GBK"/>
                <w:b/>
              </w:rPr>
            </w:pPr>
          </w:p>
        </w:tc>
        <w:tc>
          <w:tcPr>
            <w:tcW w:w="1134" w:type="dxa"/>
            <w:shd w:val="clear" w:color="auto" w:fill="auto"/>
            <w:vAlign w:val="center"/>
          </w:tcPr>
          <w:p w14:paraId="6C4AA3E9">
            <w:pPr>
              <w:spacing w:line="300" w:lineRule="exact"/>
              <w:jc w:val="right"/>
              <w:rPr>
                <w:rFonts w:ascii="方正书宋_GBK" w:eastAsia="方正书宋_GBK"/>
                <w:b/>
              </w:rPr>
            </w:pPr>
          </w:p>
        </w:tc>
        <w:tc>
          <w:tcPr>
            <w:tcW w:w="1134" w:type="dxa"/>
            <w:shd w:val="clear" w:color="auto" w:fill="auto"/>
            <w:vAlign w:val="center"/>
          </w:tcPr>
          <w:p w14:paraId="32CC191F">
            <w:pPr>
              <w:spacing w:line="300" w:lineRule="exact"/>
              <w:jc w:val="right"/>
              <w:rPr>
                <w:rFonts w:ascii="方正书宋_GBK" w:eastAsia="方正书宋_GBK"/>
                <w:b/>
              </w:rPr>
            </w:pPr>
          </w:p>
        </w:tc>
        <w:tc>
          <w:tcPr>
            <w:tcW w:w="1134" w:type="dxa"/>
            <w:shd w:val="clear" w:color="auto" w:fill="auto"/>
            <w:vAlign w:val="center"/>
          </w:tcPr>
          <w:p w14:paraId="5D7A1951">
            <w:pPr>
              <w:spacing w:line="300" w:lineRule="exact"/>
              <w:jc w:val="right"/>
              <w:rPr>
                <w:rFonts w:ascii="方正书宋_GBK" w:eastAsia="方正书宋_GBK"/>
                <w:b/>
              </w:rPr>
            </w:pPr>
          </w:p>
        </w:tc>
        <w:tc>
          <w:tcPr>
            <w:tcW w:w="1134" w:type="dxa"/>
            <w:shd w:val="clear" w:color="auto" w:fill="auto"/>
            <w:vAlign w:val="center"/>
          </w:tcPr>
          <w:p w14:paraId="3575975B">
            <w:pPr>
              <w:spacing w:line="300" w:lineRule="exact"/>
              <w:jc w:val="right"/>
              <w:rPr>
                <w:rFonts w:ascii="方正书宋_GBK" w:eastAsia="方正书宋_GBK"/>
                <w:b/>
              </w:rPr>
            </w:pPr>
          </w:p>
        </w:tc>
        <w:tc>
          <w:tcPr>
            <w:tcW w:w="1134" w:type="dxa"/>
            <w:shd w:val="clear" w:color="auto" w:fill="auto"/>
            <w:vAlign w:val="center"/>
          </w:tcPr>
          <w:p w14:paraId="1625E04B">
            <w:pPr>
              <w:spacing w:line="300" w:lineRule="exact"/>
              <w:jc w:val="right"/>
              <w:rPr>
                <w:rFonts w:ascii="方正书宋_GBK" w:eastAsia="方正书宋_GBK"/>
                <w:b/>
              </w:rPr>
            </w:pPr>
          </w:p>
        </w:tc>
        <w:tc>
          <w:tcPr>
            <w:tcW w:w="1134" w:type="dxa"/>
            <w:shd w:val="clear" w:color="auto" w:fill="auto"/>
            <w:vAlign w:val="center"/>
          </w:tcPr>
          <w:p w14:paraId="4978E581">
            <w:pPr>
              <w:spacing w:line="300" w:lineRule="exact"/>
              <w:jc w:val="right"/>
              <w:rPr>
                <w:rFonts w:ascii="方正书宋_GBK" w:eastAsia="方正书宋_GBK"/>
                <w:b/>
              </w:rPr>
            </w:pPr>
          </w:p>
        </w:tc>
      </w:tr>
    </w:tbl>
    <w:p w14:paraId="378BA5F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4CC5BB51">
      <w:pPr>
        <w:ind w:firstLine="640"/>
      </w:pPr>
      <w:r>
        <w:rPr>
          <w:rFonts w:eastAsia="方正仿宋_GBK"/>
          <w:color w:val="000000"/>
          <w:sz w:val="32"/>
        </w:rPr>
        <w:t xml:space="preserve"> </w:t>
      </w:r>
    </w:p>
    <w:p w14:paraId="0446F3D2">
      <w:pPr>
        <w:spacing w:before="10" w:after="10"/>
        <w:ind w:firstLine="640"/>
        <w:outlineLvl w:val="2"/>
      </w:pPr>
      <w:bookmarkStart w:id="21" w:name="_Toc_3_3_0000000016"/>
      <w:r>
        <w:rPr>
          <w:rFonts w:ascii="黑体" w:hAnsi="黑体" w:eastAsia="黑体" w:cs="黑体"/>
          <w:color w:val="000000"/>
          <w:sz w:val="32"/>
        </w:rPr>
        <w:t>七、国有资产信息</w:t>
      </w:r>
      <w:bookmarkEnd w:id="21"/>
    </w:p>
    <w:p w14:paraId="3C4DE79E">
      <w:pPr>
        <w:spacing w:line="500" w:lineRule="exact"/>
        <w:ind w:firstLine="560"/>
        <w:rPr>
          <w:rFonts w:eastAsia="方正仿宋_GBK"/>
          <w:color w:val="000000"/>
          <w:sz w:val="28"/>
          <w:lang w:eastAsia="zh-CN"/>
        </w:rPr>
      </w:pPr>
      <w:r>
        <w:rPr>
          <w:rFonts w:hint="eastAsia" w:eastAsia="方正仿宋_GBK"/>
          <w:color w:val="000000"/>
          <w:sz w:val="28"/>
          <w:lang w:eastAsia="zh-CN"/>
        </w:rPr>
        <w:t>阜平县消防救援大队</w:t>
      </w:r>
      <w:r>
        <w:rPr>
          <w:rFonts w:eastAsia="方正仿宋_GBK"/>
          <w:color w:val="000000"/>
          <w:sz w:val="28"/>
        </w:rPr>
        <w:t>上年末固定资产金额为</w:t>
      </w:r>
      <w:r>
        <w:rPr>
          <w:rFonts w:hint="eastAsia" w:eastAsia="方正仿宋_GBK"/>
          <w:color w:val="000000"/>
          <w:sz w:val="28"/>
          <w:lang w:eastAsia="zh-CN"/>
        </w:rPr>
        <w:t>0</w:t>
      </w:r>
      <w:r>
        <w:rPr>
          <w:rFonts w:eastAsia="方正仿宋_GBK"/>
          <w:color w:val="000000"/>
          <w:sz w:val="28"/>
        </w:rPr>
        <w:t>万元（详见下表）。</w:t>
      </w:r>
    </w:p>
    <w:p w14:paraId="03C22F23">
      <w:pPr>
        <w:jc w:val="center"/>
        <w:rPr>
          <w:rFonts w:ascii="方正小标宋_GBK" w:hAnsi="方正小标宋_GBK" w:eastAsia="方正小标宋_GBK" w:cs="方正小标宋_GBK"/>
          <w:color w:val="000000"/>
          <w:sz w:val="36"/>
          <w:lang w:eastAsia="zh-CN"/>
        </w:rPr>
      </w:pPr>
    </w:p>
    <w:p w14:paraId="6C3997DF">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7009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A5B35D6">
            <w:pPr>
              <w:pStyle w:val="15"/>
            </w:pPr>
            <w:r>
              <w:rPr>
                <w:rFonts w:hint="eastAsia"/>
                <w:lang w:eastAsia="zh-CN"/>
              </w:rPr>
              <w:t>807001阜平县消防救援大队</w:t>
            </w:r>
          </w:p>
        </w:tc>
        <w:tc>
          <w:tcPr>
            <w:tcW w:w="5669" w:type="dxa"/>
            <w:gridSpan w:val="2"/>
            <w:tcBorders>
              <w:top w:val="single" w:color="FFFFFF" w:sz="6" w:space="0"/>
              <w:left w:val="single" w:color="FFFFFF" w:sz="6" w:space="0"/>
              <w:right w:val="single" w:color="FFFFFF" w:sz="6" w:space="0"/>
            </w:tcBorders>
            <w:vAlign w:val="center"/>
          </w:tcPr>
          <w:p w14:paraId="7FF5FEA2">
            <w:pPr>
              <w:pStyle w:val="13"/>
            </w:pPr>
            <w:r>
              <w:t>截止时间：</w:t>
            </w:r>
            <w:r>
              <w:rPr>
                <w:rFonts w:hint="eastAsia"/>
                <w:lang w:eastAsia="zh-CN"/>
              </w:rPr>
              <w:t>2022</w:t>
            </w:r>
            <w:r>
              <w:t>-12-31</w:t>
            </w:r>
          </w:p>
        </w:tc>
      </w:tr>
      <w:tr w14:paraId="36A74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F8CE50D">
            <w:pPr>
              <w:pStyle w:val="16"/>
            </w:pPr>
            <w:r>
              <w:t>项   目</w:t>
            </w:r>
          </w:p>
        </w:tc>
        <w:tc>
          <w:tcPr>
            <w:tcW w:w="2835" w:type="dxa"/>
            <w:vAlign w:val="center"/>
          </w:tcPr>
          <w:p w14:paraId="3ED01B51">
            <w:pPr>
              <w:pStyle w:val="16"/>
            </w:pPr>
            <w:r>
              <w:t>数量</w:t>
            </w:r>
          </w:p>
        </w:tc>
        <w:tc>
          <w:tcPr>
            <w:tcW w:w="2835" w:type="dxa"/>
            <w:vAlign w:val="center"/>
          </w:tcPr>
          <w:p w14:paraId="7D145C61">
            <w:pPr>
              <w:pStyle w:val="16"/>
            </w:pPr>
            <w:r>
              <w:t>价值（金额单位：万元）</w:t>
            </w:r>
          </w:p>
        </w:tc>
      </w:tr>
      <w:tr w14:paraId="0BC17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49B4A5">
            <w:pPr>
              <w:pStyle w:val="18"/>
            </w:pPr>
            <w:r>
              <w:t>资产总额</w:t>
            </w:r>
          </w:p>
        </w:tc>
        <w:tc>
          <w:tcPr>
            <w:tcW w:w="2835" w:type="dxa"/>
            <w:vAlign w:val="center"/>
          </w:tcPr>
          <w:p w14:paraId="63E2CB06">
            <w:pPr>
              <w:pStyle w:val="19"/>
            </w:pPr>
          </w:p>
        </w:tc>
        <w:tc>
          <w:tcPr>
            <w:tcW w:w="2835" w:type="dxa"/>
            <w:vAlign w:val="center"/>
          </w:tcPr>
          <w:p w14:paraId="22636056">
            <w:pPr>
              <w:pStyle w:val="17"/>
              <w:rPr>
                <w:lang w:eastAsia="zh-CN"/>
              </w:rPr>
            </w:pPr>
          </w:p>
        </w:tc>
      </w:tr>
      <w:tr w14:paraId="29B1C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7AD07B5C">
            <w:pPr>
              <w:pStyle w:val="18"/>
            </w:pPr>
            <w:r>
              <w:t>1、房屋（平方米）</w:t>
            </w:r>
          </w:p>
        </w:tc>
        <w:tc>
          <w:tcPr>
            <w:tcW w:w="2835" w:type="dxa"/>
            <w:vAlign w:val="center"/>
          </w:tcPr>
          <w:p w14:paraId="65B7C836">
            <w:pPr>
              <w:pStyle w:val="19"/>
              <w:rPr>
                <w:lang w:eastAsia="zh-CN"/>
              </w:rPr>
            </w:pPr>
          </w:p>
        </w:tc>
        <w:tc>
          <w:tcPr>
            <w:tcW w:w="2835" w:type="dxa"/>
            <w:vAlign w:val="center"/>
          </w:tcPr>
          <w:p w14:paraId="7EE23070">
            <w:pPr>
              <w:pStyle w:val="17"/>
              <w:rPr>
                <w:lang w:eastAsia="zh-CN"/>
              </w:rPr>
            </w:pPr>
          </w:p>
        </w:tc>
      </w:tr>
      <w:tr w14:paraId="676EA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989B6DE">
            <w:pPr>
              <w:pStyle w:val="18"/>
            </w:pPr>
            <w:r>
              <w:t>　　其中：办公用房（平方米）</w:t>
            </w:r>
          </w:p>
        </w:tc>
        <w:tc>
          <w:tcPr>
            <w:tcW w:w="2835" w:type="dxa"/>
            <w:vAlign w:val="center"/>
          </w:tcPr>
          <w:p w14:paraId="4CD83D9E">
            <w:pPr>
              <w:pStyle w:val="19"/>
              <w:rPr>
                <w:lang w:eastAsia="zh-CN"/>
              </w:rPr>
            </w:pPr>
          </w:p>
        </w:tc>
        <w:tc>
          <w:tcPr>
            <w:tcW w:w="2835" w:type="dxa"/>
            <w:vAlign w:val="center"/>
          </w:tcPr>
          <w:p w14:paraId="2439A84C">
            <w:pPr>
              <w:pStyle w:val="17"/>
              <w:rPr>
                <w:lang w:eastAsia="zh-CN"/>
              </w:rPr>
            </w:pPr>
          </w:p>
        </w:tc>
      </w:tr>
      <w:tr w14:paraId="4A948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C2FEC2">
            <w:pPr>
              <w:pStyle w:val="18"/>
            </w:pPr>
            <w:r>
              <w:t>2、车辆（台、辆）</w:t>
            </w:r>
          </w:p>
        </w:tc>
        <w:tc>
          <w:tcPr>
            <w:tcW w:w="2835" w:type="dxa"/>
            <w:vAlign w:val="center"/>
          </w:tcPr>
          <w:p w14:paraId="371B826E">
            <w:pPr>
              <w:pStyle w:val="19"/>
              <w:rPr>
                <w:lang w:eastAsia="zh-CN"/>
              </w:rPr>
            </w:pPr>
          </w:p>
        </w:tc>
        <w:tc>
          <w:tcPr>
            <w:tcW w:w="2835" w:type="dxa"/>
            <w:vAlign w:val="center"/>
          </w:tcPr>
          <w:p w14:paraId="5B62701E">
            <w:pPr>
              <w:pStyle w:val="17"/>
              <w:rPr>
                <w:lang w:eastAsia="zh-CN"/>
              </w:rPr>
            </w:pPr>
          </w:p>
        </w:tc>
      </w:tr>
      <w:tr w14:paraId="3A02F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7CF974">
            <w:pPr>
              <w:pStyle w:val="18"/>
            </w:pPr>
            <w:r>
              <w:t>3、单价在20万元以上的设备</w:t>
            </w:r>
          </w:p>
        </w:tc>
        <w:tc>
          <w:tcPr>
            <w:tcW w:w="2835" w:type="dxa"/>
            <w:vAlign w:val="center"/>
          </w:tcPr>
          <w:p w14:paraId="34856549">
            <w:pPr>
              <w:pStyle w:val="19"/>
              <w:rPr>
                <w:lang w:eastAsia="zh-CN"/>
              </w:rPr>
            </w:pPr>
          </w:p>
        </w:tc>
        <w:tc>
          <w:tcPr>
            <w:tcW w:w="2835" w:type="dxa"/>
            <w:vAlign w:val="center"/>
          </w:tcPr>
          <w:p w14:paraId="00A76988">
            <w:pPr>
              <w:pStyle w:val="17"/>
              <w:rPr>
                <w:lang w:eastAsia="zh-CN"/>
              </w:rPr>
            </w:pPr>
          </w:p>
        </w:tc>
      </w:tr>
      <w:tr w14:paraId="2040D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7AECA1">
            <w:pPr>
              <w:pStyle w:val="18"/>
            </w:pPr>
            <w:r>
              <w:t>4、其他固定资产</w:t>
            </w:r>
          </w:p>
        </w:tc>
        <w:tc>
          <w:tcPr>
            <w:tcW w:w="2835" w:type="dxa"/>
            <w:vAlign w:val="center"/>
          </w:tcPr>
          <w:p w14:paraId="18BFAADC">
            <w:pPr>
              <w:pStyle w:val="19"/>
            </w:pPr>
          </w:p>
        </w:tc>
        <w:tc>
          <w:tcPr>
            <w:tcW w:w="2835" w:type="dxa"/>
            <w:vAlign w:val="center"/>
          </w:tcPr>
          <w:p w14:paraId="60CFA563">
            <w:pPr>
              <w:pStyle w:val="17"/>
              <w:rPr>
                <w:lang w:eastAsia="zh-CN"/>
              </w:rPr>
            </w:pPr>
          </w:p>
        </w:tc>
      </w:tr>
    </w:tbl>
    <w:p w14:paraId="40517F1B">
      <w:pPr>
        <w:ind w:firstLine="640"/>
      </w:pPr>
      <w:r>
        <w:rPr>
          <w:rFonts w:eastAsia="方正仿宋_GBK"/>
          <w:color w:val="000000"/>
          <w:sz w:val="32"/>
        </w:rPr>
        <w:t xml:space="preserve"> </w:t>
      </w:r>
    </w:p>
    <w:p w14:paraId="31DDE12F">
      <w:pPr>
        <w:spacing w:before="10" w:after="10"/>
        <w:ind w:firstLine="640"/>
        <w:outlineLvl w:val="2"/>
        <w:rPr>
          <w:rFonts w:eastAsia="黑体" w:cs="黑体" w:asciiTheme="minorHAnsi" w:hAnsiTheme="minorHAnsi"/>
          <w:color w:val="000000"/>
          <w:sz w:val="32"/>
          <w:lang w:val="uk-UA"/>
        </w:rPr>
      </w:pPr>
      <w:bookmarkStart w:id="22" w:name="_Toc_3_3_0000000017"/>
      <w:r>
        <w:rPr>
          <w:rFonts w:ascii="黑体" w:hAnsi="黑体" w:eastAsia="黑体" w:cs="黑体"/>
          <w:color w:val="000000"/>
          <w:sz w:val="32"/>
        </w:rPr>
        <w:t>八、名词解释</w:t>
      </w:r>
      <w:bookmarkEnd w:id="22"/>
    </w:p>
    <w:p w14:paraId="0F047086">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2E73A88A">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56E1590D">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57CC8BB7">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0DA51FC5">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9B218FA">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4F741E6">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BB63B16">
      <w:pPr>
        <w:spacing w:before="10" w:after="10"/>
        <w:ind w:firstLine="640"/>
        <w:outlineLvl w:val="2"/>
      </w:pPr>
      <w:bookmarkStart w:id="23" w:name="_Toc_3_3_0000000018"/>
      <w:r>
        <w:rPr>
          <w:rFonts w:ascii="黑体" w:hAnsi="黑体" w:eastAsia="黑体" w:cs="黑体"/>
          <w:color w:val="000000"/>
          <w:sz w:val="32"/>
        </w:rPr>
        <w:t>九、其他需要说明的事项</w:t>
      </w:r>
      <w:bookmarkEnd w:id="23"/>
    </w:p>
    <w:p w14:paraId="590C49DB">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78D98C66"/>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544D0">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D12BD">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A42C8">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4089967">
                          <w:pPr>
                            <w:jc w:val="right"/>
                          </w:pPr>
                          <w:r>
                            <w:fldChar w:fldCharType="begin"/>
                          </w:r>
                          <w:r>
                            <w:instrText xml:space="preserve">PAGE "page number"</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74089967">
                    <w:pPr>
                      <w:jc w:val="right"/>
                    </w:pPr>
                    <w:r>
                      <w:fldChar w:fldCharType="begin"/>
                    </w:r>
                    <w:r>
                      <w:instrText xml:space="preserve">PAGE "page number"</w:instrText>
                    </w:r>
                    <w:r>
                      <w:fldChar w:fldCharType="separate"/>
                    </w:r>
                    <w:r>
                      <w:t>34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20"/>
  <w:drawingGridVerticalSpacing w:val="156"/>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0YjRiZGE5YmRlYjJhYTNkOTM1ZTU5NTE5OWYwNWIifQ=="/>
  </w:docVars>
  <w:rsids>
    <w:rsidRoot w:val="00BB3BBC"/>
    <w:rsid w:val="000133C3"/>
    <w:rsid w:val="00016989"/>
    <w:rsid w:val="00077BF0"/>
    <w:rsid w:val="00093291"/>
    <w:rsid w:val="000A1D33"/>
    <w:rsid w:val="000B20A1"/>
    <w:rsid w:val="000D2356"/>
    <w:rsid w:val="00123130"/>
    <w:rsid w:val="00123CEC"/>
    <w:rsid w:val="001263C6"/>
    <w:rsid w:val="0013151E"/>
    <w:rsid w:val="0015442F"/>
    <w:rsid w:val="00156A1B"/>
    <w:rsid w:val="001952F7"/>
    <w:rsid w:val="001A038E"/>
    <w:rsid w:val="001A1C47"/>
    <w:rsid w:val="001A24B4"/>
    <w:rsid w:val="001B1F4F"/>
    <w:rsid w:val="001B4EDA"/>
    <w:rsid w:val="001E19A6"/>
    <w:rsid w:val="001E7527"/>
    <w:rsid w:val="001E7A90"/>
    <w:rsid w:val="002027C9"/>
    <w:rsid w:val="00215AFD"/>
    <w:rsid w:val="002170A0"/>
    <w:rsid w:val="002316AD"/>
    <w:rsid w:val="00232BED"/>
    <w:rsid w:val="00276A5A"/>
    <w:rsid w:val="002A17CC"/>
    <w:rsid w:val="002B43FC"/>
    <w:rsid w:val="00327932"/>
    <w:rsid w:val="00335893"/>
    <w:rsid w:val="00336E95"/>
    <w:rsid w:val="003478F2"/>
    <w:rsid w:val="00356479"/>
    <w:rsid w:val="003571C6"/>
    <w:rsid w:val="00381309"/>
    <w:rsid w:val="003818A0"/>
    <w:rsid w:val="00382ED3"/>
    <w:rsid w:val="00383C91"/>
    <w:rsid w:val="00390258"/>
    <w:rsid w:val="00396333"/>
    <w:rsid w:val="003D5097"/>
    <w:rsid w:val="003E2DB0"/>
    <w:rsid w:val="003E3DBD"/>
    <w:rsid w:val="003F2778"/>
    <w:rsid w:val="00406415"/>
    <w:rsid w:val="00412785"/>
    <w:rsid w:val="00421C5A"/>
    <w:rsid w:val="00426F5B"/>
    <w:rsid w:val="004500E5"/>
    <w:rsid w:val="004D16F8"/>
    <w:rsid w:val="004E076F"/>
    <w:rsid w:val="00501E03"/>
    <w:rsid w:val="005102D8"/>
    <w:rsid w:val="00523B6C"/>
    <w:rsid w:val="005335F3"/>
    <w:rsid w:val="00533CDC"/>
    <w:rsid w:val="00534EDF"/>
    <w:rsid w:val="005440B0"/>
    <w:rsid w:val="00573ED8"/>
    <w:rsid w:val="005F669C"/>
    <w:rsid w:val="00641927"/>
    <w:rsid w:val="00664AAA"/>
    <w:rsid w:val="0068202C"/>
    <w:rsid w:val="00683368"/>
    <w:rsid w:val="006921E5"/>
    <w:rsid w:val="006D4535"/>
    <w:rsid w:val="00702004"/>
    <w:rsid w:val="00722DCB"/>
    <w:rsid w:val="0073227E"/>
    <w:rsid w:val="00744606"/>
    <w:rsid w:val="0079558E"/>
    <w:rsid w:val="007D0569"/>
    <w:rsid w:val="007D51AA"/>
    <w:rsid w:val="00803004"/>
    <w:rsid w:val="00835F95"/>
    <w:rsid w:val="00876709"/>
    <w:rsid w:val="00881993"/>
    <w:rsid w:val="0089329F"/>
    <w:rsid w:val="008C78F7"/>
    <w:rsid w:val="008D1958"/>
    <w:rsid w:val="008E1F80"/>
    <w:rsid w:val="0090354D"/>
    <w:rsid w:val="00923A0A"/>
    <w:rsid w:val="00954A90"/>
    <w:rsid w:val="00987CB1"/>
    <w:rsid w:val="009B243C"/>
    <w:rsid w:val="009C061B"/>
    <w:rsid w:val="009E1B04"/>
    <w:rsid w:val="009F4A28"/>
    <w:rsid w:val="00A0025F"/>
    <w:rsid w:val="00A16289"/>
    <w:rsid w:val="00A24658"/>
    <w:rsid w:val="00A45CB1"/>
    <w:rsid w:val="00A549A4"/>
    <w:rsid w:val="00A93EEB"/>
    <w:rsid w:val="00A97111"/>
    <w:rsid w:val="00AB31AB"/>
    <w:rsid w:val="00AE1D15"/>
    <w:rsid w:val="00B47D22"/>
    <w:rsid w:val="00BB3BBC"/>
    <w:rsid w:val="00BE2588"/>
    <w:rsid w:val="00BF3B18"/>
    <w:rsid w:val="00C16875"/>
    <w:rsid w:val="00C40259"/>
    <w:rsid w:val="00C52D61"/>
    <w:rsid w:val="00C553F8"/>
    <w:rsid w:val="00CB01FF"/>
    <w:rsid w:val="00CC2D19"/>
    <w:rsid w:val="00CC37D4"/>
    <w:rsid w:val="00CC52A0"/>
    <w:rsid w:val="00CD281F"/>
    <w:rsid w:val="00CF7B32"/>
    <w:rsid w:val="00D0667A"/>
    <w:rsid w:val="00D23EA0"/>
    <w:rsid w:val="00D40AC8"/>
    <w:rsid w:val="00D64FBD"/>
    <w:rsid w:val="00D73984"/>
    <w:rsid w:val="00D7659C"/>
    <w:rsid w:val="00D9102E"/>
    <w:rsid w:val="00DC0D74"/>
    <w:rsid w:val="00DD48A7"/>
    <w:rsid w:val="00DE5408"/>
    <w:rsid w:val="00E374F4"/>
    <w:rsid w:val="00E508E0"/>
    <w:rsid w:val="00E5312D"/>
    <w:rsid w:val="00E77EFD"/>
    <w:rsid w:val="00E9115F"/>
    <w:rsid w:val="00E95675"/>
    <w:rsid w:val="00EE0592"/>
    <w:rsid w:val="00EE41C5"/>
    <w:rsid w:val="00F10A0D"/>
    <w:rsid w:val="00F23EFD"/>
    <w:rsid w:val="00F37677"/>
    <w:rsid w:val="00F41464"/>
    <w:rsid w:val="00F52928"/>
    <w:rsid w:val="00F84527"/>
    <w:rsid w:val="00F944D9"/>
    <w:rsid w:val="00FB5910"/>
    <w:rsid w:val="00FF64C5"/>
    <w:rsid w:val="05663693"/>
    <w:rsid w:val="0666421B"/>
    <w:rsid w:val="08E30E15"/>
    <w:rsid w:val="0B192D02"/>
    <w:rsid w:val="0C6D74D4"/>
    <w:rsid w:val="0CA53923"/>
    <w:rsid w:val="0CB12FC3"/>
    <w:rsid w:val="0E1D49B8"/>
    <w:rsid w:val="0F4C5297"/>
    <w:rsid w:val="10275670"/>
    <w:rsid w:val="10C0502C"/>
    <w:rsid w:val="111D0BAA"/>
    <w:rsid w:val="1168113A"/>
    <w:rsid w:val="13BF6544"/>
    <w:rsid w:val="143B4771"/>
    <w:rsid w:val="157B6557"/>
    <w:rsid w:val="16EF58B6"/>
    <w:rsid w:val="17D55FD6"/>
    <w:rsid w:val="1BD122B6"/>
    <w:rsid w:val="1CE908B1"/>
    <w:rsid w:val="1E394709"/>
    <w:rsid w:val="1EB07E6F"/>
    <w:rsid w:val="1EB76C13"/>
    <w:rsid w:val="20872014"/>
    <w:rsid w:val="21DF0D52"/>
    <w:rsid w:val="23203FAA"/>
    <w:rsid w:val="235F42B4"/>
    <w:rsid w:val="24E34B6E"/>
    <w:rsid w:val="26FD26EE"/>
    <w:rsid w:val="2725653D"/>
    <w:rsid w:val="2A976B6E"/>
    <w:rsid w:val="2AC42137"/>
    <w:rsid w:val="2C5748E7"/>
    <w:rsid w:val="2CB8093D"/>
    <w:rsid w:val="2CC42AD6"/>
    <w:rsid w:val="2D072CD6"/>
    <w:rsid w:val="2D124BD5"/>
    <w:rsid w:val="2D3761B2"/>
    <w:rsid w:val="2DBD34EB"/>
    <w:rsid w:val="3041594A"/>
    <w:rsid w:val="31607E27"/>
    <w:rsid w:val="32083625"/>
    <w:rsid w:val="36177814"/>
    <w:rsid w:val="37910776"/>
    <w:rsid w:val="393758E8"/>
    <w:rsid w:val="39735390"/>
    <w:rsid w:val="3AFB022E"/>
    <w:rsid w:val="3CA85726"/>
    <w:rsid w:val="3CEC0F28"/>
    <w:rsid w:val="40226629"/>
    <w:rsid w:val="405E28E9"/>
    <w:rsid w:val="408D0CF9"/>
    <w:rsid w:val="41D12156"/>
    <w:rsid w:val="423144BA"/>
    <w:rsid w:val="44980163"/>
    <w:rsid w:val="46C73D74"/>
    <w:rsid w:val="478F1F66"/>
    <w:rsid w:val="47ED75E7"/>
    <w:rsid w:val="481E30C1"/>
    <w:rsid w:val="489223AB"/>
    <w:rsid w:val="49757894"/>
    <w:rsid w:val="4A4E1158"/>
    <w:rsid w:val="4C2E0B98"/>
    <w:rsid w:val="4E5D709A"/>
    <w:rsid w:val="4ECE3145"/>
    <w:rsid w:val="536F455A"/>
    <w:rsid w:val="54F51908"/>
    <w:rsid w:val="59152825"/>
    <w:rsid w:val="592D1CD2"/>
    <w:rsid w:val="59960517"/>
    <w:rsid w:val="5A201268"/>
    <w:rsid w:val="5A603E01"/>
    <w:rsid w:val="5AD91BC0"/>
    <w:rsid w:val="5BBF0A42"/>
    <w:rsid w:val="5BF222BA"/>
    <w:rsid w:val="5D340B9F"/>
    <w:rsid w:val="61520239"/>
    <w:rsid w:val="62AF3B47"/>
    <w:rsid w:val="65C13D88"/>
    <w:rsid w:val="67834625"/>
    <w:rsid w:val="678952EB"/>
    <w:rsid w:val="68825F25"/>
    <w:rsid w:val="6982704B"/>
    <w:rsid w:val="71202412"/>
    <w:rsid w:val="735A35FB"/>
    <w:rsid w:val="73D918AA"/>
    <w:rsid w:val="744F54E8"/>
    <w:rsid w:val="76543D7C"/>
    <w:rsid w:val="769D049F"/>
    <w:rsid w:val="79636EBD"/>
    <w:rsid w:val="79AE43CB"/>
    <w:rsid w:val="7A201F78"/>
    <w:rsid w:val="7ABF2F8B"/>
    <w:rsid w:val="7C5609D9"/>
    <w:rsid w:val="7DD140E3"/>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80CF47-0BEA-454B-9A6E-D2CBB9950C5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33</Pages>
  <Words>1491</Words>
  <Characters>1904</Characters>
  <Lines>96</Lines>
  <Paragraphs>27</Paragraphs>
  <TotalTime>12</TotalTime>
  <ScaleCrop>false</ScaleCrop>
  <LinksUpToDate>false</LinksUpToDate>
  <CharactersWithSpaces>1933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2022-09-16T02:58:00Z</dcterms:created>
  <dc:creator>user</dc:creator>
  <cp:lastModifiedBy>Redº</cp:lastModifiedBy>
  <dcterms:modified xsi:type="dcterms:W3CDTF">2025-03-19T03:28:49Z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CBAE73542EC14459A9E2A53FBE998FF7_13</vt:lpwstr>
  </property>
  <property fmtid="{D5CDD505-2E9C-101B-9397-08002B2CF9AE}" pid="4" name="KSOTemplateDocerSaveRecord">
    <vt:lpwstr>eyJoZGlkIjoiOWY5YzE4NTY1OTEwYzI3NDA4Mzg3YmE4ZmQ5ZWIwZWUiLCJ1c2VySWQiOiI1Njg0MTE3MTYifQ==</vt:lpwstr>
  </property>
</Properties>
</file>