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lang w:val="en-US" w:eastAsia="zh-CN"/>
        </w:rPr>
        <w:t>关于《阜平县政府法律顾问工作规则（征求意见稿）》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  <w:t>征集意见和采纳情况汇总表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980"/>
        <w:gridCol w:w="1542"/>
        <w:gridCol w:w="31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400" w:lineRule="exact"/>
              <w:ind w:right="-91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-108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提出的修改意见</w:t>
            </w: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-91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采纳情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况</w:t>
            </w: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-46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采纳与否的理由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hint="eastAsia" w:ascii="仿宋_GB2312" w:eastAsia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  <w:lang w:eastAsia="zh-CN"/>
              </w:rPr>
              <w:t>无</w:t>
            </w: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</w:tbl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</w:p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单位：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阜平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司法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</w:t>
      </w:r>
    </w:p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月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color w:val="000000"/>
          <w:sz w:val="32"/>
          <w:szCs w:val="32"/>
        </w:rPr>
        <w:t>日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hZjg0MTU0MGU2N2UzMTU0MmVjYzYxMzFlMmE1YjgifQ=="/>
  </w:docVars>
  <w:rsids>
    <w:rsidRoot w:val="07853CAE"/>
    <w:rsid w:val="07853CAE"/>
    <w:rsid w:val="179D7B17"/>
    <w:rsid w:val="50040B74"/>
    <w:rsid w:val="7F47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99"/>
    <w:pPr>
      <w:ind w:left="200" w:leftChars="200" w:hanging="200" w:hangingChars="200"/>
    </w:pPr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56</Characters>
  <Lines>0</Lines>
  <Paragraphs>0</Paragraphs>
  <TotalTime>0</TotalTime>
  <ScaleCrop>false</ScaleCrop>
  <LinksUpToDate>false</LinksUpToDate>
  <CharactersWithSpaces>137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2022-07-20T08:18:00Z</dcterms:created>
  <dc:creator>Administrator</dc:creator>
  <cp:lastModifiedBy>WPS_1556252296</cp:lastModifiedBy>
  <dcterms:modified xsi:type="dcterms:W3CDTF">2023-01-12T04:17:18Z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9B39098901DD4A198D676CF508D24E42</vt:lpwstr>
  </property>
</Properties>
</file>