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gif" ContentType="image/gif"/>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pict>
          <v:group id="组合 6" o:spid="_x0000_s1026" o:spt="203" style="position:absolute;left:0pt;margin-left:-78.05pt;margin-top:-231.65pt;height:959.25pt;width:595.2pt;z-index:251663360;mso-width-relative:page;mso-height-relative:page;" coordorigin="-190,285" coordsize="75590,1069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fKKKKok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rzmbxtqyTSIBb4ViB8h9frQB6NRXm3/Cc6v6W//fs/40f8Jzq/pb/9+z/jS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sUa55UkqSxbirEKVraqEWluH3iFN2c5xSAxrDT&#10;3urg3dwu1C24Kf4j/hW/RRTAKKKKACiiigAooooAKKKKACiiigAooooAKKKKACiiigAooooAKKKK&#10;ACiiigAooooAKKKKACiiigAooooAKKKKACiiigAooooAKKKKACiiigAooooAKKKKACiiigAooooA&#10;Kr3ys9jOqfeKHFWKKAOZ0aeOC8IkIXeu0E9jXTZ4rNutGt7hi6ExseuOhqBdHuUGEvWC+gz/AI0h&#10;l7ULuO2tXLEb2BCr3JrG0W0aW5E7DCR9D6mr8WhxB988ryn34rTRFjQIihVHQCgB1FFFMQ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s/WtGs9f0uTT75C9u7o5AODlGDD9VFaFFACAYGB2pa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">
            <o:lock v:ext="edit"/>
            <v:shape id="图片 5" o:spid="_x0000_s1027" o:spt="75" alt="公开封面2" type="#_x0000_t75" style="position:absolute;left:-190;top:285;height:106922;width:75589;"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O+hfDAAAA2gAAAA8AAABkcnMvZG93bnJldi54bWxEj9FqwkAURN+F/sNyC33TjZWKja6hFEpL&#10;qg9qP+CavSYhu3fT7NbEv3cLgo/DzJxhVtlgjThT52vHCqaTBARx4XTNpYKfw8d4AcIHZI3GMSm4&#10;kIds/TBaYapdzzs670MpIoR9igqqENpUSl9UZNFPXEscvZPrLIYou1LqDvsIt0Y+J8lcWqw5LlTY&#10;0ntFRbP/swrsp59tt3PzOmuC+XabI+Z5+6vU0+PwtgQRaAj38K39pRW8wP+VeAPk+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76F8MAAADaAAAADwAAAAAAAAAAAAAAAACf&#10;AgAAZHJzL2Rvd25yZXYueG1sUEsFBgAAAAAEAAQA9wAAAI8DAAAAAA==&#10;">
              <v:path arrowok="t"/>
              <v:fill on="f" focussize="0,0"/>
              <v:stroke on="f" joinstyle="miter"/>
              <v:imagedata r:id="rId13" o:title="公开封面2"/>
              <o:lock v:ext="edit" aspectratio="t"/>
            </v:shape>
            <v:shape id="_x0000_s1028" o:spid="_x0000_s1028" o:spt="202" type="#_x0000_t202" style="position:absolute;left:30956;top:92297;height:4953;width:15811;" fillcolor="#FBFDFF"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2hRcMA&#10;AADaAAAADwAAAGRycy9kb3ducmV2LnhtbESPW2sCMRSE3wX/QziCbzWrFFtWo4hSKF4e6u35sDlu&#10;gpuT7Sbq9t83hYKPw8x8w0znravEnZpgPSsYDjIQxIXXlksFx8PHyzuIEJE1Vp5JwQ8FmM+6nSnm&#10;2j/4i+77WIoE4ZCjAhNjnUsZCkMOw8DXxMm7+MZhTLIppW7wkeCukqMsG0uHltOCwZqWhorr/uYU&#10;hN12a3a3zeI0WuPy+3y2byu2SvV77WICIlIbn+H/9qdW8Ap/V9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2hRcMAAADaAAAADwAAAAAAAAAAAAAAAACYAgAAZHJzL2Rv&#10;d25yZXYueG1sUEsFBgAAAAAEAAQA9QAAAIgDAAAAAA==&#10;">
              <v:path/>
              <v:fill on="t" focussize="0,0"/>
              <v:stroke on="f" weight="0.5pt" joinstyle="miter"/>
              <v:imagedata o:title=""/>
              <o:lock v:ext="edit"/>
              <v:textbox>
                <w:txbxContent>
                  <w:p>
                    <w:pPr>
                      <w:rPr>
                        <w:rFonts w:ascii="仿宋_GB2312" w:hAnsi="仿宋" w:eastAsia="仿宋_GB2312"/>
                        <w:sz w:val="32"/>
                        <w:szCs w:val="32"/>
                      </w:rPr>
                    </w:pPr>
                    <w:r>
                      <w:rPr>
                        <w:rFonts w:hint="eastAsia" w:ascii="仿宋_GB2312" w:hAnsi="仿宋" w:eastAsia="仿宋_GB2312"/>
                        <w:sz w:val="36"/>
                        <w:szCs w:val="36"/>
                      </w:rPr>
                      <w:t>2021</w:t>
                    </w:r>
                    <w:r>
                      <w:rPr>
                        <w:rFonts w:hint="eastAsia" w:ascii="仿宋_GB2312" w:hAnsi="仿宋" w:eastAsia="仿宋_GB2312"/>
                        <w:sz w:val="36"/>
                        <w:szCs w:val="36"/>
                        <w:lang w:eastAsia="zh-CN"/>
                      </w:rPr>
                      <w:t>年</w:t>
                    </w:r>
                    <w:r>
                      <w:rPr>
                        <w:rFonts w:hint="eastAsia" w:ascii="仿宋_GB2312" w:hAnsi="仿宋" w:eastAsia="仿宋_GB2312"/>
                        <w:sz w:val="36"/>
                        <w:szCs w:val="36"/>
                        <w:lang w:val="en-US" w:eastAsia="zh-CN"/>
                      </w:rPr>
                      <w:t>10</w:t>
                    </w:r>
                    <w:r>
                      <w:rPr>
                        <w:rFonts w:hint="eastAsia" w:ascii="仿宋_GB2312" w:hAnsi="仿宋" w:eastAsia="仿宋_GB2312"/>
                        <w:sz w:val="32"/>
                        <w:szCs w:val="32"/>
                      </w:rPr>
                      <w:t>月</w:t>
                    </w:r>
                  </w:p>
                  <w:p/>
                </w:txbxContent>
              </v:textbox>
            </v:shape>
          </v:group>
        </w:pict>
      </w:r>
      <w:r>
        <w:br w:type="page"/>
      </w:r>
    </w:p>
    <w:p>
      <w:pPr>
        <w:rPr>
          <w:rFonts w:ascii="黑体" w:hAnsi="黑体" w:eastAsia="黑体" w:cs="黑体"/>
          <w:sz w:val="72"/>
          <w:szCs w:val="96"/>
        </w:rPr>
      </w:pPr>
    </w:p>
    <w:p>
      <w:pPr>
        <w:rPr>
          <w:rFonts w:ascii="黑体" w:hAnsi="黑体" w:eastAsia="黑体" w:cs="黑体"/>
          <w:sz w:val="72"/>
          <w:szCs w:val="96"/>
        </w:rPr>
      </w:pP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hint="eastAsia" w:ascii="楷体_GB2312" w:hAnsi="楷体_GB2312" w:eastAsia="楷体_GB2312" w:cs="楷体_GB2312"/>
          <w:color w:val="000000" w:themeColor="text1"/>
          <w:kern w:val="0"/>
          <w:sz w:val="44"/>
          <w:szCs w:val="44"/>
          <w:highlight w:val="yellow"/>
          <w:lang w:eastAsia="zh-CN"/>
        </w:rPr>
      </w:pPr>
      <w:r>
        <w:rPr>
          <w:rFonts w:hint="eastAsia" w:ascii="楷体_GB2312" w:hAnsi="楷体_GB2312" w:eastAsia="楷体_GB2312" w:cs="楷体_GB2312"/>
          <w:color w:val="000000" w:themeColor="text1"/>
          <w:kern w:val="0"/>
          <w:sz w:val="44"/>
          <w:szCs w:val="44"/>
          <w:lang w:eastAsia="zh-CN"/>
        </w:rPr>
        <w:t>阜平县应急管理局</w:t>
      </w:r>
    </w:p>
    <w:p>
      <w:pPr>
        <w:snapToGrid w:val="0"/>
        <w:jc w:val="center"/>
        <w:rPr>
          <w:rFonts w:ascii="楷体_GB2312" w:hAnsi="楷体_GB2312" w:eastAsia="楷体_GB2312" w:cs="楷体_GB2312"/>
          <w:color w:val="000000" w:themeColor="text1"/>
          <w:kern w:val="0"/>
          <w:sz w:val="40"/>
          <w:szCs w:val="40"/>
        </w:rPr>
      </w:pPr>
      <w:r>
        <w:rPr>
          <w:rFonts w:hint="eastAsia" w:ascii="楷体_GB2312" w:hAnsi="楷体_GB2312" w:eastAsia="楷体_GB2312" w:cs="楷体_GB2312"/>
          <w:color w:val="000000" w:themeColor="text1"/>
          <w:kern w:val="0"/>
          <w:sz w:val="40"/>
          <w:szCs w:val="40"/>
        </w:rPr>
        <w:t>二〇二一年</w:t>
      </w:r>
      <w:r>
        <w:rPr>
          <w:rFonts w:hint="eastAsia" w:ascii="楷体_GB2312" w:hAnsi="楷体_GB2312" w:eastAsia="楷体_GB2312" w:cs="楷体_GB2312"/>
          <w:color w:val="000000" w:themeColor="text1"/>
          <w:kern w:val="0"/>
          <w:sz w:val="40"/>
          <w:szCs w:val="40"/>
          <w:lang w:eastAsia="zh-CN"/>
        </w:rPr>
        <w:t>十</w:t>
      </w:r>
      <w:r>
        <w:rPr>
          <w:rFonts w:hint="eastAsia" w:ascii="楷体_GB2312" w:hAnsi="楷体_GB2312" w:eastAsia="楷体_GB2312" w:cs="楷体_GB2312"/>
          <w:color w:val="000000" w:themeColor="text1"/>
          <w:kern w:val="0"/>
          <w:sz w:val="40"/>
          <w:szCs w:val="40"/>
        </w:rPr>
        <w:t>月</w:t>
      </w:r>
    </w:p>
    <w:p>
      <w:pPr>
        <w:snapToGrid w:val="0"/>
        <w:jc w:val="center"/>
        <w:rPr>
          <w:rFonts w:ascii="楷体_GB2312" w:hAnsi="楷体_GB2312" w:eastAsia="楷体_GB2312" w:cs="楷体_GB2312"/>
          <w:color w:val="000000" w:themeColor="text1"/>
          <w:kern w:val="0"/>
          <w:sz w:val="40"/>
          <w:szCs w:val="40"/>
        </w:rPr>
      </w:pPr>
    </w:p>
    <w:p>
      <w:pPr>
        <w:ind w:firstLine="1440" w:firstLineChars="200"/>
        <w:rPr>
          <w:rFonts w:hint="eastAsia" w:ascii="黑体" w:hAnsi="黑体" w:eastAsia="黑体" w:cs="黑体"/>
          <w:sz w:val="72"/>
          <w:szCs w:val="96"/>
          <w:lang w:eastAsia="zh-CN"/>
        </w:rPr>
      </w:pPr>
      <w:r>
        <w:rPr>
          <w:rFonts w:hint="eastAsia" w:ascii="黑体" w:hAnsi="黑体" w:eastAsia="黑体" w:cs="黑体"/>
          <w:sz w:val="72"/>
          <w:szCs w:val="96"/>
          <w:lang w:eastAsia="zh-CN"/>
        </w:rPr>
        <w:t>阜平县应急管理局</w:t>
      </w: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sectPr>
          <w:pgSz w:w="11906" w:h="16838"/>
          <w:pgMar w:top="2098" w:right="1531" w:bottom="1984"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0"/>
          <w:szCs w:val="40"/>
        </w:rPr>
        <w:t>二〇二一年</w:t>
      </w:r>
      <w:r>
        <w:rPr>
          <w:rFonts w:hint="eastAsia" w:ascii="楷体_GB2312" w:hAnsi="楷体_GB2312" w:eastAsia="楷体_GB2312" w:cs="楷体_GB2312"/>
          <w:color w:val="000000" w:themeColor="text1"/>
          <w:kern w:val="0"/>
          <w:sz w:val="40"/>
          <w:szCs w:val="40"/>
          <w:lang w:eastAsia="zh-CN"/>
        </w:rPr>
        <w:t>十</w:t>
      </w:r>
      <w:r>
        <w:rPr>
          <w:rFonts w:hint="eastAsia" w:ascii="楷体_GB2312" w:hAnsi="楷体_GB2312" w:eastAsia="楷体_GB2312" w:cs="楷体_GB2312"/>
          <w:color w:val="000000" w:themeColor="text1"/>
          <w:kern w:val="0"/>
          <w:sz w:val="40"/>
          <w:szCs w:val="40"/>
        </w:rPr>
        <w:t>月</w:t>
      </w:r>
    </w:p>
    <w:p>
      <w:pPr>
        <w:snapToGrid w:val="0"/>
        <w:jc w:val="center"/>
        <w:rPr>
          <w:rFonts w:ascii="楷体_GB2312" w:hAnsi="楷体_GB2312" w:eastAsia="楷体_GB2312" w:cs="楷体_GB2312"/>
          <w:color w:val="000000" w:themeColor="text1"/>
          <w:kern w:val="0"/>
          <w:sz w:val="40"/>
          <w:szCs w:val="40"/>
        </w:rPr>
        <w:sectPr>
          <w:headerReference r:id="rId4" w:type="first"/>
          <w:footerReference r:id="rId5" w:type="first"/>
          <w:headerReference r:id="rId3" w:type="default"/>
          <w:pgSz w:w="11906" w:h="16838"/>
          <w:pgMar w:top="2098" w:right="1531" w:bottom="1984" w:left="1531" w:header="851" w:footer="992" w:gutter="0"/>
          <w:cols w:space="0" w:num="1"/>
          <w:titlePg/>
          <w:docGrid w:type="lines" w:linePitch="312" w:charSpace="0"/>
        </w:sectPr>
      </w:pP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64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line="6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二、收入决算情况说明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五、一般公共预算“三公” 经费支出决算情况说明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六、预算绩效情况说明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七、机关运行经费情况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八、政府采购情况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九、国有资产占用情况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line="6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pPr>
        <w:widowControl/>
        <w:spacing w:line="64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pPr>
        <w:widowControl/>
        <w:spacing w:after="160" w:line="580" w:lineRule="exact"/>
        <w:ind w:firstLine="640" w:firstLineChars="200"/>
        <w:rPr>
          <w:rFonts w:ascii="Times New Roman" w:hAnsi="Times New Roman" w:eastAsia="黑体" w:cs="Times New Roman"/>
          <w:sz w:val="32"/>
          <w:szCs w:val="32"/>
        </w:rPr>
        <w:sectPr>
          <w:headerReference r:id="rId7" w:type="first"/>
          <w:footerReference r:id="rId9" w:type="first"/>
          <w:headerReference r:id="rId6" w:type="default"/>
          <w:footerReference r:id="rId8" w:type="default"/>
          <w:type w:val="continuous"/>
          <w:pgSz w:w="11906" w:h="16838"/>
          <w:pgMar w:top="2098" w:right="1531" w:bottom="1984"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rPr>
          <w:sz w:val="72"/>
        </w:rPr>
        <w:pict>
          <v:shape id="文本框 143" o:spid="_x0000_s1029" o:spt="202" type="#_x0000_t202" style="position:absolute;left:0pt;margin-left:-85.7pt;margin-top:80.7pt;height:263.1pt;width:613.65pt;z-index:251659264;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">
            <v:path/>
            <v:fill type="pattern" on="t" color2="#FFFFFF" focussize="0,0" r:id="rId14"/>
            <v:stroke weight="1pt" color="#A5A5A5"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第一部分  部门概况</w:t>
                  </w:r>
                </w:p>
              </w:txbxContent>
            </v:textbox>
          </v:shape>
        </w:pict>
      </w:r>
      <w:r>
        <w:br w:type="page"/>
      </w:r>
    </w:p>
    <w:p>
      <w:pPr>
        <w:pStyle w:val="2"/>
        <w:numPr>
          <w:ilvl w:val="0"/>
          <w:numId w:val="1"/>
        </w:numPr>
        <w:spacing w:before="0" w:after="0" w:line="580" w:lineRule="exact"/>
        <w:ind w:firstLine="640" w:firstLineChars="200"/>
        <w:jc w:val="left"/>
        <w:rPr>
          <w:rFonts w:hint="eastAsia" w:ascii="黑体" w:eastAsia="黑体" w:cs="黑体"/>
          <w:b w:val="0"/>
          <w:bCs w:val="0"/>
          <w:kern w:val="0"/>
          <w:sz w:val="32"/>
          <w:szCs w:val="32"/>
        </w:rPr>
      </w:pPr>
      <w:r>
        <w:rPr>
          <w:rFonts w:hint="eastAsia" w:ascii="黑体" w:eastAsia="黑体" w:cs="黑体"/>
          <w:b w:val="0"/>
          <w:bCs w:val="0"/>
          <w:kern w:val="0"/>
          <w:sz w:val="32"/>
          <w:szCs w:val="32"/>
        </w:rPr>
        <w:t>部门职责</w:t>
      </w:r>
    </w:p>
    <w:p>
      <w:pPr>
        <w:spacing w:line="580" w:lineRule="exact"/>
        <w:ind w:firstLine="640" w:firstLineChars="200"/>
        <w:rPr>
          <w:rFonts w:hint="eastAsia" w:ascii="仿宋_GB2312" w:hAnsi="Calibri" w:eastAsia="仿宋_GB2312" w:cs="ArialUnicodeMS"/>
          <w:kern w:val="0"/>
          <w:sz w:val="32"/>
          <w:szCs w:val="32"/>
        </w:rPr>
      </w:pPr>
      <w:r>
        <w:rPr>
          <w:rFonts w:hint="eastAsia" w:ascii="仿宋_GB2312" w:hAnsi="Calibri" w:eastAsia="仿宋_GB2312" w:cs="ArialUnicodeMS"/>
          <w:kern w:val="0"/>
          <w:sz w:val="32"/>
          <w:szCs w:val="32"/>
        </w:rPr>
        <w:t>(一)负责应急管理工作，指导各级各部门应对安全生产类、自然灾害类等突发事件和综合防灾减灾救灾工作。负责安全生产综合监督管理和工矿商贸行业安全生产监督管理工作。</w:t>
      </w:r>
    </w:p>
    <w:p>
      <w:pPr>
        <w:spacing w:line="580" w:lineRule="exact"/>
        <w:ind w:firstLine="640" w:firstLineChars="200"/>
        <w:rPr>
          <w:rFonts w:hint="eastAsia" w:ascii="仿宋_GB2312" w:hAnsi="Calibri" w:eastAsia="仿宋_GB2312" w:cs="ArialUnicodeMS"/>
          <w:kern w:val="0"/>
          <w:sz w:val="32"/>
          <w:szCs w:val="32"/>
        </w:rPr>
      </w:pPr>
      <w:r>
        <w:rPr>
          <w:rFonts w:hint="eastAsia" w:ascii="仿宋_GB2312" w:hAnsi="Calibri" w:eastAsia="仿宋_GB2312" w:cs="ArialUnicodeMS"/>
          <w:kern w:val="0"/>
          <w:sz w:val="32"/>
          <w:szCs w:val="32"/>
        </w:rPr>
        <w:t>(二)拟订应急管理、安全生产等相关规定，组织编制县应急体系建设、安全生产和综合防灾减灾规划，组织制定相关规程和标准并监督实施。</w:t>
      </w:r>
    </w:p>
    <w:p>
      <w:pPr>
        <w:spacing w:line="580" w:lineRule="exact"/>
        <w:ind w:firstLine="640" w:firstLineChars="200"/>
        <w:rPr>
          <w:rFonts w:hint="eastAsia" w:ascii="仿宋_GB2312" w:hAnsi="Calibri" w:eastAsia="仿宋_GB2312" w:cs="ArialUnicodeMS"/>
          <w:kern w:val="0"/>
          <w:sz w:val="32"/>
          <w:szCs w:val="32"/>
        </w:rPr>
      </w:pPr>
      <w:r>
        <w:rPr>
          <w:rFonts w:hint="eastAsia" w:ascii="仿宋_GB2312" w:hAnsi="Calibri" w:eastAsia="仿宋_GB2312" w:cs="ArialUnicodeMS"/>
          <w:kern w:val="0"/>
          <w:sz w:val="32"/>
          <w:szCs w:val="32"/>
        </w:rPr>
        <w:t>(三)指导应急预案体系建设，建立完善事故灾难和自然灾害分级应对制度，组织编制县总体应急预案和安全生产类、自然灾害类专项预案，综合协调应急预案衔接工作，组织开展预案演练，推动应急避难设施建设。</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rPr>
        <w:t>(四)牵头建立统</w:t>
      </w:r>
      <w:r>
        <w:rPr>
          <w:rFonts w:hint="eastAsia" w:ascii="仿宋_GB2312" w:hAnsi="Calibri" w:eastAsia="仿宋_GB2312" w:cs="ArialUnicodeMS"/>
          <w:kern w:val="0"/>
          <w:sz w:val="32"/>
          <w:szCs w:val="32"/>
          <w:lang w:eastAsia="zh-CN"/>
        </w:rPr>
        <w:t>一</w:t>
      </w:r>
      <w:r>
        <w:rPr>
          <w:rFonts w:hint="eastAsia" w:ascii="仿宋_GB2312" w:hAnsi="Calibri" w:eastAsia="仿宋_GB2312" w:cs="ArialUnicodeMS"/>
          <w:kern w:val="0"/>
          <w:sz w:val="32"/>
          <w:szCs w:val="32"/>
        </w:rPr>
        <w:t>的全县应急管理信息系统， 负责信息传</w:t>
      </w:r>
      <w:r>
        <w:rPr>
          <w:rFonts w:hint="eastAsia" w:ascii="仿宋_GB2312" w:hAnsi="Calibri" w:eastAsia="仿宋_GB2312" w:cs="ArialUnicodeMS"/>
          <w:kern w:val="0"/>
          <w:sz w:val="32"/>
          <w:szCs w:val="32"/>
          <w:lang w:eastAsia="zh-CN"/>
        </w:rPr>
        <w:t>输渠道的规划和布局，建立监测预警和灾情报告制度，健全自然灾害信息资源获取和共享机制，依法统一发布灾情。</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(五)组织指导协调安全生产类，自然灾害类等突发事件应急救援，承担县应对重大灾害指挥部工作，综合研判突发事件发展态势并提出应对建议，协助县委、县政府指定的负责同志组织重大灾害应急处置工作。</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(六)统-协调指挥各类应急专业队伍，建立应急协调联动机制，推进指挥平台对接，衔接解放军和武警部队参与应急救援工作。</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(七)统筹应急救援力量建设，负责消防、森林和草原火灾扑救、抗洪抢险、地震和地质灾害救授、生产安全事故救援等专业应急救援力量建设，管理县综合应急救援队伍，指导各级及社会应急救援力量建设。</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（八）组织协调消防工作，指导各级消防监督、火灾预防、火灾扑救等工作。</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（九）指导协调森林和草原火灾、水旱灾害、地震和地质灾害防治工作，负责自然灾害综合监测预警工作，指导开展自然灾害综合风险评估工作。</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（十）组织协调灾害救助工作，组织指导灾情核查、损失评估、救灾捐赠工作，管理、分配县救灾款物并监督使用。</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（十一）依法行使县安全生产综合监督管理职权，指导协调、监督检查县有关部门和各乡（镇）政府安全生产工作，组织开展安全生产巡查、考核工作。</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(十二) 按照分级、属地原则，依法监督检查工矿商贸生产经营单位贯彻执行安全生产法律法规情况，及其安全生产条件和有关设备(特种设备除外)、材料、劳动防护用品的安全生产管理工作。依法组织并指导监督实施安全生产准入制度。负责危险化学品安全监督管理综合工作和烟花爆竹安全生产监督管理工作。</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（十三）依法组织指导安全生产事故调查处理，监督事故查处和责任追究落实情况。组织开展自然灾害类突发事件的调查评估工作。</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(十四)制定应急物资储备和应急救援装备规划并组织实施，会同县粮食和物资储备等部门建立健全应急物资信息平台和调拨制度，在救灾时统一调度。</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(十五)负责应急管理、安全生产宣传教育和培训工作，组织指导应急管理、安全生产的科学技术研究、推广应用和信息化建设工作。</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(十六)起草煤矿安全监管标准并组织实施，负责煤矿企业安全生产的准入管理、煤炭采矿权设置安全审查以及全县煤矿安全生产属地管理责任。</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（十七）负责组织指导协调和监督全县安全生产行政执法检查工作，组织开展对安全生产重点企业的执法检查。</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（十八）负责地震监测、震灾防御和震灾救援指挥工作。</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（十九）组织开展应急管理方面的交流与合作。</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（二十）完成县委、县政府交办的其他任务。</w:t>
      </w:r>
    </w:p>
    <w:p>
      <w:pPr>
        <w:numPr>
          <w:ilvl w:val="0"/>
          <w:numId w:val="0"/>
        </w:numPr>
      </w:pP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hint="eastAsia" w:ascii="仿宋_GB2312" w:hAnsi="Calibri" w:eastAsia="仿宋_GB2312" w:cs="Arial Black"/>
          <w:kern w:val="0"/>
          <w:sz w:val="32"/>
          <w:szCs w:val="32"/>
        </w:rPr>
      </w:pPr>
      <w:r>
        <w:rPr>
          <w:rFonts w:hint="eastAsia" w:ascii="仿宋_GB2312" w:hAnsi="Calibri" w:eastAsia="仿宋_GB2312" w:cs="Arial Black"/>
          <w:kern w:val="0"/>
          <w:sz w:val="32"/>
          <w:szCs w:val="32"/>
        </w:rPr>
        <w:t>从决算编报单位构成看，纳入20</w:t>
      </w:r>
      <w:r>
        <w:rPr>
          <w:rFonts w:ascii="仿宋_GB2312" w:hAnsi="Calibri" w:eastAsia="仿宋_GB2312" w:cs="Arial Black"/>
          <w:kern w:val="0"/>
          <w:sz w:val="32"/>
          <w:szCs w:val="32"/>
        </w:rPr>
        <w:t>20</w:t>
      </w:r>
      <w:r>
        <w:rPr>
          <w:rFonts w:hint="eastAsia" w:ascii="仿宋_GB2312" w:hAnsi="Calibri" w:eastAsia="仿宋_GB2312" w:cs="Arial Black"/>
          <w:kern w:val="0"/>
          <w:sz w:val="32"/>
          <w:szCs w:val="32"/>
        </w:rPr>
        <w:t xml:space="preserve">年度本部门决算汇编范围的独立核算单位（以下简称“单位”）共 </w:t>
      </w:r>
      <w:r>
        <w:rPr>
          <w:rFonts w:hint="eastAsia" w:ascii="仿宋_GB2312" w:hAnsi="Calibri" w:eastAsia="仿宋_GB2312" w:cs="Arial Black"/>
          <w:kern w:val="0"/>
          <w:sz w:val="32"/>
          <w:szCs w:val="32"/>
          <w:lang w:val="en-US" w:eastAsia="zh-CN"/>
        </w:rPr>
        <w:t>1</w:t>
      </w:r>
      <w:r>
        <w:rPr>
          <w:rFonts w:hint="eastAsia" w:ascii="仿宋_GB2312" w:hAnsi="Calibri" w:eastAsia="仿宋_GB2312" w:cs="Arial Black"/>
          <w:kern w:val="0"/>
          <w:sz w:val="32"/>
          <w:szCs w:val="32"/>
        </w:rPr>
        <w:t xml:space="preserve"> 个，具体情况如下：</w:t>
      </w:r>
    </w:p>
    <w:p>
      <w:pPr>
        <w:spacing w:line="580" w:lineRule="exact"/>
        <w:ind w:firstLine="640" w:firstLineChars="200"/>
        <w:rPr>
          <w:rFonts w:hint="eastAsia" w:ascii="仿宋_GB2312" w:hAnsi="Calibri" w:eastAsia="仿宋_GB2312" w:cs="Arial Black"/>
          <w:kern w:val="0"/>
          <w:sz w:val="32"/>
          <w:szCs w:val="32"/>
        </w:rPr>
      </w:pPr>
    </w:p>
    <w:tbl>
      <w:tblPr>
        <w:tblStyle w:val="6"/>
        <w:tblpPr w:leftFromText="180" w:rightFromText="180" w:vertAnchor="text" w:horzAnchor="page" w:tblpXSpec="center" w:tblpY="10"/>
        <w:tblOverlap w:val="never"/>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3426"/>
        <w:gridCol w:w="2404"/>
        <w:gridCol w:w="2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968"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序号</w:t>
            </w:r>
          </w:p>
        </w:tc>
        <w:tc>
          <w:tcPr>
            <w:tcW w:w="3426"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单位名称</w:t>
            </w:r>
          </w:p>
        </w:tc>
        <w:tc>
          <w:tcPr>
            <w:tcW w:w="2404"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单位基本性质</w:t>
            </w:r>
          </w:p>
        </w:tc>
        <w:tc>
          <w:tcPr>
            <w:tcW w:w="2622"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68" w:type="dxa"/>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1</w:t>
            </w:r>
          </w:p>
        </w:tc>
        <w:tc>
          <w:tcPr>
            <w:tcW w:w="3426" w:type="dxa"/>
          </w:tcPr>
          <w:p>
            <w:pPr>
              <w:spacing w:line="560" w:lineRule="exact"/>
              <w:rPr>
                <w:rFonts w:ascii="仿宋_GB2312" w:hAnsi="Calibri" w:eastAsia="仿宋_GB2312" w:cs="Arial Black"/>
                <w:kern w:val="0"/>
                <w:sz w:val="28"/>
                <w:szCs w:val="28"/>
              </w:rPr>
            </w:pPr>
            <w:r>
              <w:rPr>
                <w:rFonts w:hint="eastAsia" w:ascii="仿宋_GB2312" w:hAnsi="Calibri" w:eastAsia="仿宋_GB2312" w:cs="Arial Black"/>
                <w:kern w:val="0"/>
                <w:sz w:val="28"/>
                <w:szCs w:val="28"/>
                <w:lang w:eastAsia="zh-CN"/>
              </w:rPr>
              <w:t>阜平县应急管理局</w:t>
            </w:r>
            <w:r>
              <w:rPr>
                <w:rFonts w:hint="eastAsia" w:ascii="仿宋_GB2312" w:hAnsi="Calibri" w:eastAsia="仿宋_GB2312" w:cs="Arial Black"/>
                <w:kern w:val="0"/>
                <w:sz w:val="28"/>
                <w:szCs w:val="28"/>
              </w:rPr>
              <w:t>(本级)</w:t>
            </w:r>
          </w:p>
        </w:tc>
        <w:tc>
          <w:tcPr>
            <w:tcW w:w="2404" w:type="dxa"/>
          </w:tcPr>
          <w:p>
            <w:pPr>
              <w:spacing w:line="560" w:lineRule="exact"/>
              <w:jc w:val="center"/>
              <w:rPr>
                <w:rFonts w:hint="eastAsia" w:ascii="仿宋_GB2312" w:hAnsi="Calibri" w:eastAsia="仿宋_GB2312" w:cs="Arial Black"/>
                <w:kern w:val="0"/>
                <w:sz w:val="28"/>
                <w:szCs w:val="28"/>
                <w:lang w:eastAsia="zh-CN"/>
              </w:rPr>
            </w:pPr>
            <w:r>
              <w:rPr>
                <w:rFonts w:hint="eastAsia" w:ascii="仿宋_GB2312" w:hAnsi="Calibri" w:eastAsia="仿宋_GB2312" w:cs="Arial Black"/>
                <w:kern w:val="0"/>
                <w:sz w:val="28"/>
                <w:szCs w:val="28"/>
                <w:lang w:eastAsia="zh-CN"/>
              </w:rPr>
              <w:t>行政</w:t>
            </w:r>
          </w:p>
        </w:tc>
        <w:tc>
          <w:tcPr>
            <w:tcW w:w="2622" w:type="dxa"/>
          </w:tcPr>
          <w:p>
            <w:pPr>
              <w:spacing w:line="560" w:lineRule="exact"/>
              <w:jc w:val="center"/>
              <w:rPr>
                <w:rFonts w:hint="eastAsia" w:ascii="仿宋_GB2312" w:hAnsi="Calibri" w:eastAsia="仿宋_GB2312" w:cs="Arial Black"/>
                <w:kern w:val="0"/>
                <w:sz w:val="28"/>
                <w:szCs w:val="28"/>
                <w:lang w:eastAsia="zh-CN"/>
              </w:rPr>
            </w:pPr>
            <w:r>
              <w:rPr>
                <w:rFonts w:hint="eastAsia" w:ascii="仿宋_GB2312" w:hAnsi="Calibri" w:eastAsia="仿宋_GB2312" w:cs="Arial Black"/>
                <w:kern w:val="0"/>
                <w:sz w:val="28"/>
                <w:szCs w:val="28"/>
                <w:lang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68" w:type="dxa"/>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2</w:t>
            </w:r>
          </w:p>
        </w:tc>
        <w:tc>
          <w:tcPr>
            <w:tcW w:w="3426" w:type="dxa"/>
          </w:tcPr>
          <w:p>
            <w:pPr>
              <w:spacing w:line="560" w:lineRule="exact"/>
              <w:rPr>
                <w:rFonts w:hint="eastAsia" w:ascii="仿宋_GB2312" w:hAnsi="Calibri" w:eastAsia="仿宋_GB2312" w:cs="Arial Black"/>
                <w:kern w:val="0"/>
                <w:sz w:val="28"/>
                <w:szCs w:val="28"/>
                <w:lang w:eastAsia="zh-CN"/>
              </w:rPr>
            </w:pPr>
            <w:r>
              <w:rPr>
                <w:rFonts w:hint="eastAsia" w:ascii="仿宋_GB2312" w:hAnsi="Calibri" w:eastAsia="仿宋_GB2312" w:cs="Arial Black"/>
                <w:kern w:val="0"/>
                <w:sz w:val="28"/>
                <w:szCs w:val="28"/>
                <w:lang w:eastAsia="zh-CN"/>
              </w:rPr>
              <w:t>阜平县安全生产监察大队</w:t>
            </w:r>
          </w:p>
        </w:tc>
        <w:tc>
          <w:tcPr>
            <w:tcW w:w="2404" w:type="dxa"/>
          </w:tcPr>
          <w:p>
            <w:pPr>
              <w:spacing w:line="560" w:lineRule="exact"/>
              <w:jc w:val="center"/>
              <w:rPr>
                <w:rFonts w:hint="eastAsia" w:ascii="仿宋_GB2312" w:hAnsi="Calibri" w:eastAsia="仿宋_GB2312" w:cs="Arial Black"/>
                <w:kern w:val="0"/>
                <w:sz w:val="28"/>
                <w:szCs w:val="28"/>
                <w:lang w:eastAsia="zh-CN"/>
              </w:rPr>
            </w:pPr>
            <w:r>
              <w:rPr>
                <w:rFonts w:hint="eastAsia" w:ascii="仿宋_GB2312" w:hAnsi="Calibri" w:eastAsia="仿宋_GB2312" w:cs="Arial Black"/>
                <w:kern w:val="0"/>
                <w:sz w:val="28"/>
                <w:szCs w:val="28"/>
                <w:lang w:eastAsia="zh-CN"/>
              </w:rPr>
              <w:t>参公事业</w:t>
            </w:r>
          </w:p>
        </w:tc>
        <w:tc>
          <w:tcPr>
            <w:tcW w:w="2622" w:type="dxa"/>
          </w:tcPr>
          <w:p>
            <w:pPr>
              <w:spacing w:line="560" w:lineRule="exact"/>
              <w:jc w:val="center"/>
              <w:rPr>
                <w:rFonts w:hint="eastAsia" w:ascii="仿宋_GB2312" w:hAnsi="Calibri" w:eastAsia="仿宋_GB2312" w:cs="Arial Black"/>
                <w:kern w:val="0"/>
                <w:sz w:val="28"/>
                <w:szCs w:val="28"/>
                <w:lang w:eastAsia="zh-CN"/>
              </w:rPr>
            </w:pPr>
            <w:r>
              <w:rPr>
                <w:rFonts w:hint="eastAsia" w:ascii="仿宋_GB2312" w:hAnsi="Calibri" w:eastAsia="仿宋_GB2312" w:cs="Arial Black"/>
                <w:kern w:val="0"/>
                <w:sz w:val="28"/>
                <w:szCs w:val="28"/>
                <w:lang w:eastAsia="zh-CN"/>
              </w:rPr>
              <w:t>财政性资金基本保证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420" w:type="dxa"/>
            <w:gridSpan w:val="4"/>
            <w:tcBorders>
              <w:top w:val="single" w:color="auto" w:sz="4" w:space="0"/>
              <w:left w:val="nil"/>
              <w:bottom w:val="nil"/>
              <w:right w:val="nil"/>
            </w:tcBorders>
          </w:tcPr>
          <w:p>
            <w:pPr>
              <w:spacing w:line="560" w:lineRule="exact"/>
              <w:ind w:firstLine="560" w:firstLineChars="200"/>
              <w:jc w:val="left"/>
              <w:rPr>
                <w:rFonts w:ascii="仿宋_GB2312" w:hAnsi="Calibri" w:eastAsia="仿宋_GB2312" w:cs="Arial Black"/>
                <w:kern w:val="0"/>
                <w:sz w:val="28"/>
                <w:szCs w:val="28"/>
              </w:rPr>
            </w:pPr>
          </w:p>
        </w:tc>
      </w:tr>
    </w:tbl>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黑体" w:cs="Times New Roman"/>
          <w:sz w:val="32"/>
          <w:szCs w:val="32"/>
        </w:rPr>
      </w:pPr>
    </w:p>
    <w:p/>
    <w:p>
      <w:pPr>
        <w:widowControl/>
        <w:spacing w:after="160" w:line="580" w:lineRule="exact"/>
        <w:ind w:firstLine="1440" w:firstLineChars="200"/>
        <w:rPr>
          <w:rFonts w:ascii="Times New Roman" w:hAnsi="Times New Roman" w:eastAsia="黑体" w:cs="Times New Roman"/>
          <w:sz w:val="32"/>
          <w:szCs w:val="32"/>
        </w:rPr>
        <w:sectPr>
          <w:headerReference r:id="rId10" w:type="default"/>
          <w:pgSz w:w="11906" w:h="16838"/>
          <w:pgMar w:top="2098" w:right="1531" w:bottom="1984" w:left="1531" w:header="851" w:footer="992" w:gutter="0"/>
          <w:pgNumType w:fmt="numberInDash"/>
          <w:cols w:space="0" w:num="1"/>
          <w:titlePg/>
          <w:docGrid w:type="lines" w:linePitch="312" w:charSpace="0"/>
        </w:sectPr>
      </w:pPr>
      <w:r>
        <w:rPr>
          <w:sz w:val="72"/>
        </w:rPr>
        <w:pict>
          <v:shape id="文本框 151" o:spid="_x0000_s1030" o:spt="202" type="#_x0000_t202" style="position:absolute;left:0pt;margin-left:-85.7pt;margin-top:238.15pt;height:173.25pt;width:613.65pt;z-index:25166131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">
            <v:path/>
            <v:fill on="f" focussize="0,0"/>
            <v:stroke on="f" weight="0.5pt"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 xml:space="preserve"> </w:t>
                  </w:r>
                </w:p>
                <w:p>
                  <w:pPr>
                    <w:widowControl/>
                    <w:jc w:val="center"/>
                    <w:rPr>
                      <w:rFonts w:ascii="黑体" w:hAnsi="黑体" w:eastAsia="黑体" w:cs="黑体"/>
                      <w:color w:val="000000" w:themeColor="text1"/>
                      <w:sz w:val="96"/>
                      <w:szCs w:val="96"/>
                    </w:rPr>
                  </w:pPr>
                </w:p>
              </w:txbxContent>
            </v:textbox>
          </v:shape>
        </w:pic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rPr>
          <w:sz w:val="72"/>
        </w:rPr>
        <w:pict>
          <v:shape id="文本框 2" o:spid="_x0000_s1031" o:spt="202" type="#_x0000_t202" style="position:absolute;left:0pt;margin-left:-80.95pt;margin-top:-207.65pt;height:263.1pt;width:613.65pt;z-index:251661312;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color2="#FFFFFF" focussize="0,0" r:id="rId14"/>
            <v:stroke weight="1pt" color="#A5A5A5" joinstyle="miter"/>
            <v:imagedata o:title=""/>
            <o:lock v:ext="edit"/>
            <v:textbox>
              <w:txbxContent>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第二部分 </w:t>
                  </w:r>
                </w:p>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2020年部门决算情况说明</w:t>
                  </w:r>
                </w:p>
                <w:p>
                  <w:pPr>
                    <w:widowControl/>
                    <w:jc w:val="center"/>
                  </w:pPr>
                </w:p>
                <w:p/>
              </w:txbxContent>
            </v:textbox>
          </v:shape>
        </w:pict>
      </w:r>
    </w:p>
    <w:p>
      <w:pPr>
        <w:jc w:val="center"/>
        <w:rPr>
          <w:rFonts w:ascii="黑体" w:hAnsi="黑体" w:eastAsia="黑体" w:cs="黑体"/>
          <w:sz w:val="56"/>
          <w:szCs w:val="72"/>
        </w:rPr>
      </w:pPr>
    </w:p>
    <w:p>
      <w:pPr>
        <w:keepNext/>
        <w:keepLines/>
        <w:snapToGrid w:val="0"/>
        <w:spacing w:line="600" w:lineRule="exact"/>
        <w:ind w:firstLine="420" w:firstLineChars="200"/>
        <w:outlineLvl w:val="1"/>
        <w:rPr>
          <w:rFonts w:ascii="黑体" w:hAnsi="Calibri" w:eastAsia="黑体" w:cs="Times New Roman"/>
          <w:sz w:val="32"/>
          <w:szCs w:val="32"/>
        </w:rPr>
      </w:pPr>
      <w:r>
        <w:br w:type="page"/>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adjustRightInd w:val="0"/>
        <w:snapToGrid w:val="0"/>
        <w:spacing w:line="600" w:lineRule="exact"/>
        <w:ind w:firstLine="640" w:firstLineChars="200"/>
        <w:rPr>
          <w:rFonts w:ascii="黑体" w:hAnsi="Calibri" w:eastAsia="黑体" w:cs="Times New Roman"/>
          <w:sz w:val="32"/>
          <w:szCs w:val="32"/>
        </w:rPr>
      </w:pPr>
      <w:r>
        <w:rPr>
          <w:rFonts w:hint="eastAsia" w:ascii="仿宋_GB2312" w:hAnsi="Times New Roman" w:eastAsia="仿宋_GB2312" w:cs="Wingdings"/>
          <w:sz w:val="32"/>
          <w:szCs w:val="32"/>
        </w:rPr>
        <w:t>本部门2020年度收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1428.99</w:t>
      </w:r>
      <w:r>
        <w:rPr>
          <w:rFonts w:hint="eastAsia" w:ascii="仿宋_GB2312" w:hAnsi="Times New Roman" w:eastAsia="仿宋_GB2312" w:cs="Wingdings"/>
          <w:sz w:val="32"/>
          <w:szCs w:val="32"/>
        </w:rPr>
        <w:t>万元。与2019年度决算相比，收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808.56</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130.32</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eastAsia="zh-CN"/>
        </w:rPr>
        <w:t>机构改革消防救援、森林消防、防灾减灾等职能划入我局，增加了相应支出</w:t>
      </w:r>
      <w:r>
        <w:rPr>
          <w:rFonts w:hint="eastAsia" w:ascii="仿宋_GB2312" w:hAnsi="Times New Roman" w:eastAsia="仿宋_GB2312" w:cs="Wingdings"/>
          <w:sz w:val="32"/>
          <w:szCs w:val="32"/>
        </w:rPr>
        <w:t>。本部门2020年度</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highlight w:val="none"/>
        </w:rPr>
        <w:t>）</w:t>
      </w:r>
      <w:r>
        <w:rPr>
          <w:rFonts w:hint="eastAsia" w:ascii="仿宋_GB2312" w:hAnsi="Times New Roman" w:eastAsia="仿宋_GB2312" w:cs="Wingdings"/>
          <w:sz w:val="32"/>
          <w:szCs w:val="32"/>
          <w:highlight w:val="none"/>
          <w:lang w:val="en-US" w:eastAsia="zh-CN"/>
        </w:rPr>
        <w:t>1428.99</w:t>
      </w:r>
      <w:r>
        <w:rPr>
          <w:rFonts w:hint="eastAsia" w:ascii="仿宋_GB2312" w:hAnsi="Times New Roman" w:eastAsia="仿宋_GB2312" w:cs="Wingdings"/>
          <w:sz w:val="32"/>
          <w:szCs w:val="32"/>
          <w:highlight w:val="none"/>
        </w:rPr>
        <w:t>万元</w:t>
      </w:r>
      <w:r>
        <w:rPr>
          <w:rFonts w:hint="eastAsia" w:ascii="仿宋_GB2312" w:hAnsi="Times New Roman" w:eastAsia="仿宋_GB2312" w:cs="Wingdings"/>
          <w:sz w:val="32"/>
          <w:szCs w:val="32"/>
        </w:rPr>
        <w:t>。与2019年度决算相比，</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808.56</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130.32</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eastAsia="zh-CN"/>
        </w:rPr>
        <w:t>机构改革消防救援、森林消防、防灾减灾等职能划入我局，增加额相应支出</w:t>
      </w:r>
      <w:r>
        <w:rPr>
          <w:rFonts w:hint="eastAsia" w:ascii="仿宋_GB2312" w:hAnsi="Times New Roman" w:eastAsia="仿宋_GB2312" w:cs="Wingdings"/>
          <w:sz w:val="32"/>
          <w:szCs w:val="32"/>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pPr>
        <w:adjustRightInd w:val="0"/>
        <w:snapToGrid w:val="0"/>
        <w:spacing w:line="600" w:lineRule="exact"/>
        <w:ind w:firstLine="640" w:firstLineChars="200"/>
        <w:rPr>
          <w:rFonts w:ascii="黑体" w:hAnsi="Calibri" w:eastAsia="黑体" w:cs="Times New Roman"/>
          <w:sz w:val="32"/>
          <w:szCs w:val="32"/>
        </w:rPr>
      </w:pPr>
      <w:r>
        <w:rPr>
          <w:rFonts w:hint="eastAsia" w:ascii="仿宋_GB2312" w:hAnsi="Times New Roman" w:eastAsia="仿宋_GB2312" w:cs="Wingdings"/>
          <w:sz w:val="32"/>
          <w:szCs w:val="32"/>
        </w:rPr>
        <w:t>本部门2020年度本年收入合计</w:t>
      </w:r>
      <w:r>
        <w:rPr>
          <w:rFonts w:hint="eastAsia" w:ascii="仿宋_GB2312" w:hAnsi="Times New Roman" w:eastAsia="仿宋_GB2312" w:cs="Wingdings"/>
          <w:sz w:val="32"/>
          <w:szCs w:val="32"/>
          <w:lang w:val="en-US" w:eastAsia="zh-CN"/>
        </w:rPr>
        <w:t>1428.99</w:t>
      </w:r>
      <w:r>
        <w:rPr>
          <w:rFonts w:hint="eastAsia" w:ascii="仿宋_GB2312" w:hAnsi="Times New Roman" w:eastAsia="仿宋_GB2312" w:cs="Wingdings"/>
          <w:sz w:val="32"/>
          <w:szCs w:val="32"/>
        </w:rPr>
        <w:t>万元，其中：财政拨款收入</w:t>
      </w:r>
      <w:r>
        <w:rPr>
          <w:rFonts w:hint="eastAsia" w:ascii="仿宋_GB2312" w:hAnsi="Times New Roman" w:eastAsia="仿宋_GB2312" w:cs="Wingdings"/>
          <w:sz w:val="32"/>
          <w:szCs w:val="32"/>
          <w:lang w:val="en-US" w:eastAsia="zh-CN"/>
        </w:rPr>
        <w:t>1428.99</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%；事业收入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%；经营收入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%；其他收入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pPr>
        <w:adjustRightInd w:val="0"/>
        <w:snapToGrid w:val="0"/>
        <w:spacing w:line="600" w:lineRule="exact"/>
        <w:ind w:firstLine="640" w:firstLineChars="200"/>
        <w:rPr>
          <w:rFonts w:ascii="黑体" w:hAnsi="Calibri" w:eastAsia="黑体" w:cs="Times New Roman"/>
          <w:b/>
          <w:bCs/>
          <w:sz w:val="32"/>
          <w:szCs w:val="32"/>
        </w:rPr>
      </w:pPr>
      <w:r>
        <w:rPr>
          <w:rFonts w:hint="eastAsia" w:ascii="仿宋_GB2312" w:hAnsi="Times New Roman" w:eastAsia="仿宋_GB2312" w:cs="Wingdings"/>
          <w:sz w:val="32"/>
          <w:szCs w:val="32"/>
        </w:rPr>
        <w:t>本部门2020年度本年支出合计</w:t>
      </w:r>
      <w:r>
        <w:rPr>
          <w:rFonts w:hint="eastAsia" w:ascii="仿宋_GB2312" w:hAnsi="Times New Roman" w:eastAsia="仿宋_GB2312" w:cs="Wingdings"/>
          <w:sz w:val="32"/>
          <w:szCs w:val="32"/>
          <w:lang w:val="en-US" w:eastAsia="zh-CN"/>
        </w:rPr>
        <w:t>1428.99</w:t>
      </w:r>
      <w:r>
        <w:rPr>
          <w:rFonts w:hint="eastAsia" w:ascii="仿宋_GB2312" w:hAnsi="Times New Roman" w:eastAsia="仿宋_GB2312" w:cs="Wingdings"/>
          <w:sz w:val="32"/>
          <w:szCs w:val="32"/>
        </w:rPr>
        <w:t>万元，其中：基本支出</w:t>
      </w:r>
      <w:r>
        <w:rPr>
          <w:rFonts w:hint="eastAsia" w:ascii="仿宋_GB2312" w:hAnsi="Times New Roman" w:eastAsia="仿宋_GB2312" w:cs="Wingdings"/>
          <w:sz w:val="32"/>
          <w:szCs w:val="32"/>
          <w:lang w:val="en-US" w:eastAsia="zh-CN"/>
        </w:rPr>
        <w:t>814.17</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56.98</w:t>
      </w:r>
      <w:r>
        <w:rPr>
          <w:rFonts w:hint="eastAsia" w:ascii="仿宋_GB2312" w:hAnsi="Times New Roman" w:eastAsia="仿宋_GB2312" w:cs="Wingdings"/>
          <w:sz w:val="32"/>
          <w:szCs w:val="32"/>
        </w:rPr>
        <w:t>%；项目支出</w:t>
      </w:r>
      <w:r>
        <w:rPr>
          <w:rFonts w:hint="eastAsia" w:ascii="仿宋_GB2312" w:hAnsi="Times New Roman" w:eastAsia="仿宋_GB2312" w:cs="Wingdings"/>
          <w:sz w:val="32"/>
          <w:szCs w:val="32"/>
          <w:lang w:val="en-US" w:eastAsia="zh-CN"/>
        </w:rPr>
        <w:t>614.82</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43.02</w:t>
      </w:r>
      <w:r>
        <w:rPr>
          <w:rFonts w:hint="eastAsia" w:ascii="仿宋_GB2312" w:hAnsi="Times New Roman" w:eastAsia="仿宋_GB2312" w:cs="Wingdings"/>
          <w:sz w:val="32"/>
          <w:szCs w:val="32"/>
        </w:rPr>
        <w:t>%；经营支出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（一）财政拨款收支与2019年度决算对比情况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本部门2020年度财政拨款本年收入</w:t>
      </w:r>
      <w:r>
        <w:rPr>
          <w:rFonts w:hint="eastAsia" w:ascii="仿宋_GB2312" w:hAnsi="Times New Roman" w:eastAsia="仿宋_GB2312" w:cs="Wingdings"/>
          <w:sz w:val="32"/>
          <w:szCs w:val="32"/>
          <w:lang w:val="en-US" w:eastAsia="zh-CN"/>
        </w:rPr>
        <w:t>1428.99</w:t>
      </w:r>
      <w:r>
        <w:rPr>
          <w:rFonts w:hint="eastAsia" w:ascii="仿宋_GB2312" w:hAnsi="Times New Roman" w:eastAsia="仿宋_GB2312" w:cs="Wingdings"/>
          <w:sz w:val="32"/>
          <w:szCs w:val="32"/>
        </w:rPr>
        <w:t>万元,比2019年度增加</w:t>
      </w:r>
      <w:r>
        <w:rPr>
          <w:rFonts w:hint="eastAsia" w:ascii="仿宋_GB2312" w:hAnsi="Times New Roman" w:eastAsia="仿宋_GB2312" w:cs="Wingdings"/>
          <w:sz w:val="32"/>
          <w:szCs w:val="32"/>
          <w:lang w:val="en-US" w:eastAsia="zh-CN"/>
        </w:rPr>
        <w:t>808.56</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130.32</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因机构改革消防救援、森林消防、防灾减灾等职能划入我局，增加了相应支出</w:t>
      </w:r>
      <w:r>
        <w:rPr>
          <w:rFonts w:hint="eastAsia" w:ascii="仿宋_GB2312" w:hAnsi="Times New Roman" w:eastAsia="仿宋_GB2312" w:cs="Wingdings"/>
          <w:sz w:val="32"/>
          <w:szCs w:val="32"/>
        </w:rPr>
        <w:t>；本年支出</w:t>
      </w:r>
      <w:r>
        <w:rPr>
          <w:rFonts w:hint="eastAsia" w:ascii="仿宋_GB2312" w:hAnsi="Times New Roman" w:eastAsia="仿宋_GB2312" w:cs="Wingdings"/>
          <w:sz w:val="32"/>
          <w:szCs w:val="32"/>
          <w:lang w:val="en-US" w:eastAsia="zh-CN"/>
        </w:rPr>
        <w:t>1428.99</w:t>
      </w:r>
      <w:r>
        <w:rPr>
          <w:rFonts w:hint="eastAsia" w:ascii="仿宋_GB2312" w:hAnsi="Times New Roman" w:eastAsia="仿宋_GB2312" w:cs="Wingdings"/>
          <w:sz w:val="32"/>
          <w:szCs w:val="32"/>
        </w:rPr>
        <w:t>万元，增加</w:t>
      </w:r>
      <w:r>
        <w:rPr>
          <w:rFonts w:hint="eastAsia" w:ascii="仿宋_GB2312" w:hAnsi="Times New Roman" w:eastAsia="仿宋_GB2312" w:cs="Wingdings"/>
          <w:sz w:val="32"/>
          <w:szCs w:val="32"/>
          <w:lang w:val="en-US" w:eastAsia="zh-CN"/>
        </w:rPr>
        <w:t>808.56</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130.32</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因机构改革消防救援、森林消防、防灾减灾等职能划入我局，增加了相应支出</w:t>
      </w:r>
      <w:r>
        <w:rPr>
          <w:rFonts w:hint="eastAsia" w:ascii="仿宋_GB2312" w:hAnsi="Times New Roman" w:eastAsia="仿宋_GB2312" w:cs="Wingdings"/>
          <w:sz w:val="32"/>
          <w:szCs w:val="32"/>
        </w:rPr>
        <w:t>。具体情况如下：</w:t>
      </w:r>
    </w:p>
    <w:p>
      <w:pPr>
        <w:numPr>
          <w:ilvl w:val="0"/>
          <w:numId w:val="2"/>
        </w:num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一般公共预算财政拨款本年收入</w:t>
      </w:r>
      <w:r>
        <w:rPr>
          <w:rFonts w:hint="eastAsia" w:ascii="仿宋_GB2312" w:hAnsi="Times New Roman" w:eastAsia="仿宋_GB2312" w:cs="Wingdings"/>
          <w:sz w:val="32"/>
          <w:szCs w:val="32"/>
          <w:lang w:val="en-US" w:eastAsia="zh-CN"/>
        </w:rPr>
        <w:t>1419.44</w:t>
      </w:r>
      <w:r>
        <w:rPr>
          <w:rFonts w:hint="eastAsia" w:ascii="仿宋_GB2312" w:hAnsi="Times New Roman" w:eastAsia="仿宋_GB2312" w:cs="Wingdings"/>
          <w:sz w:val="32"/>
          <w:szCs w:val="32"/>
        </w:rPr>
        <w:t>万元，比上年增加</w:t>
      </w:r>
      <w:r>
        <w:rPr>
          <w:rFonts w:hint="eastAsia" w:ascii="仿宋_GB2312" w:hAnsi="Times New Roman" w:eastAsia="仿宋_GB2312" w:cs="Wingdings"/>
          <w:sz w:val="32"/>
          <w:szCs w:val="32"/>
          <w:lang w:val="en-US" w:eastAsia="zh-CN"/>
        </w:rPr>
        <w:t>799.01</w:t>
      </w:r>
      <w:r>
        <w:rPr>
          <w:rFonts w:hint="eastAsia" w:ascii="仿宋_GB2312" w:hAnsi="Times New Roman" w:eastAsia="仿宋_GB2312" w:cs="Wingdings"/>
          <w:sz w:val="32"/>
          <w:szCs w:val="32"/>
        </w:rPr>
        <w:t>万元</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sz w:val="32"/>
          <w:szCs w:val="32"/>
        </w:rPr>
        <w:t>增长</w:t>
      </w:r>
      <w:r>
        <w:rPr>
          <w:rFonts w:hint="eastAsia" w:ascii="仿宋_GB2312" w:hAnsi="Times New Roman" w:eastAsia="仿宋_GB2312" w:cs="Wingdings"/>
          <w:sz w:val="32"/>
          <w:szCs w:val="32"/>
          <w:lang w:val="en-US" w:eastAsia="zh-CN"/>
        </w:rPr>
        <w:t>128.78</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因机构改革消防救援、森林消防、防灾减灾等职能划入我局，增加了相应支出</w:t>
      </w:r>
      <w:r>
        <w:rPr>
          <w:rFonts w:hint="eastAsia" w:ascii="仿宋_GB2312" w:hAnsi="Times New Roman" w:eastAsia="仿宋_GB2312" w:cs="Wingdings"/>
          <w:sz w:val="32"/>
          <w:szCs w:val="32"/>
        </w:rPr>
        <w:t>；本年支出</w:t>
      </w:r>
      <w:r>
        <w:rPr>
          <w:rFonts w:hint="eastAsia" w:ascii="仿宋_GB2312" w:hAnsi="Times New Roman" w:eastAsia="仿宋_GB2312" w:cs="Wingdings"/>
          <w:sz w:val="32"/>
          <w:szCs w:val="32"/>
          <w:lang w:val="en-US" w:eastAsia="zh-CN"/>
        </w:rPr>
        <w:t>1419.44</w:t>
      </w:r>
      <w:r>
        <w:rPr>
          <w:rFonts w:hint="eastAsia" w:ascii="仿宋_GB2312" w:hAnsi="Times New Roman" w:eastAsia="仿宋_GB2312" w:cs="Wingdings"/>
          <w:sz w:val="32"/>
          <w:szCs w:val="32"/>
        </w:rPr>
        <w:t>万元，比上年增加</w:t>
      </w:r>
      <w:r>
        <w:rPr>
          <w:rFonts w:hint="eastAsia" w:ascii="仿宋_GB2312" w:hAnsi="Times New Roman" w:eastAsia="仿宋_GB2312" w:cs="Wingdings"/>
          <w:sz w:val="32"/>
          <w:szCs w:val="32"/>
          <w:lang w:val="en-US" w:eastAsia="zh-CN"/>
        </w:rPr>
        <w:t>799.01</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128.78</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因机构改革消防救援、森林消防、防灾减灾等职能划入我局，增加了相应支出</w:t>
      </w:r>
      <w:r>
        <w:rPr>
          <w:rFonts w:hint="eastAsia" w:ascii="仿宋_GB2312" w:hAnsi="Times New Roman" w:eastAsia="仿宋_GB2312" w:cs="Wingdings"/>
          <w:sz w:val="32"/>
          <w:szCs w:val="32"/>
        </w:rPr>
        <w:t>。</w:t>
      </w:r>
    </w:p>
    <w:p>
      <w:pPr>
        <w:numPr>
          <w:ilvl w:val="0"/>
          <w:numId w:val="0"/>
        </w:numPr>
        <w:adjustRightInd w:val="0"/>
        <w:snapToGrid w:val="0"/>
        <w:spacing w:line="600" w:lineRule="exact"/>
        <w:ind w:firstLine="640" w:firstLineChars="200"/>
        <w:rPr>
          <w:rFonts w:ascii="仿宋_GB2312" w:hAnsi="Times New Roman" w:eastAsia="仿宋_GB2312" w:cs="Wingdings"/>
          <w:sz w:val="32"/>
          <w:szCs w:val="32"/>
          <w:highlight w:val="red"/>
        </w:rPr>
      </w:pPr>
      <w:r>
        <w:rPr>
          <w:rFonts w:hint="eastAsia" w:ascii="仿宋_GB2312" w:hAnsi="Times New Roman" w:eastAsia="仿宋_GB2312" w:cs="Wingdings"/>
          <w:sz w:val="32"/>
          <w:szCs w:val="32"/>
          <w:lang w:val="en-US" w:eastAsia="zh-CN"/>
        </w:rPr>
        <w:t>2.</w:t>
      </w:r>
      <w:r>
        <w:rPr>
          <w:rFonts w:hint="eastAsia" w:ascii="仿宋_GB2312" w:hAnsi="Times New Roman" w:eastAsia="仿宋_GB2312" w:cs="Wingdings"/>
          <w:sz w:val="32"/>
          <w:szCs w:val="32"/>
        </w:rPr>
        <w:t>政府性基金预算财政拨款本年收入</w:t>
      </w:r>
      <w:r>
        <w:rPr>
          <w:rFonts w:hint="eastAsia" w:ascii="仿宋_GB2312" w:hAnsi="Times New Roman" w:eastAsia="仿宋_GB2312" w:cs="Wingdings"/>
          <w:sz w:val="32"/>
          <w:szCs w:val="32"/>
          <w:lang w:val="en-US" w:eastAsia="zh-CN"/>
        </w:rPr>
        <w:t>9.54</w:t>
      </w:r>
      <w:r>
        <w:rPr>
          <w:rFonts w:hint="eastAsia" w:ascii="仿宋_GB2312" w:hAnsi="Times New Roman" w:eastAsia="仿宋_GB2312" w:cs="Wingdings"/>
          <w:sz w:val="32"/>
          <w:szCs w:val="32"/>
        </w:rPr>
        <w:t>万元，比上年增加</w:t>
      </w:r>
      <w:r>
        <w:rPr>
          <w:rFonts w:hint="eastAsia" w:ascii="仿宋_GB2312" w:hAnsi="Times New Roman" w:eastAsia="仿宋_GB2312" w:cs="Wingdings"/>
          <w:sz w:val="32"/>
          <w:szCs w:val="32"/>
          <w:lang w:val="en-US" w:eastAsia="zh-CN"/>
        </w:rPr>
        <w:t>9.54</w:t>
      </w:r>
      <w:r>
        <w:rPr>
          <w:rFonts w:hint="eastAsia" w:ascii="仿宋_GB2312" w:hAnsi="Times New Roman" w:eastAsia="仿宋_GB2312" w:cs="Wingdings"/>
          <w:sz w:val="32"/>
          <w:szCs w:val="32"/>
        </w:rPr>
        <w:t>万元，主要原因是</w:t>
      </w:r>
      <w:r>
        <w:rPr>
          <w:rFonts w:hint="eastAsia" w:ascii="仿宋_GB2312" w:hAnsi="Times New Roman" w:eastAsia="仿宋_GB2312" w:cs="Wingdings"/>
          <w:sz w:val="32"/>
          <w:szCs w:val="32"/>
          <w:highlight w:val="none"/>
          <w:lang w:val="en-US" w:eastAsia="zh-CN"/>
        </w:rPr>
        <w:t>2019年增加了消防站人防工程建设</w:t>
      </w:r>
      <w:r>
        <w:rPr>
          <w:rFonts w:hint="eastAsia" w:ascii="仿宋_GB2312" w:hAnsi="Times New Roman" w:eastAsia="仿宋_GB2312" w:cs="Wingdings"/>
          <w:sz w:val="32"/>
          <w:szCs w:val="32"/>
        </w:rPr>
        <w:t>；本年支出</w:t>
      </w:r>
      <w:r>
        <w:rPr>
          <w:rFonts w:hint="eastAsia" w:ascii="仿宋_GB2312" w:hAnsi="Times New Roman" w:eastAsia="仿宋_GB2312" w:cs="Wingdings"/>
          <w:sz w:val="32"/>
          <w:szCs w:val="32"/>
          <w:lang w:val="en-US" w:eastAsia="zh-CN"/>
        </w:rPr>
        <w:t>9.54</w:t>
      </w:r>
      <w:r>
        <w:rPr>
          <w:rFonts w:hint="eastAsia" w:ascii="仿宋_GB2312" w:hAnsi="Times New Roman" w:eastAsia="仿宋_GB2312" w:cs="Wingdings"/>
          <w:sz w:val="32"/>
          <w:szCs w:val="32"/>
        </w:rPr>
        <w:t>万元，比上年增加</w:t>
      </w:r>
      <w:r>
        <w:rPr>
          <w:rFonts w:hint="eastAsia" w:ascii="仿宋_GB2312" w:hAnsi="Times New Roman" w:eastAsia="仿宋_GB2312" w:cs="Wingdings"/>
          <w:sz w:val="32"/>
          <w:szCs w:val="32"/>
          <w:lang w:val="en-US" w:eastAsia="zh-CN"/>
        </w:rPr>
        <w:t>9.54</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highlight w:val="none"/>
          <w:lang w:val="en-US" w:eastAsia="zh-CN"/>
        </w:rPr>
        <w:t>2019年增加了消防站人防工程建设。</w:t>
      </w:r>
    </w:p>
    <w:p>
      <w:pPr>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（二）财政拨款收支与年初预算数对比情况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本部门2020年度财政拨款本年收入</w:t>
      </w:r>
      <w:r>
        <w:rPr>
          <w:rFonts w:hint="eastAsia" w:ascii="仿宋_GB2312" w:hAnsi="Times New Roman" w:eastAsia="仿宋_GB2312" w:cs="Wingdings"/>
          <w:sz w:val="32"/>
          <w:szCs w:val="32"/>
          <w:lang w:val="en-US" w:eastAsia="zh-CN"/>
        </w:rPr>
        <w:t>1428.99</w:t>
      </w:r>
      <w:r>
        <w:rPr>
          <w:rFonts w:hint="eastAsia" w:ascii="仿宋_GB2312" w:hAnsi="Times New Roman" w:eastAsia="仿宋_GB2312" w:cs="Wingdings"/>
          <w:sz w:val="32"/>
          <w:szCs w:val="32"/>
        </w:rPr>
        <w:t>万元，完成年初预算的</w:t>
      </w:r>
      <w:r>
        <w:rPr>
          <w:rFonts w:hint="eastAsia" w:ascii="仿宋_GB2312" w:hAnsi="Times New Roman" w:eastAsia="仿宋_GB2312" w:cs="Wingdings"/>
          <w:sz w:val="32"/>
          <w:szCs w:val="32"/>
          <w:lang w:val="en-US" w:eastAsia="zh-CN"/>
        </w:rPr>
        <w:t>74.56</w:t>
      </w:r>
      <w:r>
        <w:rPr>
          <w:rFonts w:hint="eastAsia" w:ascii="仿宋_GB2312" w:hAnsi="Times New Roman" w:eastAsia="仿宋_GB2312" w:cs="Wingdings"/>
          <w:sz w:val="32"/>
          <w:szCs w:val="32"/>
        </w:rPr>
        <w:t>%,比年初预算减少</w:t>
      </w:r>
      <w:r>
        <w:rPr>
          <w:rFonts w:hint="eastAsia" w:ascii="仿宋_GB2312" w:hAnsi="Times New Roman" w:eastAsia="仿宋_GB2312" w:cs="Wingdings"/>
          <w:sz w:val="32"/>
          <w:szCs w:val="32"/>
          <w:lang w:val="en-US" w:eastAsia="zh-CN"/>
        </w:rPr>
        <w:t>487.51</w:t>
      </w:r>
      <w:r>
        <w:rPr>
          <w:rFonts w:hint="eastAsia" w:ascii="仿宋_GB2312" w:hAnsi="Times New Roman" w:eastAsia="仿宋_GB2312" w:cs="Wingdings"/>
          <w:sz w:val="32"/>
          <w:szCs w:val="32"/>
        </w:rPr>
        <w:t>万元，决算数小于预算数主要原因是</w:t>
      </w:r>
      <w:r>
        <w:rPr>
          <w:rFonts w:hint="eastAsia" w:ascii="仿宋_GB2312" w:hAnsi="Times New Roman" w:eastAsia="仿宋_GB2312" w:cs="Wingdings"/>
          <w:sz w:val="32"/>
          <w:szCs w:val="32"/>
          <w:lang w:val="en-US" w:eastAsia="zh-CN"/>
        </w:rPr>
        <w:t>2020年度财政经费紧张，办公经费及项目支出等未能全部执行</w:t>
      </w:r>
      <w:r>
        <w:rPr>
          <w:rFonts w:hint="eastAsia" w:ascii="仿宋_GB2312" w:hAnsi="Times New Roman" w:eastAsia="仿宋_GB2312" w:cs="Wingdings"/>
          <w:sz w:val="32"/>
          <w:szCs w:val="32"/>
        </w:rPr>
        <w:t>；本年支出</w:t>
      </w:r>
      <w:r>
        <w:rPr>
          <w:rFonts w:hint="eastAsia" w:ascii="仿宋_GB2312" w:hAnsi="Times New Roman" w:eastAsia="仿宋_GB2312" w:cs="Wingdings"/>
          <w:sz w:val="32"/>
          <w:szCs w:val="32"/>
          <w:lang w:val="en-US" w:eastAsia="zh-CN"/>
        </w:rPr>
        <w:t>1428.99</w:t>
      </w:r>
      <w:r>
        <w:rPr>
          <w:rFonts w:hint="eastAsia" w:ascii="仿宋_GB2312" w:hAnsi="Times New Roman" w:eastAsia="仿宋_GB2312" w:cs="Wingdings"/>
          <w:sz w:val="32"/>
          <w:szCs w:val="32"/>
        </w:rPr>
        <w:t>万元，完成年初预算的</w:t>
      </w:r>
      <w:r>
        <w:rPr>
          <w:rFonts w:hint="eastAsia" w:ascii="仿宋_GB2312" w:hAnsi="Times New Roman" w:eastAsia="仿宋_GB2312" w:cs="Wingdings"/>
          <w:sz w:val="32"/>
          <w:szCs w:val="32"/>
          <w:lang w:val="en-US" w:eastAsia="zh-CN"/>
        </w:rPr>
        <w:t>74.56</w:t>
      </w:r>
      <w:r>
        <w:rPr>
          <w:rFonts w:hint="eastAsia" w:ascii="仿宋_GB2312" w:hAnsi="Times New Roman" w:eastAsia="仿宋_GB2312" w:cs="Wingdings"/>
          <w:sz w:val="32"/>
          <w:szCs w:val="32"/>
        </w:rPr>
        <w:t>%,比年初预算减少</w:t>
      </w:r>
      <w:r>
        <w:rPr>
          <w:rFonts w:hint="eastAsia" w:ascii="仿宋_GB2312" w:hAnsi="Times New Roman" w:eastAsia="仿宋_GB2312" w:cs="Wingdings"/>
          <w:sz w:val="32"/>
          <w:szCs w:val="32"/>
          <w:lang w:val="en-US" w:eastAsia="zh-CN"/>
        </w:rPr>
        <w:t>487.51</w:t>
      </w:r>
      <w:r>
        <w:rPr>
          <w:rFonts w:hint="eastAsia" w:ascii="仿宋_GB2312" w:hAnsi="Times New Roman" w:eastAsia="仿宋_GB2312" w:cs="Wingdings"/>
          <w:sz w:val="32"/>
          <w:szCs w:val="32"/>
        </w:rPr>
        <w:t>万元，决算数小于预算数主要原因是主要是</w:t>
      </w:r>
      <w:r>
        <w:rPr>
          <w:rFonts w:hint="eastAsia" w:ascii="仿宋_GB2312" w:hAnsi="Times New Roman" w:eastAsia="仿宋_GB2312" w:cs="Wingdings"/>
          <w:sz w:val="32"/>
          <w:szCs w:val="32"/>
          <w:lang w:val="en-US" w:eastAsia="zh-CN"/>
        </w:rPr>
        <w:t>2020年度财政经费紧张，办公经费及项目支出等未能全部执行</w:t>
      </w:r>
      <w:r>
        <w:rPr>
          <w:rFonts w:hint="eastAsia" w:ascii="仿宋_GB2312" w:hAnsi="Times New Roman" w:eastAsia="仿宋_GB2312" w:cs="Wingdings"/>
          <w:sz w:val="32"/>
          <w:szCs w:val="32"/>
        </w:rPr>
        <w:t>。具体情况如下：</w:t>
      </w:r>
    </w:p>
    <w:p>
      <w:pPr>
        <w:numPr>
          <w:ilvl w:val="0"/>
          <w:numId w:val="3"/>
        </w:num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一般公共预算财政拨款本年收入完成年初预算</w:t>
      </w:r>
      <w:r>
        <w:rPr>
          <w:rFonts w:hint="eastAsia" w:ascii="仿宋_GB2312" w:hAnsi="Times New Roman" w:eastAsia="仿宋_GB2312" w:cs="Wingdings"/>
          <w:sz w:val="32"/>
          <w:szCs w:val="32"/>
          <w:lang w:val="en-US" w:eastAsia="zh-CN"/>
        </w:rPr>
        <w:t>88.40</w:t>
      </w:r>
      <w:r>
        <w:rPr>
          <w:rFonts w:hint="eastAsia" w:ascii="仿宋_GB2312" w:hAnsi="Times New Roman" w:eastAsia="仿宋_GB2312" w:cs="Wingdings"/>
          <w:sz w:val="32"/>
          <w:szCs w:val="32"/>
        </w:rPr>
        <w:t>%，比年初预算减少</w:t>
      </w:r>
      <w:r>
        <w:rPr>
          <w:rFonts w:hint="eastAsia" w:ascii="仿宋_GB2312" w:hAnsi="Times New Roman" w:eastAsia="仿宋_GB2312" w:cs="Wingdings"/>
          <w:sz w:val="32"/>
          <w:szCs w:val="32"/>
          <w:lang w:val="en-US" w:eastAsia="zh-CN"/>
        </w:rPr>
        <w:t>187.50</w:t>
      </w:r>
      <w:r>
        <w:rPr>
          <w:rFonts w:hint="eastAsia" w:ascii="仿宋_GB2312" w:hAnsi="Times New Roman" w:eastAsia="仿宋_GB2312" w:cs="Wingdings"/>
          <w:sz w:val="32"/>
          <w:szCs w:val="32"/>
        </w:rPr>
        <w:t>万元，主要是</w:t>
      </w:r>
      <w:r>
        <w:rPr>
          <w:rFonts w:hint="eastAsia" w:ascii="仿宋_GB2312" w:hAnsi="Times New Roman" w:eastAsia="仿宋_GB2312" w:cs="Wingdings"/>
          <w:sz w:val="32"/>
          <w:szCs w:val="32"/>
          <w:lang w:val="en-US" w:eastAsia="zh-CN"/>
        </w:rPr>
        <w:t>2020年度财政经费紧张，办公经费及项目支出等未能全部执行</w:t>
      </w:r>
      <w:r>
        <w:rPr>
          <w:rFonts w:hint="eastAsia" w:ascii="仿宋_GB2312" w:hAnsi="Times New Roman" w:eastAsia="仿宋_GB2312" w:cs="Wingdings"/>
          <w:sz w:val="32"/>
          <w:szCs w:val="32"/>
        </w:rPr>
        <w:t>；支出完成年初预算</w:t>
      </w:r>
      <w:r>
        <w:rPr>
          <w:rFonts w:hint="eastAsia" w:ascii="仿宋_GB2312" w:hAnsi="Times New Roman" w:eastAsia="仿宋_GB2312" w:cs="Wingdings"/>
          <w:sz w:val="32"/>
          <w:szCs w:val="32"/>
          <w:lang w:val="en-US" w:eastAsia="zh-CN"/>
        </w:rPr>
        <w:t>88.40</w:t>
      </w:r>
      <w:r>
        <w:rPr>
          <w:rFonts w:hint="eastAsia" w:ascii="仿宋_GB2312" w:hAnsi="Times New Roman" w:eastAsia="仿宋_GB2312" w:cs="Wingdings"/>
          <w:sz w:val="32"/>
          <w:szCs w:val="32"/>
        </w:rPr>
        <w:t>%，比年初预算减少</w:t>
      </w:r>
      <w:r>
        <w:rPr>
          <w:rFonts w:hint="eastAsia" w:ascii="仿宋_GB2312" w:hAnsi="Times New Roman" w:eastAsia="仿宋_GB2312" w:cs="Wingdings"/>
          <w:sz w:val="32"/>
          <w:szCs w:val="32"/>
          <w:lang w:val="en-US" w:eastAsia="zh-CN"/>
        </w:rPr>
        <w:t>187.8</w:t>
      </w:r>
      <w:r>
        <w:rPr>
          <w:rFonts w:hint="eastAsia" w:ascii="仿宋_GB2312" w:hAnsi="Times New Roman" w:eastAsia="仿宋_GB2312" w:cs="Wingdings"/>
          <w:sz w:val="32"/>
          <w:szCs w:val="32"/>
        </w:rPr>
        <w:t>万元，主要是</w:t>
      </w:r>
      <w:r>
        <w:rPr>
          <w:rFonts w:hint="eastAsia" w:ascii="仿宋_GB2312" w:hAnsi="Times New Roman" w:eastAsia="仿宋_GB2312" w:cs="Wingdings"/>
          <w:sz w:val="32"/>
          <w:szCs w:val="32"/>
          <w:lang w:val="en-US" w:eastAsia="zh-CN"/>
        </w:rPr>
        <w:t>2020年度财政经费紧张，办公经费及项目支出等未能全部执行</w:t>
      </w:r>
      <w:r>
        <w:rPr>
          <w:rFonts w:hint="eastAsia" w:ascii="仿宋_GB2312" w:hAnsi="Times New Roman" w:eastAsia="仿宋_GB2312" w:cs="Wingdings"/>
          <w:sz w:val="32"/>
          <w:szCs w:val="32"/>
        </w:rPr>
        <w:t>。</w:t>
      </w:r>
    </w:p>
    <w:p>
      <w:pPr>
        <w:numPr>
          <w:ilvl w:val="0"/>
          <w:numId w:val="3"/>
        </w:num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highlight w:val="none"/>
        </w:rPr>
        <w:t>政府性基金预算财政拨款本年收入完成年初预算</w:t>
      </w:r>
      <w:r>
        <w:rPr>
          <w:rFonts w:hint="eastAsia" w:ascii="仿宋_GB2312" w:hAnsi="Times New Roman" w:eastAsia="仿宋_GB2312" w:cs="Wingdings"/>
          <w:sz w:val="32"/>
          <w:szCs w:val="32"/>
          <w:highlight w:val="none"/>
          <w:lang w:val="en-US" w:eastAsia="zh-CN"/>
        </w:rPr>
        <w:t>3.18</w:t>
      </w:r>
      <w:r>
        <w:rPr>
          <w:rFonts w:hint="eastAsia" w:ascii="仿宋_GB2312" w:hAnsi="Times New Roman" w:eastAsia="仿宋_GB2312" w:cs="Wingdings"/>
          <w:sz w:val="32"/>
          <w:szCs w:val="32"/>
          <w:highlight w:val="none"/>
        </w:rPr>
        <w:t>%，比</w:t>
      </w:r>
      <w:r>
        <w:rPr>
          <w:rFonts w:hint="eastAsia" w:ascii="仿宋_GB2312" w:hAnsi="Times New Roman" w:eastAsia="仿宋_GB2312" w:cs="Wingdings"/>
          <w:sz w:val="32"/>
          <w:szCs w:val="32"/>
        </w:rPr>
        <w:t>年初预算减少</w:t>
      </w:r>
      <w:r>
        <w:rPr>
          <w:rFonts w:hint="eastAsia" w:ascii="仿宋_GB2312" w:hAnsi="Times New Roman" w:eastAsia="仿宋_GB2312" w:cs="Wingdings"/>
          <w:sz w:val="32"/>
          <w:szCs w:val="32"/>
          <w:lang w:val="en-US" w:eastAsia="zh-CN"/>
        </w:rPr>
        <w:t>290.46</w:t>
      </w:r>
      <w:r>
        <w:rPr>
          <w:rFonts w:hint="eastAsia" w:ascii="仿宋_GB2312" w:hAnsi="Times New Roman" w:eastAsia="仿宋_GB2312" w:cs="Wingdings"/>
          <w:sz w:val="32"/>
          <w:szCs w:val="32"/>
        </w:rPr>
        <w:t>万元，主要是</w:t>
      </w:r>
      <w:r>
        <w:rPr>
          <w:rFonts w:hint="eastAsia" w:ascii="仿宋_GB2312" w:hAnsi="Times New Roman" w:eastAsia="仿宋_GB2312" w:cs="Wingdings"/>
          <w:sz w:val="32"/>
          <w:szCs w:val="32"/>
          <w:lang w:eastAsia="zh-CN"/>
        </w:rPr>
        <w:t>消防站建设大部分未完工</w:t>
      </w:r>
      <w:r>
        <w:rPr>
          <w:rFonts w:hint="eastAsia" w:ascii="仿宋_GB2312" w:hAnsi="Times New Roman" w:eastAsia="仿宋_GB2312" w:cs="Wingdings"/>
          <w:sz w:val="32"/>
          <w:szCs w:val="32"/>
        </w:rPr>
        <w:t>；支出完成年初预算</w:t>
      </w:r>
      <w:r>
        <w:rPr>
          <w:rFonts w:hint="eastAsia" w:ascii="仿宋_GB2312" w:hAnsi="Times New Roman" w:eastAsia="仿宋_GB2312" w:cs="Wingdings"/>
          <w:sz w:val="32"/>
          <w:szCs w:val="32"/>
          <w:lang w:val="en-US" w:eastAsia="zh-CN"/>
        </w:rPr>
        <w:t>3.18</w:t>
      </w:r>
      <w:r>
        <w:rPr>
          <w:rFonts w:hint="eastAsia" w:ascii="仿宋_GB2312" w:hAnsi="Times New Roman" w:eastAsia="仿宋_GB2312" w:cs="Wingdings"/>
          <w:sz w:val="32"/>
          <w:szCs w:val="32"/>
        </w:rPr>
        <w:t>%，比年初预算减少</w:t>
      </w:r>
      <w:r>
        <w:rPr>
          <w:rFonts w:hint="eastAsia" w:ascii="仿宋_GB2312" w:hAnsi="Times New Roman" w:eastAsia="仿宋_GB2312" w:cs="Wingdings"/>
          <w:sz w:val="32"/>
          <w:szCs w:val="32"/>
          <w:lang w:val="en-US" w:eastAsia="zh-CN"/>
        </w:rPr>
        <w:t>290.46</w:t>
      </w:r>
      <w:r>
        <w:rPr>
          <w:rFonts w:hint="eastAsia" w:ascii="仿宋_GB2312" w:hAnsi="Times New Roman" w:eastAsia="仿宋_GB2312" w:cs="Wingdings"/>
          <w:sz w:val="32"/>
          <w:szCs w:val="32"/>
        </w:rPr>
        <w:t>万元，主要是</w:t>
      </w:r>
      <w:r>
        <w:rPr>
          <w:rFonts w:hint="eastAsia" w:ascii="仿宋_GB2312" w:hAnsi="Times New Roman" w:eastAsia="仿宋_GB2312" w:cs="Wingdings"/>
          <w:sz w:val="32"/>
          <w:szCs w:val="32"/>
          <w:lang w:eastAsia="zh-CN"/>
        </w:rPr>
        <w:t>消防站建设大部分未完工</w:t>
      </w:r>
      <w:r>
        <w:rPr>
          <w:rFonts w:hint="eastAsia" w:ascii="仿宋_GB2312" w:hAnsi="Times New Roman" w:eastAsia="仿宋_GB2312" w:cs="Wingdings"/>
          <w:sz w:val="32"/>
          <w:szCs w:val="32"/>
        </w:rPr>
        <w:t>。</w:t>
      </w:r>
    </w:p>
    <w:p>
      <w:pPr>
        <w:numPr>
          <w:ilvl w:val="0"/>
          <w:numId w:val="4"/>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pPr>
        <w:adjustRightInd w:val="0"/>
        <w:snapToGrid w:val="0"/>
        <w:spacing w:line="600" w:lineRule="exact"/>
        <w:ind w:firstLine="640" w:firstLineChars="200"/>
        <w:rPr>
          <w:rFonts w:ascii="楷体_GB2312" w:hAnsi="Times New Roman" w:eastAsia="楷体_GB2312" w:cs="Mongolian Baiti"/>
          <w:b/>
          <w:bCs/>
          <w:sz w:val="30"/>
          <w:szCs w:val="30"/>
        </w:rPr>
      </w:pPr>
      <w:r>
        <w:rPr>
          <w:rFonts w:hint="eastAsia" w:ascii="仿宋_GB2312" w:hAnsi="Times New Roman" w:eastAsia="仿宋_GB2312" w:cs="Wingdings"/>
          <w:sz w:val="32"/>
          <w:szCs w:val="32"/>
        </w:rPr>
        <w:t>2020 年度财政拨款支出</w:t>
      </w:r>
      <w:r>
        <w:rPr>
          <w:rFonts w:hint="eastAsia" w:ascii="仿宋_GB2312" w:hAnsi="Times New Roman" w:eastAsia="仿宋_GB2312" w:cs="Wingdings"/>
          <w:sz w:val="32"/>
          <w:szCs w:val="32"/>
          <w:lang w:val="en-US" w:eastAsia="zh-CN"/>
        </w:rPr>
        <w:t>1428.99</w:t>
      </w:r>
      <w:r>
        <w:rPr>
          <w:rFonts w:hint="eastAsia" w:ascii="仿宋_GB2312" w:hAnsi="Times New Roman" w:eastAsia="仿宋_GB2312" w:cs="Wingdings"/>
          <w:sz w:val="32"/>
          <w:szCs w:val="32"/>
        </w:rPr>
        <w:t xml:space="preserve">万元，主要用于以下方面社会保障和就业（类）支出 </w:t>
      </w:r>
      <w:r>
        <w:rPr>
          <w:rFonts w:hint="eastAsia" w:ascii="仿宋_GB2312" w:hAnsi="Times New Roman" w:eastAsia="仿宋_GB2312" w:cs="Wingdings"/>
          <w:sz w:val="32"/>
          <w:szCs w:val="32"/>
          <w:lang w:val="en-US" w:eastAsia="zh-CN"/>
        </w:rPr>
        <w:t>42.88</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3.00</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val="en-US" w:eastAsia="zh-CN"/>
        </w:rPr>
        <w:t>卫生和健康支出15.98万元，占1.10%；</w:t>
      </w:r>
      <w:r>
        <w:rPr>
          <w:rFonts w:hint="eastAsia" w:ascii="仿宋_GB2312" w:hAnsi="Times New Roman" w:eastAsia="仿宋_GB2312" w:cs="Wingdings"/>
          <w:sz w:val="32"/>
          <w:szCs w:val="32"/>
          <w:lang w:eastAsia="zh-CN"/>
        </w:rPr>
        <w:t>城乡社区支出</w:t>
      </w:r>
      <w:r>
        <w:rPr>
          <w:rFonts w:hint="eastAsia" w:ascii="仿宋_GB2312" w:hAnsi="Times New Roman" w:eastAsia="仿宋_GB2312" w:cs="Wingdings"/>
          <w:sz w:val="32"/>
          <w:szCs w:val="32"/>
          <w:lang w:val="en-US" w:eastAsia="zh-CN"/>
        </w:rPr>
        <w:t>9.54万元，占0.67%;</w:t>
      </w:r>
      <w:r>
        <w:rPr>
          <w:rFonts w:hint="eastAsia" w:ascii="仿宋_GB2312" w:hAnsi="Times New Roman" w:eastAsia="仿宋_GB2312" w:cs="Wingdings"/>
          <w:sz w:val="32"/>
          <w:szCs w:val="32"/>
        </w:rPr>
        <w:t>住房保障（类）支出</w:t>
      </w:r>
      <w:r>
        <w:rPr>
          <w:rFonts w:hint="eastAsia" w:ascii="仿宋_GB2312" w:hAnsi="Times New Roman" w:eastAsia="仿宋_GB2312" w:cs="Wingdings"/>
          <w:sz w:val="32"/>
          <w:szCs w:val="32"/>
          <w:lang w:val="en-US" w:eastAsia="zh-CN"/>
        </w:rPr>
        <w:t>24.57</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1.72</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灾害防治和应急管支出</w:t>
      </w:r>
      <w:r>
        <w:rPr>
          <w:rFonts w:hint="eastAsia" w:ascii="仿宋_GB2312" w:hAnsi="Times New Roman" w:eastAsia="仿宋_GB2312" w:cs="Wingdings"/>
          <w:sz w:val="32"/>
          <w:szCs w:val="32"/>
          <w:lang w:val="en-US" w:eastAsia="zh-CN"/>
        </w:rPr>
        <w:t>1336.02万元，占93.49%</w:t>
      </w:r>
      <w:r>
        <w:rPr>
          <w:rFonts w:hint="eastAsia" w:ascii="仿宋_GB2312" w:hAnsi="Times New Roman" w:eastAsia="仿宋_GB2312" w:cs="Wingdings"/>
          <w:sz w:val="32"/>
          <w:szCs w:val="32"/>
        </w:rPr>
        <w:t>。</w:t>
      </w:r>
    </w:p>
    <w:p>
      <w:p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（四）一般公共预算基本支出决算情况说明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2020 年度财政拨款基本支出</w:t>
      </w:r>
      <w:r>
        <w:rPr>
          <w:rFonts w:hint="eastAsia" w:ascii="仿宋_GB2312" w:hAnsi="Times New Roman" w:eastAsia="仿宋_GB2312" w:cs="Wingdings"/>
          <w:sz w:val="32"/>
          <w:szCs w:val="32"/>
          <w:lang w:val="en-US" w:eastAsia="zh-CN"/>
        </w:rPr>
        <w:t>814.16</w:t>
      </w:r>
      <w:r>
        <w:rPr>
          <w:rFonts w:hint="eastAsia" w:ascii="仿宋_GB2312" w:hAnsi="Times New Roman" w:eastAsia="仿宋_GB2312" w:cs="Wingdings"/>
          <w:sz w:val="32"/>
          <w:szCs w:val="32"/>
        </w:rPr>
        <w:t xml:space="preserve">万元，其中：人员经费 </w:t>
      </w:r>
      <w:r>
        <w:rPr>
          <w:rFonts w:hint="eastAsia" w:ascii="仿宋_GB2312" w:hAnsi="Times New Roman" w:eastAsia="仿宋_GB2312" w:cs="Wingdings"/>
          <w:sz w:val="32"/>
          <w:szCs w:val="32"/>
          <w:lang w:val="en-US" w:eastAsia="zh-CN"/>
        </w:rPr>
        <w:t>731.31</w:t>
      </w:r>
      <w:r>
        <w:rPr>
          <w:rFonts w:hint="eastAsia" w:ascii="仿宋_GB2312" w:hAnsi="Times New Roman" w:eastAsia="仿宋_GB2312" w:cs="Wingdings"/>
          <w:sz w:val="32"/>
          <w:szCs w:val="32"/>
        </w:rPr>
        <w:t>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w:t>
      </w:r>
      <w:r>
        <w:rPr>
          <w:rFonts w:hint="eastAsia" w:ascii="仿宋_GB2312" w:hAnsi="Times New Roman" w:eastAsia="仿宋_GB2312" w:cs="Wingdings"/>
          <w:sz w:val="32"/>
          <w:szCs w:val="32"/>
          <w:lang w:val="en-US" w:eastAsia="zh-CN"/>
        </w:rPr>
        <w:t>82.</w:t>
      </w:r>
      <w:bookmarkStart w:id="0" w:name="_GoBack"/>
      <w:bookmarkEnd w:id="0"/>
      <w:r>
        <w:rPr>
          <w:rFonts w:hint="eastAsia" w:ascii="仿宋_GB2312" w:hAnsi="Times New Roman" w:eastAsia="仿宋_GB2312" w:cs="Wingdings"/>
          <w:sz w:val="32"/>
          <w:szCs w:val="32"/>
          <w:lang w:val="en-US" w:eastAsia="zh-CN"/>
        </w:rPr>
        <w:t>25</w:t>
      </w:r>
      <w:r>
        <w:rPr>
          <w:rFonts w:hint="eastAsia" w:ascii="仿宋_GB2312" w:hAnsi="Times New Roman" w:eastAsia="仿宋_GB2312" w:cs="Wingdings"/>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本部门2020年度“三公”经费财政拨款支出预算为</w:t>
      </w:r>
      <w:r>
        <w:rPr>
          <w:rFonts w:hint="eastAsia" w:ascii="仿宋_GB2312" w:hAnsi="Times New Roman" w:eastAsia="仿宋_GB2312" w:cs="Wingdings"/>
          <w:sz w:val="32"/>
          <w:szCs w:val="32"/>
          <w:lang w:val="en-US" w:eastAsia="zh-CN"/>
        </w:rPr>
        <w:t>37.20</w:t>
      </w:r>
      <w:r>
        <w:rPr>
          <w:rFonts w:hint="eastAsia" w:ascii="仿宋_GB2312" w:hAnsi="Times New Roman" w:eastAsia="仿宋_GB2312" w:cs="Wingdings"/>
          <w:sz w:val="32"/>
          <w:szCs w:val="32"/>
        </w:rPr>
        <w:t>万元，支出决算为</w:t>
      </w:r>
      <w:r>
        <w:rPr>
          <w:rFonts w:hint="eastAsia" w:ascii="仿宋_GB2312" w:hAnsi="Times New Roman" w:eastAsia="仿宋_GB2312" w:cs="Wingdings"/>
          <w:sz w:val="32"/>
          <w:szCs w:val="32"/>
          <w:lang w:val="en-US" w:eastAsia="zh-CN"/>
        </w:rPr>
        <w:t>12.49</w:t>
      </w:r>
      <w:r>
        <w:rPr>
          <w:rFonts w:hint="eastAsia" w:ascii="仿宋_GB2312" w:hAnsi="Times New Roman" w:eastAsia="仿宋_GB2312" w:cs="Wingdings"/>
          <w:sz w:val="32"/>
          <w:szCs w:val="32"/>
        </w:rPr>
        <w:t>万元，完成预算的</w:t>
      </w:r>
      <w:r>
        <w:rPr>
          <w:rFonts w:hint="eastAsia" w:ascii="仿宋_GB2312" w:hAnsi="Times New Roman" w:eastAsia="仿宋_GB2312" w:cs="Wingdings"/>
          <w:sz w:val="32"/>
          <w:szCs w:val="32"/>
          <w:lang w:val="en-US" w:eastAsia="zh-CN"/>
        </w:rPr>
        <w:t>33.58</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24.71</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66.42</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我单位严格落实上级政策，严控三公经费支出</w:t>
      </w:r>
      <w:r>
        <w:rPr>
          <w:rFonts w:hint="eastAsia" w:ascii="仿宋_GB2312" w:hAnsi="Times New Roman" w:eastAsia="仿宋_GB2312" w:cs="Wingdings"/>
          <w:sz w:val="32"/>
          <w:szCs w:val="32"/>
        </w:rPr>
        <w:t>；较2019年度减少</w:t>
      </w:r>
      <w:r>
        <w:rPr>
          <w:rFonts w:hint="eastAsia" w:ascii="仿宋_GB2312" w:hAnsi="Times New Roman" w:eastAsia="仿宋_GB2312" w:cs="Wingdings"/>
          <w:sz w:val="32"/>
          <w:szCs w:val="32"/>
          <w:lang w:val="en-US" w:eastAsia="zh-CN"/>
        </w:rPr>
        <w:t>2.86</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18.63</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我单位厉行节约，严控三公经费支出</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pPr>
        <w:adjustRightInd w:val="0"/>
        <w:snapToGrid w:val="0"/>
        <w:spacing w:line="600" w:lineRule="exact"/>
        <w:ind w:firstLine="643" w:firstLineChars="200"/>
        <w:rPr>
          <w:rFonts w:hint="eastAsia" w:ascii="仿宋_GB2312" w:hAnsi="Times New Roman" w:eastAsia="仿宋_GB2312" w:cs="DengXian-Regular"/>
          <w:sz w:val="32"/>
          <w:szCs w:val="32"/>
        </w:rPr>
      </w:pPr>
      <w:r>
        <w:rPr>
          <w:rFonts w:hint="eastAsia" w:ascii="楷体_GB2312" w:hAnsi="Times New Roman" w:eastAsia="楷体_GB2312" w:cs="Mongolian Baiti"/>
          <w:b/>
          <w:bCs/>
          <w:sz w:val="32"/>
          <w:szCs w:val="32"/>
        </w:rPr>
        <w:t>1.因公出国（境）费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 w:hAnsi="仿宋" w:eastAsia="仿宋" w:cs="仿宋"/>
          <w:sz w:val="32"/>
          <w:szCs w:val="32"/>
          <w:lang w:val="en-US" w:eastAsia="zh-CN"/>
        </w:rPr>
        <w:t>2019年度因公出国（境）费年初预算无安排，年末实际无支出，安排因公出国（境）0个组团，0人次。</w:t>
      </w:r>
      <w:r>
        <w:rPr>
          <w:rFonts w:hint="eastAsia" w:ascii="仿宋_GB2312" w:hAnsi="Times New Roman" w:eastAsia="仿宋_GB2312" w:cs="DengXian-Regular"/>
          <w:sz w:val="32"/>
          <w:szCs w:val="32"/>
        </w:rPr>
        <w:t>因公出国（境）费支出较预算</w:t>
      </w:r>
      <w:r>
        <w:rPr>
          <w:rFonts w:hint="eastAsia" w:ascii="仿宋_GB2312" w:hAnsi="Times New Roman" w:eastAsia="仿宋_GB2312" w:cs="DengXian-Regular"/>
          <w:sz w:val="32"/>
          <w:szCs w:val="32"/>
          <w:lang w:eastAsia="zh-CN"/>
        </w:rPr>
        <w:t>无增减变化</w:t>
      </w:r>
      <w:r>
        <w:rPr>
          <w:rFonts w:hint="eastAsia" w:ascii="仿宋_GB2312" w:hAnsi="Times New Roman" w:eastAsia="仿宋_GB2312" w:cs="DengXian-Regular"/>
          <w:sz w:val="32"/>
          <w:szCs w:val="32"/>
        </w:rPr>
        <w:t>；较上年</w:t>
      </w:r>
      <w:r>
        <w:rPr>
          <w:rFonts w:hint="eastAsia" w:ascii="仿宋_GB2312" w:hAnsi="Times New Roman" w:eastAsia="仿宋_GB2312" w:cs="DengXian-Regular"/>
          <w:sz w:val="32"/>
          <w:szCs w:val="32"/>
          <w:lang w:eastAsia="zh-CN"/>
        </w:rPr>
        <w:t>决算无增减变化</w:t>
      </w:r>
      <w:r>
        <w:rPr>
          <w:rFonts w:hint="eastAsia" w:ascii="仿宋_GB2312" w:hAnsi="Times New Roman" w:eastAsia="仿宋_GB2312" w:cs="DengXian-Regular"/>
          <w:sz w:val="32"/>
          <w:szCs w:val="32"/>
        </w:rPr>
        <w:t>。</w:t>
      </w:r>
    </w:p>
    <w:p>
      <w:pPr>
        <w:adjustRightInd w:val="0"/>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2.公务用车购置及运行维护费</w:t>
      </w:r>
      <w:r>
        <w:rPr>
          <w:rFonts w:hint="eastAsia" w:ascii="楷体_GB2312" w:hAnsi="Times New Roman" w:eastAsia="楷体_GB2312" w:cs="Mongolian Baiti"/>
          <w:b/>
          <w:bCs/>
          <w:sz w:val="32"/>
          <w:szCs w:val="32"/>
          <w:lang w:val="en-US" w:eastAsia="zh-CN"/>
        </w:rPr>
        <w:t>12.00万元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本部门2020年公务用车购置及运行维护费支出</w:t>
      </w:r>
      <w:r>
        <w:rPr>
          <w:rFonts w:hint="eastAsia" w:ascii="仿宋_GB2312" w:hAnsi="仿宋_GB2312" w:eastAsia="仿宋_GB2312" w:cs="仿宋_GB2312"/>
          <w:sz w:val="32"/>
          <w:szCs w:val="32"/>
          <w:lang w:val="en-US" w:eastAsia="zh-CN"/>
        </w:rPr>
        <w:t>12.00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50.00</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12.00</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50.00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我单位厉行节约，严控三公经费支出</w:t>
      </w:r>
      <w:r>
        <w:rPr>
          <w:rFonts w:hint="eastAsia" w:ascii="仿宋_GB2312" w:hAnsi="Times New Roman" w:eastAsia="仿宋_GB2312" w:cs="Wingdings"/>
          <w:sz w:val="32"/>
          <w:szCs w:val="32"/>
        </w:rPr>
        <w:t>；较上年减少</w:t>
      </w:r>
      <w:r>
        <w:rPr>
          <w:rFonts w:hint="eastAsia" w:ascii="仿宋_GB2312" w:hAnsi="Times New Roman" w:eastAsia="仿宋_GB2312" w:cs="Wingdings"/>
          <w:sz w:val="32"/>
          <w:szCs w:val="32"/>
          <w:lang w:val="en-US" w:eastAsia="zh-CN"/>
        </w:rPr>
        <w:t>2.59</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17.75</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我单位厉行节约，严控三公经费支出</w:t>
      </w:r>
      <w:r>
        <w:rPr>
          <w:rFonts w:hint="eastAsia" w:ascii="仿宋_GB2312" w:hAnsi="Times New Roman" w:eastAsia="仿宋_GB2312" w:cs="Wingdings"/>
          <w:sz w:val="32"/>
          <w:szCs w:val="32"/>
        </w:rPr>
        <w:t>。</w:t>
      </w:r>
      <w:r>
        <w:rPr>
          <w:rFonts w:hint="eastAsia" w:ascii="仿宋_GB2312" w:hAnsi="Times New Roman" w:eastAsia="仿宋_GB2312" w:cs="Mongolian Baiti"/>
          <w:b/>
          <w:bCs/>
          <w:sz w:val="32"/>
          <w:szCs w:val="32"/>
        </w:rPr>
        <w:t>其中：</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公务用车购置费支出</w:t>
      </w:r>
      <w:r>
        <w:rPr>
          <w:rFonts w:hint="eastAsia" w:ascii="仿宋_GB2312" w:hAnsi="Times New Roman" w:eastAsia="仿宋_GB2312" w:cs="Wingdings"/>
          <w:b/>
          <w:sz w:val="32"/>
          <w:szCs w:val="32"/>
          <w:lang w:val="en-US" w:eastAsia="zh-CN"/>
        </w:rPr>
        <w:t>0万元</w:t>
      </w:r>
      <w:r>
        <w:rPr>
          <w:rFonts w:hint="eastAsia" w:ascii="仿宋_GB2312" w:hAnsi="Times New Roman" w:eastAsia="仿宋_GB2312" w:cs="Wingdings"/>
          <w:b/>
          <w:sz w:val="32"/>
          <w:szCs w:val="32"/>
        </w:rPr>
        <w:t>：</w:t>
      </w:r>
      <w:r>
        <w:rPr>
          <w:rFonts w:hint="eastAsia" w:ascii="仿宋_GB2312" w:hAnsi="Times New Roman" w:eastAsia="仿宋_GB2312" w:cs="Wingdings"/>
          <w:sz w:val="32"/>
          <w:szCs w:val="32"/>
        </w:rPr>
        <w:t>本部门2020年度公务用车购置量</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辆，</w:t>
      </w:r>
      <w:r>
        <w:rPr>
          <w:rFonts w:hint="eastAsia" w:ascii="仿宋_GB2312" w:hAnsi="Times New Roman" w:eastAsia="仿宋_GB2312" w:cs="Wingdings"/>
          <w:sz w:val="32"/>
          <w:szCs w:val="32"/>
          <w:lang w:eastAsia="zh-CN"/>
        </w:rPr>
        <w:t>未</w:t>
      </w:r>
      <w:r>
        <w:rPr>
          <w:rFonts w:hint="eastAsia" w:ascii="仿宋_GB2312" w:hAnsi="Times New Roman" w:eastAsia="仿宋_GB2312" w:cs="Wingdings"/>
          <w:sz w:val="32"/>
          <w:szCs w:val="32"/>
        </w:rPr>
        <w:t>发生“公务用车购置”经费支出。</w:t>
      </w:r>
      <w:r>
        <w:rPr>
          <w:rFonts w:hint="eastAsia" w:ascii="仿宋" w:hAnsi="仿宋" w:eastAsia="仿宋" w:cs="仿宋"/>
          <w:sz w:val="32"/>
          <w:szCs w:val="32"/>
          <w:lang w:val="en-US" w:eastAsia="zh-CN"/>
        </w:rPr>
        <w:t>较年初预算无变化，较2019年度决算支出持平。</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公务用车运行维护费支出</w:t>
      </w:r>
      <w:r>
        <w:rPr>
          <w:rFonts w:hint="eastAsia" w:ascii="仿宋_GB2312" w:hAnsi="Times New Roman" w:eastAsia="仿宋_GB2312" w:cs="Wingdings"/>
          <w:b/>
          <w:sz w:val="32"/>
          <w:szCs w:val="32"/>
          <w:lang w:val="en-US" w:eastAsia="zh-CN"/>
        </w:rPr>
        <w:t>12.00万元：</w:t>
      </w:r>
      <w:r>
        <w:rPr>
          <w:rFonts w:hint="eastAsia" w:ascii="仿宋_GB2312" w:hAnsi="Times New Roman" w:eastAsia="仿宋_GB2312" w:cs="Wingdings"/>
          <w:sz w:val="32"/>
          <w:szCs w:val="32"/>
        </w:rPr>
        <w:t>本部门2020年度单位公务</w:t>
      </w:r>
      <w:r>
        <w:rPr>
          <w:rFonts w:hint="eastAsia" w:ascii="仿宋_GB2312" w:hAnsi="Times New Roman" w:eastAsia="仿宋_GB2312" w:cs="Wingdings"/>
          <w:sz w:val="32"/>
          <w:szCs w:val="32"/>
          <w:highlight w:val="none"/>
        </w:rPr>
        <w:t>用车保有量</w:t>
      </w:r>
      <w:r>
        <w:rPr>
          <w:rFonts w:hint="eastAsia" w:ascii="仿宋_GB2312" w:hAnsi="Times New Roman" w:eastAsia="仿宋_GB2312" w:cs="Wingdings"/>
          <w:sz w:val="32"/>
          <w:szCs w:val="32"/>
          <w:highlight w:val="none"/>
          <w:lang w:val="en-US" w:eastAsia="zh-CN"/>
        </w:rPr>
        <w:t>5</w:t>
      </w:r>
      <w:r>
        <w:rPr>
          <w:rFonts w:hint="eastAsia" w:ascii="仿宋_GB2312" w:hAnsi="Times New Roman" w:eastAsia="仿宋_GB2312" w:cs="Wingdings"/>
          <w:sz w:val="32"/>
          <w:szCs w:val="32"/>
          <w:highlight w:val="none"/>
        </w:rPr>
        <w:t>辆</w:t>
      </w:r>
      <w:r>
        <w:rPr>
          <w:rFonts w:hint="eastAsia" w:ascii="仿宋_GB2312" w:hAnsi="Times New Roman" w:eastAsia="仿宋_GB2312" w:cs="Wingdings"/>
          <w:sz w:val="32"/>
          <w:szCs w:val="32"/>
        </w:rPr>
        <w:t>,发生运行维护费支出</w:t>
      </w:r>
      <w:r>
        <w:rPr>
          <w:rFonts w:hint="eastAsia" w:ascii="仿宋_GB2312" w:hAnsi="Times New Roman" w:eastAsia="仿宋_GB2312" w:cs="Wingdings"/>
          <w:sz w:val="32"/>
          <w:szCs w:val="32"/>
          <w:lang w:val="en-US" w:eastAsia="zh-CN"/>
        </w:rPr>
        <w:t>12.00</w:t>
      </w:r>
      <w:r>
        <w:rPr>
          <w:rFonts w:hint="eastAsia" w:ascii="仿宋_GB2312" w:hAnsi="Times New Roman" w:eastAsia="仿宋_GB2312" w:cs="Wingdings"/>
          <w:sz w:val="32"/>
          <w:szCs w:val="32"/>
        </w:rPr>
        <w:t>万元。公车运行维护费支出较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12.00</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50.00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我单位厉行节约，严控三公经费支出</w:t>
      </w:r>
      <w:r>
        <w:rPr>
          <w:rFonts w:hint="eastAsia" w:ascii="仿宋_GB2312" w:hAnsi="Times New Roman" w:eastAsia="仿宋_GB2312" w:cs="Wingdings"/>
          <w:sz w:val="32"/>
          <w:szCs w:val="32"/>
        </w:rPr>
        <w:t>；较上年减少</w:t>
      </w:r>
      <w:r>
        <w:rPr>
          <w:rFonts w:hint="eastAsia" w:ascii="仿宋_GB2312" w:hAnsi="Times New Roman" w:eastAsia="仿宋_GB2312" w:cs="Wingdings"/>
          <w:sz w:val="32"/>
          <w:szCs w:val="32"/>
          <w:lang w:val="en-US" w:eastAsia="zh-CN"/>
        </w:rPr>
        <w:t>2.59</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17.75</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我单位厉行节约，严控三公经费支出</w:t>
      </w:r>
      <w:r>
        <w:rPr>
          <w:rFonts w:hint="eastAsia" w:ascii="仿宋_GB2312" w:hAnsi="Times New Roman" w:eastAsia="仿宋_GB2312" w:cs="Wingdings"/>
          <w:sz w:val="32"/>
          <w:szCs w:val="32"/>
        </w:rPr>
        <w:t>。</w:t>
      </w:r>
    </w:p>
    <w:p>
      <w:pPr>
        <w:numPr>
          <w:ilvl w:val="0"/>
          <w:numId w:val="3"/>
        </w:numPr>
        <w:adjustRightInd w:val="0"/>
        <w:snapToGrid w:val="0"/>
        <w:spacing w:line="600" w:lineRule="exact"/>
        <w:ind w:left="0" w:leftChars="0" w:firstLine="643" w:firstLineChars="200"/>
        <w:rPr>
          <w:rFonts w:hint="eastAsia" w:ascii="仿宋_GB2312" w:hAnsi="Times New Roman" w:eastAsia="仿宋_GB2312" w:cs="Wingdings"/>
          <w:sz w:val="32"/>
          <w:szCs w:val="32"/>
          <w:highlight w:val="none"/>
        </w:rPr>
      </w:pPr>
      <w:r>
        <w:rPr>
          <w:rFonts w:hint="eastAsia" w:ascii="楷体_GB2312" w:hAnsi="Times New Roman" w:eastAsia="楷体_GB2312" w:cs="Mongolian Baiti"/>
          <w:b/>
          <w:bCs/>
          <w:sz w:val="32"/>
          <w:szCs w:val="32"/>
        </w:rPr>
        <w:t>公务接待费</w:t>
      </w:r>
      <w:r>
        <w:rPr>
          <w:rFonts w:hint="eastAsia" w:ascii="楷体_GB2312" w:hAnsi="Times New Roman" w:eastAsia="楷体_GB2312" w:cs="Mongolian Baiti"/>
          <w:b/>
          <w:bCs/>
          <w:sz w:val="32"/>
          <w:szCs w:val="32"/>
          <w:lang w:val="en-US" w:eastAsia="zh-CN"/>
        </w:rPr>
        <w:t>0.49万元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w:t>
      </w:r>
      <w:r>
        <w:rPr>
          <w:rFonts w:hint="eastAsia" w:ascii="仿宋_GB2312" w:hAnsi="仿宋_GB2312" w:eastAsia="仿宋_GB2312" w:cs="仿宋_GB2312"/>
          <w:sz w:val="32"/>
          <w:szCs w:val="32"/>
          <w:lang w:eastAsia="zh-CN"/>
        </w:rPr>
        <w:t>接待费</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0.49</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40.83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rPr>
        <w:t>发生</w:t>
      </w:r>
      <w:r>
        <w:rPr>
          <w:rFonts w:hint="eastAsia" w:ascii="仿宋_GB2312" w:hAnsi="Times New Roman" w:eastAsia="仿宋_GB2312" w:cs="Wingdings"/>
          <w:sz w:val="32"/>
          <w:szCs w:val="32"/>
          <w:highlight w:val="none"/>
        </w:rPr>
        <w:t>公务接待共</w:t>
      </w:r>
      <w:r>
        <w:rPr>
          <w:rFonts w:hint="eastAsia" w:ascii="仿宋_GB2312" w:hAnsi="Times New Roman" w:eastAsia="仿宋_GB2312" w:cs="Wingdings"/>
          <w:sz w:val="32"/>
          <w:szCs w:val="32"/>
          <w:highlight w:val="none"/>
          <w:lang w:val="en-US" w:eastAsia="zh-CN"/>
        </w:rPr>
        <w:t>12</w:t>
      </w:r>
      <w:r>
        <w:rPr>
          <w:rFonts w:hint="eastAsia" w:ascii="仿宋_GB2312" w:hAnsi="Times New Roman" w:eastAsia="仿宋_GB2312" w:cs="Wingdings"/>
          <w:sz w:val="32"/>
          <w:szCs w:val="32"/>
          <w:highlight w:val="none"/>
        </w:rPr>
        <w:t>批次、</w:t>
      </w:r>
      <w:r>
        <w:rPr>
          <w:rFonts w:hint="eastAsia" w:ascii="仿宋_GB2312" w:hAnsi="Times New Roman" w:eastAsia="仿宋_GB2312" w:cs="Wingdings"/>
          <w:sz w:val="32"/>
          <w:szCs w:val="32"/>
          <w:highlight w:val="none"/>
          <w:lang w:val="en-US" w:eastAsia="zh-CN"/>
        </w:rPr>
        <w:t>132</w:t>
      </w:r>
      <w:r>
        <w:rPr>
          <w:rFonts w:hint="eastAsia" w:ascii="仿宋_GB2312" w:hAnsi="Times New Roman" w:eastAsia="仿宋_GB2312" w:cs="Wingdings"/>
          <w:sz w:val="32"/>
          <w:szCs w:val="32"/>
          <w:highlight w:val="none"/>
        </w:rPr>
        <w:t>人次。公务接待费支出较预算减少</w:t>
      </w:r>
      <w:r>
        <w:rPr>
          <w:rFonts w:hint="eastAsia" w:ascii="仿宋_GB2312" w:hAnsi="Times New Roman" w:eastAsia="仿宋_GB2312" w:cs="Wingdings"/>
          <w:sz w:val="32"/>
          <w:szCs w:val="32"/>
          <w:highlight w:val="none"/>
          <w:lang w:val="en-US" w:eastAsia="zh-CN"/>
        </w:rPr>
        <w:t>0.71</w:t>
      </w:r>
      <w:r>
        <w:rPr>
          <w:rFonts w:hint="eastAsia" w:ascii="仿宋_GB2312" w:hAnsi="Times New Roman" w:eastAsia="仿宋_GB2312" w:cs="Wingdings"/>
          <w:sz w:val="32"/>
          <w:szCs w:val="32"/>
          <w:highlight w:val="none"/>
        </w:rPr>
        <w:t>万元，降低</w:t>
      </w:r>
      <w:r>
        <w:rPr>
          <w:rFonts w:hint="eastAsia" w:ascii="仿宋_GB2312" w:hAnsi="Times New Roman" w:eastAsia="仿宋_GB2312" w:cs="Wingdings"/>
          <w:sz w:val="32"/>
          <w:szCs w:val="32"/>
          <w:highlight w:val="none"/>
          <w:lang w:val="en-US" w:eastAsia="zh-CN"/>
        </w:rPr>
        <w:t>59.17</w:t>
      </w:r>
      <w:r>
        <w:rPr>
          <w:rFonts w:hint="eastAsia" w:ascii="仿宋_GB2312" w:hAnsi="Times New Roman" w:eastAsia="仿宋_GB2312" w:cs="Wingdings"/>
          <w:sz w:val="32"/>
          <w:szCs w:val="32"/>
          <w:highlight w:val="none"/>
        </w:rPr>
        <w:t>%,主要是</w:t>
      </w:r>
      <w:r>
        <w:rPr>
          <w:rFonts w:hint="eastAsia" w:ascii="仿宋_GB2312" w:hAnsi="Times New Roman" w:eastAsia="仿宋_GB2312" w:cs="Wingdings"/>
          <w:sz w:val="32"/>
          <w:szCs w:val="32"/>
          <w:highlight w:val="none"/>
          <w:lang w:eastAsia="zh-CN"/>
        </w:rPr>
        <w:t>我单位厉行节约，严控三公经费支出</w:t>
      </w:r>
      <w:r>
        <w:rPr>
          <w:rFonts w:hint="eastAsia" w:ascii="仿宋_GB2312" w:hAnsi="Times New Roman" w:eastAsia="仿宋_GB2312" w:cs="Wingdings"/>
          <w:sz w:val="32"/>
          <w:szCs w:val="32"/>
          <w:highlight w:val="none"/>
        </w:rPr>
        <w:t>；较上年度减少</w:t>
      </w:r>
      <w:r>
        <w:rPr>
          <w:rFonts w:hint="eastAsia" w:ascii="仿宋_GB2312" w:hAnsi="Times New Roman" w:eastAsia="仿宋_GB2312" w:cs="Wingdings"/>
          <w:sz w:val="32"/>
          <w:szCs w:val="32"/>
          <w:highlight w:val="none"/>
          <w:lang w:val="en-US" w:eastAsia="zh-CN"/>
        </w:rPr>
        <w:t>0.27</w:t>
      </w:r>
      <w:r>
        <w:rPr>
          <w:rFonts w:hint="eastAsia" w:ascii="仿宋_GB2312" w:hAnsi="Times New Roman" w:eastAsia="仿宋_GB2312" w:cs="Wingdings"/>
          <w:sz w:val="32"/>
          <w:szCs w:val="32"/>
          <w:highlight w:val="none"/>
        </w:rPr>
        <w:t>万元，降低</w:t>
      </w:r>
      <w:r>
        <w:rPr>
          <w:rFonts w:hint="eastAsia" w:ascii="仿宋_GB2312" w:hAnsi="Times New Roman" w:eastAsia="仿宋_GB2312" w:cs="Wingdings"/>
          <w:sz w:val="32"/>
          <w:szCs w:val="32"/>
          <w:highlight w:val="none"/>
          <w:lang w:val="en-US" w:eastAsia="zh-CN"/>
        </w:rPr>
        <w:t>35.53</w:t>
      </w:r>
      <w:r>
        <w:rPr>
          <w:rFonts w:hint="eastAsia" w:ascii="仿宋_GB2312" w:hAnsi="Times New Roman" w:eastAsia="仿宋_GB2312" w:cs="Wingdings"/>
          <w:sz w:val="32"/>
          <w:szCs w:val="32"/>
          <w:highlight w:val="none"/>
        </w:rPr>
        <w:t>%,主要是</w:t>
      </w:r>
      <w:r>
        <w:rPr>
          <w:rFonts w:hint="eastAsia" w:ascii="仿宋_GB2312" w:hAnsi="Times New Roman" w:eastAsia="仿宋_GB2312" w:cs="Wingdings"/>
          <w:sz w:val="32"/>
          <w:szCs w:val="32"/>
          <w:highlight w:val="none"/>
          <w:lang w:eastAsia="zh-CN"/>
        </w:rPr>
        <w:t>我单位厉行节约，严控三公经费支出</w:t>
      </w:r>
      <w:r>
        <w:rPr>
          <w:rFonts w:hint="eastAsia" w:ascii="仿宋_GB2312" w:hAnsi="Times New Roman" w:eastAsia="仿宋_GB2312" w:cs="Wingdings"/>
          <w:sz w:val="32"/>
          <w:szCs w:val="32"/>
          <w:highlight w:val="none"/>
        </w:rPr>
        <w:t>。</w:t>
      </w:r>
    </w:p>
    <w:p>
      <w:pPr>
        <w:numPr>
          <w:ilvl w:val="0"/>
          <w:numId w:val="0"/>
        </w:numPr>
        <w:adjustRightInd w:val="0"/>
        <w:snapToGrid w:val="0"/>
        <w:spacing w:line="600" w:lineRule="exact"/>
        <w:ind w:leftChars="200"/>
        <w:rPr>
          <w:rFonts w:hint="eastAsia" w:ascii="仿宋_GB2312" w:hAnsi="Times New Roman" w:eastAsia="仿宋_GB2312" w:cs="Wingdings"/>
          <w:sz w:val="32"/>
          <w:szCs w:val="32"/>
          <w:highlight w:val="none"/>
        </w:rPr>
      </w:pPr>
    </w:p>
    <w:p>
      <w:pPr>
        <w:adjustRightInd w:val="0"/>
        <w:snapToGrid w:val="0"/>
        <w:spacing w:line="600" w:lineRule="exact"/>
        <w:ind w:firstLine="640" w:firstLineChars="200"/>
        <w:rPr>
          <w:rFonts w:ascii="黑体" w:hAnsi="Times New Roman" w:eastAsia="黑体" w:cs="Times New Roman"/>
          <w:sz w:val="32"/>
          <w:szCs w:val="40"/>
          <w:highlight w:val="red"/>
        </w:rPr>
      </w:pPr>
      <w:r>
        <w:rPr>
          <w:rFonts w:hint="eastAsia" w:ascii="黑体" w:hAnsi="Times New Roman" w:eastAsia="黑体" w:cs="Times New Roman"/>
          <w:sz w:val="32"/>
          <w:szCs w:val="40"/>
          <w:highlight w:val="none"/>
        </w:rPr>
        <w:t>六、预算绩效情况说明</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（一）预算绩效管理工作开展情况。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根据预算绩效管理要求，本部门组织对2020年度项目支出全面开展绩效自评，其中，一般公共预算一级项目</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个，二级项目</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个，共涉及资金</w:t>
      </w:r>
      <w:r>
        <w:rPr>
          <w:rFonts w:hint="eastAsia" w:ascii="仿宋_GB2312" w:hAnsi="仿宋_GB2312" w:eastAsia="仿宋_GB2312" w:cs="仿宋_GB2312"/>
          <w:sz w:val="32"/>
          <w:szCs w:val="32"/>
          <w:lang w:val="en-US" w:eastAsia="zh-CN"/>
        </w:rPr>
        <w:t>605.28</w:t>
      </w:r>
      <w:r>
        <w:rPr>
          <w:rFonts w:hint="eastAsia" w:ascii="仿宋_GB2312" w:hAnsi="仿宋_GB2312" w:eastAsia="仿宋_GB2312" w:cs="仿宋_GB2312"/>
          <w:sz w:val="32"/>
          <w:szCs w:val="32"/>
        </w:rPr>
        <w:t>万元，占一般公共预算项目支出总额的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；政府性基金预算一级项目</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个，二级项目</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个,共涉及资金</w:t>
      </w:r>
      <w:r>
        <w:rPr>
          <w:rFonts w:hint="eastAsia" w:ascii="仿宋_GB2312" w:hAnsi="仿宋_GB2312" w:eastAsia="仿宋_GB2312" w:cs="仿宋_GB2312"/>
          <w:sz w:val="32"/>
          <w:szCs w:val="32"/>
          <w:lang w:val="en-US" w:eastAsia="zh-CN"/>
        </w:rPr>
        <w:t>9.54</w:t>
      </w:r>
      <w:r>
        <w:rPr>
          <w:rFonts w:hint="eastAsia" w:ascii="仿宋_GB2312" w:hAnsi="仿宋_GB2312" w:eastAsia="仿宋_GB2312" w:cs="仿宋_GB2312"/>
          <w:sz w:val="32"/>
          <w:szCs w:val="32"/>
        </w:rPr>
        <w:t>万元，占政府性基金预算项目支出总额的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pPr>
        <w:adjustRightInd w:val="0"/>
        <w:snapToGrid w:val="0"/>
        <w:spacing w:line="600" w:lineRule="exact"/>
        <w:ind w:firstLine="640" w:firstLineChars="200"/>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rPr>
        <w:t>组织对“</w:t>
      </w:r>
      <w:r>
        <w:rPr>
          <w:rFonts w:hint="eastAsia" w:ascii="仿宋_GB2312" w:hAnsi="仿宋_GB2312" w:eastAsia="仿宋_GB2312" w:cs="仿宋_GB2312"/>
          <w:sz w:val="32"/>
          <w:szCs w:val="32"/>
          <w:lang w:eastAsia="zh-CN"/>
        </w:rPr>
        <w:t>非煤矿山综合治理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lang w:val="en-US" w:eastAsia="zh-CN"/>
        </w:rPr>
        <w:t>8个</w:t>
      </w:r>
      <w:r>
        <w:rPr>
          <w:rFonts w:hint="eastAsia" w:ascii="仿宋_GB2312" w:hAnsi="仿宋_GB2312" w:eastAsia="仿宋_GB2312" w:cs="仿宋_GB2312"/>
          <w:sz w:val="32"/>
          <w:szCs w:val="32"/>
        </w:rPr>
        <w:t>一级项目开展了部门评价，涉及一般公共预算支出</w:t>
      </w:r>
      <w:r>
        <w:rPr>
          <w:rFonts w:hint="eastAsia" w:ascii="仿宋_GB2312" w:hAnsi="仿宋_GB2312" w:eastAsia="仿宋_GB2312" w:cs="仿宋_GB2312"/>
          <w:sz w:val="32"/>
          <w:szCs w:val="32"/>
          <w:lang w:val="en-US" w:eastAsia="zh-CN"/>
        </w:rPr>
        <w:t>521.28</w:t>
      </w:r>
      <w:r>
        <w:rPr>
          <w:rFonts w:hint="eastAsia" w:ascii="仿宋_GB2312" w:hAnsi="仿宋_GB2312" w:eastAsia="仿宋_GB2312" w:cs="仿宋_GB2312"/>
          <w:sz w:val="32"/>
          <w:szCs w:val="32"/>
        </w:rPr>
        <w:t>万元，政府性基金预算支出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无项目委托</w:t>
      </w:r>
      <w:r>
        <w:rPr>
          <w:rFonts w:hint="eastAsia" w:ascii="仿宋_GB2312" w:hAnsi="仿宋_GB2312" w:eastAsia="仿宋_GB2312" w:cs="仿宋_GB2312"/>
          <w:sz w:val="32"/>
          <w:szCs w:val="32"/>
        </w:rPr>
        <w:t>第三方机构(或部内评审机构)开展绩效评价。从评价情况来看，</w:t>
      </w:r>
      <w:r>
        <w:rPr>
          <w:rFonts w:hint="eastAsia" w:ascii="仿宋_GB2312" w:hAnsi="仿宋_GB2312" w:eastAsia="仿宋_GB2312" w:cs="仿宋_GB2312"/>
          <w:sz w:val="32"/>
          <w:szCs w:val="32"/>
          <w:lang w:eastAsia="zh-CN"/>
        </w:rPr>
        <w:t>按照预算绩效管理要求阜平县对</w:t>
      </w:r>
      <w:r>
        <w:rPr>
          <w:rFonts w:hint="eastAsia" w:ascii="仿宋_GB2312" w:hAnsi="仿宋_GB2312" w:eastAsia="仿宋_GB2312" w:cs="仿宋_GB2312"/>
          <w:sz w:val="32"/>
          <w:szCs w:val="32"/>
          <w:lang w:val="en-US" w:eastAsia="zh-CN"/>
        </w:rPr>
        <w:t xml:space="preserve">2020年初确定的8个一级项目全面展开了绩效自评，涉及资金521.28万元，覆盖率达到100%。 </w:t>
      </w:r>
    </w:p>
    <w:p>
      <w:pPr>
        <w:adjustRightInd w:val="0"/>
        <w:snapToGrid w:val="0"/>
        <w:spacing w:line="600" w:lineRule="exact"/>
        <w:ind w:firstLine="643" w:firstLineChars="200"/>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（二） 部门决算中项目绩效自评结果。</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w:t>
      </w:r>
      <w:r>
        <w:rPr>
          <w:rFonts w:hint="eastAsia" w:ascii="仿宋_GB2312" w:hAnsi="仿宋_GB2312" w:eastAsia="仿宋_GB2312" w:cs="仿宋_GB2312"/>
          <w:sz w:val="32"/>
          <w:szCs w:val="32"/>
          <w:lang w:eastAsia="zh-CN"/>
        </w:rPr>
        <w:t>“自然灾害救助”</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个项目绩效自评结果。</w:t>
      </w:r>
    </w:p>
    <w:p>
      <w:pPr>
        <w:numPr>
          <w:ilvl w:val="0"/>
          <w:numId w:val="5"/>
        </w:num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自然灾害救助</w:t>
      </w:r>
      <w:r>
        <w:rPr>
          <w:rFonts w:hint="eastAsia" w:ascii="仿宋_GB2312" w:hAnsi="仿宋_GB2312" w:eastAsia="仿宋_GB2312" w:cs="仿宋_GB2312"/>
          <w:sz w:val="32"/>
          <w:szCs w:val="32"/>
        </w:rPr>
        <w:t>项目自评综述：根据年初设定的绩效目标，</w:t>
      </w:r>
      <w:r>
        <w:rPr>
          <w:rFonts w:hint="eastAsia" w:ascii="仿宋_GB2312" w:hAnsi="仿宋_GB2312" w:eastAsia="仿宋_GB2312" w:cs="仿宋_GB2312"/>
          <w:sz w:val="32"/>
          <w:szCs w:val="32"/>
          <w:lang w:eastAsia="zh-CN"/>
        </w:rPr>
        <w:t>“自然灾害救助”</w:t>
      </w:r>
      <w:r>
        <w:rPr>
          <w:rFonts w:hint="eastAsia" w:ascii="仿宋_GB2312" w:hAnsi="仿宋_GB2312" w:eastAsia="仿宋_GB2312" w:cs="仿宋_GB2312"/>
          <w:sz w:val="32"/>
          <w:szCs w:val="32"/>
        </w:rPr>
        <w:t>项目绩效自评</w:t>
      </w:r>
      <w:r>
        <w:rPr>
          <w:rFonts w:hint="eastAsia" w:ascii="仿宋_GB2312" w:hAnsi="仿宋_GB2312" w:eastAsia="仿宋_GB2312" w:cs="仿宋_GB2312"/>
          <w:sz w:val="32"/>
          <w:szCs w:val="32"/>
          <w:lang w:eastAsia="zh-CN"/>
        </w:rPr>
        <w:t>等级为优</w:t>
      </w:r>
      <w:r>
        <w:rPr>
          <w:rFonts w:hint="eastAsia" w:ascii="仿宋_GB2312" w:hAnsi="仿宋_GB2312" w:eastAsia="仿宋_GB2312" w:cs="仿宋_GB2312"/>
          <w:sz w:val="32"/>
          <w:szCs w:val="32"/>
        </w:rPr>
        <w:t>（绩效自评表附后）。全年预算数为</w:t>
      </w:r>
      <w:r>
        <w:rPr>
          <w:rFonts w:hint="eastAsia" w:ascii="仿宋_GB2312" w:hAnsi="仿宋_GB2312" w:eastAsia="仿宋_GB2312" w:cs="仿宋_GB2312"/>
          <w:sz w:val="32"/>
          <w:szCs w:val="32"/>
          <w:lang w:val="en-US" w:eastAsia="zh-CN"/>
        </w:rPr>
        <w:t>65.6</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64.9</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99.0%</w:t>
      </w:r>
      <w:r>
        <w:rPr>
          <w:rFonts w:hint="eastAsia" w:ascii="仿宋_GB2312" w:hAnsi="仿宋_GB2312" w:eastAsia="仿宋_GB2312" w:cs="仿宋_GB2312"/>
          <w:sz w:val="32"/>
          <w:szCs w:val="32"/>
        </w:rPr>
        <w:t>。项目绩效目标完成情况：一是</w:t>
      </w:r>
      <w:r>
        <w:rPr>
          <w:rFonts w:hint="eastAsia" w:ascii="仿宋_GB2312" w:hAnsi="仿宋_GB2312" w:eastAsia="仿宋_GB2312" w:cs="仿宋_GB2312"/>
          <w:sz w:val="32"/>
          <w:szCs w:val="32"/>
          <w:lang w:eastAsia="zh-CN"/>
        </w:rPr>
        <w:t>按照上级要求和项目实施目的，设定该项目产出指标为全县受灾群众农房保险能如期按计划进行，且覆盖面要到位</w:t>
      </w: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eastAsia="zh-CN"/>
        </w:rPr>
        <w:t>设定效果指标为保障全县受灾群众能得到及时救助</w:t>
      </w:r>
      <w:r>
        <w:rPr>
          <w:rFonts w:hint="eastAsia" w:ascii="仿宋_GB2312" w:hAnsi="仿宋_GB2312" w:eastAsia="仿宋_GB2312" w:cs="仿宋_GB2312"/>
          <w:sz w:val="32"/>
          <w:szCs w:val="32"/>
        </w:rPr>
        <w:t>。发现的主要问题及原因：</w:t>
      </w:r>
      <w:r>
        <w:rPr>
          <w:rFonts w:hint="eastAsia" w:ascii="仿宋_GB2312" w:hAnsi="仿宋_GB2312" w:eastAsia="仿宋_GB2312" w:cs="仿宋_GB2312"/>
          <w:sz w:val="32"/>
          <w:szCs w:val="32"/>
          <w:lang w:eastAsia="zh-CN"/>
        </w:rPr>
        <w:t>农房保险农户个人承担部分难以收取</w:t>
      </w:r>
      <w:r>
        <w:rPr>
          <w:rFonts w:hint="eastAsia" w:ascii="仿宋_GB2312" w:hAnsi="仿宋_GB2312" w:eastAsia="仿宋_GB2312" w:cs="仿宋_GB2312"/>
          <w:sz w:val="32"/>
          <w:szCs w:val="32"/>
        </w:rPr>
        <w:t>。下一步改进措施：一是</w:t>
      </w:r>
      <w:r>
        <w:rPr>
          <w:rFonts w:hint="eastAsia" w:ascii="仿宋_GB2312" w:hAnsi="仿宋_GB2312" w:eastAsia="仿宋_GB2312" w:cs="仿宋_GB2312"/>
          <w:sz w:val="32"/>
          <w:szCs w:val="32"/>
          <w:lang w:eastAsia="zh-CN"/>
        </w:rPr>
        <w:t>争取上级支持</w:t>
      </w: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eastAsia="zh-CN"/>
        </w:rPr>
        <w:t>争取县政府支持力度</w:t>
      </w:r>
      <w:r>
        <w:rPr>
          <w:rFonts w:hint="eastAsia" w:ascii="仿宋_GB2312" w:hAnsi="仿宋_GB2312" w:eastAsia="仿宋_GB2312" w:cs="仿宋_GB2312"/>
          <w:sz w:val="32"/>
          <w:szCs w:val="32"/>
        </w:rPr>
        <w:t>。</w:t>
      </w:r>
    </w:p>
    <w:p>
      <w:pPr>
        <w:numPr>
          <w:ilvl w:val="0"/>
          <w:numId w:val="0"/>
        </w:numPr>
        <w:adjustRightInd w:val="0"/>
        <w:snapToGrid w:val="0"/>
        <w:spacing w:line="600" w:lineRule="exact"/>
        <w:rPr>
          <w:rFonts w:ascii="仿宋_GB2312" w:hAnsi="仿宋_GB2312" w:eastAsia="仿宋_GB2312" w:cs="仿宋_GB2312"/>
          <w:sz w:val="32"/>
          <w:szCs w:val="32"/>
        </w:rPr>
      </w:pPr>
    </w:p>
    <w:p>
      <w:pPr>
        <w:adjustRightInd w:val="0"/>
        <w:snapToGrid w:val="0"/>
        <w:spacing w:line="600" w:lineRule="exact"/>
        <w:ind w:firstLine="643" w:firstLineChars="200"/>
        <w:rPr>
          <w:rFonts w:hint="eastAsia" w:ascii="仿宋_GB2312" w:hAnsi="仿宋_GB2312" w:eastAsia="楷体_GB2312" w:cs="仿宋_GB2312"/>
          <w:b/>
          <w:bCs/>
          <w:sz w:val="32"/>
          <w:szCs w:val="32"/>
          <w:lang w:eastAsia="zh-CN"/>
        </w:rPr>
      </w:pPr>
      <w:r>
        <w:rPr>
          <w:rFonts w:hint="eastAsia" w:ascii="楷体_GB2312" w:hAnsi="楷体_GB2312" w:eastAsia="楷体_GB2312" w:cs="楷体_GB2312"/>
          <w:b/>
          <w:bCs/>
          <w:sz w:val="32"/>
          <w:szCs w:val="32"/>
        </w:rPr>
        <w:t>（三）</w:t>
      </w:r>
      <w:r>
        <w:rPr>
          <w:rFonts w:hint="eastAsia" w:ascii="楷体_GB2312" w:hAnsi="楷体_GB2312" w:eastAsia="楷体_GB2312" w:cs="楷体_GB2312"/>
          <w:b/>
          <w:bCs/>
          <w:sz w:val="32"/>
          <w:szCs w:val="32"/>
          <w:lang w:eastAsia="zh-CN"/>
        </w:rPr>
        <w:t>本年度无</w:t>
      </w:r>
      <w:r>
        <w:rPr>
          <w:rFonts w:hint="eastAsia" w:ascii="楷体_GB2312" w:hAnsi="楷体_GB2312" w:eastAsia="楷体_GB2312" w:cs="楷体_GB2312"/>
          <w:b/>
          <w:bCs/>
          <w:sz w:val="32"/>
          <w:szCs w:val="32"/>
        </w:rPr>
        <w:t>财政评价项目绩效评价结果</w:t>
      </w:r>
      <w:r>
        <w:rPr>
          <w:rFonts w:hint="eastAsia" w:ascii="楷体_GB2312" w:hAnsi="楷体_GB2312" w:eastAsia="楷体_GB2312" w:cs="楷体_GB2312"/>
          <w:b/>
          <w:bCs/>
          <w:sz w:val="32"/>
          <w:szCs w:val="32"/>
          <w:lang w:eastAsia="zh-CN"/>
        </w:rPr>
        <w:t>。</w:t>
      </w:r>
    </w:p>
    <w:p>
      <w:pPr>
        <w:keepNext/>
        <w:keepLines/>
        <w:snapToGrid w:val="0"/>
        <w:spacing w:line="600" w:lineRule="exact"/>
        <w:ind w:firstLine="640" w:firstLineChars="200"/>
        <w:outlineLvl w:val="1"/>
        <w:rPr>
          <w:rFonts w:ascii="黑体" w:hAnsi="黑体" w:eastAsia="黑体" w:cs="黑体"/>
          <w:b/>
          <w:bCs/>
          <w:sz w:val="32"/>
          <w:szCs w:val="32"/>
          <w:highlight w:val="none"/>
        </w:rPr>
      </w:pPr>
      <w:r>
        <w:rPr>
          <w:rFonts w:hint="eastAsia" w:ascii="黑体" w:hAnsi="黑体" w:eastAsia="黑体" w:cs="黑体"/>
          <w:sz w:val="32"/>
          <w:szCs w:val="32"/>
          <w:highlight w:val="none"/>
        </w:rPr>
        <w:t>七、机关运行经费情况</w:t>
      </w:r>
    </w:p>
    <w:p>
      <w:pPr>
        <w:adjustRightInd w:val="0"/>
        <w:snapToGrid w:val="0"/>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本部门2020年度机关运行经费支出</w:t>
      </w:r>
      <w:r>
        <w:rPr>
          <w:rFonts w:hint="eastAsia" w:ascii="仿宋_GB2312" w:hAnsi="仿宋_GB2312" w:eastAsia="仿宋_GB2312" w:cs="仿宋_GB2312"/>
          <w:sz w:val="32"/>
          <w:szCs w:val="32"/>
          <w:lang w:val="en-US" w:eastAsia="zh-CN"/>
        </w:rPr>
        <w:t>82.85</w:t>
      </w:r>
      <w:r>
        <w:rPr>
          <w:rFonts w:hint="eastAsia" w:ascii="仿宋_GB2312" w:hAnsi="仿宋_GB2312" w:eastAsia="仿宋_GB2312" w:cs="仿宋_GB2312"/>
          <w:sz w:val="32"/>
          <w:szCs w:val="32"/>
        </w:rPr>
        <w:t>万元，比</w:t>
      </w:r>
      <w:r>
        <w:rPr>
          <w:rFonts w:hint="eastAsia" w:ascii="仿宋_GB2312" w:hAnsi="仿宋_GB2312" w:eastAsia="仿宋_GB2312" w:cs="仿宋_GB2312"/>
          <w:sz w:val="32"/>
          <w:szCs w:val="32"/>
          <w:lang w:eastAsia="zh-CN"/>
        </w:rPr>
        <w:t>年初预算</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val="en-US" w:eastAsia="zh-CN"/>
        </w:rPr>
        <w:t>33.3</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28.67</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我单位厉行节约，压缩开支</w:t>
      </w:r>
      <w:r>
        <w:rPr>
          <w:rFonts w:hint="eastAsia" w:ascii="仿宋_GB2312" w:hAnsi="仿宋_GB2312" w:eastAsia="仿宋_GB2312" w:cs="仿宋_GB2312"/>
          <w:sz w:val="32"/>
          <w:szCs w:val="32"/>
        </w:rPr>
        <w:t>。比2019年度减少</w:t>
      </w:r>
      <w:r>
        <w:rPr>
          <w:rFonts w:hint="eastAsia" w:ascii="仿宋_GB2312" w:hAnsi="仿宋_GB2312" w:eastAsia="仿宋_GB2312" w:cs="仿宋_GB2312"/>
          <w:sz w:val="32"/>
          <w:szCs w:val="32"/>
          <w:lang w:val="en-US" w:eastAsia="zh-CN"/>
        </w:rPr>
        <w:t>0.56</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0.67</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单位厉行节约，压缩开支</w:t>
      </w:r>
      <w:r>
        <w:rPr>
          <w:rFonts w:hint="eastAsia" w:ascii="仿宋_GB2312" w:hAnsi="仿宋_GB2312" w:eastAsia="仿宋_GB2312" w:cs="仿宋_GB2312"/>
          <w:sz w:val="32"/>
          <w:szCs w:val="32"/>
        </w:rPr>
        <w:t>。</w:t>
      </w:r>
    </w:p>
    <w:p>
      <w:pPr>
        <w:keepNext/>
        <w:keepLines/>
        <w:snapToGrid w:val="0"/>
        <w:spacing w:line="600" w:lineRule="exact"/>
        <w:ind w:firstLine="643" w:firstLineChars="200"/>
        <w:outlineLvl w:val="2"/>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八、政府采购情况</w:t>
      </w:r>
    </w:p>
    <w:p>
      <w:pPr>
        <w:snapToGrid w:val="0"/>
        <w:spacing w:line="600" w:lineRule="exact"/>
        <w:ind w:firstLine="640" w:firstLineChars="200"/>
        <w:jc w:val="left"/>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本部门2020年度政府采购支出总额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 xml:space="preserve">万元、政府采购服务支出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 xml:space="preserve">万元，占政府采购支出总额的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w:t>
      </w:r>
    </w:p>
    <w:p>
      <w:pPr>
        <w:keepNext/>
        <w:keepLines/>
        <w:snapToGrid w:val="0"/>
        <w:spacing w:line="600" w:lineRule="exact"/>
        <w:ind w:firstLine="640" w:firstLineChars="200"/>
        <w:outlineLvl w:val="2"/>
        <w:rPr>
          <w:rFonts w:ascii="黑体" w:hAnsi="黑体" w:eastAsia="黑体" w:cs="黑体"/>
          <w:sz w:val="32"/>
          <w:szCs w:val="32"/>
          <w:highlight w:val="none"/>
        </w:rPr>
      </w:pPr>
      <w:r>
        <w:rPr>
          <w:rFonts w:hint="eastAsia" w:ascii="黑体" w:hAnsi="黑体" w:eastAsia="黑体" w:cs="黑体"/>
          <w:sz w:val="32"/>
          <w:szCs w:val="32"/>
          <w:highlight w:val="none"/>
        </w:rPr>
        <w:t>九、国有资产占用情况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截至2020年12月31日，本部门共有车辆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辆，比上年减少</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辆，主要是</w:t>
      </w:r>
      <w:r>
        <w:rPr>
          <w:rFonts w:hint="eastAsia" w:ascii="仿宋_GB2312" w:hAnsi="仿宋_GB2312" w:eastAsia="仿宋_GB2312" w:cs="仿宋_GB2312"/>
          <w:sz w:val="32"/>
          <w:szCs w:val="32"/>
          <w:lang w:eastAsia="zh-CN"/>
        </w:rPr>
        <w:t>报废</w:t>
      </w:r>
      <w:r>
        <w:rPr>
          <w:rFonts w:hint="eastAsia" w:ascii="仿宋_GB2312" w:hAnsi="仿宋_GB2312" w:eastAsia="仿宋_GB2312" w:cs="仿宋_GB2312"/>
          <w:sz w:val="32"/>
          <w:szCs w:val="32"/>
          <w:lang w:val="en-US" w:eastAsia="zh-CN"/>
        </w:rPr>
        <w:t>1辆</w:t>
      </w:r>
      <w:r>
        <w:rPr>
          <w:rFonts w:hint="eastAsia" w:ascii="仿宋_GB2312" w:hAnsi="仿宋_GB2312" w:eastAsia="仿宋_GB2312" w:cs="仿宋_GB2312"/>
          <w:sz w:val="32"/>
          <w:szCs w:val="32"/>
        </w:rPr>
        <w:t>。其中，副部（省）级及以上领导用车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辆，主要领导干部用车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辆，执法执勤用车</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辆，特种专业技术用车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辆，离退休干部用车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w:t>
      </w:r>
    </w:p>
    <w:p>
      <w:pPr>
        <w:adjustRightInd w:val="0"/>
        <w:snapToGrid w:val="0"/>
        <w:spacing w:line="60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单位价值50万元以上通用设备</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上年</w:t>
      </w:r>
      <w:r>
        <w:rPr>
          <w:rFonts w:hint="eastAsia" w:ascii="仿宋_GB2312" w:hAnsi="仿宋_GB2312" w:eastAsia="仿宋_GB2312" w:cs="仿宋_GB2312"/>
          <w:sz w:val="32"/>
          <w:szCs w:val="32"/>
          <w:lang w:eastAsia="zh-CN"/>
        </w:rPr>
        <w:t>相比无变化</w:t>
      </w:r>
      <w:r>
        <w:rPr>
          <w:rFonts w:hint="eastAsia" w:ascii="仿宋_GB2312" w:hAnsi="仿宋_GB2312" w:eastAsia="仿宋_GB2312" w:cs="仿宋_GB2312"/>
          <w:sz w:val="32"/>
          <w:szCs w:val="32"/>
        </w:rPr>
        <w:t>，单位价值100万元以上专用设备</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上年</w:t>
      </w:r>
      <w:r>
        <w:rPr>
          <w:rFonts w:hint="eastAsia" w:ascii="仿宋_GB2312" w:hAnsi="仿宋_GB2312" w:eastAsia="仿宋_GB2312" w:cs="仿宋_GB2312"/>
          <w:sz w:val="32"/>
          <w:szCs w:val="32"/>
          <w:lang w:eastAsia="zh-CN"/>
        </w:rPr>
        <w:t>相比无变化</w:t>
      </w:r>
      <w:r>
        <w:rPr>
          <w:rFonts w:hint="eastAsia" w:ascii="仿宋_GB2312" w:hAnsi="仿宋_GB2312" w:eastAsia="仿宋_GB2312" w:cs="仿宋_GB2312"/>
          <w:sz w:val="32"/>
          <w:szCs w:val="32"/>
        </w:rPr>
        <w:t>。</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十、其他需要说明的情况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 本部门2020年度未发生</w:t>
      </w:r>
      <w:r>
        <w:rPr>
          <w:rFonts w:hint="eastAsia" w:ascii="仿宋_GB2312" w:hAnsi="仿宋_GB2312" w:eastAsia="仿宋_GB2312" w:cs="仿宋_GB2312"/>
          <w:sz w:val="32"/>
          <w:szCs w:val="32"/>
          <w:lang w:eastAsia="zh-CN"/>
        </w:rPr>
        <w:t>国有资金经营预算</w:t>
      </w:r>
      <w:r>
        <w:rPr>
          <w:rFonts w:hint="eastAsia" w:ascii="仿宋_GB2312" w:hAnsi="仿宋_GB2312" w:eastAsia="仿宋_GB2312" w:cs="仿宋_GB2312"/>
          <w:sz w:val="32"/>
          <w:szCs w:val="32"/>
        </w:rPr>
        <w:t>收支及结转结余情况，故</w:t>
      </w:r>
      <w:r>
        <w:rPr>
          <w:rFonts w:hint="eastAsia" w:ascii="仿宋_GB2312" w:hAnsi="仿宋_GB2312" w:eastAsia="仿宋_GB2312" w:cs="仿宋_GB2312"/>
          <w:sz w:val="32"/>
          <w:szCs w:val="32"/>
          <w:highlight w:val="none"/>
          <w:lang w:eastAsia="zh-CN"/>
        </w:rPr>
        <w:t>国有资本经营预算财政拨款支出就算情况</w:t>
      </w:r>
      <w:r>
        <w:rPr>
          <w:rFonts w:hint="eastAsia" w:ascii="仿宋_GB2312" w:hAnsi="仿宋_GB2312" w:eastAsia="仿宋_GB2312" w:cs="仿宋_GB2312"/>
          <w:sz w:val="32"/>
          <w:szCs w:val="32"/>
        </w:rPr>
        <w:t>表以空表列示。</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 由于决算公开表格中金额数值应当保留两位小数，公开数据为四舍五入计算结果，个别数据合计项与分项之和存在小数点后差额，特此说明。</w: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r>
        <w:rPr>
          <w:sz w:val="72"/>
        </w:rPr>
        <w:pict>
          <v:shape id="文本框 188" o:spid="_x0000_s1041" o:spt="202" type="#_x0000_t202" style="position:absolute;left:0pt;margin-left:-80.5pt;margin-top:15.9pt;height:263.1pt;width:613.65pt;z-index:251660288;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">
            <v:path/>
            <v:fill type="pattern" on="t" color2="#FFFFFF" focussize="0,0" r:id="rId14"/>
            <v:stroke weight="0.5pt" color="#7F7F7F" joinstyle="miter"/>
            <v:imagedata o:title=""/>
            <o:lock v:ext="edit"/>
            <v:textbox>
              <w:txbxContent>
                <w:p>
                  <w:pPr>
                    <w:widowControl/>
                    <w:jc w:val="center"/>
                  </w:pPr>
                  <w:r>
                    <w:rPr>
                      <w:rFonts w:hint="eastAsia" w:ascii="黑体" w:hAnsi="黑体" w:eastAsia="黑体" w:cs="黑体"/>
                      <w:color w:val="000000" w:themeColor="text1"/>
                      <w:sz w:val="90"/>
                      <w:szCs w:val="90"/>
                    </w:rPr>
                    <w:t>第三部分 相关名词解释</w:t>
                  </w:r>
                </w:p>
              </w:txbxContent>
            </v:textbox>
          </v:shape>
        </w:pic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spacing w:line="600" w:lineRule="exact"/>
        <w:ind w:firstLine="643" w:firstLineChars="200"/>
        <w:jc w:val="left"/>
        <w:rPr>
          <w:rFonts w:ascii="仿宋_GB2312" w:hAnsi="Cambria" w:eastAsia="仿宋_GB2312" w:cs="Arial Black"/>
          <w:kern w:val="0"/>
          <w:sz w:val="32"/>
          <w:szCs w:val="32"/>
        </w:rPr>
      </w:pPr>
      <w:r>
        <w:rPr>
          <w:rFonts w:hint="eastAsia" w:ascii="仿宋_GB2312" w:hAnsi="宋体" w:eastAsia="仿宋_GB2312" w:cs="Times New Roman"/>
          <w:b/>
          <w:bCs/>
          <w:color w:val="000000"/>
          <w:kern w:val="0"/>
          <w:sz w:val="32"/>
          <w:szCs w:val="32"/>
        </w:rPr>
        <w:t>（十六）经费形式: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 Black"/>
          <w:kern w:val="0"/>
          <w:sz w:val="32"/>
          <w:szCs w:val="32"/>
        </w:rPr>
        <w:t>可分为财政拨款、财政性资金基本保证、财政性资金定额或定项补助、财政性资金零补助四类。</w:t>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widowControl/>
        <w:spacing w:after="160" w:line="580" w:lineRule="exact"/>
        <w:rPr>
          <w:rFonts w:ascii="Times New Roman" w:hAnsi="Times New Roman" w:eastAsia="黑体" w:cs="Times New Roman"/>
          <w:sz w:val="32"/>
          <w:szCs w:val="32"/>
        </w:rPr>
      </w:pPr>
    </w:p>
    <w:p>
      <w:pPr>
        <w:widowControl/>
        <w:spacing w:after="160" w:line="580" w:lineRule="exact"/>
        <w:rPr>
          <w:rFonts w:ascii="Times New Roman" w:hAnsi="Times New Roman" w:eastAsia="黑体" w:cs="Times New Roman"/>
          <w:sz w:val="32"/>
          <w:szCs w:val="32"/>
        </w:rPr>
      </w:pPr>
    </w:p>
    <w:p>
      <w:pPr>
        <w:widowControl/>
        <w:spacing w:after="160" w:line="580" w:lineRule="exact"/>
        <w:rPr>
          <w:rFonts w:ascii="Times New Roman" w:hAnsi="Times New Roman" w:eastAsia="黑体" w:cs="Times New Roman"/>
          <w:sz w:val="32"/>
          <w:szCs w:val="32"/>
        </w:rPr>
        <w:sectPr>
          <w:headerReference r:id="rId11" w:type="default"/>
          <w:pgSz w:w="11906" w:h="16838"/>
          <w:pgMar w:top="2098" w:right="1531" w:bottom="1984" w:left="1531" w:header="851" w:footer="992" w:gutter="0"/>
          <w:pgNumType w:fmt="numberInDash"/>
          <w:cols w:space="0" w:num="1"/>
          <w:titlePg/>
          <w:docGrid w:type="lines" w:linePitch="312" w:charSpace="0"/>
        </w:sectPr>
      </w:pPr>
    </w:p>
    <w:p>
      <w:pPr>
        <w:rPr>
          <w:rFonts w:ascii="黑体" w:hAnsi="黑体" w:eastAsia="黑体" w:cs="黑体"/>
          <w:sz w:val="56"/>
          <w:szCs w:val="72"/>
        </w:rPr>
        <w:sectPr>
          <w:type w:val="continuous"/>
          <w:pgSz w:w="11906" w:h="16838"/>
          <w:pgMar w:top="2098" w:right="1531" w:bottom="1984" w:left="1531" w:header="851" w:footer="992" w:gutter="0"/>
          <w:pgNumType w:fmt="numberInDash"/>
          <w:cols w:space="0" w:num="1"/>
          <w:titlePg/>
          <w:docGrid w:type="lines" w:linePitch="312" w:charSpace="0"/>
        </w:sectPr>
      </w:pPr>
      <w:r>
        <w:rPr>
          <w:sz w:val="72"/>
        </w:rPr>
        <w:pict>
          <v:shape id="_x0000_s1044" o:spid="_x0000_s1044" o:spt="202" type="#_x0000_t202" style="position:absolute;left:0pt;margin-left:-80.95pt;margin-top:208.5pt;height:220.35pt;width:613.65pt;z-index:251664384;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color2="#FFFFFF" focussize="0,0" r:id="rId15"/>
            <v:stroke weight="1pt" color="#A6A6A6" joinstyle="miter"/>
            <v:imagedata o:title=""/>
            <o:lock v:ext="edit" aspectratio="f"/>
            <v:textbox>
              <w:txbxContent>
                <w:p>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pPr>
                    <w:widowControl/>
                    <w:jc w:val="center"/>
                  </w:pPr>
                  <w:r>
                    <w:rPr>
                      <w:rFonts w:hint="eastAsia" w:ascii="黑体" w:hAnsi="黑体" w:eastAsia="黑体" w:cs="黑体"/>
                      <w:color w:val="auto"/>
                      <w:sz w:val="90"/>
                      <w:szCs w:val="90"/>
                    </w:rPr>
                    <w:t>2020年度部门决算报表</w:t>
                  </w:r>
                </w:p>
                <w:p>
                  <w:pPr>
                    <w:widowControl/>
                    <w:jc w:val="center"/>
                  </w:pPr>
                </w:p>
                <w:p/>
              </w:txbxContent>
            </v:textbox>
          </v:shape>
        </w:pict>
      </w:r>
    </w:p>
    <w:p>
      <w:pPr>
        <w:jc w:val="left"/>
      </w:pPr>
    </w:p>
    <w:p>
      <w:pPr>
        <w:jc w:val="left"/>
      </w:pPr>
    </w:p>
    <w:p>
      <w:pPr>
        <w:jc w:val="left"/>
      </w:pPr>
    </w:p>
    <w:p>
      <w:r>
        <w:drawing>
          <wp:inline distT="0" distB="0" distL="114300" distR="114300">
            <wp:extent cx="5610225" cy="4471035"/>
            <wp:effectExtent l="0" t="0" r="9525" b="5715"/>
            <wp:docPr id="1" name="图片 1" descr="16317568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31756890(1)"/>
                    <pic:cNvPicPr>
                      <a:picLocks noChangeAspect="1"/>
                    </pic:cNvPicPr>
                  </pic:nvPicPr>
                  <pic:blipFill>
                    <a:blip r:embed="rId16"/>
                    <a:stretch>
                      <a:fillRect/>
                    </a:stretch>
                  </pic:blipFill>
                  <pic:spPr>
                    <a:xfrm>
                      <a:off x="0" y="0"/>
                      <a:ext cx="5610225" cy="4471035"/>
                    </a:xfrm>
                    <a:prstGeom prst="rect">
                      <a:avLst/>
                    </a:prstGeom>
                  </pic:spPr>
                </pic:pic>
              </a:graphicData>
            </a:graphic>
          </wp:inline>
        </w:drawing>
      </w:r>
      <w:r>
        <w:br w:type="page"/>
      </w:r>
    </w:p>
    <w:p/>
    <w:p/>
    <w:p/>
    <w:p>
      <w:pPr>
        <w:rPr>
          <w:rFonts w:hint="eastAsia" w:eastAsiaTheme="minorEastAsia"/>
          <w:lang w:eastAsia="zh-CN"/>
        </w:rPr>
      </w:pPr>
      <w:r>
        <w:rPr>
          <w:rFonts w:hint="eastAsia" w:eastAsiaTheme="minorEastAsia"/>
          <w:lang w:eastAsia="zh-CN"/>
        </w:rPr>
        <w:drawing>
          <wp:inline distT="0" distB="0" distL="114300" distR="114300">
            <wp:extent cx="5920105" cy="4647565"/>
            <wp:effectExtent l="0" t="0" r="4445" b="635"/>
            <wp:docPr id="2" name="图片 2" descr="1631757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31757000(1)"/>
                    <pic:cNvPicPr>
                      <a:picLocks noChangeAspect="1"/>
                    </pic:cNvPicPr>
                  </pic:nvPicPr>
                  <pic:blipFill>
                    <a:blip r:embed="rId17"/>
                    <a:stretch>
                      <a:fillRect/>
                    </a:stretch>
                  </pic:blipFill>
                  <pic:spPr>
                    <a:xfrm>
                      <a:off x="0" y="0"/>
                      <a:ext cx="5920105" cy="4647565"/>
                    </a:xfrm>
                    <a:prstGeom prst="rect">
                      <a:avLst/>
                    </a:prstGeom>
                  </pic:spPr>
                </pic:pic>
              </a:graphicData>
            </a:graphic>
          </wp:inline>
        </w:drawing>
      </w:r>
    </w:p>
    <w:p>
      <w:pPr>
        <w:rPr>
          <w:rFonts w:ascii="黑体" w:hAnsi="宋体" w:eastAsia="黑体" w:cs="黑体"/>
          <w:color w:val="000000"/>
          <w:kern w:val="0"/>
          <w:sz w:val="28"/>
          <w:szCs w:val="28"/>
        </w:rPr>
        <w:sectPr>
          <w:pgSz w:w="11906" w:h="16838"/>
          <w:pgMar w:top="2098" w:right="1531" w:bottom="1984" w:left="1531" w:header="851" w:footer="992" w:gutter="0"/>
          <w:cols w:space="425" w:num="1"/>
          <w:docGrid w:type="lines" w:linePitch="312" w:charSpace="0"/>
        </w:sectPr>
      </w:pPr>
      <w:r>
        <w:br w:type="page"/>
      </w:r>
    </w:p>
    <w:p>
      <w:pPr>
        <w:widowControl/>
        <w:jc w:val="center"/>
        <w:textAlignment w:val="center"/>
        <w:rPr>
          <w:rFonts w:hint="eastAsia" w:eastAsiaTheme="minorEastAsia"/>
          <w:lang w:eastAsia="zh-CN"/>
        </w:rPr>
        <w:sectPr>
          <w:pgSz w:w="16838" w:h="11906" w:orient="landscape"/>
          <w:pgMar w:top="1531" w:right="2098" w:bottom="1531" w:left="1984" w:header="851" w:footer="992" w:gutter="0"/>
          <w:cols w:space="425" w:num="1"/>
          <w:docGrid w:type="lines" w:linePitch="312" w:charSpace="0"/>
        </w:sectPr>
      </w:pPr>
      <w:r>
        <w:rPr>
          <w:rFonts w:hint="eastAsia" w:eastAsiaTheme="minorEastAsia"/>
          <w:lang w:eastAsia="zh-CN"/>
        </w:rPr>
        <w:drawing>
          <wp:inline distT="0" distB="0" distL="114300" distR="114300">
            <wp:extent cx="7837170" cy="5610860"/>
            <wp:effectExtent l="0" t="0" r="11430" b="8890"/>
            <wp:docPr id="3" name="图片 3" descr="1631757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31757101(1)"/>
                    <pic:cNvPicPr>
                      <a:picLocks noChangeAspect="1"/>
                    </pic:cNvPicPr>
                  </pic:nvPicPr>
                  <pic:blipFill>
                    <a:blip r:embed="rId18"/>
                    <a:stretch>
                      <a:fillRect/>
                    </a:stretch>
                  </pic:blipFill>
                  <pic:spPr>
                    <a:xfrm>
                      <a:off x="0" y="0"/>
                      <a:ext cx="7837170" cy="5610860"/>
                    </a:xfrm>
                    <a:prstGeom prst="rect">
                      <a:avLst/>
                    </a:prstGeom>
                  </pic:spPr>
                </pic:pic>
              </a:graphicData>
            </a:graphic>
          </wp:inline>
        </w:drawing>
      </w:r>
    </w:p>
    <w:p>
      <w:pPr>
        <w:rPr>
          <w:sz w:val="20"/>
          <w:szCs w:val="22"/>
        </w:rPr>
      </w:pPr>
    </w:p>
    <w:p>
      <w:pPr>
        <w:rPr>
          <w:sz w:val="20"/>
          <w:szCs w:val="22"/>
        </w:rPr>
      </w:pPr>
    </w:p>
    <w:p>
      <w:pPr>
        <w:rPr>
          <w:sz w:val="20"/>
          <w:szCs w:val="22"/>
        </w:rPr>
      </w:pPr>
      <w:r>
        <w:drawing>
          <wp:inline distT="0" distB="0" distL="114300" distR="114300">
            <wp:extent cx="5608955" cy="4159885"/>
            <wp:effectExtent l="0" t="0" r="10795" b="1206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9"/>
                    <a:stretch>
                      <a:fillRect/>
                    </a:stretch>
                  </pic:blipFill>
                  <pic:spPr>
                    <a:xfrm>
                      <a:off x="0" y="0"/>
                      <a:ext cx="5608955" cy="4159885"/>
                    </a:xfrm>
                    <a:prstGeom prst="rect">
                      <a:avLst/>
                    </a:prstGeom>
                    <a:noFill/>
                    <a:ln w="9525">
                      <a:noFill/>
                    </a:ln>
                  </pic:spPr>
                </pic:pic>
              </a:graphicData>
            </a:graphic>
          </wp:inline>
        </w:drawing>
      </w:r>
    </w:p>
    <w:p>
      <w:pPr>
        <w:rPr>
          <w:sz w:val="20"/>
          <w:szCs w:val="22"/>
        </w:rPr>
      </w:pPr>
    </w:p>
    <w:p>
      <w:r>
        <w:rPr>
          <w:sz w:val="20"/>
          <w:szCs w:val="22"/>
        </w:rPr>
        <w:tab/>
      </w:r>
      <w:r>
        <w:tab/>
      </w:r>
      <w:r>
        <w:tab/>
      </w:r>
      <w:r>
        <w:tab/>
      </w:r>
      <w:r>
        <w:tab/>
      </w:r>
      <w:r>
        <w:tab/>
      </w:r>
      <w:r>
        <w:tab/>
      </w:r>
      <w:r>
        <w:tab/>
      </w:r>
      <w:r>
        <w:tab/>
      </w:r>
      <w:r>
        <w:tab/>
      </w:r>
      <w:r>
        <w:br w:type="page"/>
      </w:r>
    </w:p>
    <w:p>
      <w:pPr>
        <w:rPr>
          <w:rFonts w:hint="eastAsia" w:ascii="宋体" w:hAnsi="宋体" w:eastAsia="宋体" w:cs="宋体"/>
          <w:sz w:val="20"/>
          <w:szCs w:val="22"/>
        </w:rPr>
      </w:pPr>
      <w:r>
        <w:rPr>
          <w:rFonts w:hint="eastAsia" w:ascii="宋体" w:hAnsi="宋体" w:eastAsia="宋体" w:cs="宋体"/>
          <w:sz w:val="20"/>
          <w:szCs w:val="22"/>
        </w:rPr>
        <w:tab/>
      </w:r>
    </w:p>
    <w:p>
      <w:pPr>
        <w:rPr>
          <w:rFonts w:hint="eastAsia" w:ascii="宋体" w:hAnsi="宋体" w:eastAsia="宋体" w:cs="宋体"/>
          <w:sz w:val="20"/>
          <w:szCs w:val="22"/>
        </w:rPr>
      </w:pPr>
    </w:p>
    <w:p>
      <w:pPr>
        <w:rPr>
          <w:rFonts w:hint="eastAsia" w:ascii="宋体" w:hAnsi="宋体" w:eastAsia="宋体" w:cs="宋体"/>
          <w:sz w:val="20"/>
          <w:szCs w:val="22"/>
        </w:rPr>
      </w:pPr>
    </w:p>
    <w:p>
      <w:pPr>
        <w:rPr>
          <w:rFonts w:hint="eastAsia" w:ascii="宋体" w:hAnsi="宋体" w:eastAsia="宋体" w:cs="宋体"/>
          <w:sz w:val="20"/>
          <w:szCs w:val="22"/>
        </w:rPr>
      </w:pPr>
      <w:r>
        <w:rPr>
          <w:rFonts w:hint="eastAsia" w:ascii="宋体" w:hAnsi="宋体" w:eastAsia="宋体" w:cs="宋体"/>
          <w:sz w:val="20"/>
          <w:szCs w:val="22"/>
        </w:rPr>
        <w:drawing>
          <wp:inline distT="0" distB="0" distL="114300" distR="114300">
            <wp:extent cx="5837555" cy="5671820"/>
            <wp:effectExtent l="0" t="0" r="10795" b="5080"/>
            <wp:docPr id="7" name="图片 7" descr="1631757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31757350(1)"/>
                    <pic:cNvPicPr>
                      <a:picLocks noChangeAspect="1"/>
                    </pic:cNvPicPr>
                  </pic:nvPicPr>
                  <pic:blipFill>
                    <a:blip r:embed="rId20"/>
                    <a:stretch>
                      <a:fillRect/>
                    </a:stretch>
                  </pic:blipFill>
                  <pic:spPr>
                    <a:xfrm>
                      <a:off x="0" y="0"/>
                      <a:ext cx="5837555" cy="5671820"/>
                    </a:xfrm>
                    <a:prstGeom prst="rect">
                      <a:avLst/>
                    </a:prstGeom>
                  </pic:spPr>
                </pic:pic>
              </a:graphicData>
            </a:graphic>
          </wp:inline>
        </w:drawing>
      </w:r>
      <w:r>
        <w:rPr>
          <w:rFonts w:hint="eastAsia" w:ascii="宋体" w:hAnsi="宋体" w:eastAsia="宋体" w:cs="宋体"/>
          <w:sz w:val="20"/>
          <w:szCs w:val="22"/>
        </w:rPr>
        <w:br w:type="page"/>
      </w:r>
    </w:p>
    <w:p>
      <w:pPr>
        <w:rPr>
          <w:rFonts w:hint="eastAsia" w:ascii="黑体" w:hAnsi="黑体" w:eastAsia="黑体" w:cs="黑体"/>
          <w:sz w:val="56"/>
          <w:szCs w:val="72"/>
          <w:lang w:eastAsia="zh-CN"/>
        </w:rPr>
      </w:pPr>
    </w:p>
    <w:p>
      <w:pPr>
        <w:rPr>
          <w:rFonts w:hint="eastAsia" w:ascii="黑体" w:hAnsi="黑体" w:eastAsia="黑体" w:cs="黑体"/>
          <w:sz w:val="56"/>
          <w:szCs w:val="72"/>
          <w:lang w:eastAsia="zh-CN"/>
        </w:rPr>
      </w:pPr>
    </w:p>
    <w:p>
      <w:pPr>
        <w:rPr>
          <w:rFonts w:hint="eastAsia" w:ascii="黑体" w:hAnsi="黑体" w:eastAsia="黑体" w:cs="黑体"/>
          <w:sz w:val="56"/>
          <w:szCs w:val="72"/>
          <w:lang w:eastAsia="zh-CN"/>
        </w:rPr>
      </w:pPr>
      <w:r>
        <w:rPr>
          <w:rFonts w:hint="eastAsia" w:ascii="黑体" w:hAnsi="黑体" w:eastAsia="黑体" w:cs="黑体"/>
          <w:sz w:val="56"/>
          <w:szCs w:val="72"/>
          <w:lang w:eastAsia="zh-CN"/>
        </w:rPr>
        <w:drawing>
          <wp:inline distT="0" distB="0" distL="114300" distR="114300">
            <wp:extent cx="5805170" cy="4275455"/>
            <wp:effectExtent l="0" t="0" r="5080" b="10795"/>
            <wp:docPr id="8" name="图片 8" descr="1631757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31757421(1)"/>
                    <pic:cNvPicPr>
                      <a:picLocks noChangeAspect="1"/>
                    </pic:cNvPicPr>
                  </pic:nvPicPr>
                  <pic:blipFill>
                    <a:blip r:embed="rId21"/>
                    <a:stretch>
                      <a:fillRect/>
                    </a:stretch>
                  </pic:blipFill>
                  <pic:spPr>
                    <a:xfrm>
                      <a:off x="0" y="0"/>
                      <a:ext cx="5805170" cy="4275455"/>
                    </a:xfrm>
                    <a:prstGeom prst="rect">
                      <a:avLst/>
                    </a:prstGeom>
                  </pic:spPr>
                </pic:pic>
              </a:graphicData>
            </a:graphic>
          </wp:inline>
        </w:drawing>
      </w: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hint="eastAsia" w:ascii="黑体" w:hAnsi="黑体" w:eastAsia="黑体" w:cs="黑体"/>
          <w:sz w:val="56"/>
          <w:szCs w:val="72"/>
          <w:lang w:eastAsia="zh-CN"/>
        </w:rPr>
      </w:pPr>
    </w:p>
    <w:p>
      <w:pPr>
        <w:rPr>
          <w:rFonts w:hint="eastAsia" w:ascii="黑体" w:hAnsi="黑体" w:eastAsia="黑体" w:cs="黑体"/>
          <w:sz w:val="56"/>
          <w:szCs w:val="72"/>
          <w:lang w:eastAsia="zh-CN"/>
        </w:rPr>
      </w:pPr>
    </w:p>
    <w:p>
      <w:pPr>
        <w:rPr>
          <w:rFonts w:hint="eastAsia" w:ascii="黑体" w:hAnsi="黑体" w:eastAsia="黑体" w:cs="黑体"/>
          <w:sz w:val="56"/>
          <w:szCs w:val="72"/>
          <w:lang w:eastAsia="zh-CN"/>
        </w:rPr>
      </w:pPr>
      <w:r>
        <w:rPr>
          <w:rFonts w:hint="eastAsia" w:ascii="黑体" w:hAnsi="黑体" w:eastAsia="黑体" w:cs="黑体"/>
          <w:sz w:val="56"/>
          <w:szCs w:val="72"/>
          <w:lang w:eastAsia="zh-CN"/>
        </w:rPr>
        <w:drawing>
          <wp:inline distT="0" distB="0" distL="114300" distR="114300">
            <wp:extent cx="6088380" cy="1685290"/>
            <wp:effectExtent l="0" t="0" r="7620" b="10160"/>
            <wp:docPr id="9" name="图片 9" descr="16317574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31757496(1)"/>
                    <pic:cNvPicPr>
                      <a:picLocks noChangeAspect="1"/>
                    </pic:cNvPicPr>
                  </pic:nvPicPr>
                  <pic:blipFill>
                    <a:blip r:embed="rId22"/>
                    <a:stretch>
                      <a:fillRect/>
                    </a:stretch>
                  </pic:blipFill>
                  <pic:spPr>
                    <a:xfrm>
                      <a:off x="0" y="0"/>
                      <a:ext cx="6088380" cy="1685290"/>
                    </a:xfrm>
                    <a:prstGeom prst="rect">
                      <a:avLst/>
                    </a:prstGeom>
                  </pic:spPr>
                </pic:pic>
              </a:graphicData>
            </a:graphic>
          </wp:inline>
        </w:drawing>
      </w:r>
    </w:p>
    <w:p>
      <w:pPr>
        <w:rPr>
          <w:rFonts w:ascii="黑体" w:hAnsi="黑体" w:eastAsia="黑体" w:cs="黑体"/>
          <w:sz w:val="56"/>
          <w:szCs w:val="7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jc w:val="left"/>
        <w:rPr>
          <w:rFonts w:ascii="仿宋_GB2312" w:hAnsi="Cambria" w:eastAsia="仿宋_GB2312" w:cs="Arial Black"/>
          <w:kern w:val="0"/>
          <w:sz w:val="32"/>
          <w:szCs w:val="32"/>
        </w:rPr>
      </w:pPr>
    </w:p>
    <w:p>
      <w:pPr>
        <w:tabs>
          <w:tab w:val="left" w:pos="235"/>
          <w:tab w:val="left" w:pos="755"/>
        </w:tabs>
        <w:spacing w:line="600" w:lineRule="exact"/>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hint="eastAsia" w:ascii="仿宋_GB2312" w:hAnsi="Cambria" w:eastAsia="仿宋_GB2312" w:cs="Arial Black"/>
          <w:kern w:val="0"/>
          <w:sz w:val="32"/>
          <w:szCs w:val="32"/>
          <w:lang w:eastAsia="zh-CN"/>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240" w:lineRule="auto"/>
        <w:jc w:val="left"/>
        <w:rPr>
          <w:rFonts w:hint="eastAsia" w:ascii="仿宋_GB2312" w:hAnsi="Cambria" w:eastAsia="仿宋_GB2312" w:cs="Arial Black"/>
          <w:kern w:val="0"/>
          <w:sz w:val="32"/>
          <w:szCs w:val="32"/>
          <w:lang w:eastAsia="zh-CN"/>
        </w:rPr>
      </w:pPr>
      <w:r>
        <w:rPr>
          <w:rFonts w:hint="eastAsia" w:ascii="仿宋_GB2312" w:hAnsi="Cambria" w:eastAsia="仿宋_GB2312" w:cs="Arial Black"/>
          <w:kern w:val="0"/>
          <w:sz w:val="32"/>
          <w:szCs w:val="32"/>
          <w:lang w:eastAsia="zh-CN"/>
        </w:rPr>
        <w:drawing>
          <wp:inline distT="0" distB="0" distL="114300" distR="114300">
            <wp:extent cx="5745480" cy="2500630"/>
            <wp:effectExtent l="0" t="0" r="7620" b="13970"/>
            <wp:docPr id="24" name="图片 24" descr="微信截图_20210916100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微信截图_20210916100633"/>
                    <pic:cNvPicPr>
                      <a:picLocks noChangeAspect="1"/>
                    </pic:cNvPicPr>
                  </pic:nvPicPr>
                  <pic:blipFill>
                    <a:blip r:embed="rId23"/>
                    <a:stretch>
                      <a:fillRect/>
                    </a:stretch>
                  </pic:blipFill>
                  <pic:spPr>
                    <a:xfrm>
                      <a:off x="0" y="0"/>
                      <a:ext cx="5745480" cy="2500630"/>
                    </a:xfrm>
                    <a:prstGeom prst="rect">
                      <a:avLst/>
                    </a:prstGeom>
                  </pic:spPr>
                </pic:pic>
              </a:graphicData>
            </a:graphic>
          </wp:inline>
        </w:drawing>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240" w:lineRule="auto"/>
        <w:ind w:firstLine="640" w:firstLineChars="200"/>
        <w:jc w:val="left"/>
        <w:rPr>
          <w:rFonts w:hint="eastAsia" w:ascii="仿宋_GB2312" w:hAnsi="Cambria" w:eastAsia="仿宋_GB2312" w:cs="Arial Black"/>
          <w:kern w:val="0"/>
          <w:sz w:val="32"/>
          <w:szCs w:val="32"/>
          <w:lang w:eastAsia="zh-CN"/>
        </w:rPr>
      </w:pPr>
    </w:p>
    <w:p>
      <w:pPr>
        <w:tabs>
          <w:tab w:val="left" w:pos="235"/>
        </w:tabs>
        <w:spacing w:line="240" w:lineRule="auto"/>
        <w:ind w:firstLine="640" w:firstLineChars="200"/>
        <w:jc w:val="left"/>
        <w:rPr>
          <w:rFonts w:hint="eastAsia" w:ascii="仿宋_GB2312" w:hAnsi="Cambria" w:eastAsia="仿宋_GB2312" w:cs="Arial Black"/>
          <w:kern w:val="0"/>
          <w:sz w:val="32"/>
          <w:szCs w:val="32"/>
          <w:lang w:eastAsia="zh-CN"/>
        </w:rPr>
      </w:pPr>
    </w:p>
    <w:p>
      <w:pPr>
        <w:tabs>
          <w:tab w:val="left" w:pos="235"/>
        </w:tabs>
        <w:spacing w:line="240" w:lineRule="auto"/>
        <w:ind w:firstLine="640" w:firstLineChars="200"/>
        <w:jc w:val="left"/>
        <w:rPr>
          <w:rFonts w:hint="eastAsia" w:ascii="仿宋_GB2312" w:hAnsi="Cambria" w:eastAsia="仿宋_GB2312" w:cs="Arial Black"/>
          <w:kern w:val="0"/>
          <w:sz w:val="32"/>
          <w:szCs w:val="32"/>
          <w:lang w:eastAsia="zh-CN"/>
        </w:rPr>
      </w:pPr>
    </w:p>
    <w:p>
      <w:pPr>
        <w:tabs>
          <w:tab w:val="left" w:pos="235"/>
        </w:tabs>
        <w:spacing w:line="240" w:lineRule="auto"/>
        <w:ind w:firstLine="640" w:firstLineChars="200"/>
        <w:jc w:val="left"/>
        <w:rPr>
          <w:rFonts w:hint="eastAsia" w:ascii="仿宋_GB2312" w:hAnsi="Cambria" w:eastAsia="仿宋_GB2312" w:cs="Arial Black"/>
          <w:kern w:val="0"/>
          <w:sz w:val="32"/>
          <w:szCs w:val="32"/>
          <w:lang w:eastAsia="zh-CN"/>
        </w:rPr>
      </w:pPr>
      <w:r>
        <w:rPr>
          <w:rFonts w:hint="eastAsia" w:ascii="仿宋_GB2312" w:hAnsi="Cambria" w:eastAsia="仿宋_GB2312" w:cs="Arial Black"/>
          <w:kern w:val="0"/>
          <w:sz w:val="32"/>
          <w:szCs w:val="32"/>
          <w:lang w:eastAsia="zh-CN"/>
        </w:rPr>
        <w:drawing>
          <wp:inline distT="0" distB="0" distL="114300" distR="114300">
            <wp:extent cx="5615305" cy="2727960"/>
            <wp:effectExtent l="0" t="0" r="4445" b="15240"/>
            <wp:docPr id="27" name="图片 27" descr="微信截图_20210916100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微信截图_20210916100954"/>
                    <pic:cNvPicPr>
                      <a:picLocks noChangeAspect="1"/>
                    </pic:cNvPicPr>
                  </pic:nvPicPr>
                  <pic:blipFill>
                    <a:blip r:embed="rId24"/>
                    <a:stretch>
                      <a:fillRect/>
                    </a:stretch>
                  </pic:blipFill>
                  <pic:spPr>
                    <a:xfrm>
                      <a:off x="0" y="0"/>
                      <a:ext cx="5615305" cy="2727960"/>
                    </a:xfrm>
                    <a:prstGeom prst="rect">
                      <a:avLst/>
                    </a:prstGeom>
                  </pic:spPr>
                </pic:pic>
              </a:graphicData>
            </a:graphic>
          </wp:inline>
        </w:drawing>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sectPr>
          <w:pgSz w:w="11906" w:h="16838"/>
          <w:pgMar w:top="1984" w:right="1531" w:bottom="2098" w:left="1531" w:header="851" w:footer="992" w:gutter="0"/>
          <w:cols w:space="425" w:num="1"/>
          <w:docGrid w:type="lines" w:linePitch="312" w:charSpace="0"/>
        </w:sectPr>
      </w:pPr>
    </w:p>
    <w:p>
      <w:pPr>
        <w:tabs>
          <w:tab w:val="left" w:pos="235"/>
        </w:tabs>
        <w:spacing w:line="600" w:lineRule="exact"/>
        <w:ind w:firstLine="640" w:firstLineChars="200"/>
        <w:jc w:val="left"/>
        <w:rPr>
          <w:rFonts w:ascii="仿宋_GB2312" w:hAnsi="Cambria" w:eastAsia="仿宋_GB2312" w:cs="Arial Black"/>
          <w:kern w:val="0"/>
          <w:sz w:val="32"/>
          <w:szCs w:val="32"/>
        </w:rPr>
      </w:pPr>
      <w:r>
        <w:rPr>
          <w:sz w:val="32"/>
        </w:rPr>
        <w:pict>
          <v:rect id="矩形 3" o:spid="_x0000_s1043" o:spt="1" style="position:absolute;left:0pt;margin-left:-78.2pt;margin-top:-106.6pt;height:842.2pt;width:601pt;z-index:251662336;v-text-anchor:middle;mso-width-relative:page;mso-height-relative:page;" fillcolor="#BDD6EE"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">
            <v:path/>
            <v:fill on="t" focussize="0,0"/>
            <v:stroke on="f" weight="1pt"/>
            <v:imagedata o:title=""/>
            <o:lock v:ext="edit"/>
          </v:rect>
        </w:pic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Arial Black">
    <w:panose1 w:val="020B0A04020102020204"/>
    <w:charset w:val="00"/>
    <w:family w:val="swiss"/>
    <w:pitch w:val="default"/>
    <w:sig w:usb0="A00002AF" w:usb1="400078FB" w:usb2="00000000" w:usb3="00000000" w:csb0="6000009F" w:csb1="DFD70000"/>
  </w:font>
  <w:font w:name="Cambria">
    <w:panose1 w:val="02040503050406030204"/>
    <w:charset w:val="00"/>
    <w:family w:val="roman"/>
    <w:pitch w:val="default"/>
    <w:sig w:usb0="E00006FF" w:usb1="420024FF" w:usb2="02000000" w:usb3="00000000" w:csb0="2000019F" w:csb1="00000000"/>
  </w:font>
  <w:font w:name="Mongolian Baiti">
    <w:panose1 w:val="03000500000000000000"/>
    <w:charset w:val="00"/>
    <w:family w:val="script"/>
    <w:pitch w:val="default"/>
    <w:sig w:usb0="80000023" w:usb1="00000000" w:usb2="00020000" w:usb3="00000000" w:csb0="00000001" w:csb1="00000000"/>
  </w:font>
  <w:font w:name="DengXian-Regular">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abstractNum w:abstractNumId="1">
    <w:nsid w:val="59950409"/>
    <w:multiLevelType w:val="singleLevel"/>
    <w:tmpl w:val="59950409"/>
    <w:lvl w:ilvl="0" w:tentative="0">
      <w:start w:val="1"/>
      <w:numFmt w:val="decimal"/>
      <w:suff w:val="space"/>
      <w:lvlText w:val="%1."/>
      <w:lvlJc w:val="left"/>
    </w:lvl>
  </w:abstractNum>
  <w:abstractNum w:abstractNumId="2">
    <w:nsid w:val="5F222FFA"/>
    <w:multiLevelType w:val="singleLevel"/>
    <w:tmpl w:val="5F222FFA"/>
    <w:lvl w:ilvl="0" w:tentative="0">
      <w:start w:val="1"/>
      <w:numFmt w:val="decimal"/>
      <w:suff w:val="nothing"/>
      <w:lvlText w:val="（%1）"/>
      <w:lvlJc w:val="left"/>
    </w:lvl>
  </w:abstractNum>
  <w:abstractNum w:abstractNumId="3">
    <w:nsid w:val="636A1840"/>
    <w:multiLevelType w:val="singleLevel"/>
    <w:tmpl w:val="636A1840"/>
    <w:lvl w:ilvl="0" w:tentative="0">
      <w:start w:val="1"/>
      <w:numFmt w:val="chineseCounting"/>
      <w:suff w:val="nothing"/>
      <w:lvlText w:val="%1、"/>
      <w:lvlJc w:val="left"/>
      <w:rPr>
        <w:rFonts w:hint="eastAsia"/>
      </w:rPr>
    </w:lvl>
  </w:abstractNum>
  <w:abstractNum w:abstractNumId="4">
    <w:nsid w:val="78C1413D"/>
    <w:multiLevelType w:val="singleLevel"/>
    <w:tmpl w:val="78C1413D"/>
    <w:lvl w:ilvl="0" w:tentative="0">
      <w:start w:val="1"/>
      <w:numFmt w:val="decimal"/>
      <w:suff w:val="space"/>
      <w:lvlText w:val="%1."/>
      <w:lvlJc w:val="left"/>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isplayBackgroundShape w:val="1"/>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Y2MjFmMDNkMzAwNzY5ZWM5MzVjZDM2NzQwODM1YmEifQ=="/>
  </w:docVars>
  <w:rsids>
    <w:rsidRoot w:val="34C45458"/>
    <w:rsid w:val="00061A05"/>
    <w:rsid w:val="0018668E"/>
    <w:rsid w:val="001B73D2"/>
    <w:rsid w:val="001C34D6"/>
    <w:rsid w:val="001E62BF"/>
    <w:rsid w:val="00293E7B"/>
    <w:rsid w:val="002D1F4F"/>
    <w:rsid w:val="00366D90"/>
    <w:rsid w:val="003D678E"/>
    <w:rsid w:val="00475F92"/>
    <w:rsid w:val="006256C7"/>
    <w:rsid w:val="00646633"/>
    <w:rsid w:val="008007E9"/>
    <w:rsid w:val="00801F66"/>
    <w:rsid w:val="008358C1"/>
    <w:rsid w:val="0092241E"/>
    <w:rsid w:val="009334BF"/>
    <w:rsid w:val="00C4447E"/>
    <w:rsid w:val="00EE75CF"/>
    <w:rsid w:val="00FB14AD"/>
    <w:rsid w:val="03105BD2"/>
    <w:rsid w:val="058B71E0"/>
    <w:rsid w:val="0765021D"/>
    <w:rsid w:val="08094FC2"/>
    <w:rsid w:val="09796EB6"/>
    <w:rsid w:val="0A3928E6"/>
    <w:rsid w:val="0EA325C9"/>
    <w:rsid w:val="0EB74960"/>
    <w:rsid w:val="0FFC1D2D"/>
    <w:rsid w:val="172B1D6F"/>
    <w:rsid w:val="1ACE37A0"/>
    <w:rsid w:val="1C157763"/>
    <w:rsid w:val="1D6E134A"/>
    <w:rsid w:val="1DCC731B"/>
    <w:rsid w:val="2299147D"/>
    <w:rsid w:val="27CE6260"/>
    <w:rsid w:val="283E6DD7"/>
    <w:rsid w:val="2F07462D"/>
    <w:rsid w:val="2FB96948"/>
    <w:rsid w:val="33745623"/>
    <w:rsid w:val="341934F3"/>
    <w:rsid w:val="34C45458"/>
    <w:rsid w:val="353B55EF"/>
    <w:rsid w:val="35C83C42"/>
    <w:rsid w:val="38751F29"/>
    <w:rsid w:val="39763A81"/>
    <w:rsid w:val="3BD30F8D"/>
    <w:rsid w:val="3C34573A"/>
    <w:rsid w:val="3C545AF3"/>
    <w:rsid w:val="3D2171C6"/>
    <w:rsid w:val="3D6A798A"/>
    <w:rsid w:val="3DA21C7E"/>
    <w:rsid w:val="3F9C5E62"/>
    <w:rsid w:val="44ED5F8D"/>
    <w:rsid w:val="46A457B7"/>
    <w:rsid w:val="46EF5FA7"/>
    <w:rsid w:val="4ABF4B65"/>
    <w:rsid w:val="4CFA4EA8"/>
    <w:rsid w:val="5186147D"/>
    <w:rsid w:val="553D3B73"/>
    <w:rsid w:val="55F014B7"/>
    <w:rsid w:val="5AF50E72"/>
    <w:rsid w:val="5B7144AB"/>
    <w:rsid w:val="5C1A60B2"/>
    <w:rsid w:val="5CA97EE3"/>
    <w:rsid w:val="5D0C63C4"/>
    <w:rsid w:val="5DAA3367"/>
    <w:rsid w:val="5F683651"/>
    <w:rsid w:val="61F3113B"/>
    <w:rsid w:val="627B1D89"/>
    <w:rsid w:val="656A0A56"/>
    <w:rsid w:val="67241440"/>
    <w:rsid w:val="6B680D77"/>
    <w:rsid w:val="6BCC560A"/>
    <w:rsid w:val="6D1B59F3"/>
    <w:rsid w:val="70EB4633"/>
    <w:rsid w:val="73D824BD"/>
    <w:rsid w:val="77B57AEA"/>
    <w:rsid w:val="77BE590F"/>
    <w:rsid w:val="7DCE06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6">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bmp"/><Relationship Id="rId14" Type="http://schemas.openxmlformats.org/officeDocument/2006/relationships/image" Target="media/image2.GIF"/><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7"/>
    <customShpInfo spid="_x0000_s1028"/>
    <customShpInfo spid="_x0000_s1026"/>
    <customShpInfo spid="_x0000_s1029"/>
    <customShpInfo spid="_x0000_s1030"/>
    <customShpInfo spid="_x0000_s1031"/>
    <customShpInfo spid="_x0000_s1041"/>
    <customShpInfo spid="_x0000_s1044"/>
    <customShpInfo spid="_x0000_s104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6142</Words>
  <Characters>6742</Characters>
  <Lines>82</Lines>
  <Paragraphs>23</Paragraphs>
  <TotalTime>9</TotalTime>
  <ScaleCrop>false</ScaleCrop>
  <LinksUpToDate>false</LinksUpToDate>
  <CharactersWithSpaces>6785</CharactersWithSpaces>
  <Application>WPS Office_11.1.0.12353_F1E327BC-269C-435d-A152-05C5408002CA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2021-07-27T05:10:00Z</dcterms:created>
  <dc:creator>王明新TIAD</dc:creator>
  <cp:lastModifiedBy>Administrator</cp:lastModifiedBy>
  <cp:lastPrinted>2022-08-30T08:30:40Z</cp:lastPrinted>
  <dcterms:modified xsi:type="dcterms:W3CDTF">2022-08-30T08:44:39Z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2052-11.1.0.12353</vt:lpwstr>
  </property>
  <property fmtid="{D5CDD505-2E9C-101B-9397-08002B2CF9AE}" pid="3" name="ICV">
    <vt:lpwstr>65FA352BAB5146309CB066C800874C19</vt:lpwstr>
  </property>
</Properties>
</file>