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是否同意公开：是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办理结果：A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        阜综执复字〔2024〕4号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>对政协阜平县第十届委员会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第四次会议第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34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号提案的答复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牛中华等委员：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你们提出的加强无物业管理小区环境提升的提案已收悉，根据我局职责职能现将答复如下：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一是安排环卫公司每半月对城区内无物业小区进行一次清理，清运垃圾和卫生死角，保障基本的卫生环境。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二是开展城管进小区活动，安排执法人员分包无物业小区，每周六日开展义务整治小区活动。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最后，再次对你们提出的宝贵建议表示感谢。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阜平县城市管理综合行政执法局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2024年8月14日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领导签发：罗富明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联系人及电话：张亭18830776622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政府办公室，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政协提案委员会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会办单位。</w:t>
      </w:r>
    </w:p>
    <w:bookmarkEnd w:id="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YWE1NzE5YWI4ZmFkNGM5OGI5ZDQ0Yjg4MzQwNTkifQ=="/>
  </w:docVars>
  <w:rsids>
    <w:rsidRoot w:val="171771C7"/>
    <w:rsid w:val="015A584A"/>
    <w:rsid w:val="07DF72E1"/>
    <w:rsid w:val="0BFA1F4F"/>
    <w:rsid w:val="15E96C27"/>
    <w:rsid w:val="15ED2D6B"/>
    <w:rsid w:val="171771C7"/>
    <w:rsid w:val="32E53F38"/>
    <w:rsid w:val="687C1EA5"/>
    <w:rsid w:val="6C581D6E"/>
    <w:rsid w:val="70C53428"/>
    <w:rsid w:val="70F44684"/>
    <w:rsid w:val="74E5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2024-10-14T07:18:00Z</dcterms:created>
  <dc:creator>Administrator</dc:creator>
  <cp:lastModifiedBy>Administrator</cp:lastModifiedBy>
  <cp:lastPrinted>2024-10-14T07:40:00Z</cp:lastPrinted>
  <dcterms:modified xsi:type="dcterms:W3CDTF">2024-11-12T08:45:27Z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428A49E5A6154C949DB33878241972B1</vt:lpwstr>
  </property>
</Properties>
</file>