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9CCA7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阜平县发展改革和科学技术局</w:t>
      </w:r>
    </w:p>
    <w:p w14:paraId="639F838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关于2026年度河北省优秀民营企业、优秀民营经济人士推荐名单进行政府网站公示的说明</w:t>
      </w:r>
      <w:bookmarkStart w:id="0" w:name="_GoBack"/>
      <w:bookmarkEnd w:id="0"/>
    </w:p>
    <w:p w14:paraId="28D2D081">
      <w:pPr>
        <w:jc w:val="both"/>
        <w:rPr>
          <w:rFonts w:hint="eastAsia"/>
          <w:lang w:val="en-US" w:eastAsia="zh-CN"/>
        </w:rPr>
      </w:pPr>
    </w:p>
    <w:p w14:paraId="15F122E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县政府：</w:t>
      </w:r>
    </w:p>
    <w:p w14:paraId="6EC4BF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我</w:t>
      </w:r>
      <w:r>
        <w:rPr>
          <w:rFonts w:hint="eastAsia" w:ascii="仿宋_GB2312" w:hAnsi="仿宋_GB2312" w:eastAsia="仿宋_GB2312" w:cs="仿宋_GB2312"/>
          <w:sz w:val="32"/>
          <w:szCs w:val="32"/>
          <w:lang w:val="en-US" w:eastAsia="zh-CN"/>
        </w:rPr>
        <w:t>单位会同开发区、农水局</w:t>
      </w:r>
      <w:r>
        <w:rPr>
          <w:rFonts w:hint="default" w:ascii="仿宋_GB2312" w:hAnsi="仿宋_GB2312" w:eastAsia="仿宋_GB2312" w:cs="仿宋_GB2312"/>
          <w:sz w:val="32"/>
          <w:szCs w:val="32"/>
          <w:lang w:val="en-US" w:eastAsia="zh-CN"/>
        </w:rPr>
        <w:t>根据</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2026年度河北省优秀民营企业、优秀民营经济人士评比表彰活动实施方案</w:t>
      </w:r>
      <w:r>
        <w:rPr>
          <w:rFonts w:hint="eastAsia" w:ascii="仿宋_GB2312" w:hAnsi="仿宋_GB2312" w:eastAsia="仿宋_GB2312" w:cs="仿宋_GB2312"/>
          <w:sz w:val="32"/>
          <w:szCs w:val="32"/>
          <w:lang w:val="en-US" w:eastAsia="zh-CN"/>
        </w:rPr>
        <w:t>》进行评选</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推荐5家河北省优秀民营企业为阜平硒鸽实业有限公司、阜平久丰农业科技有限公司、河北醇油坊食品有限公司、河北一臣农业科技有限公司、</w:t>
      </w:r>
      <w:r>
        <w:rPr>
          <w:rFonts w:hint="eastAsia" w:ascii="仿宋_GB2312" w:hAnsi="仿宋_GB2312" w:eastAsia="仿宋_GB2312" w:cs="仿宋_GB2312"/>
          <w:color w:val="auto"/>
          <w:sz w:val="32"/>
          <w:szCs w:val="32"/>
          <w:highlight w:val="none"/>
          <w:lang w:val="en-US" w:eastAsia="zh-CN"/>
        </w:rPr>
        <w:t>河北光存生物科技有限公司；</w:t>
      </w:r>
      <w:r>
        <w:rPr>
          <w:rFonts w:hint="eastAsia" w:ascii="仿宋_GB2312" w:hAnsi="仿宋_GB2312" w:eastAsia="仿宋_GB2312" w:cs="仿宋_GB2312"/>
          <w:sz w:val="32"/>
          <w:szCs w:val="32"/>
          <w:lang w:val="en-US" w:eastAsia="zh-CN"/>
        </w:rPr>
        <w:t>4名优秀民营经济人士顺序依次为阜平久丰农业科技有限公司总经理胡敬平、</w:t>
      </w:r>
      <w:r>
        <w:rPr>
          <w:rFonts w:hint="eastAsia" w:ascii="仿宋_GB2312" w:hAnsi="仿宋_GB2312" w:eastAsia="仿宋_GB2312" w:cs="仿宋_GB2312"/>
          <w:sz w:val="32"/>
          <w:szCs w:val="32"/>
          <w:lang w:val="en-US" w:eastAsia="zh-CN"/>
        </w:rPr>
        <w:t>河北一臣农业科技有限公司总经理魏东方、国煦大央厨（河北）食品有限公司总经理刘志远、</w:t>
      </w:r>
      <w:r>
        <w:rPr>
          <w:rFonts w:hint="eastAsia" w:ascii="仿宋_GB2312" w:hAnsi="仿宋_GB2312" w:eastAsia="仿宋_GB2312" w:cs="仿宋_GB2312"/>
          <w:color w:val="auto"/>
          <w:sz w:val="32"/>
          <w:szCs w:val="32"/>
          <w:highlight w:val="none"/>
          <w:lang w:val="en-US" w:eastAsia="zh-CN"/>
        </w:rPr>
        <w:t>河北光存生物科技有限公司牛童</w:t>
      </w:r>
      <w:r>
        <w:rPr>
          <w:rFonts w:hint="eastAsia" w:ascii="仿宋_GB2312" w:hAnsi="仿宋_GB2312" w:eastAsia="仿宋_GB2312" w:cs="仿宋_GB2312"/>
          <w:sz w:val="32"/>
          <w:szCs w:val="32"/>
          <w:lang w:val="en-US" w:eastAsia="zh-CN"/>
        </w:rPr>
        <w:t>。依文件要求，需要进行政府网站公示。</w:t>
      </w:r>
    </w:p>
    <w:p w14:paraId="7C5ADA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1FA66F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附件:公示名单</w:t>
      </w:r>
    </w:p>
    <w:p w14:paraId="07B4AD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74C0148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阜平县发展改革和科学技术局</w:t>
      </w:r>
    </w:p>
    <w:p w14:paraId="40E839D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2026年9月4日</w:t>
      </w:r>
    </w:p>
    <w:p w14:paraId="4D420427">
      <w:pPr>
        <w:rPr>
          <w:rFonts w:hint="default"/>
          <w:lang w:val="en-US" w:eastAsia="zh-CN"/>
        </w:rPr>
      </w:pPr>
    </w:p>
    <w:p w14:paraId="796F37DA">
      <w:pPr>
        <w:rPr>
          <w:rFonts w:hint="default"/>
          <w:lang w:val="en-US" w:eastAsia="zh-CN"/>
        </w:rPr>
      </w:pPr>
    </w:p>
    <w:p w14:paraId="2BAB09A2">
      <w:pPr>
        <w:rPr>
          <w:rFonts w:hint="default"/>
          <w:lang w:val="en-US" w:eastAsia="zh-CN"/>
        </w:rPr>
      </w:pPr>
    </w:p>
    <w:p w14:paraId="5B6FA2C4">
      <w:pPr>
        <w:rPr>
          <w:rFonts w:hint="default"/>
          <w:lang w:val="en-US" w:eastAsia="zh-CN"/>
        </w:rPr>
      </w:pPr>
    </w:p>
    <w:p w14:paraId="0CE4DD15">
      <w:pPr>
        <w:rPr>
          <w:rFonts w:hint="default"/>
          <w:lang w:val="en-US" w:eastAsia="zh-CN"/>
        </w:rPr>
      </w:pPr>
    </w:p>
    <w:p w14:paraId="7D8EDB18">
      <w:pPr>
        <w:rPr>
          <w:rFonts w:hint="default"/>
          <w:lang w:val="en-US" w:eastAsia="zh-CN"/>
        </w:rPr>
      </w:pPr>
    </w:p>
    <w:p w14:paraId="0BF658C2">
      <w:pPr>
        <w:rPr>
          <w:rFonts w:hint="default"/>
          <w:lang w:val="en-US" w:eastAsia="zh-CN"/>
        </w:rPr>
      </w:pPr>
    </w:p>
    <w:p w14:paraId="6D0A577C">
      <w:pPr>
        <w:rPr>
          <w:rFonts w:hint="default"/>
          <w:lang w:val="en-US" w:eastAsia="zh-CN"/>
        </w:rPr>
      </w:pPr>
    </w:p>
    <w:p w14:paraId="136388B9">
      <w:pPr>
        <w:rPr>
          <w:rFonts w:hint="default"/>
          <w:lang w:val="en-US" w:eastAsia="zh-CN"/>
        </w:rPr>
      </w:pPr>
    </w:p>
    <w:p w14:paraId="417AE0D3">
      <w:pPr>
        <w:rPr>
          <w:rFonts w:hint="default"/>
          <w:lang w:val="en-US" w:eastAsia="zh-CN"/>
        </w:rPr>
      </w:pPr>
    </w:p>
    <w:p w14:paraId="7E660EEE">
      <w:pPr>
        <w:rPr>
          <w:rFonts w:hint="default"/>
          <w:lang w:val="en-US" w:eastAsia="zh-CN"/>
        </w:rPr>
      </w:pPr>
    </w:p>
    <w:p w14:paraId="23FB0A3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附件：</w:t>
      </w:r>
    </w:p>
    <w:p w14:paraId="4466231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32"/>
          <w:szCs w:val="32"/>
          <w:highlight w:val="none"/>
          <w:lang w:val="en-US" w:eastAsia="zh-CN"/>
        </w:rPr>
      </w:pPr>
    </w:p>
    <w:tbl>
      <w:tblPr>
        <w:tblStyle w:val="4"/>
        <w:tblW w:w="0" w:type="auto"/>
        <w:tblInd w:w="1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320"/>
        <w:gridCol w:w="6830"/>
      </w:tblGrid>
      <w:tr w14:paraId="6C2BF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2" w:hRule="atLeast"/>
        </w:trPr>
        <w:tc>
          <w:tcPr>
            <w:tcW w:w="8150" w:type="dxa"/>
            <w:gridSpan w:val="2"/>
            <w:vAlign w:val="center"/>
          </w:tcPr>
          <w:p w14:paraId="6BD71009">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b/>
                <w:bCs/>
                <w:sz w:val="36"/>
                <w:szCs w:val="36"/>
                <w:lang w:val="en-US" w:eastAsia="zh-CN"/>
              </w:rPr>
              <w:t>河北省优秀民营企业推荐名单公示</w:t>
            </w:r>
          </w:p>
        </w:tc>
      </w:tr>
      <w:tr w14:paraId="49B80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2" w:hRule="atLeast"/>
        </w:trPr>
        <w:tc>
          <w:tcPr>
            <w:tcW w:w="1320" w:type="dxa"/>
          </w:tcPr>
          <w:p w14:paraId="4F425A72">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序号</w:t>
            </w:r>
          </w:p>
        </w:tc>
        <w:tc>
          <w:tcPr>
            <w:tcW w:w="6830" w:type="dxa"/>
          </w:tcPr>
          <w:p w14:paraId="17BA2897">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企业</w:t>
            </w:r>
          </w:p>
        </w:tc>
      </w:tr>
      <w:tr w14:paraId="546DC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2" w:hRule="atLeast"/>
        </w:trPr>
        <w:tc>
          <w:tcPr>
            <w:tcW w:w="1320" w:type="dxa"/>
          </w:tcPr>
          <w:p w14:paraId="1F1A154F">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w:t>
            </w:r>
          </w:p>
        </w:tc>
        <w:tc>
          <w:tcPr>
            <w:tcW w:w="6830" w:type="dxa"/>
          </w:tcPr>
          <w:p w14:paraId="3312900E">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lang w:val="en-US" w:eastAsia="zh-CN"/>
              </w:rPr>
              <w:t>河北一臣农业科技有限公司</w:t>
            </w:r>
          </w:p>
        </w:tc>
      </w:tr>
      <w:tr w14:paraId="1B7F8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2" w:hRule="atLeast"/>
        </w:trPr>
        <w:tc>
          <w:tcPr>
            <w:tcW w:w="1320" w:type="dxa"/>
          </w:tcPr>
          <w:p w14:paraId="2F134A82">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w:t>
            </w:r>
          </w:p>
        </w:tc>
        <w:tc>
          <w:tcPr>
            <w:tcW w:w="6830" w:type="dxa"/>
          </w:tcPr>
          <w:p w14:paraId="3BAE7784">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lang w:val="en-US" w:eastAsia="zh-CN"/>
              </w:rPr>
              <w:t>阜平久丰农业科技有限公司</w:t>
            </w:r>
          </w:p>
        </w:tc>
      </w:tr>
      <w:tr w14:paraId="57647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2" w:hRule="atLeast"/>
        </w:trPr>
        <w:tc>
          <w:tcPr>
            <w:tcW w:w="1320" w:type="dxa"/>
          </w:tcPr>
          <w:p w14:paraId="274EC577">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3</w:t>
            </w:r>
          </w:p>
        </w:tc>
        <w:tc>
          <w:tcPr>
            <w:tcW w:w="6830" w:type="dxa"/>
          </w:tcPr>
          <w:p w14:paraId="7688E38B">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lang w:val="en-US" w:eastAsia="zh-CN"/>
              </w:rPr>
              <w:t>阜平硒鸽实业有限公司</w:t>
            </w:r>
          </w:p>
        </w:tc>
      </w:tr>
      <w:tr w14:paraId="6FE41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2" w:hRule="atLeast"/>
        </w:trPr>
        <w:tc>
          <w:tcPr>
            <w:tcW w:w="1320" w:type="dxa"/>
          </w:tcPr>
          <w:p w14:paraId="63A4E0F2">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4</w:t>
            </w:r>
          </w:p>
        </w:tc>
        <w:tc>
          <w:tcPr>
            <w:tcW w:w="6830" w:type="dxa"/>
          </w:tcPr>
          <w:p w14:paraId="2EBA575D">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lang w:val="en-US" w:eastAsia="zh-CN"/>
              </w:rPr>
              <w:t>河北醇油坊食品有限公司</w:t>
            </w:r>
          </w:p>
        </w:tc>
      </w:tr>
      <w:tr w14:paraId="1C7AD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52" w:hRule="atLeast"/>
        </w:trPr>
        <w:tc>
          <w:tcPr>
            <w:tcW w:w="1320" w:type="dxa"/>
          </w:tcPr>
          <w:p w14:paraId="1A09AFAE">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5</w:t>
            </w:r>
          </w:p>
        </w:tc>
        <w:tc>
          <w:tcPr>
            <w:tcW w:w="6830" w:type="dxa"/>
          </w:tcPr>
          <w:p w14:paraId="35F6CE20">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color w:val="auto"/>
                <w:sz w:val="32"/>
                <w:szCs w:val="32"/>
                <w:highlight w:val="none"/>
                <w:lang w:val="en-US" w:eastAsia="zh-CN"/>
              </w:rPr>
              <w:t>河北光存生物科技有限公司</w:t>
            </w:r>
          </w:p>
        </w:tc>
      </w:tr>
    </w:tbl>
    <w:p w14:paraId="6FDB80E3">
      <w:pPr>
        <w:rPr>
          <w:rFonts w:hint="default"/>
          <w:lang w:val="en-US" w:eastAsia="zh-CN"/>
        </w:rPr>
      </w:pPr>
    </w:p>
    <w:tbl>
      <w:tblPr>
        <w:tblStyle w:val="4"/>
        <w:tblpPr w:leftFromText="180" w:rightFromText="180" w:vertAnchor="text" w:horzAnchor="page" w:tblpX="1965" w:tblpY="36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330"/>
        <w:gridCol w:w="6870"/>
      </w:tblGrid>
      <w:tr w14:paraId="6AE53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642" w:hRule="atLeast"/>
        </w:trPr>
        <w:tc>
          <w:tcPr>
            <w:tcW w:w="8200" w:type="dxa"/>
            <w:gridSpan w:val="2"/>
            <w:vAlign w:val="center"/>
          </w:tcPr>
          <w:p w14:paraId="3AD0CF0C">
            <w:pPr>
              <w:jc w:val="center"/>
              <w:rPr>
                <w:rFonts w:hint="default"/>
                <w:vertAlign w:val="baseline"/>
                <w:lang w:val="en-US" w:eastAsia="zh-CN"/>
              </w:rPr>
            </w:pPr>
            <w:r>
              <w:rPr>
                <w:rFonts w:hint="eastAsia" w:ascii="仿宋_GB2312" w:hAnsi="仿宋_GB2312" w:eastAsia="仿宋_GB2312" w:cs="仿宋_GB2312"/>
                <w:b/>
                <w:bCs/>
                <w:sz w:val="36"/>
                <w:szCs w:val="36"/>
                <w:lang w:val="en-US" w:eastAsia="zh-CN"/>
              </w:rPr>
              <w:t>河北省优秀民营经济人士推荐名单公示</w:t>
            </w:r>
          </w:p>
        </w:tc>
      </w:tr>
      <w:tr w14:paraId="6BA22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642" w:hRule="atLeast"/>
        </w:trPr>
        <w:tc>
          <w:tcPr>
            <w:tcW w:w="1330" w:type="dxa"/>
          </w:tcPr>
          <w:p w14:paraId="482AA089">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序号</w:t>
            </w:r>
          </w:p>
        </w:tc>
        <w:tc>
          <w:tcPr>
            <w:tcW w:w="6870" w:type="dxa"/>
          </w:tcPr>
          <w:p w14:paraId="00996595">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经济人士</w:t>
            </w:r>
          </w:p>
        </w:tc>
      </w:tr>
      <w:tr w14:paraId="3E02A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642" w:hRule="atLeast"/>
        </w:trPr>
        <w:tc>
          <w:tcPr>
            <w:tcW w:w="1330" w:type="dxa"/>
          </w:tcPr>
          <w:p w14:paraId="41B30FEA">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w:t>
            </w:r>
          </w:p>
        </w:tc>
        <w:tc>
          <w:tcPr>
            <w:tcW w:w="6870" w:type="dxa"/>
          </w:tcPr>
          <w:p w14:paraId="1A7E06F8">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河北一臣农业科技有限公司总经理魏东方</w:t>
            </w:r>
          </w:p>
        </w:tc>
      </w:tr>
      <w:tr w14:paraId="4BB09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674" w:hRule="atLeast"/>
        </w:trPr>
        <w:tc>
          <w:tcPr>
            <w:tcW w:w="1330" w:type="dxa"/>
            <w:vAlign w:val="center"/>
          </w:tcPr>
          <w:p w14:paraId="05E2B014">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w:t>
            </w:r>
          </w:p>
        </w:tc>
        <w:tc>
          <w:tcPr>
            <w:tcW w:w="6870" w:type="dxa"/>
          </w:tcPr>
          <w:p w14:paraId="6DC25D52">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国煦大央厨（河北）食品有限公司总经理刘志远</w:t>
            </w:r>
          </w:p>
        </w:tc>
      </w:tr>
      <w:tr w14:paraId="096B7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642" w:hRule="atLeast"/>
        </w:trPr>
        <w:tc>
          <w:tcPr>
            <w:tcW w:w="1330" w:type="dxa"/>
          </w:tcPr>
          <w:p w14:paraId="2F070D25">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3</w:t>
            </w:r>
          </w:p>
        </w:tc>
        <w:tc>
          <w:tcPr>
            <w:tcW w:w="6870" w:type="dxa"/>
          </w:tcPr>
          <w:p w14:paraId="4ECF0EC5">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阜平久丰农业科技有限公司总经理胡敬平</w:t>
            </w:r>
          </w:p>
        </w:tc>
      </w:tr>
      <w:tr w14:paraId="159AD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652" w:hRule="atLeast"/>
        </w:trPr>
        <w:tc>
          <w:tcPr>
            <w:tcW w:w="1330" w:type="dxa"/>
          </w:tcPr>
          <w:p w14:paraId="69AB1FCB">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4</w:t>
            </w:r>
          </w:p>
        </w:tc>
        <w:tc>
          <w:tcPr>
            <w:tcW w:w="6870" w:type="dxa"/>
          </w:tcPr>
          <w:p w14:paraId="0418BAC4">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河北光存生物科技有限公司总经理牛童</w:t>
            </w:r>
          </w:p>
        </w:tc>
      </w:tr>
    </w:tbl>
    <w:p w14:paraId="2B825652">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E75189"/>
    <w:rsid w:val="0AEB73DB"/>
    <w:rsid w:val="11E75189"/>
    <w:rsid w:val="2FC427B8"/>
    <w:rsid w:val="3B1479D8"/>
    <w:rsid w:val="4BDC009E"/>
    <w:rsid w:val="616B7AA3"/>
    <w:rsid w:val="6A2007AB"/>
    <w:rsid w:val="6DE40A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oc 2"/>
    <w:basedOn w:val="1"/>
    <w:next w:val="1"/>
    <w:qFormat/>
    <w:uiPriority w:val="0"/>
    <w:pPr>
      <w:ind w:left="420" w:leftChars="200"/>
    </w:p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2026-09-04T03:06:00Z</dcterms:created>
  <dc:creator>玉玉了</dc:creator>
  <cp:lastModifiedBy>玉玉了</cp:lastModifiedBy>
  <cp:lastPrinted>2026-09-04T05:44:10Z</cp:lastPrinted>
  <dcterms:modified xsi:type="dcterms:W3CDTF">2026-09-04T07:00:52Z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1F4DD6F1561D4C26A438791846634DB1_11</vt:lpwstr>
  </property>
  <property fmtid="{D5CDD505-2E9C-101B-9397-08002B2CF9AE}" pid="4" name="KSOTemplateDocerSaveRecord">
    <vt:lpwstr>eyJoZGlkIjoiY2Y5ZDU0ZWU5ZWQzNjZhNjdiZmIyNjYzMTZmNzI0NmUiLCJ1c2VySWQiOiI4NjI5OTk2OTQifQ==</vt:lpwstr>
  </property>
</Properties>
</file>