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bmp" ContentType="image/bmp"/>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group id="组合 6" o:spid="_x0000_s1026" o:spt="203" style="position:absolute;left:0pt;margin-left:-78.8pt;margin-top:-231.65pt;height:959.25pt;width:595.2pt;z-index:251663360;mso-width-relative:page;mso-height-relative:page;" coordorigin="-190,285" coordsize="75590,1069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fKKKKok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rzmbxtqyTSIBb4ViB8h9frQB6NRXm3/Cc6v6W//fs/40f8Jzq/pb/9+z/jS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d94VtLix0KOC5iMcodi&#10;VP1rao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sUa55UkqSxbirEKVraqEWluH3iFN2c5xSAxrDT&#10;3urg3dwu1C24Kf4j/hW/RRTAKKKKACiiigAooooAKKKKACiiigAooooAKKKKACiiigAooooAKKKK&#10;ACiiigAooooAKKKKACiiigAooooAKKKKACiiigAooooAKKKKACiiigAooooAKKKKACiiigAooooA&#10;Kr3ys9jOqfeKHFWKKAOZ0aeOC8IkIXeu0E9jXTZ4rNutGt7hi6ExseuOhqBdHuUGEvWC+gz/AI0h&#10;l7ULuO2tXLEb2BCr3JrG0W0aW5E7DCR9D6mr8WhxB988ryn34rTRFjQIihVHQCgB1FFFMQ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s/WtGs9f0uTT75C9u7o5AODlGDD9VFaFFACAYGB2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">
            <o:lock v:ext="edit"/>
            <v:shape id="图片 5" o:spid="_x0000_s1027" o:spt="75" alt="公开封面2" type="#_x0000_t75" style="position:absolute;left:-190;top:285;height:106922;width:75589;" filled="f" o:preferrelative="t" stroked="f" coordsize="21600,21600"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O+hfDAAAA2gAAAA8AAABkcnMvZG93bnJldi54bWxEj9FqwkAURN+F/sNyC33TjZWKja6hFEpL&#10;qg9qP+CavSYhu3fT7NbEv3cLgo/DzJxhVtlgjThT52vHCqaTBARx4XTNpYKfw8d4AcIHZI3GMSm4&#10;kIds/TBaYapdzzs670MpIoR9igqqENpUSl9UZNFPXEscvZPrLIYou1LqDvsIt0Y+J8lcWqw5LlTY&#10;0ntFRbP/swrsp59tt3PzOmuC+XabI+Z5+6vU0+PwtgQRaAj38K39pRW8wP+VeAPk+go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s76F8MAAADaAAAADwAAAAAAAAAAAAAAAACf&#10;AgAAZHJzL2Rvd25yZXYueG1sUEsFBgAAAAAEAAQA9wAAAI8DAAAAAA==&#10;">
              <v:path arrowok="t"/>
              <v:fill on="f" focussize="0,0"/>
              <v:stroke on="f" joinstyle="miter"/>
              <v:imagedata r:id="rId12" o:title="公开封面2"/>
              <o:lock v:ext="edit" aspectratio="t"/>
            </v:shape>
            <v:shape id="_x0000_s1028" o:spid="_x0000_s1028" o:spt="202" type="#_x0000_t202" style="position:absolute;left:30956;top:92297;height:4953;width:15811;" fillcolor="#FBFDFF" filled="t" stroked="f"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2hRcMA&#10;AADaAAAADwAAAGRycy9kb3ducmV2LnhtbESPW2sCMRSE3wX/QziCbzWrFFtWo4hSKF4e6u35sDlu&#10;gpuT7Sbq9t83hYKPw8x8w0znravEnZpgPSsYDjIQxIXXlksFx8PHyzuIEJE1Vp5JwQ8FmM+6nSnm&#10;2j/4i+77WIoE4ZCjAhNjnUsZCkMOw8DXxMm7+MZhTLIppW7wkeCukqMsG0uHltOCwZqWhorr/uYU&#10;hN12a3a3zeI0WuPy+3y2byu2SvV77WICIlIbn+H/9qdW8Ap/V9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2hRcMAAADaAAAADwAAAAAAAAAAAAAAAACYAgAAZHJzL2Rv&#10;d25yZXYueG1sUEsFBgAAAAAEAAQA9QAAAIgDAAAAAA==&#10;">
              <v:path/>
              <v:fill on="t" focussize="0,0"/>
              <v:stroke on="f" weight="0.5pt" joinstyle="miter"/>
              <v:imagedata o:title=""/>
              <o:lock v:ext="edit"/>
              <v:textbox>
                <w:txbxContent>
                  <w:p>
                    <w:pPr>
                      <w:rPr>
                        <w:rFonts w:ascii="仿宋_GB2312" w:hAnsi="仿宋" w:eastAsia="仿宋_GB2312"/>
                        <w:sz w:val="36"/>
                        <w:szCs w:val="36"/>
                      </w:rPr>
                    </w:pPr>
                    <w:r>
                      <w:rPr>
                        <w:rFonts w:hint="eastAsia" w:ascii="仿宋_GB2312" w:hAnsi="仿宋" w:eastAsia="仿宋_GB2312"/>
                        <w:sz w:val="36"/>
                        <w:szCs w:val="36"/>
                      </w:rPr>
                      <w:t>2021年</w:t>
                    </w:r>
                    <w:r>
                      <w:rPr>
                        <w:rFonts w:hint="eastAsia" w:ascii="仿宋_GB2312" w:hAnsi="仿宋" w:eastAsia="仿宋_GB2312"/>
                        <w:sz w:val="36"/>
                        <w:szCs w:val="36"/>
                        <w:lang w:val="en-US" w:eastAsia="zh-CN"/>
                      </w:rPr>
                      <w:t>10</w:t>
                    </w:r>
                    <w:r>
                      <w:rPr>
                        <w:rFonts w:hint="eastAsia" w:ascii="仿宋_GB2312" w:eastAsia="仿宋_GB2312" w:hAnsiTheme="minorEastAsia"/>
                        <w:sz w:val="36"/>
                        <w:szCs w:val="36"/>
                      </w:rPr>
                      <w:t xml:space="preserve"> </w:t>
                    </w:r>
                    <w:r>
                      <w:rPr>
                        <w:rFonts w:hint="eastAsia" w:ascii="仿宋_GB2312" w:hAnsi="仿宋" w:eastAsia="仿宋_GB2312"/>
                        <w:sz w:val="36"/>
                        <w:szCs w:val="36"/>
                      </w:rPr>
                      <w:t>月</w:t>
                    </w:r>
                  </w:p>
                  <w:p/>
                </w:txbxContent>
              </v:textbox>
            </v:shape>
          </v:group>
        </w:pict>
      </w:r>
      <w:r>
        <w:br w:type="page"/>
      </w:r>
    </w:p>
    <w:p>
      <w:pPr>
        <w:rPr>
          <w:rFonts w:ascii="黑体" w:hAnsi="黑体" w:eastAsia="黑体" w:cs="黑体"/>
          <w:sz w:val="72"/>
          <w:szCs w:val="96"/>
        </w:rPr>
      </w:pPr>
    </w:p>
    <w:p>
      <w:pPr>
        <w:rPr>
          <w:rFonts w:ascii="黑体" w:hAnsi="黑体" w:eastAsia="黑体" w:cs="黑体"/>
          <w:sz w:val="72"/>
          <w:szCs w:val="96"/>
        </w:rPr>
      </w:pP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hint="eastAsia" w:ascii="楷体_GB2312" w:hAnsi="楷体_GB2312" w:eastAsia="楷体_GB2312" w:cs="楷体_GB2312"/>
          <w:color w:val="000000" w:themeColor="text1"/>
          <w:kern w:val="0"/>
          <w:sz w:val="40"/>
          <w:szCs w:val="40"/>
          <w:lang w:eastAsia="zh-CN"/>
        </w:rPr>
      </w:pPr>
      <w:r>
        <w:rPr>
          <w:rFonts w:hint="eastAsia" w:ascii="楷体_GB2312" w:hAnsi="楷体_GB2312" w:eastAsia="楷体_GB2312" w:cs="楷体_GB2312"/>
          <w:color w:val="000000" w:themeColor="text1"/>
          <w:kern w:val="0"/>
          <w:sz w:val="40"/>
          <w:szCs w:val="40"/>
          <w:lang w:eastAsia="zh-CN"/>
        </w:rPr>
        <w:t>中国共产党阜平县委员会办公室</w:t>
      </w:r>
    </w:p>
    <w:p>
      <w:pPr>
        <w:snapToGrid w:val="0"/>
        <w:jc w:val="center"/>
        <w:rPr>
          <w:rFonts w:ascii="楷体_GB2312" w:hAnsi="楷体_GB2312" w:eastAsia="楷体_GB2312" w:cs="楷体_GB2312"/>
          <w:color w:val="000000" w:themeColor="text1"/>
          <w:kern w:val="0"/>
          <w:sz w:val="40"/>
          <w:szCs w:val="40"/>
        </w:r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val="en-US"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pPr>
    </w:p>
    <w:p>
      <w:pPr>
        <w:jc w:val="center"/>
        <w:rPr>
          <w:rFonts w:hint="eastAsia" w:ascii="黑体" w:hAnsi="黑体" w:eastAsia="黑体" w:cs="黑体"/>
          <w:sz w:val="52"/>
          <w:szCs w:val="52"/>
          <w:lang w:eastAsia="zh-CN"/>
        </w:rPr>
      </w:pPr>
      <w:r>
        <w:rPr>
          <w:rFonts w:hint="eastAsia" w:ascii="黑体" w:hAnsi="黑体" w:eastAsia="黑体" w:cs="黑体"/>
          <w:sz w:val="52"/>
          <w:szCs w:val="52"/>
          <w:lang w:eastAsia="zh-CN"/>
        </w:rPr>
        <w:t>中国共产党阜平县委员会办公室</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pPr>
    </w:p>
    <w:p>
      <w:pPr>
        <w:snapToGrid w:val="0"/>
        <w:jc w:val="center"/>
        <w:rPr>
          <w:rFonts w:ascii="楷体_GB2312" w:hAnsi="楷体_GB2312" w:eastAsia="楷体_GB2312" w:cs="楷体_GB2312"/>
          <w:color w:val="000000" w:themeColor="text1"/>
          <w:kern w:val="0"/>
          <w:sz w:val="40"/>
          <w:szCs w:val="40"/>
        </w:rPr>
        <w:sectPr>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rPr>
        <w:t>二〇二一年</w:t>
      </w:r>
      <w:r>
        <w:rPr>
          <w:rFonts w:hint="eastAsia" w:ascii="楷体_GB2312" w:hAnsi="楷体_GB2312" w:eastAsia="楷体_GB2312" w:cs="楷体_GB2312"/>
          <w:color w:val="000000" w:themeColor="text1"/>
          <w:kern w:val="0"/>
          <w:sz w:val="40"/>
          <w:szCs w:val="40"/>
          <w:lang w:eastAsia="zh-CN"/>
        </w:rPr>
        <w:t>十</w:t>
      </w:r>
      <w:r>
        <w:rPr>
          <w:rFonts w:hint="eastAsia" w:ascii="楷体_GB2312" w:hAnsi="楷体_GB2312" w:eastAsia="楷体_GB2312" w:cs="楷体_GB2312"/>
          <w:color w:val="000000" w:themeColor="text1"/>
          <w:kern w:val="0"/>
          <w:sz w:val="40"/>
          <w:szCs w:val="40"/>
        </w:rPr>
        <w:t>月</w:t>
      </w:r>
    </w:p>
    <w:p>
      <w:pPr>
        <w:snapToGrid w:val="0"/>
        <w:jc w:val="center"/>
        <w:rPr>
          <w:rFonts w:ascii="楷体_GB2312" w:hAnsi="楷体_GB2312" w:eastAsia="楷体_GB2312" w:cs="楷体_GB2312"/>
          <w:color w:val="000000" w:themeColor="text1"/>
          <w:kern w:val="0"/>
          <w:sz w:val="40"/>
          <w:szCs w:val="40"/>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p>
    <w:p>
      <w:pPr>
        <w:rPr>
          <w:rFonts w:ascii="黑体" w:hAnsi="Times New Roman" w:eastAsia="黑体" w:cs="Times New Roman"/>
          <w:sz w:val="48"/>
          <w:szCs w:val="48"/>
        </w:r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一、部门</w:t>
      </w:r>
      <w:r>
        <w:rPr>
          <w:rFonts w:hint="eastAsia" w:ascii="Times New Roman" w:hAnsi="Times New Roman" w:eastAsia="仿宋_GB2312" w:cs="Times New Roman"/>
          <w:sz w:val="32"/>
          <w:szCs w:val="32"/>
        </w:rPr>
        <w:t>职责</w:t>
      </w:r>
    </w:p>
    <w:p>
      <w:pPr>
        <w:widowControl/>
        <w:spacing w:line="640" w:lineRule="exact"/>
        <w:ind w:firstLine="1273" w:firstLineChars="398"/>
        <w:rPr>
          <w:rFonts w:ascii="Times New Roman" w:hAnsi="Times New Roman" w:eastAsia="仿宋_GB2312" w:cs="Times New Roman"/>
          <w:sz w:val="32"/>
          <w:szCs w:val="32"/>
        </w:rPr>
      </w:pPr>
      <w:r>
        <w:rPr>
          <w:rFonts w:ascii="Times New Roman" w:hAnsi="Times New Roman" w:eastAsia="仿宋_GB2312" w:cs="Times New Roman"/>
          <w:sz w:val="32"/>
          <w:szCs w:val="32"/>
        </w:rPr>
        <w:t>二、</w:t>
      </w:r>
      <w:r>
        <w:rPr>
          <w:rFonts w:hint="eastAsia" w:ascii="Times New Roman" w:hAnsi="Times New Roman" w:eastAsia="仿宋_GB2312"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二、收入决算情况说明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四、财政拨款收入支出决算总体情况说明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五、一般公共预算“三公” 经费支出决算情况说明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六、预算绩效情况说明</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七、机关运行经费情况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八、政府采购情况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九、国有资产占用情况</w:t>
      </w:r>
    </w:p>
    <w:p>
      <w:pPr>
        <w:widowControl/>
        <w:spacing w:line="640" w:lineRule="exact"/>
        <w:ind w:left="630" w:leftChars="300"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w:pict>
          <v:shape id="文本框 143" o:spid="_x0000_s1029" o:spt="202" type="#_x0000_t202" style="position:absolute;left:0pt;margin-left:-85.7pt;margin-top:80.7pt;height:263.1pt;width:613.65pt;z-index:25165926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">
            <v:path/>
            <v:fill type="pattern" on="t" color2="#FFFFFF" focussize="0,0" r:id="rId13"/>
            <v:stroke weight="1pt" color="#A5A5A5"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第一部分  部门概况</w:t>
                  </w:r>
                </w:p>
              </w:txbxContent>
            </v:textbox>
          </v:shape>
        </w:pic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pStyle w:val="8"/>
        <w:widowControl/>
        <w:spacing w:line="520" w:lineRule="exact"/>
        <w:ind w:firstLine="640" w:firstLineChars="200"/>
        <w:jc w:val="both"/>
        <w:rPr>
          <w:rFonts w:hint="eastAsia" w:ascii="仿宋_GB2312" w:hAnsi="仿宋" w:eastAsia="仿宋_GB2312" w:cs="仿宋_GB2312"/>
          <w:kern w:val="2"/>
          <w:sz w:val="32"/>
          <w:szCs w:val="32"/>
        </w:rPr>
      </w:pPr>
      <w:r>
        <w:rPr>
          <w:rFonts w:hint="eastAsia" w:ascii="仿宋_GB2312" w:hAnsi="仿宋" w:eastAsia="仿宋_GB2312" w:cs="仿宋_GB2312"/>
          <w:kern w:val="2"/>
          <w:sz w:val="32"/>
          <w:szCs w:val="32"/>
        </w:rPr>
        <w:t>根据中共阜平县委办公室《关于印发《中共阜平县委办公室职能配置、内设机构和人员编制规定》的通知（阜办发【2004】39号）文件精神。现将我部门主要职能说明如下：</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（一）承担县委、县委领导同志交办的文件、讲话稿的起草和修改工作；负责县委文件和县委办公室代县委行文的审核工作；负责文件制发和内部刊物编辑工作。</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（二）围绕市委、县委总体工作部署开展综合调研，收集和处理信息、反映动态。</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三）负责对县委重大决策、重大工作部署的实施进行检查、督导；负责对县直各部门、各乡镇和县管干部总体工作状况、精神状态、政治纪律、工作作风等情况进行经常性检查；负责对中央、省、市、县委及中办、省委办、市委办、县委办重要文件落实情况进行督查；对中央、省、市、县领导批办事项，县以上新闻单位披露我县事项及县人大、政</w:t>
      </w:r>
    </w:p>
    <w:p>
      <w:pPr>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府、政协向县委建议事项进行督办和查办。</w:t>
      </w:r>
    </w:p>
    <w:p>
      <w:pPr>
        <w:ind w:firstLine="729" w:firstLineChars="228"/>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四)负责县委日常文书处理；负责县委各类会议和县委日常工作活动的组织安排；负责中央、省市委领导同志，中央、省、市委机关部门领导，兄弟市县和外省、市委领导同志以及办公室厅系统的接待服务和协调工作；负责县委领导同志交办的其他接待任务。</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（五）负责全县通信和计算机网络保密技术的监督检查和管理工作；承担县委保密委员会的日常工作。</w:t>
      </w:r>
    </w:p>
    <w:p>
      <w:pPr>
        <w:ind w:firstLine="570"/>
        <w:jc w:val="left"/>
        <w:rPr>
          <w:rFonts w:hint="eastAsia" w:ascii="仿宋_GB2312" w:hAnsi="仿宋" w:eastAsia="仿宋_GB2312" w:cs="仿宋_GB2312"/>
          <w:sz w:val="32"/>
          <w:szCs w:val="32"/>
        </w:rPr>
      </w:pPr>
      <w:r>
        <w:rPr>
          <w:rFonts w:hint="eastAsia" w:ascii="仿宋_GB2312" w:hAnsi="仿宋" w:eastAsia="仿宋_GB2312" w:cs="仿宋_GB2312"/>
          <w:sz w:val="32"/>
          <w:szCs w:val="32"/>
        </w:rPr>
        <w:t>（六）负责县委领导同志和部分原县级领导同志以及本室离退休干部的生活服务和阅文、参加有关活动的事务服务工作。</w:t>
      </w:r>
    </w:p>
    <w:p>
      <w:pPr>
        <w:widowControl/>
        <w:spacing w:line="580" w:lineRule="exact"/>
        <w:ind w:firstLine="640" w:firstLineChars="200"/>
        <w:rPr>
          <w:rFonts w:ascii="仿宋_GB2312" w:hAnsi="Calibri" w:eastAsia="仿宋_GB2312" w:cs="Arial Black"/>
          <w:color w:val="000000" w:themeColor="text1"/>
          <w:kern w:val="0"/>
          <w:sz w:val="32"/>
          <w:szCs w:val="32"/>
          <w:highlight w:val="yellow"/>
        </w:rPr>
      </w:pP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pStyle w:val="9"/>
        <w:spacing w:line="520" w:lineRule="exact"/>
        <w:ind w:firstLine="736" w:firstLineChars="230"/>
        <w:rPr>
          <w:rFonts w:ascii="仿宋_GB2312" w:hAnsi="黑体" w:eastAsia="仿宋_GB2312"/>
          <w:sz w:val="32"/>
          <w:szCs w:val="32"/>
        </w:rPr>
      </w:pPr>
      <w:r>
        <w:rPr>
          <w:rFonts w:hint="eastAsia" w:ascii="仿宋_GB2312" w:hAnsi="宋体" w:eastAsia="仿宋_GB2312"/>
          <w:sz w:val="32"/>
          <w:szCs w:val="32"/>
        </w:rPr>
        <w:t>我单位人员编制共46，实有人数</w:t>
      </w:r>
      <w:r>
        <w:rPr>
          <w:rFonts w:hint="eastAsia" w:ascii="仿宋_GB2312" w:hAnsi="宋体" w:eastAsia="仿宋_GB2312"/>
          <w:sz w:val="32"/>
          <w:szCs w:val="32"/>
          <w:lang w:val="en-US" w:eastAsia="zh-CN"/>
        </w:rPr>
        <w:t>48</w:t>
      </w:r>
      <w:r>
        <w:rPr>
          <w:rFonts w:hint="eastAsia" w:ascii="仿宋_GB2312" w:hAnsi="宋体" w:eastAsia="仿宋_GB2312"/>
          <w:sz w:val="32"/>
          <w:szCs w:val="32"/>
        </w:rPr>
        <w:t>；根据部门决算编报要求，纳入我室20</w:t>
      </w:r>
      <w:r>
        <w:rPr>
          <w:rFonts w:hint="eastAsia" w:ascii="仿宋_GB2312" w:hAnsi="宋体" w:eastAsia="仿宋_GB2312"/>
          <w:sz w:val="32"/>
          <w:szCs w:val="32"/>
          <w:lang w:val="en-US" w:eastAsia="zh-CN"/>
        </w:rPr>
        <w:t>20</w:t>
      </w:r>
      <w:r>
        <w:rPr>
          <w:rFonts w:hint="eastAsia" w:ascii="仿宋_GB2312" w:hAnsi="宋体" w:eastAsia="仿宋_GB2312"/>
          <w:sz w:val="32"/>
          <w:szCs w:val="32"/>
        </w:rPr>
        <w:t>年度部门决算编报范围的单位共9个，详细情况见下表：</w:t>
      </w:r>
    </w:p>
    <w:tbl>
      <w:tblPr>
        <w:tblStyle w:val="7"/>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6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序号</w:t>
            </w:r>
          </w:p>
        </w:tc>
        <w:tc>
          <w:tcPr>
            <w:tcW w:w="6939"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1、</w:t>
            </w:r>
          </w:p>
        </w:tc>
        <w:tc>
          <w:tcPr>
            <w:tcW w:w="6939" w:type="dxa"/>
            <w:vAlign w:val="top"/>
          </w:tcPr>
          <w:p>
            <w:pPr>
              <w:pStyle w:val="9"/>
              <w:spacing w:line="520" w:lineRule="exact"/>
              <w:ind w:left="736" w:firstLine="0" w:firstLineChars="0"/>
              <w:jc w:val="both"/>
              <w:rPr>
                <w:rFonts w:hint="eastAsia" w:ascii="仿宋_GB2312" w:hAnsi="Arial" w:eastAsia="仿宋_GB2312" w:cs="Arial"/>
                <w:color w:val="000000"/>
                <w:sz w:val="32"/>
                <w:szCs w:val="32"/>
              </w:rPr>
            </w:pPr>
            <w:r>
              <w:rPr>
                <w:rFonts w:hint="eastAsia" w:ascii="仿宋_GB2312" w:hAnsi="宋体" w:eastAsia="仿宋_GB2312" w:cs="宋体"/>
                <w:color w:val="000000"/>
                <w:sz w:val="32"/>
                <w:szCs w:val="32"/>
              </w:rPr>
              <w:t>中国共产党阜平县委员会办公室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2、</w:t>
            </w:r>
          </w:p>
        </w:tc>
        <w:tc>
          <w:tcPr>
            <w:tcW w:w="6939" w:type="dxa"/>
            <w:vAlign w:val="top"/>
          </w:tcPr>
          <w:p>
            <w:pPr>
              <w:pStyle w:val="9"/>
              <w:spacing w:line="520" w:lineRule="exact"/>
              <w:ind w:left="736" w:firstLine="0" w:firstLineChars="0"/>
              <w:jc w:val="both"/>
              <w:rPr>
                <w:rFonts w:hint="eastAsia" w:ascii="仿宋_GB2312" w:hAnsi="Arial" w:eastAsia="仿宋_GB2312" w:cs="Arial"/>
                <w:color w:val="000000"/>
                <w:sz w:val="32"/>
                <w:szCs w:val="32"/>
              </w:rPr>
            </w:pPr>
            <w:r>
              <w:rPr>
                <w:rFonts w:hint="eastAsia" w:ascii="仿宋_GB2312" w:hAnsi="宋体" w:eastAsia="仿宋_GB2312" w:cs="Arial"/>
                <w:color w:val="000000"/>
                <w:sz w:val="32"/>
                <w:szCs w:val="32"/>
              </w:rPr>
              <w:t>中国共产党阜平县委员会统战部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3、</w:t>
            </w:r>
          </w:p>
        </w:tc>
        <w:tc>
          <w:tcPr>
            <w:tcW w:w="6939" w:type="dxa"/>
            <w:vAlign w:val="top"/>
          </w:tcPr>
          <w:p>
            <w:pPr>
              <w:pStyle w:val="9"/>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阜平县妇女联合会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4、</w:t>
            </w:r>
          </w:p>
        </w:tc>
        <w:tc>
          <w:tcPr>
            <w:tcW w:w="6939" w:type="dxa"/>
            <w:vAlign w:val="top"/>
          </w:tcPr>
          <w:p>
            <w:pPr>
              <w:pStyle w:val="9"/>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阜平县文学艺术界联合会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5、</w:t>
            </w:r>
          </w:p>
        </w:tc>
        <w:tc>
          <w:tcPr>
            <w:tcW w:w="6939" w:type="dxa"/>
            <w:vAlign w:val="top"/>
          </w:tcPr>
          <w:p>
            <w:pPr>
              <w:pStyle w:val="9"/>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阜平县残疾人联合会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6、</w:t>
            </w:r>
          </w:p>
        </w:tc>
        <w:tc>
          <w:tcPr>
            <w:tcW w:w="6939" w:type="dxa"/>
            <w:vAlign w:val="top"/>
          </w:tcPr>
          <w:p>
            <w:pPr>
              <w:pStyle w:val="9"/>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阜平县科学技术协会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7、</w:t>
            </w:r>
          </w:p>
        </w:tc>
        <w:tc>
          <w:tcPr>
            <w:tcW w:w="6939" w:type="dxa"/>
            <w:vAlign w:val="top"/>
          </w:tcPr>
          <w:p>
            <w:pPr>
              <w:pStyle w:val="9"/>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阜平县工商业联合会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8、</w:t>
            </w:r>
          </w:p>
        </w:tc>
        <w:tc>
          <w:tcPr>
            <w:tcW w:w="6939" w:type="dxa"/>
            <w:vAlign w:val="top"/>
          </w:tcPr>
          <w:p>
            <w:pPr>
              <w:pStyle w:val="9"/>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中国共产党阜平县直属机关工作委员会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90" w:type="dxa"/>
            <w:vAlign w:val="center"/>
          </w:tcPr>
          <w:p>
            <w:pPr>
              <w:pStyle w:val="9"/>
              <w:spacing w:line="520" w:lineRule="exact"/>
              <w:ind w:firstLine="0" w:firstLineChars="0"/>
              <w:jc w:val="center"/>
              <w:rPr>
                <w:rFonts w:hint="eastAsia" w:ascii="仿宋_GB2312" w:hAnsi="宋体" w:eastAsia="仿宋_GB2312"/>
                <w:sz w:val="32"/>
                <w:szCs w:val="32"/>
              </w:rPr>
            </w:pPr>
            <w:r>
              <w:rPr>
                <w:rFonts w:hint="eastAsia" w:ascii="仿宋_GB2312" w:hAnsi="宋体" w:eastAsia="仿宋_GB2312"/>
                <w:sz w:val="32"/>
                <w:szCs w:val="32"/>
              </w:rPr>
              <w:t>9、</w:t>
            </w:r>
          </w:p>
        </w:tc>
        <w:tc>
          <w:tcPr>
            <w:tcW w:w="6939" w:type="dxa"/>
            <w:vAlign w:val="top"/>
          </w:tcPr>
          <w:p>
            <w:pPr>
              <w:pStyle w:val="9"/>
              <w:spacing w:line="520" w:lineRule="exact"/>
              <w:ind w:left="736" w:firstLine="0" w:firstLineChars="0"/>
              <w:jc w:val="both"/>
              <w:rPr>
                <w:rFonts w:hint="eastAsia" w:ascii="仿宋_GB2312" w:hAnsi="宋体" w:eastAsia="仿宋_GB2312" w:cs="宋体"/>
                <w:color w:val="000000"/>
                <w:sz w:val="32"/>
                <w:szCs w:val="32"/>
              </w:rPr>
            </w:pPr>
            <w:r>
              <w:rPr>
                <w:rFonts w:hint="eastAsia" w:ascii="仿宋_GB2312" w:hAnsi="宋体" w:eastAsia="仿宋_GB2312" w:cs="宋体"/>
                <w:color w:val="000000"/>
                <w:sz w:val="32"/>
                <w:szCs w:val="32"/>
              </w:rPr>
              <w:t>中国共产主义青年团阜平县委员会</w:t>
            </w: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1440" w:firstLineChars="200"/>
        <w:rPr>
          <w:rFonts w:ascii="Times New Roman" w:hAnsi="Times New Roman" w:eastAsia="黑体" w:cs="Times New Roman"/>
          <w:sz w:val="32"/>
          <w:szCs w:val="32"/>
        </w:rPr>
      </w:pPr>
      <w:r>
        <w:rPr>
          <w:sz w:val="72"/>
        </w:rPr>
        <w:pict>
          <v:shape id="文本框 2" o:spid="_x0000_s1031" o:spt="202" type="#_x0000_t202" style="position:absolute;left:0pt;margin-left:-80.95pt;margin-top:21.3pt;height:245.45pt;width:613.65pt;z-index:251661312;v-text-anchor:middle;mso-width-relative:page;mso-height-relative:page;" fillcolor="#7F7F7F" filled="t" stroked="t" coordsize="21600,21600">
            <v:path/>
            <v:fill type="pattern" on="t" color2="#FFFFFF" o:title="5%" focussize="0,0" r:id="rId14"/>
            <v:stroke weight="1pt" color="#A5A5A5" joinstyle="miter"/>
            <v:imagedata o:title=""/>
            <o:lock v:ext="edit" aspectratio="f"/>
            <v:textbox>
              <w:txbxContent>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 xml:space="preserve">第二部分 </w:t>
                  </w:r>
                </w:p>
                <w:p>
                  <w:pPr>
                    <w:widowControl/>
                    <w:jc w:val="center"/>
                    <w:rPr>
                      <w:rFonts w:ascii="黑体" w:hAnsi="黑体" w:eastAsia="黑体" w:cs="黑体"/>
                      <w:color w:val="000000" w:themeColor="text1"/>
                      <w:sz w:val="90"/>
                      <w:szCs w:val="90"/>
                    </w:rPr>
                  </w:pPr>
                  <w:r>
                    <w:rPr>
                      <w:rFonts w:hint="eastAsia" w:ascii="黑体" w:hAnsi="黑体" w:eastAsia="黑体" w:cs="黑体"/>
                      <w:color w:val="000000" w:themeColor="text1"/>
                      <w:sz w:val="90"/>
                      <w:szCs w:val="90"/>
                    </w:rPr>
                    <w:t>2020年部门决算情况说明</w:t>
                  </w:r>
                </w:p>
                <w:p>
                  <w:pPr>
                    <w:widowControl/>
                    <w:jc w:val="center"/>
                  </w:pPr>
                </w:p>
                <w:p/>
              </w:txbxContent>
            </v:textbox>
          </v:shape>
        </w:pict>
      </w:r>
    </w:p>
    <w:p/>
    <w:p>
      <w:pPr>
        <w:widowControl/>
        <w:spacing w:after="160" w:line="580" w:lineRule="exact"/>
        <w:ind w:firstLine="1440" w:firstLineChars="200"/>
        <w:rPr>
          <w:rFonts w:ascii="黑体" w:hAnsi="黑体" w:eastAsia="黑体" w:cs="黑体"/>
          <w:sz w:val="56"/>
          <w:szCs w:val="72"/>
        </w:rPr>
      </w:pPr>
      <w:r>
        <w:rPr>
          <w:sz w:val="72"/>
        </w:rPr>
        <w:pict>
          <v:shape id="文本框 151" o:spid="_x0000_s1030" o:spt="202" type="#_x0000_t202" style="position:absolute;left:0pt;margin-left:-85.7pt;margin-top:238.15pt;height:173.25pt;width:613.65pt;z-index:25166131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">
            <v:path/>
            <v:fill on="f" focussize="0,0"/>
            <v:stroke on="f" weight="0.5pt" joinstyle="miter"/>
            <v:imagedata o:title=""/>
            <o:lock v:ext="edit"/>
            <v:textbox>
              <w:txbxContent>
                <w:p>
                  <w:pPr>
                    <w:widowControl/>
                    <w:jc w:val="center"/>
                    <w:rPr>
                      <w:rFonts w:ascii="黑体" w:hAnsi="黑体" w:eastAsia="黑体" w:cs="黑体"/>
                      <w:color w:val="000000" w:themeColor="text1"/>
                      <w:sz w:val="96"/>
                      <w:szCs w:val="96"/>
                    </w:rPr>
                  </w:pPr>
                  <w:r>
                    <w:rPr>
                      <w:rFonts w:hint="eastAsia" w:ascii="黑体" w:hAnsi="黑体" w:eastAsia="黑体" w:cs="黑体"/>
                      <w:color w:val="000000" w:themeColor="text1"/>
                      <w:sz w:val="96"/>
                      <w:szCs w:val="96"/>
                    </w:rPr>
                    <w:t xml:space="preserve"> </w:t>
                  </w:r>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仿宋_GB2312" w:hAnsi="Times New Roman" w:eastAsia="仿宋_GB2312" w:cs="Wingdings"/>
          <w:sz w:val="32"/>
          <w:szCs w:val="32"/>
          <w:highlight w:val="yellow"/>
        </w:rPr>
      </w:pPr>
      <w:r>
        <w:rPr>
          <w:rFonts w:hint="eastAsia" w:ascii="仿宋_GB2312" w:hAnsi="Times New Roman" w:eastAsia="仿宋_GB2312" w:cs="Wingdings"/>
          <w:sz w:val="32"/>
          <w:szCs w:val="32"/>
        </w:rPr>
        <w:t>本部门2020年度收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总计（含结转和结余）1505.34万元。与2019年度决算相比，收</w:t>
      </w:r>
      <w:r>
        <w:rPr>
          <w:rFonts w:hint="eastAsia" w:ascii="仿宋_GB2312" w:hAnsi="Times New Roman" w:eastAsia="仿宋_GB2312" w:cs="Wingdings"/>
          <w:sz w:val="32"/>
          <w:szCs w:val="32"/>
          <w:lang w:eastAsia="zh-CN"/>
        </w:rPr>
        <w:t>入</w:t>
      </w:r>
      <w:r>
        <w:rPr>
          <w:rFonts w:hint="eastAsia" w:ascii="仿宋_GB2312" w:hAnsi="Times New Roman" w:eastAsia="仿宋_GB2312" w:cs="Wingdings"/>
          <w:sz w:val="32"/>
          <w:szCs w:val="32"/>
        </w:rPr>
        <w:t>减少</w:t>
      </w:r>
      <w:r>
        <w:rPr>
          <w:rFonts w:hint="eastAsia" w:ascii="仿宋_GB2312" w:hAnsi="Times New Roman" w:eastAsia="仿宋_GB2312" w:cs="Wingdings"/>
          <w:sz w:val="32"/>
          <w:szCs w:val="32"/>
          <w:lang w:val="en-US" w:eastAsia="zh-CN"/>
        </w:rPr>
        <w:t>235.08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13.51</w:t>
      </w:r>
      <w:r>
        <w:rPr>
          <w:rFonts w:hint="eastAsia" w:ascii="仿宋_GB2312" w:hAnsi="Times New Roman" w:eastAsia="仿宋_GB2312" w:cs="Wingdings"/>
          <w:sz w:val="32"/>
          <w:szCs w:val="32"/>
        </w:rPr>
        <w:t>%，主要原因是</w:t>
      </w:r>
      <w:r>
        <w:rPr>
          <w:rFonts w:hint="eastAsia" w:ascii="仿宋_GB2312" w:hAnsi="宋体" w:eastAsia="仿宋_GB2312"/>
          <w:color w:val="auto"/>
          <w:sz w:val="32"/>
          <w:szCs w:val="32"/>
          <w:highlight w:val="none"/>
          <w:lang w:eastAsia="zh-CN"/>
        </w:rPr>
        <w:t>贫困生救助资金和政府性基金减少</w:t>
      </w:r>
      <w:r>
        <w:rPr>
          <w:rFonts w:hint="eastAsia" w:ascii="仿宋_GB2312" w:hAnsi="Times New Roman" w:eastAsia="仿宋_GB2312" w:cs="Wingdings"/>
          <w:sz w:val="32"/>
          <w:szCs w:val="32"/>
        </w:rPr>
        <w:t>。本部门2020年度</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总计（含结转和结余）1505.34万元。与2019年度决算相比，</w:t>
      </w:r>
      <w:r>
        <w:rPr>
          <w:rFonts w:hint="eastAsia" w:ascii="仿宋_GB2312" w:hAnsi="Times New Roman" w:eastAsia="仿宋_GB2312" w:cs="Wingdings"/>
          <w:sz w:val="32"/>
          <w:szCs w:val="32"/>
          <w:lang w:eastAsia="zh-CN"/>
        </w:rPr>
        <w:t>支出</w:t>
      </w:r>
      <w:r>
        <w:rPr>
          <w:rFonts w:hint="eastAsia" w:ascii="仿宋_GB2312" w:hAnsi="Times New Roman" w:eastAsia="仿宋_GB2312" w:cs="Wingdings"/>
          <w:sz w:val="32"/>
          <w:szCs w:val="32"/>
        </w:rPr>
        <w:t>减少</w:t>
      </w:r>
      <w:r>
        <w:rPr>
          <w:rFonts w:hint="eastAsia" w:ascii="仿宋_GB2312" w:hAnsi="Times New Roman" w:eastAsia="仿宋_GB2312" w:cs="Wingdings"/>
          <w:sz w:val="32"/>
          <w:szCs w:val="32"/>
          <w:lang w:val="en-US" w:eastAsia="zh-CN"/>
        </w:rPr>
        <w:t>235.08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13.51</w:t>
      </w:r>
      <w:r>
        <w:rPr>
          <w:rFonts w:hint="eastAsia" w:ascii="仿宋_GB2312" w:hAnsi="Times New Roman" w:eastAsia="仿宋_GB2312" w:cs="Wingdings"/>
          <w:sz w:val="32"/>
          <w:szCs w:val="32"/>
        </w:rPr>
        <w:t>%，主要原因是</w:t>
      </w:r>
      <w:r>
        <w:rPr>
          <w:rFonts w:hint="eastAsia" w:ascii="仿宋_GB2312" w:hAnsi="宋体" w:eastAsia="仿宋_GB2312"/>
          <w:color w:val="auto"/>
          <w:sz w:val="32"/>
          <w:szCs w:val="32"/>
          <w:highlight w:val="none"/>
          <w:lang w:eastAsia="zh-CN"/>
        </w:rPr>
        <w:t>贫困生救助资金和政府性基金减少</w:t>
      </w:r>
      <w:r>
        <w:rPr>
          <w:rFonts w:hint="eastAsia" w:ascii="仿宋_GB2312" w:hAnsi="Times New Roman" w:eastAsia="仿宋_GB2312" w:cs="Wingdings"/>
          <w:sz w:val="32"/>
          <w:szCs w:val="32"/>
        </w:rPr>
        <w:t>。</w:t>
      </w:r>
    </w:p>
    <w:p>
      <w:pPr>
        <w:tabs>
          <w:tab w:val="left" w:pos="5800"/>
        </w:tabs>
        <w:adjustRightInd w:val="0"/>
        <w:snapToGrid w:val="0"/>
        <w:spacing w:line="600" w:lineRule="exact"/>
        <w:ind w:firstLine="320" w:firstLineChars="100"/>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_GB2312" w:hAnsi="Times New Roman" w:eastAsia="仿宋_GB2312" w:cs="Wingdings"/>
          <w:sz w:val="32"/>
          <w:szCs w:val="32"/>
        </w:rPr>
        <w:t>本部门2020年度本年收入合计1505.34万元，其中：财政拨款收入1505.34万元，占</w:t>
      </w:r>
      <w:r>
        <w:rPr>
          <w:rFonts w:hint="eastAsia" w:ascii="仿宋_GB2312" w:hAnsi="Times New Roman" w:eastAsia="仿宋_GB2312" w:cs="Wingdings"/>
          <w:sz w:val="32"/>
          <w:szCs w:val="32"/>
          <w:lang w:val="en-US" w:eastAsia="zh-CN"/>
        </w:rPr>
        <w:t>100</w:t>
      </w:r>
      <w:r>
        <w:rPr>
          <w:rFonts w:hint="eastAsia" w:ascii="仿宋_GB2312" w:hAnsi="Times New Roman" w:eastAsia="仿宋_GB2312" w:cs="Wingdings"/>
          <w:sz w:val="32"/>
          <w:szCs w:val="32"/>
        </w:rPr>
        <w:t>%；事业收入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%；经营收入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%；其他收入</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_GB2312" w:hAnsi="Times New Roman" w:eastAsia="仿宋_GB2312" w:cs="Wingdings"/>
          <w:sz w:val="32"/>
          <w:szCs w:val="32"/>
        </w:rPr>
        <w:t>本部门2020年度本年支出合计1505.34万元，其中：基本支出652.88万元，占</w:t>
      </w:r>
      <w:r>
        <w:rPr>
          <w:rFonts w:hint="eastAsia" w:ascii="仿宋_GB2312" w:hAnsi="Times New Roman" w:eastAsia="仿宋_GB2312" w:cs="Wingdings"/>
          <w:sz w:val="32"/>
          <w:szCs w:val="32"/>
          <w:lang w:val="en-US" w:eastAsia="zh-CN"/>
        </w:rPr>
        <w:t>43.37</w:t>
      </w:r>
      <w:r>
        <w:rPr>
          <w:rFonts w:hint="eastAsia" w:ascii="仿宋_GB2312" w:hAnsi="Times New Roman" w:eastAsia="仿宋_GB2312" w:cs="Wingdings"/>
          <w:sz w:val="32"/>
          <w:szCs w:val="32"/>
        </w:rPr>
        <w:t>%；项目支出852.46万元，占</w:t>
      </w:r>
      <w:r>
        <w:rPr>
          <w:rFonts w:hint="eastAsia" w:ascii="仿宋_GB2312" w:hAnsi="Times New Roman" w:eastAsia="仿宋_GB2312" w:cs="Wingdings"/>
          <w:sz w:val="32"/>
          <w:szCs w:val="32"/>
          <w:lang w:val="en-US" w:eastAsia="zh-CN"/>
        </w:rPr>
        <w:t>56.63</w:t>
      </w:r>
      <w:r>
        <w:rPr>
          <w:rFonts w:hint="eastAsia" w:ascii="仿宋_GB2312" w:hAnsi="Times New Roman" w:eastAsia="仿宋_GB2312" w:cs="Wingdings"/>
          <w:sz w:val="32"/>
          <w:szCs w:val="32"/>
        </w:rPr>
        <w:t>%；经营支出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万元，占</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本部门2020年度财政拨款本年收入1505.34万元,比2019年度减少</w:t>
      </w:r>
      <w:r>
        <w:rPr>
          <w:rFonts w:hint="eastAsia" w:ascii="仿宋_GB2312" w:hAnsi="Times New Roman" w:eastAsia="仿宋_GB2312" w:cs="Wingdings"/>
          <w:sz w:val="32"/>
          <w:szCs w:val="32"/>
          <w:lang w:val="en-US" w:eastAsia="zh-CN"/>
        </w:rPr>
        <w:t>235.08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13.51</w:t>
      </w:r>
      <w:r>
        <w:rPr>
          <w:rFonts w:hint="eastAsia" w:ascii="仿宋_GB2312" w:hAnsi="Times New Roman" w:eastAsia="仿宋_GB2312" w:cs="Wingdings"/>
          <w:sz w:val="32"/>
          <w:szCs w:val="32"/>
        </w:rPr>
        <w:t>%，主要是</w:t>
      </w:r>
      <w:r>
        <w:rPr>
          <w:rFonts w:hint="eastAsia" w:ascii="仿宋_GB2312" w:hAnsi="宋体" w:eastAsia="仿宋_GB2312"/>
          <w:color w:val="auto"/>
          <w:sz w:val="32"/>
          <w:szCs w:val="32"/>
          <w:highlight w:val="none"/>
          <w:lang w:eastAsia="zh-CN"/>
        </w:rPr>
        <w:t>贫困生救助资金减少</w:t>
      </w:r>
      <w:r>
        <w:rPr>
          <w:rFonts w:hint="eastAsia" w:ascii="仿宋_GB2312" w:hAnsi="Times New Roman" w:eastAsia="仿宋_GB2312" w:cs="Wingdings"/>
          <w:sz w:val="32"/>
          <w:szCs w:val="32"/>
        </w:rPr>
        <w:t>；本年支出1505.34万元，减少</w:t>
      </w:r>
      <w:r>
        <w:rPr>
          <w:rFonts w:hint="eastAsia" w:ascii="仿宋_GB2312" w:hAnsi="Times New Roman" w:eastAsia="仿宋_GB2312" w:cs="Wingdings"/>
          <w:sz w:val="32"/>
          <w:szCs w:val="32"/>
          <w:lang w:val="en-US" w:eastAsia="zh-CN"/>
        </w:rPr>
        <w:t>235.08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13.51</w:t>
      </w:r>
      <w:r>
        <w:rPr>
          <w:rFonts w:hint="eastAsia" w:ascii="仿宋_GB2312" w:hAnsi="Times New Roman" w:eastAsia="仿宋_GB2312" w:cs="Wingdings"/>
          <w:sz w:val="32"/>
          <w:szCs w:val="32"/>
        </w:rPr>
        <w:t>%，主要是</w:t>
      </w:r>
      <w:r>
        <w:rPr>
          <w:rFonts w:hint="eastAsia" w:ascii="仿宋_GB2312" w:hAnsi="宋体" w:eastAsia="仿宋_GB2312"/>
          <w:color w:val="auto"/>
          <w:sz w:val="32"/>
          <w:szCs w:val="32"/>
          <w:highlight w:val="none"/>
          <w:lang w:eastAsia="zh-CN"/>
        </w:rPr>
        <w:t>贫困生救助资金和政府性基金减少</w:t>
      </w:r>
      <w:r>
        <w:rPr>
          <w:rFonts w:hint="eastAsia" w:ascii="仿宋_GB2312" w:hAnsi="Times New Roman" w:eastAsia="仿宋_GB2312" w:cs="Wingdings"/>
          <w:sz w:val="32"/>
          <w:szCs w:val="32"/>
        </w:rPr>
        <w:t>。具体情况如下：</w:t>
      </w:r>
    </w:p>
    <w:p>
      <w:pPr>
        <w:numPr>
          <w:ilvl w:val="0"/>
          <w:numId w:val="1"/>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一般公共预算财政拨款本年收入1493.41万元，比上年减少</w:t>
      </w:r>
      <w:r>
        <w:rPr>
          <w:rFonts w:hint="eastAsia" w:ascii="仿宋_GB2312" w:hAnsi="Times New Roman" w:eastAsia="仿宋_GB2312" w:cs="Wingdings"/>
          <w:sz w:val="32"/>
          <w:szCs w:val="32"/>
          <w:lang w:val="en-US" w:eastAsia="zh-CN"/>
        </w:rPr>
        <w:t>127.70</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降低</w:t>
      </w:r>
      <w:r>
        <w:rPr>
          <w:rFonts w:hint="eastAsia" w:ascii="仿宋_GB2312" w:hAnsi="Times New Roman" w:eastAsia="仿宋_GB2312" w:cs="Wingdings"/>
          <w:sz w:val="32"/>
          <w:szCs w:val="32"/>
          <w:lang w:val="en-US" w:eastAsia="zh-CN"/>
        </w:rPr>
        <w:t>7.88</w:t>
      </w:r>
      <w:r>
        <w:rPr>
          <w:rFonts w:hint="eastAsia" w:ascii="仿宋_GB2312" w:hAnsi="Times New Roman" w:eastAsia="仿宋_GB2312" w:cs="Wingdings"/>
          <w:sz w:val="32"/>
          <w:szCs w:val="32"/>
        </w:rPr>
        <w:t>%</w:t>
      </w:r>
      <w:r>
        <w:rPr>
          <w:rFonts w:hint="eastAsia" w:ascii="仿宋_GB2312" w:hAnsi="Times New Roman" w:eastAsia="仿宋_GB2312" w:cs="Wingdings"/>
          <w:sz w:val="32"/>
          <w:szCs w:val="32"/>
          <w:lang w:eastAsia="zh-CN"/>
        </w:rPr>
        <w:t>，</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残疾人事业支出和教育支出减少</w:t>
      </w:r>
      <w:r>
        <w:rPr>
          <w:rFonts w:hint="eastAsia" w:ascii="仿宋_GB2312" w:hAnsi="Times New Roman" w:eastAsia="仿宋_GB2312" w:cs="Wingdings"/>
          <w:sz w:val="32"/>
          <w:szCs w:val="32"/>
        </w:rPr>
        <w:t>；本年支出1493.41万元，比上年减少</w:t>
      </w:r>
      <w:r>
        <w:rPr>
          <w:rFonts w:hint="eastAsia" w:ascii="仿宋_GB2312" w:hAnsi="Times New Roman" w:eastAsia="仿宋_GB2312" w:cs="Wingdings"/>
          <w:sz w:val="32"/>
          <w:szCs w:val="32"/>
          <w:lang w:val="en-US" w:eastAsia="zh-CN"/>
        </w:rPr>
        <w:t>127.70</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7.88</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残疾人事业支出和教育支出减少</w:t>
      </w:r>
      <w:r>
        <w:rPr>
          <w:rFonts w:hint="eastAsia" w:ascii="仿宋_GB2312" w:hAnsi="Times New Roman" w:eastAsia="仿宋_GB2312" w:cs="Wingdings"/>
          <w:sz w:val="32"/>
          <w:szCs w:val="32"/>
        </w:rPr>
        <w:t>。</w:t>
      </w:r>
    </w:p>
    <w:p>
      <w:pPr>
        <w:numPr>
          <w:ilvl w:val="0"/>
          <w:numId w:val="1"/>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政府性基金预算财政拨款本年收入11.93万元，比上年减少</w:t>
      </w:r>
      <w:r>
        <w:rPr>
          <w:rFonts w:hint="eastAsia" w:ascii="仿宋_GB2312" w:hAnsi="Times New Roman" w:eastAsia="仿宋_GB2312" w:cs="Wingdings"/>
          <w:sz w:val="32"/>
          <w:szCs w:val="32"/>
          <w:lang w:val="en-US" w:eastAsia="zh-CN"/>
        </w:rPr>
        <w:t>107.38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90.00</w:t>
      </w:r>
      <w:r>
        <w:rPr>
          <w:rFonts w:hint="eastAsia" w:ascii="仿宋_GB2312" w:hAnsi="Times New Roman" w:eastAsia="仿宋_GB2312" w:cs="Wingdings"/>
          <w:sz w:val="32"/>
          <w:szCs w:val="32"/>
        </w:rPr>
        <w:t>%，主要原因是</w:t>
      </w:r>
      <w:r>
        <w:rPr>
          <w:rFonts w:hint="eastAsia" w:ascii="仿宋_GB2312" w:hAnsi="Times New Roman" w:eastAsia="仿宋_GB2312" w:cs="Wingdings"/>
          <w:color w:val="auto"/>
          <w:sz w:val="32"/>
          <w:szCs w:val="32"/>
          <w:lang w:eastAsia="zh-CN"/>
        </w:rPr>
        <w:t>残联减少基金支出</w:t>
      </w:r>
      <w:r>
        <w:rPr>
          <w:rFonts w:hint="eastAsia" w:ascii="仿宋_GB2312" w:hAnsi="Times New Roman" w:eastAsia="仿宋_GB2312" w:cs="Wingdings"/>
          <w:sz w:val="32"/>
          <w:szCs w:val="32"/>
        </w:rPr>
        <w:t>；本年支出11.93万元，比上年减少</w:t>
      </w:r>
      <w:r>
        <w:rPr>
          <w:rFonts w:hint="eastAsia" w:ascii="仿宋_GB2312" w:hAnsi="Times New Roman" w:eastAsia="仿宋_GB2312" w:cs="Wingdings"/>
          <w:sz w:val="32"/>
          <w:szCs w:val="32"/>
          <w:lang w:val="en-US" w:eastAsia="zh-CN"/>
        </w:rPr>
        <w:t>107.38</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90.00</w:t>
      </w:r>
      <w:r>
        <w:rPr>
          <w:rFonts w:hint="eastAsia" w:ascii="仿宋_GB2312" w:hAnsi="Times New Roman" w:eastAsia="仿宋_GB2312" w:cs="Wingdings"/>
          <w:sz w:val="32"/>
          <w:szCs w:val="32"/>
        </w:rPr>
        <w:t>%，主要是</w:t>
      </w:r>
      <w:r>
        <w:rPr>
          <w:rFonts w:hint="eastAsia" w:ascii="仿宋_GB2312" w:hAnsi="Times New Roman" w:eastAsia="仿宋_GB2312" w:cs="Wingdings"/>
          <w:color w:val="auto"/>
          <w:sz w:val="32"/>
          <w:szCs w:val="32"/>
          <w:lang w:eastAsia="zh-CN"/>
        </w:rPr>
        <w:t>残联减少基金支出</w:t>
      </w:r>
      <w:r>
        <w:rPr>
          <w:rFonts w:hint="eastAsia" w:ascii="仿宋_GB2312" w:hAnsi="Times New Roman" w:eastAsia="仿宋_GB2312" w:cs="Wingdings"/>
          <w:sz w:val="32"/>
          <w:szCs w:val="32"/>
        </w:rPr>
        <w:t>。</w:t>
      </w:r>
    </w:p>
    <w:p>
      <w:pPr>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本部门2020年度财政拨款本年收入1505.34万元，完成年初预算的</w:t>
      </w:r>
      <w:r>
        <w:rPr>
          <w:rFonts w:hint="eastAsia" w:ascii="仿宋_GB2312" w:hAnsi="Times New Roman" w:eastAsia="仿宋_GB2312" w:cs="Wingdings"/>
          <w:sz w:val="32"/>
          <w:szCs w:val="32"/>
          <w:lang w:val="en-US" w:eastAsia="zh-CN"/>
        </w:rPr>
        <w:t>82.04</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329.50</w:t>
      </w:r>
      <w:r>
        <w:rPr>
          <w:rFonts w:hint="eastAsia" w:ascii="仿宋_GB2312" w:hAnsi="Times New Roman" w:eastAsia="仿宋_GB2312" w:cs="Wingdings"/>
          <w:sz w:val="32"/>
          <w:szCs w:val="32"/>
        </w:rPr>
        <w:t>万元，决算数小于预算数主要原因</w:t>
      </w:r>
      <w:r>
        <w:rPr>
          <w:rFonts w:hint="eastAsia" w:ascii="仿宋_GB2312" w:hAnsi="Times New Roman" w:eastAsia="仿宋_GB2312" w:cs="Wingdings"/>
          <w:sz w:val="32"/>
          <w:szCs w:val="32"/>
          <w:highlight w:val="none"/>
        </w:rPr>
        <w:t>是</w:t>
      </w:r>
      <w:r>
        <w:rPr>
          <w:rFonts w:hint="eastAsia" w:ascii="仿宋_GB2312" w:hAnsi="Times New Roman" w:eastAsia="仿宋_GB2312" w:cs="Wingdings"/>
          <w:sz w:val="32"/>
          <w:szCs w:val="32"/>
          <w:highlight w:val="none"/>
          <w:lang w:eastAsia="zh-CN"/>
        </w:rPr>
        <w:t>教育支出减少</w:t>
      </w:r>
      <w:r>
        <w:rPr>
          <w:rFonts w:hint="eastAsia" w:ascii="仿宋_GB2312" w:hAnsi="Times New Roman" w:eastAsia="仿宋_GB2312" w:cs="Wingdings"/>
          <w:sz w:val="32"/>
          <w:szCs w:val="32"/>
          <w:highlight w:val="none"/>
        </w:rPr>
        <w:t>；本年支出1505.34万元，完成年初预算的</w:t>
      </w:r>
      <w:r>
        <w:rPr>
          <w:rFonts w:hint="eastAsia" w:ascii="仿宋_GB2312" w:hAnsi="Times New Roman" w:eastAsia="仿宋_GB2312" w:cs="Wingdings"/>
          <w:sz w:val="32"/>
          <w:szCs w:val="32"/>
          <w:highlight w:val="none"/>
          <w:lang w:val="en-US" w:eastAsia="zh-CN"/>
        </w:rPr>
        <w:t>82.04</w:t>
      </w:r>
      <w:r>
        <w:rPr>
          <w:rFonts w:hint="eastAsia" w:ascii="仿宋_GB2312" w:hAnsi="Times New Roman" w:eastAsia="仿宋_GB2312" w:cs="Wingdings"/>
          <w:sz w:val="32"/>
          <w:szCs w:val="32"/>
          <w:highlight w:val="none"/>
        </w:rPr>
        <w:t>%,比年初预算减少</w:t>
      </w:r>
      <w:r>
        <w:rPr>
          <w:rFonts w:hint="eastAsia" w:ascii="仿宋_GB2312" w:hAnsi="Times New Roman" w:eastAsia="仿宋_GB2312" w:cs="Wingdings"/>
          <w:sz w:val="32"/>
          <w:szCs w:val="32"/>
          <w:highlight w:val="none"/>
          <w:lang w:val="en-US" w:eastAsia="zh-CN"/>
        </w:rPr>
        <w:t>329.50</w:t>
      </w:r>
      <w:r>
        <w:rPr>
          <w:rFonts w:hint="eastAsia" w:ascii="仿宋_GB2312" w:hAnsi="Times New Roman" w:eastAsia="仿宋_GB2312" w:cs="Wingdings"/>
          <w:sz w:val="32"/>
          <w:szCs w:val="32"/>
          <w:highlight w:val="none"/>
        </w:rPr>
        <w:t>万元，决算数小于预算数主要原因是主要是</w:t>
      </w:r>
      <w:r>
        <w:rPr>
          <w:rFonts w:hint="eastAsia" w:ascii="仿宋_GB2312" w:hAnsi="Times New Roman" w:eastAsia="仿宋_GB2312" w:cs="Wingdings"/>
          <w:sz w:val="32"/>
          <w:szCs w:val="32"/>
          <w:highlight w:val="none"/>
          <w:lang w:eastAsia="zh-CN"/>
        </w:rPr>
        <w:t>教育支出减少</w:t>
      </w:r>
      <w:r>
        <w:rPr>
          <w:rFonts w:hint="eastAsia" w:ascii="仿宋_GB2312" w:hAnsi="Times New Roman" w:eastAsia="仿宋_GB2312" w:cs="Wingdings"/>
          <w:sz w:val="32"/>
          <w:szCs w:val="32"/>
          <w:highlight w:val="none"/>
        </w:rPr>
        <w:t>。具体</w:t>
      </w:r>
      <w:r>
        <w:rPr>
          <w:rFonts w:hint="eastAsia" w:ascii="仿宋_GB2312" w:hAnsi="Times New Roman" w:eastAsia="仿宋_GB2312" w:cs="Wingdings"/>
          <w:sz w:val="32"/>
          <w:szCs w:val="32"/>
        </w:rPr>
        <w:t>情况如下：</w:t>
      </w:r>
    </w:p>
    <w:p>
      <w:pPr>
        <w:numPr>
          <w:ilvl w:val="0"/>
          <w:numId w:val="2"/>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一般公共预算财政拨款本年收入完成年初预算</w:t>
      </w:r>
      <w:r>
        <w:rPr>
          <w:rFonts w:hint="eastAsia" w:ascii="仿宋_GB2312" w:hAnsi="Times New Roman" w:eastAsia="仿宋_GB2312" w:cs="Wingdings"/>
          <w:sz w:val="32"/>
          <w:szCs w:val="32"/>
          <w:lang w:val="en-US" w:eastAsia="zh-CN"/>
        </w:rPr>
        <w:t>82.18</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323.77</w:t>
      </w:r>
      <w:r>
        <w:rPr>
          <w:rFonts w:hint="eastAsia" w:ascii="仿宋_GB2312" w:hAnsi="Times New Roman" w:eastAsia="仿宋_GB2312" w:cs="Wingdings"/>
          <w:sz w:val="32"/>
          <w:szCs w:val="32"/>
        </w:rPr>
        <w:t>万元，主要是</w:t>
      </w:r>
      <w:r>
        <w:rPr>
          <w:rFonts w:hint="eastAsia" w:ascii="仿宋_GB2312" w:hAnsi="Times New Roman" w:eastAsia="仿宋_GB2312" w:cs="Wingdings"/>
          <w:sz w:val="32"/>
          <w:szCs w:val="32"/>
          <w:lang w:eastAsia="zh-CN"/>
        </w:rPr>
        <w:t>教育支出减少</w:t>
      </w:r>
      <w:r>
        <w:rPr>
          <w:rFonts w:hint="eastAsia" w:ascii="仿宋_GB2312" w:hAnsi="Times New Roman" w:eastAsia="仿宋_GB2312" w:cs="Wingdings"/>
          <w:sz w:val="32"/>
          <w:szCs w:val="32"/>
        </w:rPr>
        <w:t>；支出完成年初预算</w:t>
      </w:r>
      <w:r>
        <w:rPr>
          <w:rFonts w:hint="eastAsia" w:ascii="仿宋_GB2312" w:hAnsi="Times New Roman" w:eastAsia="仿宋_GB2312" w:cs="Wingdings"/>
          <w:sz w:val="32"/>
          <w:szCs w:val="32"/>
          <w:lang w:val="en-US" w:eastAsia="zh-CN"/>
        </w:rPr>
        <w:t>82.18</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323.77</w:t>
      </w:r>
      <w:r>
        <w:rPr>
          <w:rFonts w:hint="eastAsia" w:ascii="仿宋_GB2312" w:hAnsi="Times New Roman" w:eastAsia="仿宋_GB2312" w:cs="Wingdings"/>
          <w:sz w:val="32"/>
          <w:szCs w:val="32"/>
        </w:rPr>
        <w:t>万元，主要是</w:t>
      </w:r>
      <w:r>
        <w:rPr>
          <w:rFonts w:hint="eastAsia" w:ascii="仿宋_GB2312" w:hAnsi="Times New Roman" w:eastAsia="仿宋_GB2312" w:cs="Wingdings"/>
          <w:sz w:val="32"/>
          <w:szCs w:val="32"/>
          <w:lang w:eastAsia="zh-CN"/>
        </w:rPr>
        <w:t>教育支出减少</w:t>
      </w:r>
      <w:r>
        <w:rPr>
          <w:rFonts w:hint="eastAsia" w:ascii="仿宋_GB2312" w:hAnsi="Times New Roman" w:eastAsia="仿宋_GB2312" w:cs="Wingdings"/>
          <w:sz w:val="32"/>
          <w:szCs w:val="32"/>
        </w:rPr>
        <w:t>。</w:t>
      </w:r>
    </w:p>
    <w:p>
      <w:pPr>
        <w:numPr>
          <w:ilvl w:val="0"/>
          <w:numId w:val="2"/>
        </w:num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政府性基金预算财政拨款本年收入完成年初预算</w:t>
      </w:r>
      <w:r>
        <w:rPr>
          <w:rFonts w:hint="eastAsia" w:ascii="仿宋_GB2312" w:hAnsi="Times New Roman" w:eastAsia="仿宋_GB2312" w:cs="Wingdings"/>
          <w:sz w:val="32"/>
          <w:szCs w:val="32"/>
          <w:lang w:val="en-US" w:eastAsia="zh-CN"/>
        </w:rPr>
        <w:t>67.55</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5.73</w:t>
      </w:r>
      <w:r>
        <w:rPr>
          <w:rFonts w:hint="eastAsia" w:ascii="仿宋_GB2312" w:hAnsi="Times New Roman" w:eastAsia="仿宋_GB2312" w:cs="Wingdings"/>
          <w:sz w:val="32"/>
          <w:szCs w:val="32"/>
        </w:rPr>
        <w:t>万元，主要是</w:t>
      </w:r>
      <w:r>
        <w:rPr>
          <w:rFonts w:hint="eastAsia" w:ascii="仿宋_GB2312" w:hAnsi="Times New Roman" w:eastAsia="仿宋_GB2312" w:cs="Wingdings"/>
          <w:color w:val="auto"/>
          <w:sz w:val="32"/>
          <w:szCs w:val="32"/>
          <w:lang w:eastAsia="zh-CN"/>
        </w:rPr>
        <w:t>残联减少基金支出</w:t>
      </w:r>
      <w:r>
        <w:rPr>
          <w:rFonts w:hint="eastAsia" w:ascii="仿宋_GB2312" w:hAnsi="Times New Roman" w:eastAsia="仿宋_GB2312" w:cs="Wingdings"/>
          <w:sz w:val="32"/>
          <w:szCs w:val="32"/>
        </w:rPr>
        <w:t>；支出完成年初预算</w:t>
      </w:r>
      <w:r>
        <w:rPr>
          <w:rFonts w:hint="eastAsia" w:ascii="仿宋_GB2312" w:hAnsi="Times New Roman" w:eastAsia="仿宋_GB2312" w:cs="Wingdings"/>
          <w:sz w:val="32"/>
          <w:szCs w:val="32"/>
          <w:lang w:val="en-US" w:eastAsia="zh-CN"/>
        </w:rPr>
        <w:t>67.55</w:t>
      </w:r>
      <w:r>
        <w:rPr>
          <w:rFonts w:hint="eastAsia" w:ascii="仿宋_GB2312" w:hAnsi="Times New Roman" w:eastAsia="仿宋_GB2312" w:cs="Wingdings"/>
          <w:sz w:val="32"/>
          <w:szCs w:val="32"/>
        </w:rPr>
        <w:t>%，比年初预算减少</w:t>
      </w:r>
      <w:r>
        <w:rPr>
          <w:rFonts w:hint="eastAsia" w:ascii="仿宋_GB2312" w:hAnsi="Times New Roman" w:eastAsia="仿宋_GB2312" w:cs="Wingdings"/>
          <w:sz w:val="32"/>
          <w:szCs w:val="32"/>
          <w:lang w:val="en-US" w:eastAsia="zh-CN"/>
        </w:rPr>
        <w:t>5.73</w:t>
      </w:r>
      <w:r>
        <w:rPr>
          <w:rFonts w:hint="eastAsia" w:ascii="仿宋_GB2312" w:hAnsi="Times New Roman" w:eastAsia="仿宋_GB2312" w:cs="Wingdings"/>
          <w:sz w:val="32"/>
          <w:szCs w:val="32"/>
        </w:rPr>
        <w:t>万元，主要是</w:t>
      </w:r>
      <w:r>
        <w:rPr>
          <w:rFonts w:hint="eastAsia" w:ascii="仿宋_GB2312" w:hAnsi="Times New Roman" w:eastAsia="仿宋_GB2312" w:cs="Wingdings"/>
          <w:color w:val="auto"/>
          <w:sz w:val="32"/>
          <w:szCs w:val="32"/>
          <w:lang w:eastAsia="zh-CN"/>
        </w:rPr>
        <w:t>残联减少基金支出</w:t>
      </w:r>
      <w:r>
        <w:rPr>
          <w:rFonts w:hint="eastAsia" w:ascii="仿宋_GB2312" w:hAnsi="Times New Roman" w:eastAsia="仿宋_GB2312" w:cs="Wingdings"/>
          <w:color w:val="auto"/>
          <w:sz w:val="32"/>
          <w:szCs w:val="32"/>
        </w:rPr>
        <w:t>。</w:t>
      </w:r>
    </w:p>
    <w:p>
      <w:pPr>
        <w:numPr>
          <w:ilvl w:val="0"/>
          <w:numId w:val="3"/>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hint="default" w:ascii="仿宋_GB2312" w:hAnsi="Times New Roman" w:eastAsia="仿宋_GB2312" w:cs="Wingdings"/>
          <w:color w:val="auto"/>
          <w:sz w:val="32"/>
          <w:szCs w:val="32"/>
          <w:lang w:val="en-US" w:eastAsia="zh-CN"/>
        </w:rPr>
      </w:pPr>
      <w:r>
        <w:rPr>
          <w:rFonts w:hint="eastAsia" w:ascii="仿宋_GB2312" w:hAnsi="Times New Roman" w:eastAsia="仿宋_GB2312" w:cs="Wingdings"/>
          <w:sz w:val="32"/>
          <w:szCs w:val="32"/>
        </w:rPr>
        <w:t>2020 年度财政拨款支出</w:t>
      </w:r>
      <w:r>
        <w:rPr>
          <w:rFonts w:hint="eastAsia" w:ascii="仿宋_GB2312" w:hAnsi="Times New Roman" w:eastAsia="仿宋_GB2312" w:cs="Wingdings"/>
          <w:color w:val="auto"/>
          <w:sz w:val="32"/>
          <w:szCs w:val="32"/>
          <w:lang w:val="en-US" w:eastAsia="zh-CN"/>
        </w:rPr>
        <w:t>1505.34</w:t>
      </w:r>
      <w:r>
        <w:rPr>
          <w:rFonts w:hint="eastAsia" w:ascii="仿宋_GB2312" w:hAnsi="Times New Roman" w:eastAsia="仿宋_GB2312" w:cs="Wingdings"/>
          <w:sz w:val="32"/>
          <w:szCs w:val="32"/>
        </w:rPr>
        <w:t>万元，主要用于以下方面：一般公共服务（类）支出767.74万元，占</w:t>
      </w:r>
      <w:r>
        <w:rPr>
          <w:rFonts w:hint="eastAsia" w:ascii="仿宋_GB2312" w:hAnsi="Times New Roman" w:eastAsia="仿宋_GB2312" w:cs="Wingdings"/>
          <w:sz w:val="32"/>
          <w:szCs w:val="32"/>
          <w:lang w:val="en-US" w:eastAsia="zh-CN"/>
        </w:rPr>
        <w:t>51.00</w:t>
      </w:r>
      <w:r>
        <w:rPr>
          <w:rFonts w:hint="eastAsia" w:ascii="仿宋_GB2312" w:hAnsi="Times New Roman" w:eastAsia="仿宋_GB2312" w:cs="Wingdings"/>
          <w:sz w:val="32"/>
          <w:szCs w:val="32"/>
        </w:rPr>
        <w:t>%；教育（类）支出447.15万元，占</w:t>
      </w:r>
      <w:r>
        <w:rPr>
          <w:rFonts w:hint="eastAsia" w:ascii="仿宋_GB2312" w:hAnsi="Times New Roman" w:eastAsia="仿宋_GB2312" w:cs="Wingdings"/>
          <w:sz w:val="32"/>
          <w:szCs w:val="32"/>
          <w:lang w:val="en-US" w:eastAsia="zh-CN"/>
        </w:rPr>
        <w:t>29.70</w:t>
      </w:r>
      <w:r>
        <w:rPr>
          <w:rFonts w:hint="eastAsia" w:ascii="仿宋_GB2312" w:hAnsi="Times New Roman" w:eastAsia="仿宋_GB2312" w:cs="Wingdings"/>
          <w:sz w:val="32"/>
          <w:szCs w:val="32"/>
        </w:rPr>
        <w:t>%；社会保障和就业（类）支出230.82万元，占</w:t>
      </w:r>
      <w:r>
        <w:rPr>
          <w:rFonts w:hint="eastAsia" w:ascii="仿宋_GB2312" w:hAnsi="Times New Roman" w:eastAsia="仿宋_GB2312" w:cs="Wingdings"/>
          <w:sz w:val="32"/>
          <w:szCs w:val="32"/>
          <w:lang w:val="en-US" w:eastAsia="zh-CN"/>
        </w:rPr>
        <w:t>15.33</w:t>
      </w:r>
      <w:r>
        <w:rPr>
          <w:rFonts w:hint="eastAsia" w:ascii="仿宋_GB2312" w:hAnsi="Times New Roman" w:eastAsia="仿宋_GB2312" w:cs="Wingdings"/>
          <w:sz w:val="32"/>
          <w:szCs w:val="32"/>
        </w:rPr>
        <w:t>%；卫生健康支出16.67</w:t>
      </w:r>
      <w:r>
        <w:rPr>
          <w:rFonts w:hint="eastAsia" w:ascii="仿宋_GB2312" w:hAnsi="Times New Roman" w:eastAsia="仿宋_GB2312" w:cs="Wingdings"/>
          <w:sz w:val="32"/>
          <w:szCs w:val="32"/>
          <w:lang w:eastAsia="zh-CN"/>
        </w:rPr>
        <w:t>万元，占</w:t>
      </w:r>
      <w:r>
        <w:rPr>
          <w:rFonts w:hint="eastAsia" w:ascii="仿宋_GB2312" w:hAnsi="Times New Roman" w:eastAsia="仿宋_GB2312" w:cs="Wingdings"/>
          <w:sz w:val="32"/>
          <w:szCs w:val="32"/>
          <w:lang w:val="en-US" w:eastAsia="zh-CN"/>
        </w:rPr>
        <w:t>1.11%;</w:t>
      </w:r>
      <w:r>
        <w:rPr>
          <w:rFonts w:hint="eastAsia" w:ascii="仿宋_GB2312" w:hAnsi="Times New Roman" w:eastAsia="仿宋_GB2312" w:cs="Wingdings"/>
          <w:sz w:val="32"/>
          <w:szCs w:val="32"/>
        </w:rPr>
        <w:t xml:space="preserve">住房保障（类）支出31.03万元，占 </w:t>
      </w:r>
      <w:r>
        <w:rPr>
          <w:rFonts w:hint="eastAsia" w:ascii="仿宋_GB2312" w:hAnsi="Times New Roman" w:eastAsia="仿宋_GB2312" w:cs="Wingdings"/>
          <w:sz w:val="32"/>
          <w:szCs w:val="32"/>
          <w:lang w:val="en-US" w:eastAsia="zh-CN"/>
        </w:rPr>
        <w:t>2.06</w:t>
      </w:r>
      <w:r>
        <w:rPr>
          <w:rFonts w:hint="eastAsia" w:ascii="仿宋_GB2312" w:hAnsi="Times New Roman" w:eastAsia="仿宋_GB2312" w:cs="Wingdings"/>
          <w:sz w:val="32"/>
          <w:szCs w:val="32"/>
        </w:rPr>
        <w:t>%;</w:t>
      </w:r>
      <w:r>
        <w:rPr>
          <w:rFonts w:hint="eastAsia" w:ascii="仿宋_GB2312" w:hAnsi="Times New Roman" w:eastAsia="仿宋_GB2312" w:cs="Wingdings"/>
          <w:color w:val="auto"/>
          <w:sz w:val="32"/>
          <w:szCs w:val="32"/>
          <w:lang w:eastAsia="zh-CN"/>
        </w:rPr>
        <w:t>其他支出11.93万元，占</w:t>
      </w:r>
      <w:r>
        <w:rPr>
          <w:rFonts w:hint="eastAsia" w:ascii="仿宋_GB2312" w:hAnsi="Times New Roman" w:eastAsia="仿宋_GB2312" w:cs="Wingdings"/>
          <w:color w:val="auto"/>
          <w:sz w:val="32"/>
          <w:szCs w:val="32"/>
          <w:lang w:val="en-US" w:eastAsia="zh-CN"/>
        </w:rPr>
        <w:t>0.79%。</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hint="eastAsia" w:ascii="仿宋_GB2312" w:hAnsi="Times New Roman" w:eastAsia="仿宋_GB2312" w:cs="Wingdings"/>
          <w:sz w:val="32"/>
          <w:szCs w:val="32"/>
          <w:lang w:eastAsia="zh-CN"/>
        </w:rPr>
      </w:pPr>
      <w:r>
        <w:rPr>
          <w:rFonts w:hint="eastAsia" w:ascii="仿宋_GB2312" w:hAnsi="Times New Roman" w:eastAsia="仿宋_GB2312" w:cs="Wingdings"/>
          <w:sz w:val="32"/>
          <w:szCs w:val="32"/>
        </w:rPr>
        <w:t xml:space="preserve">2020 年度财政拨款基本支出652.88万元，其中：人员经费 </w:t>
      </w:r>
      <w:r>
        <w:rPr>
          <w:rFonts w:hint="eastAsia" w:ascii="仿宋_GB2312" w:hAnsi="Times New Roman" w:eastAsia="仿宋_GB2312" w:cs="Wingdings"/>
          <w:sz w:val="32"/>
          <w:szCs w:val="32"/>
          <w:lang w:val="en-US" w:eastAsia="zh-CN"/>
        </w:rPr>
        <w:t>442.35</w:t>
      </w:r>
      <w:r>
        <w:rPr>
          <w:rFonts w:hint="eastAsia" w:ascii="仿宋_GB2312" w:hAnsi="Times New Roman" w:eastAsia="仿宋_GB2312" w:cs="Wingdings"/>
          <w:sz w:val="32"/>
          <w:szCs w:val="32"/>
        </w:rPr>
        <w:t xml:space="preserve">万元，主要包括基本工资、津贴补贴、奖金、机关事业单位基本养老保险缴费、职工基本医疗保险缴费、住房公积金、退休费、生活补助；公用经费 </w:t>
      </w:r>
      <w:r>
        <w:rPr>
          <w:rFonts w:hint="eastAsia" w:ascii="仿宋_GB2312" w:hAnsi="Times New Roman" w:eastAsia="仿宋_GB2312" w:cs="Wingdings"/>
          <w:sz w:val="32"/>
          <w:szCs w:val="32"/>
          <w:lang w:val="en-US" w:eastAsia="zh-CN"/>
        </w:rPr>
        <w:t>210.53</w:t>
      </w:r>
      <w:r>
        <w:rPr>
          <w:rFonts w:hint="eastAsia" w:ascii="仿宋_GB2312" w:hAnsi="Times New Roman" w:eastAsia="仿宋_GB2312" w:cs="Wingdings"/>
          <w:sz w:val="32"/>
          <w:szCs w:val="32"/>
        </w:rPr>
        <w:t>万元，主要包括办公费、印刷费、邮电费、差旅费、维修（护）费、会议费、培训费、公务接待费、专用材料费、工会经费、公务用车运行维护费、其他交通费用、其他商品和服务支出、办公设备购置</w:t>
      </w:r>
      <w:r>
        <w:rPr>
          <w:rFonts w:hint="eastAsia" w:ascii="仿宋_GB2312" w:hAnsi="Times New Roman" w:eastAsia="仿宋_GB2312" w:cs="Wingdings"/>
          <w:sz w:val="32"/>
          <w:szCs w:val="32"/>
          <w:lang w:eastAsia="zh-CN"/>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sz w:val="32"/>
          <w:szCs w:val="32"/>
        </w:rPr>
        <w:t>本部门2020年度“三公”经费财政拨款支出预算为</w:t>
      </w:r>
      <w:r>
        <w:rPr>
          <w:rFonts w:hint="eastAsia" w:ascii="仿宋_GB2312" w:hAnsi="Times New Roman" w:eastAsia="仿宋_GB2312" w:cs="Wingdings"/>
          <w:sz w:val="32"/>
          <w:szCs w:val="32"/>
          <w:lang w:val="en-US" w:eastAsia="zh-CN"/>
        </w:rPr>
        <w:t>65.03</w:t>
      </w:r>
      <w:r>
        <w:rPr>
          <w:rFonts w:hint="eastAsia" w:ascii="仿宋_GB2312" w:hAnsi="Times New Roman" w:eastAsia="仿宋_GB2312" w:cs="Wingdings"/>
          <w:sz w:val="32"/>
          <w:szCs w:val="32"/>
        </w:rPr>
        <w:t>万元，支出决算为</w:t>
      </w:r>
      <w:r>
        <w:rPr>
          <w:rFonts w:hint="eastAsia" w:ascii="仿宋_GB2312" w:hAnsi="Times New Roman" w:eastAsia="仿宋_GB2312" w:cs="Wingdings"/>
          <w:sz w:val="32"/>
          <w:szCs w:val="32"/>
          <w:lang w:val="en-US" w:eastAsia="zh-CN"/>
        </w:rPr>
        <w:t>64.60</w:t>
      </w:r>
      <w:r>
        <w:rPr>
          <w:rFonts w:hint="eastAsia" w:ascii="仿宋_GB2312" w:hAnsi="Times New Roman" w:eastAsia="仿宋_GB2312" w:cs="Wingdings"/>
          <w:sz w:val="32"/>
          <w:szCs w:val="32"/>
        </w:rPr>
        <w:t>元，完成预算的</w:t>
      </w:r>
      <w:r>
        <w:rPr>
          <w:rFonts w:hint="eastAsia" w:ascii="仿宋_GB2312" w:hAnsi="Times New Roman" w:eastAsia="仿宋_GB2312" w:cs="Wingdings"/>
          <w:sz w:val="32"/>
          <w:szCs w:val="32"/>
          <w:lang w:val="en-US" w:eastAsia="zh-CN"/>
        </w:rPr>
        <w:t>99.34</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减少</w:t>
      </w:r>
      <w:r>
        <w:rPr>
          <w:rFonts w:hint="eastAsia" w:ascii="仿宋_GB2312" w:hAnsi="Times New Roman" w:eastAsia="仿宋_GB2312" w:cs="Wingdings"/>
          <w:sz w:val="32"/>
          <w:szCs w:val="32"/>
          <w:lang w:val="en-US" w:eastAsia="zh-CN"/>
        </w:rPr>
        <w:t>0.43</w:t>
      </w:r>
      <w:r>
        <w:rPr>
          <w:rFonts w:hint="eastAsia" w:ascii="仿宋_GB2312" w:hAnsi="Times New Roman" w:eastAsia="仿宋_GB2312" w:cs="Wingdings"/>
          <w:sz w:val="32"/>
          <w:szCs w:val="32"/>
        </w:rPr>
        <w:t>万元，</w:t>
      </w:r>
      <w:r>
        <w:rPr>
          <w:rFonts w:hint="eastAsia" w:ascii="仿宋_GB2312" w:hAnsi="Times New Roman" w:eastAsia="仿宋_GB2312" w:cs="Wingdings"/>
          <w:sz w:val="32"/>
          <w:szCs w:val="32"/>
          <w:lang w:eastAsia="zh-CN"/>
        </w:rPr>
        <w:t>降低</w:t>
      </w:r>
      <w:r>
        <w:rPr>
          <w:rFonts w:hint="eastAsia" w:ascii="仿宋_GB2312" w:hAnsi="Times New Roman" w:eastAsia="仿宋_GB2312" w:cs="Wingdings"/>
          <w:sz w:val="32"/>
          <w:szCs w:val="32"/>
          <w:lang w:val="en-US" w:eastAsia="zh-CN"/>
        </w:rPr>
        <w:t>0.66</w:t>
      </w:r>
      <w:r>
        <w:rPr>
          <w:rFonts w:hint="eastAsia" w:ascii="仿宋_GB2312" w:hAnsi="Times New Roman" w:eastAsia="仿宋_GB2312" w:cs="Wingdings"/>
          <w:sz w:val="32"/>
          <w:szCs w:val="32"/>
        </w:rPr>
        <w:t>%；较2019年度增加</w:t>
      </w:r>
      <w:r>
        <w:rPr>
          <w:rFonts w:hint="eastAsia" w:ascii="仿宋_GB2312" w:hAnsi="Times New Roman" w:eastAsia="仿宋_GB2312" w:cs="Wingdings"/>
          <w:sz w:val="32"/>
          <w:szCs w:val="32"/>
          <w:lang w:val="en-US" w:eastAsia="zh-CN"/>
        </w:rPr>
        <w:t>0.95</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1.49</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增加公务用车运行维护费</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58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1.因公出国（境）费</w:t>
      </w:r>
      <w:r>
        <w:rPr>
          <w:rFonts w:hint="eastAsia" w:ascii="楷体_GB2312" w:hAnsi="Times New Roman" w:eastAsia="楷体_GB2312" w:cs="Mongolian Baiti"/>
          <w:b/>
          <w:bCs/>
          <w:sz w:val="32"/>
          <w:szCs w:val="32"/>
          <w:lang w:val="en-US" w:eastAsia="zh-CN"/>
        </w:rPr>
        <w:t>0万元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本部门2020年因公出国（境）费支出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Times New Roman" w:eastAsia="仿宋_GB2312" w:cs="Wingdings"/>
          <w:sz w:val="32"/>
          <w:szCs w:val="32"/>
        </w:rPr>
        <w:t>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人、参加其他单位组织的因公出国（境）团组</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个、共</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人/无本单位组织的出国（境）团组</w:t>
      </w:r>
      <w:r>
        <w:rPr>
          <w:rFonts w:hint="eastAsia" w:ascii="仿宋_GB2312" w:hAnsi="Times New Roman" w:eastAsia="仿宋_GB2312" w:cs="DengXian-Regular"/>
          <w:sz w:val="32"/>
          <w:szCs w:val="32"/>
        </w:rPr>
        <w:t>。因公出国（境）费支出较预算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决算无变化</w:t>
      </w:r>
      <w:r>
        <w:rPr>
          <w:rFonts w:hint="eastAsia" w:ascii="仿宋_GB2312" w:hAnsi="Times New Roman" w:eastAsia="仿宋_GB2312" w:cs="DengXian-Regular"/>
          <w:sz w:val="32"/>
          <w:szCs w:val="32"/>
        </w:rPr>
        <w:t>。</w:t>
      </w:r>
    </w:p>
    <w:p>
      <w:pPr>
        <w:adjustRightInd w:val="0"/>
        <w:snapToGrid w:val="0"/>
        <w:spacing w:line="600" w:lineRule="exact"/>
        <w:ind w:firstLine="643"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w:t>
      </w:r>
      <w:r>
        <w:rPr>
          <w:rFonts w:hint="eastAsia" w:ascii="楷体_GB2312" w:hAnsi="Times New Roman" w:eastAsia="楷体_GB2312" w:cs="Mongolian Baiti"/>
          <w:b/>
          <w:bCs/>
          <w:sz w:val="32"/>
          <w:szCs w:val="32"/>
          <w:lang w:val="en-US" w:eastAsia="zh-CN"/>
        </w:rPr>
        <w:t>37.78万元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本部门2020年公务用车购置及运行维护费支出</w:t>
      </w:r>
      <w:r>
        <w:rPr>
          <w:rFonts w:hint="eastAsia" w:ascii="仿宋_GB2312" w:hAnsi="仿宋_GB2312" w:eastAsia="仿宋_GB2312" w:cs="仿宋_GB2312"/>
          <w:sz w:val="32"/>
          <w:szCs w:val="32"/>
          <w:lang w:val="en-US" w:eastAsia="zh-CN"/>
        </w:rPr>
        <w:t>37.78</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Times New Roman" w:eastAsia="仿宋_GB2312" w:cs="Wingdings"/>
          <w:sz w:val="32"/>
          <w:szCs w:val="32"/>
        </w:rPr>
        <w:t>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无变化，</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1.01</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2.75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公务用车下乡次数增加</w:t>
      </w:r>
      <w:r>
        <w:rPr>
          <w:rFonts w:hint="eastAsia" w:ascii="仿宋_GB2312" w:hAnsi="Times New Roman" w:eastAsia="仿宋_GB2312" w:cs="Wingdings"/>
          <w:sz w:val="32"/>
          <w:szCs w:val="32"/>
        </w:rPr>
        <w:t>。</w:t>
      </w:r>
      <w:r>
        <w:rPr>
          <w:rFonts w:hint="eastAsia" w:ascii="仿宋_GB2312" w:hAnsi="Times New Roman" w:eastAsia="仿宋_GB2312" w:cs="Mongolian Baiti"/>
          <w:b/>
          <w:bCs/>
          <w:sz w:val="32"/>
          <w:szCs w:val="32"/>
        </w:rPr>
        <w:t>其中：</w:t>
      </w:r>
    </w:p>
    <w:p>
      <w:pPr>
        <w:adjustRightInd w:val="0"/>
        <w:snapToGrid w:val="0"/>
        <w:spacing w:line="580" w:lineRule="exact"/>
        <w:ind w:firstLine="643" w:firstLineChars="200"/>
        <w:rPr>
          <w:rFonts w:hint="eastAsia" w:ascii="仿宋_GB2312" w:hAnsi="Times New Roman" w:eastAsia="仿宋_GB2312" w:cs="DengXian-Regular"/>
          <w:sz w:val="32"/>
          <w:szCs w:val="32"/>
          <w:lang w:eastAsia="zh-CN"/>
        </w:rPr>
      </w:pPr>
      <w:r>
        <w:rPr>
          <w:rFonts w:hint="eastAsia" w:ascii="仿宋_GB2312" w:hAnsi="Times New Roman" w:eastAsia="仿宋_GB2312" w:cs="Wingdings"/>
          <w:b/>
          <w:sz w:val="32"/>
          <w:szCs w:val="32"/>
        </w:rPr>
        <w:t>公务用车购置费支出</w:t>
      </w:r>
      <w:r>
        <w:rPr>
          <w:rFonts w:hint="eastAsia" w:ascii="仿宋_GB2312" w:hAnsi="Times New Roman" w:eastAsia="仿宋_GB2312" w:cs="Wingdings"/>
          <w:b/>
          <w:sz w:val="32"/>
          <w:szCs w:val="32"/>
          <w:lang w:val="en-US" w:eastAsia="zh-CN"/>
        </w:rPr>
        <w:t>0万元</w:t>
      </w:r>
      <w:r>
        <w:rPr>
          <w:rFonts w:hint="eastAsia" w:ascii="仿宋_GB2312" w:hAnsi="Times New Roman" w:eastAsia="仿宋_GB2312" w:cs="Wingdings"/>
          <w:b/>
          <w:sz w:val="32"/>
          <w:szCs w:val="32"/>
        </w:rPr>
        <w:t>：</w:t>
      </w:r>
      <w:r>
        <w:rPr>
          <w:rFonts w:hint="eastAsia" w:ascii="仿宋_GB2312" w:hAnsi="Times New Roman" w:eastAsia="仿宋_GB2312" w:cs="Wingdings"/>
          <w:sz w:val="32"/>
          <w:szCs w:val="32"/>
        </w:rPr>
        <w:t>本部门2020年度公务用车购置量</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辆，发生“公务用车购置”经费支出</w:t>
      </w:r>
      <w:r>
        <w:rPr>
          <w:rFonts w:hint="eastAsia" w:ascii="仿宋_GB2312" w:hAnsi="Times New Roman" w:eastAsia="仿宋_GB2312" w:cs="Wingdings"/>
          <w:sz w:val="32"/>
          <w:szCs w:val="32"/>
          <w:lang w:val="en-US" w:eastAsia="zh-CN"/>
        </w:rPr>
        <w:t>0</w:t>
      </w:r>
      <w:r>
        <w:rPr>
          <w:rFonts w:hint="eastAsia" w:ascii="仿宋_GB2312" w:hAnsi="Times New Roman" w:eastAsia="仿宋_GB2312" w:cs="Wingdings"/>
          <w:sz w:val="32"/>
          <w:szCs w:val="32"/>
        </w:rPr>
        <w:t>万元。</w:t>
      </w:r>
      <w:r>
        <w:rPr>
          <w:rFonts w:hint="eastAsia" w:ascii="仿宋_GB2312" w:hAnsi="Times New Roman" w:eastAsia="仿宋_GB2312" w:cs="DengXian-Regular"/>
          <w:sz w:val="32"/>
          <w:szCs w:val="32"/>
        </w:rPr>
        <w:t>公务用车购置费支出较预算</w:t>
      </w:r>
      <w:r>
        <w:rPr>
          <w:rFonts w:hint="eastAsia" w:ascii="仿宋_GB2312" w:hAnsi="Times New Roman" w:eastAsia="仿宋_GB2312" w:cs="DengXian-Regular"/>
          <w:sz w:val="32"/>
          <w:szCs w:val="32"/>
          <w:lang w:eastAsia="zh-CN"/>
        </w:rPr>
        <w:t>无变化</w:t>
      </w:r>
      <w:r>
        <w:rPr>
          <w:rFonts w:hint="eastAsia" w:ascii="仿宋_GB2312" w:hAnsi="Times New Roman" w:eastAsia="仿宋_GB2312" w:cs="DengXian-Regular"/>
          <w:sz w:val="32"/>
          <w:szCs w:val="32"/>
        </w:rPr>
        <w:t>；较上年</w:t>
      </w:r>
      <w:r>
        <w:rPr>
          <w:rFonts w:hint="eastAsia" w:ascii="仿宋_GB2312" w:hAnsi="Times New Roman" w:eastAsia="仿宋_GB2312" w:cs="DengXian-Regular"/>
          <w:sz w:val="32"/>
          <w:szCs w:val="32"/>
          <w:lang w:eastAsia="zh-CN"/>
        </w:rPr>
        <w:t>决算无变化。</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公务用车运行维护费支出</w:t>
      </w:r>
      <w:r>
        <w:rPr>
          <w:rFonts w:hint="eastAsia" w:ascii="仿宋_GB2312" w:hAnsi="Times New Roman" w:eastAsia="仿宋_GB2312" w:cs="Wingdings"/>
          <w:b/>
          <w:sz w:val="32"/>
          <w:szCs w:val="32"/>
          <w:lang w:val="en-US" w:eastAsia="zh-CN"/>
        </w:rPr>
        <w:t>37.78万元：</w:t>
      </w:r>
      <w:r>
        <w:rPr>
          <w:rFonts w:hint="eastAsia" w:ascii="仿宋_GB2312" w:hAnsi="Times New Roman" w:eastAsia="仿宋_GB2312" w:cs="Wingdings"/>
          <w:sz w:val="32"/>
          <w:szCs w:val="32"/>
        </w:rPr>
        <w:t>本部门2020年度单位公务用车保有量</w:t>
      </w:r>
      <w:r>
        <w:rPr>
          <w:rFonts w:hint="eastAsia" w:ascii="仿宋_GB2312" w:hAnsi="Times New Roman" w:eastAsia="仿宋_GB2312" w:cs="Wingdings"/>
          <w:sz w:val="32"/>
          <w:szCs w:val="32"/>
          <w:lang w:val="en-US" w:eastAsia="zh-CN"/>
        </w:rPr>
        <w:t>9</w:t>
      </w:r>
      <w:r>
        <w:rPr>
          <w:rFonts w:hint="eastAsia" w:ascii="仿宋_GB2312" w:hAnsi="Times New Roman" w:eastAsia="仿宋_GB2312" w:cs="Wingdings"/>
          <w:sz w:val="32"/>
          <w:szCs w:val="32"/>
        </w:rPr>
        <w:t>辆,发生运行维护费支出</w:t>
      </w:r>
      <w:r>
        <w:rPr>
          <w:rFonts w:hint="eastAsia" w:ascii="仿宋_GB2312" w:hAnsi="Times New Roman" w:eastAsia="仿宋_GB2312" w:cs="Wingdings"/>
          <w:b w:val="0"/>
          <w:bCs/>
          <w:sz w:val="32"/>
          <w:szCs w:val="32"/>
          <w:lang w:val="en-US" w:eastAsia="zh-CN"/>
        </w:rPr>
        <w:t>37.78</w:t>
      </w:r>
      <w:r>
        <w:rPr>
          <w:rFonts w:hint="eastAsia" w:ascii="仿宋_GB2312" w:hAnsi="Times New Roman" w:eastAsia="仿宋_GB2312" w:cs="Wingdings"/>
          <w:sz w:val="32"/>
          <w:szCs w:val="32"/>
        </w:rPr>
        <w:t>万元。公车运行维护费支出较</w:t>
      </w:r>
      <w:r>
        <w:rPr>
          <w:rFonts w:hint="eastAsia" w:ascii="仿宋_GB2312" w:hAnsi="Times New Roman" w:eastAsia="仿宋_GB2312" w:cs="Wingdings"/>
          <w:sz w:val="32"/>
          <w:szCs w:val="32"/>
          <w:lang w:eastAsia="zh-CN"/>
        </w:rPr>
        <w:t>年初</w:t>
      </w:r>
      <w:r>
        <w:rPr>
          <w:rFonts w:hint="eastAsia" w:ascii="仿宋_GB2312" w:hAnsi="Times New Roman" w:eastAsia="仿宋_GB2312" w:cs="Wingdings"/>
          <w:sz w:val="32"/>
          <w:szCs w:val="32"/>
        </w:rPr>
        <w:t>预算</w:t>
      </w:r>
      <w:r>
        <w:rPr>
          <w:rFonts w:hint="eastAsia" w:ascii="仿宋_GB2312" w:hAnsi="Times New Roman" w:eastAsia="仿宋_GB2312" w:cs="Wingdings"/>
          <w:sz w:val="32"/>
          <w:szCs w:val="32"/>
          <w:lang w:eastAsia="zh-CN"/>
        </w:rPr>
        <w:t>无变化</w:t>
      </w:r>
      <w:r>
        <w:rPr>
          <w:rFonts w:hint="eastAsia" w:ascii="仿宋_GB2312" w:hAnsi="Times New Roman" w:eastAsia="仿宋_GB2312" w:cs="Wingdings"/>
          <w:sz w:val="32"/>
          <w:szCs w:val="32"/>
        </w:rPr>
        <w:t>；较上年增加</w:t>
      </w:r>
      <w:r>
        <w:rPr>
          <w:rFonts w:hint="eastAsia" w:ascii="仿宋_GB2312" w:hAnsi="Times New Roman" w:eastAsia="仿宋_GB2312" w:cs="Wingdings"/>
          <w:sz w:val="32"/>
          <w:szCs w:val="32"/>
          <w:lang w:val="en-US" w:eastAsia="zh-CN"/>
        </w:rPr>
        <w:t>1.01</w:t>
      </w:r>
      <w:r>
        <w:rPr>
          <w:rFonts w:hint="eastAsia" w:ascii="仿宋_GB2312" w:hAnsi="Times New Roman" w:eastAsia="仿宋_GB2312" w:cs="Wingdings"/>
          <w:sz w:val="32"/>
          <w:szCs w:val="32"/>
        </w:rPr>
        <w:t>万元，增长</w:t>
      </w:r>
      <w:r>
        <w:rPr>
          <w:rFonts w:hint="eastAsia" w:ascii="仿宋_GB2312" w:hAnsi="Times New Roman" w:eastAsia="仿宋_GB2312" w:cs="Wingdings"/>
          <w:sz w:val="32"/>
          <w:szCs w:val="32"/>
          <w:lang w:val="en-US" w:eastAsia="zh-CN"/>
        </w:rPr>
        <w:t>2.75</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公务用车下乡次数增加</w:t>
      </w:r>
      <w:r>
        <w:rPr>
          <w:rFonts w:hint="eastAsia" w:ascii="仿宋_GB2312" w:hAnsi="Times New Roman" w:eastAsia="仿宋_GB2312" w:cs="Wingdings"/>
          <w:sz w:val="32"/>
          <w:szCs w:val="32"/>
        </w:rPr>
        <w:t>。</w:t>
      </w:r>
    </w:p>
    <w:p>
      <w:pPr>
        <w:adjustRightInd w:val="0"/>
        <w:snapToGrid w:val="0"/>
        <w:spacing w:line="600" w:lineRule="exact"/>
        <w:ind w:firstLine="643"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w:t>
      </w:r>
      <w:r>
        <w:rPr>
          <w:rFonts w:hint="eastAsia" w:ascii="楷体_GB2312" w:hAnsi="Times New Roman" w:eastAsia="楷体_GB2312" w:cs="Mongolian Baiti"/>
          <w:b/>
          <w:bCs/>
          <w:sz w:val="32"/>
          <w:szCs w:val="32"/>
          <w:lang w:val="en-US" w:eastAsia="zh-CN"/>
        </w:rPr>
        <w:t>26.82万元</w:t>
      </w:r>
      <w:r>
        <w:rPr>
          <w:rFonts w:hint="eastAsia" w:ascii="楷体_GB2312" w:hAnsi="Times New Roman" w:eastAsia="楷体_GB2312" w:cs="Mongolian Baiti"/>
          <w:b/>
          <w:bCs/>
          <w:sz w:val="32"/>
          <w:szCs w:val="32"/>
        </w:rPr>
        <w:t>。</w:t>
      </w:r>
      <w:r>
        <w:rPr>
          <w:rFonts w:hint="eastAsia" w:ascii="仿宋_GB2312" w:hAnsi="仿宋_GB2312" w:eastAsia="仿宋_GB2312" w:cs="仿宋_GB2312"/>
          <w:sz w:val="32"/>
          <w:szCs w:val="32"/>
        </w:rPr>
        <w:t>本部门2020年公务</w:t>
      </w:r>
      <w:r>
        <w:rPr>
          <w:rFonts w:hint="eastAsia" w:ascii="仿宋_GB2312" w:hAnsi="仿宋_GB2312" w:eastAsia="仿宋_GB2312" w:cs="仿宋_GB2312"/>
          <w:sz w:val="32"/>
          <w:szCs w:val="32"/>
          <w:lang w:eastAsia="zh-CN"/>
        </w:rPr>
        <w:t>接待费</w:t>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lang w:val="en-US" w:eastAsia="zh-CN"/>
        </w:rPr>
        <w:t>26.82</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98.42</w:t>
      </w:r>
      <w:r>
        <w:rPr>
          <w:rFonts w:hint="eastAsia" w:ascii="仿宋_GB2312" w:hAnsi="仿宋_GB2312" w:eastAsia="仿宋_GB2312" w:cs="仿宋_GB2312"/>
          <w:sz w:val="32"/>
          <w:szCs w:val="32"/>
        </w:rPr>
        <w:t>%。发生</w:t>
      </w:r>
      <w:r>
        <w:rPr>
          <w:rFonts w:hint="eastAsia" w:ascii="仿宋_GB2312" w:hAnsi="Times New Roman" w:eastAsia="仿宋_GB2312" w:cs="Wingdings"/>
          <w:sz w:val="32"/>
          <w:szCs w:val="32"/>
        </w:rPr>
        <w:t>公务接待共</w:t>
      </w:r>
      <w:r>
        <w:rPr>
          <w:rFonts w:hint="eastAsia" w:ascii="仿宋_GB2312" w:hAnsi="Times New Roman" w:eastAsia="仿宋_GB2312" w:cs="Wingdings"/>
          <w:sz w:val="32"/>
          <w:szCs w:val="32"/>
          <w:lang w:val="en-US" w:eastAsia="zh-CN"/>
        </w:rPr>
        <w:t>170</w:t>
      </w:r>
      <w:r>
        <w:rPr>
          <w:rFonts w:hint="eastAsia" w:ascii="仿宋_GB2312" w:hAnsi="Times New Roman" w:eastAsia="仿宋_GB2312" w:cs="Wingdings"/>
          <w:sz w:val="32"/>
          <w:szCs w:val="32"/>
        </w:rPr>
        <w:t>批次、</w:t>
      </w:r>
      <w:r>
        <w:rPr>
          <w:rFonts w:hint="eastAsia" w:ascii="仿宋_GB2312" w:hAnsi="Times New Roman" w:eastAsia="仿宋_GB2312" w:cs="Wingdings"/>
          <w:sz w:val="32"/>
          <w:szCs w:val="32"/>
          <w:lang w:val="en-US" w:eastAsia="zh-CN"/>
        </w:rPr>
        <w:t>3000</w:t>
      </w:r>
      <w:r>
        <w:rPr>
          <w:rFonts w:hint="eastAsia" w:ascii="仿宋_GB2312" w:hAnsi="Times New Roman" w:eastAsia="仿宋_GB2312" w:cs="Wingdings"/>
          <w:sz w:val="32"/>
          <w:szCs w:val="32"/>
        </w:rPr>
        <w:t>人次。公务接待费支出较预算减少</w:t>
      </w:r>
      <w:r>
        <w:rPr>
          <w:rFonts w:hint="eastAsia" w:ascii="仿宋_GB2312" w:hAnsi="Times New Roman" w:eastAsia="仿宋_GB2312" w:cs="Wingdings"/>
          <w:sz w:val="32"/>
          <w:szCs w:val="32"/>
          <w:lang w:val="en-US" w:eastAsia="zh-CN"/>
        </w:rPr>
        <w:t>0.43</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1.58</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疫情原因，接待任务减少</w:t>
      </w:r>
      <w:r>
        <w:rPr>
          <w:rFonts w:hint="eastAsia" w:ascii="仿宋_GB2312" w:hAnsi="Times New Roman" w:eastAsia="仿宋_GB2312" w:cs="Wingdings"/>
          <w:sz w:val="32"/>
          <w:szCs w:val="32"/>
        </w:rPr>
        <w:t>；较上年度减少</w:t>
      </w:r>
      <w:r>
        <w:rPr>
          <w:rFonts w:hint="eastAsia" w:ascii="仿宋_GB2312" w:hAnsi="Times New Roman" w:eastAsia="仿宋_GB2312" w:cs="Wingdings"/>
          <w:sz w:val="32"/>
          <w:szCs w:val="32"/>
          <w:lang w:val="en-US" w:eastAsia="zh-CN"/>
        </w:rPr>
        <w:t>0.06</w:t>
      </w:r>
      <w:r>
        <w:rPr>
          <w:rFonts w:hint="eastAsia" w:ascii="仿宋_GB2312" w:hAnsi="Times New Roman" w:eastAsia="仿宋_GB2312" w:cs="Wingdings"/>
          <w:sz w:val="32"/>
          <w:szCs w:val="32"/>
        </w:rPr>
        <w:t>万元，降低</w:t>
      </w:r>
      <w:r>
        <w:rPr>
          <w:rFonts w:hint="eastAsia" w:ascii="仿宋_GB2312" w:hAnsi="Times New Roman" w:eastAsia="仿宋_GB2312" w:cs="Wingdings"/>
          <w:sz w:val="32"/>
          <w:szCs w:val="32"/>
          <w:lang w:val="en-US" w:eastAsia="zh-CN"/>
        </w:rPr>
        <w:t>0.22</w:t>
      </w:r>
      <w:r>
        <w:rPr>
          <w:rFonts w:hint="eastAsia" w:ascii="仿宋_GB2312" w:hAnsi="Times New Roman" w:eastAsia="仿宋_GB2312" w:cs="Wingdings"/>
          <w:sz w:val="32"/>
          <w:szCs w:val="32"/>
        </w:rPr>
        <w:t>%,主要是</w:t>
      </w:r>
      <w:r>
        <w:rPr>
          <w:rFonts w:hint="eastAsia" w:ascii="仿宋_GB2312" w:hAnsi="Times New Roman" w:eastAsia="仿宋_GB2312" w:cs="Wingdings"/>
          <w:sz w:val="32"/>
          <w:szCs w:val="32"/>
          <w:lang w:eastAsia="zh-CN"/>
        </w:rPr>
        <w:t>疫情原因，接待任务减少</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hint="eastAsia" w:ascii="黑体" w:hAnsi="Times New Roman" w:eastAsia="黑体" w:cs="Times New Roman"/>
          <w:sz w:val="32"/>
          <w:szCs w:val="40"/>
        </w:rPr>
      </w:pP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widowControl/>
        <w:spacing w:line="400" w:lineRule="atLeast"/>
        <w:ind w:firstLine="640" w:firstLineChars="200"/>
        <w:jc w:val="left"/>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根据县财政预算绩效管理要求，阜平县委办公室以“部门职责—工作活动”为依据，确定部门预算项目和预算额度，清晰描述预算项目开支范围和内容，确定预算项目的绩效目标、绩效指标和评价标准，为预算绩效控制、绩效分析、绩效评价打下好的基础。按照省财政预算绩效管理要求，阜平县对20</w:t>
      </w:r>
      <w:r>
        <w:rPr>
          <w:rFonts w:hint="eastAsia" w:ascii="仿宋_GB2312" w:hAnsi="宋体" w:eastAsia="仿宋_GB2312"/>
          <w:color w:val="000000"/>
          <w:kern w:val="0"/>
          <w:sz w:val="32"/>
          <w:szCs w:val="32"/>
          <w:lang w:val="en-US" w:eastAsia="zh-CN"/>
        </w:rPr>
        <w:t>20</w:t>
      </w:r>
      <w:r>
        <w:rPr>
          <w:rFonts w:hint="eastAsia" w:ascii="仿宋_GB2312" w:hAnsi="宋体" w:eastAsia="仿宋_GB2312"/>
          <w:color w:val="000000"/>
          <w:kern w:val="0"/>
          <w:sz w:val="32"/>
          <w:szCs w:val="32"/>
        </w:rPr>
        <w:t>年初确定的部门一般公共预算支出专项项目全面开展了绩效自评。阜平县委办公室专项项目</w:t>
      </w:r>
      <w:r>
        <w:rPr>
          <w:rFonts w:hint="eastAsia" w:ascii="仿宋_GB2312" w:hAnsi="宋体" w:eastAsia="仿宋_GB2312"/>
          <w:color w:val="000000"/>
          <w:kern w:val="0"/>
          <w:sz w:val="32"/>
          <w:szCs w:val="32"/>
          <w:highlight w:val="none"/>
          <w:lang w:val="en-US" w:eastAsia="zh-CN"/>
        </w:rPr>
        <w:t>67</w:t>
      </w:r>
      <w:r>
        <w:rPr>
          <w:rFonts w:hint="eastAsia" w:ascii="仿宋_GB2312" w:hAnsi="宋体" w:eastAsia="仿宋_GB2312"/>
          <w:color w:val="000000"/>
          <w:kern w:val="0"/>
          <w:sz w:val="32"/>
          <w:szCs w:val="32"/>
        </w:rPr>
        <w:t>项，共涉及预算资金</w:t>
      </w:r>
      <w:r>
        <w:rPr>
          <w:rFonts w:hint="eastAsia" w:ascii="仿宋_GB2312" w:hAnsi="宋体" w:eastAsia="仿宋_GB2312"/>
          <w:sz w:val="32"/>
          <w:szCs w:val="32"/>
          <w:lang w:val="en-US" w:eastAsia="zh-CN"/>
        </w:rPr>
        <w:t>1416.93</w:t>
      </w:r>
      <w:r>
        <w:rPr>
          <w:rFonts w:hint="eastAsia" w:ascii="仿宋_GB2312" w:hAnsi="宋体" w:eastAsia="仿宋_GB2312"/>
          <w:color w:val="000000"/>
          <w:kern w:val="0"/>
          <w:sz w:val="32"/>
          <w:szCs w:val="32"/>
        </w:rPr>
        <w:t>万元，绩效自评覆盖率达到100%。</w:t>
      </w:r>
    </w:p>
    <w:p>
      <w:pPr>
        <w:adjustRightInd w:val="0"/>
        <w:snapToGrid w:val="0"/>
        <w:spacing w:line="60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_GB2312" w:hAnsi="宋体" w:eastAsia="仿宋_GB2312"/>
          <w:color w:val="000000"/>
          <w:kern w:val="0"/>
          <w:sz w:val="32"/>
          <w:szCs w:val="32"/>
        </w:rPr>
        <w:t>阜平县贫困学生救助</w:t>
      </w:r>
      <w:r>
        <w:rPr>
          <w:rFonts w:hint="eastAsia" w:ascii="仿宋_GB2312" w:hAnsi="仿宋_GB2312" w:eastAsia="仿宋_GB2312" w:cs="仿宋_GB2312"/>
          <w:sz w:val="32"/>
          <w:szCs w:val="32"/>
        </w:rPr>
        <w:t>项目绩效自评结果。</w:t>
      </w:r>
    </w:p>
    <w:p>
      <w:pPr>
        <w:adjustRightInd w:val="0"/>
        <w:snapToGrid w:val="0"/>
        <w:spacing w:line="600" w:lineRule="exact"/>
        <w:ind w:firstLine="640" w:firstLineChars="200"/>
        <w:rPr>
          <w:rFonts w:hint="eastAsia" w:ascii="仿宋_GB2312" w:hAnsi="宋体" w:eastAsia="仿宋_GB2312"/>
          <w:color w:val="000000"/>
          <w:kern w:val="0"/>
          <w:sz w:val="32"/>
          <w:szCs w:val="32"/>
        </w:rPr>
      </w:pPr>
      <w:r>
        <w:rPr>
          <w:rFonts w:hint="eastAsia" w:ascii="仿宋_GB2312" w:hAnsi="宋体" w:eastAsia="仿宋_GB2312"/>
          <w:color w:val="000000"/>
          <w:kern w:val="0"/>
          <w:sz w:val="32"/>
          <w:szCs w:val="32"/>
        </w:rPr>
        <w:t>阜平县贫困学生救助</w:t>
      </w:r>
      <w:r>
        <w:rPr>
          <w:rFonts w:hint="eastAsia" w:ascii="仿宋_GB2312" w:hAnsi="仿宋_GB2312" w:eastAsia="仿宋_GB2312" w:cs="仿宋_GB2312"/>
          <w:sz w:val="32"/>
          <w:szCs w:val="32"/>
        </w:rPr>
        <w:t>项目自评综述：根据年初设定的绩效目标，</w:t>
      </w:r>
      <w:r>
        <w:rPr>
          <w:rFonts w:hint="eastAsia" w:ascii="仿宋_GB2312" w:hAnsi="宋体" w:eastAsia="仿宋_GB2312"/>
          <w:color w:val="000000"/>
          <w:kern w:val="0"/>
          <w:sz w:val="32"/>
          <w:szCs w:val="32"/>
        </w:rPr>
        <w:t>贫困学生救助</w:t>
      </w:r>
      <w:r>
        <w:rPr>
          <w:rFonts w:hint="eastAsia" w:ascii="仿宋_GB2312" w:hAnsi="仿宋_GB2312" w:eastAsia="仿宋_GB2312" w:cs="仿宋_GB2312"/>
          <w:sz w:val="32"/>
          <w:szCs w:val="32"/>
        </w:rPr>
        <w:t>项目绩效自评得分为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分（绩效自评表附后）。全年预算数为</w:t>
      </w:r>
      <w:r>
        <w:rPr>
          <w:rFonts w:hint="eastAsia" w:ascii="仿宋_GB2312" w:hAnsi="仿宋_GB2312" w:eastAsia="仿宋_GB2312" w:cs="仿宋_GB2312"/>
          <w:sz w:val="32"/>
          <w:szCs w:val="32"/>
          <w:lang w:val="en-US" w:eastAsia="zh-CN"/>
        </w:rPr>
        <w:t>800</w:t>
      </w:r>
      <w:r>
        <w:rPr>
          <w:rFonts w:hint="eastAsia" w:ascii="仿宋_GB2312" w:hAnsi="仿宋_GB2312" w:eastAsia="仿宋_GB2312" w:cs="仿宋_GB2312"/>
          <w:sz w:val="32"/>
          <w:szCs w:val="32"/>
        </w:rPr>
        <w:t>万元，执行数为</w:t>
      </w:r>
      <w:r>
        <w:rPr>
          <w:rFonts w:hint="eastAsia" w:ascii="仿宋_GB2312" w:hAnsi="仿宋_GB2312" w:eastAsia="仿宋_GB2312" w:cs="仿宋_GB2312"/>
          <w:sz w:val="32"/>
          <w:szCs w:val="32"/>
          <w:lang w:val="en-US" w:eastAsia="zh-CN"/>
        </w:rPr>
        <w:t>447.15</w:t>
      </w:r>
      <w:r>
        <w:rPr>
          <w:rFonts w:hint="eastAsia" w:ascii="仿宋_GB2312" w:hAnsi="仿宋_GB2312" w:eastAsia="仿宋_GB2312" w:cs="仿宋_GB2312"/>
          <w:sz w:val="32"/>
          <w:szCs w:val="32"/>
        </w:rPr>
        <w:t>万元，完成预算的</w:t>
      </w:r>
      <w:r>
        <w:rPr>
          <w:rFonts w:hint="eastAsia" w:ascii="仿宋_GB2312" w:hAnsi="仿宋_GB2312" w:eastAsia="仿宋_GB2312" w:cs="仿宋_GB2312"/>
          <w:sz w:val="32"/>
          <w:szCs w:val="32"/>
          <w:lang w:val="en-US" w:eastAsia="zh-CN"/>
        </w:rPr>
        <w:t>55.89%</w:t>
      </w:r>
      <w:r>
        <w:rPr>
          <w:rFonts w:hint="eastAsia" w:ascii="仿宋_GB2312" w:hAnsi="仿宋_GB2312" w:eastAsia="仿宋_GB2312" w:cs="仿宋_GB2312"/>
          <w:sz w:val="32"/>
          <w:szCs w:val="32"/>
        </w:rPr>
        <w:t>。项目绩效目标完成情况：一是</w:t>
      </w:r>
      <w:r>
        <w:rPr>
          <w:rFonts w:hint="eastAsia" w:ascii="仿宋_GB2312" w:hAnsi="宋体" w:eastAsia="仿宋_GB2312"/>
          <w:color w:val="000000"/>
          <w:kern w:val="0"/>
          <w:sz w:val="32"/>
          <w:szCs w:val="32"/>
        </w:rPr>
        <w:t>本着“不能让一个孩子因家庭贫困而失学辍学，不能让一个家庭因供养孩子上学而导致贫困”的原则，全年开展励志教育和贫困学生救助工作。全县各级各部门和广大干部职工及社会爱心人士积极投身于贫困学生救助活动，坚持公开、公正的原则</w:t>
      </w:r>
      <w:r>
        <w:rPr>
          <w:rFonts w:hint="eastAsia" w:ascii="仿宋_GB2312" w:hAnsi="仿宋_GB2312" w:eastAsia="仿宋_GB2312" w:cs="仿宋_GB2312"/>
          <w:sz w:val="32"/>
          <w:szCs w:val="32"/>
        </w:rPr>
        <w:t>；二是</w:t>
      </w:r>
      <w:r>
        <w:rPr>
          <w:rFonts w:hint="eastAsia" w:ascii="仿宋_GB2312" w:hAnsi="宋体" w:eastAsia="仿宋_GB2312"/>
          <w:color w:val="000000"/>
          <w:kern w:val="0"/>
          <w:sz w:val="32"/>
          <w:szCs w:val="32"/>
        </w:rPr>
        <w:t>为确保救助效果，按照县委、县政府和项目实施目的，设定该项目产出指标为工作人员对贫困学生数据库的走访入户是否到位，数据库</w:t>
      </w:r>
      <w:r>
        <w:rPr>
          <w:rFonts w:hint="eastAsia" w:ascii="仿宋_GB2312" w:hAnsi="宋体" w:eastAsia="仿宋_GB2312"/>
          <w:color w:val="000000"/>
          <w:kern w:val="0"/>
          <w:sz w:val="32"/>
          <w:szCs w:val="32"/>
          <w:lang w:eastAsia="zh-CN"/>
        </w:rPr>
        <w:t>内</w:t>
      </w:r>
      <w:r>
        <w:rPr>
          <w:rFonts w:hint="eastAsia" w:ascii="仿宋_GB2312" w:hAnsi="宋体" w:eastAsia="仿宋_GB2312"/>
          <w:color w:val="000000"/>
          <w:kern w:val="0"/>
          <w:sz w:val="32"/>
          <w:szCs w:val="32"/>
        </w:rPr>
        <w:t>大学</w:t>
      </w:r>
      <w:r>
        <w:rPr>
          <w:rFonts w:hint="eastAsia" w:ascii="仿宋_GB2312" w:hAnsi="宋体" w:eastAsia="仿宋_GB2312"/>
          <w:color w:val="000000"/>
          <w:kern w:val="0"/>
          <w:sz w:val="32"/>
          <w:szCs w:val="32"/>
          <w:lang w:eastAsia="zh-CN"/>
        </w:rPr>
        <w:t>生</w:t>
      </w:r>
      <w:r>
        <w:rPr>
          <w:rFonts w:hint="eastAsia" w:ascii="仿宋_GB2312" w:hAnsi="宋体" w:eastAsia="仿宋_GB2312"/>
          <w:color w:val="000000"/>
          <w:kern w:val="0"/>
          <w:sz w:val="32"/>
          <w:szCs w:val="32"/>
        </w:rPr>
        <w:t>贫困学生受助率是否全覆盖；设定效果指标为贫困学生救助工作是否制度化、规范化、经常化，体现对贫困学生救助工作的完成率是否达到90%以上。绩效自评等级为“优”。</w:t>
      </w:r>
    </w:p>
    <w:p>
      <w:pPr>
        <w:numPr>
          <w:ilvl w:val="0"/>
          <w:numId w:val="0"/>
        </w:numPr>
        <w:adjustRightInd w:val="0"/>
        <w:snapToGrid w:val="0"/>
        <w:spacing w:line="600" w:lineRule="exact"/>
        <w:ind w:left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财政评价项目绩效评价结果</w:t>
      </w:r>
    </w:p>
    <w:p>
      <w:pPr>
        <w:numPr>
          <w:ilvl w:val="0"/>
          <w:numId w:val="0"/>
        </w:numPr>
        <w:adjustRightInd w:val="0"/>
        <w:snapToGrid w:val="0"/>
        <w:spacing w:line="600" w:lineRule="exact"/>
        <w:ind w:firstLine="320" w:firstLineChars="100"/>
        <w:rPr>
          <w:rFonts w:ascii="仿宋_GB2312" w:hAnsi="仿宋_GB2312" w:eastAsia="仿宋_GB2312" w:cs="仿宋_GB2312"/>
          <w:b/>
          <w:bCs/>
          <w:sz w:val="32"/>
          <w:szCs w:val="32"/>
        </w:rPr>
      </w:pPr>
      <w:r>
        <w:rPr>
          <w:rFonts w:hint="eastAsia" w:ascii="仿宋_GB2312" w:hAnsi="宋体" w:eastAsia="仿宋_GB2312"/>
          <w:color w:val="000000"/>
          <w:kern w:val="0"/>
          <w:sz w:val="32"/>
          <w:szCs w:val="32"/>
          <w:lang w:val="en-US" w:eastAsia="zh-CN"/>
        </w:rPr>
        <w:t>《贫困学生救助资金》项目，资金用于小学、初中、高中、大学贫困生实施不同的救助。按照财政部要求和项目实施目的，设定该项目产出指标为贫困学生救助覆盖率和贫困学生摸底情况准确率，测评结果为90%；效果指标为被救助贫困学生受助成功率，测评结果为100%。评价标准为优</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_GB2312" w:hAnsi="仿宋_GB2312" w:eastAsia="仿宋_GB2312" w:cs="仿宋_GB2312"/>
          <w:sz w:val="32"/>
          <w:szCs w:val="32"/>
          <w:highlight w:val="yellow"/>
        </w:rPr>
      </w:pPr>
      <w:r>
        <w:rPr>
          <w:rFonts w:hint="eastAsia" w:ascii="仿宋_GB2312" w:hAnsi="仿宋_GB2312" w:eastAsia="仿宋_GB2312" w:cs="仿宋_GB2312"/>
          <w:sz w:val="32"/>
          <w:szCs w:val="32"/>
        </w:rPr>
        <w:t>本部门2020年度机关运行经费支出</w:t>
      </w:r>
      <w:r>
        <w:rPr>
          <w:rFonts w:hint="eastAsia" w:ascii="仿宋_GB2312" w:hAnsi="仿宋_GB2312" w:eastAsia="仿宋_GB2312" w:cs="仿宋_GB2312"/>
          <w:sz w:val="32"/>
          <w:szCs w:val="32"/>
          <w:lang w:val="en-US" w:eastAsia="zh-CN"/>
        </w:rPr>
        <w:t>210.53</w:t>
      </w:r>
      <w:r>
        <w:rPr>
          <w:rFonts w:hint="eastAsia" w:ascii="仿宋_GB2312" w:hAnsi="仿宋_GB2312" w:eastAsia="仿宋_GB2312" w:cs="仿宋_GB2312"/>
          <w:sz w:val="32"/>
          <w:szCs w:val="32"/>
        </w:rPr>
        <w:t>万元，比</w:t>
      </w:r>
      <w:r>
        <w:rPr>
          <w:rFonts w:hint="eastAsia" w:ascii="仿宋_GB2312" w:hAnsi="仿宋_GB2312" w:eastAsia="仿宋_GB2312" w:cs="仿宋_GB2312"/>
          <w:sz w:val="32"/>
          <w:szCs w:val="32"/>
          <w:lang w:eastAsia="zh-CN"/>
        </w:rPr>
        <w:t>年初预算</w:t>
      </w:r>
      <w:r>
        <w:rPr>
          <w:rFonts w:hint="eastAsia" w:ascii="仿宋_GB2312" w:hAnsi="仿宋_GB2312" w:eastAsia="仿宋_GB2312" w:cs="仿宋_GB2312"/>
          <w:sz w:val="32"/>
          <w:szCs w:val="32"/>
        </w:rPr>
        <w:t>减少</w:t>
      </w:r>
      <w:r>
        <w:rPr>
          <w:rFonts w:hint="eastAsia" w:ascii="仿宋_GB2312" w:hAnsi="仿宋_GB2312" w:eastAsia="仿宋_GB2312" w:cs="仿宋_GB2312"/>
          <w:sz w:val="32"/>
          <w:szCs w:val="32"/>
          <w:lang w:val="en-US" w:eastAsia="zh-CN"/>
        </w:rPr>
        <w:t>19.26</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8.38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差旅费减少</w:t>
      </w:r>
      <w:r>
        <w:rPr>
          <w:rFonts w:hint="eastAsia" w:ascii="仿宋_GB2312" w:hAnsi="仿宋_GB2312" w:eastAsia="仿宋_GB2312" w:cs="仿宋_GB2312"/>
          <w:sz w:val="32"/>
          <w:szCs w:val="32"/>
        </w:rPr>
        <w:t>。比2019年度减少</w:t>
      </w:r>
      <w:r>
        <w:rPr>
          <w:rFonts w:hint="eastAsia" w:ascii="仿宋_GB2312" w:hAnsi="仿宋_GB2312" w:eastAsia="仿宋_GB2312" w:cs="仿宋_GB2312"/>
          <w:sz w:val="32"/>
          <w:szCs w:val="32"/>
          <w:lang w:val="en-US" w:eastAsia="zh-CN"/>
        </w:rPr>
        <w:t>1.69</w:t>
      </w:r>
      <w:r>
        <w:rPr>
          <w:rFonts w:hint="eastAsia" w:ascii="仿宋_GB2312" w:hAnsi="仿宋_GB2312" w:eastAsia="仿宋_GB2312" w:cs="仿宋_GB2312"/>
          <w:sz w:val="32"/>
          <w:szCs w:val="32"/>
        </w:rPr>
        <w:t>万元，降低</w:t>
      </w:r>
      <w:r>
        <w:rPr>
          <w:rFonts w:hint="eastAsia" w:ascii="仿宋_GB2312" w:hAnsi="仿宋_GB2312" w:eastAsia="仿宋_GB2312" w:cs="仿宋_GB2312"/>
          <w:sz w:val="32"/>
          <w:szCs w:val="32"/>
          <w:lang w:val="en-US" w:eastAsia="zh-CN"/>
        </w:rPr>
        <w:t>0.80</w:t>
      </w:r>
      <w:r>
        <w:rPr>
          <w:rFonts w:hint="eastAsia" w:ascii="仿宋_GB2312" w:hAnsi="仿宋_GB2312" w:eastAsia="仿宋_GB2312" w:cs="仿宋_GB2312"/>
          <w:sz w:val="32"/>
          <w:szCs w:val="32"/>
        </w:rPr>
        <w:t>%。主要原因是</w:t>
      </w:r>
      <w:r>
        <w:rPr>
          <w:rFonts w:hint="eastAsia" w:ascii="仿宋_GB2312" w:hAnsi="仿宋_GB2312" w:eastAsia="仿宋_GB2312" w:cs="仿宋_GB2312"/>
          <w:sz w:val="32"/>
          <w:szCs w:val="32"/>
          <w:lang w:eastAsia="zh-CN"/>
        </w:rPr>
        <w:t>印刷费减少</w:t>
      </w:r>
      <w:r>
        <w:rPr>
          <w:rFonts w:hint="eastAsia" w:ascii="仿宋_GB2312" w:hAnsi="仿宋_GB2312" w:eastAsia="仿宋_GB2312" w:cs="仿宋_GB2312"/>
          <w:sz w:val="32"/>
          <w:szCs w:val="32"/>
        </w:rPr>
        <w:t>。</w:t>
      </w:r>
    </w:p>
    <w:p>
      <w:pPr>
        <w:keepNext/>
        <w:keepLines/>
        <w:snapToGrid w:val="0"/>
        <w:spacing w:line="600" w:lineRule="exact"/>
        <w:ind w:firstLine="643"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rPr>
        <w:t>本部门2020年度政府采购支总额</w:t>
      </w:r>
      <w:r>
        <w:rPr>
          <w:rFonts w:hint="eastAsia" w:ascii="仿宋_GB2312" w:hAnsi="仿宋_GB2312" w:eastAsia="仿宋_GB2312" w:cs="仿宋_GB2312"/>
          <w:sz w:val="32"/>
          <w:szCs w:val="32"/>
          <w:lang w:val="en-US" w:eastAsia="zh-CN"/>
        </w:rPr>
        <w:t>89.49</w:t>
      </w:r>
      <w:r>
        <w:rPr>
          <w:rFonts w:hint="eastAsia" w:ascii="仿宋_GB2312" w:hAnsi="仿宋_GB2312" w:eastAsia="仿宋_GB2312" w:cs="仿宋_GB2312"/>
          <w:sz w:val="32"/>
          <w:szCs w:val="32"/>
        </w:rPr>
        <w:t>万元，从采购类型来看，</w:t>
      </w:r>
      <w:r>
        <w:rPr>
          <w:rFonts w:hint="eastAsia" w:ascii="仿宋_GB2312" w:hAnsi="仿宋_GB2312" w:eastAsia="仿宋_GB2312" w:cs="仿宋_GB2312"/>
          <w:color w:val="000000"/>
          <w:kern w:val="0"/>
          <w:sz w:val="32"/>
          <w:szCs w:val="32"/>
        </w:rPr>
        <w:t>政府采购货物支出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万元、政府采购工程支出</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万元、政府采购服务支出</w:t>
      </w:r>
      <w:r>
        <w:rPr>
          <w:rFonts w:hint="eastAsia" w:ascii="仿宋_GB2312" w:hAnsi="仿宋_GB2312" w:eastAsia="仿宋_GB2312" w:cs="仿宋_GB2312"/>
          <w:color w:val="000000"/>
          <w:kern w:val="0"/>
          <w:sz w:val="32"/>
          <w:szCs w:val="32"/>
          <w:lang w:val="en-US" w:eastAsia="zh-CN"/>
        </w:rPr>
        <w:t>89.49</w:t>
      </w:r>
      <w:r>
        <w:rPr>
          <w:rFonts w:hint="eastAsia" w:ascii="仿宋_GB2312" w:hAnsi="仿宋_GB2312" w:eastAsia="仿宋_GB2312" w:cs="仿宋_GB2312"/>
          <w:color w:val="000000"/>
          <w:kern w:val="0"/>
          <w:sz w:val="32"/>
          <w:szCs w:val="32"/>
        </w:rPr>
        <w:t>万元。授予中小企业</w:t>
      </w:r>
      <w:bookmarkStart w:id="0" w:name="_GoBack"/>
      <w:bookmarkEnd w:id="0"/>
      <w:r>
        <w:rPr>
          <w:rFonts w:hint="eastAsia" w:ascii="仿宋_GB2312" w:hAnsi="仿宋_GB2312" w:eastAsia="仿宋_GB2312" w:cs="仿宋_GB2312"/>
          <w:color w:val="000000"/>
          <w:kern w:val="0"/>
          <w:sz w:val="32"/>
          <w:szCs w:val="32"/>
        </w:rPr>
        <w:t>合同金额</w:t>
      </w:r>
      <w:r>
        <w:rPr>
          <w:rFonts w:hint="eastAsia" w:ascii="仿宋_GB2312" w:hAnsi="仿宋_GB2312" w:eastAsia="仿宋_GB2312" w:cs="仿宋_GB2312"/>
          <w:color w:val="000000"/>
          <w:kern w:val="0"/>
          <w:sz w:val="32"/>
          <w:szCs w:val="32"/>
          <w:lang w:val="en-US" w:eastAsia="zh-CN"/>
        </w:rPr>
        <w:t>89.49</w:t>
      </w:r>
      <w:r>
        <w:rPr>
          <w:rFonts w:hint="eastAsia" w:ascii="仿宋_GB2312" w:hAnsi="仿宋_GB2312" w:eastAsia="仿宋_GB2312" w:cs="仿宋_GB2312"/>
          <w:color w:val="000000"/>
          <w:kern w:val="0"/>
          <w:sz w:val="32"/>
          <w:szCs w:val="32"/>
        </w:rPr>
        <w:t>万元，占政府采购支出总额的</w:t>
      </w:r>
      <w:r>
        <w:rPr>
          <w:rFonts w:hint="eastAsia" w:ascii="仿宋_GB2312" w:hAnsi="仿宋_GB2312" w:eastAsia="仿宋_GB2312" w:cs="仿宋_GB2312"/>
          <w:color w:val="000000"/>
          <w:kern w:val="0"/>
          <w:sz w:val="32"/>
          <w:szCs w:val="32"/>
          <w:lang w:val="en-US" w:eastAsia="zh-CN"/>
        </w:rPr>
        <w:t>100</w:t>
      </w:r>
      <w:r>
        <w:rPr>
          <w:rFonts w:hint="eastAsia" w:ascii="仿宋_GB2312" w:hAnsi="仿宋_GB2312" w:eastAsia="仿宋_GB2312" w:cs="仿宋_GB2312"/>
          <w:color w:val="000000"/>
          <w:kern w:val="0"/>
          <w:sz w:val="32"/>
          <w:szCs w:val="32"/>
        </w:rPr>
        <w:t>%，其中授予小微企业合同金额</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 xml:space="preserve">万元，占政府采购支出总额的 </w:t>
      </w:r>
      <w:r>
        <w:rPr>
          <w:rFonts w:hint="eastAsia" w:ascii="仿宋_GB2312" w:hAnsi="仿宋_GB2312" w:eastAsia="仿宋_GB2312" w:cs="仿宋_GB2312"/>
          <w:color w:val="000000"/>
          <w:kern w:val="0"/>
          <w:sz w:val="32"/>
          <w:szCs w:val="32"/>
          <w:lang w:val="en-US" w:eastAsia="zh-CN"/>
        </w:rPr>
        <w:t>0</w:t>
      </w:r>
      <w:r>
        <w:rPr>
          <w:rFonts w:hint="eastAsia" w:ascii="仿宋_GB2312" w:hAnsi="仿宋_GB2312" w:eastAsia="仿宋_GB2312" w:cs="仿宋_GB2312"/>
          <w:color w:val="000000"/>
          <w:kern w:val="0"/>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截至2020年12月31日，本部门共有车辆</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lang w:eastAsia="zh-CN"/>
        </w:rPr>
        <w:t>较上年无变化</w:t>
      </w:r>
      <w:r>
        <w:rPr>
          <w:rFonts w:hint="eastAsia" w:ascii="仿宋_GB2312" w:hAnsi="仿宋_GB2312" w:eastAsia="仿宋_GB2312" w:cs="仿宋_GB2312"/>
          <w:sz w:val="32"/>
          <w:szCs w:val="32"/>
        </w:rPr>
        <w:t>。其中，副部（省）级及以上领导用车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辆，执法执勤用车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辆，特种专业技术用车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辆，离退休干部用车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辆，</w:t>
      </w:r>
      <w:r>
        <w:rPr>
          <w:rFonts w:hint="eastAsia" w:ascii="仿宋_GB2312" w:hAnsi="Times New Roman" w:eastAsia="仿宋_GB2312" w:cs="DengXian-Regular"/>
          <w:sz w:val="32"/>
          <w:szCs w:val="32"/>
          <w:highlight w:val="none"/>
        </w:rPr>
        <w:t>其他用车主要是</w:t>
      </w:r>
      <w:r>
        <w:rPr>
          <w:rFonts w:hint="eastAsia" w:ascii="仿宋_GB2312" w:hAnsi="Times New Roman" w:eastAsia="仿宋_GB2312" w:cs="DengXian-Regular"/>
          <w:sz w:val="32"/>
          <w:szCs w:val="32"/>
          <w:highlight w:val="none"/>
          <w:lang w:eastAsia="zh-CN"/>
        </w:rPr>
        <w:t>用于保障本单位人员日常执行公务出行</w:t>
      </w:r>
      <w:r>
        <w:rPr>
          <w:rFonts w:hint="eastAsia" w:ascii="仿宋_GB2312" w:hAnsi="Times New Roman" w:eastAsia="仿宋_GB2312" w:cs="DengXian-Regular"/>
          <w:sz w:val="32"/>
          <w:szCs w:val="32"/>
          <w:highlight w:val="none"/>
        </w:rPr>
        <w:t>；</w:t>
      </w:r>
    </w:p>
    <w:p>
      <w:pPr>
        <w:adjustRightInd w:val="0"/>
        <w:snapToGrid w:val="0"/>
        <w:spacing w:line="580" w:lineRule="exact"/>
        <w:ind w:firstLine="640" w:firstLineChars="200"/>
        <w:rPr>
          <w:rFonts w:hint="eastAsia" w:ascii="楷体_GB2312" w:hAnsi="Times New Roman" w:eastAsia="仿宋_GB2312" w:cs="DengXian-Bold"/>
          <w:b/>
          <w:bCs/>
          <w:sz w:val="32"/>
          <w:szCs w:val="32"/>
          <w:lang w:eastAsia="zh-CN"/>
        </w:rPr>
      </w:pP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50</w:t>
      </w:r>
      <w:r>
        <w:rPr>
          <w:rFonts w:hint="eastAsia" w:ascii="仿宋_GB2312" w:hAnsi="Times New Roman" w:eastAsia="仿宋_GB2312" w:cs="DengXian-Regular"/>
          <w:sz w:val="32"/>
          <w:szCs w:val="32"/>
        </w:rPr>
        <w:t>万元以上通用设备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与上年保持一致</w:t>
      </w:r>
      <w:r>
        <w:rPr>
          <w:rFonts w:hint="eastAsia" w:ascii="仿宋_GB2312" w:hAnsi="Times New Roman" w:eastAsia="仿宋_GB2312" w:cs="DengXian-Regular"/>
          <w:sz w:val="32"/>
          <w:szCs w:val="32"/>
        </w:rPr>
        <w:t>，单位价值</w:t>
      </w:r>
      <w:r>
        <w:rPr>
          <w:rFonts w:ascii="仿宋_GB2312" w:hAnsi="TimesNewRomanPSMT" w:eastAsia="仿宋_GB2312" w:cs="TimesNewRomanPSMT"/>
          <w:sz w:val="32"/>
          <w:szCs w:val="32"/>
        </w:rPr>
        <w:t>100</w:t>
      </w:r>
      <w:r>
        <w:rPr>
          <w:rFonts w:hint="eastAsia" w:ascii="仿宋_GB2312" w:hAnsi="Times New Roman" w:eastAsia="仿宋_GB2312" w:cs="DengXian-Regular"/>
          <w:sz w:val="32"/>
          <w:szCs w:val="32"/>
        </w:rPr>
        <w:t>万元以上专用设备</w:t>
      </w:r>
      <w:r>
        <w:rPr>
          <w:rFonts w:hint="eastAsia" w:ascii="仿宋_GB2312" w:hAnsi="Times New Roman" w:eastAsia="仿宋_GB2312" w:cs="DengXian-Regular"/>
          <w:sz w:val="32"/>
          <w:szCs w:val="32"/>
          <w:lang w:val="en-US" w:eastAsia="zh-CN"/>
        </w:rPr>
        <w:t>0</w:t>
      </w:r>
      <w:r>
        <w:rPr>
          <w:rFonts w:hint="eastAsia" w:ascii="仿宋_GB2312" w:hAnsi="Times New Roman" w:eastAsia="仿宋_GB2312" w:cs="DengXian-Regular"/>
          <w:sz w:val="32"/>
          <w:szCs w:val="32"/>
        </w:rPr>
        <w:t>台（套）</w:t>
      </w:r>
      <w:r>
        <w:rPr>
          <w:rFonts w:hint="eastAsia" w:ascii="仿宋_GB2312" w:hAnsi="Times New Roman" w:eastAsia="仿宋_GB2312" w:cs="DengXian-Regular"/>
          <w:sz w:val="32"/>
          <w:szCs w:val="32"/>
          <w:lang w:eastAsia="zh-CN"/>
        </w:rPr>
        <w:t>，与上年保持一致</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numPr>
          <w:ilvl w:val="0"/>
          <w:numId w:val="0"/>
        </w:numPr>
        <w:spacing w:line="560" w:lineRule="exact"/>
        <w:ind w:firstLine="640" w:firstLineChars="200"/>
        <w:rPr>
          <w:rFonts w:hint="eastAsia"/>
          <w:sz w:val="32"/>
          <w:szCs w:val="32"/>
          <w:lang w:eastAsia="zh-CN"/>
        </w:rPr>
      </w:pPr>
      <w:r>
        <w:rPr>
          <w:rFonts w:hint="eastAsia" w:ascii="仿宋_GB2312" w:hAnsi="仿宋_GB2312" w:eastAsia="仿宋_GB2312" w:cs="仿宋_GB2312"/>
          <w:sz w:val="32"/>
          <w:szCs w:val="32"/>
          <w:lang w:val="en-US" w:eastAsia="zh-CN"/>
        </w:rPr>
        <w:t>1. 本部</w:t>
      </w:r>
      <w:r>
        <w:rPr>
          <w:rFonts w:hint="eastAsia" w:ascii="仿宋_GB2312" w:hAnsi="仿宋_GB2312" w:eastAsia="仿宋_GB2312" w:cs="仿宋_GB2312"/>
          <w:sz w:val="32"/>
          <w:szCs w:val="32"/>
          <w:highlight w:val="none"/>
          <w:lang w:val="en-US" w:eastAsia="zh-CN"/>
        </w:rPr>
        <w:t>门2020年</w:t>
      </w:r>
      <w:r>
        <w:rPr>
          <w:rFonts w:hint="eastAsia" w:ascii="仿宋_GB2312" w:hAnsi="仿宋_GB2312" w:eastAsia="仿宋_GB2312" w:cs="仿宋_GB2312"/>
          <w:sz w:val="32"/>
          <w:szCs w:val="32"/>
          <w:lang w:val="en-US" w:eastAsia="zh-CN"/>
        </w:rPr>
        <w:t>度无</w:t>
      </w:r>
      <w:r>
        <w:rPr>
          <w:rFonts w:hint="eastAsia" w:ascii="仿宋_GB2312" w:hAnsi="仿宋_GB2312" w:eastAsia="仿宋_GB2312" w:cs="仿宋_GB2312"/>
          <w:sz w:val="32"/>
          <w:szCs w:val="32"/>
          <w:lang w:eastAsia="zh-CN"/>
        </w:rPr>
        <w:t>国有资本经营情况，故国有资本经营预算财政拨款支出决算表以空表列示</w:t>
      </w:r>
      <w:r>
        <w:rPr>
          <w:rFonts w:hint="eastAsia"/>
          <w:sz w:val="32"/>
          <w:szCs w:val="32"/>
          <w:lang w:eastAsia="zh-CN"/>
        </w:rPr>
        <w:t>。</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w:pict>
          <v:shape id="文本框 188" o:spid="_x0000_s1041" o:spt="202" type="#_x0000_t202" style="position:absolute;left:0pt;margin-left:-80.5pt;margin-top:15.9pt;height:263.1pt;width:613.65pt;z-index:251660288;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">
            <v:path/>
            <v:fill type="pattern" on="t" color2="#FFFFFF" focussize="0,0" r:id="rId13"/>
            <v:stroke weight="0.5pt" color="#7F7F7F" joinstyle="miter"/>
            <v:imagedata o:title=""/>
            <o:lock v:ext="edit"/>
            <v:textbox>
              <w:txbxContent>
                <w:p>
                  <w:pPr>
                    <w:widowControl/>
                    <w:jc w:val="center"/>
                  </w:pPr>
                  <w:r>
                    <w:rPr>
                      <w:rFonts w:hint="eastAsia" w:ascii="黑体" w:hAnsi="黑体" w:eastAsia="黑体" w:cs="黑体"/>
                      <w:color w:val="000000" w:themeColor="text1"/>
                      <w:sz w:val="90"/>
                      <w:szCs w:val="90"/>
                    </w:rPr>
                    <w:t>第三部分 相关名词解释</w:t>
                  </w:r>
                </w:p>
              </w:txbxContent>
            </v:textbox>
          </v:shape>
        </w:pic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（一）财政拨款收入：</w:t>
      </w:r>
      <w:r>
        <w:rPr>
          <w:rFonts w:hint="eastAsia" w:ascii="仿宋_GB2312" w:hAnsi="宋体" w:eastAsia="仿宋_GB2312"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（二）事业收入：</w:t>
      </w:r>
      <w:r>
        <w:rPr>
          <w:rFonts w:hint="eastAsia" w:ascii="仿宋_GB2312" w:hAnsi="宋体" w:eastAsia="仿宋_GB2312" w:cs="Times New Roman"/>
          <w:color w:val="000000"/>
          <w:kern w:val="0"/>
          <w:sz w:val="32"/>
          <w:szCs w:val="32"/>
        </w:rPr>
        <w:t>指事业单位开展专业业务活动及辅助活动所取得的收入。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（三）其他收入：</w:t>
      </w:r>
      <w:r>
        <w:rPr>
          <w:rFonts w:hint="eastAsia" w:ascii="仿宋_GB2312" w:hAnsi="宋体" w:eastAsia="仿宋_GB2312" w:cs="Times New Roman"/>
          <w:color w:val="000000"/>
          <w:kern w:val="0"/>
          <w:sz w:val="32"/>
          <w:szCs w:val="32"/>
        </w:rPr>
        <w:t>指除上述“财政拨款收入”“事业收入”“经营收入”等以外的收入。</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（四）年初结转和结余：</w:t>
      </w:r>
      <w:r>
        <w:rPr>
          <w:rFonts w:hint="eastAsia" w:ascii="仿宋_GB2312" w:hAnsi="宋体" w:eastAsia="仿宋_GB2312"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（五）结余分配：</w:t>
      </w:r>
      <w:r>
        <w:rPr>
          <w:rFonts w:hint="eastAsia" w:ascii="仿宋_GB2312" w:hAnsi="宋体" w:eastAsia="仿宋_GB2312"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（六）年末结转和结余：</w:t>
      </w:r>
      <w:r>
        <w:rPr>
          <w:rFonts w:hint="eastAsia" w:ascii="仿宋_GB2312" w:hAnsi="宋体" w:eastAsia="仿宋_GB2312" w:cs="Times New Roman"/>
          <w:color w:val="000000"/>
          <w:kern w:val="0"/>
          <w:sz w:val="32"/>
          <w:szCs w:val="32"/>
        </w:rPr>
        <w:t>指单位按有关规定结转到下年或以后年度继续使用的资金，或项目已完成等产生的结余资金。</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（七）基本支出：</w:t>
      </w:r>
      <w:r>
        <w:rPr>
          <w:rFonts w:hint="eastAsia" w:ascii="仿宋_GB2312" w:hAnsi="宋体" w:eastAsia="仿宋_GB2312" w:cs="Times New Roman"/>
          <w:color w:val="000000"/>
          <w:kern w:val="0"/>
          <w:sz w:val="32"/>
          <w:szCs w:val="32"/>
        </w:rPr>
        <w:t>填列单位为保障机构正常运转、完成日常工作任务而发生的各项支出。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（八）项目支出：</w:t>
      </w:r>
      <w:r>
        <w:rPr>
          <w:rFonts w:hint="eastAsia" w:ascii="仿宋_GB2312" w:hAnsi="宋体" w:eastAsia="仿宋_GB2312" w:cs="Times New Roman"/>
          <w:color w:val="000000"/>
          <w:kern w:val="0"/>
          <w:sz w:val="32"/>
          <w:szCs w:val="32"/>
        </w:rPr>
        <w:t>填列单位为完成特定的行政工作任务或事业发展目标，在基本支出之外发生的各项支出</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（九）基本建设支出：</w:t>
      </w:r>
      <w:r>
        <w:rPr>
          <w:rFonts w:hint="eastAsia" w:ascii="仿宋_GB2312" w:hAnsi="宋体" w:eastAsia="仿宋_GB2312"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（十）其他资本性支出：</w:t>
      </w:r>
      <w:r>
        <w:rPr>
          <w:rFonts w:hint="eastAsia" w:ascii="仿宋_GB2312" w:hAnsi="宋体" w:eastAsia="仿宋_GB2312"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（十一）“三公”经费：</w:t>
      </w:r>
      <w:r>
        <w:rPr>
          <w:rFonts w:hint="eastAsia" w:ascii="仿宋_GB2312" w:hAnsi="宋体" w:eastAsia="仿宋_GB2312"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（十二）其他交通费用：</w:t>
      </w:r>
      <w:r>
        <w:rPr>
          <w:rFonts w:hint="eastAsia" w:ascii="仿宋_GB2312" w:hAnsi="宋体" w:eastAsia="仿宋_GB2312"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（十三）公务用车购置：</w:t>
      </w:r>
      <w:r>
        <w:rPr>
          <w:rFonts w:hint="eastAsia" w:ascii="仿宋_GB2312" w:hAnsi="宋体" w:eastAsia="仿宋_GB2312" w:cs="Times New Roman"/>
          <w:color w:val="000000"/>
          <w:kern w:val="0"/>
          <w:sz w:val="32"/>
          <w:szCs w:val="32"/>
        </w:rPr>
        <w:t>填列单位公务用车车辆购置支出（含车辆购置税、牌照费）。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（十四）其他交通工具购置：</w:t>
      </w:r>
      <w:r>
        <w:rPr>
          <w:rFonts w:hint="eastAsia" w:ascii="仿宋_GB2312" w:hAnsi="宋体" w:eastAsia="仿宋_GB2312" w:cs="Times New Roman"/>
          <w:color w:val="000000"/>
          <w:kern w:val="0"/>
          <w:sz w:val="32"/>
          <w:szCs w:val="32"/>
        </w:rPr>
        <w:t>填列单位除公务用车外的其他各类交通工具（如船舶、飞机等）购置支出（含车辆购置税、牌照费）。</w:t>
      </w:r>
    </w:p>
    <w:p>
      <w:pPr>
        <w:widowControl/>
        <w:spacing w:line="600" w:lineRule="exact"/>
        <w:ind w:firstLine="643" w:firstLineChars="200"/>
        <w:rPr>
          <w:rFonts w:ascii="仿宋_GB2312" w:hAnsi="宋体" w:eastAsia="仿宋_GB2312" w:cs="Times New Roman"/>
          <w:color w:val="000000"/>
          <w:kern w:val="0"/>
          <w:sz w:val="32"/>
          <w:szCs w:val="32"/>
        </w:rPr>
      </w:pPr>
      <w:r>
        <w:rPr>
          <w:rFonts w:hint="eastAsia" w:ascii="仿宋_GB2312" w:hAnsi="宋体" w:eastAsia="仿宋_GB2312" w:cs="Times New Roman"/>
          <w:b/>
          <w:bCs/>
          <w:color w:val="000000"/>
          <w:kern w:val="0"/>
          <w:sz w:val="32"/>
          <w:szCs w:val="32"/>
        </w:rPr>
        <w:t>（十五）机关运行经费：</w:t>
      </w:r>
      <w:r>
        <w:rPr>
          <w:rFonts w:hint="eastAsia" w:ascii="仿宋_GB2312" w:hAnsi="宋体" w:eastAsia="仿宋_GB2312"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3" w:firstLineChars="200"/>
        <w:jc w:val="left"/>
        <w:rPr>
          <w:rFonts w:ascii="仿宋_GB2312" w:hAnsi="Cambria" w:eastAsia="仿宋_GB2312" w:cs="Arial Black"/>
          <w:kern w:val="0"/>
          <w:sz w:val="32"/>
          <w:szCs w:val="32"/>
        </w:rPr>
      </w:pPr>
      <w:r>
        <w:rPr>
          <w:rFonts w:hint="eastAsia" w:ascii="仿宋_GB2312" w:hAnsi="宋体" w:eastAsia="仿宋_GB2312" w:cs="Times New Roman"/>
          <w:b/>
          <w:bCs/>
          <w:color w:val="000000"/>
          <w:kern w:val="0"/>
          <w:sz w:val="32"/>
          <w:szCs w:val="32"/>
        </w:rPr>
        <w:t>（十六）经费形式:</w:t>
      </w:r>
      <w:r>
        <w:rPr>
          <w:rFonts w:hint="eastAsia" w:ascii="仿宋_GB2312" w:hAnsi="宋体" w:eastAsia="仿宋_GB2312" w:cs="Times New Roman"/>
          <w:color w:val="000000"/>
          <w:kern w:val="0"/>
          <w:sz w:val="32"/>
          <w:szCs w:val="32"/>
        </w:rPr>
        <w:t>按照经费来源，</w:t>
      </w:r>
      <w:r>
        <w:rPr>
          <w:rFonts w:hint="eastAsia" w:ascii="仿宋_GB2312" w:hAnsi="Cambria" w:eastAsia="仿宋_GB2312"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p>
    <w:p>
      <w:pPr>
        <w:rPr>
          <w:rFonts w:ascii="黑体" w:hAnsi="黑体" w:eastAsia="黑体" w:cs="黑体"/>
          <w:sz w:val="56"/>
          <w:szCs w:val="72"/>
        </w:rPr>
        <w:sectPr>
          <w:type w:val="continuous"/>
          <w:pgSz w:w="11906" w:h="16838"/>
          <w:pgMar w:top="2098" w:right="1531" w:bottom="1984" w:left="1531" w:header="851" w:footer="992" w:gutter="0"/>
          <w:pgNumType w:fmt="numberInDash"/>
          <w:cols w:space="0" w:num="1"/>
          <w:titlePg/>
          <w:docGrid w:type="lines" w:linePitch="312" w:charSpace="0"/>
        </w:sectPr>
      </w:pPr>
      <w:r>
        <w:rPr>
          <w:sz w:val="72"/>
        </w:rPr>
        <w:pict>
          <v:shape id="_x0000_s1044" o:spid="_x0000_s1044" o:spt="202" type="#_x0000_t202" style="position:absolute;left:0pt;margin-left:-80.95pt;margin-top:208.5pt;height:220.35pt;width:613.65pt;z-index:251664384;v-text-anchor:middle;mso-width-relative:page;mso-height-relative:page;" fillcolor="#7F7F7F" filled="t"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">
            <v:path/>
            <v:fill type="pattern" on="t" color2="#FFFFFF" o:title="5%" focussize="0,0" r:id="rId14"/>
            <v:stroke weight="1pt" color="#A6A6A6" joinstyle="miter"/>
            <v:imagedata o:title=""/>
            <o:lock v:ext="edit" aspectratio="f"/>
            <v:textbox>
              <w:txbxContent>
                <w:p>
                  <w:pPr>
                    <w:widowControl/>
                    <w:jc w:val="center"/>
                    <w:rPr>
                      <w:rFonts w:ascii="黑体" w:hAnsi="黑体" w:eastAsia="黑体" w:cs="黑体"/>
                      <w:color w:val="auto"/>
                      <w:sz w:val="90"/>
                      <w:szCs w:val="90"/>
                    </w:rPr>
                  </w:pPr>
                  <w:r>
                    <w:rPr>
                      <w:rFonts w:hint="eastAsia" w:ascii="黑体" w:hAnsi="黑体" w:eastAsia="黑体" w:cs="黑体"/>
                      <w:color w:val="auto"/>
                      <w:sz w:val="90"/>
                      <w:szCs w:val="90"/>
                    </w:rPr>
                    <w:t xml:space="preserve">第四部分 </w:t>
                  </w:r>
                </w:p>
                <w:p>
                  <w:pPr>
                    <w:widowControl/>
                    <w:jc w:val="center"/>
                  </w:pPr>
                  <w:r>
                    <w:rPr>
                      <w:rFonts w:hint="eastAsia" w:ascii="黑体" w:hAnsi="黑体" w:eastAsia="黑体" w:cs="黑体"/>
                      <w:color w:val="auto"/>
                      <w:sz w:val="90"/>
                      <w:szCs w:val="90"/>
                    </w:rPr>
                    <w:t>2020年度部门决算报表</w:t>
                  </w:r>
                </w:p>
                <w:p>
                  <w:pPr>
                    <w:widowControl/>
                    <w:jc w:val="center"/>
                  </w:pPr>
                </w:p>
                <w:p/>
              </w:txbxContent>
            </v:textbox>
          </v:shape>
        </w:pict>
      </w:r>
    </w:p>
    <w:p/>
    <w:p>
      <w:pPr>
        <w:numPr>
          <w:ilvl w:val="0"/>
          <w:numId w:val="0"/>
        </w:numPr>
        <w:spacing w:line="560" w:lineRule="exact"/>
        <w:ind w:firstLine="1920" w:firstLineChars="600"/>
        <w:rPr>
          <w:rFonts w:hint="eastAsia" w:ascii="仿宋_GB2312" w:hAnsi="黑体" w:eastAsia="仿宋_GB2312"/>
          <w:sz w:val="32"/>
          <w:szCs w:val="32"/>
          <w:lang w:eastAsia="zh-CN"/>
        </w:rPr>
      </w:pPr>
      <w:r>
        <w:rPr>
          <w:rFonts w:hint="eastAsia" w:ascii="仿宋_GB2312" w:hAnsi="黑体" w:eastAsia="仿宋_GB2312"/>
          <w:sz w:val="32"/>
          <w:szCs w:val="32"/>
          <w:lang w:val="en-US" w:eastAsia="zh-CN"/>
        </w:rPr>
        <w:t>一 、</w:t>
      </w:r>
      <w:r>
        <w:rPr>
          <w:rFonts w:hint="eastAsia" w:ascii="仿宋_GB2312" w:hAnsi="黑体" w:eastAsia="仿宋_GB2312"/>
          <w:sz w:val="32"/>
          <w:szCs w:val="32"/>
          <w:lang w:eastAsia="zh-CN"/>
        </w:rPr>
        <w:t>收入支出决算总表</w:t>
      </w:r>
    </w:p>
    <w:p/>
    <w:p/>
    <w:p>
      <w:pPr>
        <w:rPr>
          <w:rFonts w:ascii="黑体" w:hAnsi="黑体" w:eastAsia="黑体" w:cs="黑体"/>
          <w:sz w:val="56"/>
          <w:szCs w:val="72"/>
        </w:rPr>
      </w:pPr>
      <w:r>
        <w:drawing>
          <wp:anchor distT="0" distB="0" distL="114300" distR="114300" simplePos="0" relativeHeight="251665408" behindDoc="0" locked="0" layoutInCell="1" allowOverlap="1">
            <wp:simplePos x="0" y="0"/>
            <wp:positionH relativeFrom="column">
              <wp:posOffset>0</wp:posOffset>
            </wp:positionH>
            <wp:positionV relativeFrom="paragraph">
              <wp:posOffset>1905</wp:posOffset>
            </wp:positionV>
            <wp:extent cx="5607685" cy="4544695"/>
            <wp:effectExtent l="0" t="0" r="12065" b="825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5607685" cy="4544695"/>
                    </a:xfrm>
                    <a:prstGeom prst="rect">
                      <a:avLst/>
                    </a:prstGeom>
                    <a:noFill/>
                    <a:ln>
                      <a:noFill/>
                    </a:ln>
                  </pic:spPr>
                </pic:pic>
              </a:graphicData>
            </a:graphic>
          </wp:anchor>
        </w:drawing>
      </w: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420" w:firstLineChars="200"/>
        <w:jc w:val="left"/>
        <w:rPr>
          <w:rFonts w:ascii="仿宋_GB2312" w:hAnsi="Cambria" w:eastAsia="仿宋_GB2312" w:cs="Arial Black"/>
          <w:kern w:val="0"/>
          <w:sz w:val="32"/>
          <w:szCs w:val="32"/>
        </w:rPr>
      </w:pPr>
      <w:r>
        <w:drawing>
          <wp:anchor distT="0" distB="0" distL="114300" distR="114300" simplePos="0" relativeHeight="251666432" behindDoc="0" locked="0" layoutInCell="1" allowOverlap="1">
            <wp:simplePos x="0" y="0"/>
            <wp:positionH relativeFrom="column">
              <wp:posOffset>192405</wp:posOffset>
            </wp:positionH>
            <wp:positionV relativeFrom="paragraph">
              <wp:posOffset>1094105</wp:posOffset>
            </wp:positionV>
            <wp:extent cx="5612130" cy="4709160"/>
            <wp:effectExtent l="0" t="0" r="7620" b="1524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16"/>
                    <a:stretch>
                      <a:fillRect/>
                    </a:stretch>
                  </pic:blipFill>
                  <pic:spPr>
                    <a:xfrm>
                      <a:off x="0" y="0"/>
                      <a:ext cx="5612130" cy="4709160"/>
                    </a:xfrm>
                    <a:prstGeom prst="rect">
                      <a:avLst/>
                    </a:prstGeom>
                    <a:noFill/>
                    <a:ln>
                      <a:noFill/>
                    </a:ln>
                  </pic:spPr>
                </pic:pic>
              </a:graphicData>
            </a:graphic>
          </wp:anchor>
        </w:drawing>
      </w:r>
    </w:p>
    <w:p>
      <w:pPr>
        <w:numPr>
          <w:ilvl w:val="0"/>
          <w:numId w:val="0"/>
        </w:numPr>
        <w:spacing w:line="560" w:lineRule="exact"/>
        <w:ind w:firstLine="3200" w:firstLineChars="1000"/>
        <w:rPr>
          <w:rFonts w:hint="eastAsia" w:ascii="仿宋_GB2312" w:hAnsi="黑体" w:eastAsia="仿宋_GB2312"/>
          <w:sz w:val="32"/>
          <w:szCs w:val="32"/>
          <w:lang w:eastAsia="zh-CN"/>
        </w:rPr>
      </w:pPr>
      <w:r>
        <w:rPr>
          <w:rFonts w:hint="eastAsia" w:ascii="仿宋_GB2312" w:hAnsi="黑体" w:eastAsia="仿宋_GB2312"/>
          <w:sz w:val="32"/>
          <w:szCs w:val="32"/>
          <w:lang w:eastAsia="zh-CN"/>
        </w:rPr>
        <w:t>二、收入决算表</w: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numPr>
          <w:ilvl w:val="0"/>
          <w:numId w:val="0"/>
        </w:numPr>
        <w:tabs>
          <w:tab w:val="left" w:pos="235"/>
        </w:tabs>
        <w:spacing w:line="600" w:lineRule="exact"/>
        <w:ind w:firstLine="3360" w:firstLineChars="1600"/>
        <w:jc w:val="left"/>
        <w:rPr>
          <w:rFonts w:hint="eastAsia" w:ascii="仿宋_GB2312" w:hAnsi="Cambria" w:eastAsia="仿宋_GB2312" w:cs="Arial Black"/>
          <w:kern w:val="0"/>
          <w:sz w:val="32"/>
          <w:szCs w:val="32"/>
          <w:lang w:eastAsia="zh-CN"/>
        </w:rPr>
      </w:pPr>
      <w:r>
        <w:drawing>
          <wp:anchor distT="0" distB="0" distL="114300" distR="114300" simplePos="0" relativeHeight="251667456" behindDoc="0" locked="0" layoutInCell="1" allowOverlap="1">
            <wp:simplePos x="0" y="0"/>
            <wp:positionH relativeFrom="column">
              <wp:posOffset>298450</wp:posOffset>
            </wp:positionH>
            <wp:positionV relativeFrom="paragraph">
              <wp:posOffset>422910</wp:posOffset>
            </wp:positionV>
            <wp:extent cx="5615305" cy="5251450"/>
            <wp:effectExtent l="0" t="0" r="4445" b="6350"/>
            <wp:wrapNone/>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7"/>
                    <a:stretch>
                      <a:fillRect/>
                    </a:stretch>
                  </pic:blipFill>
                  <pic:spPr>
                    <a:xfrm>
                      <a:off x="0" y="0"/>
                      <a:ext cx="5615305" cy="5251450"/>
                    </a:xfrm>
                    <a:prstGeom prst="rect">
                      <a:avLst/>
                    </a:prstGeom>
                    <a:noFill/>
                    <a:ln>
                      <a:noFill/>
                    </a:ln>
                  </pic:spPr>
                </pic:pic>
              </a:graphicData>
            </a:graphic>
          </wp:anchor>
        </w:drawing>
      </w:r>
      <w:r>
        <w:rPr>
          <w:rFonts w:hint="eastAsia" w:ascii="仿宋_GB2312" w:hAnsi="Cambria" w:eastAsia="仿宋_GB2312" w:cs="Arial Black"/>
          <w:kern w:val="0"/>
          <w:sz w:val="32"/>
          <w:szCs w:val="32"/>
          <w:lang w:eastAsia="zh-CN"/>
        </w:rPr>
        <w:t>三、支出决算表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ind w:firstLine="2240" w:firstLineChars="700"/>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ind w:firstLine="2240" w:firstLineChars="700"/>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四、财政拨款收入支出决算表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r>
        <w:drawing>
          <wp:anchor distT="0" distB="0" distL="114300" distR="114300" simplePos="0" relativeHeight="251668480" behindDoc="0" locked="0" layoutInCell="1" allowOverlap="1">
            <wp:simplePos x="0" y="0"/>
            <wp:positionH relativeFrom="column">
              <wp:posOffset>179705</wp:posOffset>
            </wp:positionH>
            <wp:positionV relativeFrom="paragraph">
              <wp:posOffset>48895</wp:posOffset>
            </wp:positionV>
            <wp:extent cx="5609590" cy="4160520"/>
            <wp:effectExtent l="0" t="0" r="10160" b="11430"/>
            <wp:wrapNone/>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8"/>
                    <a:stretch>
                      <a:fillRect/>
                    </a:stretch>
                  </pic:blipFill>
                  <pic:spPr>
                    <a:xfrm>
                      <a:off x="0" y="0"/>
                      <a:ext cx="5609590" cy="4160520"/>
                    </a:xfrm>
                    <a:prstGeom prst="rect">
                      <a:avLst/>
                    </a:prstGeom>
                    <a:noFill/>
                    <a:ln>
                      <a:noFill/>
                    </a:ln>
                  </pic:spPr>
                </pic:pic>
              </a:graphicData>
            </a:graphic>
          </wp:anchor>
        </w:drawing>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ind w:firstLine="1280" w:firstLineChars="400"/>
        <w:jc w:val="left"/>
        <w:rPr>
          <w:rFonts w:hint="eastAsia" w:ascii="仿宋_GB2312" w:hAnsi="Cambria" w:eastAsia="仿宋_GB2312" w:cs="Arial Black"/>
          <w:kern w:val="0"/>
          <w:sz w:val="32"/>
          <w:szCs w:val="32"/>
          <w:lang w:eastAsia="zh-CN"/>
        </w:rPr>
      </w:pPr>
      <w:r>
        <w:rPr>
          <w:rFonts w:hint="eastAsia" w:ascii="仿宋_GB2312" w:hAnsi="Cambria" w:eastAsia="仿宋_GB2312" w:cs="Arial Black"/>
          <w:kern w:val="0"/>
          <w:sz w:val="32"/>
          <w:szCs w:val="32"/>
          <w:lang w:eastAsia="zh-CN"/>
        </w:rPr>
        <w:t>五、一般公共预算财政拨款支出决算表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r>
        <w:drawing>
          <wp:anchor distT="0" distB="0" distL="114300" distR="114300" simplePos="0" relativeHeight="251669504" behindDoc="0" locked="0" layoutInCell="1" allowOverlap="1">
            <wp:simplePos x="0" y="0"/>
            <wp:positionH relativeFrom="column">
              <wp:posOffset>158750</wp:posOffset>
            </wp:positionH>
            <wp:positionV relativeFrom="paragraph">
              <wp:posOffset>198755</wp:posOffset>
            </wp:positionV>
            <wp:extent cx="5609590" cy="6473825"/>
            <wp:effectExtent l="0" t="0" r="10160" b="3175"/>
            <wp:wrapNone/>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9"/>
                    <a:stretch>
                      <a:fillRect/>
                    </a:stretch>
                  </pic:blipFill>
                  <pic:spPr>
                    <a:xfrm>
                      <a:off x="0" y="0"/>
                      <a:ext cx="5609590" cy="6473825"/>
                    </a:xfrm>
                    <a:prstGeom prst="rect">
                      <a:avLst/>
                    </a:prstGeom>
                    <a:noFill/>
                    <a:ln>
                      <a:noFill/>
                    </a:ln>
                  </pic:spPr>
                </pic:pic>
              </a:graphicData>
            </a:graphic>
          </wp:anchor>
        </w:drawing>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ind w:firstLine="1280" w:firstLineChars="400"/>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ind w:firstLine="1280" w:firstLineChars="400"/>
        <w:jc w:val="left"/>
        <w:rPr>
          <w:rFonts w:hint="eastAsia" w:ascii="仿宋_GB2312" w:hAnsi="Cambria" w:eastAsia="仿宋_GB2312" w:cs="Arial Black"/>
          <w:kern w:val="0"/>
          <w:sz w:val="32"/>
          <w:szCs w:val="32"/>
          <w:lang w:eastAsia="zh-CN"/>
        </w:rPr>
      </w:pPr>
    </w:p>
    <w:p>
      <w:pPr>
        <w:widowControl w:val="0"/>
        <w:numPr>
          <w:ilvl w:val="0"/>
          <w:numId w:val="4"/>
        </w:numPr>
        <w:tabs>
          <w:tab w:val="left" w:pos="235"/>
        </w:tabs>
        <w:spacing w:line="600" w:lineRule="exact"/>
        <w:ind w:firstLine="840" w:firstLineChars="400"/>
        <w:jc w:val="left"/>
        <w:rPr>
          <w:rFonts w:hint="eastAsia" w:ascii="仿宋_GB2312" w:hAnsi="Cambria" w:eastAsia="仿宋_GB2312" w:cs="Arial Black"/>
          <w:kern w:val="0"/>
          <w:sz w:val="32"/>
          <w:szCs w:val="32"/>
          <w:lang w:eastAsia="zh-CN"/>
        </w:rPr>
      </w:pPr>
      <w:r>
        <w:drawing>
          <wp:anchor distT="0" distB="0" distL="114300" distR="114300" simplePos="0" relativeHeight="251670528" behindDoc="0" locked="0" layoutInCell="1" allowOverlap="1">
            <wp:simplePos x="0" y="0"/>
            <wp:positionH relativeFrom="column">
              <wp:posOffset>-85090</wp:posOffset>
            </wp:positionH>
            <wp:positionV relativeFrom="paragraph">
              <wp:posOffset>818515</wp:posOffset>
            </wp:positionV>
            <wp:extent cx="5607050" cy="3198495"/>
            <wp:effectExtent l="0" t="0" r="12700" b="1905"/>
            <wp:wrapNone/>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20"/>
                    <a:stretch>
                      <a:fillRect/>
                    </a:stretch>
                  </pic:blipFill>
                  <pic:spPr>
                    <a:xfrm>
                      <a:off x="0" y="0"/>
                      <a:ext cx="5607050" cy="3198495"/>
                    </a:xfrm>
                    <a:prstGeom prst="rect">
                      <a:avLst/>
                    </a:prstGeom>
                    <a:noFill/>
                    <a:ln>
                      <a:noFill/>
                    </a:ln>
                  </pic:spPr>
                </pic:pic>
              </a:graphicData>
            </a:graphic>
          </wp:anchor>
        </w:drawing>
      </w:r>
      <w:r>
        <w:rPr>
          <w:rFonts w:hint="eastAsia" w:ascii="仿宋_GB2312" w:hAnsi="Cambria" w:eastAsia="仿宋_GB2312" w:cs="Arial Black"/>
          <w:kern w:val="0"/>
          <w:sz w:val="32"/>
          <w:szCs w:val="32"/>
          <w:lang w:eastAsia="zh-CN"/>
        </w:rPr>
        <w:t>一般公共预算财政拨款基本支出决算表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ind w:firstLine="960" w:firstLineChars="300"/>
        <w:jc w:val="left"/>
        <w:rPr>
          <w:rFonts w:hint="eastAsia" w:ascii="仿宋_GB2312" w:hAnsi="Cambria" w:eastAsia="仿宋_GB2312" w:cs="Arial Black"/>
          <w:kern w:val="0"/>
          <w:sz w:val="32"/>
          <w:szCs w:val="32"/>
          <w:lang w:eastAsia="zh-CN"/>
        </w:rPr>
      </w:pPr>
    </w:p>
    <w:p>
      <w:pPr>
        <w:widowControl w:val="0"/>
        <w:numPr>
          <w:ilvl w:val="0"/>
          <w:numId w:val="4"/>
        </w:numPr>
        <w:tabs>
          <w:tab w:val="left" w:pos="235"/>
        </w:tabs>
        <w:spacing w:line="600" w:lineRule="exact"/>
        <w:ind w:left="0" w:leftChars="0" w:firstLine="840" w:firstLineChars="400"/>
        <w:jc w:val="left"/>
        <w:rPr>
          <w:rFonts w:hint="eastAsia" w:ascii="仿宋_GB2312" w:hAnsi="Cambria" w:eastAsia="仿宋_GB2312" w:cs="Arial Black"/>
          <w:kern w:val="0"/>
          <w:sz w:val="32"/>
          <w:szCs w:val="32"/>
          <w:lang w:eastAsia="zh-CN"/>
        </w:rPr>
      </w:pPr>
      <w:r>
        <w:drawing>
          <wp:anchor distT="0" distB="0" distL="114300" distR="114300" simplePos="0" relativeHeight="251671552" behindDoc="0" locked="0" layoutInCell="1" allowOverlap="1">
            <wp:simplePos x="0" y="0"/>
            <wp:positionH relativeFrom="column">
              <wp:posOffset>328295</wp:posOffset>
            </wp:positionH>
            <wp:positionV relativeFrom="paragraph">
              <wp:posOffset>1047750</wp:posOffset>
            </wp:positionV>
            <wp:extent cx="5613400" cy="954405"/>
            <wp:effectExtent l="0" t="0" r="6350" b="17145"/>
            <wp:wrapNone/>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21"/>
                    <a:stretch>
                      <a:fillRect/>
                    </a:stretch>
                  </pic:blipFill>
                  <pic:spPr>
                    <a:xfrm>
                      <a:off x="0" y="0"/>
                      <a:ext cx="5613400" cy="954405"/>
                    </a:xfrm>
                    <a:prstGeom prst="rect">
                      <a:avLst/>
                    </a:prstGeom>
                    <a:noFill/>
                    <a:ln>
                      <a:noFill/>
                    </a:ln>
                  </pic:spPr>
                </pic:pic>
              </a:graphicData>
            </a:graphic>
          </wp:anchor>
        </w:drawing>
      </w:r>
      <w:r>
        <w:rPr>
          <w:rFonts w:hint="eastAsia" w:ascii="仿宋_GB2312" w:hAnsi="Cambria" w:eastAsia="仿宋_GB2312" w:cs="Arial Black"/>
          <w:kern w:val="0"/>
          <w:sz w:val="32"/>
          <w:szCs w:val="32"/>
          <w:lang w:eastAsia="zh-CN"/>
        </w:rPr>
        <w:t>一般公共预算财政拨款“三公”经费支出决算表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ind w:firstLine="1280" w:firstLineChars="400"/>
        <w:jc w:val="left"/>
        <w:rPr>
          <w:rFonts w:hint="eastAsia" w:ascii="仿宋_GB2312" w:hAnsi="Cambria" w:eastAsia="仿宋_GB2312" w:cs="Arial Black"/>
          <w:kern w:val="0"/>
          <w:sz w:val="32"/>
          <w:szCs w:val="32"/>
          <w:lang w:eastAsia="zh-CN"/>
        </w:rPr>
      </w:pPr>
    </w:p>
    <w:p>
      <w:pPr>
        <w:widowControl w:val="0"/>
        <w:numPr>
          <w:ilvl w:val="0"/>
          <w:numId w:val="4"/>
        </w:numPr>
        <w:tabs>
          <w:tab w:val="left" w:pos="235"/>
        </w:tabs>
        <w:spacing w:line="600" w:lineRule="exact"/>
        <w:ind w:left="0" w:leftChars="0" w:firstLine="840" w:firstLineChars="400"/>
        <w:jc w:val="left"/>
        <w:rPr>
          <w:rFonts w:hint="eastAsia" w:ascii="仿宋_GB2312" w:hAnsi="Cambria" w:eastAsia="仿宋_GB2312" w:cs="Arial Black"/>
          <w:kern w:val="0"/>
          <w:sz w:val="32"/>
          <w:szCs w:val="32"/>
          <w:lang w:eastAsia="zh-CN"/>
        </w:rPr>
      </w:pPr>
      <w:r>
        <w:drawing>
          <wp:anchor distT="0" distB="0" distL="114300" distR="114300" simplePos="0" relativeHeight="251672576" behindDoc="0" locked="0" layoutInCell="1" allowOverlap="1">
            <wp:simplePos x="0" y="0"/>
            <wp:positionH relativeFrom="column">
              <wp:posOffset>212090</wp:posOffset>
            </wp:positionH>
            <wp:positionV relativeFrom="paragraph">
              <wp:posOffset>635635</wp:posOffset>
            </wp:positionV>
            <wp:extent cx="5615940" cy="1913255"/>
            <wp:effectExtent l="0" t="0" r="3810" b="10795"/>
            <wp:wrapNone/>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22"/>
                    <a:stretch>
                      <a:fillRect/>
                    </a:stretch>
                  </pic:blipFill>
                  <pic:spPr>
                    <a:xfrm>
                      <a:off x="0" y="0"/>
                      <a:ext cx="5615940" cy="1913255"/>
                    </a:xfrm>
                    <a:prstGeom prst="rect">
                      <a:avLst/>
                    </a:prstGeom>
                    <a:noFill/>
                    <a:ln>
                      <a:noFill/>
                    </a:ln>
                  </pic:spPr>
                </pic:pic>
              </a:graphicData>
            </a:graphic>
          </wp:anchor>
        </w:drawing>
      </w:r>
      <w:r>
        <w:rPr>
          <w:rFonts w:hint="eastAsia" w:ascii="仿宋_GB2312" w:hAnsi="Cambria" w:eastAsia="仿宋_GB2312" w:cs="Arial Black"/>
          <w:kern w:val="0"/>
          <w:sz w:val="32"/>
          <w:szCs w:val="32"/>
          <w:lang w:eastAsia="zh-CN"/>
        </w:rPr>
        <w:t>政府性基金预算财政拨款收入支出决算表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4"/>
        </w:numPr>
        <w:tabs>
          <w:tab w:val="left" w:pos="235"/>
        </w:tabs>
        <w:spacing w:line="600" w:lineRule="exact"/>
        <w:ind w:left="0" w:leftChars="0" w:firstLine="840" w:firstLineChars="400"/>
        <w:jc w:val="left"/>
        <w:rPr>
          <w:rFonts w:hint="eastAsia" w:ascii="仿宋_GB2312" w:hAnsi="Cambria" w:eastAsia="仿宋_GB2312" w:cs="Arial Black"/>
          <w:kern w:val="0"/>
          <w:sz w:val="32"/>
          <w:szCs w:val="32"/>
          <w:lang w:eastAsia="zh-CN"/>
        </w:rPr>
      </w:pPr>
      <w:r>
        <w:drawing>
          <wp:anchor distT="0" distB="0" distL="114300" distR="114300" simplePos="0" relativeHeight="251673600" behindDoc="0" locked="0" layoutInCell="1" allowOverlap="1">
            <wp:simplePos x="0" y="0"/>
            <wp:positionH relativeFrom="column">
              <wp:posOffset>137795</wp:posOffset>
            </wp:positionH>
            <wp:positionV relativeFrom="paragraph">
              <wp:posOffset>450850</wp:posOffset>
            </wp:positionV>
            <wp:extent cx="5612130" cy="2540000"/>
            <wp:effectExtent l="0" t="0" r="7620" b="12700"/>
            <wp:wrapNone/>
            <wp:docPr id="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pic:cNvPicPr>
                      <a:picLocks noChangeAspect="1"/>
                    </pic:cNvPicPr>
                  </pic:nvPicPr>
                  <pic:blipFill>
                    <a:blip r:embed="rId23"/>
                    <a:stretch>
                      <a:fillRect/>
                    </a:stretch>
                  </pic:blipFill>
                  <pic:spPr>
                    <a:xfrm>
                      <a:off x="0" y="0"/>
                      <a:ext cx="5612130" cy="2540000"/>
                    </a:xfrm>
                    <a:prstGeom prst="rect">
                      <a:avLst/>
                    </a:prstGeom>
                    <a:noFill/>
                    <a:ln>
                      <a:noFill/>
                    </a:ln>
                  </pic:spPr>
                </pic:pic>
              </a:graphicData>
            </a:graphic>
          </wp:anchor>
        </w:drawing>
      </w:r>
      <w:r>
        <w:rPr>
          <w:rFonts w:hint="eastAsia" w:ascii="仿宋_GB2312" w:hAnsi="Cambria" w:eastAsia="仿宋_GB2312" w:cs="Arial Black"/>
          <w:kern w:val="0"/>
          <w:sz w:val="32"/>
          <w:szCs w:val="32"/>
          <w:lang w:eastAsia="zh-CN"/>
        </w:rPr>
        <w:t>国有资本经营预算财政拨款支出决算表</w:t>
      </w: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pPr>
    </w:p>
    <w:p>
      <w:pPr>
        <w:widowControl w:val="0"/>
        <w:numPr>
          <w:ilvl w:val="0"/>
          <w:numId w:val="0"/>
        </w:numPr>
        <w:tabs>
          <w:tab w:val="left" w:pos="235"/>
        </w:tabs>
        <w:spacing w:line="600" w:lineRule="exact"/>
        <w:jc w:val="left"/>
        <w:rPr>
          <w:rFonts w:hint="eastAsia" w:ascii="仿宋_GB2312" w:hAnsi="Cambria" w:eastAsia="仿宋_GB2312" w:cs="Arial Black"/>
          <w:kern w:val="0"/>
          <w:sz w:val="32"/>
          <w:szCs w:val="32"/>
          <w:lang w:eastAsia="zh-CN"/>
        </w:rPr>
        <w:sectPr>
          <w:pgSz w:w="11906" w:h="16838"/>
          <w:pgMar w:top="1984" w:right="1531" w:bottom="2098" w:left="1531" w:header="851" w:footer="992" w:gutter="0"/>
          <w:cols w:space="425" w:num="1"/>
          <w:docGrid w:type="lines" w:linePitch="312" w:charSpace="0"/>
        </w:sectPr>
      </w:pPr>
      <w:r>
        <w:rPr>
          <w:rFonts w:hint="eastAsia"/>
          <w:sz w:val="32"/>
          <w:szCs w:val="32"/>
          <w:lang w:eastAsia="zh-CN"/>
        </w:rPr>
        <w:t>注：本表反映国有资本经营预算财政拨款收入支出情况。本单位无资本经营预算财政拨款收入支出情况，按要求空表列示。</w:t>
      </w:r>
    </w:p>
    <w:p>
      <w:pPr>
        <w:tabs>
          <w:tab w:val="left" w:pos="235"/>
        </w:tabs>
        <w:spacing w:line="600" w:lineRule="exact"/>
        <w:ind w:firstLine="640" w:firstLineChars="200"/>
        <w:jc w:val="left"/>
        <w:rPr>
          <w:rFonts w:ascii="仿宋_GB2312" w:hAnsi="Cambria" w:eastAsia="仿宋_GB2312" w:cs="Arial Black"/>
          <w:kern w:val="0"/>
          <w:sz w:val="32"/>
          <w:szCs w:val="32"/>
        </w:rPr>
      </w:pPr>
      <w:r>
        <w:rPr>
          <w:sz w:val="32"/>
        </w:rPr>
        <w:pict>
          <v:rect id="矩形 3" o:spid="_x0000_s1043" o:spt="1" style="position:absolute;left:0pt;margin-left:-78.2pt;margin-top:-106.6pt;height:842.2pt;width:601pt;z-index:251662336;v-text-anchor:middle;mso-width-relative:page;mso-height-relative:page;" fillcolor="#BDD6EE" filled="t"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">
            <v:path/>
            <v:fill on="t" focussize="0,0"/>
            <v:stroke on="f" weight="1pt"/>
            <v:imagedata o:title=""/>
            <o:lock v:ext="edit"/>
          </v:rect>
        </w:pic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A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4075F0"/>
    <w:multiLevelType w:val="singleLevel"/>
    <w:tmpl w:val="174075F0"/>
    <w:lvl w:ilvl="0" w:tentative="0">
      <w:start w:val="6"/>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rPr>
    </w:lvl>
  </w:abstractNum>
  <w:abstractNum w:abstractNumId="2">
    <w:nsid w:val="59950409"/>
    <w:multiLevelType w:val="singleLevel"/>
    <w:tmpl w:val="59950409"/>
    <w:lvl w:ilvl="0" w:tentative="0">
      <w:start w:val="1"/>
      <w:numFmt w:val="decimal"/>
      <w:suff w:val="space"/>
      <w:lvlText w:val="%1."/>
      <w:lvlJc w:val="left"/>
    </w:lvl>
  </w:abstractNum>
  <w:abstractNum w:abstractNumId="3">
    <w:nsid w:val="78C1413D"/>
    <w:multiLevelType w:val="singleLevel"/>
    <w:tmpl w:val="78C1413D"/>
    <w:lvl w:ilvl="0" w:tentative="0">
      <w:start w:val="1"/>
      <w:numFmt w:val="decimal"/>
      <w:suff w:val="space"/>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4C45458"/>
    <w:rsid w:val="00061A05"/>
    <w:rsid w:val="0018668E"/>
    <w:rsid w:val="001B73D2"/>
    <w:rsid w:val="001C34D6"/>
    <w:rsid w:val="001E62BF"/>
    <w:rsid w:val="00293E7B"/>
    <w:rsid w:val="002D1F4F"/>
    <w:rsid w:val="00366D90"/>
    <w:rsid w:val="003D678E"/>
    <w:rsid w:val="00475F92"/>
    <w:rsid w:val="006256C7"/>
    <w:rsid w:val="00646633"/>
    <w:rsid w:val="008007E9"/>
    <w:rsid w:val="00801F66"/>
    <w:rsid w:val="008358C1"/>
    <w:rsid w:val="0092241E"/>
    <w:rsid w:val="009334BF"/>
    <w:rsid w:val="00C4447E"/>
    <w:rsid w:val="00EE75CF"/>
    <w:rsid w:val="00FB14AD"/>
    <w:rsid w:val="03105BD2"/>
    <w:rsid w:val="03631623"/>
    <w:rsid w:val="058B71E0"/>
    <w:rsid w:val="09796EB6"/>
    <w:rsid w:val="0EA325C9"/>
    <w:rsid w:val="0EB74960"/>
    <w:rsid w:val="172B1D6F"/>
    <w:rsid w:val="1C157763"/>
    <w:rsid w:val="1D6E134A"/>
    <w:rsid w:val="1DCC731B"/>
    <w:rsid w:val="22981F5B"/>
    <w:rsid w:val="27533DB1"/>
    <w:rsid w:val="2C8F2E4D"/>
    <w:rsid w:val="2F07462D"/>
    <w:rsid w:val="2FB96948"/>
    <w:rsid w:val="309D15FC"/>
    <w:rsid w:val="341934F3"/>
    <w:rsid w:val="34C45458"/>
    <w:rsid w:val="35C83C42"/>
    <w:rsid w:val="38751F29"/>
    <w:rsid w:val="3BD30F8D"/>
    <w:rsid w:val="3C34573A"/>
    <w:rsid w:val="3CE7783E"/>
    <w:rsid w:val="3DA21C7E"/>
    <w:rsid w:val="45CF7F65"/>
    <w:rsid w:val="4B560828"/>
    <w:rsid w:val="5177273D"/>
    <w:rsid w:val="57A26ED6"/>
    <w:rsid w:val="59A25E6E"/>
    <w:rsid w:val="5ACD6A80"/>
    <w:rsid w:val="5D0C63C4"/>
    <w:rsid w:val="5DAA3367"/>
    <w:rsid w:val="63B34B5C"/>
    <w:rsid w:val="6D1B59F3"/>
    <w:rsid w:val="73D824BD"/>
    <w:rsid w:val="7632485C"/>
    <w:rsid w:val="77BE590F"/>
    <w:rsid w:val="789B31C1"/>
    <w:rsid w:val="790A4129"/>
    <w:rsid w:val="7DDA3B19"/>
    <w:rsid w:val="7E836D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8">
    <w:name w:val="[Normal]"/>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9">
    <w:name w:val="列出段落"/>
    <w:basedOn w:val="1"/>
    <w:qFormat/>
    <w:uiPriority w:val="34"/>
    <w:pPr>
      <w:widowControl/>
      <w:adjustRightInd w:val="0"/>
      <w:snapToGrid w:val="0"/>
      <w:spacing w:after="200"/>
      <w:ind w:firstLine="420" w:firstLineChars="200"/>
      <w:jc w:val="left"/>
    </w:pPr>
    <w:rPr>
      <w:rFonts w:ascii="Tahoma" w:hAnsi="Tahoma" w:eastAsia="微软雅黑"/>
      <w:kern w:val="0"/>
      <w:sz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bmp"/><Relationship Id="rId13" Type="http://schemas.openxmlformats.org/officeDocument/2006/relationships/image" Target="media/image2.GIF"/><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7"/>
    <customShpInfo spid="_x0000_s1028"/>
    <customShpInfo spid="_x0000_s1026"/>
    <customShpInfo spid="_x0000_s1029"/>
    <customShpInfo spid="_x0000_s1031"/>
    <customShpInfo spid="_x0000_s1030"/>
    <customShpInfo spid="_x0000_s1041"/>
    <customShpInfo spid="_x0000_s1044"/>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1741</Words>
  <Characters>9930</Characters>
  <Lines>82</Lines>
  <Paragraphs>23</Paragraphs>
  <TotalTime>16</TotalTime>
  <ScaleCrop>false</ScaleCrop>
  <LinksUpToDate>false</LinksUpToDate>
  <CharactersWithSpaces>11648</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2021-07-27T05:10:00Z</dcterms:created>
  <dc:creator>王明新TIAD</dc:creator>
  <cp:lastModifiedBy>Administrator</cp:lastModifiedBy>
  <dcterms:modified xsi:type="dcterms:W3CDTF">2021-10-18T08:58:18Z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y fmtid="{D5CDD505-2E9C-101B-9397-08002B2CF9AE}" pid="3" name="ICV">
    <vt:lpwstr>65FA352BAB5146309CB066C800874C19</vt:lpwstr>
  </property>
</Properties>
</file>