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eastAsia="zh-CN"/>
        </w:rPr>
        <w:t>2023</w:t>
      </w:r>
      <w:r>
        <w:rPr>
          <w:rFonts w:ascii="黑体" w:hAnsi="黑体" w:eastAsia="黑体" w:cs="黑体"/>
          <w:b/>
          <w:color w:val="000000"/>
          <w:sz w:val="44"/>
        </w:rPr>
        <w:t>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6"/>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pPr>
        <w:pStyle w:val="6"/>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eastAsia="zh-CN"/>
        </w:rPr>
        <w:t>5</w:t>
      </w:r>
      <w:r>
        <w:rPr>
          <w:rFonts w:hint="eastAsia"/>
          <w:lang w:eastAsia="zh-CN"/>
        </w:rPr>
        <w:fldChar w:fldCharType="end"/>
      </w:r>
    </w:p>
    <w:p>
      <w:pPr>
        <w:pStyle w:val="6"/>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9</w:t>
      </w:r>
      <w:r>
        <w:fldChar w:fldCharType="end"/>
      </w:r>
      <w:r>
        <w:fldChar w:fldCharType="end"/>
      </w:r>
    </w:p>
    <w:p>
      <w:pPr>
        <w:pStyle w:val="6"/>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12</w:t>
      </w:r>
      <w:r>
        <w:fldChar w:fldCharType="end"/>
      </w:r>
      <w:r>
        <w:fldChar w:fldCharType="end"/>
      </w:r>
    </w:p>
    <w:p>
      <w:pPr>
        <w:pStyle w:val="6"/>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14</w:t>
      </w:r>
      <w:r>
        <w:fldChar w:fldCharType="end"/>
      </w:r>
      <w:r>
        <w:fldChar w:fldCharType="end"/>
      </w:r>
    </w:p>
    <w:p>
      <w:pPr>
        <w:pStyle w:val="6"/>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16</w:t>
      </w:r>
      <w:r>
        <w:fldChar w:fldCharType="end"/>
      </w:r>
      <w:r>
        <w:fldChar w:fldCharType="end"/>
      </w:r>
    </w:p>
    <w:p>
      <w:pPr>
        <w:pStyle w:val="6"/>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fldChar w:fldCharType="begin"/>
      </w:r>
      <w:r>
        <w:instrText xml:space="preserve">PAGEREF _Toc_2_2_0000000007 \h</w:instrText>
      </w:r>
      <w:r>
        <w:fldChar w:fldCharType="separate"/>
      </w:r>
      <w:r>
        <w:t>18</w:t>
      </w:r>
      <w:r>
        <w:fldChar w:fldCharType="end"/>
      </w:r>
      <w:r>
        <w:fldChar w:fldCharType="end"/>
      </w:r>
    </w:p>
    <w:p>
      <w:pPr>
        <w:pStyle w:val="6"/>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19</w:t>
      </w:r>
      <w:r>
        <w:fldChar w:fldCharType="end"/>
      </w:r>
      <w:r>
        <w:fldChar w:fldCharType="end"/>
      </w:r>
    </w:p>
    <w:p>
      <w:pPr>
        <w:pStyle w:val="6"/>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rPr>
          <w:rFonts w:hint="eastAsia"/>
          <w:lang w:eastAsia="zh-CN"/>
        </w:rPr>
        <w:t>20</w:t>
      </w:r>
      <w:r>
        <w:rPr>
          <w:rFonts w:hint="eastAsia"/>
          <w:lang w:eastAsia="zh-CN"/>
        </w:rP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6"/>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21</w:t>
      </w:r>
      <w:r>
        <w:fldChar w:fldCharType="end"/>
      </w:r>
      <w:r>
        <w:fldChar w:fldCharType="end"/>
      </w:r>
    </w:p>
    <w:p>
      <w:pPr>
        <w:pStyle w:val="6"/>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22</w:t>
      </w:r>
      <w:r>
        <w:fldChar w:fldCharType="end"/>
      </w:r>
      <w:r>
        <w:fldChar w:fldCharType="end"/>
      </w:r>
    </w:p>
    <w:p>
      <w:pPr>
        <w:pStyle w:val="6"/>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23</w:t>
      </w:r>
      <w:r>
        <w:fldChar w:fldCharType="end"/>
      </w:r>
      <w:r>
        <w:fldChar w:fldCharType="end"/>
      </w:r>
    </w:p>
    <w:p>
      <w:pPr>
        <w:pStyle w:val="6"/>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23</w:t>
      </w:r>
      <w:r>
        <w:fldChar w:fldCharType="end"/>
      </w:r>
      <w:r>
        <w:fldChar w:fldCharType="end"/>
      </w:r>
    </w:p>
    <w:p>
      <w:pPr>
        <w:pStyle w:val="6"/>
        <w:tabs>
          <w:tab w:val="right" w:leader="dot" w:pos="14562"/>
        </w:tabs>
      </w:pPr>
      <w:r>
        <w:fldChar w:fldCharType="begin"/>
      </w:r>
      <w:r>
        <w:instrText xml:space="preserve"> HYPERLINK \l "_Toc_3_3_0000000014" </w:instrText>
      </w:r>
      <w:r>
        <w:fldChar w:fldCharType="separate"/>
      </w:r>
      <w:r>
        <w:t>五、预算绩效信息</w:t>
      </w:r>
      <w:r>
        <w:tab/>
      </w:r>
      <w:r>
        <w:fldChar w:fldCharType="begin"/>
      </w:r>
      <w:r>
        <w:instrText xml:space="preserve">PAGEREF _Toc_3_3_0000000014 \h</w:instrText>
      </w:r>
      <w:r>
        <w:fldChar w:fldCharType="separate"/>
      </w:r>
      <w:r>
        <w:t>2</w:t>
      </w:r>
      <w:r>
        <w:rPr>
          <w:rFonts w:hint="eastAsia"/>
          <w:lang w:eastAsia="zh-CN"/>
        </w:rPr>
        <w:t>4</w:t>
      </w:r>
      <w:r>
        <w:fldChar w:fldCharType="end"/>
      </w:r>
      <w:r>
        <w:fldChar w:fldCharType="end"/>
      </w:r>
    </w:p>
    <w:p>
      <w:pPr>
        <w:pStyle w:val="6"/>
        <w:tabs>
          <w:tab w:val="right" w:leader="dot" w:pos="14562"/>
        </w:tabs>
      </w:pPr>
      <w:r>
        <w:fldChar w:fldCharType="begin"/>
      </w:r>
      <w:r>
        <w:instrText xml:space="preserve"> HYPERLINK \l "_Toc_3_3_0000000015" </w:instrText>
      </w:r>
      <w:r>
        <w:fldChar w:fldCharType="separate"/>
      </w:r>
      <w:r>
        <w:t>六、政府采购预算情况</w:t>
      </w:r>
      <w:r>
        <w:tab/>
      </w:r>
      <w:r>
        <w:rPr>
          <w:rFonts w:hint="eastAsia"/>
          <w:lang w:eastAsia="zh-CN"/>
        </w:rPr>
        <w:t>59</w:t>
      </w:r>
      <w:r>
        <w:rPr>
          <w:rFonts w:hint="eastAsia"/>
          <w:lang w:eastAsia="zh-CN"/>
        </w:rPr>
        <w:fldChar w:fldCharType="end"/>
      </w:r>
    </w:p>
    <w:p>
      <w:pPr>
        <w:pStyle w:val="6"/>
        <w:tabs>
          <w:tab w:val="right" w:leader="dot" w:pos="14562"/>
        </w:tabs>
        <w:rPr>
          <w:lang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eastAsia="zh-CN"/>
        </w:rPr>
        <w:t>59</w:t>
      </w:r>
    </w:p>
    <w:p>
      <w:pPr>
        <w:pStyle w:val="6"/>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60</w:t>
      </w:r>
    </w:p>
    <w:p>
      <w:pPr>
        <w:pStyle w:val="6"/>
        <w:tabs>
          <w:tab w:val="right" w:leader="dot" w:pos="14562"/>
        </w:tabs>
      </w:pPr>
      <w:r>
        <w:fldChar w:fldCharType="begin"/>
      </w:r>
      <w:r>
        <w:instrText xml:space="preserve"> HYPERLINK \l "_Toc_3_3_0000000018" </w:instrText>
      </w:r>
      <w:r>
        <w:fldChar w:fldCharType="separate"/>
      </w:r>
      <w:r>
        <w:t>九、其他需要说明的事项</w:t>
      </w:r>
      <w:r>
        <w:tab/>
      </w:r>
      <w:r>
        <w:rPr>
          <w:rFonts w:hint="eastAsia"/>
          <w:lang w:eastAsia="zh-CN"/>
        </w:rPr>
        <w:t>61</w:t>
      </w:r>
      <w:r>
        <w:rPr>
          <w:rFonts w:hint="eastAsia"/>
          <w:lang w:eastAsia="zh-CN"/>
        </w:rPr>
        <w:fldChar w:fldCharType="end"/>
      </w:r>
    </w:p>
    <w:p>
      <w:r>
        <w:fldChar w:fldCharType="end"/>
      </w:r>
    </w:p>
    <w:p>
      <w:r>
        <w:br w:type="page"/>
      </w:r>
    </w:p>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126"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rFonts w:hint="eastAsia"/>
                <w:lang w:eastAsia="zh-CN"/>
              </w:rPr>
              <w:t>18344.73</w:t>
            </w:r>
          </w:p>
        </w:tc>
        <w:tc>
          <w:tcPr>
            <w:tcW w:w="4535" w:type="dxa"/>
            <w:vAlign w:val="center"/>
          </w:tcPr>
          <w:p>
            <w:pPr>
              <w:pStyle w:val="17"/>
            </w:pPr>
            <w:r>
              <w:t>一、一般公共服务支出</w:t>
            </w:r>
          </w:p>
        </w:tc>
        <w:tc>
          <w:tcPr>
            <w:tcW w:w="2126" w:type="dxa"/>
            <w:vAlign w:val="center"/>
          </w:tcPr>
          <w:p>
            <w:pPr>
              <w:pStyle w:val="16"/>
              <w:rPr>
                <w:lang w:eastAsia="zh-CN"/>
              </w:rPr>
            </w:pPr>
            <w:r>
              <w:rPr>
                <w:rFonts w:hint="eastAsia"/>
                <w:lang w:eastAsia="zh-CN"/>
              </w:rPr>
              <w:t>1065.92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rPr>
                <w:lang w:eastAsia="zh-CN"/>
              </w:rPr>
            </w:pPr>
            <w:r>
              <w:rPr>
                <w:rFonts w:hint="eastAsia"/>
                <w:lang w:eastAsia="zh-CN"/>
              </w:rPr>
              <w:t>36121.00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hint="eastAsia"/>
                <w:lang w:eastAsia="zh-CN"/>
              </w:rPr>
              <w:t>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hint="eastAsia"/>
                <w:lang w:eastAsia="zh-CN"/>
              </w:rPr>
              <w:t>27.57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1226.00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rPr>
                <w:lang w:eastAsia="zh-CN"/>
              </w:rPr>
            </w:pPr>
            <w:r>
              <w:rPr>
                <w:rFonts w:hint="eastAsia"/>
                <w:lang w:eastAsia="zh-CN"/>
              </w:rPr>
              <w:t>1768.22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rPr>
                <w:lang w:eastAsia="zh-CN"/>
              </w:rPr>
            </w:pPr>
            <w:r>
              <w:rPr>
                <w:rFonts w:hint="eastAsia"/>
                <w:lang w:eastAsia="zh-CN"/>
              </w:rPr>
              <w:t>35.24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二十一、粮油物资储备支出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二十五、其他支出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二十七、债务还本支出</w:t>
            </w:r>
          </w:p>
        </w:tc>
        <w:tc>
          <w:tcPr>
            <w:tcW w:w="2126" w:type="dxa"/>
            <w:vAlign w:val="center"/>
          </w:tcPr>
          <w:p>
            <w:pPr>
              <w:pStyle w:val="16"/>
              <w:rPr>
                <w:lang w:eastAsia="zh-CN"/>
              </w:rPr>
            </w:pPr>
            <w:r>
              <w:rPr>
                <w:rFonts w:hint="eastAsia"/>
                <w:lang w:eastAsia="zh-CN"/>
              </w:rPr>
              <w:t>28260.00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二十八、债务付息支出</w:t>
            </w:r>
          </w:p>
        </w:tc>
        <w:tc>
          <w:tcPr>
            <w:tcW w:w="2126" w:type="dxa"/>
            <w:vAlign w:val="center"/>
          </w:tcPr>
          <w:p>
            <w:pPr>
              <w:pStyle w:val="16"/>
              <w:rPr>
                <w:lang w:eastAsia="zh-CN"/>
              </w:rPr>
            </w:pPr>
            <w:r>
              <w:rPr>
                <w:rFonts w:hint="eastAsia"/>
                <w:lang w:eastAsia="zh-CN"/>
              </w:rPr>
              <w:t>22065.00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二十九、债务发行费用支出</w:t>
            </w:r>
          </w:p>
        </w:tc>
        <w:tc>
          <w:tcPr>
            <w:tcW w:w="2126" w:type="dxa"/>
            <w:vAlign w:val="center"/>
          </w:tcPr>
          <w:p>
            <w:pPr>
              <w:pStyle w:val="16"/>
              <w:rPr>
                <w:lang w:eastAsia="zh-CN"/>
              </w:rPr>
            </w:pPr>
            <w:r>
              <w:rPr>
                <w:rFonts w:hint="eastAsia"/>
                <w:lang w:eastAsia="zh-CN"/>
              </w:rP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rPr>
                <w:rFonts w:hint="eastAsia"/>
              </w:rP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4536" w:type="dxa"/>
            <w:vAlign w:val="center"/>
          </w:tcPr>
          <w:p>
            <w:pPr>
              <w:pStyle w:val="19"/>
            </w:pPr>
            <w:r>
              <w:t>本年收入合计</w:t>
            </w:r>
          </w:p>
        </w:tc>
        <w:tc>
          <w:tcPr>
            <w:tcW w:w="2126" w:type="dxa"/>
            <w:vAlign w:val="center"/>
          </w:tcPr>
          <w:p>
            <w:pPr>
              <w:pStyle w:val="20"/>
            </w:pPr>
            <w:r>
              <w:rPr>
                <w:rFonts w:hint="eastAsia"/>
                <w:lang w:eastAsia="zh-CN"/>
              </w:rPr>
              <w:t>54465.73</w:t>
            </w:r>
          </w:p>
        </w:tc>
        <w:tc>
          <w:tcPr>
            <w:tcW w:w="4535" w:type="dxa"/>
            <w:vAlign w:val="center"/>
          </w:tcPr>
          <w:p>
            <w:pPr>
              <w:pStyle w:val="19"/>
            </w:pPr>
            <w:r>
              <w:t>本年支出合计</w:t>
            </w:r>
          </w:p>
        </w:tc>
        <w:tc>
          <w:tcPr>
            <w:tcW w:w="2126" w:type="dxa"/>
            <w:vAlign w:val="center"/>
          </w:tcPr>
          <w:p>
            <w:pPr>
              <w:pStyle w:val="20"/>
              <w:rPr>
                <w:lang w:eastAsia="zh-CN"/>
              </w:rPr>
            </w:pPr>
            <w:r>
              <w:t>54578.96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4536" w:type="dxa"/>
            <w:vAlign w:val="center"/>
          </w:tcPr>
          <w:p>
            <w:pPr>
              <w:pStyle w:val="19"/>
            </w:pPr>
            <w:r>
              <w:t>上年结转结余</w:t>
            </w:r>
          </w:p>
        </w:tc>
        <w:tc>
          <w:tcPr>
            <w:tcW w:w="2126" w:type="dxa"/>
            <w:vAlign w:val="center"/>
          </w:tcPr>
          <w:p>
            <w:pPr>
              <w:pStyle w:val="20"/>
            </w:pPr>
            <w:r>
              <w:rPr>
                <w:rFonts w:hint="eastAsia"/>
                <w:lang w:eastAsia="zh-CN"/>
              </w:rPr>
              <w:t>113.22</w:t>
            </w:r>
          </w:p>
        </w:tc>
        <w:tc>
          <w:tcPr>
            <w:tcW w:w="4535" w:type="dxa"/>
            <w:vAlign w:val="center"/>
          </w:tcPr>
          <w:p>
            <w:pPr>
              <w:pStyle w:val="19"/>
            </w:pPr>
            <w:r>
              <w:t>年终结转结余</w:t>
            </w: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4536" w:type="dxa"/>
            <w:vAlign w:val="center"/>
          </w:tcPr>
          <w:p>
            <w:pPr>
              <w:pStyle w:val="19"/>
            </w:pPr>
            <w:r>
              <w:rPr>
                <w:rFonts w:hint="eastAsia"/>
              </w:rPr>
              <w:t>其中财政拨款结转结余</w:t>
            </w:r>
          </w:p>
        </w:tc>
        <w:tc>
          <w:tcPr>
            <w:tcW w:w="2126" w:type="dxa"/>
            <w:vAlign w:val="center"/>
          </w:tcPr>
          <w:p>
            <w:pPr>
              <w:pStyle w:val="20"/>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4536" w:type="dxa"/>
            <w:vAlign w:val="center"/>
          </w:tcPr>
          <w:p>
            <w:pPr>
              <w:pStyle w:val="19"/>
            </w:pPr>
            <w:r>
              <w:rPr>
                <w:rFonts w:hint="eastAsia"/>
              </w:rPr>
              <w:t>非财政拨款结转结余</w:t>
            </w:r>
          </w:p>
        </w:tc>
        <w:tc>
          <w:tcPr>
            <w:tcW w:w="2126" w:type="dxa"/>
            <w:vAlign w:val="center"/>
          </w:tcPr>
          <w:p>
            <w:pPr>
              <w:pStyle w:val="20"/>
            </w:pPr>
          </w:p>
        </w:tc>
        <w:tc>
          <w:tcPr>
            <w:tcW w:w="4535" w:type="dxa"/>
            <w:vAlign w:val="center"/>
          </w:tcPr>
          <w:p>
            <w:pPr>
              <w:pStyle w:val="19"/>
            </w:pPr>
          </w:p>
        </w:tc>
        <w:tc>
          <w:tcPr>
            <w:tcW w:w="2126"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4536" w:type="dxa"/>
            <w:vAlign w:val="center"/>
          </w:tcPr>
          <w:p>
            <w:pPr>
              <w:pStyle w:val="19"/>
            </w:pPr>
            <w:r>
              <w:t>收入总计</w:t>
            </w:r>
          </w:p>
        </w:tc>
        <w:tc>
          <w:tcPr>
            <w:tcW w:w="2126" w:type="dxa"/>
            <w:vAlign w:val="center"/>
          </w:tcPr>
          <w:p>
            <w:pPr>
              <w:pStyle w:val="20"/>
            </w:pPr>
            <w:r>
              <w:t>54578.96</w:t>
            </w:r>
          </w:p>
        </w:tc>
        <w:tc>
          <w:tcPr>
            <w:tcW w:w="4535" w:type="dxa"/>
            <w:vAlign w:val="center"/>
          </w:tcPr>
          <w:p>
            <w:pPr>
              <w:pStyle w:val="19"/>
            </w:pPr>
            <w:r>
              <w:t>支出总计</w:t>
            </w:r>
          </w:p>
        </w:tc>
        <w:tc>
          <w:tcPr>
            <w:tcW w:w="2126" w:type="dxa"/>
            <w:vAlign w:val="center"/>
          </w:tcPr>
          <w:p>
            <w:pPr>
              <w:pStyle w:val="20"/>
            </w:pPr>
            <w:r>
              <w:t>54578.96</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eastAsia="zh-CN"/>
        </w:rPr>
      </w:pPr>
    </w:p>
    <w:p>
      <w:pPr>
        <w:jc w:val="center"/>
        <w:outlineLvl w:val="1"/>
        <w:rPr>
          <w:rFonts w:eastAsia="方正小标宋_GBK" w:cs="方正小标宋_GBK" w:asciiTheme="minorHAnsi" w:hAnsiTheme="minorHAnsi"/>
          <w:color w:val="000000"/>
          <w:sz w:val="36"/>
          <w:lang w:val="uk-UA" w:eastAsia="zh-CN"/>
        </w:rPr>
      </w:pPr>
    </w:p>
    <w:p>
      <w:pPr>
        <w:jc w:val="center"/>
        <w:outlineLvl w:val="1"/>
        <w:rPr>
          <w:rFonts w:eastAsia="方正小标宋_GBK" w:cs="方正小标宋_GBK" w:asciiTheme="minorHAnsi" w:hAnsiTheme="minorHAnsi"/>
          <w:color w:val="000000"/>
          <w:sz w:val="36"/>
          <w:lang w:val="uk-UA" w:eastAsia="zh-CN"/>
        </w:r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3402" w:type="dxa"/>
            <w:gridSpan w:val="3"/>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rPr>
                <w:highlight w:val="yellow"/>
              </w:rPr>
            </w:pPr>
          </w:p>
        </w:tc>
        <w:tc>
          <w:tcPr>
            <w:tcW w:w="1559" w:type="dxa"/>
            <w:vAlign w:val="center"/>
          </w:tcPr>
          <w:p>
            <w:pPr>
              <w:pStyle w:val="19"/>
            </w:pPr>
            <w:r>
              <w:t>合计</w:t>
            </w:r>
          </w:p>
        </w:tc>
        <w:tc>
          <w:tcPr>
            <w:tcW w:w="1134" w:type="dxa"/>
            <w:vAlign w:val="center"/>
          </w:tcPr>
          <w:p>
            <w:pPr>
              <w:pStyle w:val="20"/>
              <w:rPr>
                <w:lang w:eastAsia="zh-CN"/>
              </w:rPr>
            </w:pPr>
            <w:r>
              <w:rPr>
                <w:rFonts w:hint="eastAsia"/>
                <w:lang w:eastAsia="zh-CN"/>
              </w:rPr>
              <w:t>54578.96</w:t>
            </w:r>
          </w:p>
        </w:tc>
        <w:tc>
          <w:tcPr>
            <w:tcW w:w="1134" w:type="dxa"/>
            <w:vAlign w:val="center"/>
          </w:tcPr>
          <w:p>
            <w:pPr>
              <w:jc w:val="right"/>
            </w:pPr>
            <w:r>
              <w:rPr>
                <w:rFonts w:hint="eastAsia" w:ascii="方正书宋_GBK" w:hAnsi="方正书宋_GBK" w:eastAsia="方正书宋_GBK" w:cs="方正书宋_GBK"/>
                <w:b/>
                <w:sz w:val="21"/>
                <w:lang w:eastAsia="zh-CN"/>
              </w:rPr>
              <w:t>54578.96</w:t>
            </w:r>
          </w:p>
        </w:tc>
        <w:tc>
          <w:tcPr>
            <w:tcW w:w="1134" w:type="dxa"/>
            <w:vAlign w:val="center"/>
          </w:tcPr>
          <w:p>
            <w:pPr>
              <w:jc w:val="right"/>
            </w:pPr>
            <w:r>
              <w:rPr>
                <w:rFonts w:hint="eastAsia" w:ascii="方正书宋_GBK" w:hAnsi="方正书宋_GBK" w:eastAsia="方正书宋_GBK" w:cs="方正书宋_GBK"/>
                <w:b/>
                <w:sz w:val="21"/>
                <w:lang w:eastAsia="zh-CN"/>
              </w:rPr>
              <w:t>54465.73</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rPr>
                <w:lang w:eastAsia="zh-CN"/>
              </w:rPr>
            </w:pPr>
            <w:r>
              <w:rPr>
                <w:rFonts w:hint="eastAsia"/>
                <w:lang w:eastAsia="zh-CN"/>
              </w:rPr>
              <w:t>113.22</w:t>
            </w: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rPr>
                <w:lang w:eastAsia="zh-CN"/>
              </w:rPr>
            </w:pPr>
            <w:r>
              <w:rPr>
                <w:rFonts w:hint="eastAsia"/>
                <w:lang w:eastAsia="zh-CN"/>
              </w:rPr>
              <w:t>201</w:t>
            </w:r>
          </w:p>
        </w:tc>
        <w:tc>
          <w:tcPr>
            <w:tcW w:w="1559" w:type="dxa"/>
            <w:vAlign w:val="center"/>
          </w:tcPr>
          <w:p>
            <w:pPr>
              <w:pStyle w:val="17"/>
              <w:rPr>
                <w:lang w:eastAsia="zh-CN"/>
              </w:rPr>
            </w:pPr>
            <w:r>
              <w:rPr>
                <w:rFonts w:hint="eastAsia"/>
                <w:lang w:eastAsia="zh-CN"/>
              </w:rPr>
              <w:t>一般公共服务支出</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1065.92</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1065.92</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1065.92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rPr>
                <w:lang w:eastAsia="zh-CN"/>
              </w:rPr>
            </w:pPr>
            <w:r>
              <w:rPr>
                <w:rFonts w:hint="eastAsia"/>
                <w:lang w:eastAsia="zh-CN"/>
              </w:rPr>
              <w:t>20106</w:t>
            </w:r>
          </w:p>
        </w:tc>
        <w:tc>
          <w:tcPr>
            <w:tcW w:w="1559" w:type="dxa"/>
            <w:vAlign w:val="center"/>
          </w:tcPr>
          <w:p>
            <w:pPr>
              <w:pStyle w:val="17"/>
              <w:rPr>
                <w:lang w:eastAsia="zh-CN"/>
              </w:rPr>
            </w:pPr>
            <w:r>
              <w:rPr>
                <w:rFonts w:hint="eastAsia"/>
                <w:lang w:eastAsia="zh-CN"/>
              </w:rPr>
              <w:t>财政事务</w:t>
            </w:r>
          </w:p>
        </w:tc>
        <w:tc>
          <w:tcPr>
            <w:tcW w:w="1134" w:type="dxa"/>
            <w:vAlign w:val="center"/>
          </w:tcPr>
          <w:p>
            <w:pPr>
              <w:pStyle w:val="16"/>
              <w:rPr>
                <w:lang w:eastAsia="zh-CN"/>
              </w:rPr>
            </w:pPr>
            <w:r>
              <w:rPr>
                <w:rFonts w:hint="eastAsia"/>
                <w:lang w:eastAsia="zh-CN"/>
              </w:rPr>
              <w:t>1065.92</w:t>
            </w:r>
          </w:p>
        </w:tc>
        <w:tc>
          <w:tcPr>
            <w:tcW w:w="1134" w:type="dxa"/>
            <w:vAlign w:val="center"/>
          </w:tcPr>
          <w:p>
            <w:pPr>
              <w:pStyle w:val="16"/>
              <w:rPr>
                <w:lang w:eastAsia="zh-CN"/>
              </w:rPr>
            </w:pPr>
            <w:r>
              <w:rPr>
                <w:rFonts w:hint="eastAsia"/>
                <w:lang w:eastAsia="zh-CN"/>
              </w:rPr>
              <w:t>1065.92</w:t>
            </w:r>
          </w:p>
        </w:tc>
        <w:tc>
          <w:tcPr>
            <w:tcW w:w="1134" w:type="dxa"/>
            <w:vAlign w:val="center"/>
          </w:tcPr>
          <w:p>
            <w:pPr>
              <w:pStyle w:val="16"/>
              <w:rPr>
                <w:lang w:eastAsia="zh-CN"/>
              </w:rPr>
            </w:pPr>
            <w:r>
              <w:rPr>
                <w:rFonts w:hint="eastAsia"/>
                <w:lang w:eastAsia="zh-CN"/>
              </w:rPr>
              <w:t>1065.92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rPr>
                <w:lang w:eastAsia="zh-CN"/>
              </w:rPr>
            </w:pPr>
            <w:r>
              <w:rPr>
                <w:rFonts w:hint="eastAsia"/>
                <w:lang w:eastAsia="zh-CN"/>
              </w:rPr>
              <w:t>2010601</w:t>
            </w:r>
          </w:p>
        </w:tc>
        <w:tc>
          <w:tcPr>
            <w:tcW w:w="1559" w:type="dxa"/>
            <w:vAlign w:val="center"/>
          </w:tcPr>
          <w:p>
            <w:pPr>
              <w:pStyle w:val="17"/>
              <w:rPr>
                <w:lang w:eastAsia="zh-CN"/>
              </w:rPr>
            </w:pPr>
            <w:r>
              <w:rPr>
                <w:rFonts w:hint="eastAsia"/>
                <w:lang w:eastAsia="zh-CN"/>
              </w:rPr>
              <w:t>行政运行</w:t>
            </w:r>
          </w:p>
        </w:tc>
        <w:tc>
          <w:tcPr>
            <w:tcW w:w="1134" w:type="dxa"/>
            <w:vAlign w:val="center"/>
          </w:tcPr>
          <w:p>
            <w:pPr>
              <w:pStyle w:val="16"/>
              <w:rPr>
                <w:lang w:eastAsia="zh-CN"/>
              </w:rPr>
            </w:pPr>
            <w:r>
              <w:rPr>
                <w:rFonts w:hint="eastAsia"/>
                <w:lang w:eastAsia="zh-CN"/>
              </w:rPr>
              <w:t>210.75</w:t>
            </w:r>
          </w:p>
        </w:tc>
        <w:tc>
          <w:tcPr>
            <w:tcW w:w="1134" w:type="dxa"/>
            <w:vAlign w:val="center"/>
          </w:tcPr>
          <w:p>
            <w:pPr>
              <w:pStyle w:val="16"/>
              <w:rPr>
                <w:lang w:eastAsia="zh-CN"/>
              </w:rPr>
            </w:pPr>
            <w:r>
              <w:rPr>
                <w:rFonts w:hint="eastAsia"/>
                <w:lang w:eastAsia="zh-CN"/>
              </w:rPr>
              <w:t>210.75</w:t>
            </w:r>
          </w:p>
        </w:tc>
        <w:tc>
          <w:tcPr>
            <w:tcW w:w="1134" w:type="dxa"/>
            <w:vAlign w:val="center"/>
          </w:tcPr>
          <w:p>
            <w:pPr>
              <w:pStyle w:val="16"/>
              <w:rPr>
                <w:lang w:eastAsia="zh-CN"/>
              </w:rPr>
            </w:pPr>
            <w:r>
              <w:rPr>
                <w:rFonts w:hint="eastAsia"/>
                <w:lang w:eastAsia="zh-CN"/>
              </w:rPr>
              <w:t>210.75</w:t>
            </w: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pPr>
            <w:r>
              <w:t>5</w:t>
            </w:r>
          </w:p>
        </w:tc>
        <w:tc>
          <w:tcPr>
            <w:tcW w:w="992" w:type="dxa"/>
            <w:vAlign w:val="center"/>
          </w:tcPr>
          <w:p>
            <w:pPr>
              <w:pStyle w:val="17"/>
              <w:rPr>
                <w:lang w:eastAsia="zh-CN"/>
              </w:rPr>
            </w:pPr>
            <w:r>
              <w:rPr>
                <w:rFonts w:hint="eastAsia"/>
                <w:lang w:eastAsia="zh-CN"/>
              </w:rPr>
              <w:t>2010602</w:t>
            </w:r>
          </w:p>
        </w:tc>
        <w:tc>
          <w:tcPr>
            <w:tcW w:w="1559" w:type="dxa"/>
            <w:vAlign w:val="center"/>
          </w:tcPr>
          <w:p>
            <w:pPr>
              <w:pStyle w:val="17"/>
              <w:rPr>
                <w:lang w:eastAsia="zh-CN"/>
              </w:rPr>
            </w:pPr>
            <w:r>
              <w:rPr>
                <w:rFonts w:hint="eastAsia"/>
                <w:lang w:eastAsia="zh-CN"/>
              </w:rPr>
              <w:t>一般行政管理事务</w:t>
            </w:r>
          </w:p>
        </w:tc>
        <w:tc>
          <w:tcPr>
            <w:tcW w:w="1134" w:type="dxa"/>
            <w:vAlign w:val="center"/>
          </w:tcPr>
          <w:p>
            <w:pPr>
              <w:pStyle w:val="16"/>
              <w:rPr>
                <w:lang w:eastAsia="zh-CN"/>
              </w:rPr>
            </w:pPr>
            <w:r>
              <w:rPr>
                <w:rFonts w:hint="eastAsia"/>
                <w:lang w:eastAsia="zh-CN"/>
              </w:rPr>
              <w:t>68.80</w:t>
            </w:r>
          </w:p>
        </w:tc>
        <w:tc>
          <w:tcPr>
            <w:tcW w:w="1134" w:type="dxa"/>
            <w:vAlign w:val="center"/>
          </w:tcPr>
          <w:p>
            <w:pPr>
              <w:pStyle w:val="16"/>
              <w:rPr>
                <w:lang w:eastAsia="zh-CN"/>
              </w:rPr>
            </w:pPr>
            <w:r>
              <w:rPr>
                <w:rFonts w:hint="eastAsia"/>
                <w:lang w:eastAsia="zh-CN"/>
              </w:rPr>
              <w:t>68.80</w:t>
            </w:r>
          </w:p>
        </w:tc>
        <w:tc>
          <w:tcPr>
            <w:tcW w:w="1134" w:type="dxa"/>
            <w:vAlign w:val="center"/>
          </w:tcPr>
          <w:p>
            <w:pPr>
              <w:pStyle w:val="16"/>
              <w:rPr>
                <w:lang w:eastAsia="zh-CN"/>
              </w:rPr>
            </w:pPr>
            <w:r>
              <w:rPr>
                <w:rFonts w:hint="eastAsia"/>
                <w:lang w:eastAsia="zh-CN"/>
              </w:rPr>
              <w:t>68.80</w:t>
            </w: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rPr>
                <w:lang w:eastAsia="zh-CN"/>
              </w:rPr>
            </w:pPr>
            <w:r>
              <w:rPr>
                <w:rFonts w:hint="eastAsia"/>
                <w:lang w:eastAsia="zh-CN"/>
              </w:rPr>
              <w:t>2010607</w:t>
            </w:r>
          </w:p>
        </w:tc>
        <w:tc>
          <w:tcPr>
            <w:tcW w:w="1559" w:type="dxa"/>
            <w:vAlign w:val="center"/>
          </w:tcPr>
          <w:p>
            <w:pPr>
              <w:pStyle w:val="17"/>
              <w:rPr>
                <w:lang w:eastAsia="zh-CN"/>
              </w:rPr>
            </w:pPr>
            <w:r>
              <w:rPr>
                <w:rFonts w:hint="eastAsia"/>
                <w:lang w:eastAsia="zh-CN"/>
              </w:rPr>
              <w:t>信息化建设</w:t>
            </w:r>
          </w:p>
        </w:tc>
        <w:tc>
          <w:tcPr>
            <w:tcW w:w="1134" w:type="dxa"/>
            <w:vAlign w:val="center"/>
          </w:tcPr>
          <w:p>
            <w:pPr>
              <w:pStyle w:val="16"/>
              <w:rPr>
                <w:lang w:eastAsia="zh-CN"/>
              </w:rPr>
            </w:pPr>
            <w:r>
              <w:rPr>
                <w:rFonts w:hint="eastAsia"/>
                <w:lang w:eastAsia="zh-CN"/>
              </w:rPr>
              <w:t>122.00</w:t>
            </w:r>
          </w:p>
        </w:tc>
        <w:tc>
          <w:tcPr>
            <w:tcW w:w="1134" w:type="dxa"/>
            <w:vAlign w:val="center"/>
          </w:tcPr>
          <w:p>
            <w:pPr>
              <w:pStyle w:val="16"/>
              <w:rPr>
                <w:lang w:eastAsia="zh-CN"/>
              </w:rPr>
            </w:pPr>
            <w:r>
              <w:rPr>
                <w:rFonts w:hint="eastAsia"/>
                <w:lang w:eastAsia="zh-CN"/>
              </w:rPr>
              <w:t>122.00</w:t>
            </w:r>
          </w:p>
        </w:tc>
        <w:tc>
          <w:tcPr>
            <w:tcW w:w="1134" w:type="dxa"/>
            <w:vAlign w:val="center"/>
          </w:tcPr>
          <w:p>
            <w:pPr>
              <w:pStyle w:val="16"/>
              <w:rPr>
                <w:lang w:eastAsia="zh-CN"/>
              </w:rPr>
            </w:pPr>
            <w:r>
              <w:rPr>
                <w:rFonts w:hint="eastAsia"/>
                <w:lang w:eastAsia="zh-CN"/>
              </w:rPr>
              <w:t>122.00</w:t>
            </w: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rPr>
                <w:lang w:eastAsia="zh-CN"/>
              </w:rPr>
            </w:pPr>
            <w:r>
              <w:rPr>
                <w:rFonts w:hint="eastAsia"/>
                <w:lang w:eastAsia="zh-CN"/>
              </w:rPr>
              <w:t>2010608</w:t>
            </w:r>
          </w:p>
        </w:tc>
        <w:tc>
          <w:tcPr>
            <w:tcW w:w="1559" w:type="dxa"/>
            <w:vAlign w:val="center"/>
          </w:tcPr>
          <w:p>
            <w:pPr>
              <w:pStyle w:val="17"/>
              <w:rPr>
                <w:lang w:eastAsia="zh-CN"/>
              </w:rPr>
            </w:pPr>
            <w:r>
              <w:rPr>
                <w:rFonts w:hint="eastAsia"/>
                <w:lang w:eastAsia="zh-CN"/>
              </w:rPr>
              <w:t>财政委托业务支出</w:t>
            </w:r>
          </w:p>
        </w:tc>
        <w:tc>
          <w:tcPr>
            <w:tcW w:w="1134" w:type="dxa"/>
            <w:vAlign w:val="center"/>
          </w:tcPr>
          <w:p>
            <w:pPr>
              <w:pStyle w:val="16"/>
              <w:rPr>
                <w:lang w:eastAsia="zh-CN"/>
              </w:rPr>
            </w:pPr>
            <w:r>
              <w:rPr>
                <w:rFonts w:hint="eastAsia"/>
                <w:lang w:eastAsia="zh-CN"/>
              </w:rPr>
              <w:t>20.00</w:t>
            </w:r>
          </w:p>
        </w:tc>
        <w:tc>
          <w:tcPr>
            <w:tcW w:w="1134" w:type="dxa"/>
            <w:vAlign w:val="center"/>
          </w:tcPr>
          <w:p>
            <w:pPr>
              <w:pStyle w:val="16"/>
              <w:rPr>
                <w:lang w:eastAsia="zh-CN"/>
              </w:rPr>
            </w:pPr>
            <w:r>
              <w:rPr>
                <w:rFonts w:hint="eastAsia"/>
                <w:lang w:eastAsia="zh-CN"/>
              </w:rPr>
              <w:t>20.00</w:t>
            </w:r>
          </w:p>
        </w:tc>
        <w:tc>
          <w:tcPr>
            <w:tcW w:w="1134" w:type="dxa"/>
            <w:vAlign w:val="center"/>
          </w:tcPr>
          <w:p>
            <w:pPr>
              <w:pStyle w:val="16"/>
              <w:rPr>
                <w:lang w:eastAsia="zh-CN"/>
              </w:rPr>
            </w:pPr>
            <w:r>
              <w:rPr>
                <w:rFonts w:hint="eastAsia"/>
                <w:lang w:eastAsia="zh-CN"/>
              </w:rPr>
              <w:t>20.00</w:t>
            </w: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pPr>
            <w:r>
              <w:t>8</w:t>
            </w:r>
          </w:p>
        </w:tc>
        <w:tc>
          <w:tcPr>
            <w:tcW w:w="992" w:type="dxa"/>
            <w:vAlign w:val="center"/>
          </w:tcPr>
          <w:p>
            <w:pPr>
              <w:pStyle w:val="17"/>
              <w:rPr>
                <w:lang w:eastAsia="zh-CN"/>
              </w:rPr>
            </w:pPr>
            <w:r>
              <w:rPr>
                <w:rFonts w:hint="eastAsia"/>
                <w:lang w:eastAsia="zh-CN"/>
              </w:rPr>
              <w:t>2010650</w:t>
            </w:r>
          </w:p>
        </w:tc>
        <w:tc>
          <w:tcPr>
            <w:tcW w:w="1559" w:type="dxa"/>
            <w:vAlign w:val="center"/>
          </w:tcPr>
          <w:p>
            <w:pPr>
              <w:pStyle w:val="17"/>
              <w:rPr>
                <w:lang w:eastAsia="zh-CN"/>
              </w:rPr>
            </w:pPr>
            <w:r>
              <w:rPr>
                <w:rFonts w:hint="eastAsia"/>
                <w:lang w:eastAsia="zh-CN"/>
              </w:rPr>
              <w:t>事业运行</w:t>
            </w:r>
          </w:p>
        </w:tc>
        <w:tc>
          <w:tcPr>
            <w:tcW w:w="1134" w:type="dxa"/>
            <w:vAlign w:val="center"/>
          </w:tcPr>
          <w:p>
            <w:pPr>
              <w:pStyle w:val="16"/>
              <w:rPr>
                <w:lang w:eastAsia="zh-CN"/>
              </w:rPr>
            </w:pPr>
            <w:r>
              <w:rPr>
                <w:rFonts w:hint="eastAsia"/>
                <w:lang w:eastAsia="zh-CN"/>
              </w:rPr>
              <w:t>244.37</w:t>
            </w:r>
          </w:p>
        </w:tc>
        <w:tc>
          <w:tcPr>
            <w:tcW w:w="1134" w:type="dxa"/>
            <w:vAlign w:val="center"/>
          </w:tcPr>
          <w:p>
            <w:pPr>
              <w:pStyle w:val="16"/>
              <w:rPr>
                <w:lang w:eastAsia="zh-CN"/>
              </w:rPr>
            </w:pPr>
            <w:r>
              <w:rPr>
                <w:rFonts w:hint="eastAsia"/>
                <w:lang w:eastAsia="zh-CN"/>
              </w:rPr>
              <w:t>244.37</w:t>
            </w:r>
          </w:p>
        </w:tc>
        <w:tc>
          <w:tcPr>
            <w:tcW w:w="1134" w:type="dxa"/>
            <w:vAlign w:val="center"/>
          </w:tcPr>
          <w:p>
            <w:pPr>
              <w:pStyle w:val="16"/>
              <w:rPr>
                <w:lang w:eastAsia="zh-CN"/>
              </w:rPr>
            </w:pPr>
            <w:r>
              <w:rPr>
                <w:rFonts w:hint="eastAsia"/>
                <w:lang w:eastAsia="zh-CN"/>
              </w:rPr>
              <w:t>244.37</w:t>
            </w: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rPr>
                <w:lang w:eastAsia="zh-CN"/>
              </w:rPr>
            </w:pPr>
            <w:r>
              <w:rPr>
                <w:rFonts w:hint="eastAsia"/>
                <w:lang w:eastAsia="zh-CN"/>
              </w:rPr>
              <w:t>2010699</w:t>
            </w:r>
          </w:p>
        </w:tc>
        <w:tc>
          <w:tcPr>
            <w:tcW w:w="1559" w:type="dxa"/>
            <w:vAlign w:val="center"/>
          </w:tcPr>
          <w:p>
            <w:pPr>
              <w:pStyle w:val="17"/>
              <w:rPr>
                <w:lang w:eastAsia="zh-CN"/>
              </w:rPr>
            </w:pPr>
            <w:r>
              <w:rPr>
                <w:rFonts w:hint="eastAsia"/>
                <w:lang w:eastAsia="zh-CN"/>
              </w:rPr>
              <w:t>其他财政事务支出</w:t>
            </w:r>
          </w:p>
        </w:tc>
        <w:tc>
          <w:tcPr>
            <w:tcW w:w="1134" w:type="dxa"/>
            <w:vAlign w:val="center"/>
          </w:tcPr>
          <w:p>
            <w:pPr>
              <w:pStyle w:val="16"/>
              <w:rPr>
                <w:lang w:eastAsia="zh-CN"/>
              </w:rPr>
            </w:pPr>
            <w:r>
              <w:rPr>
                <w:rFonts w:hint="eastAsia"/>
                <w:lang w:eastAsia="zh-CN"/>
              </w:rPr>
              <w:t>400.00</w:t>
            </w:r>
          </w:p>
        </w:tc>
        <w:tc>
          <w:tcPr>
            <w:tcW w:w="1134" w:type="dxa"/>
            <w:vAlign w:val="center"/>
          </w:tcPr>
          <w:p>
            <w:pPr>
              <w:pStyle w:val="16"/>
              <w:rPr>
                <w:lang w:eastAsia="zh-CN"/>
              </w:rPr>
            </w:pPr>
            <w:r>
              <w:rPr>
                <w:rFonts w:hint="eastAsia"/>
                <w:lang w:eastAsia="zh-CN"/>
              </w:rPr>
              <w:t>400.00</w:t>
            </w:r>
          </w:p>
        </w:tc>
        <w:tc>
          <w:tcPr>
            <w:tcW w:w="1134" w:type="dxa"/>
            <w:vAlign w:val="center"/>
          </w:tcPr>
          <w:p>
            <w:pPr>
              <w:pStyle w:val="16"/>
              <w:rPr>
                <w:lang w:eastAsia="zh-CN"/>
              </w:rPr>
            </w:pPr>
            <w:r>
              <w:rPr>
                <w:rFonts w:hint="eastAsia"/>
                <w:lang w:eastAsia="zh-CN"/>
              </w:rPr>
              <w:t>400.00</w:t>
            </w: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highlight w:val="yellow"/>
              </w:rPr>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rPr>
                <w:lang w:eastAsia="zh-CN"/>
              </w:rPr>
            </w:pPr>
            <w:r>
              <w:rPr>
                <w:rFonts w:hint="eastAsia"/>
                <w:lang w:eastAsia="zh-CN"/>
              </w:rPr>
              <w:t>208</w:t>
            </w:r>
          </w:p>
        </w:tc>
        <w:tc>
          <w:tcPr>
            <w:tcW w:w="1559" w:type="dxa"/>
            <w:vAlign w:val="center"/>
          </w:tcPr>
          <w:p>
            <w:pPr>
              <w:pStyle w:val="17"/>
              <w:rPr>
                <w:lang w:eastAsia="zh-CN"/>
              </w:rPr>
            </w:pPr>
            <w:r>
              <w:rPr>
                <w:rFonts w:hint="eastAsia"/>
                <w:lang w:eastAsia="zh-CN"/>
              </w:rPr>
              <w:t>社会保障和就业支出</w:t>
            </w:r>
          </w:p>
        </w:tc>
        <w:tc>
          <w:tcPr>
            <w:tcW w:w="1134" w:type="dxa"/>
            <w:vAlign w:val="center"/>
          </w:tcPr>
          <w:p>
            <w:pPr>
              <w:pStyle w:val="16"/>
              <w:rPr>
                <w:lang w:eastAsia="zh-CN"/>
              </w:rPr>
            </w:pPr>
            <w:r>
              <w:rPr>
                <w:rFonts w:hint="eastAsia"/>
                <w:lang w:eastAsia="zh-CN"/>
              </w:rPr>
              <w:t>71.00</w:t>
            </w:r>
          </w:p>
        </w:tc>
        <w:tc>
          <w:tcPr>
            <w:tcW w:w="1134" w:type="dxa"/>
            <w:vAlign w:val="center"/>
          </w:tcPr>
          <w:p>
            <w:pPr>
              <w:pStyle w:val="16"/>
              <w:rPr>
                <w:lang w:eastAsia="zh-CN"/>
              </w:rPr>
            </w:pPr>
            <w:r>
              <w:rPr>
                <w:rFonts w:hint="eastAsia"/>
                <w:lang w:eastAsia="zh-CN"/>
              </w:rPr>
              <w:t>71.00</w:t>
            </w:r>
          </w:p>
        </w:tc>
        <w:tc>
          <w:tcPr>
            <w:tcW w:w="1134" w:type="dxa"/>
            <w:vAlign w:val="center"/>
          </w:tcPr>
          <w:p>
            <w:pPr>
              <w:pStyle w:val="16"/>
              <w:rPr>
                <w:lang w:eastAsia="zh-CN"/>
              </w:rPr>
            </w:pPr>
            <w:r>
              <w:rPr>
                <w:rFonts w:hint="eastAsia"/>
                <w:lang w:eastAsia="zh-CN"/>
              </w:rPr>
              <w:t>71.00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rPr>
                <w:lang w:eastAsia="zh-CN"/>
              </w:rPr>
            </w:pPr>
            <w:r>
              <w:rPr>
                <w:rFonts w:hint="eastAsia"/>
                <w:lang w:eastAsia="zh-CN"/>
              </w:rPr>
              <w:t>20805</w:t>
            </w:r>
          </w:p>
        </w:tc>
        <w:tc>
          <w:tcPr>
            <w:tcW w:w="1559" w:type="dxa"/>
            <w:vAlign w:val="center"/>
          </w:tcPr>
          <w:p>
            <w:pPr>
              <w:pStyle w:val="17"/>
            </w:pPr>
            <w:r>
              <w:t>行政事业单位养老支出</w:t>
            </w:r>
          </w:p>
        </w:tc>
        <w:tc>
          <w:tcPr>
            <w:tcW w:w="1134" w:type="dxa"/>
            <w:vAlign w:val="center"/>
          </w:tcPr>
          <w:p>
            <w:pPr>
              <w:pStyle w:val="16"/>
              <w:rPr>
                <w:lang w:eastAsia="zh-CN"/>
              </w:rPr>
            </w:pPr>
            <w:r>
              <w:rPr>
                <w:rFonts w:hint="eastAsia"/>
                <w:lang w:eastAsia="zh-CN"/>
              </w:rPr>
              <w:t>21.62</w:t>
            </w:r>
          </w:p>
        </w:tc>
        <w:tc>
          <w:tcPr>
            <w:tcW w:w="1134" w:type="dxa"/>
            <w:vAlign w:val="center"/>
          </w:tcPr>
          <w:p>
            <w:pPr>
              <w:pStyle w:val="16"/>
              <w:rPr>
                <w:lang w:eastAsia="zh-CN"/>
              </w:rPr>
            </w:pPr>
            <w:r>
              <w:rPr>
                <w:rFonts w:hint="eastAsia"/>
                <w:lang w:eastAsia="zh-CN"/>
              </w:rPr>
              <w:t>21.62</w:t>
            </w:r>
          </w:p>
        </w:tc>
        <w:tc>
          <w:tcPr>
            <w:tcW w:w="1134" w:type="dxa"/>
            <w:vAlign w:val="center"/>
          </w:tcPr>
          <w:p>
            <w:pPr>
              <w:pStyle w:val="16"/>
              <w:rPr>
                <w:lang w:eastAsia="zh-CN"/>
              </w:rPr>
            </w:pPr>
            <w:r>
              <w:rPr>
                <w:rFonts w:hint="eastAsia"/>
                <w:lang w:eastAsia="zh-CN"/>
              </w:rPr>
              <w:t>21.62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12</w:t>
            </w:r>
          </w:p>
        </w:tc>
        <w:tc>
          <w:tcPr>
            <w:tcW w:w="992" w:type="dxa"/>
            <w:vAlign w:val="center"/>
          </w:tcPr>
          <w:p>
            <w:pPr>
              <w:pStyle w:val="17"/>
              <w:rPr>
                <w:lang w:eastAsia="zh-CN"/>
              </w:rPr>
            </w:pPr>
            <w:r>
              <w:rPr>
                <w:rFonts w:hint="eastAsia"/>
                <w:lang w:eastAsia="zh-CN"/>
              </w:rPr>
              <w:t>2080501</w:t>
            </w:r>
          </w:p>
        </w:tc>
        <w:tc>
          <w:tcPr>
            <w:tcW w:w="1559" w:type="dxa"/>
            <w:vAlign w:val="center"/>
          </w:tcPr>
          <w:p>
            <w:pPr>
              <w:pStyle w:val="17"/>
            </w:pPr>
            <w:r>
              <w:t>行政单位离退休</w:t>
            </w:r>
          </w:p>
        </w:tc>
        <w:tc>
          <w:tcPr>
            <w:tcW w:w="1134" w:type="dxa"/>
            <w:vAlign w:val="center"/>
          </w:tcPr>
          <w:p>
            <w:pPr>
              <w:pStyle w:val="16"/>
              <w:rPr>
                <w:lang w:eastAsia="zh-CN"/>
              </w:rPr>
            </w:pPr>
            <w:r>
              <w:rPr>
                <w:rFonts w:hint="eastAsia"/>
                <w:lang w:eastAsia="zh-CN"/>
              </w:rPr>
              <w:t>21.62</w:t>
            </w:r>
          </w:p>
        </w:tc>
        <w:tc>
          <w:tcPr>
            <w:tcW w:w="1134" w:type="dxa"/>
            <w:vAlign w:val="center"/>
          </w:tcPr>
          <w:p>
            <w:pPr>
              <w:pStyle w:val="16"/>
              <w:rPr>
                <w:lang w:eastAsia="zh-CN"/>
              </w:rPr>
            </w:pPr>
            <w:r>
              <w:rPr>
                <w:rFonts w:hint="eastAsia"/>
                <w:lang w:eastAsia="zh-CN"/>
              </w:rPr>
              <w:t>21.62</w:t>
            </w:r>
          </w:p>
        </w:tc>
        <w:tc>
          <w:tcPr>
            <w:tcW w:w="1134" w:type="dxa"/>
            <w:vAlign w:val="center"/>
          </w:tcPr>
          <w:p>
            <w:pPr>
              <w:pStyle w:val="16"/>
              <w:rPr>
                <w:lang w:eastAsia="zh-CN"/>
              </w:rPr>
            </w:pPr>
            <w:r>
              <w:rPr>
                <w:rFonts w:hint="eastAsia"/>
                <w:lang w:eastAsia="zh-CN"/>
              </w:rPr>
              <w:t>21.62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pPr>
            <w:r>
              <w:t>13</w:t>
            </w:r>
          </w:p>
        </w:tc>
        <w:tc>
          <w:tcPr>
            <w:tcW w:w="992" w:type="dxa"/>
            <w:vAlign w:val="center"/>
          </w:tcPr>
          <w:p>
            <w:pPr>
              <w:pStyle w:val="17"/>
              <w:rPr>
                <w:lang w:eastAsia="zh-CN"/>
              </w:rPr>
            </w:pPr>
            <w:r>
              <w:rPr>
                <w:rFonts w:hint="eastAsia"/>
                <w:lang w:eastAsia="zh-CN"/>
              </w:rPr>
              <w:t>2080505</w:t>
            </w:r>
          </w:p>
        </w:tc>
        <w:tc>
          <w:tcPr>
            <w:tcW w:w="1559" w:type="dxa"/>
            <w:vAlign w:val="center"/>
          </w:tcPr>
          <w:p>
            <w:pPr>
              <w:pStyle w:val="17"/>
              <w:rPr>
                <w:lang w:eastAsia="zh-CN"/>
              </w:rPr>
            </w:pPr>
            <w:r>
              <w:rPr>
                <w:rFonts w:hint="eastAsia"/>
                <w:lang w:eastAsia="zh-CN"/>
              </w:rPr>
              <w:t>机关事业单位基本养老保险缴费支出</w:t>
            </w:r>
          </w:p>
        </w:tc>
        <w:tc>
          <w:tcPr>
            <w:tcW w:w="1134" w:type="dxa"/>
            <w:vAlign w:val="center"/>
          </w:tcPr>
          <w:p>
            <w:pPr>
              <w:pStyle w:val="16"/>
              <w:rPr>
                <w:lang w:eastAsia="zh-CN"/>
              </w:rPr>
            </w:pPr>
            <w:r>
              <w:rPr>
                <w:rFonts w:hint="eastAsia"/>
                <w:lang w:eastAsia="zh-CN"/>
              </w:rPr>
              <w:t>46.98</w:t>
            </w:r>
          </w:p>
        </w:tc>
        <w:tc>
          <w:tcPr>
            <w:tcW w:w="1134" w:type="dxa"/>
            <w:vAlign w:val="center"/>
          </w:tcPr>
          <w:p>
            <w:pPr>
              <w:pStyle w:val="16"/>
              <w:rPr>
                <w:lang w:eastAsia="zh-CN"/>
              </w:rPr>
            </w:pPr>
            <w:r>
              <w:rPr>
                <w:rFonts w:hint="eastAsia"/>
                <w:lang w:eastAsia="zh-CN"/>
              </w:rPr>
              <w:t>46.98</w:t>
            </w:r>
          </w:p>
        </w:tc>
        <w:tc>
          <w:tcPr>
            <w:tcW w:w="1134" w:type="dxa"/>
            <w:vAlign w:val="center"/>
          </w:tcPr>
          <w:p>
            <w:pPr>
              <w:pStyle w:val="16"/>
              <w:rPr>
                <w:lang w:eastAsia="zh-CN"/>
              </w:rPr>
            </w:pPr>
            <w:r>
              <w:rPr>
                <w:rFonts w:hint="eastAsia"/>
                <w:lang w:eastAsia="zh-CN"/>
              </w:rPr>
              <w:t>46.98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pPr>
            <w:r>
              <w:t>14</w:t>
            </w:r>
          </w:p>
        </w:tc>
        <w:tc>
          <w:tcPr>
            <w:tcW w:w="992" w:type="dxa"/>
            <w:vAlign w:val="center"/>
          </w:tcPr>
          <w:p>
            <w:pPr>
              <w:pStyle w:val="17"/>
              <w:rPr>
                <w:lang w:eastAsia="zh-CN"/>
              </w:rPr>
            </w:pPr>
            <w:r>
              <w:rPr>
                <w:rFonts w:hint="eastAsia"/>
                <w:lang w:eastAsia="zh-CN"/>
              </w:rPr>
              <w:t>20808</w:t>
            </w:r>
          </w:p>
        </w:tc>
        <w:tc>
          <w:tcPr>
            <w:tcW w:w="1559" w:type="dxa"/>
            <w:vAlign w:val="center"/>
          </w:tcPr>
          <w:p>
            <w:pPr>
              <w:pStyle w:val="17"/>
              <w:rPr>
                <w:lang w:eastAsia="zh-CN"/>
              </w:rPr>
            </w:pPr>
            <w:r>
              <w:rPr>
                <w:rFonts w:hint="eastAsia"/>
                <w:lang w:eastAsia="zh-CN"/>
              </w:rPr>
              <w:t>抚恤</w:t>
            </w:r>
          </w:p>
        </w:tc>
        <w:tc>
          <w:tcPr>
            <w:tcW w:w="1134" w:type="dxa"/>
            <w:vAlign w:val="center"/>
          </w:tcPr>
          <w:p>
            <w:pPr>
              <w:pStyle w:val="16"/>
              <w:rPr>
                <w:lang w:eastAsia="zh-CN"/>
              </w:rPr>
            </w:pPr>
            <w:r>
              <w:rPr>
                <w:rFonts w:hint="eastAsia"/>
                <w:lang w:eastAsia="zh-CN"/>
              </w:rPr>
              <w:t>2.40</w:t>
            </w:r>
          </w:p>
        </w:tc>
        <w:tc>
          <w:tcPr>
            <w:tcW w:w="1134" w:type="dxa"/>
            <w:vAlign w:val="center"/>
          </w:tcPr>
          <w:p>
            <w:pPr>
              <w:pStyle w:val="16"/>
              <w:rPr>
                <w:lang w:eastAsia="zh-CN"/>
              </w:rPr>
            </w:pPr>
            <w:r>
              <w:rPr>
                <w:rFonts w:hint="eastAsia"/>
                <w:lang w:eastAsia="zh-CN"/>
              </w:rPr>
              <w:t>2.40</w:t>
            </w:r>
          </w:p>
        </w:tc>
        <w:tc>
          <w:tcPr>
            <w:tcW w:w="1134" w:type="dxa"/>
            <w:vAlign w:val="center"/>
          </w:tcPr>
          <w:p>
            <w:pPr>
              <w:pStyle w:val="16"/>
              <w:rPr>
                <w:lang w:eastAsia="zh-CN"/>
              </w:rPr>
            </w:pPr>
            <w:r>
              <w:rPr>
                <w:rFonts w:hint="eastAsia"/>
                <w:lang w:eastAsia="zh-CN"/>
              </w:rPr>
              <w:t>2.40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rPr>
                <w:lang w:eastAsia="zh-CN"/>
              </w:rPr>
            </w:pPr>
            <w:r>
              <w:rPr>
                <w:rFonts w:hint="eastAsia"/>
                <w:lang w:eastAsia="zh-CN"/>
              </w:rPr>
              <w:t>2080801</w:t>
            </w:r>
          </w:p>
        </w:tc>
        <w:tc>
          <w:tcPr>
            <w:tcW w:w="1559" w:type="dxa"/>
            <w:vAlign w:val="center"/>
          </w:tcPr>
          <w:p>
            <w:pPr>
              <w:pStyle w:val="17"/>
            </w:pPr>
            <w:r>
              <w:rPr>
                <w:rFonts w:hint="eastAsia"/>
                <w:lang w:eastAsia="zh-CN"/>
              </w:rPr>
              <w:t>死亡抚恤</w:t>
            </w:r>
          </w:p>
        </w:tc>
        <w:tc>
          <w:tcPr>
            <w:tcW w:w="1134" w:type="dxa"/>
            <w:vAlign w:val="center"/>
          </w:tcPr>
          <w:p>
            <w:pPr>
              <w:pStyle w:val="16"/>
              <w:rPr>
                <w:lang w:eastAsia="zh-CN"/>
              </w:rPr>
            </w:pPr>
            <w:r>
              <w:rPr>
                <w:rFonts w:hint="eastAsia"/>
                <w:lang w:eastAsia="zh-CN"/>
              </w:rPr>
              <w:t>2.40</w:t>
            </w:r>
          </w:p>
        </w:tc>
        <w:tc>
          <w:tcPr>
            <w:tcW w:w="1134" w:type="dxa"/>
            <w:vAlign w:val="center"/>
          </w:tcPr>
          <w:p>
            <w:pPr>
              <w:pStyle w:val="16"/>
              <w:rPr>
                <w:lang w:eastAsia="zh-CN"/>
              </w:rPr>
            </w:pPr>
            <w:r>
              <w:rPr>
                <w:rFonts w:hint="eastAsia"/>
                <w:lang w:eastAsia="zh-CN"/>
              </w:rPr>
              <w:t>2.40</w:t>
            </w:r>
          </w:p>
        </w:tc>
        <w:tc>
          <w:tcPr>
            <w:tcW w:w="1134" w:type="dxa"/>
            <w:vAlign w:val="center"/>
          </w:tcPr>
          <w:p>
            <w:pPr>
              <w:pStyle w:val="16"/>
              <w:rPr>
                <w:lang w:eastAsia="zh-CN"/>
              </w:rPr>
            </w:pPr>
            <w:r>
              <w:rPr>
                <w:rFonts w:hint="eastAsia"/>
                <w:lang w:eastAsia="zh-CN"/>
              </w:rPr>
              <w:t>2.40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16</w:t>
            </w:r>
          </w:p>
        </w:tc>
        <w:tc>
          <w:tcPr>
            <w:tcW w:w="992" w:type="dxa"/>
            <w:vAlign w:val="center"/>
          </w:tcPr>
          <w:p>
            <w:pPr>
              <w:pStyle w:val="17"/>
              <w:rPr>
                <w:lang w:eastAsia="zh-CN"/>
              </w:rPr>
            </w:pPr>
            <w:r>
              <w:rPr>
                <w:rFonts w:hint="eastAsia"/>
                <w:lang w:eastAsia="zh-CN"/>
              </w:rPr>
              <w:t>210</w:t>
            </w:r>
          </w:p>
        </w:tc>
        <w:tc>
          <w:tcPr>
            <w:tcW w:w="1559" w:type="dxa"/>
            <w:vAlign w:val="center"/>
          </w:tcPr>
          <w:p>
            <w:pPr>
              <w:pStyle w:val="17"/>
            </w:pPr>
            <w:r>
              <w:t>卫生健康支出</w:t>
            </w:r>
          </w:p>
        </w:tc>
        <w:tc>
          <w:tcPr>
            <w:tcW w:w="1134" w:type="dxa"/>
            <w:vAlign w:val="center"/>
          </w:tcPr>
          <w:p>
            <w:pPr>
              <w:pStyle w:val="16"/>
              <w:rPr>
                <w:lang w:eastAsia="zh-CN"/>
              </w:rPr>
            </w:pPr>
            <w:r>
              <w:rPr>
                <w:rFonts w:hint="eastAsia"/>
                <w:lang w:eastAsia="zh-CN"/>
              </w:rPr>
              <w:t>27.57</w:t>
            </w:r>
          </w:p>
        </w:tc>
        <w:tc>
          <w:tcPr>
            <w:tcW w:w="1134" w:type="dxa"/>
            <w:vAlign w:val="center"/>
          </w:tcPr>
          <w:p>
            <w:pPr>
              <w:pStyle w:val="16"/>
              <w:rPr>
                <w:lang w:eastAsia="zh-CN"/>
              </w:rPr>
            </w:pPr>
            <w:r>
              <w:rPr>
                <w:rFonts w:hint="eastAsia"/>
                <w:lang w:eastAsia="zh-CN"/>
              </w:rPr>
              <w:t>27.57</w:t>
            </w:r>
          </w:p>
        </w:tc>
        <w:tc>
          <w:tcPr>
            <w:tcW w:w="1134" w:type="dxa"/>
            <w:vAlign w:val="center"/>
          </w:tcPr>
          <w:p>
            <w:pPr>
              <w:pStyle w:val="16"/>
              <w:rPr>
                <w:lang w:eastAsia="zh-CN"/>
              </w:rPr>
            </w:pPr>
            <w:r>
              <w:rPr>
                <w:rFonts w:hint="eastAsia"/>
                <w:lang w:eastAsia="zh-CN"/>
              </w:rPr>
              <w:t>27.57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pPr>
            <w:r>
              <w:t>17</w:t>
            </w:r>
          </w:p>
        </w:tc>
        <w:tc>
          <w:tcPr>
            <w:tcW w:w="992" w:type="dxa"/>
            <w:vAlign w:val="center"/>
          </w:tcPr>
          <w:p>
            <w:pPr>
              <w:pStyle w:val="17"/>
              <w:rPr>
                <w:lang w:eastAsia="zh-CN"/>
              </w:rPr>
            </w:pPr>
            <w:r>
              <w:rPr>
                <w:rFonts w:hint="eastAsia"/>
                <w:lang w:eastAsia="zh-CN"/>
              </w:rPr>
              <w:t>21011</w:t>
            </w:r>
          </w:p>
        </w:tc>
        <w:tc>
          <w:tcPr>
            <w:tcW w:w="1559" w:type="dxa"/>
            <w:vAlign w:val="center"/>
          </w:tcPr>
          <w:p>
            <w:pPr>
              <w:pStyle w:val="17"/>
            </w:pPr>
            <w:r>
              <w:t>行政事业单位医疗</w:t>
            </w:r>
          </w:p>
        </w:tc>
        <w:tc>
          <w:tcPr>
            <w:tcW w:w="1134" w:type="dxa"/>
            <w:vAlign w:val="center"/>
          </w:tcPr>
          <w:p>
            <w:pPr>
              <w:pStyle w:val="16"/>
              <w:rPr>
                <w:lang w:eastAsia="zh-CN"/>
              </w:rPr>
            </w:pPr>
            <w:r>
              <w:rPr>
                <w:rFonts w:hint="eastAsia"/>
                <w:lang w:eastAsia="zh-CN"/>
              </w:rPr>
              <w:t>27.57</w:t>
            </w:r>
          </w:p>
        </w:tc>
        <w:tc>
          <w:tcPr>
            <w:tcW w:w="1134" w:type="dxa"/>
            <w:vAlign w:val="center"/>
          </w:tcPr>
          <w:p>
            <w:pPr>
              <w:pStyle w:val="16"/>
              <w:rPr>
                <w:lang w:eastAsia="zh-CN"/>
              </w:rPr>
            </w:pPr>
            <w:r>
              <w:rPr>
                <w:rFonts w:hint="eastAsia"/>
                <w:lang w:eastAsia="zh-CN"/>
              </w:rPr>
              <w:t>27.57</w:t>
            </w:r>
          </w:p>
        </w:tc>
        <w:tc>
          <w:tcPr>
            <w:tcW w:w="1134" w:type="dxa"/>
            <w:vAlign w:val="center"/>
          </w:tcPr>
          <w:p>
            <w:pPr>
              <w:pStyle w:val="16"/>
              <w:rPr>
                <w:lang w:eastAsia="zh-CN"/>
              </w:rPr>
            </w:pPr>
            <w:r>
              <w:rPr>
                <w:rFonts w:hint="eastAsia"/>
                <w:lang w:eastAsia="zh-CN"/>
              </w:rPr>
              <w:t>27.57</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18</w:t>
            </w:r>
          </w:p>
        </w:tc>
        <w:tc>
          <w:tcPr>
            <w:tcW w:w="992" w:type="dxa"/>
            <w:vAlign w:val="center"/>
          </w:tcPr>
          <w:p>
            <w:pPr>
              <w:pStyle w:val="17"/>
              <w:rPr>
                <w:lang w:eastAsia="zh-CN"/>
              </w:rPr>
            </w:pPr>
            <w:r>
              <w:rPr>
                <w:rFonts w:hint="eastAsia"/>
                <w:lang w:eastAsia="zh-CN"/>
              </w:rPr>
              <w:t>2101101</w:t>
            </w:r>
          </w:p>
        </w:tc>
        <w:tc>
          <w:tcPr>
            <w:tcW w:w="1559" w:type="dxa"/>
            <w:vAlign w:val="center"/>
          </w:tcPr>
          <w:p>
            <w:pPr>
              <w:pStyle w:val="17"/>
            </w:pPr>
            <w:r>
              <w:t>行政单位医疗</w:t>
            </w:r>
          </w:p>
        </w:tc>
        <w:tc>
          <w:tcPr>
            <w:tcW w:w="1134" w:type="dxa"/>
            <w:vAlign w:val="center"/>
          </w:tcPr>
          <w:p>
            <w:pPr>
              <w:pStyle w:val="16"/>
              <w:rPr>
                <w:lang w:eastAsia="zh-CN"/>
              </w:rPr>
            </w:pPr>
            <w:r>
              <w:rPr>
                <w:rFonts w:hint="eastAsia"/>
                <w:lang w:eastAsia="zh-CN"/>
              </w:rPr>
              <w:t>11.08</w:t>
            </w:r>
          </w:p>
        </w:tc>
        <w:tc>
          <w:tcPr>
            <w:tcW w:w="1134" w:type="dxa"/>
            <w:vAlign w:val="center"/>
          </w:tcPr>
          <w:p>
            <w:pPr>
              <w:pStyle w:val="16"/>
              <w:rPr>
                <w:lang w:eastAsia="zh-CN"/>
              </w:rPr>
            </w:pPr>
            <w:r>
              <w:rPr>
                <w:rFonts w:hint="eastAsia"/>
                <w:lang w:eastAsia="zh-CN"/>
              </w:rPr>
              <w:t>11.08</w:t>
            </w:r>
          </w:p>
        </w:tc>
        <w:tc>
          <w:tcPr>
            <w:tcW w:w="1134" w:type="dxa"/>
            <w:vAlign w:val="center"/>
          </w:tcPr>
          <w:p>
            <w:pPr>
              <w:pStyle w:val="16"/>
              <w:rPr>
                <w:lang w:eastAsia="zh-CN"/>
              </w:rPr>
            </w:pPr>
            <w:r>
              <w:rPr>
                <w:rFonts w:hint="eastAsia"/>
                <w:lang w:eastAsia="zh-CN"/>
              </w:rPr>
              <w:t>11.08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pPr>
            <w:r>
              <w:t>19</w:t>
            </w:r>
          </w:p>
        </w:tc>
        <w:tc>
          <w:tcPr>
            <w:tcW w:w="992" w:type="dxa"/>
            <w:vAlign w:val="center"/>
          </w:tcPr>
          <w:p>
            <w:pPr>
              <w:pStyle w:val="17"/>
              <w:rPr>
                <w:lang w:eastAsia="zh-CN"/>
              </w:rPr>
            </w:pPr>
            <w:r>
              <w:rPr>
                <w:rFonts w:hint="eastAsia"/>
                <w:lang w:eastAsia="zh-CN"/>
              </w:rPr>
              <w:t>2101102</w:t>
            </w:r>
          </w:p>
        </w:tc>
        <w:tc>
          <w:tcPr>
            <w:tcW w:w="1559" w:type="dxa"/>
            <w:vAlign w:val="center"/>
          </w:tcPr>
          <w:p>
            <w:pPr>
              <w:pStyle w:val="17"/>
              <w:rPr>
                <w:lang w:eastAsia="zh-CN"/>
              </w:rPr>
            </w:pPr>
            <w:r>
              <w:rPr>
                <w:rFonts w:hint="eastAsia"/>
                <w:lang w:eastAsia="zh-CN"/>
              </w:rPr>
              <w:t>事业单位医疗</w:t>
            </w:r>
          </w:p>
        </w:tc>
        <w:tc>
          <w:tcPr>
            <w:tcW w:w="1134" w:type="dxa"/>
            <w:vAlign w:val="center"/>
          </w:tcPr>
          <w:p>
            <w:pPr>
              <w:pStyle w:val="16"/>
              <w:rPr>
                <w:lang w:eastAsia="zh-CN"/>
              </w:rPr>
            </w:pPr>
            <w:r>
              <w:rPr>
                <w:rFonts w:hint="eastAsia"/>
                <w:lang w:eastAsia="zh-CN"/>
              </w:rPr>
              <w:t>7.71</w:t>
            </w:r>
          </w:p>
        </w:tc>
        <w:tc>
          <w:tcPr>
            <w:tcW w:w="1134" w:type="dxa"/>
            <w:vAlign w:val="center"/>
          </w:tcPr>
          <w:p>
            <w:pPr>
              <w:pStyle w:val="16"/>
              <w:rPr>
                <w:lang w:eastAsia="zh-CN"/>
              </w:rPr>
            </w:pPr>
            <w:r>
              <w:rPr>
                <w:rFonts w:hint="eastAsia"/>
                <w:lang w:eastAsia="zh-CN"/>
              </w:rPr>
              <w:t>7.71</w:t>
            </w:r>
          </w:p>
        </w:tc>
        <w:tc>
          <w:tcPr>
            <w:tcW w:w="1134" w:type="dxa"/>
            <w:vAlign w:val="center"/>
          </w:tcPr>
          <w:p>
            <w:pPr>
              <w:pStyle w:val="16"/>
              <w:rPr>
                <w:lang w:eastAsia="zh-CN"/>
              </w:rPr>
            </w:pPr>
            <w:r>
              <w:rPr>
                <w:rFonts w:hint="eastAsia"/>
                <w:lang w:eastAsia="zh-CN"/>
              </w:rPr>
              <w:t>7.71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20</w:t>
            </w:r>
          </w:p>
        </w:tc>
        <w:tc>
          <w:tcPr>
            <w:tcW w:w="992" w:type="dxa"/>
            <w:vAlign w:val="center"/>
          </w:tcPr>
          <w:p>
            <w:pPr>
              <w:pStyle w:val="17"/>
              <w:rPr>
                <w:lang w:eastAsia="zh-CN"/>
              </w:rPr>
            </w:pPr>
            <w:r>
              <w:rPr>
                <w:rFonts w:hint="eastAsia"/>
                <w:lang w:eastAsia="zh-CN"/>
              </w:rPr>
              <w:t>2101103</w:t>
            </w:r>
          </w:p>
        </w:tc>
        <w:tc>
          <w:tcPr>
            <w:tcW w:w="1559" w:type="dxa"/>
            <w:vAlign w:val="center"/>
          </w:tcPr>
          <w:p>
            <w:pPr>
              <w:pStyle w:val="17"/>
              <w:rPr>
                <w:lang w:eastAsia="zh-CN"/>
              </w:rPr>
            </w:pPr>
            <w:r>
              <w:rPr>
                <w:rFonts w:hint="eastAsia"/>
                <w:lang w:eastAsia="zh-CN"/>
              </w:rPr>
              <w:t>公务员医疗补助</w:t>
            </w:r>
          </w:p>
        </w:tc>
        <w:tc>
          <w:tcPr>
            <w:tcW w:w="1134" w:type="dxa"/>
            <w:vAlign w:val="center"/>
          </w:tcPr>
          <w:p>
            <w:pPr>
              <w:pStyle w:val="16"/>
              <w:rPr>
                <w:lang w:eastAsia="zh-CN"/>
              </w:rPr>
            </w:pPr>
            <w:r>
              <w:rPr>
                <w:rFonts w:hint="eastAsia"/>
                <w:lang w:eastAsia="zh-CN"/>
              </w:rPr>
              <w:t>8.78</w:t>
            </w:r>
          </w:p>
        </w:tc>
        <w:tc>
          <w:tcPr>
            <w:tcW w:w="1134" w:type="dxa"/>
            <w:vAlign w:val="center"/>
          </w:tcPr>
          <w:p>
            <w:pPr>
              <w:pStyle w:val="16"/>
              <w:rPr>
                <w:lang w:eastAsia="zh-CN"/>
              </w:rPr>
            </w:pPr>
            <w:r>
              <w:rPr>
                <w:rFonts w:hint="eastAsia"/>
                <w:lang w:eastAsia="zh-CN"/>
              </w:rPr>
              <w:t>8.78</w:t>
            </w:r>
          </w:p>
        </w:tc>
        <w:tc>
          <w:tcPr>
            <w:tcW w:w="1134" w:type="dxa"/>
            <w:vAlign w:val="center"/>
          </w:tcPr>
          <w:p>
            <w:pPr>
              <w:pStyle w:val="16"/>
              <w:rPr>
                <w:lang w:eastAsia="zh-CN"/>
              </w:rPr>
            </w:pPr>
            <w:r>
              <w:rPr>
                <w:rFonts w:hint="eastAsia"/>
                <w:lang w:eastAsia="zh-CN"/>
              </w:rPr>
              <w:t>8.78</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21</w:t>
            </w:r>
          </w:p>
        </w:tc>
        <w:tc>
          <w:tcPr>
            <w:tcW w:w="992" w:type="dxa"/>
            <w:vAlign w:val="center"/>
          </w:tcPr>
          <w:p>
            <w:pPr>
              <w:pStyle w:val="17"/>
              <w:rPr>
                <w:lang w:eastAsia="zh-CN"/>
              </w:rPr>
            </w:pPr>
            <w:r>
              <w:rPr>
                <w:rFonts w:hint="eastAsia"/>
                <w:lang w:eastAsia="zh-CN"/>
              </w:rPr>
              <w:t>212</w:t>
            </w:r>
          </w:p>
        </w:tc>
        <w:tc>
          <w:tcPr>
            <w:tcW w:w="1559" w:type="dxa"/>
            <w:vAlign w:val="center"/>
          </w:tcPr>
          <w:p>
            <w:pPr>
              <w:pStyle w:val="17"/>
              <w:rPr>
                <w:lang w:eastAsia="zh-CN"/>
              </w:rPr>
            </w:pPr>
            <w:r>
              <w:rPr>
                <w:rFonts w:hint="eastAsia"/>
                <w:lang w:eastAsia="zh-CN"/>
              </w:rPr>
              <w:t>城乡社区支出</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22</w:t>
            </w:r>
          </w:p>
        </w:tc>
        <w:tc>
          <w:tcPr>
            <w:tcW w:w="992" w:type="dxa"/>
            <w:vAlign w:val="center"/>
          </w:tcPr>
          <w:p>
            <w:pPr>
              <w:pStyle w:val="17"/>
              <w:rPr>
                <w:lang w:eastAsia="zh-CN"/>
              </w:rPr>
            </w:pPr>
            <w:r>
              <w:rPr>
                <w:rFonts w:hint="eastAsia"/>
                <w:lang w:eastAsia="zh-CN"/>
              </w:rPr>
              <w:t>21208</w:t>
            </w:r>
          </w:p>
        </w:tc>
        <w:tc>
          <w:tcPr>
            <w:tcW w:w="1559" w:type="dxa"/>
            <w:vAlign w:val="center"/>
          </w:tcPr>
          <w:p>
            <w:pPr>
              <w:pStyle w:val="17"/>
              <w:rPr>
                <w:lang w:eastAsia="zh-CN"/>
              </w:rPr>
            </w:pPr>
            <w:r>
              <w:rPr>
                <w:rFonts w:hint="eastAsia"/>
                <w:lang w:eastAsia="zh-CN"/>
              </w:rPr>
              <w:t>国有土地使用权出让收入安排的支出</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23</w:t>
            </w:r>
          </w:p>
        </w:tc>
        <w:tc>
          <w:tcPr>
            <w:tcW w:w="992" w:type="dxa"/>
            <w:vAlign w:val="center"/>
          </w:tcPr>
          <w:p>
            <w:pPr>
              <w:pStyle w:val="17"/>
              <w:rPr>
                <w:lang w:eastAsia="zh-CN"/>
              </w:rPr>
            </w:pPr>
            <w:r>
              <w:rPr>
                <w:rFonts w:hint="eastAsia"/>
                <w:lang w:eastAsia="zh-CN"/>
              </w:rPr>
              <w:t>2120899</w:t>
            </w:r>
          </w:p>
        </w:tc>
        <w:tc>
          <w:tcPr>
            <w:tcW w:w="1559" w:type="dxa"/>
            <w:vAlign w:val="center"/>
          </w:tcPr>
          <w:p>
            <w:pPr>
              <w:pStyle w:val="17"/>
              <w:rPr>
                <w:lang w:eastAsia="zh-CN"/>
              </w:rPr>
            </w:pPr>
            <w:r>
              <w:rPr>
                <w:rFonts w:hint="eastAsia"/>
                <w:lang w:eastAsia="zh-CN"/>
              </w:rPr>
              <w:t>其他国有土地使用权出让收入安排的支出</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rPr>
                <w:lang w:eastAsia="zh-CN"/>
              </w:rPr>
            </w:pPr>
            <w:r>
              <w:rPr>
                <w:rFonts w:hint="eastAsia"/>
                <w:lang w:eastAsia="zh-CN"/>
              </w:rPr>
              <w:t>1226.00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24</w:t>
            </w:r>
          </w:p>
        </w:tc>
        <w:tc>
          <w:tcPr>
            <w:tcW w:w="992" w:type="dxa"/>
            <w:vAlign w:val="center"/>
          </w:tcPr>
          <w:p>
            <w:pPr>
              <w:pStyle w:val="17"/>
              <w:rPr>
                <w:lang w:eastAsia="zh-CN"/>
              </w:rPr>
            </w:pPr>
            <w:r>
              <w:rPr>
                <w:rFonts w:hint="eastAsia"/>
                <w:lang w:eastAsia="zh-CN"/>
              </w:rPr>
              <w:t>213</w:t>
            </w:r>
          </w:p>
        </w:tc>
        <w:tc>
          <w:tcPr>
            <w:tcW w:w="1559" w:type="dxa"/>
            <w:vAlign w:val="center"/>
          </w:tcPr>
          <w:p>
            <w:pPr>
              <w:pStyle w:val="17"/>
              <w:rPr>
                <w:lang w:eastAsia="zh-CN"/>
              </w:rPr>
            </w:pPr>
            <w:r>
              <w:rPr>
                <w:rFonts w:hint="eastAsia"/>
                <w:lang w:eastAsia="zh-CN"/>
              </w:rPr>
              <w:t>农林水支出</w:t>
            </w:r>
          </w:p>
        </w:tc>
        <w:tc>
          <w:tcPr>
            <w:tcW w:w="1134" w:type="dxa"/>
            <w:vAlign w:val="center"/>
          </w:tcPr>
          <w:p>
            <w:pPr>
              <w:pStyle w:val="16"/>
              <w:rPr>
                <w:lang w:eastAsia="zh-CN"/>
              </w:rPr>
            </w:pPr>
            <w:r>
              <w:rPr>
                <w:rFonts w:hint="eastAsia"/>
                <w:lang w:eastAsia="zh-CN"/>
              </w:rPr>
              <w:t>1768.22</w:t>
            </w:r>
          </w:p>
        </w:tc>
        <w:tc>
          <w:tcPr>
            <w:tcW w:w="1134" w:type="dxa"/>
            <w:vAlign w:val="center"/>
          </w:tcPr>
          <w:p>
            <w:pPr>
              <w:pStyle w:val="16"/>
              <w:rPr>
                <w:lang w:eastAsia="zh-CN"/>
              </w:rPr>
            </w:pPr>
            <w:r>
              <w:rPr>
                <w:rFonts w:hint="eastAsia"/>
                <w:lang w:eastAsia="zh-CN"/>
              </w:rPr>
              <w:t>1768.22</w:t>
            </w:r>
          </w:p>
        </w:tc>
        <w:tc>
          <w:tcPr>
            <w:tcW w:w="1134" w:type="dxa"/>
            <w:vAlign w:val="center"/>
          </w:tcPr>
          <w:p>
            <w:pPr>
              <w:pStyle w:val="16"/>
              <w:rPr>
                <w:lang w:eastAsia="zh-CN"/>
              </w:rPr>
            </w:pPr>
            <w:r>
              <w:rPr>
                <w:rFonts w:hint="eastAsia"/>
                <w:lang w:eastAsia="zh-CN"/>
              </w:rPr>
              <w:t>1768.22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25</w:t>
            </w:r>
          </w:p>
        </w:tc>
        <w:tc>
          <w:tcPr>
            <w:tcW w:w="992" w:type="dxa"/>
            <w:vAlign w:val="center"/>
          </w:tcPr>
          <w:p>
            <w:pPr>
              <w:pStyle w:val="17"/>
              <w:rPr>
                <w:lang w:eastAsia="zh-CN"/>
              </w:rPr>
            </w:pPr>
            <w:r>
              <w:rPr>
                <w:rFonts w:hint="eastAsia"/>
                <w:lang w:eastAsia="zh-CN"/>
              </w:rPr>
              <w:t>21301</w:t>
            </w:r>
          </w:p>
        </w:tc>
        <w:tc>
          <w:tcPr>
            <w:tcW w:w="1559" w:type="dxa"/>
            <w:vAlign w:val="center"/>
          </w:tcPr>
          <w:p>
            <w:pPr>
              <w:pStyle w:val="17"/>
              <w:rPr>
                <w:lang w:eastAsia="zh-CN"/>
              </w:rPr>
            </w:pPr>
            <w:r>
              <w:rPr>
                <w:rFonts w:hint="eastAsia"/>
                <w:lang w:eastAsia="zh-CN"/>
              </w:rPr>
              <w:t>农业农村</w:t>
            </w:r>
          </w:p>
        </w:tc>
        <w:tc>
          <w:tcPr>
            <w:tcW w:w="1134" w:type="dxa"/>
            <w:vAlign w:val="center"/>
          </w:tcPr>
          <w:p>
            <w:pPr>
              <w:pStyle w:val="16"/>
              <w:rPr>
                <w:lang w:eastAsia="zh-CN"/>
              </w:rPr>
            </w:pPr>
            <w:r>
              <w:rPr>
                <w:rFonts w:hint="eastAsia"/>
                <w:lang w:eastAsia="zh-CN"/>
              </w:rPr>
              <w:t>937.22</w:t>
            </w:r>
          </w:p>
        </w:tc>
        <w:tc>
          <w:tcPr>
            <w:tcW w:w="1134" w:type="dxa"/>
            <w:vAlign w:val="center"/>
          </w:tcPr>
          <w:p>
            <w:pPr>
              <w:pStyle w:val="16"/>
              <w:rPr>
                <w:lang w:eastAsia="zh-CN"/>
              </w:rPr>
            </w:pPr>
            <w:r>
              <w:rPr>
                <w:rFonts w:hint="eastAsia"/>
                <w:lang w:eastAsia="zh-CN"/>
              </w:rPr>
              <w:t>937.22</w:t>
            </w:r>
          </w:p>
        </w:tc>
        <w:tc>
          <w:tcPr>
            <w:tcW w:w="1134" w:type="dxa"/>
            <w:vAlign w:val="center"/>
          </w:tcPr>
          <w:p>
            <w:pPr>
              <w:pStyle w:val="16"/>
              <w:rPr>
                <w:lang w:eastAsia="zh-CN"/>
              </w:rPr>
            </w:pPr>
            <w:r>
              <w:rPr>
                <w:rFonts w:hint="eastAsia"/>
                <w:lang w:eastAsia="zh-CN"/>
              </w:rPr>
              <w:t>924.00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r>
              <w:rPr>
                <w:rFonts w:hint="eastAsia"/>
                <w:lang w:eastAsia="zh-CN"/>
              </w:rPr>
              <w:t>13.22</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26</w:t>
            </w:r>
          </w:p>
        </w:tc>
        <w:tc>
          <w:tcPr>
            <w:tcW w:w="992" w:type="dxa"/>
            <w:vAlign w:val="center"/>
          </w:tcPr>
          <w:p>
            <w:pPr>
              <w:pStyle w:val="17"/>
              <w:rPr>
                <w:lang w:eastAsia="zh-CN"/>
              </w:rPr>
            </w:pPr>
            <w:r>
              <w:rPr>
                <w:rFonts w:hint="eastAsia"/>
                <w:lang w:eastAsia="zh-CN"/>
              </w:rPr>
              <w:t>2130122</w:t>
            </w:r>
          </w:p>
        </w:tc>
        <w:tc>
          <w:tcPr>
            <w:tcW w:w="1559" w:type="dxa"/>
            <w:vAlign w:val="center"/>
          </w:tcPr>
          <w:p>
            <w:pPr>
              <w:pStyle w:val="17"/>
              <w:rPr>
                <w:lang w:eastAsia="zh-CN"/>
              </w:rPr>
            </w:pPr>
            <w:r>
              <w:rPr>
                <w:rFonts w:hint="eastAsia"/>
                <w:lang w:eastAsia="zh-CN"/>
              </w:rPr>
              <w:t>农业生产发展</w:t>
            </w:r>
          </w:p>
        </w:tc>
        <w:tc>
          <w:tcPr>
            <w:tcW w:w="1134" w:type="dxa"/>
            <w:vAlign w:val="center"/>
          </w:tcPr>
          <w:p>
            <w:pPr>
              <w:pStyle w:val="16"/>
              <w:rPr>
                <w:lang w:eastAsia="zh-CN"/>
              </w:rPr>
            </w:pPr>
            <w:r>
              <w:rPr>
                <w:rFonts w:hint="eastAsia"/>
                <w:lang w:eastAsia="zh-CN"/>
              </w:rPr>
              <w:t>909.00</w:t>
            </w:r>
          </w:p>
        </w:tc>
        <w:tc>
          <w:tcPr>
            <w:tcW w:w="1134" w:type="dxa"/>
            <w:vAlign w:val="center"/>
          </w:tcPr>
          <w:p>
            <w:pPr>
              <w:pStyle w:val="16"/>
              <w:rPr>
                <w:lang w:eastAsia="zh-CN"/>
              </w:rPr>
            </w:pPr>
            <w:r>
              <w:rPr>
                <w:rFonts w:hint="eastAsia"/>
                <w:lang w:eastAsia="zh-CN"/>
              </w:rPr>
              <w:t>909.00</w:t>
            </w:r>
          </w:p>
        </w:tc>
        <w:tc>
          <w:tcPr>
            <w:tcW w:w="1134" w:type="dxa"/>
            <w:vAlign w:val="center"/>
          </w:tcPr>
          <w:p>
            <w:pPr>
              <w:pStyle w:val="16"/>
              <w:rPr>
                <w:lang w:eastAsia="zh-CN"/>
              </w:rPr>
            </w:pPr>
            <w:r>
              <w:rPr>
                <w:rFonts w:hint="eastAsia"/>
                <w:lang w:eastAsia="zh-CN"/>
              </w:rPr>
              <w:t>909.00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27</w:t>
            </w:r>
          </w:p>
        </w:tc>
        <w:tc>
          <w:tcPr>
            <w:tcW w:w="992" w:type="dxa"/>
            <w:vAlign w:val="center"/>
          </w:tcPr>
          <w:p>
            <w:pPr>
              <w:pStyle w:val="17"/>
              <w:rPr>
                <w:lang w:eastAsia="zh-CN"/>
              </w:rPr>
            </w:pPr>
            <w:r>
              <w:rPr>
                <w:rFonts w:hint="eastAsia"/>
                <w:lang w:eastAsia="zh-CN"/>
              </w:rPr>
              <w:t>2130199</w:t>
            </w:r>
          </w:p>
        </w:tc>
        <w:tc>
          <w:tcPr>
            <w:tcW w:w="1559" w:type="dxa"/>
            <w:vAlign w:val="center"/>
          </w:tcPr>
          <w:p>
            <w:pPr>
              <w:pStyle w:val="17"/>
              <w:rPr>
                <w:lang w:eastAsia="zh-CN"/>
              </w:rPr>
            </w:pPr>
            <w:r>
              <w:rPr>
                <w:rFonts w:hint="eastAsia"/>
                <w:lang w:eastAsia="zh-CN"/>
              </w:rPr>
              <w:t>其他农农村支出</w:t>
            </w:r>
          </w:p>
        </w:tc>
        <w:tc>
          <w:tcPr>
            <w:tcW w:w="1134" w:type="dxa"/>
            <w:vAlign w:val="center"/>
          </w:tcPr>
          <w:p>
            <w:pPr>
              <w:pStyle w:val="16"/>
              <w:rPr>
                <w:lang w:eastAsia="zh-CN"/>
              </w:rPr>
            </w:pPr>
            <w:r>
              <w:rPr>
                <w:rFonts w:hint="eastAsia"/>
                <w:lang w:eastAsia="zh-CN"/>
              </w:rPr>
              <w:t>28.22</w:t>
            </w:r>
          </w:p>
        </w:tc>
        <w:tc>
          <w:tcPr>
            <w:tcW w:w="1134" w:type="dxa"/>
            <w:vAlign w:val="center"/>
          </w:tcPr>
          <w:p>
            <w:pPr>
              <w:pStyle w:val="16"/>
              <w:rPr>
                <w:lang w:eastAsia="zh-CN"/>
              </w:rPr>
            </w:pPr>
            <w:r>
              <w:rPr>
                <w:rFonts w:hint="eastAsia"/>
                <w:lang w:eastAsia="zh-CN"/>
              </w:rPr>
              <w:t>28.22</w:t>
            </w:r>
          </w:p>
        </w:tc>
        <w:tc>
          <w:tcPr>
            <w:tcW w:w="1134" w:type="dxa"/>
            <w:vAlign w:val="center"/>
          </w:tcPr>
          <w:p>
            <w:pPr>
              <w:pStyle w:val="16"/>
              <w:rPr>
                <w:lang w:eastAsia="zh-CN"/>
              </w:rPr>
            </w:pPr>
            <w:r>
              <w:rPr>
                <w:rFonts w:hint="eastAsia"/>
                <w:lang w:eastAsia="zh-CN"/>
              </w:rPr>
              <w:t>15.00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r>
              <w:rPr>
                <w:rFonts w:hint="eastAsia"/>
                <w:lang w:eastAsia="zh-CN"/>
              </w:rPr>
              <w:t>13.22</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28</w:t>
            </w:r>
          </w:p>
        </w:tc>
        <w:tc>
          <w:tcPr>
            <w:tcW w:w="992" w:type="dxa"/>
            <w:vAlign w:val="center"/>
          </w:tcPr>
          <w:p>
            <w:pPr>
              <w:pStyle w:val="17"/>
              <w:rPr>
                <w:lang w:eastAsia="zh-CN"/>
              </w:rPr>
            </w:pPr>
            <w:r>
              <w:rPr>
                <w:rFonts w:hint="eastAsia"/>
                <w:lang w:eastAsia="zh-CN"/>
              </w:rPr>
              <w:t>21307</w:t>
            </w:r>
          </w:p>
        </w:tc>
        <w:tc>
          <w:tcPr>
            <w:tcW w:w="1559" w:type="dxa"/>
            <w:vAlign w:val="center"/>
          </w:tcPr>
          <w:p>
            <w:pPr>
              <w:pStyle w:val="17"/>
              <w:rPr>
                <w:lang w:eastAsia="zh-CN"/>
              </w:rPr>
            </w:pPr>
            <w:r>
              <w:rPr>
                <w:rFonts w:hint="eastAsia"/>
                <w:lang w:eastAsia="zh-CN"/>
              </w:rPr>
              <w:t>农村综合改革</w:t>
            </w:r>
          </w:p>
        </w:tc>
        <w:tc>
          <w:tcPr>
            <w:tcW w:w="1134" w:type="dxa"/>
            <w:vAlign w:val="center"/>
          </w:tcPr>
          <w:p>
            <w:pPr>
              <w:pStyle w:val="16"/>
              <w:rPr>
                <w:lang w:eastAsia="zh-CN"/>
              </w:rPr>
            </w:pPr>
            <w:r>
              <w:rPr>
                <w:rFonts w:hint="eastAsia"/>
                <w:lang w:eastAsia="zh-CN"/>
              </w:rPr>
              <w:t>831.00</w:t>
            </w:r>
          </w:p>
        </w:tc>
        <w:tc>
          <w:tcPr>
            <w:tcW w:w="1134" w:type="dxa"/>
            <w:vAlign w:val="center"/>
          </w:tcPr>
          <w:p>
            <w:pPr>
              <w:pStyle w:val="16"/>
              <w:rPr>
                <w:lang w:eastAsia="zh-CN"/>
              </w:rPr>
            </w:pPr>
            <w:r>
              <w:rPr>
                <w:rFonts w:hint="eastAsia"/>
                <w:lang w:eastAsia="zh-CN"/>
              </w:rPr>
              <w:t>831.00</w:t>
            </w:r>
          </w:p>
        </w:tc>
        <w:tc>
          <w:tcPr>
            <w:tcW w:w="1134" w:type="dxa"/>
            <w:vAlign w:val="center"/>
          </w:tcPr>
          <w:p>
            <w:pPr>
              <w:pStyle w:val="16"/>
              <w:rPr>
                <w:lang w:eastAsia="zh-CN"/>
              </w:rPr>
            </w:pPr>
            <w:r>
              <w:rPr>
                <w:rFonts w:hint="eastAsia"/>
                <w:lang w:eastAsia="zh-CN"/>
              </w:rPr>
              <w:t>731.00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r>
              <w:rPr>
                <w:rFonts w:hint="eastAsia"/>
                <w:lang w:eastAsia="zh-CN"/>
              </w:rPr>
              <w:t>100.00</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29</w:t>
            </w:r>
          </w:p>
        </w:tc>
        <w:tc>
          <w:tcPr>
            <w:tcW w:w="992" w:type="dxa"/>
            <w:vAlign w:val="center"/>
          </w:tcPr>
          <w:p>
            <w:pPr>
              <w:pStyle w:val="17"/>
              <w:rPr>
                <w:lang w:eastAsia="zh-CN"/>
              </w:rPr>
            </w:pPr>
            <w:r>
              <w:rPr>
                <w:rFonts w:hint="eastAsia"/>
                <w:lang w:eastAsia="zh-CN"/>
              </w:rPr>
              <w:t>2130707</w:t>
            </w:r>
          </w:p>
        </w:tc>
        <w:tc>
          <w:tcPr>
            <w:tcW w:w="1559" w:type="dxa"/>
            <w:vAlign w:val="center"/>
          </w:tcPr>
          <w:p>
            <w:pPr>
              <w:pStyle w:val="17"/>
              <w:rPr>
                <w:lang w:eastAsia="zh-CN"/>
              </w:rPr>
            </w:pPr>
            <w:r>
              <w:rPr>
                <w:rFonts w:hint="eastAsia"/>
                <w:lang w:eastAsia="zh-CN"/>
              </w:rPr>
              <w:t>农村综合改革示范试点补助</w:t>
            </w:r>
          </w:p>
        </w:tc>
        <w:tc>
          <w:tcPr>
            <w:tcW w:w="1134" w:type="dxa"/>
            <w:vAlign w:val="center"/>
          </w:tcPr>
          <w:p>
            <w:pPr>
              <w:pStyle w:val="16"/>
              <w:rPr>
                <w:lang w:eastAsia="zh-CN"/>
              </w:rPr>
            </w:pPr>
            <w:r>
              <w:rPr>
                <w:rFonts w:hint="eastAsia"/>
                <w:lang w:eastAsia="zh-CN"/>
              </w:rPr>
              <w:t>100.00</w:t>
            </w:r>
          </w:p>
        </w:tc>
        <w:tc>
          <w:tcPr>
            <w:tcW w:w="1134" w:type="dxa"/>
            <w:vAlign w:val="center"/>
          </w:tcPr>
          <w:p>
            <w:pPr>
              <w:pStyle w:val="16"/>
              <w:rPr>
                <w:lang w:eastAsia="zh-CN"/>
              </w:rPr>
            </w:pPr>
            <w:r>
              <w:rPr>
                <w:rFonts w:hint="eastAsia"/>
                <w:lang w:eastAsia="zh-CN"/>
              </w:rPr>
              <w:t>100.00</w:t>
            </w:r>
          </w:p>
        </w:tc>
        <w:tc>
          <w:tcPr>
            <w:tcW w:w="1134" w:type="dxa"/>
            <w:vAlign w:val="center"/>
          </w:tcPr>
          <w:p>
            <w:pPr>
              <w:pStyle w:val="17"/>
              <w:rPr>
                <w:lang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r>
              <w:rPr>
                <w:rFonts w:hint="eastAsia"/>
                <w:lang w:eastAsia="zh-CN"/>
              </w:rPr>
              <w:t>100.00</w:t>
            </w: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30</w:t>
            </w:r>
          </w:p>
        </w:tc>
        <w:tc>
          <w:tcPr>
            <w:tcW w:w="992" w:type="dxa"/>
            <w:vAlign w:val="center"/>
          </w:tcPr>
          <w:p>
            <w:pPr>
              <w:pStyle w:val="17"/>
              <w:rPr>
                <w:lang w:eastAsia="zh-CN"/>
              </w:rPr>
            </w:pPr>
            <w:r>
              <w:rPr>
                <w:rFonts w:hint="eastAsia"/>
                <w:lang w:eastAsia="zh-CN"/>
              </w:rPr>
              <w:t>2130799</w:t>
            </w:r>
          </w:p>
        </w:tc>
        <w:tc>
          <w:tcPr>
            <w:tcW w:w="1559" w:type="dxa"/>
            <w:vAlign w:val="center"/>
          </w:tcPr>
          <w:p>
            <w:pPr>
              <w:pStyle w:val="17"/>
              <w:rPr>
                <w:lang w:eastAsia="zh-CN"/>
              </w:rPr>
            </w:pPr>
            <w:r>
              <w:rPr>
                <w:rFonts w:hint="eastAsia"/>
                <w:lang w:eastAsia="zh-CN"/>
              </w:rPr>
              <w:t>其他农村综合改革支出</w:t>
            </w:r>
          </w:p>
        </w:tc>
        <w:tc>
          <w:tcPr>
            <w:tcW w:w="1134" w:type="dxa"/>
            <w:vAlign w:val="center"/>
          </w:tcPr>
          <w:p>
            <w:pPr>
              <w:pStyle w:val="16"/>
              <w:rPr>
                <w:lang w:eastAsia="zh-CN"/>
              </w:rPr>
            </w:pPr>
            <w:r>
              <w:rPr>
                <w:rFonts w:hint="eastAsia"/>
                <w:lang w:eastAsia="zh-CN"/>
              </w:rPr>
              <w:t>731.00</w:t>
            </w:r>
          </w:p>
        </w:tc>
        <w:tc>
          <w:tcPr>
            <w:tcW w:w="1134" w:type="dxa"/>
            <w:vAlign w:val="center"/>
          </w:tcPr>
          <w:p>
            <w:pPr>
              <w:pStyle w:val="16"/>
              <w:rPr>
                <w:lang w:eastAsia="zh-CN"/>
              </w:rPr>
            </w:pPr>
            <w:r>
              <w:rPr>
                <w:rFonts w:hint="eastAsia"/>
                <w:lang w:eastAsia="zh-CN"/>
              </w:rPr>
              <w:t>731.00</w:t>
            </w:r>
          </w:p>
        </w:tc>
        <w:tc>
          <w:tcPr>
            <w:tcW w:w="1134" w:type="dxa"/>
            <w:vAlign w:val="center"/>
          </w:tcPr>
          <w:p>
            <w:pPr>
              <w:pStyle w:val="16"/>
              <w:rPr>
                <w:lang w:eastAsia="zh-CN"/>
              </w:rPr>
            </w:pPr>
            <w:r>
              <w:rPr>
                <w:rFonts w:hint="eastAsia"/>
                <w:lang w:eastAsia="zh-CN"/>
              </w:rPr>
              <w:t>731.00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31</w:t>
            </w:r>
          </w:p>
        </w:tc>
        <w:tc>
          <w:tcPr>
            <w:tcW w:w="992" w:type="dxa"/>
            <w:vAlign w:val="center"/>
          </w:tcPr>
          <w:p>
            <w:pPr>
              <w:pStyle w:val="17"/>
              <w:rPr>
                <w:lang w:eastAsia="zh-CN"/>
              </w:rPr>
            </w:pPr>
            <w:r>
              <w:rPr>
                <w:rFonts w:hint="eastAsia"/>
                <w:lang w:eastAsia="zh-CN"/>
              </w:rPr>
              <w:t>221</w:t>
            </w:r>
          </w:p>
        </w:tc>
        <w:tc>
          <w:tcPr>
            <w:tcW w:w="1559" w:type="dxa"/>
            <w:vAlign w:val="center"/>
          </w:tcPr>
          <w:p>
            <w:pPr>
              <w:pStyle w:val="17"/>
              <w:rPr>
                <w:lang w:eastAsia="zh-CN"/>
              </w:rPr>
            </w:pPr>
            <w:r>
              <w:rPr>
                <w:rFonts w:hint="eastAsia"/>
                <w:lang w:eastAsia="zh-CN"/>
              </w:rPr>
              <w:t>住房保障支出</w:t>
            </w:r>
          </w:p>
        </w:tc>
        <w:tc>
          <w:tcPr>
            <w:tcW w:w="1134" w:type="dxa"/>
            <w:vAlign w:val="center"/>
          </w:tcPr>
          <w:p>
            <w:pPr>
              <w:pStyle w:val="16"/>
              <w:rPr>
                <w:lang w:eastAsia="zh-CN"/>
              </w:rPr>
            </w:pPr>
            <w:r>
              <w:rPr>
                <w:rFonts w:hint="eastAsia"/>
                <w:lang w:eastAsia="zh-CN"/>
              </w:rPr>
              <w:t>35.24</w:t>
            </w:r>
          </w:p>
        </w:tc>
        <w:tc>
          <w:tcPr>
            <w:tcW w:w="1134" w:type="dxa"/>
            <w:vAlign w:val="center"/>
          </w:tcPr>
          <w:p>
            <w:pPr>
              <w:pStyle w:val="16"/>
              <w:rPr>
                <w:lang w:eastAsia="zh-CN"/>
              </w:rPr>
            </w:pPr>
            <w:r>
              <w:rPr>
                <w:rFonts w:hint="eastAsia"/>
                <w:lang w:eastAsia="zh-CN"/>
              </w:rPr>
              <w:t>35.24</w:t>
            </w:r>
          </w:p>
        </w:tc>
        <w:tc>
          <w:tcPr>
            <w:tcW w:w="1134" w:type="dxa"/>
            <w:vAlign w:val="center"/>
          </w:tcPr>
          <w:p>
            <w:pPr>
              <w:pStyle w:val="16"/>
              <w:rPr>
                <w:lang w:eastAsia="zh-CN"/>
              </w:rPr>
            </w:pPr>
            <w:r>
              <w:rPr>
                <w:rFonts w:hint="eastAsia"/>
                <w:lang w:eastAsia="zh-CN"/>
              </w:rPr>
              <w:t>35.24</w:t>
            </w:r>
          </w:p>
        </w:tc>
        <w:tc>
          <w:tcPr>
            <w:tcW w:w="1134"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32</w:t>
            </w:r>
          </w:p>
        </w:tc>
        <w:tc>
          <w:tcPr>
            <w:tcW w:w="992" w:type="dxa"/>
            <w:vAlign w:val="center"/>
          </w:tcPr>
          <w:p>
            <w:pPr>
              <w:pStyle w:val="17"/>
              <w:rPr>
                <w:lang w:eastAsia="zh-CN"/>
              </w:rPr>
            </w:pPr>
            <w:r>
              <w:rPr>
                <w:rFonts w:hint="eastAsia"/>
                <w:lang w:eastAsia="zh-CN"/>
              </w:rPr>
              <w:t>22102</w:t>
            </w:r>
          </w:p>
        </w:tc>
        <w:tc>
          <w:tcPr>
            <w:tcW w:w="1559" w:type="dxa"/>
            <w:vAlign w:val="center"/>
          </w:tcPr>
          <w:p>
            <w:pPr>
              <w:pStyle w:val="17"/>
            </w:pPr>
            <w:r>
              <w:rPr>
                <w:rFonts w:hint="eastAsia"/>
                <w:lang w:eastAsia="zh-CN"/>
              </w:rPr>
              <w:t>住房改革支出</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pPr>
              <w:jc w:val="right"/>
            </w:pPr>
          </w:p>
        </w:tc>
        <w:tc>
          <w:tcPr>
            <w:tcW w:w="1134" w:type="dxa"/>
            <w:vAlign w:val="center"/>
          </w:tcPr>
          <w:p>
            <w:pPr>
              <w:jc w:val="right"/>
            </w:pPr>
          </w:p>
        </w:tc>
        <w:tc>
          <w:tcPr>
            <w:tcW w:w="1134" w:type="dxa"/>
            <w:vAlign w:val="center"/>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33</w:t>
            </w:r>
          </w:p>
        </w:tc>
        <w:tc>
          <w:tcPr>
            <w:tcW w:w="992" w:type="dxa"/>
            <w:vAlign w:val="center"/>
          </w:tcPr>
          <w:p>
            <w:pPr>
              <w:pStyle w:val="17"/>
              <w:rPr>
                <w:lang w:eastAsia="zh-CN"/>
              </w:rPr>
            </w:pPr>
            <w:r>
              <w:rPr>
                <w:rFonts w:hint="eastAsia"/>
                <w:lang w:eastAsia="zh-CN"/>
              </w:rPr>
              <w:t>2210201</w:t>
            </w:r>
          </w:p>
        </w:tc>
        <w:tc>
          <w:tcPr>
            <w:tcW w:w="1559" w:type="dxa"/>
            <w:vAlign w:val="center"/>
          </w:tcPr>
          <w:p>
            <w:pPr>
              <w:pStyle w:val="17"/>
            </w:pPr>
            <w:r>
              <w:rPr>
                <w:rFonts w:hint="eastAsia"/>
                <w:lang w:eastAsia="zh-CN"/>
              </w:rPr>
              <w:t>住房公积金</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34</w:t>
            </w:r>
          </w:p>
        </w:tc>
        <w:tc>
          <w:tcPr>
            <w:tcW w:w="992" w:type="dxa"/>
            <w:vAlign w:val="center"/>
          </w:tcPr>
          <w:p>
            <w:pPr>
              <w:pStyle w:val="17"/>
              <w:rPr>
                <w:lang w:eastAsia="zh-CN"/>
              </w:rPr>
            </w:pPr>
            <w:r>
              <w:rPr>
                <w:rFonts w:hint="eastAsia"/>
                <w:lang w:eastAsia="zh-CN"/>
              </w:rPr>
              <w:t>231</w:t>
            </w:r>
          </w:p>
        </w:tc>
        <w:tc>
          <w:tcPr>
            <w:tcW w:w="1559" w:type="dxa"/>
            <w:vAlign w:val="center"/>
          </w:tcPr>
          <w:p>
            <w:pPr>
              <w:pStyle w:val="17"/>
            </w:pPr>
            <w:r>
              <w:rPr>
                <w:rFonts w:hint="eastAsia"/>
              </w:rPr>
              <w:t>债务还本支出</w:t>
            </w:r>
          </w:p>
        </w:tc>
        <w:tc>
          <w:tcPr>
            <w:tcW w:w="1134" w:type="dxa"/>
            <w:vAlign w:val="center"/>
          </w:tcPr>
          <w:p>
            <w:pPr>
              <w:pStyle w:val="16"/>
              <w:rPr>
                <w:lang w:eastAsia="zh-CN"/>
              </w:rPr>
            </w:pPr>
            <w:r>
              <w:rPr>
                <w:rFonts w:hint="eastAsia"/>
                <w:lang w:eastAsia="zh-CN"/>
              </w:rPr>
              <w:t>28260.00</w:t>
            </w:r>
          </w:p>
        </w:tc>
        <w:tc>
          <w:tcPr>
            <w:tcW w:w="1134" w:type="dxa"/>
            <w:vAlign w:val="center"/>
          </w:tcPr>
          <w:p>
            <w:pPr>
              <w:pStyle w:val="16"/>
              <w:rPr>
                <w:lang w:eastAsia="zh-CN"/>
              </w:rPr>
            </w:pPr>
            <w:r>
              <w:rPr>
                <w:rFonts w:hint="eastAsia"/>
                <w:lang w:eastAsia="zh-CN"/>
              </w:rPr>
              <w:t>28260.00</w:t>
            </w:r>
          </w:p>
        </w:tc>
        <w:tc>
          <w:tcPr>
            <w:tcW w:w="1134" w:type="dxa"/>
            <w:vAlign w:val="center"/>
          </w:tcPr>
          <w:p>
            <w:pPr>
              <w:pStyle w:val="16"/>
              <w:rPr>
                <w:lang w:eastAsia="zh-CN"/>
              </w:rPr>
            </w:pPr>
            <w:r>
              <w:rPr>
                <w:rFonts w:hint="eastAsia"/>
                <w:lang w:eastAsia="zh-CN"/>
              </w:rPr>
              <w:t>28260.00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35</w:t>
            </w:r>
          </w:p>
        </w:tc>
        <w:tc>
          <w:tcPr>
            <w:tcW w:w="992" w:type="dxa"/>
            <w:vAlign w:val="center"/>
          </w:tcPr>
          <w:p>
            <w:pPr>
              <w:pStyle w:val="17"/>
              <w:rPr>
                <w:lang w:eastAsia="zh-CN"/>
              </w:rPr>
            </w:pPr>
            <w:r>
              <w:rPr>
                <w:rFonts w:hint="eastAsia"/>
                <w:lang w:eastAsia="zh-CN"/>
              </w:rPr>
              <w:t>23103</w:t>
            </w:r>
          </w:p>
        </w:tc>
        <w:tc>
          <w:tcPr>
            <w:tcW w:w="1559" w:type="dxa"/>
            <w:vAlign w:val="center"/>
          </w:tcPr>
          <w:p>
            <w:pPr>
              <w:pStyle w:val="17"/>
            </w:pPr>
            <w:r>
              <w:rPr>
                <w:rFonts w:hint="eastAsia"/>
                <w:lang w:eastAsia="zh-CN"/>
              </w:rPr>
              <w:t>地方政府一般债务还本支出</w:t>
            </w:r>
          </w:p>
        </w:tc>
        <w:tc>
          <w:tcPr>
            <w:tcW w:w="1134" w:type="dxa"/>
            <w:vAlign w:val="center"/>
          </w:tcPr>
          <w:p>
            <w:pPr>
              <w:pStyle w:val="16"/>
              <w:rPr>
                <w:lang w:eastAsia="zh-CN"/>
              </w:rPr>
            </w:pPr>
            <w:r>
              <w:rPr>
                <w:rFonts w:hint="eastAsia"/>
                <w:lang w:eastAsia="zh-CN"/>
              </w:rPr>
              <w:t>7200.00</w:t>
            </w:r>
          </w:p>
        </w:tc>
        <w:tc>
          <w:tcPr>
            <w:tcW w:w="1134" w:type="dxa"/>
            <w:vAlign w:val="center"/>
          </w:tcPr>
          <w:p>
            <w:pPr>
              <w:pStyle w:val="16"/>
              <w:rPr>
                <w:lang w:eastAsia="zh-CN"/>
              </w:rPr>
            </w:pPr>
            <w:r>
              <w:rPr>
                <w:rFonts w:hint="eastAsia"/>
                <w:lang w:eastAsia="zh-CN"/>
              </w:rPr>
              <w:t>7200.00</w:t>
            </w:r>
          </w:p>
        </w:tc>
        <w:tc>
          <w:tcPr>
            <w:tcW w:w="1134" w:type="dxa"/>
            <w:vAlign w:val="center"/>
          </w:tcPr>
          <w:p>
            <w:pPr>
              <w:pStyle w:val="16"/>
              <w:rPr>
                <w:lang w:eastAsia="zh-CN"/>
              </w:rPr>
            </w:pPr>
            <w:r>
              <w:rPr>
                <w:rFonts w:hint="eastAsia"/>
                <w:lang w:eastAsia="zh-CN"/>
              </w:rPr>
              <w:t>7200.00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36</w:t>
            </w:r>
          </w:p>
        </w:tc>
        <w:tc>
          <w:tcPr>
            <w:tcW w:w="992" w:type="dxa"/>
            <w:vAlign w:val="center"/>
          </w:tcPr>
          <w:p>
            <w:pPr>
              <w:pStyle w:val="17"/>
              <w:rPr>
                <w:lang w:eastAsia="zh-CN"/>
              </w:rPr>
            </w:pPr>
            <w:r>
              <w:rPr>
                <w:rFonts w:hint="eastAsia"/>
                <w:lang w:eastAsia="zh-CN"/>
              </w:rPr>
              <w:t>2310301</w:t>
            </w:r>
          </w:p>
        </w:tc>
        <w:tc>
          <w:tcPr>
            <w:tcW w:w="1559" w:type="dxa"/>
            <w:vAlign w:val="center"/>
          </w:tcPr>
          <w:p>
            <w:pPr>
              <w:pStyle w:val="17"/>
            </w:pPr>
            <w:r>
              <w:rPr>
                <w:rFonts w:hint="eastAsia"/>
                <w:lang w:eastAsia="zh-CN"/>
              </w:rPr>
              <w:t>地方政府一般债券还本支出</w:t>
            </w:r>
          </w:p>
        </w:tc>
        <w:tc>
          <w:tcPr>
            <w:tcW w:w="1134" w:type="dxa"/>
            <w:vAlign w:val="center"/>
          </w:tcPr>
          <w:p>
            <w:pPr>
              <w:pStyle w:val="16"/>
              <w:rPr>
                <w:lang w:eastAsia="zh-CN"/>
              </w:rPr>
            </w:pPr>
            <w:r>
              <w:rPr>
                <w:rFonts w:hint="eastAsia"/>
                <w:lang w:eastAsia="zh-CN"/>
              </w:rPr>
              <w:t>7200.00</w:t>
            </w:r>
          </w:p>
        </w:tc>
        <w:tc>
          <w:tcPr>
            <w:tcW w:w="1134" w:type="dxa"/>
            <w:vAlign w:val="center"/>
          </w:tcPr>
          <w:p>
            <w:pPr>
              <w:pStyle w:val="16"/>
              <w:rPr>
                <w:lang w:eastAsia="zh-CN"/>
              </w:rPr>
            </w:pPr>
            <w:r>
              <w:rPr>
                <w:rFonts w:hint="eastAsia"/>
                <w:lang w:eastAsia="zh-CN"/>
              </w:rPr>
              <w:t>7200.00</w:t>
            </w:r>
          </w:p>
        </w:tc>
        <w:tc>
          <w:tcPr>
            <w:tcW w:w="1134" w:type="dxa"/>
            <w:vAlign w:val="center"/>
          </w:tcPr>
          <w:p>
            <w:pPr>
              <w:pStyle w:val="16"/>
              <w:rPr>
                <w:lang w:eastAsia="zh-CN"/>
              </w:rPr>
            </w:pPr>
            <w:r>
              <w:rPr>
                <w:rFonts w:hint="eastAsia"/>
                <w:lang w:eastAsia="zh-CN"/>
              </w:rPr>
              <w:t>7200.00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rPr>
                <w:lang w:eastAsia="zh-CN"/>
              </w:rPr>
            </w:pPr>
            <w:r>
              <w:rPr>
                <w:rFonts w:hint="eastAsia"/>
                <w:lang w:eastAsia="zh-CN"/>
              </w:rPr>
              <w:t>37</w:t>
            </w:r>
          </w:p>
        </w:tc>
        <w:tc>
          <w:tcPr>
            <w:tcW w:w="992" w:type="dxa"/>
            <w:vAlign w:val="center"/>
          </w:tcPr>
          <w:p>
            <w:pPr>
              <w:pStyle w:val="17"/>
              <w:rPr>
                <w:lang w:eastAsia="zh-CN"/>
              </w:rPr>
            </w:pPr>
            <w:r>
              <w:rPr>
                <w:rFonts w:hint="eastAsia"/>
                <w:lang w:eastAsia="zh-CN"/>
              </w:rPr>
              <w:t>23104</w:t>
            </w:r>
          </w:p>
        </w:tc>
        <w:tc>
          <w:tcPr>
            <w:tcW w:w="1559" w:type="dxa"/>
            <w:vAlign w:val="center"/>
          </w:tcPr>
          <w:p>
            <w:pPr>
              <w:pStyle w:val="17"/>
            </w:pPr>
            <w:r>
              <w:rPr>
                <w:rFonts w:hint="eastAsia"/>
              </w:rPr>
              <w:t>地方政府专项债务还本支出</w:t>
            </w:r>
          </w:p>
        </w:tc>
        <w:tc>
          <w:tcPr>
            <w:tcW w:w="1134" w:type="dxa"/>
            <w:vAlign w:val="center"/>
          </w:tcPr>
          <w:p>
            <w:pPr>
              <w:pStyle w:val="16"/>
              <w:rPr>
                <w:lang w:eastAsia="zh-CN"/>
              </w:rPr>
            </w:pPr>
            <w:r>
              <w:rPr>
                <w:rFonts w:hint="eastAsia"/>
                <w:lang w:eastAsia="zh-CN"/>
              </w:rPr>
              <w:t>21060.00</w:t>
            </w:r>
          </w:p>
        </w:tc>
        <w:tc>
          <w:tcPr>
            <w:tcW w:w="1134" w:type="dxa"/>
            <w:vAlign w:val="center"/>
          </w:tcPr>
          <w:p>
            <w:pPr>
              <w:pStyle w:val="16"/>
              <w:rPr>
                <w:lang w:eastAsia="zh-CN"/>
              </w:rPr>
            </w:pPr>
            <w:r>
              <w:rPr>
                <w:rFonts w:hint="eastAsia"/>
                <w:lang w:eastAsia="zh-CN"/>
              </w:rPr>
              <w:t>21060.00</w:t>
            </w:r>
          </w:p>
        </w:tc>
        <w:tc>
          <w:tcPr>
            <w:tcW w:w="1134" w:type="dxa"/>
            <w:vAlign w:val="center"/>
          </w:tcPr>
          <w:p>
            <w:pPr>
              <w:pStyle w:val="16"/>
              <w:rPr>
                <w:lang w:eastAsia="zh-CN"/>
              </w:rPr>
            </w:pPr>
            <w:r>
              <w:rPr>
                <w:rFonts w:hint="eastAsia"/>
                <w:lang w:eastAsia="zh-CN"/>
              </w:rPr>
              <w:t>21060.00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38</w:t>
            </w:r>
          </w:p>
        </w:tc>
        <w:tc>
          <w:tcPr>
            <w:tcW w:w="992" w:type="dxa"/>
            <w:vAlign w:val="center"/>
          </w:tcPr>
          <w:p>
            <w:pPr>
              <w:pStyle w:val="17"/>
              <w:rPr>
                <w:lang w:eastAsia="zh-CN"/>
              </w:rPr>
            </w:pPr>
            <w:r>
              <w:rPr>
                <w:rFonts w:hint="eastAsia"/>
                <w:lang w:eastAsia="zh-CN"/>
              </w:rPr>
              <w:t>2310411</w:t>
            </w:r>
          </w:p>
        </w:tc>
        <w:tc>
          <w:tcPr>
            <w:tcW w:w="1559" w:type="dxa"/>
            <w:vAlign w:val="center"/>
          </w:tcPr>
          <w:p>
            <w:pPr>
              <w:pStyle w:val="17"/>
              <w:rPr>
                <w:lang w:eastAsia="zh-CN"/>
              </w:rPr>
            </w:pPr>
            <w:r>
              <w:rPr>
                <w:rFonts w:hint="eastAsia"/>
              </w:rPr>
              <w:t>国有土地使用权出让金债务还本支出</w:t>
            </w:r>
          </w:p>
        </w:tc>
        <w:tc>
          <w:tcPr>
            <w:tcW w:w="1134" w:type="dxa"/>
            <w:vAlign w:val="center"/>
          </w:tcPr>
          <w:p>
            <w:pPr>
              <w:pStyle w:val="16"/>
              <w:rPr>
                <w:lang w:eastAsia="zh-CN"/>
              </w:rPr>
            </w:pPr>
            <w:r>
              <w:rPr>
                <w:rFonts w:hint="eastAsia"/>
                <w:lang w:eastAsia="zh-CN"/>
              </w:rPr>
              <w:t>21060.00</w:t>
            </w:r>
          </w:p>
        </w:tc>
        <w:tc>
          <w:tcPr>
            <w:tcW w:w="1134" w:type="dxa"/>
            <w:vAlign w:val="center"/>
          </w:tcPr>
          <w:p>
            <w:pPr>
              <w:pStyle w:val="16"/>
              <w:rPr>
                <w:lang w:eastAsia="zh-CN"/>
              </w:rPr>
            </w:pPr>
            <w:r>
              <w:rPr>
                <w:rFonts w:hint="eastAsia"/>
                <w:lang w:eastAsia="zh-CN"/>
              </w:rPr>
              <w:t>21060.00</w:t>
            </w:r>
          </w:p>
        </w:tc>
        <w:tc>
          <w:tcPr>
            <w:tcW w:w="1134" w:type="dxa"/>
            <w:vAlign w:val="center"/>
          </w:tcPr>
          <w:p>
            <w:pPr>
              <w:pStyle w:val="16"/>
              <w:rPr>
                <w:lang w:eastAsia="zh-CN"/>
              </w:rPr>
            </w:pPr>
            <w:r>
              <w:rPr>
                <w:rFonts w:hint="eastAsia"/>
                <w:lang w:eastAsia="zh-CN"/>
              </w:rPr>
              <w:t>21060.00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39</w:t>
            </w:r>
          </w:p>
        </w:tc>
        <w:tc>
          <w:tcPr>
            <w:tcW w:w="992" w:type="dxa"/>
            <w:vAlign w:val="center"/>
          </w:tcPr>
          <w:p>
            <w:pPr>
              <w:pStyle w:val="17"/>
              <w:rPr>
                <w:lang w:eastAsia="zh-CN"/>
              </w:rPr>
            </w:pPr>
            <w:r>
              <w:rPr>
                <w:rFonts w:hint="eastAsia"/>
                <w:lang w:eastAsia="zh-CN"/>
              </w:rPr>
              <w:t>232</w:t>
            </w:r>
          </w:p>
        </w:tc>
        <w:tc>
          <w:tcPr>
            <w:tcW w:w="1559" w:type="dxa"/>
            <w:vAlign w:val="center"/>
          </w:tcPr>
          <w:p>
            <w:pPr>
              <w:pStyle w:val="17"/>
              <w:rPr>
                <w:lang w:eastAsia="zh-CN"/>
              </w:rPr>
            </w:pPr>
            <w:r>
              <w:rPr>
                <w:rFonts w:hint="eastAsia"/>
                <w:lang w:eastAsia="zh-CN"/>
              </w:rPr>
              <w:t>债务付息支出</w:t>
            </w:r>
          </w:p>
        </w:tc>
        <w:tc>
          <w:tcPr>
            <w:tcW w:w="1134" w:type="dxa"/>
            <w:vAlign w:val="center"/>
          </w:tcPr>
          <w:p>
            <w:pPr>
              <w:pStyle w:val="16"/>
              <w:rPr>
                <w:lang w:eastAsia="zh-CN"/>
              </w:rPr>
            </w:pPr>
            <w:r>
              <w:rPr>
                <w:rFonts w:hint="eastAsia"/>
                <w:lang w:eastAsia="zh-CN"/>
              </w:rPr>
              <w:t>22065.00</w:t>
            </w:r>
          </w:p>
        </w:tc>
        <w:tc>
          <w:tcPr>
            <w:tcW w:w="1134" w:type="dxa"/>
            <w:vAlign w:val="center"/>
          </w:tcPr>
          <w:p>
            <w:pPr>
              <w:pStyle w:val="16"/>
              <w:rPr>
                <w:lang w:eastAsia="zh-CN"/>
              </w:rPr>
            </w:pPr>
            <w:r>
              <w:rPr>
                <w:rFonts w:hint="eastAsia"/>
                <w:lang w:eastAsia="zh-CN"/>
              </w:rPr>
              <w:t>22065.00</w:t>
            </w:r>
          </w:p>
        </w:tc>
        <w:tc>
          <w:tcPr>
            <w:tcW w:w="1134" w:type="dxa"/>
            <w:vAlign w:val="center"/>
          </w:tcPr>
          <w:p>
            <w:pPr>
              <w:pStyle w:val="16"/>
              <w:rPr>
                <w:lang w:eastAsia="zh-CN"/>
              </w:rPr>
            </w:pPr>
            <w:r>
              <w:rPr>
                <w:rFonts w:hint="eastAsia"/>
                <w:lang w:eastAsia="zh-CN"/>
              </w:rPr>
              <w:t>22065.00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40</w:t>
            </w:r>
          </w:p>
        </w:tc>
        <w:tc>
          <w:tcPr>
            <w:tcW w:w="992" w:type="dxa"/>
            <w:vAlign w:val="center"/>
          </w:tcPr>
          <w:p>
            <w:pPr>
              <w:pStyle w:val="17"/>
              <w:rPr>
                <w:lang w:eastAsia="zh-CN"/>
              </w:rPr>
            </w:pPr>
            <w:r>
              <w:rPr>
                <w:rFonts w:hint="eastAsia"/>
                <w:lang w:eastAsia="zh-CN"/>
              </w:rPr>
              <w:t>23203</w:t>
            </w:r>
          </w:p>
        </w:tc>
        <w:tc>
          <w:tcPr>
            <w:tcW w:w="1559" w:type="dxa"/>
            <w:vAlign w:val="center"/>
          </w:tcPr>
          <w:p>
            <w:pPr>
              <w:pStyle w:val="17"/>
            </w:pPr>
            <w:r>
              <w:rPr>
                <w:rFonts w:hint="eastAsia"/>
                <w:lang w:eastAsia="zh-CN"/>
              </w:rPr>
              <w:t>地方政府一般债务付息支出</w:t>
            </w:r>
          </w:p>
        </w:tc>
        <w:tc>
          <w:tcPr>
            <w:tcW w:w="1134" w:type="dxa"/>
            <w:vAlign w:val="center"/>
          </w:tcPr>
          <w:p>
            <w:pPr>
              <w:pStyle w:val="16"/>
              <w:rPr>
                <w:lang w:eastAsia="zh-CN"/>
              </w:rPr>
            </w:pPr>
            <w:r>
              <w:rPr>
                <w:rFonts w:hint="eastAsia"/>
                <w:lang w:eastAsia="zh-CN"/>
              </w:rPr>
              <w:t>8280.00</w:t>
            </w:r>
          </w:p>
        </w:tc>
        <w:tc>
          <w:tcPr>
            <w:tcW w:w="1134" w:type="dxa"/>
            <w:vAlign w:val="center"/>
          </w:tcPr>
          <w:p>
            <w:pPr>
              <w:pStyle w:val="16"/>
              <w:rPr>
                <w:lang w:eastAsia="zh-CN"/>
              </w:rPr>
            </w:pPr>
            <w:r>
              <w:rPr>
                <w:rFonts w:hint="eastAsia"/>
                <w:lang w:eastAsia="zh-CN"/>
              </w:rPr>
              <w:t>8280.00</w:t>
            </w:r>
          </w:p>
        </w:tc>
        <w:tc>
          <w:tcPr>
            <w:tcW w:w="1134" w:type="dxa"/>
            <w:vAlign w:val="center"/>
          </w:tcPr>
          <w:p>
            <w:pPr>
              <w:pStyle w:val="16"/>
              <w:rPr>
                <w:lang w:eastAsia="zh-CN"/>
              </w:rPr>
            </w:pPr>
            <w:r>
              <w:rPr>
                <w:rFonts w:hint="eastAsia"/>
                <w:lang w:eastAsia="zh-CN"/>
              </w:rPr>
              <w:t>8280.00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41</w:t>
            </w:r>
          </w:p>
        </w:tc>
        <w:tc>
          <w:tcPr>
            <w:tcW w:w="992" w:type="dxa"/>
            <w:vAlign w:val="center"/>
          </w:tcPr>
          <w:p>
            <w:pPr>
              <w:pStyle w:val="17"/>
              <w:rPr>
                <w:lang w:eastAsia="zh-CN"/>
              </w:rPr>
            </w:pPr>
            <w:r>
              <w:rPr>
                <w:rFonts w:hint="eastAsia"/>
                <w:lang w:eastAsia="zh-CN"/>
              </w:rPr>
              <w:t>2320301</w:t>
            </w:r>
          </w:p>
        </w:tc>
        <w:tc>
          <w:tcPr>
            <w:tcW w:w="1559" w:type="dxa"/>
            <w:vAlign w:val="center"/>
          </w:tcPr>
          <w:p>
            <w:pPr>
              <w:pStyle w:val="17"/>
              <w:rPr>
                <w:lang w:eastAsia="zh-CN"/>
              </w:rPr>
            </w:pPr>
            <w:r>
              <w:rPr>
                <w:rFonts w:hint="eastAsia"/>
                <w:lang w:eastAsia="zh-CN"/>
              </w:rPr>
              <w:t>地方政府一般债务付息支出</w:t>
            </w:r>
          </w:p>
        </w:tc>
        <w:tc>
          <w:tcPr>
            <w:tcW w:w="1134" w:type="dxa"/>
            <w:vAlign w:val="center"/>
          </w:tcPr>
          <w:p>
            <w:pPr>
              <w:pStyle w:val="16"/>
              <w:rPr>
                <w:lang w:eastAsia="zh-CN"/>
              </w:rPr>
            </w:pPr>
            <w:r>
              <w:rPr>
                <w:rFonts w:hint="eastAsia"/>
                <w:lang w:eastAsia="zh-CN"/>
              </w:rPr>
              <w:t>8280.00</w:t>
            </w:r>
          </w:p>
        </w:tc>
        <w:tc>
          <w:tcPr>
            <w:tcW w:w="1134" w:type="dxa"/>
            <w:vAlign w:val="center"/>
          </w:tcPr>
          <w:p>
            <w:pPr>
              <w:pStyle w:val="16"/>
              <w:rPr>
                <w:lang w:eastAsia="zh-CN"/>
              </w:rPr>
            </w:pPr>
            <w:r>
              <w:rPr>
                <w:rFonts w:hint="eastAsia"/>
                <w:lang w:eastAsia="zh-CN"/>
              </w:rPr>
              <w:t>8280.00</w:t>
            </w:r>
          </w:p>
        </w:tc>
        <w:tc>
          <w:tcPr>
            <w:tcW w:w="1134" w:type="dxa"/>
            <w:vAlign w:val="center"/>
          </w:tcPr>
          <w:p>
            <w:pPr>
              <w:pStyle w:val="16"/>
              <w:rPr>
                <w:lang w:eastAsia="zh-CN"/>
              </w:rPr>
            </w:pPr>
            <w:r>
              <w:rPr>
                <w:rFonts w:hint="eastAsia"/>
                <w:lang w:eastAsia="zh-CN"/>
              </w:rPr>
              <w:t>8280.00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42</w:t>
            </w:r>
          </w:p>
        </w:tc>
        <w:tc>
          <w:tcPr>
            <w:tcW w:w="992" w:type="dxa"/>
            <w:vAlign w:val="center"/>
          </w:tcPr>
          <w:p>
            <w:pPr>
              <w:pStyle w:val="17"/>
              <w:rPr>
                <w:lang w:eastAsia="zh-CN"/>
              </w:rPr>
            </w:pPr>
            <w:r>
              <w:rPr>
                <w:rFonts w:hint="eastAsia"/>
                <w:lang w:eastAsia="zh-CN"/>
              </w:rPr>
              <w:t>23204</w:t>
            </w:r>
          </w:p>
        </w:tc>
        <w:tc>
          <w:tcPr>
            <w:tcW w:w="1559" w:type="dxa"/>
            <w:vAlign w:val="center"/>
          </w:tcPr>
          <w:p>
            <w:pPr>
              <w:pStyle w:val="17"/>
            </w:pPr>
            <w:r>
              <w:rPr>
                <w:rFonts w:hint="eastAsia"/>
              </w:rPr>
              <w:t>地方政府</w:t>
            </w:r>
            <w:r>
              <w:rPr>
                <w:rFonts w:hint="eastAsia"/>
                <w:lang w:eastAsia="zh-CN"/>
              </w:rPr>
              <w:t>专项</w:t>
            </w:r>
            <w:r>
              <w:rPr>
                <w:rFonts w:hint="eastAsia"/>
              </w:rPr>
              <w:t>债务付息支出</w:t>
            </w:r>
          </w:p>
        </w:tc>
        <w:tc>
          <w:tcPr>
            <w:tcW w:w="1134" w:type="dxa"/>
            <w:vAlign w:val="center"/>
          </w:tcPr>
          <w:p>
            <w:pPr>
              <w:pStyle w:val="16"/>
              <w:rPr>
                <w:lang w:eastAsia="zh-CN"/>
              </w:rPr>
            </w:pPr>
            <w:r>
              <w:rPr>
                <w:rFonts w:hint="eastAsia"/>
                <w:lang w:eastAsia="zh-CN"/>
              </w:rPr>
              <w:t>13785.00</w:t>
            </w:r>
          </w:p>
        </w:tc>
        <w:tc>
          <w:tcPr>
            <w:tcW w:w="1134" w:type="dxa"/>
            <w:vAlign w:val="center"/>
          </w:tcPr>
          <w:p>
            <w:pPr>
              <w:pStyle w:val="16"/>
              <w:rPr>
                <w:lang w:eastAsia="zh-CN"/>
              </w:rPr>
            </w:pPr>
            <w:r>
              <w:rPr>
                <w:rFonts w:hint="eastAsia"/>
                <w:lang w:eastAsia="zh-CN"/>
              </w:rPr>
              <w:t>13785.00</w:t>
            </w:r>
          </w:p>
        </w:tc>
        <w:tc>
          <w:tcPr>
            <w:tcW w:w="1134" w:type="dxa"/>
            <w:vAlign w:val="center"/>
          </w:tcPr>
          <w:p>
            <w:pPr>
              <w:pStyle w:val="16"/>
              <w:rPr>
                <w:lang w:eastAsia="zh-CN"/>
              </w:rPr>
            </w:pPr>
            <w:r>
              <w:rPr>
                <w:rFonts w:hint="eastAsia"/>
                <w:lang w:eastAsia="zh-CN"/>
              </w:rPr>
              <w:t>13785.00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43</w:t>
            </w:r>
          </w:p>
        </w:tc>
        <w:tc>
          <w:tcPr>
            <w:tcW w:w="992" w:type="dxa"/>
            <w:vAlign w:val="center"/>
          </w:tcPr>
          <w:p>
            <w:pPr>
              <w:pStyle w:val="17"/>
              <w:rPr>
                <w:lang w:eastAsia="zh-CN"/>
              </w:rPr>
            </w:pPr>
            <w:r>
              <w:rPr>
                <w:rFonts w:hint="eastAsia"/>
                <w:lang w:eastAsia="zh-CN"/>
              </w:rPr>
              <w:t>2320433</w:t>
            </w:r>
          </w:p>
        </w:tc>
        <w:tc>
          <w:tcPr>
            <w:tcW w:w="1559" w:type="dxa"/>
            <w:vAlign w:val="center"/>
          </w:tcPr>
          <w:p>
            <w:pPr>
              <w:pStyle w:val="17"/>
            </w:pPr>
            <w:r>
              <w:rPr>
                <w:rFonts w:hint="eastAsia"/>
              </w:rPr>
              <w:t>棚户区改造专项债券付息支出</w:t>
            </w:r>
          </w:p>
        </w:tc>
        <w:tc>
          <w:tcPr>
            <w:tcW w:w="1134" w:type="dxa"/>
            <w:vAlign w:val="center"/>
          </w:tcPr>
          <w:p>
            <w:pPr>
              <w:pStyle w:val="16"/>
              <w:rPr>
                <w:lang w:eastAsia="zh-CN"/>
              </w:rPr>
            </w:pPr>
            <w:r>
              <w:rPr>
                <w:rFonts w:hint="eastAsia"/>
                <w:lang w:eastAsia="zh-CN"/>
              </w:rPr>
              <w:t>13785.00</w:t>
            </w:r>
          </w:p>
        </w:tc>
        <w:tc>
          <w:tcPr>
            <w:tcW w:w="1134" w:type="dxa"/>
            <w:vAlign w:val="center"/>
          </w:tcPr>
          <w:p>
            <w:pPr>
              <w:pStyle w:val="16"/>
              <w:rPr>
                <w:lang w:eastAsia="zh-CN"/>
              </w:rPr>
            </w:pPr>
            <w:r>
              <w:rPr>
                <w:rFonts w:hint="eastAsia"/>
                <w:lang w:eastAsia="zh-CN"/>
              </w:rPr>
              <w:t>13785.00</w:t>
            </w:r>
          </w:p>
        </w:tc>
        <w:tc>
          <w:tcPr>
            <w:tcW w:w="1134" w:type="dxa"/>
            <w:vAlign w:val="center"/>
          </w:tcPr>
          <w:p>
            <w:pPr>
              <w:pStyle w:val="16"/>
              <w:rPr>
                <w:lang w:eastAsia="zh-CN"/>
              </w:rPr>
            </w:pPr>
            <w:r>
              <w:rPr>
                <w:rFonts w:hint="eastAsia"/>
                <w:lang w:eastAsia="zh-CN"/>
              </w:rPr>
              <w:t>13785.00</w:t>
            </w:r>
          </w:p>
        </w:tc>
        <w:tc>
          <w:tcPr>
            <w:tcW w:w="1134" w:type="dxa"/>
          </w:tcPr>
          <w:p>
            <w:pPr>
              <w:pStyle w:val="16"/>
            </w:pPr>
          </w:p>
        </w:tc>
        <w:tc>
          <w:tcPr>
            <w:tcW w:w="1134" w:type="dxa"/>
          </w:tcPr>
          <w:p>
            <w:pPr>
              <w:pStyle w:val="16"/>
            </w:pPr>
          </w:p>
        </w:tc>
        <w:tc>
          <w:tcPr>
            <w:tcW w:w="1134" w:type="dxa"/>
          </w:tcPr>
          <w:p>
            <w:pPr>
              <w:pStyle w:val="16"/>
            </w:pP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18"/>
              <w:rPr>
                <w:lang w:eastAsia="zh-CN"/>
              </w:rPr>
            </w:pPr>
            <w:r>
              <w:rPr>
                <w:rFonts w:hint="eastAsia"/>
                <w:lang w:eastAsia="zh-CN"/>
              </w:rPr>
              <w:t>44</w:t>
            </w:r>
          </w:p>
        </w:tc>
        <w:tc>
          <w:tcPr>
            <w:tcW w:w="992" w:type="dxa"/>
            <w:vAlign w:val="center"/>
          </w:tcPr>
          <w:p>
            <w:pPr>
              <w:pStyle w:val="17"/>
              <w:rPr>
                <w:lang w:eastAsia="zh-CN"/>
              </w:rPr>
            </w:pPr>
            <w:r>
              <w:rPr>
                <w:rFonts w:hint="eastAsia"/>
                <w:lang w:eastAsia="zh-CN"/>
              </w:rPr>
              <w:t>233</w:t>
            </w:r>
          </w:p>
        </w:tc>
        <w:tc>
          <w:tcPr>
            <w:tcW w:w="1559" w:type="dxa"/>
            <w:vAlign w:val="center"/>
          </w:tcPr>
          <w:p>
            <w:pPr>
              <w:pStyle w:val="17"/>
            </w:pPr>
            <w:r>
              <w:rPr>
                <w:rFonts w:hint="eastAsia"/>
                <w:lang w:eastAsia="zh-CN"/>
              </w:rPr>
              <w:t>债务发行费用支出</w:t>
            </w:r>
          </w:p>
        </w:tc>
        <w:tc>
          <w:tcPr>
            <w:tcW w:w="1134" w:type="dxa"/>
            <w:vAlign w:val="center"/>
          </w:tcPr>
          <w:p>
            <w:pPr>
              <w:pStyle w:val="16"/>
              <w:rPr>
                <w:lang w:eastAsia="zh-CN"/>
              </w:rPr>
            </w:pPr>
            <w:r>
              <w:rPr>
                <w:rFonts w:hint="eastAsia"/>
                <w:lang w:eastAsia="zh-CN"/>
              </w:rPr>
              <w:t>60.00</w:t>
            </w:r>
          </w:p>
        </w:tc>
        <w:tc>
          <w:tcPr>
            <w:tcW w:w="1134" w:type="dxa"/>
            <w:vAlign w:val="center"/>
          </w:tcPr>
          <w:p>
            <w:pPr>
              <w:pStyle w:val="16"/>
              <w:rPr>
                <w:lang w:eastAsia="zh-CN"/>
              </w:rPr>
            </w:pPr>
            <w:r>
              <w:rPr>
                <w:rFonts w:hint="eastAsia"/>
                <w:lang w:eastAsia="zh-CN"/>
              </w:rPr>
              <w:t>60.00</w:t>
            </w:r>
          </w:p>
        </w:tc>
        <w:tc>
          <w:tcPr>
            <w:tcW w:w="1134" w:type="dxa"/>
            <w:vAlign w:val="center"/>
          </w:tcPr>
          <w:p>
            <w:pPr>
              <w:pStyle w:val="16"/>
              <w:rPr>
                <w:lang w:eastAsia="zh-CN"/>
              </w:rPr>
            </w:pPr>
            <w:r>
              <w:rPr>
                <w:rFonts w:hint="eastAsia"/>
                <w:lang w:eastAsia="zh-CN"/>
              </w:rPr>
              <w:t>60.00</w:t>
            </w: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45</w:t>
            </w:r>
          </w:p>
        </w:tc>
        <w:tc>
          <w:tcPr>
            <w:tcW w:w="992" w:type="dxa"/>
            <w:vAlign w:val="center"/>
          </w:tcPr>
          <w:p>
            <w:pPr>
              <w:pStyle w:val="17"/>
              <w:rPr>
                <w:lang w:eastAsia="zh-CN"/>
              </w:rPr>
            </w:pPr>
            <w:r>
              <w:rPr>
                <w:rFonts w:hint="eastAsia"/>
                <w:lang w:eastAsia="zh-CN"/>
              </w:rPr>
              <w:t>23303</w:t>
            </w:r>
          </w:p>
        </w:tc>
        <w:tc>
          <w:tcPr>
            <w:tcW w:w="1559" w:type="dxa"/>
            <w:vAlign w:val="center"/>
          </w:tcPr>
          <w:p>
            <w:pPr>
              <w:pStyle w:val="17"/>
            </w:pPr>
            <w:r>
              <w:rPr>
                <w:rFonts w:hint="eastAsia"/>
                <w:lang w:eastAsia="zh-CN"/>
              </w:rPr>
              <w:t>地方政府一般债务发行费用支出</w:t>
            </w:r>
          </w:p>
        </w:tc>
        <w:tc>
          <w:tcPr>
            <w:tcW w:w="1134" w:type="dxa"/>
            <w:vAlign w:val="center"/>
          </w:tcPr>
          <w:p>
            <w:pPr>
              <w:pStyle w:val="16"/>
              <w:rPr>
                <w:lang w:eastAsia="zh-CN"/>
              </w:rPr>
            </w:pPr>
            <w:r>
              <w:rPr>
                <w:rFonts w:hint="eastAsia"/>
                <w:lang w:eastAsia="zh-CN"/>
              </w:rPr>
              <w:t>10.00</w:t>
            </w:r>
          </w:p>
        </w:tc>
        <w:tc>
          <w:tcPr>
            <w:tcW w:w="1134" w:type="dxa"/>
            <w:vAlign w:val="center"/>
          </w:tcPr>
          <w:p>
            <w:pPr>
              <w:pStyle w:val="16"/>
              <w:rPr>
                <w:lang w:eastAsia="zh-CN"/>
              </w:rPr>
            </w:pPr>
            <w:r>
              <w:rPr>
                <w:rFonts w:hint="eastAsia"/>
                <w:lang w:eastAsia="zh-CN"/>
              </w:rPr>
              <w:t>10.00</w:t>
            </w:r>
          </w:p>
        </w:tc>
        <w:tc>
          <w:tcPr>
            <w:tcW w:w="1134" w:type="dxa"/>
            <w:vAlign w:val="center"/>
          </w:tcPr>
          <w:p>
            <w:pPr>
              <w:pStyle w:val="16"/>
              <w:rPr>
                <w:lang w:eastAsia="zh-CN"/>
              </w:rPr>
            </w:pPr>
            <w:r>
              <w:rPr>
                <w:rFonts w:hint="eastAsia"/>
                <w:lang w:eastAsia="zh-CN"/>
              </w:rPr>
              <w:t>10.00</w:t>
            </w: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46</w:t>
            </w:r>
          </w:p>
        </w:tc>
        <w:tc>
          <w:tcPr>
            <w:tcW w:w="992" w:type="dxa"/>
            <w:vAlign w:val="center"/>
          </w:tcPr>
          <w:p>
            <w:pPr>
              <w:pStyle w:val="17"/>
              <w:rPr>
                <w:lang w:eastAsia="zh-CN"/>
              </w:rPr>
            </w:pPr>
            <w:r>
              <w:rPr>
                <w:rFonts w:hint="eastAsia"/>
                <w:lang w:eastAsia="zh-CN"/>
              </w:rPr>
              <w:t>23304</w:t>
            </w:r>
          </w:p>
        </w:tc>
        <w:tc>
          <w:tcPr>
            <w:tcW w:w="1559" w:type="dxa"/>
            <w:vAlign w:val="center"/>
          </w:tcPr>
          <w:p>
            <w:pPr>
              <w:pStyle w:val="17"/>
            </w:pPr>
            <w:r>
              <w:rPr>
                <w:rFonts w:hint="eastAsia"/>
              </w:rPr>
              <w:t>地方政府专项债务发行费用支出</w:t>
            </w:r>
          </w:p>
        </w:tc>
        <w:tc>
          <w:tcPr>
            <w:tcW w:w="1134" w:type="dxa"/>
            <w:vAlign w:val="center"/>
          </w:tcPr>
          <w:p>
            <w:pPr>
              <w:pStyle w:val="16"/>
              <w:rPr>
                <w:lang w:eastAsia="zh-CN"/>
              </w:rPr>
            </w:pPr>
            <w:r>
              <w:rPr>
                <w:rFonts w:hint="eastAsia"/>
                <w:lang w:eastAsia="zh-CN"/>
              </w:rPr>
              <w:t>50.00</w:t>
            </w:r>
          </w:p>
        </w:tc>
        <w:tc>
          <w:tcPr>
            <w:tcW w:w="1134" w:type="dxa"/>
            <w:vAlign w:val="center"/>
          </w:tcPr>
          <w:p>
            <w:pPr>
              <w:pStyle w:val="16"/>
              <w:rPr>
                <w:lang w:eastAsia="zh-CN"/>
              </w:rPr>
            </w:pPr>
            <w:r>
              <w:rPr>
                <w:rFonts w:hint="eastAsia"/>
                <w:lang w:eastAsia="zh-CN"/>
              </w:rPr>
              <w:t>50.00</w:t>
            </w:r>
          </w:p>
        </w:tc>
        <w:tc>
          <w:tcPr>
            <w:tcW w:w="1134" w:type="dxa"/>
            <w:vAlign w:val="center"/>
          </w:tcPr>
          <w:p>
            <w:pPr>
              <w:pStyle w:val="16"/>
              <w:rPr>
                <w:lang w:eastAsia="zh-CN"/>
              </w:rPr>
            </w:pPr>
            <w:r>
              <w:rPr>
                <w:rFonts w:hint="eastAsia"/>
                <w:lang w:eastAsia="zh-CN"/>
              </w:rPr>
              <w:t>50.00</w:t>
            </w: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47</w:t>
            </w:r>
          </w:p>
        </w:tc>
        <w:tc>
          <w:tcPr>
            <w:tcW w:w="992" w:type="dxa"/>
            <w:vAlign w:val="center"/>
          </w:tcPr>
          <w:p>
            <w:pPr>
              <w:pStyle w:val="17"/>
              <w:rPr>
                <w:lang w:eastAsia="zh-CN"/>
              </w:rPr>
            </w:pPr>
            <w:r>
              <w:rPr>
                <w:rFonts w:hint="eastAsia"/>
                <w:lang w:eastAsia="zh-CN"/>
              </w:rPr>
              <w:t>2330433</w:t>
            </w:r>
          </w:p>
        </w:tc>
        <w:tc>
          <w:tcPr>
            <w:tcW w:w="1559" w:type="dxa"/>
            <w:vAlign w:val="center"/>
          </w:tcPr>
          <w:p>
            <w:pPr>
              <w:pStyle w:val="17"/>
              <w:rPr>
                <w:lang w:eastAsia="zh-CN"/>
              </w:rPr>
            </w:pPr>
            <w:r>
              <w:rPr>
                <w:rFonts w:hint="eastAsia"/>
              </w:rPr>
              <w:t>棚户区改造专项债券发行费用支出</w:t>
            </w:r>
          </w:p>
        </w:tc>
        <w:tc>
          <w:tcPr>
            <w:tcW w:w="1134" w:type="dxa"/>
            <w:vAlign w:val="center"/>
          </w:tcPr>
          <w:p>
            <w:pPr>
              <w:pStyle w:val="16"/>
              <w:rPr>
                <w:lang w:eastAsia="zh-CN"/>
              </w:rPr>
            </w:pPr>
            <w:r>
              <w:rPr>
                <w:rFonts w:hint="eastAsia"/>
                <w:lang w:eastAsia="zh-CN"/>
              </w:rPr>
              <w:t>50.00</w:t>
            </w:r>
          </w:p>
        </w:tc>
        <w:tc>
          <w:tcPr>
            <w:tcW w:w="1134" w:type="dxa"/>
            <w:vAlign w:val="center"/>
          </w:tcPr>
          <w:p>
            <w:pPr>
              <w:pStyle w:val="16"/>
              <w:rPr>
                <w:lang w:eastAsia="zh-CN"/>
              </w:rPr>
            </w:pPr>
            <w:r>
              <w:rPr>
                <w:rFonts w:hint="eastAsia"/>
                <w:lang w:eastAsia="zh-CN"/>
              </w:rPr>
              <w:t>50.00</w:t>
            </w:r>
          </w:p>
        </w:tc>
        <w:tc>
          <w:tcPr>
            <w:tcW w:w="1134" w:type="dxa"/>
            <w:vAlign w:val="center"/>
          </w:tcPr>
          <w:p>
            <w:pPr>
              <w:pStyle w:val="16"/>
              <w:rPr>
                <w:lang w:eastAsia="zh-CN"/>
              </w:rPr>
            </w:pPr>
            <w:r>
              <w:rPr>
                <w:rFonts w:hint="eastAsia"/>
                <w:lang w:eastAsia="zh-CN"/>
              </w:rPr>
              <w:t>50.00</w:t>
            </w:r>
          </w:p>
        </w:tc>
        <w:tc>
          <w:tcPr>
            <w:tcW w:w="1134" w:type="dxa"/>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footerReference r:id="rId3" w:type="default"/>
          <w:footerReference r:id="rId4" w:type="even"/>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722" w:type="dxa"/>
            <w:gridSpan w:val="2"/>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rPr>
                <w:color w:val="FF0000"/>
              </w:rPr>
            </w:pPr>
          </w:p>
        </w:tc>
        <w:tc>
          <w:tcPr>
            <w:tcW w:w="4536" w:type="dxa"/>
            <w:vAlign w:val="center"/>
          </w:tcPr>
          <w:p>
            <w:pPr>
              <w:pStyle w:val="19"/>
            </w:pPr>
            <w:r>
              <w:t>合计</w:t>
            </w:r>
          </w:p>
        </w:tc>
        <w:tc>
          <w:tcPr>
            <w:tcW w:w="1361" w:type="dxa"/>
            <w:vAlign w:val="center"/>
          </w:tcPr>
          <w:p>
            <w:pPr>
              <w:pStyle w:val="20"/>
              <w:rPr>
                <w:lang w:eastAsia="zh-CN"/>
              </w:rPr>
            </w:pPr>
            <w:r>
              <w:rPr>
                <w:rFonts w:hint="eastAsia"/>
                <w:lang w:eastAsia="zh-CN"/>
              </w:rPr>
              <w:t>54578.96</w:t>
            </w:r>
          </w:p>
        </w:tc>
        <w:tc>
          <w:tcPr>
            <w:tcW w:w="1361" w:type="dxa"/>
            <w:vAlign w:val="center"/>
          </w:tcPr>
          <w:p>
            <w:pPr>
              <w:pStyle w:val="20"/>
              <w:rPr>
                <w:lang w:eastAsia="zh-CN"/>
              </w:rPr>
            </w:pPr>
            <w:r>
              <w:rPr>
                <w:rFonts w:hint="eastAsia"/>
                <w:lang w:eastAsia="zh-CN"/>
              </w:rPr>
              <w:t>588.93</w:t>
            </w:r>
          </w:p>
        </w:tc>
        <w:tc>
          <w:tcPr>
            <w:tcW w:w="1361" w:type="dxa"/>
            <w:vAlign w:val="center"/>
          </w:tcPr>
          <w:p>
            <w:pPr>
              <w:pStyle w:val="20"/>
              <w:rPr>
                <w:lang w:eastAsia="zh-CN"/>
              </w:rPr>
            </w:pPr>
            <w:r>
              <w:rPr>
                <w:rFonts w:hint="eastAsia"/>
                <w:lang w:eastAsia="zh-CN"/>
              </w:rPr>
              <w:t>53990.02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rPr>
                <w:lang w:eastAsia="zh-CN"/>
              </w:rPr>
            </w:pPr>
            <w:r>
              <w:rPr>
                <w:rFonts w:hint="eastAsia"/>
                <w:lang w:eastAsia="zh-CN"/>
              </w:rPr>
              <w:t>201</w:t>
            </w:r>
          </w:p>
        </w:tc>
        <w:tc>
          <w:tcPr>
            <w:tcW w:w="4536" w:type="dxa"/>
            <w:vAlign w:val="center"/>
          </w:tcPr>
          <w:p>
            <w:pPr>
              <w:pStyle w:val="17"/>
              <w:rPr>
                <w:lang w:eastAsia="zh-CN"/>
              </w:rPr>
            </w:pPr>
            <w:r>
              <w:rPr>
                <w:rFonts w:hint="eastAsia"/>
                <w:lang w:eastAsia="zh-CN"/>
              </w:rPr>
              <w:t>一般公共服务支出</w:t>
            </w:r>
          </w:p>
        </w:tc>
        <w:tc>
          <w:tcPr>
            <w:tcW w:w="1361" w:type="dxa"/>
            <w:vAlign w:val="center"/>
          </w:tcPr>
          <w:p>
            <w:pPr>
              <w:pStyle w:val="16"/>
              <w:rPr>
                <w:lang w:eastAsia="zh-CN"/>
              </w:rPr>
            </w:pPr>
            <w:r>
              <w:rPr>
                <w:rFonts w:hint="eastAsia"/>
                <w:lang w:eastAsia="zh-CN"/>
              </w:rPr>
              <w:t>1065.92</w:t>
            </w:r>
          </w:p>
        </w:tc>
        <w:tc>
          <w:tcPr>
            <w:tcW w:w="1361" w:type="dxa"/>
            <w:vAlign w:val="center"/>
          </w:tcPr>
          <w:p>
            <w:pPr>
              <w:pStyle w:val="16"/>
              <w:rPr>
                <w:lang w:eastAsia="zh-CN"/>
              </w:rPr>
            </w:pPr>
            <w:r>
              <w:rPr>
                <w:rFonts w:hint="eastAsia"/>
                <w:lang w:eastAsia="zh-CN"/>
              </w:rPr>
              <w:t>455.12</w:t>
            </w:r>
          </w:p>
        </w:tc>
        <w:tc>
          <w:tcPr>
            <w:tcW w:w="1361" w:type="dxa"/>
            <w:vAlign w:val="center"/>
          </w:tcPr>
          <w:p>
            <w:pPr>
              <w:pStyle w:val="16"/>
              <w:rPr>
                <w:lang w:eastAsia="zh-CN"/>
              </w:rPr>
            </w:pPr>
            <w:r>
              <w:rPr>
                <w:rFonts w:hint="eastAsia"/>
                <w:lang w:eastAsia="zh-CN"/>
              </w:rPr>
              <w:t>610.8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rPr>
                <w:lang w:eastAsia="zh-CN"/>
              </w:rPr>
            </w:pPr>
            <w:r>
              <w:rPr>
                <w:rFonts w:hint="eastAsia"/>
                <w:lang w:eastAsia="zh-CN"/>
              </w:rPr>
              <w:t>20106</w:t>
            </w:r>
          </w:p>
        </w:tc>
        <w:tc>
          <w:tcPr>
            <w:tcW w:w="4536" w:type="dxa"/>
            <w:vAlign w:val="center"/>
          </w:tcPr>
          <w:p>
            <w:pPr>
              <w:pStyle w:val="17"/>
              <w:rPr>
                <w:lang w:eastAsia="zh-CN"/>
              </w:rPr>
            </w:pPr>
            <w:r>
              <w:rPr>
                <w:rFonts w:hint="eastAsia"/>
                <w:lang w:eastAsia="zh-CN"/>
              </w:rPr>
              <w:t>财政事务</w:t>
            </w:r>
          </w:p>
        </w:tc>
        <w:tc>
          <w:tcPr>
            <w:tcW w:w="1361" w:type="dxa"/>
            <w:vAlign w:val="center"/>
          </w:tcPr>
          <w:p>
            <w:pPr>
              <w:pStyle w:val="16"/>
              <w:rPr>
                <w:lang w:eastAsia="zh-CN"/>
              </w:rPr>
            </w:pPr>
            <w:r>
              <w:rPr>
                <w:rFonts w:hint="eastAsia"/>
                <w:lang w:eastAsia="zh-CN"/>
              </w:rPr>
              <w:t>1065.92</w:t>
            </w:r>
          </w:p>
        </w:tc>
        <w:tc>
          <w:tcPr>
            <w:tcW w:w="1361" w:type="dxa"/>
            <w:vAlign w:val="center"/>
          </w:tcPr>
          <w:p>
            <w:pPr>
              <w:pStyle w:val="16"/>
              <w:rPr>
                <w:lang w:eastAsia="zh-CN"/>
              </w:rPr>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rPr>
                <w:lang w:eastAsia="zh-CN"/>
              </w:rPr>
            </w:pPr>
            <w:r>
              <w:rPr>
                <w:rFonts w:hint="eastAsia"/>
                <w:lang w:eastAsia="zh-CN"/>
              </w:rPr>
              <w:t>2010601</w:t>
            </w:r>
          </w:p>
        </w:tc>
        <w:tc>
          <w:tcPr>
            <w:tcW w:w="4536" w:type="dxa"/>
            <w:vAlign w:val="center"/>
          </w:tcPr>
          <w:p>
            <w:pPr>
              <w:pStyle w:val="17"/>
              <w:rPr>
                <w:lang w:eastAsia="zh-CN"/>
              </w:rPr>
            </w:pPr>
            <w:r>
              <w:rPr>
                <w:rFonts w:hint="eastAsia"/>
                <w:lang w:eastAsia="zh-CN"/>
              </w:rPr>
              <w:t>行政运行</w:t>
            </w:r>
          </w:p>
        </w:tc>
        <w:tc>
          <w:tcPr>
            <w:tcW w:w="1361" w:type="dxa"/>
            <w:vAlign w:val="center"/>
          </w:tcPr>
          <w:p>
            <w:pPr>
              <w:pStyle w:val="16"/>
              <w:rPr>
                <w:lang w:eastAsia="zh-CN"/>
              </w:rPr>
            </w:pPr>
            <w:r>
              <w:rPr>
                <w:rFonts w:hint="eastAsia"/>
                <w:lang w:eastAsia="zh-CN"/>
              </w:rPr>
              <w:t>210.75</w:t>
            </w:r>
          </w:p>
        </w:tc>
        <w:tc>
          <w:tcPr>
            <w:tcW w:w="1361" w:type="dxa"/>
            <w:vAlign w:val="center"/>
          </w:tcPr>
          <w:p>
            <w:pPr>
              <w:pStyle w:val="16"/>
              <w:rPr>
                <w:lang w:eastAsia="zh-CN"/>
              </w:rPr>
            </w:pPr>
            <w:r>
              <w:rPr>
                <w:rFonts w:hint="eastAsia"/>
                <w:lang w:eastAsia="zh-CN"/>
              </w:rPr>
              <w:t>210.75</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rPr>
                <w:lang w:eastAsia="zh-CN"/>
              </w:rPr>
            </w:pPr>
            <w:r>
              <w:rPr>
                <w:rFonts w:hint="eastAsia"/>
                <w:lang w:eastAsia="zh-CN"/>
              </w:rPr>
              <w:t>2010602</w:t>
            </w:r>
          </w:p>
        </w:tc>
        <w:tc>
          <w:tcPr>
            <w:tcW w:w="4536" w:type="dxa"/>
            <w:vAlign w:val="center"/>
          </w:tcPr>
          <w:p>
            <w:pPr>
              <w:pStyle w:val="17"/>
              <w:rPr>
                <w:lang w:eastAsia="zh-CN"/>
              </w:rPr>
            </w:pPr>
            <w:r>
              <w:rPr>
                <w:rFonts w:hint="eastAsia"/>
                <w:lang w:eastAsia="zh-CN"/>
              </w:rPr>
              <w:t>一般行政管理事务</w:t>
            </w:r>
          </w:p>
        </w:tc>
        <w:tc>
          <w:tcPr>
            <w:tcW w:w="1361" w:type="dxa"/>
            <w:vAlign w:val="center"/>
          </w:tcPr>
          <w:p>
            <w:pPr>
              <w:pStyle w:val="16"/>
              <w:rPr>
                <w:lang w:eastAsia="zh-CN"/>
              </w:rPr>
            </w:pPr>
            <w:r>
              <w:rPr>
                <w:rFonts w:hint="eastAsia"/>
                <w:lang w:eastAsia="zh-CN"/>
              </w:rPr>
              <w:t>68.80</w:t>
            </w:r>
          </w:p>
        </w:tc>
        <w:tc>
          <w:tcPr>
            <w:tcW w:w="1361" w:type="dxa"/>
            <w:vAlign w:val="center"/>
          </w:tcPr>
          <w:p>
            <w:pPr>
              <w:pStyle w:val="16"/>
              <w:rPr>
                <w:lang w:eastAsia="zh-CN"/>
              </w:rPr>
            </w:pPr>
          </w:p>
        </w:tc>
        <w:tc>
          <w:tcPr>
            <w:tcW w:w="1361" w:type="dxa"/>
            <w:vAlign w:val="center"/>
          </w:tcPr>
          <w:p>
            <w:pPr>
              <w:pStyle w:val="16"/>
              <w:rPr>
                <w:lang w:eastAsia="zh-CN"/>
              </w:rPr>
            </w:pPr>
            <w:r>
              <w:rPr>
                <w:rFonts w:hint="eastAsia"/>
                <w:lang w:eastAsia="zh-CN"/>
              </w:rPr>
              <w:t>68.80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rPr>
                <w:lang w:eastAsia="zh-CN"/>
              </w:rPr>
            </w:pPr>
            <w:r>
              <w:rPr>
                <w:rFonts w:hint="eastAsia"/>
                <w:lang w:eastAsia="zh-CN"/>
              </w:rPr>
              <w:t>2010607</w:t>
            </w:r>
          </w:p>
        </w:tc>
        <w:tc>
          <w:tcPr>
            <w:tcW w:w="4536" w:type="dxa"/>
            <w:vAlign w:val="center"/>
          </w:tcPr>
          <w:p>
            <w:pPr>
              <w:pStyle w:val="17"/>
              <w:rPr>
                <w:lang w:eastAsia="zh-CN"/>
              </w:rPr>
            </w:pPr>
            <w:r>
              <w:rPr>
                <w:rFonts w:hint="eastAsia"/>
                <w:lang w:eastAsia="zh-CN"/>
              </w:rPr>
              <w:t>信息化建设</w:t>
            </w:r>
          </w:p>
        </w:tc>
        <w:tc>
          <w:tcPr>
            <w:tcW w:w="1361" w:type="dxa"/>
            <w:vAlign w:val="center"/>
          </w:tcPr>
          <w:p>
            <w:pPr>
              <w:pStyle w:val="16"/>
              <w:rPr>
                <w:lang w:eastAsia="zh-CN"/>
              </w:rPr>
            </w:pPr>
            <w:r>
              <w:rPr>
                <w:rFonts w:hint="eastAsia"/>
                <w:lang w:eastAsia="zh-CN"/>
              </w:rPr>
              <w:t>122.00</w:t>
            </w:r>
          </w:p>
        </w:tc>
        <w:tc>
          <w:tcPr>
            <w:tcW w:w="1361" w:type="dxa"/>
            <w:vAlign w:val="center"/>
          </w:tcPr>
          <w:p>
            <w:pPr>
              <w:pStyle w:val="16"/>
            </w:pPr>
          </w:p>
        </w:tc>
        <w:tc>
          <w:tcPr>
            <w:tcW w:w="1361" w:type="dxa"/>
            <w:vAlign w:val="center"/>
          </w:tcPr>
          <w:p>
            <w:pPr>
              <w:pStyle w:val="16"/>
              <w:rPr>
                <w:lang w:eastAsia="zh-CN"/>
              </w:rPr>
            </w:pPr>
            <w:r>
              <w:rPr>
                <w:rFonts w:hint="eastAsia"/>
                <w:lang w:eastAsia="zh-CN"/>
              </w:rPr>
              <w:t>122.00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pStyle w:val="17"/>
              <w:rPr>
                <w:lang w:eastAsia="zh-CN"/>
              </w:rPr>
            </w:pPr>
            <w:r>
              <w:rPr>
                <w:rFonts w:hint="eastAsia"/>
                <w:lang w:eastAsia="zh-CN"/>
              </w:rPr>
              <w:t>2010608</w:t>
            </w:r>
          </w:p>
        </w:tc>
        <w:tc>
          <w:tcPr>
            <w:tcW w:w="4536" w:type="dxa"/>
            <w:vAlign w:val="center"/>
          </w:tcPr>
          <w:p>
            <w:pPr>
              <w:pStyle w:val="17"/>
              <w:rPr>
                <w:lang w:eastAsia="zh-CN"/>
              </w:rPr>
            </w:pPr>
            <w:r>
              <w:rPr>
                <w:rFonts w:hint="eastAsia"/>
                <w:lang w:eastAsia="zh-CN"/>
              </w:rPr>
              <w:t>财政委托业务支出</w:t>
            </w:r>
          </w:p>
        </w:tc>
        <w:tc>
          <w:tcPr>
            <w:tcW w:w="1361" w:type="dxa"/>
            <w:vAlign w:val="center"/>
          </w:tcPr>
          <w:p>
            <w:pPr>
              <w:pStyle w:val="16"/>
              <w:rPr>
                <w:lang w:eastAsia="zh-CN"/>
              </w:rPr>
            </w:pPr>
            <w:r>
              <w:rPr>
                <w:rFonts w:hint="eastAsia"/>
                <w:lang w:eastAsia="zh-CN"/>
              </w:rPr>
              <w:t>20.00</w:t>
            </w:r>
          </w:p>
        </w:tc>
        <w:tc>
          <w:tcPr>
            <w:tcW w:w="1361" w:type="dxa"/>
            <w:vAlign w:val="center"/>
          </w:tcPr>
          <w:p>
            <w:pPr>
              <w:pStyle w:val="16"/>
            </w:pPr>
          </w:p>
        </w:tc>
        <w:tc>
          <w:tcPr>
            <w:tcW w:w="1361" w:type="dxa"/>
            <w:vAlign w:val="center"/>
          </w:tcPr>
          <w:p>
            <w:pPr>
              <w:pStyle w:val="16"/>
              <w:rPr>
                <w:lang w:eastAsia="zh-CN"/>
              </w:rPr>
            </w:pPr>
            <w:r>
              <w:rPr>
                <w:rFonts w:hint="eastAsia"/>
                <w:lang w:eastAsia="zh-CN"/>
              </w:rPr>
              <w:t>20.00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vAlign w:val="center"/>
          </w:tcPr>
          <w:p>
            <w:pPr>
              <w:pStyle w:val="17"/>
              <w:rPr>
                <w:lang w:eastAsia="zh-CN"/>
              </w:rPr>
            </w:pPr>
            <w:r>
              <w:rPr>
                <w:rFonts w:hint="eastAsia"/>
                <w:lang w:eastAsia="zh-CN"/>
              </w:rPr>
              <w:t>2010650</w:t>
            </w:r>
          </w:p>
        </w:tc>
        <w:tc>
          <w:tcPr>
            <w:tcW w:w="4536" w:type="dxa"/>
            <w:vAlign w:val="center"/>
          </w:tcPr>
          <w:p>
            <w:pPr>
              <w:pStyle w:val="17"/>
              <w:rPr>
                <w:lang w:eastAsia="zh-CN"/>
              </w:rPr>
            </w:pPr>
            <w:r>
              <w:rPr>
                <w:rFonts w:hint="eastAsia"/>
                <w:lang w:eastAsia="zh-CN"/>
              </w:rPr>
              <w:t>事业运行</w:t>
            </w:r>
          </w:p>
        </w:tc>
        <w:tc>
          <w:tcPr>
            <w:tcW w:w="1361" w:type="dxa"/>
            <w:vAlign w:val="center"/>
          </w:tcPr>
          <w:p>
            <w:pPr>
              <w:pStyle w:val="16"/>
              <w:rPr>
                <w:lang w:eastAsia="zh-CN"/>
              </w:rPr>
            </w:pPr>
            <w:r>
              <w:rPr>
                <w:rFonts w:hint="eastAsia"/>
                <w:lang w:eastAsia="zh-CN"/>
              </w:rPr>
              <w:t>244.37</w:t>
            </w:r>
          </w:p>
        </w:tc>
        <w:tc>
          <w:tcPr>
            <w:tcW w:w="1361" w:type="dxa"/>
            <w:vAlign w:val="center"/>
          </w:tcPr>
          <w:p>
            <w:pPr>
              <w:pStyle w:val="16"/>
            </w:pPr>
            <w:r>
              <w:rPr>
                <w:rFonts w:hint="eastAsia"/>
                <w:lang w:eastAsia="zh-CN"/>
              </w:rPr>
              <w:t>244.37</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rPr>
                <w:lang w:eastAsia="zh-CN"/>
              </w:rPr>
            </w:pPr>
            <w:r>
              <w:rPr>
                <w:rFonts w:hint="eastAsia"/>
                <w:lang w:eastAsia="zh-CN"/>
              </w:rPr>
              <w:t>2010699</w:t>
            </w:r>
          </w:p>
        </w:tc>
        <w:tc>
          <w:tcPr>
            <w:tcW w:w="4536" w:type="dxa"/>
            <w:vAlign w:val="center"/>
          </w:tcPr>
          <w:p>
            <w:pPr>
              <w:pStyle w:val="17"/>
              <w:rPr>
                <w:lang w:eastAsia="zh-CN"/>
              </w:rPr>
            </w:pPr>
            <w:r>
              <w:rPr>
                <w:rFonts w:hint="eastAsia"/>
                <w:lang w:eastAsia="zh-CN"/>
              </w:rPr>
              <w:t>其他财政事务支出</w:t>
            </w:r>
          </w:p>
        </w:tc>
        <w:tc>
          <w:tcPr>
            <w:tcW w:w="1361" w:type="dxa"/>
            <w:vAlign w:val="center"/>
          </w:tcPr>
          <w:p>
            <w:pPr>
              <w:pStyle w:val="16"/>
              <w:rPr>
                <w:lang w:eastAsia="zh-CN"/>
              </w:rPr>
            </w:pPr>
            <w:r>
              <w:rPr>
                <w:rFonts w:hint="eastAsia"/>
                <w:lang w:eastAsia="zh-CN"/>
              </w:rPr>
              <w:t>400.00</w:t>
            </w:r>
          </w:p>
        </w:tc>
        <w:tc>
          <w:tcPr>
            <w:tcW w:w="1361" w:type="dxa"/>
            <w:vAlign w:val="center"/>
          </w:tcPr>
          <w:p>
            <w:pPr>
              <w:pStyle w:val="16"/>
            </w:pPr>
          </w:p>
        </w:tc>
        <w:tc>
          <w:tcPr>
            <w:tcW w:w="1361" w:type="dxa"/>
            <w:vAlign w:val="center"/>
          </w:tcPr>
          <w:p>
            <w:pPr>
              <w:pStyle w:val="16"/>
              <w:rPr>
                <w:lang w:eastAsia="zh-CN"/>
              </w:rPr>
            </w:pPr>
            <w:r>
              <w:rPr>
                <w:rFonts w:hint="eastAsia"/>
                <w:lang w:eastAsia="zh-CN"/>
              </w:rPr>
              <w:t>400.00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rPr>
                <w:lang w:eastAsia="zh-CN"/>
              </w:rPr>
            </w:pPr>
            <w:r>
              <w:rPr>
                <w:rFonts w:hint="eastAsia"/>
                <w:lang w:eastAsia="zh-CN"/>
              </w:rPr>
              <w:t>208</w:t>
            </w:r>
          </w:p>
        </w:tc>
        <w:tc>
          <w:tcPr>
            <w:tcW w:w="4536" w:type="dxa"/>
            <w:vAlign w:val="center"/>
          </w:tcPr>
          <w:p>
            <w:pPr>
              <w:pStyle w:val="17"/>
              <w:rPr>
                <w:lang w:eastAsia="zh-CN"/>
              </w:rPr>
            </w:pPr>
            <w:r>
              <w:rPr>
                <w:rFonts w:hint="eastAsia"/>
                <w:lang w:eastAsia="zh-CN"/>
              </w:rPr>
              <w:t>社会保障和就业支出</w:t>
            </w:r>
          </w:p>
        </w:tc>
        <w:tc>
          <w:tcPr>
            <w:tcW w:w="1361" w:type="dxa"/>
            <w:vAlign w:val="center"/>
          </w:tcPr>
          <w:p>
            <w:pPr>
              <w:pStyle w:val="16"/>
              <w:rPr>
                <w:lang w:eastAsia="zh-CN"/>
              </w:rPr>
            </w:pPr>
            <w:r>
              <w:rPr>
                <w:rFonts w:hint="eastAsia"/>
                <w:lang w:eastAsia="zh-CN"/>
              </w:rPr>
              <w:t>71.00</w:t>
            </w:r>
          </w:p>
        </w:tc>
        <w:tc>
          <w:tcPr>
            <w:tcW w:w="1361" w:type="dxa"/>
            <w:vAlign w:val="center"/>
          </w:tcPr>
          <w:p>
            <w:pPr>
              <w:pStyle w:val="16"/>
              <w:rPr>
                <w:lang w:eastAsia="zh-CN"/>
              </w:rPr>
            </w:pPr>
            <w:r>
              <w:rPr>
                <w:rFonts w:hint="eastAsia"/>
                <w:lang w:eastAsia="zh-CN"/>
              </w:rPr>
              <w:t>71.00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rPr>
                <w:lang w:eastAsia="zh-CN"/>
              </w:rPr>
            </w:pPr>
            <w:r>
              <w:rPr>
                <w:rFonts w:hint="eastAsia"/>
                <w:lang w:eastAsia="zh-CN"/>
              </w:rPr>
              <w:t>20805</w:t>
            </w:r>
          </w:p>
        </w:tc>
        <w:tc>
          <w:tcPr>
            <w:tcW w:w="4536" w:type="dxa"/>
            <w:vAlign w:val="center"/>
          </w:tcPr>
          <w:p>
            <w:pPr>
              <w:pStyle w:val="17"/>
            </w:pPr>
            <w:r>
              <w:t>行政事业单位养老支出</w:t>
            </w:r>
          </w:p>
        </w:tc>
        <w:tc>
          <w:tcPr>
            <w:tcW w:w="1361" w:type="dxa"/>
            <w:vAlign w:val="center"/>
          </w:tcPr>
          <w:p>
            <w:pPr>
              <w:pStyle w:val="16"/>
              <w:rPr>
                <w:lang w:eastAsia="zh-CN"/>
              </w:rPr>
            </w:pPr>
            <w:r>
              <w:rPr>
                <w:rFonts w:hint="eastAsia"/>
                <w:lang w:eastAsia="zh-CN"/>
              </w:rPr>
              <w:t>21.62</w:t>
            </w:r>
          </w:p>
        </w:tc>
        <w:tc>
          <w:tcPr>
            <w:tcW w:w="1361" w:type="dxa"/>
            <w:vAlign w:val="center"/>
          </w:tcPr>
          <w:p>
            <w:pPr>
              <w:pStyle w:val="16"/>
              <w:rPr>
                <w:lang w:eastAsia="zh-CN"/>
              </w:rPr>
            </w:pPr>
            <w:r>
              <w:rPr>
                <w:rFonts w:hint="eastAsia"/>
                <w:lang w:eastAsia="zh-CN"/>
              </w:rPr>
              <w:t>21.62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992" w:type="dxa"/>
            <w:vAlign w:val="center"/>
          </w:tcPr>
          <w:p>
            <w:pPr>
              <w:pStyle w:val="17"/>
              <w:rPr>
                <w:lang w:eastAsia="zh-CN"/>
              </w:rPr>
            </w:pPr>
            <w:r>
              <w:rPr>
                <w:rFonts w:hint="eastAsia"/>
                <w:lang w:eastAsia="zh-CN"/>
              </w:rPr>
              <w:t>2080501</w:t>
            </w:r>
          </w:p>
        </w:tc>
        <w:tc>
          <w:tcPr>
            <w:tcW w:w="4536" w:type="dxa"/>
            <w:vAlign w:val="center"/>
          </w:tcPr>
          <w:p>
            <w:pPr>
              <w:pStyle w:val="17"/>
            </w:pPr>
            <w:r>
              <w:t>行政单位离退休</w:t>
            </w:r>
          </w:p>
        </w:tc>
        <w:tc>
          <w:tcPr>
            <w:tcW w:w="1361" w:type="dxa"/>
            <w:vAlign w:val="center"/>
          </w:tcPr>
          <w:p>
            <w:pPr>
              <w:pStyle w:val="16"/>
              <w:rPr>
                <w:lang w:eastAsia="zh-CN"/>
              </w:rPr>
            </w:pPr>
            <w:r>
              <w:rPr>
                <w:rFonts w:hint="eastAsia"/>
                <w:lang w:eastAsia="zh-CN"/>
              </w:rPr>
              <w:t>21.62</w:t>
            </w:r>
          </w:p>
        </w:tc>
        <w:tc>
          <w:tcPr>
            <w:tcW w:w="1361" w:type="dxa"/>
            <w:vAlign w:val="center"/>
          </w:tcPr>
          <w:p>
            <w:pPr>
              <w:pStyle w:val="16"/>
              <w:rPr>
                <w:lang w:eastAsia="zh-CN"/>
              </w:rPr>
            </w:pPr>
            <w:r>
              <w:rPr>
                <w:rFonts w:hint="eastAsia"/>
                <w:lang w:eastAsia="zh-CN"/>
              </w:rPr>
              <w:t>21.62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rPr>
                <w:lang w:eastAsia="zh-CN"/>
              </w:rPr>
            </w:pPr>
            <w:r>
              <w:rPr>
                <w:rFonts w:hint="eastAsia"/>
                <w:lang w:eastAsia="zh-CN"/>
              </w:rPr>
              <w:t>2080505</w:t>
            </w:r>
          </w:p>
        </w:tc>
        <w:tc>
          <w:tcPr>
            <w:tcW w:w="4536" w:type="dxa"/>
            <w:vAlign w:val="center"/>
          </w:tcPr>
          <w:p>
            <w:pPr>
              <w:pStyle w:val="17"/>
              <w:rPr>
                <w:lang w:eastAsia="zh-CN"/>
              </w:rPr>
            </w:pPr>
            <w:r>
              <w:rPr>
                <w:rFonts w:hint="eastAsia"/>
                <w:lang w:eastAsia="zh-CN"/>
              </w:rPr>
              <w:t>机关事业单位基本养老保险缴费支出</w:t>
            </w:r>
          </w:p>
        </w:tc>
        <w:tc>
          <w:tcPr>
            <w:tcW w:w="1361" w:type="dxa"/>
            <w:vAlign w:val="center"/>
          </w:tcPr>
          <w:p>
            <w:pPr>
              <w:pStyle w:val="16"/>
              <w:rPr>
                <w:lang w:eastAsia="zh-CN"/>
              </w:rPr>
            </w:pPr>
            <w:r>
              <w:rPr>
                <w:rFonts w:hint="eastAsia"/>
                <w:lang w:eastAsia="zh-CN"/>
              </w:rPr>
              <w:t>46.98</w:t>
            </w:r>
          </w:p>
        </w:tc>
        <w:tc>
          <w:tcPr>
            <w:tcW w:w="1361" w:type="dxa"/>
            <w:vAlign w:val="center"/>
          </w:tcPr>
          <w:p>
            <w:pPr>
              <w:pStyle w:val="16"/>
              <w:rPr>
                <w:lang w:eastAsia="zh-CN"/>
              </w:rPr>
            </w:pPr>
            <w:r>
              <w:rPr>
                <w:rFonts w:hint="eastAsia"/>
                <w:lang w:eastAsia="zh-CN"/>
              </w:rPr>
              <w:t>46.98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vAlign w:val="center"/>
          </w:tcPr>
          <w:p>
            <w:pPr>
              <w:pStyle w:val="17"/>
              <w:rPr>
                <w:lang w:eastAsia="zh-CN"/>
              </w:rPr>
            </w:pPr>
            <w:r>
              <w:rPr>
                <w:rFonts w:hint="eastAsia"/>
                <w:lang w:eastAsia="zh-CN"/>
              </w:rPr>
              <w:t>20808</w:t>
            </w:r>
          </w:p>
        </w:tc>
        <w:tc>
          <w:tcPr>
            <w:tcW w:w="4536" w:type="dxa"/>
            <w:vAlign w:val="center"/>
          </w:tcPr>
          <w:p>
            <w:pPr>
              <w:pStyle w:val="17"/>
              <w:rPr>
                <w:lang w:eastAsia="zh-CN"/>
              </w:rPr>
            </w:pPr>
            <w:r>
              <w:rPr>
                <w:rFonts w:hint="eastAsia"/>
                <w:lang w:eastAsia="zh-CN"/>
              </w:rPr>
              <w:t>抚恤</w:t>
            </w:r>
          </w:p>
        </w:tc>
        <w:tc>
          <w:tcPr>
            <w:tcW w:w="1361" w:type="dxa"/>
            <w:vAlign w:val="center"/>
          </w:tcPr>
          <w:p>
            <w:pPr>
              <w:pStyle w:val="16"/>
              <w:rPr>
                <w:lang w:eastAsia="zh-CN"/>
              </w:rPr>
            </w:pPr>
            <w:r>
              <w:rPr>
                <w:rFonts w:hint="eastAsia"/>
                <w:lang w:eastAsia="zh-CN"/>
              </w:rPr>
              <w:t>2.40</w:t>
            </w:r>
          </w:p>
        </w:tc>
        <w:tc>
          <w:tcPr>
            <w:tcW w:w="1361" w:type="dxa"/>
            <w:vAlign w:val="center"/>
          </w:tcPr>
          <w:p>
            <w:pPr>
              <w:pStyle w:val="16"/>
              <w:rPr>
                <w:lang w:eastAsia="zh-CN"/>
              </w:rPr>
            </w:pPr>
            <w:r>
              <w:rPr>
                <w:rFonts w:hint="eastAsia"/>
                <w:lang w:eastAsia="zh-CN"/>
              </w:rPr>
              <w:t>2.40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rPr>
                <w:lang w:eastAsia="zh-CN"/>
              </w:rPr>
            </w:pPr>
            <w:r>
              <w:rPr>
                <w:rFonts w:hint="eastAsia"/>
                <w:lang w:eastAsia="zh-CN"/>
              </w:rPr>
              <w:t>2080801</w:t>
            </w:r>
          </w:p>
        </w:tc>
        <w:tc>
          <w:tcPr>
            <w:tcW w:w="4536" w:type="dxa"/>
            <w:vAlign w:val="center"/>
          </w:tcPr>
          <w:p>
            <w:pPr>
              <w:pStyle w:val="17"/>
            </w:pPr>
            <w:r>
              <w:rPr>
                <w:rFonts w:hint="eastAsia"/>
                <w:lang w:eastAsia="zh-CN"/>
              </w:rPr>
              <w:t>死亡抚恤</w:t>
            </w:r>
          </w:p>
        </w:tc>
        <w:tc>
          <w:tcPr>
            <w:tcW w:w="1361" w:type="dxa"/>
            <w:vAlign w:val="center"/>
          </w:tcPr>
          <w:p>
            <w:pPr>
              <w:pStyle w:val="16"/>
              <w:rPr>
                <w:lang w:eastAsia="zh-CN"/>
              </w:rPr>
            </w:pPr>
            <w:r>
              <w:rPr>
                <w:rFonts w:hint="eastAsia"/>
                <w:lang w:eastAsia="zh-CN"/>
              </w:rPr>
              <w:t>2.40</w:t>
            </w:r>
          </w:p>
        </w:tc>
        <w:tc>
          <w:tcPr>
            <w:tcW w:w="1361" w:type="dxa"/>
            <w:vAlign w:val="center"/>
          </w:tcPr>
          <w:p>
            <w:pPr>
              <w:pStyle w:val="16"/>
              <w:rPr>
                <w:lang w:eastAsia="zh-CN"/>
              </w:rPr>
            </w:pPr>
            <w:r>
              <w:rPr>
                <w:rFonts w:hint="eastAsia"/>
                <w:lang w:eastAsia="zh-CN"/>
              </w:rPr>
              <w:t>2.40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992" w:type="dxa"/>
            <w:vAlign w:val="center"/>
          </w:tcPr>
          <w:p>
            <w:pPr>
              <w:pStyle w:val="17"/>
              <w:rPr>
                <w:lang w:eastAsia="zh-CN"/>
              </w:rPr>
            </w:pPr>
            <w:r>
              <w:rPr>
                <w:rFonts w:hint="eastAsia"/>
                <w:lang w:eastAsia="zh-CN"/>
              </w:rPr>
              <w:t>210</w:t>
            </w:r>
          </w:p>
        </w:tc>
        <w:tc>
          <w:tcPr>
            <w:tcW w:w="4536" w:type="dxa"/>
            <w:vAlign w:val="center"/>
          </w:tcPr>
          <w:p>
            <w:pPr>
              <w:pStyle w:val="17"/>
            </w:pPr>
            <w:r>
              <w:t>卫生健康支出</w:t>
            </w:r>
          </w:p>
        </w:tc>
        <w:tc>
          <w:tcPr>
            <w:tcW w:w="1361" w:type="dxa"/>
            <w:vAlign w:val="center"/>
          </w:tcPr>
          <w:p>
            <w:pPr>
              <w:pStyle w:val="16"/>
              <w:rPr>
                <w:lang w:eastAsia="zh-CN"/>
              </w:rPr>
            </w:pPr>
            <w:r>
              <w:rPr>
                <w:rFonts w:hint="eastAsia"/>
                <w:lang w:eastAsia="zh-CN"/>
              </w:rPr>
              <w:t>27.57</w:t>
            </w:r>
          </w:p>
        </w:tc>
        <w:tc>
          <w:tcPr>
            <w:tcW w:w="1361" w:type="dxa"/>
            <w:vAlign w:val="center"/>
          </w:tcPr>
          <w:p>
            <w:pPr>
              <w:pStyle w:val="16"/>
              <w:rPr>
                <w:lang w:eastAsia="zh-CN"/>
              </w:rPr>
            </w:pPr>
            <w:r>
              <w:rPr>
                <w:rFonts w:hint="eastAsia"/>
                <w:lang w:eastAsia="zh-CN"/>
              </w:rPr>
              <w:t>27.57</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992" w:type="dxa"/>
            <w:vAlign w:val="center"/>
          </w:tcPr>
          <w:p>
            <w:pPr>
              <w:pStyle w:val="17"/>
              <w:rPr>
                <w:lang w:eastAsia="zh-CN"/>
              </w:rPr>
            </w:pPr>
            <w:r>
              <w:rPr>
                <w:rFonts w:hint="eastAsia"/>
                <w:lang w:eastAsia="zh-CN"/>
              </w:rPr>
              <w:t>21011</w:t>
            </w:r>
          </w:p>
        </w:tc>
        <w:tc>
          <w:tcPr>
            <w:tcW w:w="4536" w:type="dxa"/>
            <w:vAlign w:val="center"/>
          </w:tcPr>
          <w:p>
            <w:pPr>
              <w:pStyle w:val="17"/>
            </w:pPr>
            <w:r>
              <w:t>行政事业单位医疗</w:t>
            </w:r>
          </w:p>
        </w:tc>
        <w:tc>
          <w:tcPr>
            <w:tcW w:w="1361" w:type="dxa"/>
            <w:vAlign w:val="center"/>
          </w:tcPr>
          <w:p>
            <w:pPr>
              <w:pStyle w:val="16"/>
              <w:rPr>
                <w:lang w:eastAsia="zh-CN"/>
              </w:rPr>
            </w:pPr>
            <w:r>
              <w:rPr>
                <w:rFonts w:hint="eastAsia"/>
                <w:lang w:eastAsia="zh-CN"/>
              </w:rPr>
              <w:t>27.57</w:t>
            </w:r>
          </w:p>
        </w:tc>
        <w:tc>
          <w:tcPr>
            <w:tcW w:w="1361" w:type="dxa"/>
            <w:vAlign w:val="center"/>
          </w:tcPr>
          <w:p>
            <w:pPr>
              <w:pStyle w:val="16"/>
              <w:rPr>
                <w:lang w:eastAsia="zh-CN"/>
              </w:rPr>
            </w:pPr>
            <w:r>
              <w:rPr>
                <w:rFonts w:hint="eastAsia"/>
                <w:lang w:eastAsia="zh-CN"/>
              </w:rPr>
              <w:t>27.57</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992" w:type="dxa"/>
            <w:vAlign w:val="center"/>
          </w:tcPr>
          <w:p>
            <w:pPr>
              <w:pStyle w:val="17"/>
              <w:rPr>
                <w:lang w:eastAsia="zh-CN"/>
              </w:rPr>
            </w:pPr>
            <w:r>
              <w:rPr>
                <w:rFonts w:hint="eastAsia"/>
                <w:lang w:eastAsia="zh-CN"/>
              </w:rPr>
              <w:t>2101101</w:t>
            </w:r>
          </w:p>
        </w:tc>
        <w:tc>
          <w:tcPr>
            <w:tcW w:w="4536" w:type="dxa"/>
            <w:vAlign w:val="center"/>
          </w:tcPr>
          <w:p>
            <w:pPr>
              <w:pStyle w:val="17"/>
            </w:pPr>
            <w:r>
              <w:t>行政单位医疗</w:t>
            </w:r>
          </w:p>
        </w:tc>
        <w:tc>
          <w:tcPr>
            <w:tcW w:w="1361" w:type="dxa"/>
            <w:vAlign w:val="center"/>
          </w:tcPr>
          <w:p>
            <w:pPr>
              <w:pStyle w:val="16"/>
              <w:rPr>
                <w:lang w:eastAsia="zh-CN"/>
              </w:rPr>
            </w:pPr>
            <w:r>
              <w:rPr>
                <w:rFonts w:hint="eastAsia"/>
                <w:lang w:eastAsia="zh-CN"/>
              </w:rPr>
              <w:t>11.08</w:t>
            </w:r>
          </w:p>
        </w:tc>
        <w:tc>
          <w:tcPr>
            <w:tcW w:w="1361" w:type="dxa"/>
            <w:vAlign w:val="center"/>
          </w:tcPr>
          <w:p>
            <w:pPr>
              <w:pStyle w:val="16"/>
              <w:rPr>
                <w:lang w:eastAsia="zh-CN"/>
              </w:rPr>
            </w:pPr>
            <w:r>
              <w:rPr>
                <w:rFonts w:hint="eastAsia"/>
                <w:lang w:eastAsia="zh-CN"/>
              </w:rPr>
              <w:t>11.08</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992" w:type="dxa"/>
            <w:vAlign w:val="center"/>
          </w:tcPr>
          <w:p>
            <w:pPr>
              <w:pStyle w:val="17"/>
              <w:rPr>
                <w:lang w:eastAsia="zh-CN"/>
              </w:rPr>
            </w:pPr>
            <w:r>
              <w:rPr>
                <w:rFonts w:hint="eastAsia"/>
                <w:lang w:eastAsia="zh-CN"/>
              </w:rPr>
              <w:t>2101102</w:t>
            </w:r>
          </w:p>
        </w:tc>
        <w:tc>
          <w:tcPr>
            <w:tcW w:w="4536" w:type="dxa"/>
            <w:vAlign w:val="center"/>
          </w:tcPr>
          <w:p>
            <w:pPr>
              <w:pStyle w:val="17"/>
              <w:rPr>
                <w:lang w:eastAsia="zh-CN"/>
              </w:rPr>
            </w:pPr>
            <w:r>
              <w:rPr>
                <w:rFonts w:hint="eastAsia"/>
                <w:lang w:eastAsia="zh-CN"/>
              </w:rPr>
              <w:t>事业单位医疗</w:t>
            </w:r>
          </w:p>
        </w:tc>
        <w:tc>
          <w:tcPr>
            <w:tcW w:w="1361" w:type="dxa"/>
            <w:vAlign w:val="center"/>
          </w:tcPr>
          <w:p>
            <w:pPr>
              <w:pStyle w:val="16"/>
              <w:rPr>
                <w:lang w:eastAsia="zh-CN"/>
              </w:rPr>
            </w:pPr>
            <w:r>
              <w:rPr>
                <w:rFonts w:hint="eastAsia"/>
                <w:lang w:eastAsia="zh-CN"/>
              </w:rPr>
              <w:t>7.71</w:t>
            </w:r>
          </w:p>
        </w:tc>
        <w:tc>
          <w:tcPr>
            <w:tcW w:w="1361" w:type="dxa"/>
            <w:vAlign w:val="center"/>
          </w:tcPr>
          <w:p>
            <w:pPr>
              <w:pStyle w:val="16"/>
            </w:pPr>
            <w:r>
              <w:rPr>
                <w:rFonts w:hint="eastAsia"/>
                <w:lang w:eastAsia="zh-CN"/>
              </w:rPr>
              <w:t>7.71</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992" w:type="dxa"/>
            <w:vAlign w:val="center"/>
          </w:tcPr>
          <w:p>
            <w:pPr>
              <w:pStyle w:val="17"/>
              <w:rPr>
                <w:lang w:eastAsia="zh-CN"/>
              </w:rPr>
            </w:pPr>
            <w:r>
              <w:rPr>
                <w:rFonts w:hint="eastAsia"/>
                <w:lang w:eastAsia="zh-CN"/>
              </w:rPr>
              <w:t>2101103</w:t>
            </w:r>
          </w:p>
        </w:tc>
        <w:tc>
          <w:tcPr>
            <w:tcW w:w="4536" w:type="dxa"/>
            <w:vAlign w:val="center"/>
          </w:tcPr>
          <w:p>
            <w:pPr>
              <w:pStyle w:val="17"/>
              <w:rPr>
                <w:lang w:eastAsia="zh-CN"/>
              </w:rPr>
            </w:pPr>
            <w:r>
              <w:rPr>
                <w:rFonts w:hint="eastAsia"/>
                <w:lang w:eastAsia="zh-CN"/>
              </w:rPr>
              <w:t>公务员医疗补助</w:t>
            </w:r>
          </w:p>
        </w:tc>
        <w:tc>
          <w:tcPr>
            <w:tcW w:w="1361" w:type="dxa"/>
            <w:vAlign w:val="center"/>
          </w:tcPr>
          <w:p>
            <w:pPr>
              <w:pStyle w:val="16"/>
              <w:rPr>
                <w:lang w:eastAsia="zh-CN"/>
              </w:rPr>
            </w:pPr>
            <w:r>
              <w:rPr>
                <w:rFonts w:hint="eastAsia"/>
                <w:lang w:eastAsia="zh-CN"/>
              </w:rPr>
              <w:t>8.78</w:t>
            </w:r>
          </w:p>
        </w:tc>
        <w:tc>
          <w:tcPr>
            <w:tcW w:w="1361" w:type="dxa"/>
            <w:vAlign w:val="center"/>
          </w:tcPr>
          <w:p>
            <w:pPr>
              <w:pStyle w:val="16"/>
            </w:pPr>
            <w:r>
              <w:rPr>
                <w:rFonts w:hint="eastAsia"/>
                <w:lang w:eastAsia="zh-CN"/>
              </w:rPr>
              <w:t>8.78</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992" w:type="dxa"/>
            <w:vAlign w:val="center"/>
          </w:tcPr>
          <w:p>
            <w:pPr>
              <w:pStyle w:val="17"/>
              <w:rPr>
                <w:lang w:eastAsia="zh-CN"/>
              </w:rPr>
            </w:pPr>
            <w:r>
              <w:rPr>
                <w:rFonts w:hint="eastAsia"/>
                <w:lang w:eastAsia="zh-CN"/>
              </w:rPr>
              <w:t>212</w:t>
            </w:r>
          </w:p>
        </w:tc>
        <w:tc>
          <w:tcPr>
            <w:tcW w:w="4536" w:type="dxa"/>
            <w:vAlign w:val="center"/>
          </w:tcPr>
          <w:p>
            <w:pPr>
              <w:pStyle w:val="17"/>
              <w:rPr>
                <w:lang w:eastAsia="zh-CN"/>
              </w:rPr>
            </w:pPr>
            <w:r>
              <w:rPr>
                <w:rFonts w:hint="eastAsia"/>
                <w:lang w:eastAsia="zh-CN"/>
              </w:rPr>
              <w:t>城乡社区支出</w:t>
            </w:r>
          </w:p>
        </w:tc>
        <w:tc>
          <w:tcPr>
            <w:tcW w:w="1361" w:type="dxa"/>
            <w:vAlign w:val="center"/>
          </w:tcPr>
          <w:p>
            <w:pPr>
              <w:pStyle w:val="16"/>
              <w:rPr>
                <w:lang w:eastAsia="zh-CN"/>
              </w:rPr>
            </w:pPr>
            <w:r>
              <w:rPr>
                <w:rFonts w:hint="eastAsia"/>
                <w:lang w:eastAsia="zh-CN"/>
              </w:rPr>
              <w:t>1226.00</w:t>
            </w:r>
          </w:p>
        </w:tc>
        <w:tc>
          <w:tcPr>
            <w:tcW w:w="1361" w:type="dxa"/>
            <w:vAlign w:val="center"/>
          </w:tcPr>
          <w:p>
            <w:pPr>
              <w:pStyle w:val="16"/>
            </w:pPr>
          </w:p>
        </w:tc>
        <w:tc>
          <w:tcPr>
            <w:tcW w:w="1361" w:type="dxa"/>
            <w:vAlign w:val="center"/>
          </w:tcPr>
          <w:p>
            <w:pPr>
              <w:pStyle w:val="16"/>
              <w:rPr>
                <w:lang w:eastAsia="zh-CN"/>
              </w:rPr>
            </w:pPr>
            <w:r>
              <w:rPr>
                <w:rFonts w:hint="eastAsia"/>
                <w:lang w:eastAsia="zh-CN"/>
              </w:rPr>
              <w:t>1226.00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992" w:type="dxa"/>
            <w:vAlign w:val="center"/>
          </w:tcPr>
          <w:p>
            <w:pPr>
              <w:pStyle w:val="17"/>
              <w:rPr>
                <w:lang w:eastAsia="zh-CN"/>
              </w:rPr>
            </w:pPr>
            <w:r>
              <w:rPr>
                <w:rFonts w:hint="eastAsia"/>
                <w:lang w:eastAsia="zh-CN"/>
              </w:rPr>
              <w:t>21208</w:t>
            </w:r>
          </w:p>
        </w:tc>
        <w:tc>
          <w:tcPr>
            <w:tcW w:w="4536" w:type="dxa"/>
            <w:vAlign w:val="center"/>
          </w:tcPr>
          <w:p>
            <w:pPr>
              <w:pStyle w:val="17"/>
              <w:rPr>
                <w:lang w:eastAsia="zh-CN"/>
              </w:rPr>
            </w:pPr>
            <w:r>
              <w:rPr>
                <w:rFonts w:hint="eastAsia"/>
                <w:lang w:eastAsia="zh-CN"/>
              </w:rPr>
              <w:t>国有土地使用权出让收入安排的支出</w:t>
            </w:r>
          </w:p>
        </w:tc>
        <w:tc>
          <w:tcPr>
            <w:tcW w:w="1361" w:type="dxa"/>
            <w:vAlign w:val="center"/>
          </w:tcPr>
          <w:p>
            <w:pPr>
              <w:pStyle w:val="16"/>
              <w:rPr>
                <w:lang w:eastAsia="zh-CN"/>
              </w:rPr>
            </w:pPr>
            <w:r>
              <w:rPr>
                <w:rFonts w:hint="eastAsia"/>
                <w:lang w:eastAsia="zh-CN"/>
              </w:rPr>
              <w:t>1226.00</w:t>
            </w:r>
          </w:p>
        </w:tc>
        <w:tc>
          <w:tcPr>
            <w:tcW w:w="1361" w:type="dxa"/>
            <w:vAlign w:val="center"/>
          </w:tcPr>
          <w:p>
            <w:pPr>
              <w:pStyle w:val="16"/>
            </w:pPr>
          </w:p>
        </w:tc>
        <w:tc>
          <w:tcPr>
            <w:tcW w:w="1361" w:type="dxa"/>
            <w:vAlign w:val="center"/>
          </w:tcPr>
          <w:p>
            <w:pPr>
              <w:pStyle w:val="16"/>
              <w:rPr>
                <w:lang w:eastAsia="zh-CN"/>
              </w:rPr>
            </w:pPr>
            <w:r>
              <w:rPr>
                <w:rFonts w:hint="eastAsia"/>
                <w:lang w:eastAsia="zh-CN"/>
              </w:rPr>
              <w:t>1226.00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992" w:type="dxa"/>
            <w:vAlign w:val="center"/>
          </w:tcPr>
          <w:p>
            <w:pPr>
              <w:pStyle w:val="17"/>
              <w:rPr>
                <w:lang w:eastAsia="zh-CN"/>
              </w:rPr>
            </w:pPr>
            <w:r>
              <w:rPr>
                <w:rFonts w:hint="eastAsia"/>
                <w:lang w:eastAsia="zh-CN"/>
              </w:rPr>
              <w:t>2120899</w:t>
            </w:r>
          </w:p>
        </w:tc>
        <w:tc>
          <w:tcPr>
            <w:tcW w:w="4536" w:type="dxa"/>
            <w:vAlign w:val="center"/>
          </w:tcPr>
          <w:p>
            <w:pPr>
              <w:pStyle w:val="17"/>
              <w:rPr>
                <w:lang w:eastAsia="zh-CN"/>
              </w:rPr>
            </w:pPr>
            <w:r>
              <w:rPr>
                <w:rFonts w:hint="eastAsia"/>
                <w:lang w:eastAsia="zh-CN"/>
              </w:rPr>
              <w:t>其他国有土地使用权出让收入安排的支出</w:t>
            </w:r>
          </w:p>
        </w:tc>
        <w:tc>
          <w:tcPr>
            <w:tcW w:w="1361" w:type="dxa"/>
            <w:vAlign w:val="center"/>
          </w:tcPr>
          <w:p>
            <w:pPr>
              <w:pStyle w:val="16"/>
              <w:rPr>
                <w:lang w:eastAsia="zh-CN"/>
              </w:rPr>
            </w:pPr>
            <w:r>
              <w:rPr>
                <w:rFonts w:hint="eastAsia"/>
                <w:lang w:eastAsia="zh-CN"/>
              </w:rPr>
              <w:t>1226.00</w:t>
            </w:r>
          </w:p>
        </w:tc>
        <w:tc>
          <w:tcPr>
            <w:tcW w:w="1361" w:type="dxa"/>
            <w:vAlign w:val="center"/>
          </w:tcPr>
          <w:p>
            <w:pPr>
              <w:pStyle w:val="16"/>
            </w:pPr>
          </w:p>
        </w:tc>
        <w:tc>
          <w:tcPr>
            <w:tcW w:w="1361" w:type="dxa"/>
            <w:vAlign w:val="center"/>
          </w:tcPr>
          <w:p>
            <w:pPr>
              <w:pStyle w:val="16"/>
              <w:rPr>
                <w:lang w:eastAsia="zh-CN"/>
              </w:rPr>
            </w:pPr>
            <w:r>
              <w:rPr>
                <w:rFonts w:hint="eastAsia"/>
                <w:lang w:eastAsia="zh-CN"/>
              </w:rPr>
              <w:t>1226.00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992" w:type="dxa"/>
            <w:vAlign w:val="center"/>
          </w:tcPr>
          <w:p>
            <w:pPr>
              <w:pStyle w:val="17"/>
              <w:rPr>
                <w:lang w:eastAsia="zh-CN"/>
              </w:rPr>
            </w:pPr>
            <w:r>
              <w:rPr>
                <w:rFonts w:hint="eastAsia"/>
                <w:lang w:eastAsia="zh-CN"/>
              </w:rPr>
              <w:t>213</w:t>
            </w:r>
          </w:p>
        </w:tc>
        <w:tc>
          <w:tcPr>
            <w:tcW w:w="4536" w:type="dxa"/>
            <w:vAlign w:val="center"/>
          </w:tcPr>
          <w:p>
            <w:pPr>
              <w:pStyle w:val="17"/>
              <w:rPr>
                <w:lang w:eastAsia="zh-CN"/>
              </w:rPr>
            </w:pPr>
            <w:r>
              <w:rPr>
                <w:rFonts w:hint="eastAsia"/>
                <w:lang w:eastAsia="zh-CN"/>
              </w:rPr>
              <w:t>农林水支出</w:t>
            </w:r>
          </w:p>
        </w:tc>
        <w:tc>
          <w:tcPr>
            <w:tcW w:w="1361" w:type="dxa"/>
            <w:vAlign w:val="center"/>
          </w:tcPr>
          <w:p>
            <w:pPr>
              <w:pStyle w:val="16"/>
              <w:rPr>
                <w:lang w:eastAsia="zh-CN"/>
              </w:rPr>
            </w:pPr>
            <w:r>
              <w:rPr>
                <w:rFonts w:hint="eastAsia"/>
                <w:lang w:eastAsia="zh-CN"/>
              </w:rPr>
              <w:t>1768.22</w:t>
            </w:r>
          </w:p>
        </w:tc>
        <w:tc>
          <w:tcPr>
            <w:tcW w:w="1361" w:type="dxa"/>
            <w:vAlign w:val="center"/>
          </w:tcPr>
          <w:p>
            <w:pPr>
              <w:pStyle w:val="16"/>
            </w:pPr>
          </w:p>
        </w:tc>
        <w:tc>
          <w:tcPr>
            <w:tcW w:w="1361" w:type="dxa"/>
            <w:vAlign w:val="center"/>
          </w:tcPr>
          <w:p>
            <w:pPr>
              <w:pStyle w:val="16"/>
              <w:rPr>
                <w:lang w:eastAsia="zh-CN"/>
              </w:rPr>
            </w:pPr>
            <w:r>
              <w:rPr>
                <w:rFonts w:hint="eastAsia"/>
                <w:lang w:eastAsia="zh-CN"/>
              </w:rPr>
              <w:t>1768.22</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992" w:type="dxa"/>
            <w:vAlign w:val="center"/>
          </w:tcPr>
          <w:p>
            <w:pPr>
              <w:pStyle w:val="17"/>
              <w:rPr>
                <w:lang w:eastAsia="zh-CN"/>
              </w:rPr>
            </w:pPr>
            <w:r>
              <w:rPr>
                <w:rFonts w:hint="eastAsia"/>
                <w:lang w:eastAsia="zh-CN"/>
              </w:rPr>
              <w:t>21301</w:t>
            </w:r>
          </w:p>
        </w:tc>
        <w:tc>
          <w:tcPr>
            <w:tcW w:w="4536" w:type="dxa"/>
            <w:vAlign w:val="center"/>
          </w:tcPr>
          <w:p>
            <w:pPr>
              <w:pStyle w:val="17"/>
              <w:rPr>
                <w:lang w:eastAsia="zh-CN"/>
              </w:rPr>
            </w:pPr>
            <w:r>
              <w:rPr>
                <w:rFonts w:hint="eastAsia"/>
                <w:lang w:eastAsia="zh-CN"/>
              </w:rPr>
              <w:t>农业农村</w:t>
            </w:r>
          </w:p>
        </w:tc>
        <w:tc>
          <w:tcPr>
            <w:tcW w:w="1361" w:type="dxa"/>
            <w:vAlign w:val="center"/>
          </w:tcPr>
          <w:p>
            <w:pPr>
              <w:pStyle w:val="16"/>
              <w:rPr>
                <w:lang w:eastAsia="zh-CN"/>
              </w:rPr>
            </w:pPr>
            <w:r>
              <w:rPr>
                <w:rFonts w:hint="eastAsia"/>
                <w:lang w:eastAsia="zh-CN"/>
              </w:rPr>
              <w:t>937.22</w:t>
            </w:r>
          </w:p>
        </w:tc>
        <w:tc>
          <w:tcPr>
            <w:tcW w:w="1361" w:type="dxa"/>
            <w:vAlign w:val="center"/>
          </w:tcPr>
          <w:p>
            <w:pPr>
              <w:pStyle w:val="16"/>
            </w:pPr>
          </w:p>
        </w:tc>
        <w:tc>
          <w:tcPr>
            <w:tcW w:w="1361" w:type="dxa"/>
            <w:vAlign w:val="center"/>
          </w:tcPr>
          <w:p>
            <w:pPr>
              <w:pStyle w:val="16"/>
              <w:rPr>
                <w:lang w:eastAsia="zh-CN"/>
              </w:rPr>
            </w:pPr>
            <w:r>
              <w:rPr>
                <w:rFonts w:hint="eastAsia"/>
                <w:lang w:eastAsia="zh-CN"/>
              </w:rPr>
              <w:t>937.22</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992" w:type="dxa"/>
            <w:vAlign w:val="center"/>
          </w:tcPr>
          <w:p>
            <w:pPr>
              <w:pStyle w:val="17"/>
              <w:rPr>
                <w:lang w:eastAsia="zh-CN"/>
              </w:rPr>
            </w:pPr>
            <w:r>
              <w:rPr>
                <w:rFonts w:hint="eastAsia"/>
                <w:lang w:eastAsia="zh-CN"/>
              </w:rPr>
              <w:t>2130122</w:t>
            </w:r>
          </w:p>
        </w:tc>
        <w:tc>
          <w:tcPr>
            <w:tcW w:w="4536" w:type="dxa"/>
            <w:vAlign w:val="center"/>
          </w:tcPr>
          <w:p>
            <w:pPr>
              <w:pStyle w:val="17"/>
              <w:rPr>
                <w:lang w:eastAsia="zh-CN"/>
              </w:rPr>
            </w:pPr>
            <w:r>
              <w:rPr>
                <w:rFonts w:hint="eastAsia"/>
                <w:lang w:eastAsia="zh-CN"/>
              </w:rPr>
              <w:t>农业生产发展</w:t>
            </w:r>
          </w:p>
        </w:tc>
        <w:tc>
          <w:tcPr>
            <w:tcW w:w="1361" w:type="dxa"/>
            <w:vAlign w:val="center"/>
          </w:tcPr>
          <w:p>
            <w:pPr>
              <w:pStyle w:val="16"/>
              <w:rPr>
                <w:lang w:eastAsia="zh-CN"/>
              </w:rPr>
            </w:pPr>
            <w:r>
              <w:rPr>
                <w:rFonts w:hint="eastAsia"/>
                <w:lang w:eastAsia="zh-CN"/>
              </w:rPr>
              <w:t>909.22</w:t>
            </w:r>
          </w:p>
        </w:tc>
        <w:tc>
          <w:tcPr>
            <w:tcW w:w="1361" w:type="dxa"/>
            <w:vAlign w:val="center"/>
          </w:tcPr>
          <w:p>
            <w:pPr>
              <w:pStyle w:val="16"/>
            </w:pPr>
          </w:p>
        </w:tc>
        <w:tc>
          <w:tcPr>
            <w:tcW w:w="1361" w:type="dxa"/>
            <w:vAlign w:val="center"/>
          </w:tcPr>
          <w:p>
            <w:pPr>
              <w:pStyle w:val="16"/>
              <w:rPr>
                <w:lang w:eastAsia="zh-CN"/>
              </w:rPr>
            </w:pPr>
            <w:r>
              <w:rPr>
                <w:rFonts w:hint="eastAsia"/>
                <w:lang w:eastAsia="zh-CN"/>
              </w:rPr>
              <w:t>909.22</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992" w:type="dxa"/>
            <w:vAlign w:val="center"/>
          </w:tcPr>
          <w:p>
            <w:pPr>
              <w:pStyle w:val="17"/>
              <w:rPr>
                <w:lang w:eastAsia="zh-CN"/>
              </w:rPr>
            </w:pPr>
            <w:r>
              <w:rPr>
                <w:rFonts w:hint="eastAsia"/>
                <w:lang w:eastAsia="zh-CN"/>
              </w:rPr>
              <w:t>2130199</w:t>
            </w:r>
          </w:p>
        </w:tc>
        <w:tc>
          <w:tcPr>
            <w:tcW w:w="4536" w:type="dxa"/>
            <w:vAlign w:val="center"/>
          </w:tcPr>
          <w:p>
            <w:pPr>
              <w:pStyle w:val="17"/>
              <w:rPr>
                <w:lang w:eastAsia="zh-CN"/>
              </w:rPr>
            </w:pPr>
            <w:r>
              <w:rPr>
                <w:rFonts w:hint="eastAsia"/>
                <w:lang w:eastAsia="zh-CN"/>
              </w:rPr>
              <w:t>其他农农村支出</w:t>
            </w:r>
          </w:p>
        </w:tc>
        <w:tc>
          <w:tcPr>
            <w:tcW w:w="1361" w:type="dxa"/>
            <w:vAlign w:val="center"/>
          </w:tcPr>
          <w:p>
            <w:pPr>
              <w:pStyle w:val="16"/>
              <w:rPr>
                <w:lang w:eastAsia="zh-CN"/>
              </w:rPr>
            </w:pPr>
            <w:r>
              <w:rPr>
                <w:rFonts w:hint="eastAsia"/>
                <w:lang w:eastAsia="zh-CN"/>
              </w:rPr>
              <w:t>28.22</w:t>
            </w:r>
          </w:p>
        </w:tc>
        <w:tc>
          <w:tcPr>
            <w:tcW w:w="1361" w:type="dxa"/>
            <w:vAlign w:val="center"/>
          </w:tcPr>
          <w:p>
            <w:pPr>
              <w:pStyle w:val="16"/>
            </w:pPr>
          </w:p>
        </w:tc>
        <w:tc>
          <w:tcPr>
            <w:tcW w:w="1361" w:type="dxa"/>
            <w:vAlign w:val="center"/>
          </w:tcPr>
          <w:p>
            <w:pPr>
              <w:pStyle w:val="16"/>
              <w:rPr>
                <w:lang w:eastAsia="zh-CN"/>
              </w:rPr>
            </w:pPr>
            <w:r>
              <w:rPr>
                <w:rFonts w:hint="eastAsia"/>
                <w:lang w:eastAsia="zh-CN"/>
              </w:rPr>
              <w:t>28.22</w:t>
            </w:r>
          </w:p>
        </w:tc>
        <w:tc>
          <w:tcPr>
            <w:tcW w:w="1361" w:type="dxa"/>
            <w:vAlign w:val="center"/>
          </w:tcPr>
          <w:p>
            <w:pPr>
              <w:pStyle w:val="17"/>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992" w:type="dxa"/>
            <w:vAlign w:val="center"/>
          </w:tcPr>
          <w:p>
            <w:pPr>
              <w:pStyle w:val="17"/>
              <w:rPr>
                <w:lang w:eastAsia="zh-CN"/>
              </w:rPr>
            </w:pPr>
            <w:r>
              <w:rPr>
                <w:rFonts w:hint="eastAsia"/>
                <w:lang w:eastAsia="zh-CN"/>
              </w:rPr>
              <w:t>21307</w:t>
            </w:r>
          </w:p>
        </w:tc>
        <w:tc>
          <w:tcPr>
            <w:tcW w:w="4536" w:type="dxa"/>
            <w:vAlign w:val="center"/>
          </w:tcPr>
          <w:p>
            <w:pPr>
              <w:pStyle w:val="17"/>
              <w:rPr>
                <w:lang w:eastAsia="zh-CN"/>
              </w:rPr>
            </w:pPr>
            <w:r>
              <w:rPr>
                <w:rFonts w:hint="eastAsia"/>
                <w:lang w:eastAsia="zh-CN"/>
              </w:rPr>
              <w:t>农村综合改革</w:t>
            </w:r>
          </w:p>
        </w:tc>
        <w:tc>
          <w:tcPr>
            <w:tcW w:w="1361" w:type="dxa"/>
            <w:vAlign w:val="center"/>
          </w:tcPr>
          <w:p>
            <w:pPr>
              <w:pStyle w:val="16"/>
              <w:rPr>
                <w:lang w:eastAsia="zh-CN"/>
              </w:rPr>
            </w:pPr>
            <w:r>
              <w:rPr>
                <w:rFonts w:hint="eastAsia"/>
                <w:lang w:eastAsia="zh-CN"/>
              </w:rPr>
              <w:t>831.00</w:t>
            </w:r>
          </w:p>
        </w:tc>
        <w:tc>
          <w:tcPr>
            <w:tcW w:w="1361" w:type="dxa"/>
            <w:vAlign w:val="center"/>
          </w:tcPr>
          <w:p>
            <w:pPr>
              <w:pStyle w:val="16"/>
            </w:pPr>
          </w:p>
        </w:tc>
        <w:tc>
          <w:tcPr>
            <w:tcW w:w="1361" w:type="dxa"/>
            <w:vAlign w:val="center"/>
          </w:tcPr>
          <w:p>
            <w:pPr>
              <w:pStyle w:val="16"/>
              <w:rPr>
                <w:lang w:eastAsia="zh-CN"/>
              </w:rPr>
            </w:pPr>
            <w:r>
              <w:rPr>
                <w:rFonts w:hint="eastAsia"/>
                <w:lang w:eastAsia="zh-CN"/>
              </w:rPr>
              <w:t>831.00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992" w:type="dxa"/>
            <w:vAlign w:val="center"/>
          </w:tcPr>
          <w:p>
            <w:pPr>
              <w:pStyle w:val="17"/>
              <w:rPr>
                <w:lang w:eastAsia="zh-CN"/>
              </w:rPr>
            </w:pPr>
            <w:r>
              <w:rPr>
                <w:rFonts w:hint="eastAsia"/>
                <w:lang w:eastAsia="zh-CN"/>
              </w:rPr>
              <w:t>2130707</w:t>
            </w:r>
          </w:p>
        </w:tc>
        <w:tc>
          <w:tcPr>
            <w:tcW w:w="4536" w:type="dxa"/>
            <w:vAlign w:val="center"/>
          </w:tcPr>
          <w:p>
            <w:pPr>
              <w:pStyle w:val="17"/>
              <w:rPr>
                <w:lang w:eastAsia="zh-CN"/>
              </w:rPr>
            </w:pPr>
            <w:r>
              <w:rPr>
                <w:rFonts w:hint="eastAsia"/>
                <w:lang w:eastAsia="zh-CN"/>
              </w:rPr>
              <w:t>农村综合改革示范试点补助</w:t>
            </w:r>
          </w:p>
        </w:tc>
        <w:tc>
          <w:tcPr>
            <w:tcW w:w="1361" w:type="dxa"/>
            <w:vAlign w:val="center"/>
          </w:tcPr>
          <w:p>
            <w:pPr>
              <w:pStyle w:val="16"/>
              <w:rPr>
                <w:lang w:eastAsia="zh-CN"/>
              </w:rPr>
            </w:pPr>
            <w:r>
              <w:rPr>
                <w:rFonts w:hint="eastAsia"/>
                <w:lang w:eastAsia="zh-CN"/>
              </w:rPr>
              <w:t>100.00</w:t>
            </w:r>
          </w:p>
        </w:tc>
        <w:tc>
          <w:tcPr>
            <w:tcW w:w="1361" w:type="dxa"/>
            <w:vAlign w:val="center"/>
          </w:tcPr>
          <w:p>
            <w:pPr>
              <w:pStyle w:val="16"/>
            </w:pPr>
          </w:p>
        </w:tc>
        <w:tc>
          <w:tcPr>
            <w:tcW w:w="1361" w:type="dxa"/>
            <w:vAlign w:val="center"/>
          </w:tcPr>
          <w:p>
            <w:pPr>
              <w:pStyle w:val="16"/>
              <w:rPr>
                <w:lang w:eastAsia="zh-CN"/>
              </w:rPr>
            </w:pPr>
            <w:r>
              <w:rPr>
                <w:rFonts w:hint="eastAsia"/>
                <w:lang w:eastAsia="zh-CN"/>
              </w:rPr>
              <w:t>100.00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992" w:type="dxa"/>
            <w:vAlign w:val="center"/>
          </w:tcPr>
          <w:p>
            <w:pPr>
              <w:pStyle w:val="17"/>
              <w:rPr>
                <w:lang w:eastAsia="zh-CN"/>
              </w:rPr>
            </w:pPr>
            <w:r>
              <w:rPr>
                <w:rFonts w:hint="eastAsia"/>
                <w:lang w:eastAsia="zh-CN"/>
              </w:rPr>
              <w:t>2130799</w:t>
            </w:r>
          </w:p>
        </w:tc>
        <w:tc>
          <w:tcPr>
            <w:tcW w:w="4536" w:type="dxa"/>
            <w:vAlign w:val="center"/>
          </w:tcPr>
          <w:p>
            <w:pPr>
              <w:pStyle w:val="17"/>
              <w:rPr>
                <w:lang w:eastAsia="zh-CN"/>
              </w:rPr>
            </w:pPr>
            <w:r>
              <w:rPr>
                <w:rFonts w:hint="eastAsia"/>
                <w:lang w:eastAsia="zh-CN"/>
              </w:rPr>
              <w:t>其他农村综合改革支出</w:t>
            </w:r>
          </w:p>
        </w:tc>
        <w:tc>
          <w:tcPr>
            <w:tcW w:w="1361" w:type="dxa"/>
            <w:vAlign w:val="center"/>
          </w:tcPr>
          <w:p>
            <w:pPr>
              <w:pStyle w:val="16"/>
              <w:rPr>
                <w:lang w:eastAsia="zh-CN"/>
              </w:rPr>
            </w:pPr>
            <w:r>
              <w:rPr>
                <w:rFonts w:hint="eastAsia"/>
                <w:lang w:eastAsia="zh-CN"/>
              </w:rPr>
              <w:t>731.00</w:t>
            </w:r>
          </w:p>
        </w:tc>
        <w:tc>
          <w:tcPr>
            <w:tcW w:w="1361" w:type="dxa"/>
            <w:vAlign w:val="center"/>
          </w:tcPr>
          <w:p>
            <w:pPr>
              <w:pStyle w:val="16"/>
            </w:pPr>
          </w:p>
        </w:tc>
        <w:tc>
          <w:tcPr>
            <w:tcW w:w="1361" w:type="dxa"/>
            <w:vAlign w:val="center"/>
          </w:tcPr>
          <w:p>
            <w:pPr>
              <w:pStyle w:val="16"/>
              <w:rPr>
                <w:lang w:eastAsia="zh-CN"/>
              </w:rPr>
            </w:pPr>
            <w:r>
              <w:rPr>
                <w:rFonts w:hint="eastAsia"/>
                <w:lang w:eastAsia="zh-CN"/>
              </w:rPr>
              <w:t>731.00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992" w:type="dxa"/>
            <w:vAlign w:val="center"/>
          </w:tcPr>
          <w:p>
            <w:pPr>
              <w:pStyle w:val="17"/>
              <w:rPr>
                <w:lang w:eastAsia="zh-CN"/>
              </w:rPr>
            </w:pPr>
            <w:r>
              <w:rPr>
                <w:rFonts w:hint="eastAsia"/>
                <w:lang w:eastAsia="zh-CN"/>
              </w:rPr>
              <w:t>221</w:t>
            </w:r>
          </w:p>
        </w:tc>
        <w:tc>
          <w:tcPr>
            <w:tcW w:w="4536" w:type="dxa"/>
            <w:vAlign w:val="center"/>
          </w:tcPr>
          <w:p>
            <w:pPr>
              <w:pStyle w:val="17"/>
              <w:rPr>
                <w:lang w:eastAsia="zh-CN"/>
              </w:rPr>
            </w:pPr>
            <w:r>
              <w:rPr>
                <w:rFonts w:hint="eastAsia"/>
                <w:lang w:eastAsia="zh-CN"/>
              </w:rPr>
              <w:t>住房保障支出</w:t>
            </w:r>
          </w:p>
        </w:tc>
        <w:tc>
          <w:tcPr>
            <w:tcW w:w="1361" w:type="dxa"/>
            <w:vAlign w:val="center"/>
          </w:tcPr>
          <w:p>
            <w:pPr>
              <w:pStyle w:val="16"/>
              <w:rPr>
                <w:lang w:eastAsia="zh-CN"/>
              </w:rPr>
            </w:pPr>
            <w:r>
              <w:rPr>
                <w:rFonts w:hint="eastAsia"/>
                <w:lang w:eastAsia="zh-CN"/>
              </w:rPr>
              <w:t>35.24</w:t>
            </w:r>
          </w:p>
        </w:tc>
        <w:tc>
          <w:tcPr>
            <w:tcW w:w="1361" w:type="dxa"/>
            <w:vAlign w:val="center"/>
          </w:tcPr>
          <w:p>
            <w:pPr>
              <w:pStyle w:val="16"/>
            </w:pPr>
            <w:r>
              <w:rPr>
                <w:rFonts w:hint="eastAsia"/>
                <w:lang w:eastAsia="zh-CN"/>
              </w:rPr>
              <w:t>35.24</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pPr>
              <w:pStyle w:val="18"/>
              <w:rPr>
                <w:lang w:eastAsia="zh-CN"/>
              </w:rPr>
            </w:pPr>
            <w:r>
              <w:rPr>
                <w:rFonts w:hint="eastAsia"/>
                <w:lang w:eastAsia="zh-CN"/>
              </w:rPr>
              <w:t>32</w:t>
            </w:r>
          </w:p>
        </w:tc>
        <w:tc>
          <w:tcPr>
            <w:tcW w:w="992" w:type="dxa"/>
            <w:vAlign w:val="center"/>
          </w:tcPr>
          <w:p>
            <w:pPr>
              <w:pStyle w:val="17"/>
              <w:rPr>
                <w:lang w:eastAsia="zh-CN"/>
              </w:rPr>
            </w:pPr>
            <w:r>
              <w:rPr>
                <w:rFonts w:hint="eastAsia"/>
                <w:lang w:eastAsia="zh-CN"/>
              </w:rPr>
              <w:t>22102</w:t>
            </w:r>
          </w:p>
        </w:tc>
        <w:tc>
          <w:tcPr>
            <w:tcW w:w="4536" w:type="dxa"/>
            <w:vAlign w:val="center"/>
          </w:tcPr>
          <w:p>
            <w:pPr>
              <w:pStyle w:val="17"/>
            </w:pPr>
            <w:r>
              <w:rPr>
                <w:rFonts w:hint="eastAsia"/>
                <w:lang w:eastAsia="zh-CN"/>
              </w:rPr>
              <w:t>住房改革支出</w:t>
            </w:r>
          </w:p>
        </w:tc>
        <w:tc>
          <w:tcPr>
            <w:tcW w:w="1361"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361" w:type="dxa"/>
            <w:vAlign w:val="center"/>
          </w:tcPr>
          <w:p>
            <w:pPr>
              <w:jc w:val="right"/>
            </w:pPr>
            <w:r>
              <w:rPr>
                <w:rFonts w:hint="eastAsia" w:ascii="方正书宋_GBK" w:hAnsi="方正书宋_GBK" w:eastAsia="方正书宋_GBK" w:cs="方正书宋_GBK"/>
                <w:sz w:val="21"/>
                <w:lang w:eastAsia="zh-CN"/>
              </w:rPr>
              <w:t>35.24</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992" w:type="dxa"/>
            <w:vAlign w:val="center"/>
          </w:tcPr>
          <w:p>
            <w:pPr>
              <w:pStyle w:val="17"/>
              <w:rPr>
                <w:lang w:eastAsia="zh-CN"/>
              </w:rPr>
            </w:pPr>
            <w:r>
              <w:rPr>
                <w:rFonts w:hint="eastAsia"/>
                <w:lang w:eastAsia="zh-CN"/>
              </w:rPr>
              <w:t>2210201</w:t>
            </w:r>
          </w:p>
        </w:tc>
        <w:tc>
          <w:tcPr>
            <w:tcW w:w="4536" w:type="dxa"/>
            <w:vAlign w:val="center"/>
          </w:tcPr>
          <w:p>
            <w:pPr>
              <w:pStyle w:val="17"/>
            </w:pPr>
            <w:r>
              <w:rPr>
                <w:rFonts w:hint="eastAsia"/>
                <w:lang w:eastAsia="zh-CN"/>
              </w:rPr>
              <w:t>住房公积金</w:t>
            </w:r>
          </w:p>
        </w:tc>
        <w:tc>
          <w:tcPr>
            <w:tcW w:w="1361"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1361" w:type="dxa"/>
            <w:vAlign w:val="center"/>
          </w:tcPr>
          <w:p>
            <w:pPr>
              <w:jc w:val="right"/>
            </w:pPr>
            <w:r>
              <w:rPr>
                <w:rFonts w:hint="eastAsia" w:ascii="方正书宋_GBK" w:hAnsi="方正书宋_GBK" w:eastAsia="方正书宋_GBK" w:cs="方正书宋_GBK"/>
                <w:sz w:val="21"/>
                <w:lang w:eastAsia="zh-CN"/>
              </w:rPr>
              <w:t>35.24</w:t>
            </w: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992" w:type="dxa"/>
            <w:vAlign w:val="center"/>
          </w:tcPr>
          <w:p>
            <w:pPr>
              <w:pStyle w:val="17"/>
              <w:rPr>
                <w:lang w:eastAsia="zh-CN"/>
              </w:rPr>
            </w:pPr>
            <w:r>
              <w:rPr>
                <w:rFonts w:hint="eastAsia"/>
                <w:lang w:eastAsia="zh-CN"/>
              </w:rPr>
              <w:t>231</w:t>
            </w:r>
          </w:p>
        </w:tc>
        <w:tc>
          <w:tcPr>
            <w:tcW w:w="4536" w:type="dxa"/>
            <w:vAlign w:val="center"/>
          </w:tcPr>
          <w:p>
            <w:pPr>
              <w:pStyle w:val="17"/>
            </w:pPr>
            <w:r>
              <w:rPr>
                <w:rFonts w:hint="eastAsia"/>
              </w:rPr>
              <w:t>债务还本支出</w:t>
            </w:r>
          </w:p>
        </w:tc>
        <w:tc>
          <w:tcPr>
            <w:tcW w:w="1361" w:type="dxa"/>
            <w:vAlign w:val="center"/>
          </w:tcPr>
          <w:p>
            <w:pPr>
              <w:pStyle w:val="16"/>
              <w:rPr>
                <w:lang w:eastAsia="zh-CN"/>
              </w:rPr>
            </w:pPr>
            <w:r>
              <w:rPr>
                <w:rFonts w:hint="eastAsia"/>
                <w:lang w:eastAsia="zh-CN"/>
              </w:rPr>
              <w:t>28260.00</w:t>
            </w:r>
          </w:p>
        </w:tc>
        <w:tc>
          <w:tcPr>
            <w:tcW w:w="1361" w:type="dxa"/>
            <w:vAlign w:val="center"/>
          </w:tcPr>
          <w:p>
            <w:pPr>
              <w:pStyle w:val="16"/>
            </w:pPr>
          </w:p>
        </w:tc>
        <w:tc>
          <w:tcPr>
            <w:tcW w:w="1361" w:type="dxa"/>
            <w:vAlign w:val="center"/>
          </w:tcPr>
          <w:p>
            <w:pPr>
              <w:pStyle w:val="16"/>
              <w:rPr>
                <w:lang w:eastAsia="zh-CN"/>
              </w:rPr>
            </w:pPr>
            <w:r>
              <w:rPr>
                <w:rFonts w:hint="eastAsia"/>
                <w:lang w:eastAsia="zh-CN"/>
              </w:rPr>
              <w:t>28260.00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992" w:type="dxa"/>
            <w:vAlign w:val="center"/>
          </w:tcPr>
          <w:p>
            <w:pPr>
              <w:pStyle w:val="17"/>
              <w:rPr>
                <w:lang w:eastAsia="zh-CN"/>
              </w:rPr>
            </w:pPr>
            <w:r>
              <w:rPr>
                <w:rFonts w:hint="eastAsia"/>
                <w:lang w:eastAsia="zh-CN"/>
              </w:rPr>
              <w:t>23103</w:t>
            </w:r>
          </w:p>
        </w:tc>
        <w:tc>
          <w:tcPr>
            <w:tcW w:w="4536" w:type="dxa"/>
            <w:vAlign w:val="center"/>
          </w:tcPr>
          <w:p>
            <w:pPr>
              <w:pStyle w:val="17"/>
            </w:pPr>
            <w:r>
              <w:rPr>
                <w:rFonts w:hint="eastAsia"/>
                <w:lang w:eastAsia="zh-CN"/>
              </w:rPr>
              <w:t>地方政府一般债务还本支出</w:t>
            </w:r>
          </w:p>
        </w:tc>
        <w:tc>
          <w:tcPr>
            <w:tcW w:w="1361" w:type="dxa"/>
            <w:vAlign w:val="center"/>
          </w:tcPr>
          <w:p>
            <w:pPr>
              <w:pStyle w:val="16"/>
              <w:rPr>
                <w:lang w:eastAsia="zh-CN"/>
              </w:rPr>
            </w:pPr>
            <w:r>
              <w:rPr>
                <w:rFonts w:hint="eastAsia"/>
                <w:lang w:eastAsia="zh-CN"/>
              </w:rPr>
              <w:t>7200.00</w:t>
            </w:r>
          </w:p>
        </w:tc>
        <w:tc>
          <w:tcPr>
            <w:tcW w:w="1361" w:type="dxa"/>
            <w:vAlign w:val="center"/>
          </w:tcPr>
          <w:p>
            <w:pPr>
              <w:pStyle w:val="16"/>
            </w:pPr>
          </w:p>
        </w:tc>
        <w:tc>
          <w:tcPr>
            <w:tcW w:w="1361" w:type="dxa"/>
            <w:vAlign w:val="center"/>
          </w:tcPr>
          <w:p>
            <w:pPr>
              <w:pStyle w:val="16"/>
              <w:rPr>
                <w:lang w:eastAsia="zh-CN"/>
              </w:rPr>
            </w:pPr>
            <w:r>
              <w:rPr>
                <w:rFonts w:hint="eastAsia"/>
                <w:lang w:eastAsia="zh-CN"/>
              </w:rPr>
              <w:t>7200.00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36</w:t>
            </w:r>
          </w:p>
        </w:tc>
        <w:tc>
          <w:tcPr>
            <w:tcW w:w="992" w:type="dxa"/>
            <w:vAlign w:val="center"/>
          </w:tcPr>
          <w:p>
            <w:pPr>
              <w:pStyle w:val="17"/>
              <w:rPr>
                <w:lang w:eastAsia="zh-CN"/>
              </w:rPr>
            </w:pPr>
            <w:r>
              <w:rPr>
                <w:rFonts w:hint="eastAsia"/>
                <w:lang w:eastAsia="zh-CN"/>
              </w:rPr>
              <w:t>2310301</w:t>
            </w:r>
          </w:p>
        </w:tc>
        <w:tc>
          <w:tcPr>
            <w:tcW w:w="4536" w:type="dxa"/>
            <w:vAlign w:val="center"/>
          </w:tcPr>
          <w:p>
            <w:pPr>
              <w:pStyle w:val="17"/>
            </w:pPr>
            <w:r>
              <w:rPr>
                <w:rFonts w:hint="eastAsia"/>
                <w:lang w:eastAsia="zh-CN"/>
              </w:rPr>
              <w:t>地方政府一般债券还本支出</w:t>
            </w:r>
          </w:p>
        </w:tc>
        <w:tc>
          <w:tcPr>
            <w:tcW w:w="1361" w:type="dxa"/>
            <w:vAlign w:val="center"/>
          </w:tcPr>
          <w:p>
            <w:pPr>
              <w:pStyle w:val="16"/>
              <w:rPr>
                <w:lang w:eastAsia="zh-CN"/>
              </w:rPr>
            </w:pPr>
            <w:r>
              <w:rPr>
                <w:rFonts w:hint="eastAsia"/>
                <w:lang w:eastAsia="zh-CN"/>
              </w:rPr>
              <w:t>7200.00</w:t>
            </w:r>
          </w:p>
        </w:tc>
        <w:tc>
          <w:tcPr>
            <w:tcW w:w="1361" w:type="dxa"/>
            <w:vAlign w:val="center"/>
          </w:tcPr>
          <w:p>
            <w:pPr>
              <w:pStyle w:val="16"/>
            </w:pPr>
          </w:p>
        </w:tc>
        <w:tc>
          <w:tcPr>
            <w:tcW w:w="1361" w:type="dxa"/>
            <w:vAlign w:val="center"/>
          </w:tcPr>
          <w:p>
            <w:pPr>
              <w:pStyle w:val="16"/>
              <w:rPr>
                <w:lang w:eastAsia="zh-CN"/>
              </w:rPr>
            </w:pPr>
            <w:r>
              <w:rPr>
                <w:rFonts w:hint="eastAsia"/>
                <w:lang w:eastAsia="zh-CN"/>
              </w:rPr>
              <w:t>7200.00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37</w:t>
            </w:r>
          </w:p>
        </w:tc>
        <w:tc>
          <w:tcPr>
            <w:tcW w:w="992" w:type="dxa"/>
            <w:vAlign w:val="center"/>
          </w:tcPr>
          <w:p>
            <w:pPr>
              <w:pStyle w:val="17"/>
              <w:rPr>
                <w:lang w:eastAsia="zh-CN"/>
              </w:rPr>
            </w:pPr>
            <w:r>
              <w:rPr>
                <w:rFonts w:hint="eastAsia"/>
                <w:lang w:eastAsia="zh-CN"/>
              </w:rPr>
              <w:t>23104</w:t>
            </w:r>
          </w:p>
        </w:tc>
        <w:tc>
          <w:tcPr>
            <w:tcW w:w="4536" w:type="dxa"/>
            <w:vAlign w:val="center"/>
          </w:tcPr>
          <w:p>
            <w:pPr>
              <w:pStyle w:val="17"/>
            </w:pPr>
            <w:r>
              <w:rPr>
                <w:rFonts w:hint="eastAsia"/>
              </w:rPr>
              <w:t>地方政府专项债务还本支出</w:t>
            </w:r>
          </w:p>
        </w:tc>
        <w:tc>
          <w:tcPr>
            <w:tcW w:w="1361" w:type="dxa"/>
            <w:vAlign w:val="center"/>
          </w:tcPr>
          <w:p>
            <w:pPr>
              <w:pStyle w:val="16"/>
              <w:rPr>
                <w:lang w:eastAsia="zh-CN"/>
              </w:rPr>
            </w:pPr>
            <w:r>
              <w:rPr>
                <w:rFonts w:hint="eastAsia"/>
                <w:lang w:eastAsia="zh-CN"/>
              </w:rPr>
              <w:t>21060.00</w:t>
            </w:r>
          </w:p>
        </w:tc>
        <w:tc>
          <w:tcPr>
            <w:tcW w:w="1361" w:type="dxa"/>
            <w:vAlign w:val="center"/>
          </w:tcPr>
          <w:p>
            <w:pPr>
              <w:pStyle w:val="16"/>
            </w:pPr>
          </w:p>
        </w:tc>
        <w:tc>
          <w:tcPr>
            <w:tcW w:w="1361" w:type="dxa"/>
            <w:vAlign w:val="center"/>
          </w:tcPr>
          <w:p>
            <w:pPr>
              <w:pStyle w:val="16"/>
              <w:rPr>
                <w:lang w:eastAsia="zh-CN"/>
              </w:rPr>
            </w:pPr>
            <w:r>
              <w:rPr>
                <w:rFonts w:hint="eastAsia"/>
                <w:lang w:eastAsia="zh-CN"/>
              </w:rPr>
              <w:t>21060.00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38</w:t>
            </w:r>
          </w:p>
        </w:tc>
        <w:tc>
          <w:tcPr>
            <w:tcW w:w="992" w:type="dxa"/>
            <w:vAlign w:val="center"/>
          </w:tcPr>
          <w:p>
            <w:pPr>
              <w:pStyle w:val="17"/>
              <w:rPr>
                <w:lang w:eastAsia="zh-CN"/>
              </w:rPr>
            </w:pPr>
            <w:r>
              <w:rPr>
                <w:rFonts w:hint="eastAsia"/>
                <w:lang w:eastAsia="zh-CN"/>
              </w:rPr>
              <w:t>2310411</w:t>
            </w:r>
          </w:p>
        </w:tc>
        <w:tc>
          <w:tcPr>
            <w:tcW w:w="4536" w:type="dxa"/>
            <w:vAlign w:val="center"/>
          </w:tcPr>
          <w:p>
            <w:pPr>
              <w:pStyle w:val="17"/>
              <w:rPr>
                <w:lang w:eastAsia="zh-CN"/>
              </w:rPr>
            </w:pPr>
            <w:r>
              <w:rPr>
                <w:rFonts w:hint="eastAsia"/>
              </w:rPr>
              <w:t>国有土地使用权出让金债务还本支出</w:t>
            </w:r>
          </w:p>
        </w:tc>
        <w:tc>
          <w:tcPr>
            <w:tcW w:w="1361" w:type="dxa"/>
            <w:vAlign w:val="center"/>
          </w:tcPr>
          <w:p>
            <w:pPr>
              <w:pStyle w:val="16"/>
              <w:rPr>
                <w:lang w:eastAsia="zh-CN"/>
              </w:rPr>
            </w:pPr>
            <w:r>
              <w:rPr>
                <w:rFonts w:hint="eastAsia"/>
                <w:lang w:eastAsia="zh-CN"/>
              </w:rPr>
              <w:t>21060.00</w:t>
            </w:r>
          </w:p>
        </w:tc>
        <w:tc>
          <w:tcPr>
            <w:tcW w:w="1361" w:type="dxa"/>
            <w:vAlign w:val="center"/>
          </w:tcPr>
          <w:p>
            <w:pPr>
              <w:pStyle w:val="16"/>
            </w:pPr>
          </w:p>
        </w:tc>
        <w:tc>
          <w:tcPr>
            <w:tcW w:w="1361" w:type="dxa"/>
            <w:vAlign w:val="center"/>
          </w:tcPr>
          <w:p>
            <w:pPr>
              <w:pStyle w:val="16"/>
              <w:rPr>
                <w:lang w:eastAsia="zh-CN"/>
              </w:rPr>
            </w:pPr>
            <w:r>
              <w:rPr>
                <w:rFonts w:hint="eastAsia"/>
                <w:lang w:eastAsia="zh-CN"/>
              </w:rPr>
              <w:t>21060.00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39</w:t>
            </w:r>
          </w:p>
        </w:tc>
        <w:tc>
          <w:tcPr>
            <w:tcW w:w="992" w:type="dxa"/>
            <w:vAlign w:val="center"/>
          </w:tcPr>
          <w:p>
            <w:pPr>
              <w:pStyle w:val="17"/>
              <w:rPr>
                <w:lang w:eastAsia="zh-CN"/>
              </w:rPr>
            </w:pPr>
            <w:r>
              <w:rPr>
                <w:rFonts w:hint="eastAsia"/>
                <w:lang w:eastAsia="zh-CN"/>
              </w:rPr>
              <w:t>232</w:t>
            </w:r>
          </w:p>
        </w:tc>
        <w:tc>
          <w:tcPr>
            <w:tcW w:w="4536" w:type="dxa"/>
            <w:vAlign w:val="center"/>
          </w:tcPr>
          <w:p>
            <w:pPr>
              <w:pStyle w:val="17"/>
              <w:rPr>
                <w:lang w:eastAsia="zh-CN"/>
              </w:rPr>
            </w:pPr>
            <w:r>
              <w:rPr>
                <w:rFonts w:hint="eastAsia"/>
                <w:lang w:eastAsia="zh-CN"/>
              </w:rPr>
              <w:t>债务付息支出</w:t>
            </w:r>
          </w:p>
        </w:tc>
        <w:tc>
          <w:tcPr>
            <w:tcW w:w="1361" w:type="dxa"/>
            <w:vAlign w:val="center"/>
          </w:tcPr>
          <w:p>
            <w:pPr>
              <w:pStyle w:val="16"/>
              <w:rPr>
                <w:lang w:eastAsia="zh-CN"/>
              </w:rPr>
            </w:pPr>
            <w:r>
              <w:rPr>
                <w:rFonts w:hint="eastAsia"/>
                <w:lang w:eastAsia="zh-CN"/>
              </w:rPr>
              <w:t>22065.00</w:t>
            </w:r>
          </w:p>
        </w:tc>
        <w:tc>
          <w:tcPr>
            <w:tcW w:w="1361" w:type="dxa"/>
            <w:vAlign w:val="center"/>
          </w:tcPr>
          <w:p>
            <w:pPr>
              <w:pStyle w:val="16"/>
            </w:pPr>
          </w:p>
        </w:tc>
        <w:tc>
          <w:tcPr>
            <w:tcW w:w="1361" w:type="dxa"/>
            <w:vAlign w:val="center"/>
          </w:tcPr>
          <w:p>
            <w:pPr>
              <w:pStyle w:val="16"/>
              <w:rPr>
                <w:lang w:eastAsia="zh-CN"/>
              </w:rPr>
            </w:pPr>
            <w:r>
              <w:rPr>
                <w:rFonts w:hint="eastAsia"/>
                <w:lang w:eastAsia="zh-CN"/>
              </w:rPr>
              <w:t>22065.00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40</w:t>
            </w:r>
          </w:p>
        </w:tc>
        <w:tc>
          <w:tcPr>
            <w:tcW w:w="992" w:type="dxa"/>
            <w:vAlign w:val="center"/>
          </w:tcPr>
          <w:p>
            <w:pPr>
              <w:pStyle w:val="17"/>
              <w:rPr>
                <w:lang w:eastAsia="zh-CN"/>
              </w:rPr>
            </w:pPr>
            <w:r>
              <w:rPr>
                <w:rFonts w:hint="eastAsia"/>
                <w:lang w:eastAsia="zh-CN"/>
              </w:rPr>
              <w:t>23203</w:t>
            </w:r>
          </w:p>
        </w:tc>
        <w:tc>
          <w:tcPr>
            <w:tcW w:w="4536" w:type="dxa"/>
            <w:vAlign w:val="center"/>
          </w:tcPr>
          <w:p>
            <w:pPr>
              <w:pStyle w:val="17"/>
            </w:pPr>
            <w:r>
              <w:rPr>
                <w:rFonts w:hint="eastAsia"/>
                <w:lang w:eastAsia="zh-CN"/>
              </w:rPr>
              <w:t>地方政府一般债务付息支出</w:t>
            </w:r>
          </w:p>
        </w:tc>
        <w:tc>
          <w:tcPr>
            <w:tcW w:w="1361" w:type="dxa"/>
            <w:vAlign w:val="center"/>
          </w:tcPr>
          <w:p>
            <w:pPr>
              <w:pStyle w:val="16"/>
              <w:rPr>
                <w:lang w:eastAsia="zh-CN"/>
              </w:rPr>
            </w:pPr>
            <w:r>
              <w:rPr>
                <w:rFonts w:hint="eastAsia"/>
                <w:lang w:eastAsia="zh-CN"/>
              </w:rPr>
              <w:t>8280.00</w:t>
            </w:r>
          </w:p>
        </w:tc>
        <w:tc>
          <w:tcPr>
            <w:tcW w:w="1361" w:type="dxa"/>
            <w:vAlign w:val="center"/>
          </w:tcPr>
          <w:p>
            <w:pPr>
              <w:pStyle w:val="16"/>
            </w:pPr>
          </w:p>
        </w:tc>
        <w:tc>
          <w:tcPr>
            <w:tcW w:w="1361" w:type="dxa"/>
            <w:vAlign w:val="center"/>
          </w:tcPr>
          <w:p>
            <w:pPr>
              <w:pStyle w:val="16"/>
              <w:rPr>
                <w:lang w:eastAsia="zh-CN"/>
              </w:rPr>
            </w:pPr>
            <w:r>
              <w:rPr>
                <w:rFonts w:hint="eastAsia"/>
                <w:lang w:eastAsia="zh-CN"/>
              </w:rPr>
              <w:t>8280.00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41</w:t>
            </w:r>
          </w:p>
        </w:tc>
        <w:tc>
          <w:tcPr>
            <w:tcW w:w="992" w:type="dxa"/>
            <w:vAlign w:val="center"/>
          </w:tcPr>
          <w:p>
            <w:pPr>
              <w:pStyle w:val="17"/>
              <w:rPr>
                <w:lang w:eastAsia="zh-CN"/>
              </w:rPr>
            </w:pPr>
            <w:r>
              <w:rPr>
                <w:rFonts w:hint="eastAsia"/>
                <w:lang w:eastAsia="zh-CN"/>
              </w:rPr>
              <w:t>2320301</w:t>
            </w:r>
          </w:p>
        </w:tc>
        <w:tc>
          <w:tcPr>
            <w:tcW w:w="4536" w:type="dxa"/>
            <w:vAlign w:val="center"/>
          </w:tcPr>
          <w:p>
            <w:pPr>
              <w:pStyle w:val="17"/>
              <w:rPr>
                <w:lang w:eastAsia="zh-CN"/>
              </w:rPr>
            </w:pPr>
            <w:r>
              <w:rPr>
                <w:rFonts w:hint="eastAsia"/>
                <w:lang w:eastAsia="zh-CN"/>
              </w:rPr>
              <w:t>地方政府一般债务付息支出</w:t>
            </w:r>
          </w:p>
        </w:tc>
        <w:tc>
          <w:tcPr>
            <w:tcW w:w="1361" w:type="dxa"/>
            <w:vAlign w:val="center"/>
          </w:tcPr>
          <w:p>
            <w:pPr>
              <w:pStyle w:val="16"/>
              <w:rPr>
                <w:lang w:eastAsia="zh-CN"/>
              </w:rPr>
            </w:pPr>
            <w:r>
              <w:rPr>
                <w:rFonts w:hint="eastAsia"/>
                <w:lang w:eastAsia="zh-CN"/>
              </w:rPr>
              <w:t>8280.00</w:t>
            </w:r>
          </w:p>
        </w:tc>
        <w:tc>
          <w:tcPr>
            <w:tcW w:w="1361" w:type="dxa"/>
            <w:vAlign w:val="center"/>
          </w:tcPr>
          <w:p>
            <w:pPr>
              <w:pStyle w:val="16"/>
            </w:pPr>
          </w:p>
        </w:tc>
        <w:tc>
          <w:tcPr>
            <w:tcW w:w="1361" w:type="dxa"/>
            <w:vAlign w:val="center"/>
          </w:tcPr>
          <w:p>
            <w:pPr>
              <w:pStyle w:val="16"/>
              <w:rPr>
                <w:lang w:eastAsia="zh-CN"/>
              </w:rPr>
            </w:pPr>
            <w:r>
              <w:rPr>
                <w:rFonts w:hint="eastAsia"/>
                <w:lang w:eastAsia="zh-CN"/>
              </w:rPr>
              <w:t>8280.00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42</w:t>
            </w:r>
          </w:p>
        </w:tc>
        <w:tc>
          <w:tcPr>
            <w:tcW w:w="992" w:type="dxa"/>
            <w:vAlign w:val="center"/>
          </w:tcPr>
          <w:p>
            <w:pPr>
              <w:pStyle w:val="17"/>
              <w:rPr>
                <w:lang w:eastAsia="zh-CN"/>
              </w:rPr>
            </w:pPr>
            <w:r>
              <w:rPr>
                <w:rFonts w:hint="eastAsia"/>
                <w:lang w:eastAsia="zh-CN"/>
              </w:rPr>
              <w:t>23204</w:t>
            </w:r>
          </w:p>
        </w:tc>
        <w:tc>
          <w:tcPr>
            <w:tcW w:w="4536" w:type="dxa"/>
            <w:vAlign w:val="center"/>
          </w:tcPr>
          <w:p>
            <w:pPr>
              <w:pStyle w:val="17"/>
            </w:pPr>
            <w:r>
              <w:rPr>
                <w:rFonts w:hint="eastAsia"/>
              </w:rPr>
              <w:t>地方政府</w:t>
            </w:r>
            <w:r>
              <w:rPr>
                <w:rFonts w:hint="eastAsia"/>
                <w:lang w:eastAsia="zh-CN"/>
              </w:rPr>
              <w:t>专项</w:t>
            </w:r>
            <w:r>
              <w:rPr>
                <w:rFonts w:hint="eastAsia"/>
              </w:rPr>
              <w:t>债务付息支出</w:t>
            </w:r>
          </w:p>
        </w:tc>
        <w:tc>
          <w:tcPr>
            <w:tcW w:w="1361" w:type="dxa"/>
            <w:vAlign w:val="center"/>
          </w:tcPr>
          <w:p>
            <w:pPr>
              <w:pStyle w:val="16"/>
              <w:rPr>
                <w:lang w:eastAsia="zh-CN"/>
              </w:rPr>
            </w:pPr>
            <w:r>
              <w:rPr>
                <w:rFonts w:hint="eastAsia"/>
                <w:lang w:eastAsia="zh-CN"/>
              </w:rPr>
              <w:t>13785.00</w:t>
            </w:r>
          </w:p>
        </w:tc>
        <w:tc>
          <w:tcPr>
            <w:tcW w:w="1361" w:type="dxa"/>
            <w:vAlign w:val="center"/>
          </w:tcPr>
          <w:p>
            <w:pPr>
              <w:pStyle w:val="16"/>
            </w:pPr>
          </w:p>
        </w:tc>
        <w:tc>
          <w:tcPr>
            <w:tcW w:w="1361" w:type="dxa"/>
            <w:vAlign w:val="center"/>
          </w:tcPr>
          <w:p>
            <w:pPr>
              <w:pStyle w:val="16"/>
              <w:rPr>
                <w:lang w:eastAsia="zh-CN"/>
              </w:rPr>
            </w:pPr>
            <w:r>
              <w:rPr>
                <w:rFonts w:hint="eastAsia"/>
                <w:lang w:eastAsia="zh-CN"/>
              </w:rPr>
              <w:t>13785.00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43</w:t>
            </w:r>
          </w:p>
        </w:tc>
        <w:tc>
          <w:tcPr>
            <w:tcW w:w="992" w:type="dxa"/>
            <w:vAlign w:val="center"/>
          </w:tcPr>
          <w:p>
            <w:pPr>
              <w:pStyle w:val="17"/>
              <w:rPr>
                <w:lang w:eastAsia="zh-CN"/>
              </w:rPr>
            </w:pPr>
            <w:r>
              <w:rPr>
                <w:rFonts w:hint="eastAsia"/>
                <w:lang w:eastAsia="zh-CN"/>
              </w:rPr>
              <w:t>2320433</w:t>
            </w:r>
          </w:p>
        </w:tc>
        <w:tc>
          <w:tcPr>
            <w:tcW w:w="4536" w:type="dxa"/>
            <w:vAlign w:val="center"/>
          </w:tcPr>
          <w:p>
            <w:pPr>
              <w:pStyle w:val="17"/>
            </w:pPr>
            <w:r>
              <w:rPr>
                <w:rFonts w:hint="eastAsia"/>
              </w:rPr>
              <w:t>棚户区改造专项债券付息支出</w:t>
            </w:r>
          </w:p>
        </w:tc>
        <w:tc>
          <w:tcPr>
            <w:tcW w:w="1361" w:type="dxa"/>
            <w:vAlign w:val="center"/>
          </w:tcPr>
          <w:p>
            <w:pPr>
              <w:pStyle w:val="16"/>
              <w:rPr>
                <w:lang w:eastAsia="zh-CN"/>
              </w:rPr>
            </w:pPr>
            <w:r>
              <w:rPr>
                <w:rFonts w:hint="eastAsia"/>
                <w:lang w:eastAsia="zh-CN"/>
              </w:rPr>
              <w:t>13785.00</w:t>
            </w:r>
          </w:p>
        </w:tc>
        <w:tc>
          <w:tcPr>
            <w:tcW w:w="1361" w:type="dxa"/>
            <w:vAlign w:val="center"/>
          </w:tcPr>
          <w:p>
            <w:pPr>
              <w:pStyle w:val="16"/>
            </w:pPr>
          </w:p>
        </w:tc>
        <w:tc>
          <w:tcPr>
            <w:tcW w:w="1361" w:type="dxa"/>
            <w:vAlign w:val="center"/>
          </w:tcPr>
          <w:p>
            <w:pPr>
              <w:pStyle w:val="16"/>
              <w:rPr>
                <w:lang w:eastAsia="zh-CN"/>
              </w:rPr>
            </w:pPr>
            <w:r>
              <w:rPr>
                <w:rFonts w:hint="eastAsia"/>
                <w:lang w:eastAsia="zh-CN"/>
              </w:rPr>
              <w:t>13785.00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44</w:t>
            </w:r>
          </w:p>
        </w:tc>
        <w:tc>
          <w:tcPr>
            <w:tcW w:w="992" w:type="dxa"/>
            <w:vAlign w:val="center"/>
          </w:tcPr>
          <w:p>
            <w:pPr>
              <w:pStyle w:val="17"/>
              <w:rPr>
                <w:lang w:eastAsia="zh-CN"/>
              </w:rPr>
            </w:pPr>
            <w:r>
              <w:rPr>
                <w:rFonts w:hint="eastAsia"/>
                <w:lang w:eastAsia="zh-CN"/>
              </w:rPr>
              <w:t>233</w:t>
            </w:r>
          </w:p>
        </w:tc>
        <w:tc>
          <w:tcPr>
            <w:tcW w:w="4536" w:type="dxa"/>
            <w:vAlign w:val="center"/>
          </w:tcPr>
          <w:p>
            <w:pPr>
              <w:pStyle w:val="17"/>
            </w:pPr>
            <w:r>
              <w:rPr>
                <w:rFonts w:hint="eastAsia"/>
                <w:lang w:eastAsia="zh-CN"/>
              </w:rPr>
              <w:t>债务发行费用支出</w:t>
            </w:r>
          </w:p>
        </w:tc>
        <w:tc>
          <w:tcPr>
            <w:tcW w:w="1361" w:type="dxa"/>
            <w:vAlign w:val="center"/>
          </w:tcPr>
          <w:p>
            <w:pPr>
              <w:pStyle w:val="16"/>
              <w:rPr>
                <w:lang w:eastAsia="zh-CN"/>
              </w:rPr>
            </w:pPr>
            <w:r>
              <w:rPr>
                <w:rFonts w:hint="eastAsia"/>
                <w:lang w:eastAsia="zh-CN"/>
              </w:rPr>
              <w:t>60.00</w:t>
            </w:r>
          </w:p>
        </w:tc>
        <w:tc>
          <w:tcPr>
            <w:tcW w:w="1361" w:type="dxa"/>
            <w:vAlign w:val="center"/>
          </w:tcPr>
          <w:p>
            <w:pPr>
              <w:pStyle w:val="16"/>
            </w:pPr>
          </w:p>
        </w:tc>
        <w:tc>
          <w:tcPr>
            <w:tcW w:w="1361" w:type="dxa"/>
            <w:vAlign w:val="center"/>
          </w:tcPr>
          <w:p>
            <w:pPr>
              <w:pStyle w:val="16"/>
              <w:rPr>
                <w:lang w:eastAsia="zh-CN"/>
              </w:rPr>
            </w:pPr>
            <w:r>
              <w:rPr>
                <w:rFonts w:hint="eastAsia"/>
                <w:lang w:eastAsia="zh-CN"/>
              </w:rPr>
              <w:t>60.00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45</w:t>
            </w:r>
          </w:p>
        </w:tc>
        <w:tc>
          <w:tcPr>
            <w:tcW w:w="992" w:type="dxa"/>
            <w:vAlign w:val="center"/>
          </w:tcPr>
          <w:p>
            <w:pPr>
              <w:pStyle w:val="17"/>
              <w:rPr>
                <w:lang w:eastAsia="zh-CN"/>
              </w:rPr>
            </w:pPr>
            <w:r>
              <w:rPr>
                <w:rFonts w:hint="eastAsia"/>
                <w:lang w:eastAsia="zh-CN"/>
              </w:rPr>
              <w:t>23303</w:t>
            </w:r>
          </w:p>
        </w:tc>
        <w:tc>
          <w:tcPr>
            <w:tcW w:w="4536" w:type="dxa"/>
            <w:vAlign w:val="center"/>
          </w:tcPr>
          <w:p>
            <w:pPr>
              <w:pStyle w:val="17"/>
            </w:pPr>
            <w:r>
              <w:rPr>
                <w:rFonts w:hint="eastAsia"/>
                <w:lang w:eastAsia="zh-CN"/>
              </w:rPr>
              <w:t>地方政府一般债务发行费用支出</w:t>
            </w: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46</w:t>
            </w:r>
          </w:p>
        </w:tc>
        <w:tc>
          <w:tcPr>
            <w:tcW w:w="992" w:type="dxa"/>
            <w:vAlign w:val="center"/>
          </w:tcPr>
          <w:p>
            <w:pPr>
              <w:pStyle w:val="17"/>
              <w:rPr>
                <w:lang w:eastAsia="zh-CN"/>
              </w:rPr>
            </w:pPr>
            <w:r>
              <w:rPr>
                <w:rFonts w:hint="eastAsia"/>
                <w:lang w:eastAsia="zh-CN"/>
              </w:rPr>
              <w:t>23304</w:t>
            </w:r>
          </w:p>
        </w:tc>
        <w:tc>
          <w:tcPr>
            <w:tcW w:w="4536" w:type="dxa"/>
            <w:vAlign w:val="center"/>
          </w:tcPr>
          <w:p>
            <w:pPr>
              <w:pStyle w:val="17"/>
            </w:pPr>
            <w:r>
              <w:rPr>
                <w:rFonts w:hint="eastAsia"/>
              </w:rPr>
              <w:t>地方政府专项债务发行费用支出</w:t>
            </w:r>
          </w:p>
        </w:tc>
        <w:tc>
          <w:tcPr>
            <w:tcW w:w="1361" w:type="dxa"/>
            <w:vAlign w:val="center"/>
          </w:tcPr>
          <w:p>
            <w:pPr>
              <w:pStyle w:val="16"/>
              <w:rPr>
                <w:lang w:eastAsia="zh-CN"/>
              </w:rPr>
            </w:pPr>
            <w:r>
              <w:rPr>
                <w:rFonts w:hint="eastAsia"/>
                <w:lang w:eastAsia="zh-CN"/>
              </w:rPr>
              <w:t>50.00</w:t>
            </w:r>
          </w:p>
        </w:tc>
        <w:tc>
          <w:tcPr>
            <w:tcW w:w="1361" w:type="dxa"/>
            <w:vAlign w:val="center"/>
          </w:tcPr>
          <w:p>
            <w:pPr>
              <w:pStyle w:val="16"/>
            </w:pPr>
          </w:p>
        </w:tc>
        <w:tc>
          <w:tcPr>
            <w:tcW w:w="1361" w:type="dxa"/>
            <w:vAlign w:val="center"/>
          </w:tcPr>
          <w:p>
            <w:pPr>
              <w:pStyle w:val="16"/>
              <w:rPr>
                <w:lang w:eastAsia="zh-CN"/>
              </w:rPr>
            </w:pPr>
            <w:r>
              <w:rPr>
                <w:rFonts w:hint="eastAsia"/>
                <w:lang w:eastAsia="zh-CN"/>
              </w:rPr>
              <w:t>50.00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47</w:t>
            </w:r>
          </w:p>
        </w:tc>
        <w:tc>
          <w:tcPr>
            <w:tcW w:w="992" w:type="dxa"/>
            <w:vAlign w:val="center"/>
          </w:tcPr>
          <w:p>
            <w:pPr>
              <w:pStyle w:val="17"/>
              <w:rPr>
                <w:lang w:eastAsia="zh-CN"/>
              </w:rPr>
            </w:pPr>
            <w:r>
              <w:rPr>
                <w:rFonts w:hint="eastAsia"/>
                <w:lang w:eastAsia="zh-CN"/>
              </w:rPr>
              <w:t>2330433</w:t>
            </w:r>
          </w:p>
        </w:tc>
        <w:tc>
          <w:tcPr>
            <w:tcW w:w="4536" w:type="dxa"/>
            <w:vAlign w:val="center"/>
          </w:tcPr>
          <w:p>
            <w:pPr>
              <w:pStyle w:val="17"/>
              <w:rPr>
                <w:lang w:eastAsia="zh-CN"/>
              </w:rPr>
            </w:pPr>
            <w:r>
              <w:rPr>
                <w:rFonts w:hint="eastAsia"/>
              </w:rPr>
              <w:t>棚户区改造专项债券发行费用支出</w:t>
            </w:r>
          </w:p>
        </w:tc>
        <w:tc>
          <w:tcPr>
            <w:tcW w:w="1361" w:type="dxa"/>
            <w:vAlign w:val="center"/>
          </w:tcPr>
          <w:p>
            <w:pPr>
              <w:pStyle w:val="16"/>
              <w:rPr>
                <w:lang w:eastAsia="zh-CN"/>
              </w:rPr>
            </w:pPr>
            <w:r>
              <w:rPr>
                <w:rFonts w:hint="eastAsia"/>
                <w:lang w:eastAsia="zh-CN"/>
              </w:rPr>
              <w:t>50.00</w:t>
            </w:r>
          </w:p>
        </w:tc>
        <w:tc>
          <w:tcPr>
            <w:tcW w:w="1361" w:type="dxa"/>
            <w:vAlign w:val="center"/>
          </w:tcPr>
          <w:p>
            <w:pPr>
              <w:pStyle w:val="16"/>
            </w:pPr>
          </w:p>
        </w:tc>
        <w:tc>
          <w:tcPr>
            <w:tcW w:w="1361" w:type="dxa"/>
            <w:vAlign w:val="center"/>
          </w:tcPr>
          <w:p>
            <w:pPr>
              <w:pStyle w:val="16"/>
              <w:rPr>
                <w:lang w:eastAsia="zh-CN"/>
              </w:rPr>
            </w:pPr>
            <w:r>
              <w:rPr>
                <w:rFonts w:hint="eastAsia"/>
                <w:lang w:eastAsia="zh-CN"/>
              </w:rPr>
              <w:t>50.00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3402"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18344.73</w:t>
            </w:r>
          </w:p>
        </w:tc>
        <w:tc>
          <w:tcPr>
            <w:tcW w:w="3402" w:type="dxa"/>
            <w:vAlign w:val="center"/>
          </w:tcPr>
          <w:p>
            <w:pPr>
              <w:pStyle w:val="17"/>
            </w:pPr>
            <w:r>
              <w:t>一、一般公共服务支出</w:t>
            </w:r>
          </w:p>
        </w:tc>
        <w:tc>
          <w:tcPr>
            <w:tcW w:w="1474" w:type="dxa"/>
            <w:vAlign w:val="center"/>
          </w:tcPr>
          <w:p>
            <w:pPr>
              <w:pStyle w:val="16"/>
              <w:rPr>
                <w:lang w:eastAsia="zh-CN"/>
              </w:rPr>
            </w:pPr>
            <w:r>
              <w:rPr>
                <w:rFonts w:hint="eastAsia"/>
                <w:lang w:eastAsia="zh-CN"/>
              </w:rPr>
              <w:t>1065.92</w:t>
            </w:r>
          </w:p>
        </w:tc>
        <w:tc>
          <w:tcPr>
            <w:tcW w:w="1474" w:type="dxa"/>
            <w:vAlign w:val="center"/>
          </w:tcPr>
          <w:p>
            <w:pPr>
              <w:pStyle w:val="16"/>
              <w:rPr>
                <w:lang w:eastAsia="zh-CN"/>
              </w:rPr>
            </w:pPr>
            <w:r>
              <w:rPr>
                <w:rFonts w:hint="eastAsia"/>
                <w:lang w:eastAsia="zh-CN"/>
              </w:rPr>
              <w:t>1065.92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vAlign w:val="center"/>
          </w:tcPr>
          <w:p>
            <w:pPr>
              <w:pStyle w:val="16"/>
              <w:rPr>
                <w:lang w:eastAsia="zh-CN"/>
              </w:rPr>
            </w:pPr>
            <w:r>
              <w:rPr>
                <w:rFonts w:hint="eastAsia"/>
                <w:lang w:eastAsia="zh-CN"/>
              </w:rPr>
              <w:t>36121.00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71.00</w:t>
            </w:r>
          </w:p>
        </w:tc>
        <w:tc>
          <w:tcPr>
            <w:tcW w:w="1474" w:type="dxa"/>
            <w:vAlign w:val="center"/>
          </w:tcPr>
          <w:p>
            <w:pPr>
              <w:pStyle w:val="16"/>
              <w:rPr>
                <w:lang w:eastAsia="zh-CN"/>
              </w:rPr>
            </w:pPr>
            <w:r>
              <w:rPr>
                <w:rFonts w:hint="eastAsia"/>
                <w:lang w:eastAsia="zh-CN"/>
              </w:rPr>
              <w:t>71.00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27.57</w:t>
            </w:r>
          </w:p>
        </w:tc>
        <w:tc>
          <w:tcPr>
            <w:tcW w:w="1474" w:type="dxa"/>
            <w:vAlign w:val="center"/>
          </w:tcPr>
          <w:p>
            <w:pPr>
              <w:pStyle w:val="16"/>
              <w:rPr>
                <w:lang w:eastAsia="zh-CN"/>
              </w:rPr>
            </w:pPr>
            <w:r>
              <w:rPr>
                <w:rFonts w:hint="eastAsia"/>
                <w:lang w:eastAsia="zh-CN"/>
              </w:rPr>
              <w:t>27.57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rPr>
                <w:lang w:eastAsia="zh-CN"/>
              </w:rPr>
            </w:pPr>
            <w:r>
              <w:rPr>
                <w:rFonts w:hint="eastAsia"/>
                <w:lang w:eastAsia="zh-CN"/>
              </w:rPr>
              <w:t>1226.00</w:t>
            </w:r>
          </w:p>
        </w:tc>
        <w:tc>
          <w:tcPr>
            <w:tcW w:w="1474" w:type="dxa"/>
            <w:vAlign w:val="center"/>
          </w:tcPr>
          <w:p>
            <w:pPr>
              <w:pStyle w:val="16"/>
              <w:rPr>
                <w:lang w:eastAsia="zh-CN"/>
              </w:rPr>
            </w:pPr>
          </w:p>
        </w:tc>
        <w:tc>
          <w:tcPr>
            <w:tcW w:w="1474" w:type="dxa"/>
            <w:vAlign w:val="center"/>
          </w:tcPr>
          <w:p>
            <w:pPr>
              <w:pStyle w:val="16"/>
              <w:rPr>
                <w:lang w:eastAsia="zh-CN"/>
              </w:rPr>
            </w:pPr>
            <w:r>
              <w:rPr>
                <w:rFonts w:hint="eastAsia"/>
                <w:lang w:eastAsia="zh-CN"/>
              </w:rPr>
              <w:t>1226.00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rPr>
                <w:lang w:eastAsia="zh-CN"/>
              </w:rPr>
            </w:pPr>
            <w:r>
              <w:rPr>
                <w:rFonts w:hint="eastAsia"/>
                <w:lang w:eastAsia="zh-CN"/>
              </w:rPr>
              <w:t>1768.22</w:t>
            </w:r>
          </w:p>
        </w:tc>
        <w:tc>
          <w:tcPr>
            <w:tcW w:w="1474" w:type="dxa"/>
            <w:vAlign w:val="center"/>
          </w:tcPr>
          <w:p>
            <w:pPr>
              <w:pStyle w:val="16"/>
              <w:rPr>
                <w:lang w:eastAsia="zh-CN"/>
              </w:rPr>
            </w:pPr>
            <w:r>
              <w:rPr>
                <w:rFonts w:hint="eastAsia"/>
                <w:lang w:eastAsia="zh-CN"/>
              </w:rPr>
              <w:t>1768.22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rPr>
                <w:lang w:eastAsia="zh-CN"/>
              </w:rPr>
            </w:pPr>
            <w:r>
              <w:rPr>
                <w:rFonts w:hint="eastAsia"/>
                <w:lang w:eastAsia="zh-CN"/>
              </w:rPr>
              <w:t>35.24</w:t>
            </w:r>
          </w:p>
        </w:tc>
        <w:tc>
          <w:tcPr>
            <w:tcW w:w="1474" w:type="dxa"/>
            <w:vAlign w:val="center"/>
          </w:tcPr>
          <w:p>
            <w:pPr>
              <w:pStyle w:val="16"/>
              <w:rPr>
                <w:lang w:eastAsia="zh-CN"/>
              </w:rPr>
            </w:pPr>
            <w:r>
              <w:rPr>
                <w:rFonts w:hint="eastAsia"/>
                <w:lang w:eastAsia="zh-CN"/>
              </w:rPr>
              <w:t>35.24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rPr>
                <w:lang w:eastAsia="zh-CN"/>
              </w:rPr>
            </w:pPr>
            <w:r>
              <w:rPr>
                <w:rFonts w:hint="eastAsia"/>
                <w:lang w:eastAsia="zh-CN"/>
              </w:rPr>
              <w:t>28260.00</w:t>
            </w:r>
          </w:p>
        </w:tc>
        <w:tc>
          <w:tcPr>
            <w:tcW w:w="1474" w:type="dxa"/>
            <w:vAlign w:val="center"/>
          </w:tcPr>
          <w:p>
            <w:pPr>
              <w:pStyle w:val="16"/>
              <w:rPr>
                <w:lang w:eastAsia="zh-CN"/>
              </w:rPr>
            </w:pPr>
            <w:r>
              <w:rPr>
                <w:rFonts w:hint="eastAsia"/>
                <w:lang w:eastAsia="zh-CN"/>
              </w:rPr>
              <w:t>7200.00</w:t>
            </w:r>
          </w:p>
        </w:tc>
        <w:tc>
          <w:tcPr>
            <w:tcW w:w="1474" w:type="dxa"/>
            <w:vAlign w:val="center"/>
          </w:tcPr>
          <w:p>
            <w:pPr>
              <w:pStyle w:val="16"/>
              <w:rPr>
                <w:lang w:eastAsia="zh-CN"/>
              </w:rPr>
            </w:pPr>
            <w:r>
              <w:rPr>
                <w:rFonts w:hint="eastAsia"/>
                <w:lang w:eastAsia="zh-CN"/>
              </w:rPr>
              <w:t>21060.00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rPr>
                <w:lang w:eastAsia="zh-CN"/>
              </w:rPr>
            </w:pPr>
            <w:r>
              <w:rPr>
                <w:rFonts w:hint="eastAsia"/>
                <w:lang w:eastAsia="zh-CN"/>
              </w:rPr>
              <w:t>22065.00</w:t>
            </w:r>
          </w:p>
        </w:tc>
        <w:tc>
          <w:tcPr>
            <w:tcW w:w="1474" w:type="dxa"/>
            <w:vAlign w:val="center"/>
          </w:tcPr>
          <w:p>
            <w:pPr>
              <w:pStyle w:val="16"/>
              <w:rPr>
                <w:lang w:eastAsia="zh-CN"/>
              </w:rPr>
            </w:pPr>
            <w:r>
              <w:rPr>
                <w:rFonts w:hint="eastAsia"/>
                <w:lang w:eastAsia="zh-CN"/>
              </w:rPr>
              <w:t>8280.00</w:t>
            </w:r>
          </w:p>
        </w:tc>
        <w:tc>
          <w:tcPr>
            <w:tcW w:w="1474" w:type="dxa"/>
            <w:vAlign w:val="center"/>
          </w:tcPr>
          <w:p>
            <w:pPr>
              <w:pStyle w:val="16"/>
              <w:rPr>
                <w:lang w:eastAsia="zh-CN"/>
              </w:rPr>
            </w:pPr>
            <w:r>
              <w:rPr>
                <w:rFonts w:hint="eastAsia"/>
                <w:lang w:eastAsia="zh-CN"/>
              </w:rPr>
              <w:t>13785.00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rPr>
                <w:lang w:eastAsia="zh-CN"/>
              </w:rPr>
            </w:pPr>
            <w:r>
              <w:rPr>
                <w:rFonts w:hint="eastAsia"/>
                <w:lang w:eastAsia="zh-CN"/>
              </w:rPr>
              <w:t>60.00</w:t>
            </w:r>
          </w:p>
        </w:tc>
        <w:tc>
          <w:tcPr>
            <w:tcW w:w="1474" w:type="dxa"/>
            <w:vAlign w:val="center"/>
          </w:tcPr>
          <w:p>
            <w:pPr>
              <w:pStyle w:val="16"/>
              <w:rPr>
                <w:lang w:eastAsia="zh-CN"/>
              </w:rPr>
            </w:pPr>
            <w:r>
              <w:rPr>
                <w:rFonts w:hint="eastAsia"/>
                <w:lang w:eastAsia="zh-CN"/>
              </w:rPr>
              <w:t>10.00</w:t>
            </w:r>
          </w:p>
        </w:tc>
        <w:tc>
          <w:tcPr>
            <w:tcW w:w="1474" w:type="dxa"/>
            <w:vAlign w:val="center"/>
          </w:tcPr>
          <w:p>
            <w:pPr>
              <w:pStyle w:val="16"/>
              <w:rPr>
                <w:lang w:eastAsia="zh-CN"/>
              </w:rPr>
            </w:pPr>
            <w:r>
              <w:rPr>
                <w:rFonts w:hint="eastAsia"/>
                <w:lang w:eastAsia="zh-CN"/>
              </w:rPr>
              <w:t>50.00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54465.74</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54578.96</w:t>
            </w:r>
          </w:p>
        </w:tc>
        <w:tc>
          <w:tcPr>
            <w:tcW w:w="1474" w:type="dxa"/>
            <w:vAlign w:val="center"/>
          </w:tcPr>
          <w:p>
            <w:pPr>
              <w:pStyle w:val="20"/>
              <w:rPr>
                <w:lang w:eastAsia="zh-CN"/>
              </w:rPr>
            </w:pPr>
            <w:r>
              <w:rPr>
                <w:rFonts w:hint="eastAsia"/>
                <w:lang w:eastAsia="zh-CN"/>
              </w:rPr>
              <w:t>18457.95</w:t>
            </w:r>
          </w:p>
        </w:tc>
        <w:tc>
          <w:tcPr>
            <w:tcW w:w="1474" w:type="dxa"/>
            <w:vAlign w:val="center"/>
          </w:tcPr>
          <w:p>
            <w:pPr>
              <w:pStyle w:val="20"/>
              <w:rPr>
                <w:lang w:eastAsia="zh-CN"/>
              </w:rPr>
            </w:pPr>
            <w:r>
              <w:rPr>
                <w:rFonts w:hint="eastAsia"/>
                <w:lang w:eastAsia="zh-CN"/>
              </w:rPr>
              <w:t>36121</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r>
              <w:rPr>
                <w:rFonts w:hint="eastAsia"/>
                <w:lang w:eastAsia="zh-CN"/>
              </w:rPr>
              <w:t>113.22</w:t>
            </w: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rFonts w:hint="eastAsia"/>
                <w:lang w:eastAsia="zh-CN"/>
              </w:rPr>
              <w:t>54578.96</w:t>
            </w:r>
          </w:p>
        </w:tc>
        <w:tc>
          <w:tcPr>
            <w:tcW w:w="3402" w:type="dxa"/>
            <w:vAlign w:val="center"/>
          </w:tcPr>
          <w:p>
            <w:pPr>
              <w:pStyle w:val="19"/>
            </w:pPr>
            <w:r>
              <w:t>支出总计</w:t>
            </w:r>
          </w:p>
        </w:tc>
        <w:tc>
          <w:tcPr>
            <w:tcW w:w="1474" w:type="dxa"/>
            <w:vAlign w:val="center"/>
          </w:tcPr>
          <w:p>
            <w:pPr>
              <w:pStyle w:val="20"/>
            </w:pPr>
            <w:r>
              <w:rPr>
                <w:rFonts w:hint="eastAsia"/>
                <w:lang w:eastAsia="zh-CN"/>
              </w:rPr>
              <w:t>54578.96</w:t>
            </w:r>
          </w:p>
        </w:tc>
        <w:tc>
          <w:tcPr>
            <w:tcW w:w="1474" w:type="dxa"/>
            <w:vAlign w:val="center"/>
          </w:tcPr>
          <w:p>
            <w:pPr>
              <w:pStyle w:val="20"/>
              <w:rPr>
                <w:lang w:eastAsia="zh-CN"/>
              </w:rPr>
            </w:pPr>
            <w:r>
              <w:rPr>
                <w:rFonts w:hint="eastAsia"/>
                <w:lang w:eastAsia="zh-CN"/>
              </w:rPr>
              <w:t>18457.95</w:t>
            </w:r>
          </w:p>
        </w:tc>
        <w:tc>
          <w:tcPr>
            <w:tcW w:w="1474" w:type="dxa"/>
            <w:vAlign w:val="center"/>
          </w:tcPr>
          <w:p>
            <w:pPr>
              <w:pStyle w:val="20"/>
              <w:rPr>
                <w:lang w:eastAsia="zh-CN"/>
              </w:rPr>
            </w:pPr>
            <w:r>
              <w:rPr>
                <w:rFonts w:hint="eastAsia"/>
                <w:lang w:eastAsia="zh-CN"/>
              </w:rPr>
              <w:t>36121</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1"/>
        <w:rPr>
          <w:lang w:eastAsia="zh-CN"/>
        </w:rPr>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5"/>
        <w:gridCol w:w="2607"/>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495"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158"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495" w:type="dxa"/>
            <w:vMerge w:val="restart"/>
            <w:vAlign w:val="center"/>
          </w:tcPr>
          <w:p>
            <w:pPr>
              <w:pStyle w:val="15"/>
            </w:pPr>
            <w:r>
              <w:t>合计</w:t>
            </w:r>
          </w:p>
        </w:tc>
        <w:tc>
          <w:tcPr>
            <w:tcW w:w="2607"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495" w:type="dxa"/>
            <w:vMerge w:val="continue"/>
          </w:tcPr>
          <w:p/>
        </w:tc>
        <w:tc>
          <w:tcPr>
            <w:tcW w:w="2607"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495" w:type="dxa"/>
            <w:vAlign w:val="center"/>
          </w:tcPr>
          <w:p>
            <w:pPr>
              <w:pStyle w:val="15"/>
            </w:pPr>
            <w:r>
              <w:t>3</w:t>
            </w:r>
          </w:p>
        </w:tc>
        <w:tc>
          <w:tcPr>
            <w:tcW w:w="2607"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495" w:type="dxa"/>
            <w:vAlign w:val="center"/>
          </w:tcPr>
          <w:p>
            <w:pPr>
              <w:pStyle w:val="20"/>
              <w:rPr>
                <w:lang w:eastAsia="zh-CN"/>
              </w:rPr>
            </w:pPr>
            <w:r>
              <w:rPr>
                <w:rFonts w:hint="eastAsia"/>
                <w:lang w:eastAsia="zh-CN"/>
              </w:rPr>
              <w:t>18457.95</w:t>
            </w:r>
          </w:p>
        </w:tc>
        <w:tc>
          <w:tcPr>
            <w:tcW w:w="2607" w:type="dxa"/>
            <w:vAlign w:val="center"/>
          </w:tcPr>
          <w:p>
            <w:pPr>
              <w:pStyle w:val="20"/>
              <w:rPr>
                <w:lang w:eastAsia="zh-CN"/>
              </w:rPr>
            </w:pPr>
            <w:r>
              <w:rPr>
                <w:rFonts w:hint="eastAsia"/>
                <w:lang w:eastAsia="zh-CN"/>
              </w:rPr>
              <w:t>588.93</w:t>
            </w:r>
          </w:p>
        </w:tc>
        <w:tc>
          <w:tcPr>
            <w:tcW w:w="2551" w:type="dxa"/>
            <w:vAlign w:val="center"/>
          </w:tcPr>
          <w:p>
            <w:pPr>
              <w:pStyle w:val="20"/>
              <w:rPr>
                <w:lang w:eastAsia="zh-CN"/>
              </w:rPr>
            </w:pPr>
            <w:r>
              <w:rPr>
                <w:rFonts w:hint="eastAsia"/>
                <w:lang w:eastAsia="zh-CN"/>
              </w:rPr>
              <w:t>17869.02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rPr>
                <w:lang w:eastAsia="zh-CN"/>
              </w:rPr>
            </w:pPr>
            <w:r>
              <w:rPr>
                <w:rFonts w:hint="eastAsia"/>
                <w:lang w:eastAsia="zh-CN"/>
              </w:rPr>
              <w:t>201</w:t>
            </w:r>
          </w:p>
        </w:tc>
        <w:tc>
          <w:tcPr>
            <w:tcW w:w="4535" w:type="dxa"/>
            <w:vAlign w:val="center"/>
          </w:tcPr>
          <w:p>
            <w:pPr>
              <w:pStyle w:val="17"/>
              <w:rPr>
                <w:lang w:eastAsia="zh-CN"/>
              </w:rPr>
            </w:pPr>
            <w:r>
              <w:rPr>
                <w:rFonts w:hint="eastAsia"/>
                <w:lang w:eastAsia="zh-CN"/>
              </w:rPr>
              <w:t>一般公共服务支出</w:t>
            </w:r>
          </w:p>
        </w:tc>
        <w:tc>
          <w:tcPr>
            <w:tcW w:w="2495" w:type="dxa"/>
            <w:vAlign w:val="center"/>
          </w:tcPr>
          <w:p>
            <w:pPr>
              <w:pStyle w:val="16"/>
              <w:rPr>
                <w:lang w:eastAsia="zh-CN"/>
              </w:rPr>
            </w:pPr>
            <w:r>
              <w:rPr>
                <w:rFonts w:hint="eastAsia"/>
                <w:lang w:eastAsia="zh-CN"/>
              </w:rPr>
              <w:t>1065.92</w:t>
            </w:r>
          </w:p>
        </w:tc>
        <w:tc>
          <w:tcPr>
            <w:tcW w:w="2607" w:type="dxa"/>
            <w:vAlign w:val="center"/>
          </w:tcPr>
          <w:p>
            <w:pPr>
              <w:pStyle w:val="16"/>
              <w:rPr>
                <w:lang w:eastAsia="zh-CN"/>
              </w:rPr>
            </w:pPr>
            <w:r>
              <w:rPr>
                <w:rFonts w:hint="eastAsia"/>
                <w:lang w:eastAsia="zh-CN"/>
              </w:rPr>
              <w:t>455.12</w:t>
            </w:r>
          </w:p>
        </w:tc>
        <w:tc>
          <w:tcPr>
            <w:tcW w:w="2551" w:type="dxa"/>
            <w:vAlign w:val="center"/>
          </w:tcPr>
          <w:p>
            <w:pPr>
              <w:pStyle w:val="16"/>
              <w:rPr>
                <w:lang w:eastAsia="zh-CN"/>
              </w:rPr>
            </w:pPr>
            <w:r>
              <w:rPr>
                <w:rFonts w:hint="eastAsia"/>
                <w:lang w:eastAsia="zh-CN"/>
              </w:rPr>
              <w:t>610.8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eastAsia="zh-CN"/>
              </w:rPr>
              <w:t>20106</w:t>
            </w:r>
          </w:p>
        </w:tc>
        <w:tc>
          <w:tcPr>
            <w:tcW w:w="4535" w:type="dxa"/>
            <w:vAlign w:val="center"/>
          </w:tcPr>
          <w:p>
            <w:pPr>
              <w:pStyle w:val="17"/>
              <w:rPr>
                <w:lang w:eastAsia="zh-CN"/>
              </w:rPr>
            </w:pPr>
            <w:r>
              <w:rPr>
                <w:rFonts w:hint="eastAsia"/>
                <w:lang w:eastAsia="zh-CN"/>
              </w:rPr>
              <w:t>财政事务</w:t>
            </w:r>
          </w:p>
        </w:tc>
        <w:tc>
          <w:tcPr>
            <w:tcW w:w="2495" w:type="dxa"/>
            <w:vAlign w:val="center"/>
          </w:tcPr>
          <w:p>
            <w:pPr>
              <w:pStyle w:val="16"/>
              <w:rPr>
                <w:lang w:eastAsia="zh-CN"/>
              </w:rPr>
            </w:pPr>
            <w:r>
              <w:rPr>
                <w:rFonts w:hint="eastAsia"/>
                <w:lang w:eastAsia="zh-CN"/>
              </w:rPr>
              <w:t>1065.92</w:t>
            </w:r>
          </w:p>
        </w:tc>
        <w:tc>
          <w:tcPr>
            <w:tcW w:w="2607" w:type="dxa"/>
            <w:vAlign w:val="center"/>
          </w:tcPr>
          <w:p>
            <w:pPr>
              <w:pStyle w:val="16"/>
              <w:rPr>
                <w:lang w:eastAsia="zh-CN"/>
              </w:rPr>
            </w:pPr>
            <w:r>
              <w:rPr>
                <w:rFonts w:hint="eastAsia"/>
                <w:lang w:eastAsia="zh-CN"/>
              </w:rPr>
              <w:t>455.12</w:t>
            </w:r>
          </w:p>
        </w:tc>
        <w:tc>
          <w:tcPr>
            <w:tcW w:w="2551" w:type="dxa"/>
            <w:vAlign w:val="center"/>
          </w:tcPr>
          <w:p>
            <w:pPr>
              <w:pStyle w:val="16"/>
              <w:rPr>
                <w:lang w:eastAsia="zh-CN"/>
              </w:rPr>
            </w:pPr>
            <w:r>
              <w:rPr>
                <w:rFonts w:hint="eastAsia"/>
                <w:lang w:eastAsia="zh-CN"/>
              </w:rPr>
              <w:t>610.8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eastAsia="zh-CN"/>
              </w:rPr>
              <w:t>2010601</w:t>
            </w:r>
          </w:p>
        </w:tc>
        <w:tc>
          <w:tcPr>
            <w:tcW w:w="4535" w:type="dxa"/>
            <w:vAlign w:val="center"/>
          </w:tcPr>
          <w:p>
            <w:pPr>
              <w:pStyle w:val="17"/>
              <w:rPr>
                <w:lang w:eastAsia="zh-CN"/>
              </w:rPr>
            </w:pPr>
            <w:r>
              <w:rPr>
                <w:rFonts w:hint="eastAsia"/>
                <w:lang w:eastAsia="zh-CN"/>
              </w:rPr>
              <w:t>行政运行</w:t>
            </w:r>
          </w:p>
        </w:tc>
        <w:tc>
          <w:tcPr>
            <w:tcW w:w="2495" w:type="dxa"/>
            <w:vAlign w:val="center"/>
          </w:tcPr>
          <w:p>
            <w:pPr>
              <w:pStyle w:val="16"/>
              <w:rPr>
                <w:lang w:eastAsia="zh-CN"/>
              </w:rPr>
            </w:pPr>
            <w:r>
              <w:rPr>
                <w:rFonts w:hint="eastAsia"/>
                <w:lang w:eastAsia="zh-CN"/>
              </w:rPr>
              <w:t>210.75</w:t>
            </w:r>
          </w:p>
        </w:tc>
        <w:tc>
          <w:tcPr>
            <w:tcW w:w="2607" w:type="dxa"/>
            <w:vAlign w:val="center"/>
          </w:tcPr>
          <w:p>
            <w:pPr>
              <w:pStyle w:val="16"/>
              <w:rPr>
                <w:lang w:eastAsia="zh-CN"/>
              </w:rPr>
            </w:pPr>
            <w:r>
              <w:rPr>
                <w:rFonts w:hint="eastAsia"/>
                <w:lang w:eastAsia="zh-CN"/>
              </w:rPr>
              <w:t>210.75</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rPr>
                <w:lang w:eastAsia="zh-CN"/>
              </w:rPr>
            </w:pPr>
            <w:r>
              <w:rPr>
                <w:rFonts w:hint="eastAsia"/>
                <w:lang w:eastAsia="zh-CN"/>
              </w:rPr>
              <w:t>2010602</w:t>
            </w:r>
          </w:p>
        </w:tc>
        <w:tc>
          <w:tcPr>
            <w:tcW w:w="4535" w:type="dxa"/>
            <w:vAlign w:val="center"/>
          </w:tcPr>
          <w:p>
            <w:pPr>
              <w:pStyle w:val="17"/>
              <w:rPr>
                <w:lang w:eastAsia="zh-CN"/>
              </w:rPr>
            </w:pPr>
            <w:r>
              <w:rPr>
                <w:rFonts w:hint="eastAsia"/>
                <w:lang w:eastAsia="zh-CN"/>
              </w:rPr>
              <w:t>一般行政管理事务</w:t>
            </w:r>
          </w:p>
        </w:tc>
        <w:tc>
          <w:tcPr>
            <w:tcW w:w="2495" w:type="dxa"/>
            <w:vAlign w:val="center"/>
          </w:tcPr>
          <w:p>
            <w:pPr>
              <w:jc w:val="right"/>
              <w:rPr>
                <w:lang w:eastAsia="zh-CN"/>
              </w:rPr>
            </w:pPr>
            <w:r>
              <w:rPr>
                <w:rFonts w:hint="eastAsia" w:ascii="方正书宋_GBK" w:hAnsi="方正书宋_GBK" w:eastAsia="方正书宋_GBK" w:cs="方正书宋_GBK"/>
                <w:sz w:val="21"/>
                <w:lang w:eastAsia="zh-CN"/>
              </w:rPr>
              <w:t>68.80</w:t>
            </w:r>
          </w:p>
        </w:tc>
        <w:tc>
          <w:tcPr>
            <w:tcW w:w="2607" w:type="dxa"/>
            <w:vAlign w:val="center"/>
          </w:tcPr>
          <w:p>
            <w:pPr>
              <w:pStyle w:val="16"/>
              <w:rPr>
                <w:lang w:eastAsia="zh-CN"/>
              </w:rPr>
            </w:pP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68.80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2010607</w:t>
            </w:r>
          </w:p>
        </w:tc>
        <w:tc>
          <w:tcPr>
            <w:tcW w:w="4535" w:type="dxa"/>
            <w:vAlign w:val="center"/>
          </w:tcPr>
          <w:p>
            <w:pPr>
              <w:pStyle w:val="17"/>
              <w:rPr>
                <w:lang w:eastAsia="zh-CN"/>
              </w:rPr>
            </w:pPr>
            <w:r>
              <w:rPr>
                <w:rFonts w:hint="eastAsia"/>
                <w:lang w:eastAsia="zh-CN"/>
              </w:rPr>
              <w:t>信息化建设</w:t>
            </w:r>
          </w:p>
        </w:tc>
        <w:tc>
          <w:tcPr>
            <w:tcW w:w="2495" w:type="dxa"/>
            <w:vAlign w:val="center"/>
          </w:tcPr>
          <w:p>
            <w:pPr>
              <w:pStyle w:val="16"/>
              <w:rPr>
                <w:lang w:eastAsia="zh-CN"/>
              </w:rPr>
            </w:pPr>
            <w:r>
              <w:rPr>
                <w:rFonts w:hint="eastAsia"/>
                <w:lang w:eastAsia="zh-CN"/>
              </w:rPr>
              <w:t>122.00</w:t>
            </w:r>
          </w:p>
        </w:tc>
        <w:tc>
          <w:tcPr>
            <w:tcW w:w="2607" w:type="dxa"/>
            <w:vAlign w:val="center"/>
          </w:tcPr>
          <w:p>
            <w:pPr>
              <w:pStyle w:val="16"/>
            </w:pPr>
          </w:p>
        </w:tc>
        <w:tc>
          <w:tcPr>
            <w:tcW w:w="2551" w:type="dxa"/>
            <w:vAlign w:val="center"/>
          </w:tcPr>
          <w:p>
            <w:pPr>
              <w:pStyle w:val="16"/>
              <w:rPr>
                <w:lang w:eastAsia="zh-CN"/>
              </w:rPr>
            </w:pPr>
            <w:r>
              <w:rPr>
                <w:rFonts w:hint="eastAsia"/>
                <w:lang w:eastAsia="zh-CN"/>
              </w:rPr>
              <w:t>122.00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2010608</w:t>
            </w:r>
          </w:p>
        </w:tc>
        <w:tc>
          <w:tcPr>
            <w:tcW w:w="4535" w:type="dxa"/>
            <w:vAlign w:val="center"/>
          </w:tcPr>
          <w:p>
            <w:pPr>
              <w:pStyle w:val="17"/>
              <w:rPr>
                <w:lang w:eastAsia="zh-CN"/>
              </w:rPr>
            </w:pPr>
            <w:r>
              <w:rPr>
                <w:rFonts w:hint="eastAsia"/>
                <w:lang w:eastAsia="zh-CN"/>
              </w:rPr>
              <w:t>财政委托业务支出</w:t>
            </w:r>
          </w:p>
        </w:tc>
        <w:tc>
          <w:tcPr>
            <w:tcW w:w="2495" w:type="dxa"/>
            <w:vAlign w:val="center"/>
          </w:tcPr>
          <w:p>
            <w:pPr>
              <w:pStyle w:val="16"/>
              <w:rPr>
                <w:lang w:eastAsia="zh-CN"/>
              </w:rPr>
            </w:pPr>
            <w:r>
              <w:rPr>
                <w:rFonts w:hint="eastAsia"/>
                <w:lang w:eastAsia="zh-CN"/>
              </w:rPr>
              <w:t>20.00</w:t>
            </w:r>
          </w:p>
        </w:tc>
        <w:tc>
          <w:tcPr>
            <w:tcW w:w="2607" w:type="dxa"/>
            <w:vAlign w:val="center"/>
          </w:tcPr>
          <w:p>
            <w:pPr>
              <w:pStyle w:val="16"/>
            </w:pPr>
          </w:p>
        </w:tc>
        <w:tc>
          <w:tcPr>
            <w:tcW w:w="2551" w:type="dxa"/>
            <w:vAlign w:val="center"/>
          </w:tcPr>
          <w:p>
            <w:pPr>
              <w:pStyle w:val="16"/>
              <w:rPr>
                <w:lang w:eastAsia="zh-CN"/>
              </w:rPr>
            </w:pPr>
            <w:r>
              <w:rPr>
                <w:rFonts w:hint="eastAsia"/>
                <w:lang w:eastAsia="zh-CN"/>
              </w:rP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rPr>
                <w:lang w:eastAsia="zh-CN"/>
              </w:rPr>
            </w:pPr>
            <w:r>
              <w:rPr>
                <w:rFonts w:hint="eastAsia"/>
                <w:lang w:eastAsia="zh-CN"/>
              </w:rPr>
              <w:t>2010650</w:t>
            </w:r>
          </w:p>
        </w:tc>
        <w:tc>
          <w:tcPr>
            <w:tcW w:w="4535" w:type="dxa"/>
            <w:vAlign w:val="center"/>
          </w:tcPr>
          <w:p>
            <w:pPr>
              <w:pStyle w:val="17"/>
              <w:rPr>
                <w:lang w:eastAsia="zh-CN"/>
              </w:rPr>
            </w:pPr>
            <w:r>
              <w:rPr>
                <w:rFonts w:hint="eastAsia"/>
                <w:lang w:eastAsia="zh-CN"/>
              </w:rPr>
              <w:t>事业运行</w:t>
            </w:r>
          </w:p>
        </w:tc>
        <w:tc>
          <w:tcPr>
            <w:tcW w:w="2495" w:type="dxa"/>
            <w:vAlign w:val="center"/>
          </w:tcPr>
          <w:p>
            <w:pPr>
              <w:pStyle w:val="16"/>
              <w:rPr>
                <w:lang w:eastAsia="zh-CN"/>
              </w:rPr>
            </w:pPr>
            <w:r>
              <w:rPr>
                <w:rFonts w:hint="eastAsia"/>
                <w:lang w:eastAsia="zh-CN"/>
              </w:rPr>
              <w:t>244.37</w:t>
            </w:r>
          </w:p>
        </w:tc>
        <w:tc>
          <w:tcPr>
            <w:tcW w:w="2607" w:type="dxa"/>
            <w:vAlign w:val="center"/>
          </w:tcPr>
          <w:p>
            <w:pPr>
              <w:pStyle w:val="16"/>
            </w:pPr>
            <w:r>
              <w:rPr>
                <w:rFonts w:hint="eastAsia"/>
                <w:lang w:eastAsia="zh-CN"/>
              </w:rPr>
              <w:t>244.37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rPr>
                <w:lang w:eastAsia="zh-CN"/>
              </w:rPr>
            </w:pPr>
            <w:r>
              <w:rPr>
                <w:rFonts w:hint="eastAsia"/>
                <w:lang w:eastAsia="zh-CN"/>
              </w:rPr>
              <w:t>2010699</w:t>
            </w:r>
          </w:p>
        </w:tc>
        <w:tc>
          <w:tcPr>
            <w:tcW w:w="4535" w:type="dxa"/>
            <w:vAlign w:val="center"/>
          </w:tcPr>
          <w:p>
            <w:pPr>
              <w:pStyle w:val="17"/>
              <w:rPr>
                <w:lang w:eastAsia="zh-CN"/>
              </w:rPr>
            </w:pPr>
            <w:r>
              <w:rPr>
                <w:rFonts w:hint="eastAsia"/>
                <w:lang w:eastAsia="zh-CN"/>
              </w:rPr>
              <w:t>其他财政事务支出</w:t>
            </w:r>
          </w:p>
        </w:tc>
        <w:tc>
          <w:tcPr>
            <w:tcW w:w="2495" w:type="dxa"/>
            <w:vAlign w:val="center"/>
          </w:tcPr>
          <w:p>
            <w:pPr>
              <w:pStyle w:val="16"/>
              <w:rPr>
                <w:lang w:eastAsia="zh-CN"/>
              </w:rPr>
            </w:pPr>
            <w:r>
              <w:rPr>
                <w:rFonts w:hint="eastAsia"/>
                <w:lang w:eastAsia="zh-CN"/>
              </w:rPr>
              <w:t>400.00</w:t>
            </w:r>
          </w:p>
        </w:tc>
        <w:tc>
          <w:tcPr>
            <w:tcW w:w="2607" w:type="dxa"/>
            <w:vAlign w:val="center"/>
          </w:tcPr>
          <w:p>
            <w:pPr>
              <w:pStyle w:val="16"/>
            </w:pPr>
          </w:p>
        </w:tc>
        <w:tc>
          <w:tcPr>
            <w:tcW w:w="2551" w:type="dxa"/>
            <w:vAlign w:val="center"/>
          </w:tcPr>
          <w:p>
            <w:pPr>
              <w:pStyle w:val="16"/>
              <w:rPr>
                <w:lang w:eastAsia="zh-CN"/>
              </w:rPr>
            </w:pPr>
            <w:r>
              <w:rPr>
                <w:rFonts w:hint="eastAsia"/>
                <w:lang w:eastAsia="zh-CN"/>
              </w:rPr>
              <w:t>400.00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eastAsia="zh-CN"/>
              </w:rPr>
              <w:t>208</w:t>
            </w:r>
          </w:p>
        </w:tc>
        <w:tc>
          <w:tcPr>
            <w:tcW w:w="4535" w:type="dxa"/>
            <w:vAlign w:val="center"/>
          </w:tcPr>
          <w:p>
            <w:pPr>
              <w:pStyle w:val="17"/>
              <w:rPr>
                <w:lang w:eastAsia="zh-CN"/>
              </w:rPr>
            </w:pPr>
            <w:r>
              <w:rPr>
                <w:rFonts w:hint="eastAsia"/>
                <w:lang w:eastAsia="zh-CN"/>
              </w:rPr>
              <w:t>社会保障和就业支出</w:t>
            </w:r>
          </w:p>
        </w:tc>
        <w:tc>
          <w:tcPr>
            <w:tcW w:w="2495" w:type="dxa"/>
            <w:vAlign w:val="center"/>
          </w:tcPr>
          <w:p>
            <w:pPr>
              <w:pStyle w:val="16"/>
              <w:rPr>
                <w:lang w:eastAsia="zh-CN"/>
              </w:rPr>
            </w:pPr>
            <w:r>
              <w:rPr>
                <w:rFonts w:hint="eastAsia"/>
                <w:lang w:eastAsia="zh-CN"/>
              </w:rPr>
              <w:t>71.00</w:t>
            </w:r>
          </w:p>
        </w:tc>
        <w:tc>
          <w:tcPr>
            <w:tcW w:w="2607" w:type="dxa"/>
            <w:vAlign w:val="center"/>
          </w:tcPr>
          <w:p>
            <w:pPr>
              <w:pStyle w:val="16"/>
              <w:rPr>
                <w:lang w:eastAsia="zh-CN"/>
              </w:rPr>
            </w:pPr>
            <w:r>
              <w:rPr>
                <w:rFonts w:hint="eastAsia"/>
                <w:lang w:eastAsia="zh-CN"/>
              </w:rPr>
              <w:t>71.00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20805</w:t>
            </w:r>
          </w:p>
        </w:tc>
        <w:tc>
          <w:tcPr>
            <w:tcW w:w="4535" w:type="dxa"/>
            <w:vAlign w:val="center"/>
          </w:tcPr>
          <w:p>
            <w:pPr>
              <w:pStyle w:val="17"/>
            </w:pPr>
            <w:r>
              <w:t>行政事业单位养老支出</w:t>
            </w:r>
          </w:p>
        </w:tc>
        <w:tc>
          <w:tcPr>
            <w:tcW w:w="2495" w:type="dxa"/>
            <w:vAlign w:val="center"/>
          </w:tcPr>
          <w:p>
            <w:pPr>
              <w:pStyle w:val="16"/>
              <w:rPr>
                <w:lang w:eastAsia="zh-CN"/>
              </w:rPr>
            </w:pPr>
            <w:r>
              <w:rPr>
                <w:rFonts w:hint="eastAsia"/>
                <w:lang w:eastAsia="zh-CN"/>
              </w:rPr>
              <w:t>21.62</w:t>
            </w:r>
          </w:p>
        </w:tc>
        <w:tc>
          <w:tcPr>
            <w:tcW w:w="2607" w:type="dxa"/>
            <w:vAlign w:val="center"/>
          </w:tcPr>
          <w:p>
            <w:pPr>
              <w:pStyle w:val="16"/>
              <w:rPr>
                <w:lang w:eastAsia="zh-CN"/>
              </w:rPr>
            </w:pPr>
            <w:r>
              <w:rPr>
                <w:rFonts w:hint="eastAsia"/>
                <w:lang w:eastAsia="zh-CN"/>
              </w:rPr>
              <w:t>21.62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rPr>
                <w:lang w:eastAsia="zh-CN"/>
              </w:rPr>
            </w:pPr>
            <w:r>
              <w:rPr>
                <w:rFonts w:hint="eastAsia"/>
                <w:lang w:eastAsia="zh-CN"/>
              </w:rPr>
              <w:t>2080501</w:t>
            </w:r>
          </w:p>
        </w:tc>
        <w:tc>
          <w:tcPr>
            <w:tcW w:w="4535" w:type="dxa"/>
            <w:vAlign w:val="center"/>
          </w:tcPr>
          <w:p>
            <w:pPr>
              <w:pStyle w:val="17"/>
            </w:pPr>
            <w:r>
              <w:t>行政单位离退休</w:t>
            </w:r>
          </w:p>
        </w:tc>
        <w:tc>
          <w:tcPr>
            <w:tcW w:w="2495" w:type="dxa"/>
            <w:vAlign w:val="center"/>
          </w:tcPr>
          <w:p>
            <w:pPr>
              <w:pStyle w:val="16"/>
              <w:rPr>
                <w:lang w:eastAsia="zh-CN"/>
              </w:rPr>
            </w:pPr>
            <w:r>
              <w:rPr>
                <w:rFonts w:hint="eastAsia"/>
                <w:lang w:eastAsia="zh-CN"/>
              </w:rPr>
              <w:t>21.62</w:t>
            </w:r>
          </w:p>
        </w:tc>
        <w:tc>
          <w:tcPr>
            <w:tcW w:w="2607" w:type="dxa"/>
            <w:vAlign w:val="center"/>
          </w:tcPr>
          <w:p>
            <w:pPr>
              <w:pStyle w:val="16"/>
              <w:rPr>
                <w:lang w:eastAsia="zh-CN"/>
              </w:rPr>
            </w:pPr>
            <w:r>
              <w:rPr>
                <w:rFonts w:hint="eastAsia"/>
                <w:lang w:eastAsia="zh-CN"/>
              </w:rPr>
              <w:t>21.62</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rPr>
                <w:rFonts w:hint="eastAsia"/>
                <w:lang w:eastAsia="zh-CN"/>
              </w:rPr>
              <w:t>2080505</w:t>
            </w:r>
          </w:p>
        </w:tc>
        <w:tc>
          <w:tcPr>
            <w:tcW w:w="4535" w:type="dxa"/>
            <w:vAlign w:val="center"/>
          </w:tcPr>
          <w:p>
            <w:pPr>
              <w:pStyle w:val="17"/>
              <w:rPr>
                <w:lang w:eastAsia="zh-CN"/>
              </w:rPr>
            </w:pPr>
            <w:r>
              <w:rPr>
                <w:rFonts w:hint="eastAsia"/>
                <w:lang w:eastAsia="zh-CN"/>
              </w:rPr>
              <w:t>机关事业单位基本养老保险缴费支出</w:t>
            </w:r>
          </w:p>
        </w:tc>
        <w:tc>
          <w:tcPr>
            <w:tcW w:w="2495" w:type="dxa"/>
            <w:vAlign w:val="center"/>
          </w:tcPr>
          <w:p>
            <w:pPr>
              <w:pStyle w:val="16"/>
              <w:rPr>
                <w:lang w:eastAsia="zh-CN"/>
              </w:rPr>
            </w:pPr>
            <w:r>
              <w:rPr>
                <w:rFonts w:hint="eastAsia"/>
                <w:lang w:eastAsia="zh-CN"/>
              </w:rPr>
              <w:t>46.98</w:t>
            </w:r>
          </w:p>
        </w:tc>
        <w:tc>
          <w:tcPr>
            <w:tcW w:w="2607" w:type="dxa"/>
            <w:vAlign w:val="center"/>
          </w:tcPr>
          <w:p>
            <w:pPr>
              <w:pStyle w:val="16"/>
              <w:rPr>
                <w:lang w:eastAsia="zh-CN"/>
              </w:rPr>
            </w:pPr>
            <w:r>
              <w:rPr>
                <w:rFonts w:hint="eastAsia"/>
                <w:lang w:eastAsia="zh-CN"/>
              </w:rPr>
              <w:t>46.98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20808</w:t>
            </w:r>
          </w:p>
        </w:tc>
        <w:tc>
          <w:tcPr>
            <w:tcW w:w="4535" w:type="dxa"/>
            <w:vAlign w:val="center"/>
          </w:tcPr>
          <w:p>
            <w:pPr>
              <w:pStyle w:val="17"/>
              <w:rPr>
                <w:lang w:eastAsia="zh-CN"/>
              </w:rPr>
            </w:pPr>
            <w:r>
              <w:rPr>
                <w:rFonts w:hint="eastAsia"/>
                <w:lang w:eastAsia="zh-CN"/>
              </w:rPr>
              <w:t>抚恤</w:t>
            </w:r>
          </w:p>
        </w:tc>
        <w:tc>
          <w:tcPr>
            <w:tcW w:w="2495" w:type="dxa"/>
            <w:vAlign w:val="center"/>
          </w:tcPr>
          <w:p>
            <w:pPr>
              <w:pStyle w:val="16"/>
              <w:rPr>
                <w:lang w:eastAsia="zh-CN"/>
              </w:rPr>
            </w:pPr>
            <w:r>
              <w:rPr>
                <w:rFonts w:hint="eastAsia"/>
                <w:lang w:eastAsia="zh-CN"/>
              </w:rPr>
              <w:t>2.40</w:t>
            </w:r>
          </w:p>
        </w:tc>
        <w:tc>
          <w:tcPr>
            <w:tcW w:w="2607" w:type="dxa"/>
            <w:vAlign w:val="center"/>
          </w:tcPr>
          <w:p>
            <w:pPr>
              <w:pStyle w:val="16"/>
              <w:rPr>
                <w:lang w:eastAsia="zh-CN"/>
              </w:rPr>
            </w:pPr>
            <w:r>
              <w:rPr>
                <w:rFonts w:hint="eastAsia"/>
                <w:lang w:eastAsia="zh-CN"/>
              </w:rPr>
              <w:t>2.40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rPr>
                <w:rFonts w:hint="eastAsia"/>
                <w:lang w:eastAsia="zh-CN"/>
              </w:rPr>
              <w:t>2080801</w:t>
            </w:r>
          </w:p>
        </w:tc>
        <w:tc>
          <w:tcPr>
            <w:tcW w:w="4535" w:type="dxa"/>
            <w:vAlign w:val="center"/>
          </w:tcPr>
          <w:p>
            <w:pPr>
              <w:pStyle w:val="17"/>
            </w:pPr>
            <w:r>
              <w:rPr>
                <w:rFonts w:hint="eastAsia"/>
                <w:lang w:eastAsia="zh-CN"/>
              </w:rPr>
              <w:t>死亡抚恤</w:t>
            </w:r>
          </w:p>
        </w:tc>
        <w:tc>
          <w:tcPr>
            <w:tcW w:w="2495" w:type="dxa"/>
            <w:vAlign w:val="center"/>
          </w:tcPr>
          <w:p>
            <w:pPr>
              <w:pStyle w:val="16"/>
              <w:rPr>
                <w:lang w:eastAsia="zh-CN"/>
              </w:rPr>
            </w:pPr>
            <w:r>
              <w:rPr>
                <w:rFonts w:hint="eastAsia"/>
                <w:lang w:eastAsia="zh-CN"/>
              </w:rPr>
              <w:t>2.40</w:t>
            </w:r>
          </w:p>
        </w:tc>
        <w:tc>
          <w:tcPr>
            <w:tcW w:w="2607" w:type="dxa"/>
            <w:vAlign w:val="center"/>
          </w:tcPr>
          <w:p>
            <w:pPr>
              <w:pStyle w:val="16"/>
              <w:rPr>
                <w:lang w:eastAsia="zh-CN"/>
              </w:rPr>
            </w:pPr>
            <w:r>
              <w:rPr>
                <w:rFonts w:hint="eastAsia"/>
                <w:lang w:eastAsia="zh-CN"/>
              </w:rPr>
              <w:t>2.40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eastAsia="zh-CN"/>
              </w:rPr>
              <w:t>210</w:t>
            </w:r>
          </w:p>
        </w:tc>
        <w:tc>
          <w:tcPr>
            <w:tcW w:w="4535" w:type="dxa"/>
            <w:vAlign w:val="center"/>
          </w:tcPr>
          <w:p>
            <w:pPr>
              <w:pStyle w:val="17"/>
            </w:pPr>
            <w:r>
              <w:t>卫生健康支出</w:t>
            </w:r>
          </w:p>
        </w:tc>
        <w:tc>
          <w:tcPr>
            <w:tcW w:w="2495" w:type="dxa"/>
            <w:vAlign w:val="center"/>
          </w:tcPr>
          <w:p>
            <w:pPr>
              <w:pStyle w:val="16"/>
              <w:rPr>
                <w:lang w:eastAsia="zh-CN"/>
              </w:rPr>
            </w:pPr>
            <w:r>
              <w:rPr>
                <w:rFonts w:hint="eastAsia"/>
                <w:lang w:eastAsia="zh-CN"/>
              </w:rPr>
              <w:t>27.57</w:t>
            </w:r>
          </w:p>
        </w:tc>
        <w:tc>
          <w:tcPr>
            <w:tcW w:w="2607" w:type="dxa"/>
            <w:vAlign w:val="center"/>
          </w:tcPr>
          <w:p>
            <w:pPr>
              <w:pStyle w:val="16"/>
              <w:rPr>
                <w:lang w:eastAsia="zh-CN"/>
              </w:rPr>
            </w:pPr>
            <w:r>
              <w:rPr>
                <w:rFonts w:hint="eastAsia"/>
                <w:lang w:eastAsia="zh-CN"/>
              </w:rPr>
              <w:t>27.57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rPr>
                <w:lang w:eastAsia="zh-CN"/>
              </w:rPr>
            </w:pPr>
            <w:r>
              <w:rPr>
                <w:rFonts w:hint="eastAsia"/>
                <w:lang w:eastAsia="zh-CN"/>
              </w:rPr>
              <w:t>21011</w:t>
            </w:r>
          </w:p>
        </w:tc>
        <w:tc>
          <w:tcPr>
            <w:tcW w:w="4535" w:type="dxa"/>
            <w:vAlign w:val="center"/>
          </w:tcPr>
          <w:p>
            <w:pPr>
              <w:pStyle w:val="17"/>
            </w:pPr>
            <w:r>
              <w:t>行政事业单位医疗</w:t>
            </w:r>
          </w:p>
        </w:tc>
        <w:tc>
          <w:tcPr>
            <w:tcW w:w="2495" w:type="dxa"/>
            <w:vAlign w:val="center"/>
          </w:tcPr>
          <w:p>
            <w:pPr>
              <w:pStyle w:val="16"/>
              <w:rPr>
                <w:lang w:eastAsia="zh-CN"/>
              </w:rPr>
            </w:pPr>
            <w:r>
              <w:rPr>
                <w:rFonts w:hint="eastAsia"/>
                <w:lang w:eastAsia="zh-CN"/>
              </w:rPr>
              <w:t>27.57</w:t>
            </w:r>
          </w:p>
        </w:tc>
        <w:tc>
          <w:tcPr>
            <w:tcW w:w="2607" w:type="dxa"/>
            <w:vAlign w:val="center"/>
          </w:tcPr>
          <w:p>
            <w:pPr>
              <w:pStyle w:val="16"/>
              <w:rPr>
                <w:lang w:eastAsia="zh-CN"/>
              </w:rPr>
            </w:pPr>
            <w:r>
              <w:rPr>
                <w:rFonts w:hint="eastAsia"/>
                <w:lang w:eastAsia="zh-CN"/>
              </w:rPr>
              <w:t>27.57</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rPr>
                <w:lang w:eastAsia="zh-CN"/>
              </w:rPr>
            </w:pPr>
            <w:r>
              <w:rPr>
                <w:rFonts w:hint="eastAsia"/>
                <w:lang w:eastAsia="zh-CN"/>
              </w:rPr>
              <w:t>2101101</w:t>
            </w:r>
          </w:p>
        </w:tc>
        <w:tc>
          <w:tcPr>
            <w:tcW w:w="4535" w:type="dxa"/>
            <w:vAlign w:val="center"/>
          </w:tcPr>
          <w:p>
            <w:pPr>
              <w:pStyle w:val="17"/>
            </w:pPr>
            <w:r>
              <w:t>行政单位医疗</w:t>
            </w:r>
          </w:p>
        </w:tc>
        <w:tc>
          <w:tcPr>
            <w:tcW w:w="2495" w:type="dxa"/>
            <w:vAlign w:val="center"/>
          </w:tcPr>
          <w:p>
            <w:pPr>
              <w:pStyle w:val="16"/>
              <w:rPr>
                <w:lang w:eastAsia="zh-CN"/>
              </w:rPr>
            </w:pPr>
            <w:r>
              <w:rPr>
                <w:rFonts w:hint="eastAsia"/>
                <w:lang w:eastAsia="zh-CN"/>
              </w:rPr>
              <w:t>11.08</w:t>
            </w:r>
          </w:p>
        </w:tc>
        <w:tc>
          <w:tcPr>
            <w:tcW w:w="2607" w:type="dxa"/>
            <w:vAlign w:val="center"/>
          </w:tcPr>
          <w:p>
            <w:pPr>
              <w:pStyle w:val="16"/>
              <w:rPr>
                <w:lang w:eastAsia="zh-CN"/>
              </w:rPr>
            </w:pPr>
            <w:r>
              <w:rPr>
                <w:rFonts w:hint="eastAsia"/>
                <w:lang w:eastAsia="zh-CN"/>
              </w:rPr>
              <w:t>11.08</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rPr>
                <w:lang w:eastAsia="zh-CN"/>
              </w:rPr>
            </w:pPr>
            <w:r>
              <w:rPr>
                <w:rFonts w:hint="eastAsia"/>
                <w:lang w:eastAsia="zh-CN"/>
              </w:rPr>
              <w:t>2101102</w:t>
            </w:r>
          </w:p>
        </w:tc>
        <w:tc>
          <w:tcPr>
            <w:tcW w:w="4535" w:type="dxa"/>
            <w:vAlign w:val="center"/>
          </w:tcPr>
          <w:p>
            <w:pPr>
              <w:pStyle w:val="17"/>
              <w:rPr>
                <w:lang w:eastAsia="zh-CN"/>
              </w:rPr>
            </w:pPr>
            <w:r>
              <w:rPr>
                <w:rFonts w:hint="eastAsia"/>
                <w:lang w:eastAsia="zh-CN"/>
              </w:rPr>
              <w:t>事业单位医疗</w:t>
            </w:r>
          </w:p>
        </w:tc>
        <w:tc>
          <w:tcPr>
            <w:tcW w:w="2495" w:type="dxa"/>
            <w:vAlign w:val="center"/>
          </w:tcPr>
          <w:p>
            <w:pPr>
              <w:pStyle w:val="16"/>
              <w:rPr>
                <w:lang w:eastAsia="zh-CN"/>
              </w:rPr>
            </w:pPr>
            <w:r>
              <w:rPr>
                <w:rFonts w:hint="eastAsia"/>
                <w:lang w:eastAsia="zh-CN"/>
              </w:rPr>
              <w:t>7.71</w:t>
            </w:r>
          </w:p>
        </w:tc>
        <w:tc>
          <w:tcPr>
            <w:tcW w:w="2607" w:type="dxa"/>
            <w:vAlign w:val="center"/>
          </w:tcPr>
          <w:p>
            <w:pPr>
              <w:pStyle w:val="16"/>
            </w:pPr>
            <w:r>
              <w:rPr>
                <w:rFonts w:hint="eastAsia"/>
                <w:lang w:eastAsia="zh-CN"/>
              </w:rPr>
              <w:t>7.71</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rPr>
                <w:rFonts w:hint="eastAsia"/>
                <w:lang w:eastAsia="zh-CN"/>
              </w:rPr>
              <w:t>2101103</w:t>
            </w:r>
          </w:p>
        </w:tc>
        <w:tc>
          <w:tcPr>
            <w:tcW w:w="4535" w:type="dxa"/>
            <w:vAlign w:val="center"/>
          </w:tcPr>
          <w:p>
            <w:pPr>
              <w:pStyle w:val="17"/>
              <w:rPr>
                <w:lang w:eastAsia="zh-CN"/>
              </w:rPr>
            </w:pPr>
            <w:r>
              <w:rPr>
                <w:rFonts w:hint="eastAsia"/>
                <w:lang w:eastAsia="zh-CN"/>
              </w:rPr>
              <w:t>公务员医疗补助</w:t>
            </w:r>
          </w:p>
        </w:tc>
        <w:tc>
          <w:tcPr>
            <w:tcW w:w="2495" w:type="dxa"/>
            <w:vAlign w:val="center"/>
          </w:tcPr>
          <w:p>
            <w:pPr>
              <w:pStyle w:val="16"/>
              <w:rPr>
                <w:lang w:eastAsia="zh-CN"/>
              </w:rPr>
            </w:pPr>
            <w:r>
              <w:rPr>
                <w:rFonts w:hint="eastAsia"/>
                <w:lang w:eastAsia="zh-CN"/>
              </w:rPr>
              <w:t>8.78</w:t>
            </w:r>
          </w:p>
        </w:tc>
        <w:tc>
          <w:tcPr>
            <w:tcW w:w="2607" w:type="dxa"/>
            <w:vAlign w:val="center"/>
          </w:tcPr>
          <w:p>
            <w:pPr>
              <w:pStyle w:val="16"/>
            </w:pPr>
            <w:r>
              <w:rPr>
                <w:rFonts w:hint="eastAsia"/>
                <w:lang w:eastAsia="zh-CN"/>
              </w:rPr>
              <w:t>8.78</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rPr>
                <w:lang w:eastAsia="zh-CN"/>
              </w:rPr>
            </w:pPr>
            <w:r>
              <w:rPr>
                <w:rFonts w:hint="eastAsia"/>
                <w:lang w:eastAsia="zh-CN"/>
              </w:rPr>
              <w:t>213</w:t>
            </w:r>
          </w:p>
        </w:tc>
        <w:tc>
          <w:tcPr>
            <w:tcW w:w="4535" w:type="dxa"/>
            <w:vAlign w:val="center"/>
          </w:tcPr>
          <w:p>
            <w:pPr>
              <w:pStyle w:val="17"/>
              <w:rPr>
                <w:lang w:eastAsia="zh-CN"/>
              </w:rPr>
            </w:pPr>
            <w:r>
              <w:rPr>
                <w:rFonts w:hint="eastAsia"/>
                <w:lang w:eastAsia="zh-CN"/>
              </w:rPr>
              <w:t>农林水支出</w:t>
            </w:r>
          </w:p>
        </w:tc>
        <w:tc>
          <w:tcPr>
            <w:tcW w:w="2495" w:type="dxa"/>
            <w:vAlign w:val="center"/>
          </w:tcPr>
          <w:p>
            <w:pPr>
              <w:pStyle w:val="16"/>
              <w:rPr>
                <w:lang w:eastAsia="zh-CN"/>
              </w:rPr>
            </w:pPr>
            <w:r>
              <w:rPr>
                <w:rFonts w:hint="eastAsia"/>
                <w:lang w:eastAsia="zh-CN"/>
              </w:rPr>
              <w:t>1768.22</w:t>
            </w:r>
          </w:p>
        </w:tc>
        <w:tc>
          <w:tcPr>
            <w:tcW w:w="2607" w:type="dxa"/>
            <w:vAlign w:val="center"/>
          </w:tcPr>
          <w:p>
            <w:pPr>
              <w:pStyle w:val="16"/>
            </w:pPr>
          </w:p>
        </w:tc>
        <w:tc>
          <w:tcPr>
            <w:tcW w:w="2551" w:type="dxa"/>
            <w:vAlign w:val="center"/>
          </w:tcPr>
          <w:p>
            <w:pPr>
              <w:pStyle w:val="16"/>
              <w:rPr>
                <w:lang w:eastAsia="zh-CN"/>
              </w:rPr>
            </w:pPr>
            <w:r>
              <w:rPr>
                <w:rFonts w:hint="eastAsia"/>
                <w:lang w:eastAsia="zh-CN"/>
              </w:rPr>
              <w:t>1768.22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rPr>
                <w:lang w:eastAsia="zh-CN"/>
              </w:rPr>
            </w:pPr>
            <w:r>
              <w:rPr>
                <w:rFonts w:hint="eastAsia"/>
                <w:lang w:eastAsia="zh-CN"/>
              </w:rPr>
              <w:t>21301</w:t>
            </w:r>
          </w:p>
        </w:tc>
        <w:tc>
          <w:tcPr>
            <w:tcW w:w="4535" w:type="dxa"/>
            <w:vAlign w:val="center"/>
          </w:tcPr>
          <w:p>
            <w:pPr>
              <w:pStyle w:val="17"/>
              <w:rPr>
                <w:lang w:eastAsia="zh-CN"/>
              </w:rPr>
            </w:pPr>
            <w:r>
              <w:rPr>
                <w:rFonts w:hint="eastAsia"/>
                <w:lang w:eastAsia="zh-CN"/>
              </w:rPr>
              <w:t>农业农村</w:t>
            </w:r>
          </w:p>
        </w:tc>
        <w:tc>
          <w:tcPr>
            <w:tcW w:w="2495" w:type="dxa"/>
            <w:vAlign w:val="center"/>
          </w:tcPr>
          <w:p>
            <w:pPr>
              <w:pStyle w:val="16"/>
              <w:rPr>
                <w:lang w:eastAsia="zh-CN"/>
              </w:rPr>
            </w:pPr>
            <w:r>
              <w:rPr>
                <w:rFonts w:hint="eastAsia"/>
                <w:lang w:eastAsia="zh-CN"/>
              </w:rPr>
              <w:t>937.22</w:t>
            </w:r>
          </w:p>
        </w:tc>
        <w:tc>
          <w:tcPr>
            <w:tcW w:w="2607" w:type="dxa"/>
            <w:vAlign w:val="center"/>
          </w:tcPr>
          <w:p>
            <w:pPr>
              <w:pStyle w:val="16"/>
            </w:pPr>
          </w:p>
        </w:tc>
        <w:tc>
          <w:tcPr>
            <w:tcW w:w="2551" w:type="dxa"/>
            <w:vAlign w:val="center"/>
          </w:tcPr>
          <w:p>
            <w:pPr>
              <w:pStyle w:val="16"/>
              <w:rPr>
                <w:lang w:eastAsia="zh-CN"/>
              </w:rPr>
            </w:pPr>
            <w:r>
              <w:rPr>
                <w:rFonts w:hint="eastAsia"/>
                <w:lang w:eastAsia="zh-CN"/>
              </w:rPr>
              <w:t>937.22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23</w:t>
            </w:r>
          </w:p>
        </w:tc>
        <w:tc>
          <w:tcPr>
            <w:tcW w:w="1191" w:type="dxa"/>
            <w:vAlign w:val="center"/>
          </w:tcPr>
          <w:p>
            <w:pPr>
              <w:pStyle w:val="17"/>
              <w:rPr>
                <w:lang w:eastAsia="zh-CN"/>
              </w:rPr>
            </w:pPr>
            <w:r>
              <w:rPr>
                <w:rFonts w:hint="eastAsia"/>
                <w:lang w:eastAsia="zh-CN"/>
              </w:rPr>
              <w:t>2130122</w:t>
            </w:r>
          </w:p>
        </w:tc>
        <w:tc>
          <w:tcPr>
            <w:tcW w:w="4535" w:type="dxa"/>
            <w:vAlign w:val="center"/>
          </w:tcPr>
          <w:p>
            <w:pPr>
              <w:pStyle w:val="17"/>
              <w:rPr>
                <w:lang w:eastAsia="zh-CN"/>
              </w:rPr>
            </w:pPr>
            <w:r>
              <w:rPr>
                <w:rFonts w:hint="eastAsia"/>
                <w:lang w:eastAsia="zh-CN"/>
              </w:rPr>
              <w:t>农业生产发展</w:t>
            </w:r>
          </w:p>
        </w:tc>
        <w:tc>
          <w:tcPr>
            <w:tcW w:w="2495" w:type="dxa"/>
            <w:vAlign w:val="center"/>
          </w:tcPr>
          <w:p>
            <w:pPr>
              <w:pStyle w:val="16"/>
              <w:rPr>
                <w:lang w:eastAsia="zh-CN"/>
              </w:rPr>
            </w:pPr>
            <w:r>
              <w:rPr>
                <w:rFonts w:hint="eastAsia"/>
                <w:lang w:eastAsia="zh-CN"/>
              </w:rPr>
              <w:t>909.22</w:t>
            </w:r>
          </w:p>
        </w:tc>
        <w:tc>
          <w:tcPr>
            <w:tcW w:w="2607" w:type="dxa"/>
            <w:vAlign w:val="center"/>
          </w:tcPr>
          <w:p>
            <w:pPr>
              <w:pStyle w:val="16"/>
            </w:pPr>
          </w:p>
        </w:tc>
        <w:tc>
          <w:tcPr>
            <w:tcW w:w="2551" w:type="dxa"/>
            <w:vAlign w:val="center"/>
          </w:tcPr>
          <w:p>
            <w:pPr>
              <w:pStyle w:val="16"/>
              <w:rPr>
                <w:lang w:eastAsia="zh-CN"/>
              </w:rPr>
            </w:pPr>
            <w:r>
              <w:rPr>
                <w:rFonts w:hint="eastAsia"/>
                <w:lang w:eastAsia="zh-CN"/>
              </w:rPr>
              <w:t>909.22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lang w:eastAsia="zh-CN"/>
              </w:rPr>
              <w:t>2130199</w:t>
            </w:r>
          </w:p>
        </w:tc>
        <w:tc>
          <w:tcPr>
            <w:tcW w:w="4535" w:type="dxa"/>
            <w:vAlign w:val="center"/>
          </w:tcPr>
          <w:p>
            <w:pPr>
              <w:pStyle w:val="17"/>
              <w:rPr>
                <w:lang w:eastAsia="zh-CN"/>
              </w:rPr>
            </w:pPr>
            <w:r>
              <w:rPr>
                <w:rFonts w:hint="eastAsia"/>
                <w:lang w:eastAsia="zh-CN"/>
              </w:rPr>
              <w:t>其他农农村支出</w:t>
            </w:r>
          </w:p>
        </w:tc>
        <w:tc>
          <w:tcPr>
            <w:tcW w:w="2495" w:type="dxa"/>
            <w:vAlign w:val="center"/>
          </w:tcPr>
          <w:p>
            <w:pPr>
              <w:pStyle w:val="16"/>
              <w:rPr>
                <w:lang w:eastAsia="zh-CN"/>
              </w:rPr>
            </w:pPr>
            <w:r>
              <w:rPr>
                <w:rFonts w:hint="eastAsia"/>
                <w:lang w:eastAsia="zh-CN"/>
              </w:rPr>
              <w:t>28.22</w:t>
            </w:r>
          </w:p>
        </w:tc>
        <w:tc>
          <w:tcPr>
            <w:tcW w:w="2607" w:type="dxa"/>
            <w:vAlign w:val="center"/>
          </w:tcPr>
          <w:p>
            <w:pPr>
              <w:pStyle w:val="16"/>
            </w:pPr>
          </w:p>
        </w:tc>
        <w:tc>
          <w:tcPr>
            <w:tcW w:w="2551" w:type="dxa"/>
            <w:vAlign w:val="center"/>
          </w:tcPr>
          <w:p>
            <w:pPr>
              <w:pStyle w:val="16"/>
              <w:rPr>
                <w:lang w:eastAsia="zh-CN"/>
              </w:rPr>
            </w:pPr>
            <w:r>
              <w:rPr>
                <w:rFonts w:hint="eastAsia"/>
                <w:lang w:eastAsia="zh-CN"/>
              </w:rPr>
              <w:t>28.22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21307</w:t>
            </w:r>
          </w:p>
        </w:tc>
        <w:tc>
          <w:tcPr>
            <w:tcW w:w="4535" w:type="dxa"/>
            <w:vAlign w:val="center"/>
          </w:tcPr>
          <w:p>
            <w:pPr>
              <w:pStyle w:val="17"/>
              <w:rPr>
                <w:lang w:eastAsia="zh-CN"/>
              </w:rPr>
            </w:pPr>
            <w:r>
              <w:rPr>
                <w:rFonts w:hint="eastAsia"/>
                <w:lang w:eastAsia="zh-CN"/>
              </w:rPr>
              <w:t>农村综合改革</w:t>
            </w:r>
          </w:p>
        </w:tc>
        <w:tc>
          <w:tcPr>
            <w:tcW w:w="2495" w:type="dxa"/>
            <w:vAlign w:val="center"/>
          </w:tcPr>
          <w:p>
            <w:pPr>
              <w:pStyle w:val="16"/>
              <w:rPr>
                <w:lang w:eastAsia="zh-CN"/>
              </w:rPr>
            </w:pPr>
            <w:r>
              <w:rPr>
                <w:rFonts w:hint="eastAsia"/>
                <w:lang w:eastAsia="zh-CN"/>
              </w:rPr>
              <w:t>831.00</w:t>
            </w:r>
          </w:p>
        </w:tc>
        <w:tc>
          <w:tcPr>
            <w:tcW w:w="2607" w:type="dxa"/>
            <w:vAlign w:val="center"/>
          </w:tcPr>
          <w:p>
            <w:pPr>
              <w:pStyle w:val="16"/>
            </w:pPr>
          </w:p>
        </w:tc>
        <w:tc>
          <w:tcPr>
            <w:tcW w:w="2551" w:type="dxa"/>
            <w:vAlign w:val="center"/>
          </w:tcPr>
          <w:p>
            <w:pPr>
              <w:pStyle w:val="16"/>
              <w:rPr>
                <w:lang w:eastAsia="zh-CN"/>
              </w:rPr>
            </w:pPr>
            <w:r>
              <w:rPr>
                <w:rFonts w:hint="eastAsia"/>
                <w:lang w:eastAsia="zh-CN"/>
              </w:rPr>
              <w:t>831.00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2130707</w:t>
            </w:r>
          </w:p>
        </w:tc>
        <w:tc>
          <w:tcPr>
            <w:tcW w:w="4535" w:type="dxa"/>
            <w:vAlign w:val="center"/>
          </w:tcPr>
          <w:p>
            <w:pPr>
              <w:pStyle w:val="17"/>
              <w:rPr>
                <w:lang w:eastAsia="zh-CN"/>
              </w:rPr>
            </w:pPr>
            <w:r>
              <w:rPr>
                <w:rFonts w:hint="eastAsia"/>
                <w:lang w:eastAsia="zh-CN"/>
              </w:rPr>
              <w:t>农村综合改革示范试点补助</w:t>
            </w:r>
          </w:p>
        </w:tc>
        <w:tc>
          <w:tcPr>
            <w:tcW w:w="2495" w:type="dxa"/>
            <w:vAlign w:val="center"/>
          </w:tcPr>
          <w:p>
            <w:pPr>
              <w:pStyle w:val="16"/>
              <w:rPr>
                <w:lang w:eastAsia="zh-CN"/>
              </w:rPr>
            </w:pPr>
            <w:r>
              <w:rPr>
                <w:rFonts w:hint="eastAsia"/>
                <w:lang w:eastAsia="zh-CN"/>
              </w:rPr>
              <w:t>100.00</w:t>
            </w:r>
          </w:p>
        </w:tc>
        <w:tc>
          <w:tcPr>
            <w:tcW w:w="2607" w:type="dxa"/>
            <w:vAlign w:val="center"/>
          </w:tcPr>
          <w:p>
            <w:pPr>
              <w:pStyle w:val="16"/>
            </w:pPr>
          </w:p>
        </w:tc>
        <w:tc>
          <w:tcPr>
            <w:tcW w:w="2551" w:type="dxa"/>
            <w:vAlign w:val="center"/>
          </w:tcPr>
          <w:p>
            <w:pPr>
              <w:pStyle w:val="16"/>
              <w:rPr>
                <w:lang w:eastAsia="zh-CN"/>
              </w:rPr>
            </w:pPr>
            <w:r>
              <w:rPr>
                <w:rFonts w:hint="eastAsia"/>
                <w:lang w:eastAsia="zh-CN"/>
              </w:rP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lang w:eastAsia="zh-CN"/>
              </w:rPr>
              <w:t>2130799</w:t>
            </w:r>
          </w:p>
        </w:tc>
        <w:tc>
          <w:tcPr>
            <w:tcW w:w="4535" w:type="dxa"/>
            <w:vAlign w:val="center"/>
          </w:tcPr>
          <w:p>
            <w:pPr>
              <w:pStyle w:val="17"/>
              <w:rPr>
                <w:lang w:eastAsia="zh-CN"/>
              </w:rPr>
            </w:pPr>
            <w:r>
              <w:rPr>
                <w:rFonts w:hint="eastAsia"/>
                <w:lang w:eastAsia="zh-CN"/>
              </w:rPr>
              <w:t>其他农村综合改革支出</w:t>
            </w:r>
          </w:p>
        </w:tc>
        <w:tc>
          <w:tcPr>
            <w:tcW w:w="2495" w:type="dxa"/>
            <w:vAlign w:val="center"/>
          </w:tcPr>
          <w:p>
            <w:pPr>
              <w:pStyle w:val="16"/>
              <w:rPr>
                <w:lang w:eastAsia="zh-CN"/>
              </w:rPr>
            </w:pPr>
            <w:r>
              <w:rPr>
                <w:rFonts w:hint="eastAsia"/>
                <w:lang w:eastAsia="zh-CN"/>
              </w:rPr>
              <w:t>731.00</w:t>
            </w:r>
          </w:p>
        </w:tc>
        <w:tc>
          <w:tcPr>
            <w:tcW w:w="2607" w:type="dxa"/>
            <w:vAlign w:val="center"/>
          </w:tcPr>
          <w:p>
            <w:pPr>
              <w:pStyle w:val="16"/>
            </w:pPr>
          </w:p>
        </w:tc>
        <w:tc>
          <w:tcPr>
            <w:tcW w:w="2551" w:type="dxa"/>
            <w:vAlign w:val="center"/>
          </w:tcPr>
          <w:p>
            <w:pPr>
              <w:pStyle w:val="16"/>
              <w:rPr>
                <w:lang w:eastAsia="zh-CN"/>
              </w:rPr>
            </w:pPr>
            <w:r>
              <w:rPr>
                <w:rFonts w:hint="eastAsia"/>
                <w:lang w:eastAsia="zh-CN"/>
              </w:rPr>
              <w:t>731.00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pStyle w:val="17"/>
              <w:rPr>
                <w:lang w:eastAsia="zh-CN"/>
              </w:rPr>
            </w:pPr>
            <w:r>
              <w:rPr>
                <w:rFonts w:hint="eastAsia"/>
                <w:lang w:eastAsia="zh-CN"/>
              </w:rPr>
              <w:t>221</w:t>
            </w:r>
          </w:p>
        </w:tc>
        <w:tc>
          <w:tcPr>
            <w:tcW w:w="4535" w:type="dxa"/>
            <w:vAlign w:val="center"/>
          </w:tcPr>
          <w:p>
            <w:pPr>
              <w:pStyle w:val="17"/>
              <w:rPr>
                <w:lang w:eastAsia="zh-CN"/>
              </w:rPr>
            </w:pPr>
            <w:r>
              <w:rPr>
                <w:rFonts w:hint="eastAsia"/>
                <w:lang w:eastAsia="zh-CN"/>
              </w:rPr>
              <w:t>住房保障支出</w:t>
            </w:r>
          </w:p>
        </w:tc>
        <w:tc>
          <w:tcPr>
            <w:tcW w:w="2495" w:type="dxa"/>
            <w:vAlign w:val="center"/>
          </w:tcPr>
          <w:p>
            <w:pPr>
              <w:pStyle w:val="16"/>
              <w:rPr>
                <w:lang w:eastAsia="zh-CN"/>
              </w:rPr>
            </w:pPr>
            <w:r>
              <w:rPr>
                <w:rFonts w:hint="eastAsia"/>
                <w:lang w:eastAsia="zh-CN"/>
              </w:rPr>
              <w:t>35.24</w:t>
            </w:r>
          </w:p>
        </w:tc>
        <w:tc>
          <w:tcPr>
            <w:tcW w:w="2607" w:type="dxa"/>
            <w:vAlign w:val="center"/>
          </w:tcPr>
          <w:p>
            <w:pPr>
              <w:pStyle w:val="16"/>
            </w:pPr>
            <w:r>
              <w:rPr>
                <w:rFonts w:hint="eastAsia"/>
                <w:lang w:eastAsia="zh-CN"/>
              </w:rPr>
              <w:t>35.24</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91" w:type="dxa"/>
            <w:vAlign w:val="center"/>
          </w:tcPr>
          <w:p>
            <w:pPr>
              <w:pStyle w:val="17"/>
              <w:rPr>
                <w:lang w:eastAsia="zh-CN"/>
              </w:rPr>
            </w:pPr>
            <w:r>
              <w:rPr>
                <w:rFonts w:hint="eastAsia"/>
                <w:lang w:eastAsia="zh-CN"/>
              </w:rPr>
              <w:t>22102</w:t>
            </w:r>
          </w:p>
        </w:tc>
        <w:tc>
          <w:tcPr>
            <w:tcW w:w="4535" w:type="dxa"/>
            <w:vAlign w:val="center"/>
          </w:tcPr>
          <w:p>
            <w:pPr>
              <w:pStyle w:val="17"/>
            </w:pPr>
            <w:r>
              <w:rPr>
                <w:rFonts w:hint="eastAsia"/>
                <w:lang w:eastAsia="zh-CN"/>
              </w:rPr>
              <w:t>住房改革支出</w:t>
            </w:r>
          </w:p>
        </w:tc>
        <w:tc>
          <w:tcPr>
            <w:tcW w:w="2495"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2607" w:type="dxa"/>
            <w:vAlign w:val="center"/>
          </w:tcPr>
          <w:p>
            <w:pPr>
              <w:jc w:val="right"/>
            </w:pPr>
            <w:r>
              <w:rPr>
                <w:rFonts w:hint="eastAsia" w:ascii="方正书宋_GBK" w:hAnsi="方正书宋_GBK" w:eastAsia="方正书宋_GBK" w:cs="方正书宋_GBK"/>
                <w:sz w:val="21"/>
                <w:lang w:eastAsia="zh-CN"/>
              </w:rPr>
              <w:t>35.24</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91" w:type="dxa"/>
            <w:vAlign w:val="center"/>
          </w:tcPr>
          <w:p>
            <w:pPr>
              <w:pStyle w:val="17"/>
              <w:rPr>
                <w:lang w:eastAsia="zh-CN"/>
              </w:rPr>
            </w:pPr>
            <w:r>
              <w:rPr>
                <w:rFonts w:hint="eastAsia"/>
                <w:lang w:eastAsia="zh-CN"/>
              </w:rPr>
              <w:t>2210201</w:t>
            </w:r>
          </w:p>
        </w:tc>
        <w:tc>
          <w:tcPr>
            <w:tcW w:w="4535" w:type="dxa"/>
            <w:vAlign w:val="center"/>
          </w:tcPr>
          <w:p>
            <w:pPr>
              <w:pStyle w:val="17"/>
            </w:pPr>
            <w:r>
              <w:rPr>
                <w:rFonts w:hint="eastAsia"/>
                <w:lang w:eastAsia="zh-CN"/>
              </w:rPr>
              <w:t>住房公积金</w:t>
            </w:r>
          </w:p>
        </w:tc>
        <w:tc>
          <w:tcPr>
            <w:tcW w:w="2495" w:type="dxa"/>
            <w:vAlign w:val="center"/>
          </w:tcPr>
          <w:p>
            <w:pPr>
              <w:jc w:val="right"/>
              <w:rPr>
                <w:lang w:eastAsia="zh-CN"/>
              </w:rPr>
            </w:pPr>
            <w:r>
              <w:rPr>
                <w:rFonts w:hint="eastAsia" w:ascii="方正书宋_GBK" w:hAnsi="方正书宋_GBK" w:eastAsia="方正书宋_GBK" w:cs="方正书宋_GBK"/>
                <w:sz w:val="21"/>
                <w:lang w:eastAsia="zh-CN"/>
              </w:rPr>
              <w:t>35.24</w:t>
            </w:r>
          </w:p>
        </w:tc>
        <w:tc>
          <w:tcPr>
            <w:tcW w:w="2607" w:type="dxa"/>
            <w:vAlign w:val="center"/>
          </w:tcPr>
          <w:p>
            <w:pPr>
              <w:jc w:val="right"/>
            </w:pPr>
            <w:r>
              <w:rPr>
                <w:rFonts w:hint="eastAsia" w:ascii="方正书宋_GBK" w:hAnsi="方正书宋_GBK" w:eastAsia="方正书宋_GBK" w:cs="方正书宋_GBK"/>
                <w:sz w:val="21"/>
                <w:lang w:eastAsia="zh-CN"/>
              </w:rPr>
              <w:t>35.24</w:t>
            </w:r>
          </w:p>
        </w:tc>
        <w:tc>
          <w:tcPr>
            <w:tcW w:w="2551"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31</w:t>
            </w:r>
          </w:p>
        </w:tc>
        <w:tc>
          <w:tcPr>
            <w:tcW w:w="1191" w:type="dxa"/>
            <w:vAlign w:val="center"/>
          </w:tcPr>
          <w:p>
            <w:pPr>
              <w:pStyle w:val="17"/>
              <w:rPr>
                <w:lang w:eastAsia="zh-CN"/>
              </w:rPr>
            </w:pPr>
            <w:r>
              <w:rPr>
                <w:rFonts w:hint="eastAsia"/>
                <w:lang w:eastAsia="zh-CN"/>
              </w:rPr>
              <w:t>231</w:t>
            </w:r>
          </w:p>
        </w:tc>
        <w:tc>
          <w:tcPr>
            <w:tcW w:w="4535" w:type="dxa"/>
            <w:vAlign w:val="center"/>
          </w:tcPr>
          <w:p>
            <w:pPr>
              <w:pStyle w:val="17"/>
              <w:rPr>
                <w:lang w:eastAsia="zh-CN"/>
              </w:rPr>
            </w:pPr>
            <w:r>
              <w:rPr>
                <w:rFonts w:hint="eastAsia"/>
              </w:rPr>
              <w:t>债务还本支出</w:t>
            </w:r>
          </w:p>
        </w:tc>
        <w:tc>
          <w:tcPr>
            <w:tcW w:w="2495" w:type="dxa"/>
            <w:vAlign w:val="center"/>
          </w:tcPr>
          <w:p>
            <w:pPr>
              <w:pStyle w:val="16"/>
              <w:rPr>
                <w:lang w:eastAsia="zh-CN"/>
              </w:rPr>
            </w:pPr>
            <w:r>
              <w:rPr>
                <w:rFonts w:hint="eastAsia"/>
                <w:lang w:eastAsia="zh-CN"/>
              </w:rPr>
              <w:t>7200.00</w:t>
            </w:r>
          </w:p>
        </w:tc>
        <w:tc>
          <w:tcPr>
            <w:tcW w:w="2607" w:type="dxa"/>
            <w:vAlign w:val="center"/>
          </w:tcPr>
          <w:p>
            <w:pPr>
              <w:pStyle w:val="16"/>
            </w:pPr>
          </w:p>
        </w:tc>
        <w:tc>
          <w:tcPr>
            <w:tcW w:w="2551" w:type="dxa"/>
            <w:vAlign w:val="center"/>
          </w:tcPr>
          <w:p>
            <w:pPr>
              <w:pStyle w:val="16"/>
              <w:rPr>
                <w:lang w:eastAsia="zh-CN"/>
              </w:rPr>
            </w:pPr>
            <w:r>
              <w:rPr>
                <w:rFonts w:hint="eastAsia"/>
                <w:lang w:eastAsia="zh-CN"/>
              </w:rPr>
              <w:t>7200.00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32</w:t>
            </w:r>
          </w:p>
        </w:tc>
        <w:tc>
          <w:tcPr>
            <w:tcW w:w="1191" w:type="dxa"/>
            <w:vAlign w:val="center"/>
          </w:tcPr>
          <w:p>
            <w:pPr>
              <w:pStyle w:val="17"/>
              <w:rPr>
                <w:lang w:eastAsia="zh-CN"/>
              </w:rPr>
            </w:pPr>
            <w:r>
              <w:rPr>
                <w:rFonts w:hint="eastAsia"/>
                <w:lang w:eastAsia="zh-CN"/>
              </w:rPr>
              <w:t>23103</w:t>
            </w:r>
          </w:p>
        </w:tc>
        <w:tc>
          <w:tcPr>
            <w:tcW w:w="4535" w:type="dxa"/>
            <w:vAlign w:val="center"/>
          </w:tcPr>
          <w:p>
            <w:pPr>
              <w:pStyle w:val="17"/>
              <w:rPr>
                <w:lang w:eastAsia="zh-CN"/>
              </w:rPr>
            </w:pPr>
            <w:r>
              <w:rPr>
                <w:rFonts w:hint="eastAsia"/>
                <w:lang w:eastAsia="zh-CN"/>
              </w:rPr>
              <w:t>地方政府一般债务还本支出</w:t>
            </w:r>
          </w:p>
        </w:tc>
        <w:tc>
          <w:tcPr>
            <w:tcW w:w="2495" w:type="dxa"/>
            <w:vAlign w:val="center"/>
          </w:tcPr>
          <w:p>
            <w:pPr>
              <w:pStyle w:val="16"/>
              <w:rPr>
                <w:lang w:eastAsia="zh-CN"/>
              </w:rPr>
            </w:pPr>
            <w:r>
              <w:rPr>
                <w:rFonts w:hint="eastAsia"/>
                <w:lang w:eastAsia="zh-CN"/>
              </w:rPr>
              <w:t>7200.00</w:t>
            </w:r>
          </w:p>
        </w:tc>
        <w:tc>
          <w:tcPr>
            <w:tcW w:w="2607" w:type="dxa"/>
            <w:vAlign w:val="center"/>
          </w:tcPr>
          <w:p>
            <w:pPr>
              <w:pStyle w:val="16"/>
            </w:pPr>
          </w:p>
        </w:tc>
        <w:tc>
          <w:tcPr>
            <w:tcW w:w="2551" w:type="dxa"/>
            <w:vAlign w:val="center"/>
          </w:tcPr>
          <w:p>
            <w:pPr>
              <w:pStyle w:val="16"/>
              <w:rPr>
                <w:lang w:eastAsia="zh-CN"/>
              </w:rPr>
            </w:pPr>
            <w:r>
              <w:rPr>
                <w:rFonts w:hint="eastAsia"/>
                <w:lang w:eastAsia="zh-CN"/>
              </w:rPr>
              <w:t>7200.00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33</w:t>
            </w:r>
          </w:p>
        </w:tc>
        <w:tc>
          <w:tcPr>
            <w:tcW w:w="1191" w:type="dxa"/>
            <w:vAlign w:val="center"/>
          </w:tcPr>
          <w:p>
            <w:pPr>
              <w:pStyle w:val="17"/>
              <w:rPr>
                <w:lang w:eastAsia="zh-CN"/>
              </w:rPr>
            </w:pPr>
            <w:r>
              <w:rPr>
                <w:rFonts w:hint="eastAsia"/>
                <w:lang w:eastAsia="zh-CN"/>
              </w:rPr>
              <w:t>2310301</w:t>
            </w:r>
          </w:p>
        </w:tc>
        <w:tc>
          <w:tcPr>
            <w:tcW w:w="4535" w:type="dxa"/>
            <w:vAlign w:val="center"/>
          </w:tcPr>
          <w:p>
            <w:pPr>
              <w:pStyle w:val="17"/>
            </w:pPr>
            <w:r>
              <w:rPr>
                <w:rFonts w:hint="eastAsia"/>
                <w:lang w:eastAsia="zh-CN"/>
              </w:rPr>
              <w:t>地方政府一般债券还本支出</w:t>
            </w:r>
          </w:p>
        </w:tc>
        <w:tc>
          <w:tcPr>
            <w:tcW w:w="2495" w:type="dxa"/>
            <w:vAlign w:val="center"/>
          </w:tcPr>
          <w:p>
            <w:pPr>
              <w:pStyle w:val="16"/>
              <w:rPr>
                <w:lang w:eastAsia="zh-CN"/>
              </w:rPr>
            </w:pPr>
            <w:r>
              <w:rPr>
                <w:rFonts w:hint="eastAsia"/>
                <w:lang w:eastAsia="zh-CN"/>
              </w:rPr>
              <w:t>7200.00</w:t>
            </w:r>
          </w:p>
        </w:tc>
        <w:tc>
          <w:tcPr>
            <w:tcW w:w="2607" w:type="dxa"/>
            <w:vAlign w:val="center"/>
          </w:tcPr>
          <w:p>
            <w:pPr>
              <w:pStyle w:val="16"/>
            </w:pPr>
          </w:p>
        </w:tc>
        <w:tc>
          <w:tcPr>
            <w:tcW w:w="2551" w:type="dxa"/>
            <w:vAlign w:val="center"/>
          </w:tcPr>
          <w:p>
            <w:pPr>
              <w:pStyle w:val="16"/>
              <w:rPr>
                <w:lang w:eastAsia="zh-CN"/>
              </w:rPr>
            </w:pPr>
            <w:r>
              <w:rPr>
                <w:rFonts w:hint="eastAsia"/>
                <w:lang w:eastAsia="zh-CN"/>
              </w:rPr>
              <w:t>7200.00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34</w:t>
            </w:r>
          </w:p>
        </w:tc>
        <w:tc>
          <w:tcPr>
            <w:tcW w:w="1191" w:type="dxa"/>
            <w:vAlign w:val="center"/>
          </w:tcPr>
          <w:p>
            <w:pPr>
              <w:pStyle w:val="17"/>
              <w:rPr>
                <w:lang w:eastAsia="zh-CN"/>
              </w:rPr>
            </w:pPr>
            <w:r>
              <w:rPr>
                <w:rFonts w:hint="eastAsia"/>
                <w:lang w:eastAsia="zh-CN"/>
              </w:rPr>
              <w:t>232</w:t>
            </w:r>
          </w:p>
        </w:tc>
        <w:tc>
          <w:tcPr>
            <w:tcW w:w="4535" w:type="dxa"/>
            <w:vAlign w:val="center"/>
          </w:tcPr>
          <w:p>
            <w:pPr>
              <w:pStyle w:val="17"/>
              <w:rPr>
                <w:lang w:eastAsia="zh-CN"/>
              </w:rPr>
            </w:pPr>
            <w:r>
              <w:rPr>
                <w:rFonts w:hint="eastAsia"/>
                <w:lang w:eastAsia="zh-CN"/>
              </w:rPr>
              <w:t>债务付息支出</w:t>
            </w:r>
          </w:p>
        </w:tc>
        <w:tc>
          <w:tcPr>
            <w:tcW w:w="2495" w:type="dxa"/>
            <w:vAlign w:val="center"/>
          </w:tcPr>
          <w:p>
            <w:pPr>
              <w:pStyle w:val="16"/>
              <w:rPr>
                <w:lang w:eastAsia="zh-CN"/>
              </w:rPr>
            </w:pPr>
            <w:r>
              <w:rPr>
                <w:rFonts w:hint="eastAsia"/>
                <w:lang w:eastAsia="zh-CN"/>
              </w:rPr>
              <w:t>8280.00</w:t>
            </w:r>
          </w:p>
        </w:tc>
        <w:tc>
          <w:tcPr>
            <w:tcW w:w="2607" w:type="dxa"/>
            <w:vAlign w:val="center"/>
          </w:tcPr>
          <w:p>
            <w:pPr>
              <w:pStyle w:val="16"/>
            </w:pPr>
          </w:p>
        </w:tc>
        <w:tc>
          <w:tcPr>
            <w:tcW w:w="2551" w:type="dxa"/>
            <w:vAlign w:val="center"/>
          </w:tcPr>
          <w:p>
            <w:pPr>
              <w:pStyle w:val="16"/>
              <w:rPr>
                <w:lang w:eastAsia="zh-CN"/>
              </w:rPr>
            </w:pPr>
            <w:r>
              <w:rPr>
                <w:rFonts w:hint="eastAsia"/>
                <w:lang w:eastAsia="zh-CN"/>
              </w:rPr>
              <w:t>8280.00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35</w:t>
            </w:r>
          </w:p>
        </w:tc>
        <w:tc>
          <w:tcPr>
            <w:tcW w:w="1191" w:type="dxa"/>
            <w:vAlign w:val="center"/>
          </w:tcPr>
          <w:p>
            <w:pPr>
              <w:pStyle w:val="17"/>
              <w:rPr>
                <w:lang w:eastAsia="zh-CN"/>
              </w:rPr>
            </w:pPr>
            <w:r>
              <w:rPr>
                <w:rFonts w:hint="eastAsia"/>
                <w:lang w:eastAsia="zh-CN"/>
              </w:rPr>
              <w:t>23203</w:t>
            </w:r>
          </w:p>
        </w:tc>
        <w:tc>
          <w:tcPr>
            <w:tcW w:w="4535" w:type="dxa"/>
            <w:vAlign w:val="center"/>
          </w:tcPr>
          <w:p>
            <w:pPr>
              <w:pStyle w:val="17"/>
              <w:rPr>
                <w:lang w:eastAsia="zh-CN"/>
              </w:rPr>
            </w:pPr>
            <w:r>
              <w:rPr>
                <w:rFonts w:hint="eastAsia"/>
                <w:lang w:eastAsia="zh-CN"/>
              </w:rPr>
              <w:t>地方政府一般债务付息支出</w:t>
            </w:r>
          </w:p>
        </w:tc>
        <w:tc>
          <w:tcPr>
            <w:tcW w:w="2495" w:type="dxa"/>
            <w:vAlign w:val="center"/>
          </w:tcPr>
          <w:p>
            <w:pPr>
              <w:pStyle w:val="16"/>
              <w:rPr>
                <w:lang w:eastAsia="zh-CN"/>
              </w:rPr>
            </w:pPr>
            <w:r>
              <w:rPr>
                <w:rFonts w:hint="eastAsia"/>
                <w:lang w:eastAsia="zh-CN"/>
              </w:rPr>
              <w:t>8280.00</w:t>
            </w:r>
          </w:p>
        </w:tc>
        <w:tc>
          <w:tcPr>
            <w:tcW w:w="2607" w:type="dxa"/>
            <w:vAlign w:val="center"/>
          </w:tcPr>
          <w:p>
            <w:pPr>
              <w:pStyle w:val="16"/>
            </w:pPr>
          </w:p>
        </w:tc>
        <w:tc>
          <w:tcPr>
            <w:tcW w:w="2551" w:type="dxa"/>
            <w:vAlign w:val="center"/>
          </w:tcPr>
          <w:p>
            <w:pPr>
              <w:pStyle w:val="16"/>
              <w:rPr>
                <w:lang w:eastAsia="zh-CN"/>
              </w:rPr>
            </w:pPr>
            <w:r>
              <w:rPr>
                <w:rFonts w:hint="eastAsia"/>
                <w:lang w:eastAsia="zh-CN"/>
              </w:rPr>
              <w:t>8280.00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rFonts w:hint="eastAsia"/>
                <w:lang w:eastAsia="zh-CN"/>
              </w:rPr>
              <w:t>36</w:t>
            </w:r>
          </w:p>
        </w:tc>
        <w:tc>
          <w:tcPr>
            <w:tcW w:w="1191" w:type="dxa"/>
            <w:vAlign w:val="center"/>
          </w:tcPr>
          <w:p>
            <w:pPr>
              <w:pStyle w:val="17"/>
              <w:rPr>
                <w:lang w:eastAsia="zh-CN"/>
              </w:rPr>
            </w:pPr>
            <w:r>
              <w:rPr>
                <w:rFonts w:hint="eastAsia"/>
                <w:lang w:eastAsia="zh-CN"/>
              </w:rPr>
              <w:t>2320301</w:t>
            </w:r>
          </w:p>
        </w:tc>
        <w:tc>
          <w:tcPr>
            <w:tcW w:w="4535" w:type="dxa"/>
            <w:vAlign w:val="center"/>
          </w:tcPr>
          <w:p>
            <w:pPr>
              <w:pStyle w:val="17"/>
              <w:rPr>
                <w:lang w:eastAsia="zh-CN"/>
              </w:rPr>
            </w:pPr>
            <w:r>
              <w:rPr>
                <w:rFonts w:hint="eastAsia"/>
                <w:lang w:eastAsia="zh-CN"/>
              </w:rPr>
              <w:t>地方政府一般债务付息支出</w:t>
            </w:r>
          </w:p>
        </w:tc>
        <w:tc>
          <w:tcPr>
            <w:tcW w:w="2495" w:type="dxa"/>
            <w:vAlign w:val="center"/>
          </w:tcPr>
          <w:p>
            <w:pPr>
              <w:pStyle w:val="16"/>
              <w:rPr>
                <w:lang w:eastAsia="zh-CN"/>
              </w:rPr>
            </w:pPr>
            <w:r>
              <w:rPr>
                <w:rFonts w:hint="eastAsia"/>
                <w:lang w:eastAsia="zh-CN"/>
              </w:rPr>
              <w:t>8280.00</w:t>
            </w:r>
          </w:p>
        </w:tc>
        <w:tc>
          <w:tcPr>
            <w:tcW w:w="2607" w:type="dxa"/>
            <w:vAlign w:val="center"/>
          </w:tcPr>
          <w:p>
            <w:pPr>
              <w:pStyle w:val="16"/>
            </w:pPr>
          </w:p>
        </w:tc>
        <w:tc>
          <w:tcPr>
            <w:tcW w:w="2551" w:type="dxa"/>
            <w:vAlign w:val="center"/>
          </w:tcPr>
          <w:p>
            <w:pPr>
              <w:pStyle w:val="16"/>
              <w:rPr>
                <w:lang w:eastAsia="zh-CN"/>
              </w:rPr>
            </w:pPr>
            <w:r>
              <w:rPr>
                <w:rFonts w:hint="eastAsia"/>
                <w:lang w:eastAsia="zh-CN"/>
              </w:rPr>
              <w:t>8280.00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rFonts w:hint="eastAsia"/>
                <w:lang w:eastAsia="zh-CN"/>
              </w:rPr>
              <w:t>37</w:t>
            </w:r>
          </w:p>
        </w:tc>
        <w:tc>
          <w:tcPr>
            <w:tcW w:w="1191" w:type="dxa"/>
            <w:vAlign w:val="center"/>
          </w:tcPr>
          <w:p>
            <w:pPr>
              <w:pStyle w:val="17"/>
              <w:rPr>
                <w:lang w:eastAsia="zh-CN"/>
              </w:rPr>
            </w:pPr>
            <w:r>
              <w:rPr>
                <w:rFonts w:hint="eastAsia"/>
                <w:lang w:eastAsia="zh-CN"/>
              </w:rPr>
              <w:t>233</w:t>
            </w:r>
          </w:p>
        </w:tc>
        <w:tc>
          <w:tcPr>
            <w:tcW w:w="4535" w:type="dxa"/>
            <w:vAlign w:val="center"/>
          </w:tcPr>
          <w:p>
            <w:pPr>
              <w:pStyle w:val="17"/>
              <w:rPr>
                <w:lang w:eastAsia="zh-CN"/>
              </w:rPr>
            </w:pPr>
            <w:r>
              <w:rPr>
                <w:rFonts w:hint="eastAsia"/>
                <w:lang w:eastAsia="zh-CN"/>
              </w:rPr>
              <w:t>债务发行费用支出</w:t>
            </w:r>
          </w:p>
        </w:tc>
        <w:tc>
          <w:tcPr>
            <w:tcW w:w="2495" w:type="dxa"/>
            <w:vAlign w:val="center"/>
          </w:tcPr>
          <w:p>
            <w:pPr>
              <w:pStyle w:val="16"/>
              <w:rPr>
                <w:lang w:eastAsia="zh-CN"/>
              </w:rPr>
            </w:pPr>
            <w:r>
              <w:rPr>
                <w:rFonts w:hint="eastAsia"/>
                <w:lang w:eastAsia="zh-CN"/>
              </w:rPr>
              <w:t>10.00</w:t>
            </w:r>
          </w:p>
        </w:tc>
        <w:tc>
          <w:tcPr>
            <w:tcW w:w="2607" w:type="dxa"/>
            <w:vAlign w:val="center"/>
          </w:tcPr>
          <w:p>
            <w:pPr>
              <w:pStyle w:val="16"/>
            </w:pPr>
          </w:p>
        </w:tc>
        <w:tc>
          <w:tcPr>
            <w:tcW w:w="2551" w:type="dxa"/>
            <w:vAlign w:val="center"/>
          </w:tcPr>
          <w:p>
            <w:pPr>
              <w:pStyle w:val="16"/>
              <w:rPr>
                <w:lang w:eastAsia="zh-CN"/>
              </w:rPr>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pStyle w:val="18"/>
              <w:rPr>
                <w:lang w:eastAsia="zh-CN"/>
              </w:rPr>
            </w:pPr>
            <w:r>
              <w:rPr>
                <w:rFonts w:hint="eastAsia"/>
                <w:lang w:eastAsia="zh-CN"/>
              </w:rPr>
              <w:t>38</w:t>
            </w:r>
          </w:p>
        </w:tc>
        <w:tc>
          <w:tcPr>
            <w:tcW w:w="1191" w:type="dxa"/>
            <w:vAlign w:val="center"/>
          </w:tcPr>
          <w:p>
            <w:pPr>
              <w:pStyle w:val="17"/>
              <w:rPr>
                <w:lang w:eastAsia="zh-CN"/>
              </w:rPr>
            </w:pPr>
            <w:r>
              <w:rPr>
                <w:rFonts w:hint="eastAsia"/>
                <w:lang w:eastAsia="zh-CN"/>
              </w:rPr>
              <w:t>23303</w:t>
            </w:r>
          </w:p>
        </w:tc>
        <w:tc>
          <w:tcPr>
            <w:tcW w:w="4535" w:type="dxa"/>
            <w:vAlign w:val="center"/>
          </w:tcPr>
          <w:p>
            <w:pPr>
              <w:pStyle w:val="17"/>
              <w:rPr>
                <w:lang w:eastAsia="zh-CN"/>
              </w:rPr>
            </w:pPr>
            <w:r>
              <w:rPr>
                <w:rFonts w:hint="eastAsia"/>
                <w:lang w:eastAsia="zh-CN"/>
              </w:rPr>
              <w:t>地方政府一般债务发行费用支出</w:t>
            </w:r>
          </w:p>
        </w:tc>
        <w:tc>
          <w:tcPr>
            <w:tcW w:w="2495" w:type="dxa"/>
            <w:vAlign w:val="center"/>
          </w:tcPr>
          <w:p>
            <w:pPr>
              <w:pStyle w:val="16"/>
              <w:rPr>
                <w:lang w:eastAsia="zh-CN"/>
              </w:rPr>
            </w:pPr>
            <w:r>
              <w:rPr>
                <w:rFonts w:hint="eastAsia"/>
                <w:lang w:eastAsia="zh-CN"/>
              </w:rPr>
              <w:t>10.00</w:t>
            </w:r>
          </w:p>
        </w:tc>
        <w:tc>
          <w:tcPr>
            <w:tcW w:w="2607" w:type="dxa"/>
            <w:vAlign w:val="center"/>
          </w:tcPr>
          <w:p>
            <w:pPr>
              <w:pStyle w:val="16"/>
            </w:pPr>
          </w:p>
        </w:tc>
        <w:tc>
          <w:tcPr>
            <w:tcW w:w="2551" w:type="dxa"/>
            <w:vAlign w:val="center"/>
          </w:tcPr>
          <w:p>
            <w:pPr>
              <w:pStyle w:val="16"/>
              <w:rPr>
                <w:lang w:eastAsia="zh-CN"/>
              </w:rPr>
            </w:pPr>
            <w:r>
              <w:rPr>
                <w:rFonts w:hint="eastAsia"/>
                <w:lang w:eastAsia="zh-CN"/>
              </w:rPr>
              <w:t>10.00</w:t>
            </w:r>
          </w:p>
        </w:tc>
      </w:tr>
    </w:tbl>
    <w:p>
      <w:pPr>
        <w:rPr>
          <w:rFonts w:eastAsia="宋体"/>
          <w:lang w:eastAsia="zh-CN"/>
        </w:r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588.93</w:t>
            </w:r>
          </w:p>
        </w:tc>
        <w:tc>
          <w:tcPr>
            <w:tcW w:w="2551" w:type="dxa"/>
            <w:vAlign w:val="center"/>
          </w:tcPr>
          <w:p>
            <w:pPr>
              <w:pStyle w:val="20"/>
              <w:rPr>
                <w:lang w:eastAsia="zh-CN"/>
              </w:rPr>
            </w:pPr>
            <w:r>
              <w:rPr>
                <w:rFonts w:hint="eastAsia"/>
                <w:lang w:eastAsia="zh-CN"/>
              </w:rPr>
              <w:t>498.72</w:t>
            </w:r>
          </w:p>
        </w:tc>
        <w:tc>
          <w:tcPr>
            <w:tcW w:w="2552" w:type="dxa"/>
            <w:vAlign w:val="center"/>
          </w:tcPr>
          <w:p>
            <w:pPr>
              <w:pStyle w:val="20"/>
              <w:rPr>
                <w:lang w:eastAsia="zh-CN"/>
              </w:rPr>
            </w:pPr>
            <w:r>
              <w:rPr>
                <w:rFonts w:hint="eastAsia"/>
                <w:lang w:eastAsia="zh-CN"/>
              </w:rPr>
              <w:t>90.21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t>301</w:t>
            </w:r>
          </w:p>
        </w:tc>
        <w:tc>
          <w:tcPr>
            <w:tcW w:w="4535" w:type="dxa"/>
            <w:vAlign w:val="center"/>
          </w:tcPr>
          <w:p>
            <w:pPr>
              <w:pStyle w:val="17"/>
            </w:pPr>
            <w:r>
              <w:t>工资福利支出</w:t>
            </w:r>
          </w:p>
        </w:tc>
        <w:tc>
          <w:tcPr>
            <w:tcW w:w="2551" w:type="dxa"/>
            <w:vAlign w:val="center"/>
          </w:tcPr>
          <w:p>
            <w:pPr>
              <w:pStyle w:val="16"/>
              <w:rPr>
                <w:lang w:eastAsia="zh-CN"/>
              </w:rPr>
            </w:pPr>
            <w:r>
              <w:rPr>
                <w:rFonts w:hint="eastAsia"/>
                <w:lang w:eastAsia="zh-CN"/>
              </w:rPr>
              <w:t>477.1</w:t>
            </w:r>
          </w:p>
        </w:tc>
        <w:tc>
          <w:tcPr>
            <w:tcW w:w="2551" w:type="dxa"/>
            <w:vAlign w:val="center"/>
          </w:tcPr>
          <w:p>
            <w:pPr>
              <w:pStyle w:val="16"/>
              <w:rPr>
                <w:lang w:eastAsia="zh-CN"/>
              </w:rPr>
            </w:pPr>
            <w:r>
              <w:rPr>
                <w:rFonts w:hint="eastAsia"/>
                <w:lang w:eastAsia="zh-CN"/>
              </w:rPr>
              <w:t>477.1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t>30101</w:t>
            </w:r>
          </w:p>
        </w:tc>
        <w:tc>
          <w:tcPr>
            <w:tcW w:w="4535" w:type="dxa"/>
            <w:vAlign w:val="center"/>
          </w:tcPr>
          <w:p>
            <w:pPr>
              <w:pStyle w:val="17"/>
            </w:pPr>
            <w:r>
              <w:t>基本工资</w:t>
            </w:r>
          </w:p>
        </w:tc>
        <w:tc>
          <w:tcPr>
            <w:tcW w:w="2551" w:type="dxa"/>
            <w:vAlign w:val="center"/>
          </w:tcPr>
          <w:p>
            <w:pPr>
              <w:pStyle w:val="16"/>
              <w:rPr>
                <w:lang w:eastAsia="zh-CN"/>
              </w:rPr>
            </w:pPr>
            <w:r>
              <w:rPr>
                <w:rFonts w:hint="eastAsia"/>
                <w:lang w:eastAsia="zh-CN"/>
              </w:rPr>
              <w:t>139.25</w:t>
            </w:r>
          </w:p>
        </w:tc>
        <w:tc>
          <w:tcPr>
            <w:tcW w:w="2551" w:type="dxa"/>
            <w:vAlign w:val="center"/>
          </w:tcPr>
          <w:p>
            <w:pPr>
              <w:pStyle w:val="16"/>
              <w:rPr>
                <w:lang w:eastAsia="zh-CN"/>
              </w:rPr>
            </w:pPr>
            <w:r>
              <w:rPr>
                <w:rFonts w:hint="eastAsia"/>
                <w:lang w:eastAsia="zh-CN"/>
              </w:rPr>
              <w:t>139.25</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t>30102</w:t>
            </w:r>
          </w:p>
        </w:tc>
        <w:tc>
          <w:tcPr>
            <w:tcW w:w="4535" w:type="dxa"/>
            <w:vAlign w:val="center"/>
          </w:tcPr>
          <w:p>
            <w:pPr>
              <w:pStyle w:val="17"/>
            </w:pPr>
            <w:r>
              <w:t>津贴补贴</w:t>
            </w:r>
          </w:p>
        </w:tc>
        <w:tc>
          <w:tcPr>
            <w:tcW w:w="2551" w:type="dxa"/>
            <w:vAlign w:val="center"/>
          </w:tcPr>
          <w:p>
            <w:pPr>
              <w:pStyle w:val="16"/>
              <w:rPr>
                <w:lang w:eastAsia="zh-CN"/>
              </w:rPr>
            </w:pPr>
            <w:r>
              <w:rPr>
                <w:rFonts w:hint="eastAsia"/>
                <w:lang w:eastAsia="zh-CN"/>
              </w:rPr>
              <w:t>36.2</w:t>
            </w:r>
          </w:p>
        </w:tc>
        <w:tc>
          <w:tcPr>
            <w:tcW w:w="2551" w:type="dxa"/>
            <w:vAlign w:val="center"/>
          </w:tcPr>
          <w:p>
            <w:pPr>
              <w:pStyle w:val="16"/>
              <w:rPr>
                <w:lang w:eastAsia="zh-CN"/>
              </w:rPr>
            </w:pPr>
            <w:r>
              <w:rPr>
                <w:rFonts w:hint="eastAsia"/>
                <w:lang w:eastAsia="zh-CN"/>
              </w:rPr>
              <w:t>36.2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t>30103</w:t>
            </w:r>
          </w:p>
        </w:tc>
        <w:tc>
          <w:tcPr>
            <w:tcW w:w="4535" w:type="dxa"/>
            <w:vAlign w:val="center"/>
          </w:tcPr>
          <w:p>
            <w:pPr>
              <w:pStyle w:val="17"/>
            </w:pPr>
            <w:r>
              <w:t>奖金</w:t>
            </w:r>
          </w:p>
        </w:tc>
        <w:tc>
          <w:tcPr>
            <w:tcW w:w="2551" w:type="dxa"/>
            <w:vAlign w:val="center"/>
          </w:tcPr>
          <w:p>
            <w:pPr>
              <w:pStyle w:val="16"/>
              <w:rPr>
                <w:lang w:eastAsia="zh-CN"/>
              </w:rPr>
            </w:pPr>
            <w:r>
              <w:rPr>
                <w:rFonts w:hint="eastAsia"/>
                <w:lang w:eastAsia="zh-CN"/>
              </w:rPr>
              <w:t>38.37</w:t>
            </w:r>
          </w:p>
        </w:tc>
        <w:tc>
          <w:tcPr>
            <w:tcW w:w="2551" w:type="dxa"/>
            <w:vAlign w:val="center"/>
          </w:tcPr>
          <w:p>
            <w:pPr>
              <w:pStyle w:val="16"/>
              <w:rPr>
                <w:lang w:eastAsia="zh-CN"/>
              </w:rPr>
            </w:pPr>
            <w:r>
              <w:rPr>
                <w:rFonts w:hint="eastAsia"/>
                <w:lang w:eastAsia="zh-CN"/>
              </w:rPr>
              <w:t>38.37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30107</w:t>
            </w:r>
          </w:p>
        </w:tc>
        <w:tc>
          <w:tcPr>
            <w:tcW w:w="4535" w:type="dxa"/>
            <w:vAlign w:val="center"/>
          </w:tcPr>
          <w:p>
            <w:pPr>
              <w:pStyle w:val="17"/>
              <w:rPr>
                <w:lang w:eastAsia="zh-CN"/>
              </w:rPr>
            </w:pPr>
            <w:r>
              <w:rPr>
                <w:rFonts w:hint="eastAsia"/>
                <w:lang w:eastAsia="zh-CN"/>
              </w:rPr>
              <w:t>绩效工资</w:t>
            </w:r>
          </w:p>
        </w:tc>
        <w:tc>
          <w:tcPr>
            <w:tcW w:w="2551" w:type="dxa"/>
            <w:vAlign w:val="center"/>
          </w:tcPr>
          <w:p>
            <w:pPr>
              <w:pStyle w:val="16"/>
              <w:rPr>
                <w:lang w:eastAsia="zh-CN"/>
              </w:rPr>
            </w:pPr>
            <w:r>
              <w:rPr>
                <w:rFonts w:hint="eastAsia"/>
                <w:lang w:eastAsia="zh-CN"/>
              </w:rPr>
              <w:t>28.88</w:t>
            </w:r>
          </w:p>
        </w:tc>
        <w:tc>
          <w:tcPr>
            <w:tcW w:w="2551" w:type="dxa"/>
            <w:vAlign w:val="center"/>
          </w:tcPr>
          <w:p>
            <w:pPr>
              <w:pStyle w:val="16"/>
              <w:rPr>
                <w:lang w:eastAsia="zh-CN"/>
              </w:rPr>
            </w:pPr>
            <w:r>
              <w:rPr>
                <w:rFonts w:hint="eastAsia"/>
                <w:lang w:eastAsia="zh-CN"/>
              </w:rPr>
              <w:t>28.88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t>30108</w:t>
            </w:r>
          </w:p>
        </w:tc>
        <w:tc>
          <w:tcPr>
            <w:tcW w:w="4535" w:type="dxa"/>
            <w:vAlign w:val="center"/>
          </w:tcPr>
          <w:p>
            <w:pPr>
              <w:pStyle w:val="17"/>
            </w:pPr>
            <w:r>
              <w:t>机关事业单位基本养老保险缴费</w:t>
            </w:r>
          </w:p>
        </w:tc>
        <w:tc>
          <w:tcPr>
            <w:tcW w:w="2551" w:type="dxa"/>
            <w:vAlign w:val="center"/>
          </w:tcPr>
          <w:p>
            <w:pPr>
              <w:pStyle w:val="16"/>
              <w:rPr>
                <w:lang w:eastAsia="zh-CN"/>
              </w:rPr>
            </w:pPr>
            <w:r>
              <w:rPr>
                <w:rFonts w:hint="eastAsia"/>
                <w:lang w:eastAsia="zh-CN"/>
              </w:rPr>
              <w:t>46.98</w:t>
            </w:r>
          </w:p>
        </w:tc>
        <w:tc>
          <w:tcPr>
            <w:tcW w:w="2551" w:type="dxa"/>
            <w:vAlign w:val="center"/>
          </w:tcPr>
          <w:p>
            <w:pPr>
              <w:pStyle w:val="16"/>
              <w:rPr>
                <w:lang w:eastAsia="zh-CN"/>
              </w:rPr>
            </w:pPr>
            <w:r>
              <w:rPr>
                <w:rFonts w:hint="eastAsia"/>
                <w:lang w:eastAsia="zh-CN"/>
              </w:rPr>
              <w:t>46.98</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t>30110</w:t>
            </w:r>
          </w:p>
        </w:tc>
        <w:tc>
          <w:tcPr>
            <w:tcW w:w="4535" w:type="dxa"/>
            <w:vAlign w:val="center"/>
          </w:tcPr>
          <w:p>
            <w:pPr>
              <w:pStyle w:val="17"/>
            </w:pPr>
            <w:r>
              <w:t>职工基本医疗保险缴费</w:t>
            </w:r>
          </w:p>
        </w:tc>
        <w:tc>
          <w:tcPr>
            <w:tcW w:w="2551" w:type="dxa"/>
            <w:vAlign w:val="center"/>
          </w:tcPr>
          <w:p>
            <w:pPr>
              <w:pStyle w:val="16"/>
              <w:rPr>
                <w:lang w:eastAsia="zh-CN"/>
              </w:rPr>
            </w:pPr>
            <w:r>
              <w:rPr>
                <w:rFonts w:hint="eastAsia"/>
                <w:lang w:eastAsia="zh-CN"/>
              </w:rPr>
              <w:t>27.57</w:t>
            </w:r>
          </w:p>
        </w:tc>
        <w:tc>
          <w:tcPr>
            <w:tcW w:w="2551" w:type="dxa"/>
            <w:vAlign w:val="center"/>
          </w:tcPr>
          <w:p>
            <w:pPr>
              <w:pStyle w:val="16"/>
              <w:rPr>
                <w:lang w:eastAsia="zh-CN"/>
              </w:rPr>
            </w:pPr>
            <w:r>
              <w:rPr>
                <w:rFonts w:hint="eastAsia"/>
                <w:lang w:eastAsia="zh-CN"/>
              </w:rPr>
              <w:t>27.57</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 w:hRule="atLeast"/>
          <w:jc w:val="center"/>
        </w:trPr>
        <w:tc>
          <w:tcPr>
            <w:tcW w:w="850" w:type="dxa"/>
            <w:vAlign w:val="center"/>
          </w:tcPr>
          <w:p>
            <w:pPr>
              <w:pStyle w:val="18"/>
            </w:pPr>
            <w:r>
              <w:t>9</w:t>
            </w:r>
          </w:p>
        </w:tc>
        <w:tc>
          <w:tcPr>
            <w:tcW w:w="1191" w:type="dxa"/>
            <w:vAlign w:val="center"/>
          </w:tcPr>
          <w:p>
            <w:pPr>
              <w:pStyle w:val="17"/>
            </w:pPr>
            <w:r>
              <w:t>30112</w:t>
            </w:r>
          </w:p>
        </w:tc>
        <w:tc>
          <w:tcPr>
            <w:tcW w:w="4535" w:type="dxa"/>
            <w:vAlign w:val="center"/>
          </w:tcPr>
          <w:p>
            <w:pPr>
              <w:pStyle w:val="17"/>
            </w:pPr>
            <w:r>
              <w:t>其他社会保障缴费</w:t>
            </w:r>
          </w:p>
        </w:tc>
        <w:tc>
          <w:tcPr>
            <w:tcW w:w="2551" w:type="dxa"/>
            <w:vAlign w:val="center"/>
          </w:tcPr>
          <w:p>
            <w:pPr>
              <w:pStyle w:val="16"/>
              <w:rPr>
                <w:lang w:eastAsia="zh-CN"/>
              </w:rPr>
            </w:pPr>
            <w:r>
              <w:rPr>
                <w:rFonts w:hint="eastAsia"/>
                <w:lang w:eastAsia="zh-CN"/>
              </w:rPr>
              <w:t>2.31</w:t>
            </w:r>
          </w:p>
        </w:tc>
        <w:tc>
          <w:tcPr>
            <w:tcW w:w="2551" w:type="dxa"/>
            <w:vAlign w:val="center"/>
          </w:tcPr>
          <w:p>
            <w:pPr>
              <w:pStyle w:val="16"/>
              <w:rPr>
                <w:lang w:eastAsia="zh-CN"/>
              </w:rPr>
            </w:pPr>
            <w:r>
              <w:rPr>
                <w:rFonts w:hint="eastAsia"/>
                <w:lang w:eastAsia="zh-CN"/>
              </w:rPr>
              <w:t>2.31</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t>30113</w:t>
            </w:r>
          </w:p>
        </w:tc>
        <w:tc>
          <w:tcPr>
            <w:tcW w:w="4535" w:type="dxa"/>
            <w:vAlign w:val="center"/>
          </w:tcPr>
          <w:p>
            <w:pPr>
              <w:pStyle w:val="17"/>
            </w:pPr>
            <w:r>
              <w:t>住房公积金</w:t>
            </w:r>
          </w:p>
        </w:tc>
        <w:tc>
          <w:tcPr>
            <w:tcW w:w="2551" w:type="dxa"/>
            <w:vAlign w:val="center"/>
          </w:tcPr>
          <w:p>
            <w:pPr>
              <w:pStyle w:val="16"/>
              <w:rPr>
                <w:lang w:eastAsia="zh-CN"/>
              </w:rPr>
            </w:pPr>
            <w:r>
              <w:rPr>
                <w:rFonts w:hint="eastAsia"/>
                <w:lang w:eastAsia="zh-CN"/>
              </w:rPr>
              <w:t>35.24</w:t>
            </w:r>
          </w:p>
        </w:tc>
        <w:tc>
          <w:tcPr>
            <w:tcW w:w="2551" w:type="dxa"/>
            <w:vAlign w:val="center"/>
          </w:tcPr>
          <w:p>
            <w:pPr>
              <w:pStyle w:val="16"/>
              <w:rPr>
                <w:lang w:eastAsia="zh-CN"/>
              </w:rPr>
            </w:pPr>
            <w:r>
              <w:rPr>
                <w:rFonts w:hint="eastAsia"/>
                <w:lang w:eastAsia="zh-CN"/>
              </w:rPr>
              <w:t>35.24</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rPr>
                <w:lang w:eastAsia="zh-CN"/>
              </w:rPr>
            </w:pPr>
            <w:r>
              <w:rPr>
                <w:rFonts w:hint="eastAsia"/>
                <w:lang w:eastAsia="zh-CN"/>
              </w:rPr>
              <w:t>30199</w:t>
            </w:r>
          </w:p>
        </w:tc>
        <w:tc>
          <w:tcPr>
            <w:tcW w:w="4535" w:type="dxa"/>
            <w:vAlign w:val="center"/>
          </w:tcPr>
          <w:p>
            <w:pPr>
              <w:pStyle w:val="17"/>
              <w:rPr>
                <w:lang w:eastAsia="zh-CN"/>
              </w:rPr>
            </w:pPr>
            <w:r>
              <w:rPr>
                <w:rFonts w:hint="eastAsia"/>
                <w:lang w:eastAsia="zh-CN"/>
              </w:rPr>
              <w:t>其他工资福利支出</w:t>
            </w:r>
          </w:p>
        </w:tc>
        <w:tc>
          <w:tcPr>
            <w:tcW w:w="2551" w:type="dxa"/>
            <w:vAlign w:val="center"/>
          </w:tcPr>
          <w:p>
            <w:pPr>
              <w:pStyle w:val="16"/>
              <w:rPr>
                <w:lang w:eastAsia="zh-CN"/>
              </w:rPr>
            </w:pPr>
            <w:r>
              <w:rPr>
                <w:rFonts w:hint="eastAsia"/>
                <w:lang w:eastAsia="zh-CN"/>
              </w:rPr>
              <w:t>122.30</w:t>
            </w:r>
          </w:p>
        </w:tc>
        <w:tc>
          <w:tcPr>
            <w:tcW w:w="2551" w:type="dxa"/>
            <w:vAlign w:val="center"/>
          </w:tcPr>
          <w:p>
            <w:pPr>
              <w:pStyle w:val="16"/>
              <w:rPr>
                <w:lang w:eastAsia="zh-CN"/>
              </w:rPr>
            </w:pPr>
            <w:r>
              <w:rPr>
                <w:rFonts w:hint="eastAsia"/>
                <w:lang w:eastAsia="zh-CN"/>
              </w:rPr>
              <w:t>122.30</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t>302</w:t>
            </w:r>
          </w:p>
        </w:tc>
        <w:tc>
          <w:tcPr>
            <w:tcW w:w="4535" w:type="dxa"/>
            <w:vAlign w:val="center"/>
          </w:tcPr>
          <w:p>
            <w:pPr>
              <w:pStyle w:val="17"/>
            </w:pPr>
            <w:r>
              <w:t>商品和服务支出</w:t>
            </w:r>
          </w:p>
        </w:tc>
        <w:tc>
          <w:tcPr>
            <w:tcW w:w="2551" w:type="dxa"/>
            <w:vAlign w:val="center"/>
          </w:tcPr>
          <w:p>
            <w:pPr>
              <w:pStyle w:val="16"/>
              <w:rPr>
                <w:lang w:eastAsia="zh-CN"/>
              </w:rPr>
            </w:pPr>
            <w:r>
              <w:rPr>
                <w:rFonts w:hint="eastAsia"/>
                <w:lang w:eastAsia="zh-CN"/>
              </w:rPr>
              <w:t>82.86</w:t>
            </w:r>
          </w:p>
        </w:tc>
        <w:tc>
          <w:tcPr>
            <w:tcW w:w="2551" w:type="dxa"/>
            <w:vAlign w:val="center"/>
          </w:tcPr>
          <w:p>
            <w:pPr>
              <w:pStyle w:val="16"/>
            </w:pPr>
          </w:p>
        </w:tc>
        <w:tc>
          <w:tcPr>
            <w:tcW w:w="2552" w:type="dxa"/>
            <w:vAlign w:val="center"/>
          </w:tcPr>
          <w:p>
            <w:pPr>
              <w:pStyle w:val="16"/>
              <w:rPr>
                <w:lang w:eastAsia="zh-CN"/>
              </w:rPr>
            </w:pPr>
            <w:r>
              <w:rPr>
                <w:rFonts w:hint="eastAsia"/>
                <w:lang w:eastAsia="zh-CN"/>
              </w:rPr>
              <w:t>82.86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t>30201</w:t>
            </w:r>
          </w:p>
        </w:tc>
        <w:tc>
          <w:tcPr>
            <w:tcW w:w="4535" w:type="dxa"/>
            <w:vAlign w:val="center"/>
          </w:tcPr>
          <w:p>
            <w:pPr>
              <w:pStyle w:val="17"/>
            </w:pPr>
            <w:r>
              <w:t>办公费</w:t>
            </w:r>
          </w:p>
        </w:tc>
        <w:tc>
          <w:tcPr>
            <w:tcW w:w="2551" w:type="dxa"/>
            <w:vAlign w:val="center"/>
          </w:tcPr>
          <w:p>
            <w:pPr>
              <w:pStyle w:val="16"/>
              <w:rPr>
                <w:lang w:eastAsia="zh-CN"/>
              </w:rPr>
            </w:pPr>
            <w:r>
              <w:rPr>
                <w:rFonts w:hint="eastAsia"/>
                <w:lang w:eastAsia="zh-CN"/>
              </w:rPr>
              <w:t>15.10</w:t>
            </w:r>
          </w:p>
        </w:tc>
        <w:tc>
          <w:tcPr>
            <w:tcW w:w="2551" w:type="dxa"/>
            <w:vAlign w:val="center"/>
          </w:tcPr>
          <w:p>
            <w:pPr>
              <w:pStyle w:val="16"/>
            </w:pPr>
          </w:p>
        </w:tc>
        <w:tc>
          <w:tcPr>
            <w:tcW w:w="2552" w:type="dxa"/>
            <w:vAlign w:val="center"/>
          </w:tcPr>
          <w:p>
            <w:pPr>
              <w:pStyle w:val="16"/>
              <w:rPr>
                <w:lang w:eastAsia="zh-CN"/>
              </w:rPr>
            </w:pPr>
            <w:r>
              <w:rPr>
                <w:rFonts w:hint="eastAsia"/>
                <w:lang w:eastAsia="zh-CN"/>
              </w:rPr>
              <w:t>15.10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30202</w:t>
            </w:r>
          </w:p>
        </w:tc>
        <w:tc>
          <w:tcPr>
            <w:tcW w:w="4535" w:type="dxa"/>
            <w:vAlign w:val="center"/>
          </w:tcPr>
          <w:p>
            <w:pPr>
              <w:pStyle w:val="17"/>
              <w:rPr>
                <w:lang w:eastAsia="zh-CN"/>
              </w:rPr>
            </w:pPr>
            <w:r>
              <w:rPr>
                <w:rFonts w:hint="eastAsia"/>
                <w:lang w:eastAsia="zh-CN"/>
              </w:rPr>
              <w:t>印刷费</w:t>
            </w:r>
          </w:p>
        </w:tc>
        <w:tc>
          <w:tcPr>
            <w:tcW w:w="2551" w:type="dxa"/>
            <w:vAlign w:val="center"/>
          </w:tcPr>
          <w:p>
            <w:pPr>
              <w:pStyle w:val="16"/>
              <w:rPr>
                <w:lang w:eastAsia="zh-CN"/>
              </w:rPr>
            </w:pPr>
            <w:r>
              <w:rPr>
                <w:rFonts w:hint="eastAsia"/>
                <w:lang w:eastAsia="zh-CN"/>
              </w:rPr>
              <w:t>9.20</w:t>
            </w:r>
          </w:p>
        </w:tc>
        <w:tc>
          <w:tcPr>
            <w:tcW w:w="2551" w:type="dxa"/>
            <w:vAlign w:val="center"/>
          </w:tcPr>
          <w:p>
            <w:pPr>
              <w:pStyle w:val="16"/>
            </w:pPr>
          </w:p>
        </w:tc>
        <w:tc>
          <w:tcPr>
            <w:tcW w:w="2552" w:type="dxa"/>
            <w:vAlign w:val="center"/>
          </w:tcPr>
          <w:p>
            <w:pPr>
              <w:pStyle w:val="16"/>
              <w:rPr>
                <w:lang w:eastAsia="zh-CN"/>
              </w:rPr>
            </w:pPr>
            <w:r>
              <w:rPr>
                <w:rFonts w:hint="eastAsia"/>
                <w:lang w:eastAsia="zh-CN"/>
              </w:rPr>
              <w:t>9.20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t>30207</w:t>
            </w:r>
          </w:p>
        </w:tc>
        <w:tc>
          <w:tcPr>
            <w:tcW w:w="4535" w:type="dxa"/>
            <w:vAlign w:val="center"/>
          </w:tcPr>
          <w:p>
            <w:pPr>
              <w:pStyle w:val="17"/>
            </w:pPr>
            <w:r>
              <w:t>邮电费</w:t>
            </w:r>
          </w:p>
        </w:tc>
        <w:tc>
          <w:tcPr>
            <w:tcW w:w="2551" w:type="dxa"/>
            <w:vAlign w:val="center"/>
          </w:tcPr>
          <w:p>
            <w:pPr>
              <w:pStyle w:val="16"/>
              <w:rPr>
                <w:lang w:eastAsia="zh-CN"/>
              </w:rPr>
            </w:pPr>
            <w:r>
              <w:rPr>
                <w:rFonts w:hint="eastAsia"/>
                <w:lang w:eastAsia="zh-CN"/>
              </w:rPr>
              <w:t>11.40</w:t>
            </w:r>
          </w:p>
        </w:tc>
        <w:tc>
          <w:tcPr>
            <w:tcW w:w="2551" w:type="dxa"/>
            <w:vAlign w:val="center"/>
          </w:tcPr>
          <w:p>
            <w:pPr>
              <w:pStyle w:val="16"/>
            </w:pPr>
          </w:p>
        </w:tc>
        <w:tc>
          <w:tcPr>
            <w:tcW w:w="2552" w:type="dxa"/>
            <w:vAlign w:val="center"/>
          </w:tcPr>
          <w:p>
            <w:pPr>
              <w:pStyle w:val="16"/>
              <w:rPr>
                <w:lang w:eastAsia="zh-CN"/>
              </w:rPr>
            </w:pPr>
            <w:r>
              <w:rPr>
                <w:rFonts w:hint="eastAsia"/>
                <w:lang w:eastAsia="zh-CN"/>
              </w:rPr>
              <w:t>11.40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eastAsia="zh-CN"/>
              </w:rPr>
              <w:t>30208</w:t>
            </w:r>
          </w:p>
        </w:tc>
        <w:tc>
          <w:tcPr>
            <w:tcW w:w="4535" w:type="dxa"/>
            <w:vAlign w:val="center"/>
          </w:tcPr>
          <w:p>
            <w:pPr>
              <w:pStyle w:val="17"/>
              <w:rPr>
                <w:lang w:eastAsia="zh-CN"/>
              </w:rPr>
            </w:pPr>
            <w:r>
              <w:rPr>
                <w:rFonts w:hint="eastAsia"/>
                <w:lang w:eastAsia="zh-CN"/>
              </w:rPr>
              <w:t>取暖费</w:t>
            </w:r>
          </w:p>
        </w:tc>
        <w:tc>
          <w:tcPr>
            <w:tcW w:w="2551" w:type="dxa"/>
            <w:vAlign w:val="center"/>
          </w:tcPr>
          <w:p>
            <w:pPr>
              <w:pStyle w:val="16"/>
              <w:rPr>
                <w:lang w:eastAsia="zh-CN"/>
              </w:rPr>
            </w:pPr>
            <w:r>
              <w:rPr>
                <w:rFonts w:hint="eastAsia"/>
                <w:lang w:eastAsia="zh-CN"/>
              </w:rPr>
              <w:t>3.00</w:t>
            </w:r>
          </w:p>
        </w:tc>
        <w:tc>
          <w:tcPr>
            <w:tcW w:w="2551" w:type="dxa"/>
            <w:vAlign w:val="center"/>
          </w:tcPr>
          <w:p>
            <w:pPr>
              <w:pStyle w:val="16"/>
            </w:pPr>
          </w:p>
        </w:tc>
        <w:tc>
          <w:tcPr>
            <w:tcW w:w="2552" w:type="dxa"/>
            <w:vAlign w:val="center"/>
          </w:tcPr>
          <w:p>
            <w:pPr>
              <w:pStyle w:val="16"/>
              <w:rPr>
                <w:lang w:eastAsia="zh-CN"/>
              </w:rPr>
            </w:pPr>
            <w:r>
              <w:rPr>
                <w:rFonts w:hint="eastAsia"/>
                <w:lang w:eastAsia="zh-CN"/>
              </w:rP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30211</w:t>
            </w:r>
          </w:p>
        </w:tc>
        <w:tc>
          <w:tcPr>
            <w:tcW w:w="4535" w:type="dxa"/>
            <w:vAlign w:val="center"/>
          </w:tcPr>
          <w:p>
            <w:pPr>
              <w:pStyle w:val="17"/>
              <w:rPr>
                <w:lang w:eastAsia="zh-CN"/>
              </w:rPr>
            </w:pPr>
            <w:r>
              <w:rPr>
                <w:rFonts w:hint="eastAsia"/>
                <w:lang w:eastAsia="zh-CN"/>
              </w:rPr>
              <w:t>差旅费</w:t>
            </w:r>
          </w:p>
        </w:tc>
        <w:tc>
          <w:tcPr>
            <w:tcW w:w="2551" w:type="dxa"/>
            <w:vAlign w:val="center"/>
          </w:tcPr>
          <w:p>
            <w:pPr>
              <w:pStyle w:val="16"/>
              <w:rPr>
                <w:lang w:eastAsia="zh-CN"/>
              </w:rPr>
            </w:pPr>
            <w:r>
              <w:rPr>
                <w:rFonts w:hint="eastAsia"/>
                <w:lang w:eastAsia="zh-CN"/>
              </w:rPr>
              <w:t>6.00</w:t>
            </w:r>
          </w:p>
        </w:tc>
        <w:tc>
          <w:tcPr>
            <w:tcW w:w="2551" w:type="dxa"/>
            <w:vAlign w:val="center"/>
          </w:tcPr>
          <w:p>
            <w:pPr>
              <w:pStyle w:val="16"/>
            </w:pPr>
          </w:p>
        </w:tc>
        <w:tc>
          <w:tcPr>
            <w:tcW w:w="2552" w:type="dxa"/>
            <w:vAlign w:val="center"/>
          </w:tcPr>
          <w:p>
            <w:pPr>
              <w:pStyle w:val="16"/>
              <w:rPr>
                <w:lang w:eastAsia="zh-CN"/>
              </w:rPr>
            </w:pPr>
            <w:r>
              <w:rPr>
                <w:rFonts w:hint="eastAsia"/>
                <w:lang w:eastAsia="zh-CN"/>
              </w:rP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rPr>
                <w:lang w:eastAsia="zh-CN"/>
              </w:rPr>
            </w:pPr>
            <w:r>
              <w:rPr>
                <w:rFonts w:hint="eastAsia"/>
                <w:lang w:eastAsia="zh-CN"/>
              </w:rPr>
              <w:t>30213</w:t>
            </w:r>
          </w:p>
        </w:tc>
        <w:tc>
          <w:tcPr>
            <w:tcW w:w="4535" w:type="dxa"/>
            <w:vAlign w:val="center"/>
          </w:tcPr>
          <w:p>
            <w:pPr>
              <w:pStyle w:val="17"/>
              <w:rPr>
                <w:lang w:eastAsia="zh-CN"/>
              </w:rPr>
            </w:pPr>
            <w:r>
              <w:rPr>
                <w:rFonts w:hint="eastAsia"/>
                <w:lang w:eastAsia="zh-CN"/>
              </w:rPr>
              <w:t>维修（护）费</w:t>
            </w:r>
          </w:p>
        </w:tc>
        <w:tc>
          <w:tcPr>
            <w:tcW w:w="2551" w:type="dxa"/>
            <w:vAlign w:val="center"/>
          </w:tcPr>
          <w:p>
            <w:pPr>
              <w:pStyle w:val="16"/>
              <w:rPr>
                <w:lang w:eastAsia="zh-CN"/>
              </w:rPr>
            </w:pPr>
            <w:r>
              <w:rPr>
                <w:rFonts w:hint="eastAsia"/>
                <w:lang w:eastAsia="zh-CN"/>
              </w:rPr>
              <w:t>9.10</w:t>
            </w:r>
          </w:p>
        </w:tc>
        <w:tc>
          <w:tcPr>
            <w:tcW w:w="2551" w:type="dxa"/>
            <w:vAlign w:val="center"/>
          </w:tcPr>
          <w:p>
            <w:pPr>
              <w:pStyle w:val="16"/>
            </w:pPr>
          </w:p>
        </w:tc>
        <w:tc>
          <w:tcPr>
            <w:tcW w:w="2552" w:type="dxa"/>
            <w:vAlign w:val="center"/>
          </w:tcPr>
          <w:p>
            <w:pPr>
              <w:pStyle w:val="16"/>
              <w:rPr>
                <w:lang w:eastAsia="zh-CN"/>
              </w:rPr>
            </w:pPr>
            <w:r>
              <w:rPr>
                <w:rFonts w:hint="eastAsia"/>
                <w:lang w:eastAsia="zh-CN"/>
              </w:rPr>
              <w:t>9.10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t>1</w:t>
            </w:r>
            <w:r>
              <w:rPr>
                <w:rFonts w:hint="eastAsia"/>
                <w:lang w:eastAsia="zh-CN"/>
              </w:rPr>
              <w:t>9</w:t>
            </w:r>
          </w:p>
        </w:tc>
        <w:tc>
          <w:tcPr>
            <w:tcW w:w="1191" w:type="dxa"/>
            <w:vAlign w:val="center"/>
          </w:tcPr>
          <w:p>
            <w:pPr>
              <w:pStyle w:val="17"/>
              <w:rPr>
                <w:lang w:eastAsia="zh-CN"/>
              </w:rPr>
            </w:pPr>
            <w:r>
              <w:rPr>
                <w:rFonts w:hint="eastAsia"/>
                <w:lang w:eastAsia="zh-CN"/>
              </w:rPr>
              <w:t>30215</w:t>
            </w:r>
          </w:p>
        </w:tc>
        <w:tc>
          <w:tcPr>
            <w:tcW w:w="4535" w:type="dxa"/>
            <w:vAlign w:val="center"/>
          </w:tcPr>
          <w:p>
            <w:pPr>
              <w:pStyle w:val="17"/>
              <w:rPr>
                <w:lang w:eastAsia="zh-CN"/>
              </w:rPr>
            </w:pPr>
            <w:r>
              <w:rPr>
                <w:rFonts w:hint="eastAsia"/>
                <w:lang w:eastAsia="zh-CN"/>
              </w:rPr>
              <w:t>会议费</w:t>
            </w:r>
          </w:p>
        </w:tc>
        <w:tc>
          <w:tcPr>
            <w:tcW w:w="2551" w:type="dxa"/>
            <w:vAlign w:val="center"/>
          </w:tcPr>
          <w:p>
            <w:pPr>
              <w:pStyle w:val="16"/>
              <w:rPr>
                <w:lang w:eastAsia="zh-CN"/>
              </w:rPr>
            </w:pPr>
            <w:r>
              <w:rPr>
                <w:rFonts w:hint="eastAsia"/>
                <w:lang w:eastAsia="zh-CN"/>
              </w:rPr>
              <w:t>2.30</w:t>
            </w:r>
          </w:p>
        </w:tc>
        <w:tc>
          <w:tcPr>
            <w:tcW w:w="2551" w:type="dxa"/>
            <w:vAlign w:val="center"/>
          </w:tcPr>
          <w:p>
            <w:pPr>
              <w:pStyle w:val="16"/>
            </w:pPr>
          </w:p>
        </w:tc>
        <w:tc>
          <w:tcPr>
            <w:tcW w:w="2552" w:type="dxa"/>
            <w:vAlign w:val="center"/>
          </w:tcPr>
          <w:p>
            <w:pPr>
              <w:pStyle w:val="16"/>
              <w:rPr>
                <w:lang w:eastAsia="zh-CN"/>
              </w:rPr>
            </w:pPr>
            <w:r>
              <w:rPr>
                <w:rFonts w:hint="eastAsia"/>
                <w:lang w:eastAsia="zh-CN"/>
              </w:rPr>
              <w:t>2.30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rPr>
                <w:lang w:eastAsia="zh-CN"/>
              </w:rPr>
            </w:pPr>
            <w:r>
              <w:rPr>
                <w:rFonts w:hint="eastAsia"/>
                <w:lang w:eastAsia="zh-CN"/>
              </w:rPr>
              <w:t>30217</w:t>
            </w:r>
          </w:p>
        </w:tc>
        <w:tc>
          <w:tcPr>
            <w:tcW w:w="4535" w:type="dxa"/>
            <w:vAlign w:val="center"/>
          </w:tcPr>
          <w:p>
            <w:pPr>
              <w:pStyle w:val="17"/>
              <w:rPr>
                <w:lang w:eastAsia="zh-CN"/>
              </w:rPr>
            </w:pPr>
            <w:r>
              <w:rPr>
                <w:rFonts w:hint="eastAsia"/>
                <w:lang w:eastAsia="zh-CN"/>
              </w:rPr>
              <w:t>公务接待费</w:t>
            </w:r>
          </w:p>
        </w:tc>
        <w:tc>
          <w:tcPr>
            <w:tcW w:w="2551" w:type="dxa"/>
            <w:vAlign w:val="center"/>
          </w:tcPr>
          <w:p>
            <w:pPr>
              <w:pStyle w:val="16"/>
              <w:rPr>
                <w:lang w:eastAsia="zh-CN"/>
              </w:rPr>
            </w:pPr>
            <w:r>
              <w:rPr>
                <w:rFonts w:hint="eastAsia"/>
                <w:lang w:eastAsia="zh-CN"/>
              </w:rPr>
              <w:t>0.70</w:t>
            </w:r>
          </w:p>
        </w:tc>
        <w:tc>
          <w:tcPr>
            <w:tcW w:w="2551" w:type="dxa"/>
            <w:vAlign w:val="center"/>
          </w:tcPr>
          <w:p>
            <w:pPr>
              <w:pStyle w:val="16"/>
            </w:pPr>
          </w:p>
        </w:tc>
        <w:tc>
          <w:tcPr>
            <w:tcW w:w="2552" w:type="dxa"/>
            <w:vAlign w:val="center"/>
          </w:tcPr>
          <w:p>
            <w:pPr>
              <w:pStyle w:val="16"/>
              <w:rPr>
                <w:lang w:eastAsia="zh-CN"/>
              </w:rPr>
            </w:pPr>
            <w:r>
              <w:rPr>
                <w:rFonts w:hint="eastAsia"/>
                <w:lang w:eastAsia="zh-CN"/>
              </w:rP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rPr>
                <w:lang w:eastAsia="zh-CN"/>
              </w:rPr>
            </w:pPr>
            <w:r>
              <w:rPr>
                <w:rFonts w:hint="eastAsia"/>
                <w:lang w:eastAsia="zh-CN"/>
              </w:rPr>
              <w:t>30218</w:t>
            </w:r>
          </w:p>
        </w:tc>
        <w:tc>
          <w:tcPr>
            <w:tcW w:w="4535" w:type="dxa"/>
            <w:vAlign w:val="center"/>
          </w:tcPr>
          <w:p>
            <w:pPr>
              <w:pStyle w:val="17"/>
              <w:rPr>
                <w:lang w:eastAsia="zh-CN"/>
              </w:rPr>
            </w:pPr>
            <w:r>
              <w:rPr>
                <w:rFonts w:hint="eastAsia"/>
                <w:lang w:eastAsia="zh-CN"/>
              </w:rPr>
              <w:t>专用材料费</w:t>
            </w:r>
          </w:p>
        </w:tc>
        <w:tc>
          <w:tcPr>
            <w:tcW w:w="2551" w:type="dxa"/>
            <w:vAlign w:val="center"/>
          </w:tcPr>
          <w:p>
            <w:pPr>
              <w:pStyle w:val="16"/>
              <w:rPr>
                <w:lang w:eastAsia="zh-CN"/>
              </w:rPr>
            </w:pPr>
            <w:r>
              <w:rPr>
                <w:rFonts w:hint="eastAsia"/>
                <w:lang w:eastAsia="zh-CN"/>
              </w:rPr>
              <w:t>1.50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rPr>
                <w:lang w:eastAsia="zh-CN"/>
              </w:rPr>
            </w:pPr>
            <w:r>
              <w:rPr>
                <w:rFonts w:hint="eastAsia"/>
                <w:lang w:eastAsia="zh-CN"/>
              </w:rPr>
              <w:t>30226</w:t>
            </w:r>
          </w:p>
        </w:tc>
        <w:tc>
          <w:tcPr>
            <w:tcW w:w="4535" w:type="dxa"/>
            <w:vAlign w:val="center"/>
          </w:tcPr>
          <w:p>
            <w:pPr>
              <w:pStyle w:val="17"/>
              <w:rPr>
                <w:lang w:eastAsia="zh-CN"/>
              </w:rPr>
            </w:pPr>
            <w:r>
              <w:rPr>
                <w:rFonts w:hint="eastAsia"/>
                <w:lang w:eastAsia="zh-CN"/>
              </w:rPr>
              <w:t>劳务费</w:t>
            </w:r>
          </w:p>
        </w:tc>
        <w:tc>
          <w:tcPr>
            <w:tcW w:w="2551" w:type="dxa"/>
            <w:vAlign w:val="center"/>
          </w:tcPr>
          <w:p>
            <w:pPr>
              <w:pStyle w:val="16"/>
              <w:rPr>
                <w:lang w:eastAsia="zh-CN"/>
              </w:rPr>
            </w:pPr>
            <w:r>
              <w:rPr>
                <w:rFonts w:hint="eastAsia"/>
                <w:lang w:eastAsia="zh-CN"/>
              </w:rPr>
              <w:t>1.80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1191" w:type="dxa"/>
            <w:vAlign w:val="center"/>
          </w:tcPr>
          <w:p>
            <w:pPr>
              <w:pStyle w:val="17"/>
              <w:rPr>
                <w:lang w:eastAsia="zh-CN"/>
              </w:rPr>
            </w:pPr>
            <w:r>
              <w:rPr>
                <w:rFonts w:hint="eastAsia"/>
                <w:lang w:eastAsia="zh-CN"/>
              </w:rPr>
              <w:t>30227</w:t>
            </w:r>
          </w:p>
        </w:tc>
        <w:tc>
          <w:tcPr>
            <w:tcW w:w="4535" w:type="dxa"/>
            <w:vAlign w:val="center"/>
          </w:tcPr>
          <w:p>
            <w:pPr>
              <w:pStyle w:val="17"/>
              <w:rPr>
                <w:lang w:eastAsia="zh-CN"/>
              </w:rPr>
            </w:pPr>
            <w:r>
              <w:rPr>
                <w:rFonts w:hint="eastAsia"/>
                <w:lang w:eastAsia="zh-CN"/>
              </w:rPr>
              <w:t>委托业务费</w:t>
            </w:r>
          </w:p>
        </w:tc>
        <w:tc>
          <w:tcPr>
            <w:tcW w:w="2551" w:type="dxa"/>
            <w:vAlign w:val="center"/>
          </w:tcPr>
          <w:p>
            <w:pPr>
              <w:pStyle w:val="16"/>
              <w:rPr>
                <w:lang w:eastAsia="zh-CN"/>
              </w:rPr>
            </w:pPr>
            <w:r>
              <w:rPr>
                <w:rFonts w:hint="eastAsia"/>
                <w:lang w:eastAsia="zh-CN"/>
              </w:rPr>
              <w:t>3.60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24</w:t>
            </w:r>
          </w:p>
        </w:tc>
        <w:tc>
          <w:tcPr>
            <w:tcW w:w="1191" w:type="dxa"/>
            <w:vAlign w:val="center"/>
          </w:tcPr>
          <w:p>
            <w:pPr>
              <w:pStyle w:val="17"/>
              <w:rPr>
                <w:lang w:eastAsia="zh-CN"/>
              </w:rPr>
            </w:pPr>
            <w:r>
              <w:rPr>
                <w:rFonts w:hint="eastAsia"/>
                <w:lang w:eastAsia="zh-CN"/>
              </w:rPr>
              <w:t>30228</w:t>
            </w:r>
          </w:p>
        </w:tc>
        <w:tc>
          <w:tcPr>
            <w:tcW w:w="4535" w:type="dxa"/>
            <w:vAlign w:val="center"/>
          </w:tcPr>
          <w:p>
            <w:pPr>
              <w:pStyle w:val="17"/>
              <w:rPr>
                <w:lang w:eastAsia="zh-CN"/>
              </w:rPr>
            </w:pPr>
            <w:r>
              <w:rPr>
                <w:rFonts w:hint="eastAsia"/>
                <w:lang w:eastAsia="zh-CN"/>
              </w:rPr>
              <w:t>工会经费</w:t>
            </w:r>
          </w:p>
        </w:tc>
        <w:tc>
          <w:tcPr>
            <w:tcW w:w="2551" w:type="dxa"/>
            <w:vAlign w:val="center"/>
          </w:tcPr>
          <w:p>
            <w:pPr>
              <w:pStyle w:val="16"/>
              <w:rPr>
                <w:lang w:eastAsia="zh-CN"/>
              </w:rPr>
            </w:pPr>
            <w:r>
              <w:rPr>
                <w:rFonts w:hint="eastAsia"/>
                <w:lang w:eastAsia="zh-CN"/>
              </w:rPr>
              <w:t>2.00</w:t>
            </w:r>
          </w:p>
        </w:tc>
        <w:tc>
          <w:tcPr>
            <w:tcW w:w="2551" w:type="dxa"/>
            <w:vAlign w:val="center"/>
          </w:tcPr>
          <w:p>
            <w:pPr>
              <w:pStyle w:val="16"/>
              <w:rPr>
                <w:lang w:eastAsia="zh-CN"/>
              </w:rPr>
            </w:pPr>
          </w:p>
        </w:tc>
        <w:tc>
          <w:tcPr>
            <w:tcW w:w="2552" w:type="dxa"/>
            <w:vAlign w:val="center"/>
          </w:tcPr>
          <w:p>
            <w:pPr>
              <w:pStyle w:val="16"/>
              <w:rPr>
                <w:lang w:eastAsia="zh-CN"/>
              </w:rPr>
            </w:pPr>
            <w:r>
              <w:rPr>
                <w:rFonts w:hint="eastAsia"/>
                <w:lang w:eastAsia="zh-CN"/>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25</w:t>
            </w:r>
          </w:p>
        </w:tc>
        <w:tc>
          <w:tcPr>
            <w:tcW w:w="1191" w:type="dxa"/>
            <w:vAlign w:val="center"/>
          </w:tcPr>
          <w:p>
            <w:pPr>
              <w:pStyle w:val="17"/>
              <w:rPr>
                <w:lang w:eastAsia="zh-CN"/>
              </w:rPr>
            </w:pPr>
            <w:r>
              <w:rPr>
                <w:rFonts w:hint="eastAsia"/>
                <w:lang w:eastAsia="zh-CN"/>
              </w:rPr>
              <w:t>30231</w:t>
            </w:r>
          </w:p>
        </w:tc>
        <w:tc>
          <w:tcPr>
            <w:tcW w:w="4535" w:type="dxa"/>
            <w:vAlign w:val="center"/>
          </w:tcPr>
          <w:p>
            <w:pPr>
              <w:pStyle w:val="17"/>
              <w:rPr>
                <w:lang w:eastAsia="zh-CN"/>
              </w:rPr>
            </w:pPr>
            <w:r>
              <w:rPr>
                <w:rFonts w:hint="eastAsia"/>
                <w:lang w:eastAsia="zh-CN"/>
              </w:rPr>
              <w:t>公务用车运行维护费</w:t>
            </w:r>
          </w:p>
        </w:tc>
        <w:tc>
          <w:tcPr>
            <w:tcW w:w="2551" w:type="dxa"/>
            <w:vAlign w:val="center"/>
          </w:tcPr>
          <w:p>
            <w:pPr>
              <w:pStyle w:val="16"/>
              <w:rPr>
                <w:lang w:eastAsia="zh-CN"/>
              </w:rPr>
            </w:pPr>
            <w:r>
              <w:rPr>
                <w:rFonts w:hint="eastAsia"/>
                <w:lang w:eastAsia="zh-CN"/>
              </w:rPr>
              <w:t>7.50</w:t>
            </w:r>
          </w:p>
        </w:tc>
        <w:tc>
          <w:tcPr>
            <w:tcW w:w="2551" w:type="dxa"/>
            <w:vAlign w:val="center"/>
          </w:tcPr>
          <w:p>
            <w:pPr>
              <w:pStyle w:val="16"/>
            </w:pPr>
          </w:p>
        </w:tc>
        <w:tc>
          <w:tcPr>
            <w:tcW w:w="2552" w:type="dxa"/>
            <w:vAlign w:val="center"/>
          </w:tcPr>
          <w:p>
            <w:pPr>
              <w:pStyle w:val="16"/>
              <w:rPr>
                <w:lang w:eastAsia="zh-CN"/>
              </w:rPr>
            </w:pPr>
            <w:r>
              <w:rPr>
                <w:rFonts w:hint="eastAsia"/>
                <w:lang w:eastAsia="zh-CN"/>
              </w:rPr>
              <w:t>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26</w:t>
            </w:r>
          </w:p>
        </w:tc>
        <w:tc>
          <w:tcPr>
            <w:tcW w:w="1191" w:type="dxa"/>
            <w:vAlign w:val="center"/>
          </w:tcPr>
          <w:p>
            <w:pPr>
              <w:pStyle w:val="17"/>
              <w:rPr>
                <w:lang w:eastAsia="zh-CN"/>
              </w:rPr>
            </w:pPr>
            <w:r>
              <w:rPr>
                <w:rFonts w:hint="eastAsia"/>
                <w:lang w:eastAsia="zh-CN"/>
              </w:rPr>
              <w:t>30239</w:t>
            </w:r>
          </w:p>
        </w:tc>
        <w:tc>
          <w:tcPr>
            <w:tcW w:w="4535" w:type="dxa"/>
            <w:vAlign w:val="center"/>
          </w:tcPr>
          <w:p>
            <w:pPr>
              <w:pStyle w:val="17"/>
              <w:rPr>
                <w:lang w:eastAsia="zh-CN"/>
              </w:rPr>
            </w:pPr>
            <w:r>
              <w:rPr>
                <w:rFonts w:hint="eastAsia"/>
                <w:lang w:eastAsia="zh-CN"/>
              </w:rPr>
              <w:t>其他交通费</w:t>
            </w:r>
          </w:p>
        </w:tc>
        <w:tc>
          <w:tcPr>
            <w:tcW w:w="2551" w:type="dxa"/>
            <w:vAlign w:val="center"/>
          </w:tcPr>
          <w:p>
            <w:pPr>
              <w:pStyle w:val="16"/>
              <w:rPr>
                <w:lang w:eastAsia="zh-CN"/>
              </w:rPr>
            </w:pPr>
            <w:r>
              <w:rPr>
                <w:rFonts w:hint="eastAsia"/>
                <w:lang w:eastAsia="zh-CN"/>
              </w:rPr>
              <w:t>9.66</w:t>
            </w:r>
          </w:p>
        </w:tc>
        <w:tc>
          <w:tcPr>
            <w:tcW w:w="2551" w:type="dxa"/>
            <w:vAlign w:val="center"/>
          </w:tcPr>
          <w:p>
            <w:pPr>
              <w:pStyle w:val="16"/>
            </w:pPr>
          </w:p>
        </w:tc>
        <w:tc>
          <w:tcPr>
            <w:tcW w:w="2552" w:type="dxa"/>
            <w:vAlign w:val="center"/>
          </w:tcPr>
          <w:p>
            <w:pPr>
              <w:pStyle w:val="16"/>
              <w:rPr>
                <w:lang w:eastAsia="zh-CN"/>
              </w:rPr>
            </w:pPr>
            <w:r>
              <w:rPr>
                <w:rFonts w:hint="eastAsia"/>
                <w:lang w:eastAsia="zh-CN"/>
              </w:rPr>
              <w:t>9.66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27</w:t>
            </w:r>
          </w:p>
        </w:tc>
        <w:tc>
          <w:tcPr>
            <w:tcW w:w="1191" w:type="dxa"/>
            <w:vAlign w:val="center"/>
          </w:tcPr>
          <w:p>
            <w:pPr>
              <w:pStyle w:val="17"/>
              <w:rPr>
                <w:lang w:eastAsia="zh-CN"/>
              </w:rPr>
            </w:pPr>
            <w:r>
              <w:rPr>
                <w:rFonts w:hint="eastAsia"/>
                <w:lang w:eastAsia="zh-CN"/>
              </w:rPr>
              <w:t>303</w:t>
            </w:r>
          </w:p>
        </w:tc>
        <w:tc>
          <w:tcPr>
            <w:tcW w:w="4535" w:type="dxa"/>
            <w:vAlign w:val="center"/>
          </w:tcPr>
          <w:p>
            <w:pPr>
              <w:pStyle w:val="17"/>
              <w:rPr>
                <w:lang w:eastAsia="zh-CN"/>
              </w:rPr>
            </w:pPr>
            <w:r>
              <w:rPr>
                <w:rFonts w:hint="eastAsia"/>
                <w:lang w:eastAsia="zh-CN"/>
              </w:rPr>
              <w:t>对个人和家庭的补助</w:t>
            </w:r>
          </w:p>
        </w:tc>
        <w:tc>
          <w:tcPr>
            <w:tcW w:w="2551" w:type="dxa"/>
            <w:vAlign w:val="center"/>
          </w:tcPr>
          <w:p>
            <w:pPr>
              <w:pStyle w:val="16"/>
              <w:rPr>
                <w:lang w:eastAsia="zh-CN"/>
              </w:rPr>
            </w:pPr>
            <w:r>
              <w:rPr>
                <w:rFonts w:hint="eastAsia"/>
                <w:lang w:eastAsia="zh-CN"/>
              </w:rPr>
              <w:t>21.62</w:t>
            </w:r>
          </w:p>
        </w:tc>
        <w:tc>
          <w:tcPr>
            <w:tcW w:w="2551" w:type="dxa"/>
            <w:vAlign w:val="center"/>
          </w:tcPr>
          <w:p>
            <w:pPr>
              <w:pStyle w:val="16"/>
              <w:rPr>
                <w:lang w:eastAsia="zh-CN"/>
              </w:rPr>
            </w:pPr>
            <w:r>
              <w:rPr>
                <w:rFonts w:hint="eastAsia"/>
                <w:lang w:eastAsia="zh-CN"/>
              </w:rPr>
              <w:t>21.62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28</w:t>
            </w:r>
          </w:p>
        </w:tc>
        <w:tc>
          <w:tcPr>
            <w:tcW w:w="1191" w:type="dxa"/>
            <w:vAlign w:val="center"/>
          </w:tcPr>
          <w:p>
            <w:pPr>
              <w:pStyle w:val="17"/>
              <w:rPr>
                <w:lang w:eastAsia="zh-CN"/>
              </w:rPr>
            </w:pPr>
            <w:r>
              <w:rPr>
                <w:rFonts w:hint="eastAsia"/>
                <w:lang w:eastAsia="zh-CN"/>
              </w:rPr>
              <w:t>30302</w:t>
            </w:r>
          </w:p>
        </w:tc>
        <w:tc>
          <w:tcPr>
            <w:tcW w:w="4535" w:type="dxa"/>
            <w:vAlign w:val="center"/>
          </w:tcPr>
          <w:p>
            <w:pPr>
              <w:pStyle w:val="17"/>
              <w:rPr>
                <w:lang w:eastAsia="zh-CN"/>
              </w:rPr>
            </w:pPr>
            <w:r>
              <w:rPr>
                <w:rFonts w:hint="eastAsia"/>
                <w:lang w:eastAsia="zh-CN"/>
              </w:rPr>
              <w:t>退休费</w:t>
            </w:r>
          </w:p>
        </w:tc>
        <w:tc>
          <w:tcPr>
            <w:tcW w:w="2551" w:type="dxa"/>
            <w:vAlign w:val="center"/>
          </w:tcPr>
          <w:p>
            <w:pPr>
              <w:pStyle w:val="16"/>
              <w:rPr>
                <w:lang w:eastAsia="zh-CN"/>
              </w:rPr>
            </w:pPr>
            <w:r>
              <w:rPr>
                <w:rFonts w:hint="eastAsia"/>
                <w:lang w:eastAsia="zh-CN"/>
              </w:rPr>
              <w:t>21.62</w:t>
            </w:r>
          </w:p>
        </w:tc>
        <w:tc>
          <w:tcPr>
            <w:tcW w:w="2551" w:type="dxa"/>
            <w:vAlign w:val="center"/>
          </w:tcPr>
          <w:p>
            <w:pPr>
              <w:pStyle w:val="16"/>
              <w:rPr>
                <w:lang w:eastAsia="zh-CN"/>
              </w:rPr>
            </w:pPr>
            <w:r>
              <w:rPr>
                <w:rFonts w:hint="eastAsia"/>
                <w:lang w:eastAsia="zh-CN"/>
              </w:rPr>
              <w:t>21.62</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29</w:t>
            </w:r>
          </w:p>
        </w:tc>
        <w:tc>
          <w:tcPr>
            <w:tcW w:w="1191" w:type="dxa"/>
            <w:vAlign w:val="center"/>
          </w:tcPr>
          <w:p>
            <w:pPr>
              <w:pStyle w:val="17"/>
              <w:rPr>
                <w:lang w:eastAsia="zh-CN"/>
              </w:rPr>
            </w:pPr>
            <w:r>
              <w:rPr>
                <w:rFonts w:hint="eastAsia"/>
                <w:lang w:eastAsia="zh-CN"/>
              </w:rPr>
              <w:t>310</w:t>
            </w:r>
          </w:p>
        </w:tc>
        <w:tc>
          <w:tcPr>
            <w:tcW w:w="4535" w:type="dxa"/>
            <w:vAlign w:val="center"/>
          </w:tcPr>
          <w:p>
            <w:pPr>
              <w:pStyle w:val="17"/>
              <w:rPr>
                <w:lang w:eastAsia="zh-CN"/>
              </w:rPr>
            </w:pPr>
            <w:r>
              <w:rPr>
                <w:rFonts w:hint="eastAsia"/>
                <w:lang w:eastAsia="zh-CN"/>
              </w:rPr>
              <w:t>资本性支出</w:t>
            </w:r>
          </w:p>
        </w:tc>
        <w:tc>
          <w:tcPr>
            <w:tcW w:w="2551" w:type="dxa"/>
            <w:vAlign w:val="center"/>
          </w:tcPr>
          <w:p>
            <w:pPr>
              <w:pStyle w:val="16"/>
              <w:rPr>
                <w:lang w:eastAsia="zh-CN"/>
              </w:rPr>
            </w:pPr>
            <w:r>
              <w:rPr>
                <w:rFonts w:hint="eastAsia"/>
                <w:lang w:eastAsia="zh-CN"/>
              </w:rPr>
              <w:t>7.35</w:t>
            </w:r>
          </w:p>
        </w:tc>
        <w:tc>
          <w:tcPr>
            <w:tcW w:w="2551" w:type="dxa"/>
            <w:vAlign w:val="center"/>
          </w:tcPr>
          <w:p>
            <w:pPr>
              <w:pStyle w:val="16"/>
              <w:rPr>
                <w:lang w:eastAsia="zh-CN"/>
              </w:rPr>
            </w:pPr>
          </w:p>
        </w:tc>
        <w:tc>
          <w:tcPr>
            <w:tcW w:w="2552" w:type="dxa"/>
            <w:vAlign w:val="center"/>
          </w:tcPr>
          <w:p>
            <w:pPr>
              <w:pStyle w:val="16"/>
            </w:pPr>
            <w:r>
              <w:rPr>
                <w:rFonts w:hint="eastAsia"/>
                <w:lang w:eastAsia="zh-CN"/>
              </w:rPr>
              <w:t>7.35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30</w:t>
            </w:r>
          </w:p>
        </w:tc>
        <w:tc>
          <w:tcPr>
            <w:tcW w:w="1191" w:type="dxa"/>
            <w:vAlign w:val="center"/>
          </w:tcPr>
          <w:p>
            <w:pPr>
              <w:pStyle w:val="17"/>
              <w:rPr>
                <w:lang w:eastAsia="zh-CN"/>
              </w:rPr>
            </w:pPr>
            <w:r>
              <w:rPr>
                <w:rFonts w:hint="eastAsia"/>
                <w:lang w:eastAsia="zh-CN"/>
              </w:rPr>
              <w:t>31002</w:t>
            </w:r>
          </w:p>
        </w:tc>
        <w:tc>
          <w:tcPr>
            <w:tcW w:w="4535" w:type="dxa"/>
            <w:vAlign w:val="center"/>
          </w:tcPr>
          <w:p>
            <w:pPr>
              <w:pStyle w:val="17"/>
              <w:rPr>
                <w:lang w:eastAsia="zh-CN"/>
              </w:rPr>
            </w:pPr>
            <w:r>
              <w:rPr>
                <w:rFonts w:hint="eastAsia"/>
                <w:lang w:eastAsia="zh-CN"/>
              </w:rPr>
              <w:t>办公设备购置</w:t>
            </w:r>
          </w:p>
        </w:tc>
        <w:tc>
          <w:tcPr>
            <w:tcW w:w="2551" w:type="dxa"/>
            <w:vAlign w:val="center"/>
          </w:tcPr>
          <w:p>
            <w:pPr>
              <w:pStyle w:val="16"/>
              <w:rPr>
                <w:lang w:eastAsia="zh-CN"/>
              </w:rPr>
            </w:pPr>
            <w:r>
              <w:rPr>
                <w:rFonts w:hint="eastAsia"/>
                <w:lang w:eastAsia="zh-CN"/>
              </w:rPr>
              <w:t>7.35</w:t>
            </w:r>
          </w:p>
        </w:tc>
        <w:tc>
          <w:tcPr>
            <w:tcW w:w="2551" w:type="dxa"/>
            <w:vAlign w:val="center"/>
          </w:tcPr>
          <w:p>
            <w:pPr>
              <w:pStyle w:val="16"/>
            </w:pPr>
          </w:p>
        </w:tc>
        <w:tc>
          <w:tcPr>
            <w:tcW w:w="2552" w:type="dxa"/>
            <w:vAlign w:val="center"/>
          </w:tcPr>
          <w:p>
            <w:pPr>
              <w:pStyle w:val="16"/>
              <w:rPr>
                <w:lang w:eastAsia="zh-CN"/>
              </w:rPr>
            </w:pPr>
            <w:r>
              <w:rPr>
                <w:rFonts w:hint="eastAsia"/>
                <w:lang w:eastAsia="zh-CN"/>
              </w:rPr>
              <w:t>7.35</w:t>
            </w:r>
          </w:p>
        </w:tc>
      </w:tr>
    </w:tbl>
    <w:p>
      <w:pPr>
        <w:rPr>
          <w:rFonts w:eastAsiaTheme="minorEastAsia"/>
          <w:lang w:eastAsia="zh-CN"/>
        </w:r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部门预算政府基金预算财政拨款支出表</w:t>
      </w:r>
      <w:bookmarkEnd w:id="6"/>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pStyle w:val="17"/>
              <w:rPr>
                <w:lang w:eastAsia="zh-CN"/>
              </w:rPr>
            </w:pPr>
            <w:r>
              <w:rPr>
                <w:rFonts w:hint="eastAsia"/>
                <w:lang w:eastAsia="zh-CN"/>
              </w:rPr>
              <w:t>212</w:t>
            </w:r>
          </w:p>
        </w:tc>
        <w:tc>
          <w:tcPr>
            <w:tcW w:w="4535" w:type="dxa"/>
            <w:vAlign w:val="center"/>
          </w:tcPr>
          <w:p>
            <w:pPr>
              <w:pStyle w:val="17"/>
            </w:pPr>
            <w:r>
              <w:rPr>
                <w:rFonts w:hint="eastAsia"/>
              </w:rPr>
              <w:t>城乡社区支出</w:t>
            </w:r>
          </w:p>
        </w:tc>
        <w:tc>
          <w:tcPr>
            <w:tcW w:w="2551" w:type="dxa"/>
            <w:vAlign w:val="center"/>
          </w:tcPr>
          <w:p>
            <w:pPr>
              <w:pStyle w:val="16"/>
              <w:rPr>
                <w:lang w:eastAsia="zh-CN"/>
              </w:rPr>
            </w:pPr>
            <w:r>
              <w:rPr>
                <w:rFonts w:hint="eastAsia"/>
                <w:lang w:eastAsia="zh-CN"/>
              </w:rPr>
              <w:t>1226.00</w:t>
            </w:r>
          </w:p>
        </w:tc>
        <w:tc>
          <w:tcPr>
            <w:tcW w:w="2551" w:type="dxa"/>
            <w:vAlign w:val="center"/>
          </w:tcPr>
          <w:p>
            <w:pPr>
              <w:pStyle w:val="16"/>
            </w:pP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1226.00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rPr>
                <w:lang w:eastAsia="zh-CN"/>
              </w:rPr>
            </w:pPr>
            <w:r>
              <w:rPr>
                <w:rFonts w:hint="eastAsia"/>
                <w:lang w:eastAsia="zh-CN"/>
              </w:rPr>
              <w:t>21208</w:t>
            </w:r>
          </w:p>
        </w:tc>
        <w:tc>
          <w:tcPr>
            <w:tcW w:w="4535" w:type="dxa"/>
            <w:vAlign w:val="center"/>
          </w:tcPr>
          <w:p>
            <w:pPr>
              <w:pStyle w:val="17"/>
            </w:pPr>
            <w:r>
              <w:rPr>
                <w:rFonts w:hint="eastAsia"/>
              </w:rPr>
              <w:t>国有土地使用权出让收入安排的支出</w:t>
            </w: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1226.00</w:t>
            </w:r>
          </w:p>
        </w:tc>
        <w:tc>
          <w:tcPr>
            <w:tcW w:w="2551" w:type="dxa"/>
            <w:vAlign w:val="center"/>
          </w:tcPr>
          <w:p>
            <w:pPr>
              <w:pStyle w:val="16"/>
            </w:pP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1226.00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eastAsia="zh-CN"/>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1226.00</w:t>
            </w:r>
          </w:p>
        </w:tc>
        <w:tc>
          <w:tcPr>
            <w:tcW w:w="2551" w:type="dxa"/>
            <w:vAlign w:val="center"/>
          </w:tcPr>
          <w:p>
            <w:pPr>
              <w:pStyle w:val="16"/>
            </w:pP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1226.00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eastAsia="zh-CN"/>
              </w:rPr>
              <w:t>231</w:t>
            </w:r>
          </w:p>
        </w:tc>
        <w:tc>
          <w:tcPr>
            <w:tcW w:w="4535" w:type="dxa"/>
            <w:vAlign w:val="center"/>
          </w:tcPr>
          <w:p>
            <w:pPr>
              <w:pStyle w:val="17"/>
            </w:pPr>
            <w:r>
              <w:rPr>
                <w:rFonts w:hint="eastAsia"/>
              </w:rPr>
              <w:t>债务还本支出</w:t>
            </w:r>
          </w:p>
        </w:tc>
        <w:tc>
          <w:tcPr>
            <w:tcW w:w="2551" w:type="dxa"/>
            <w:vAlign w:val="center"/>
          </w:tcPr>
          <w:p>
            <w:pPr>
              <w:pStyle w:val="16"/>
              <w:rPr>
                <w:lang w:eastAsia="zh-CN"/>
              </w:rPr>
            </w:pPr>
            <w:r>
              <w:rPr>
                <w:rFonts w:hint="eastAsia"/>
                <w:lang w:eastAsia="zh-CN"/>
              </w:rPr>
              <w:t>21060.00</w:t>
            </w:r>
          </w:p>
        </w:tc>
        <w:tc>
          <w:tcPr>
            <w:tcW w:w="2551" w:type="dxa"/>
            <w:vAlign w:val="center"/>
          </w:tcPr>
          <w:p>
            <w:pPr>
              <w:pStyle w:val="16"/>
            </w:pPr>
          </w:p>
        </w:tc>
        <w:tc>
          <w:tcPr>
            <w:tcW w:w="2551" w:type="dxa"/>
            <w:vAlign w:val="center"/>
          </w:tcPr>
          <w:p>
            <w:pPr>
              <w:pStyle w:val="16"/>
              <w:rPr>
                <w:lang w:eastAsia="zh-CN"/>
              </w:rPr>
            </w:pPr>
            <w:r>
              <w:rPr>
                <w:rFonts w:hint="eastAsia"/>
                <w:lang w:eastAsia="zh-CN"/>
              </w:rPr>
              <w:t>21060.00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23104</w:t>
            </w:r>
          </w:p>
        </w:tc>
        <w:tc>
          <w:tcPr>
            <w:tcW w:w="4535" w:type="dxa"/>
            <w:vAlign w:val="center"/>
          </w:tcPr>
          <w:p>
            <w:pPr>
              <w:pStyle w:val="17"/>
            </w:pPr>
            <w:r>
              <w:rPr>
                <w:rFonts w:hint="eastAsia"/>
              </w:rPr>
              <w:t>地方政府专项债务还本支出</w:t>
            </w: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21060.00</w:t>
            </w:r>
          </w:p>
        </w:tc>
        <w:tc>
          <w:tcPr>
            <w:tcW w:w="2551" w:type="dxa"/>
            <w:vAlign w:val="center"/>
          </w:tcP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21060.00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rPr>
                <w:rFonts w:ascii="宋体" w:hAnsi="宋体" w:cs="宋体" w:eastAsiaTheme="minorEastAsia"/>
                <w:sz w:val="22"/>
                <w:szCs w:val="22"/>
                <w:lang w:eastAsia="zh-CN"/>
              </w:rPr>
            </w:pPr>
            <w:r>
              <w:rPr>
                <w:rFonts w:hint="eastAsia"/>
                <w:sz w:val="22"/>
                <w:szCs w:val="22"/>
              </w:rPr>
              <w:t>2310411</w:t>
            </w:r>
          </w:p>
        </w:tc>
        <w:tc>
          <w:tcPr>
            <w:tcW w:w="4535" w:type="dxa"/>
            <w:vAlign w:val="center"/>
          </w:tcPr>
          <w:p>
            <w:pPr>
              <w:pStyle w:val="17"/>
            </w:pPr>
            <w:r>
              <w:rPr>
                <w:rFonts w:hint="eastAsia"/>
              </w:rPr>
              <w:t>国有土地使用权出让金债务还本支出</w:t>
            </w: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21060.00</w:t>
            </w:r>
          </w:p>
        </w:tc>
        <w:tc>
          <w:tcPr>
            <w:tcW w:w="2551" w:type="dxa"/>
            <w:vAlign w:val="center"/>
          </w:tcPr>
          <w:p/>
        </w:tc>
        <w:tc>
          <w:tcPr>
            <w:tcW w:w="2551" w:type="dxa"/>
            <w:vAlign w:val="center"/>
          </w:tcPr>
          <w:p>
            <w:pPr>
              <w:jc w:val="right"/>
              <w:rPr>
                <w:lang w:eastAsia="zh-CN"/>
              </w:rPr>
            </w:pPr>
            <w:r>
              <w:rPr>
                <w:rFonts w:hint="eastAsia" w:ascii="方正书宋_GBK" w:hAnsi="方正书宋_GBK" w:eastAsia="方正书宋_GBK" w:cs="方正书宋_GBK"/>
                <w:sz w:val="21"/>
                <w:lang w:eastAsia="zh-CN"/>
              </w:rPr>
              <w:t>21060.00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rPr>
                <w:rFonts w:hint="eastAsia"/>
                <w:lang w:eastAsia="zh-CN"/>
              </w:rPr>
              <w:t>232</w:t>
            </w:r>
          </w:p>
        </w:tc>
        <w:tc>
          <w:tcPr>
            <w:tcW w:w="4535" w:type="dxa"/>
            <w:vAlign w:val="center"/>
          </w:tcPr>
          <w:p>
            <w:pPr>
              <w:pStyle w:val="17"/>
            </w:pPr>
            <w:r>
              <w:rPr>
                <w:rFonts w:hint="eastAsia"/>
              </w:rPr>
              <w:t>债务付息支出</w:t>
            </w:r>
          </w:p>
        </w:tc>
        <w:tc>
          <w:tcPr>
            <w:tcW w:w="2551" w:type="dxa"/>
            <w:vAlign w:val="center"/>
          </w:tcPr>
          <w:p>
            <w:pPr>
              <w:pStyle w:val="16"/>
              <w:rPr>
                <w:lang w:eastAsia="zh-CN"/>
              </w:rPr>
            </w:pPr>
            <w:r>
              <w:rPr>
                <w:rFonts w:hint="eastAsia"/>
                <w:lang w:eastAsia="zh-CN"/>
              </w:rPr>
              <w:t>13785.00</w:t>
            </w:r>
          </w:p>
        </w:tc>
        <w:tc>
          <w:tcPr>
            <w:tcW w:w="2551" w:type="dxa"/>
            <w:vAlign w:val="center"/>
          </w:tcPr>
          <w:p>
            <w:pPr>
              <w:pStyle w:val="16"/>
            </w:pPr>
          </w:p>
        </w:tc>
        <w:tc>
          <w:tcPr>
            <w:tcW w:w="2551" w:type="dxa"/>
            <w:vAlign w:val="center"/>
          </w:tcPr>
          <w:p>
            <w:pPr>
              <w:pStyle w:val="16"/>
              <w:rPr>
                <w:lang w:eastAsia="zh-CN"/>
              </w:rPr>
            </w:pPr>
            <w:r>
              <w:rPr>
                <w:rFonts w:hint="eastAsia"/>
                <w:lang w:eastAsia="zh-CN"/>
              </w:rPr>
              <w:t>13785.00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rPr>
                <w:lang w:eastAsia="zh-CN"/>
              </w:rPr>
            </w:pPr>
            <w:r>
              <w:rPr>
                <w:rFonts w:hint="eastAsia"/>
                <w:lang w:eastAsia="zh-CN"/>
              </w:rPr>
              <w:t>23204</w:t>
            </w:r>
          </w:p>
        </w:tc>
        <w:tc>
          <w:tcPr>
            <w:tcW w:w="4535" w:type="dxa"/>
            <w:vAlign w:val="center"/>
          </w:tcPr>
          <w:p>
            <w:pPr>
              <w:pStyle w:val="17"/>
            </w:pPr>
            <w:r>
              <w:rPr>
                <w:rFonts w:hint="eastAsia"/>
              </w:rPr>
              <w:t>地方政府</w:t>
            </w:r>
            <w:r>
              <w:rPr>
                <w:rFonts w:hint="eastAsia"/>
                <w:lang w:eastAsia="zh-CN"/>
              </w:rPr>
              <w:t>专项</w:t>
            </w:r>
            <w:r>
              <w:rPr>
                <w:rFonts w:hint="eastAsia"/>
              </w:rPr>
              <w:t>债务付息支出</w:t>
            </w:r>
          </w:p>
        </w:tc>
        <w:tc>
          <w:tcPr>
            <w:tcW w:w="2551" w:type="dxa"/>
            <w:vAlign w:val="center"/>
          </w:tcPr>
          <w:p>
            <w:pPr>
              <w:pStyle w:val="16"/>
              <w:rPr>
                <w:lang w:eastAsia="zh-CN"/>
              </w:rPr>
            </w:pPr>
            <w:r>
              <w:rPr>
                <w:rFonts w:hint="eastAsia"/>
                <w:lang w:eastAsia="zh-CN"/>
              </w:rPr>
              <w:t>13785.00</w:t>
            </w:r>
          </w:p>
        </w:tc>
        <w:tc>
          <w:tcPr>
            <w:tcW w:w="2551" w:type="dxa"/>
            <w:vAlign w:val="center"/>
          </w:tcPr>
          <w:p>
            <w:pPr>
              <w:pStyle w:val="16"/>
            </w:pPr>
          </w:p>
        </w:tc>
        <w:tc>
          <w:tcPr>
            <w:tcW w:w="2551" w:type="dxa"/>
            <w:vAlign w:val="center"/>
          </w:tcPr>
          <w:p>
            <w:pPr>
              <w:pStyle w:val="16"/>
              <w:rPr>
                <w:lang w:eastAsia="zh-CN"/>
              </w:rPr>
            </w:pPr>
            <w:r>
              <w:rPr>
                <w:rFonts w:hint="eastAsia"/>
                <w:lang w:eastAsia="zh-CN"/>
              </w:rPr>
              <w:t>13785.00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rPr>
                <w:lang w:eastAsia="zh-CN"/>
              </w:rPr>
            </w:pPr>
            <w:r>
              <w:rPr>
                <w:rFonts w:hint="eastAsia"/>
                <w:lang w:eastAsia="zh-CN"/>
              </w:rPr>
              <w:t>2320433</w:t>
            </w:r>
          </w:p>
        </w:tc>
        <w:tc>
          <w:tcPr>
            <w:tcW w:w="4535" w:type="dxa"/>
            <w:vAlign w:val="center"/>
          </w:tcPr>
          <w:p>
            <w:pPr>
              <w:pStyle w:val="17"/>
            </w:pPr>
            <w:r>
              <w:rPr>
                <w:rFonts w:hint="eastAsia"/>
              </w:rPr>
              <w:t>棚户区改造专项债券付息支出</w:t>
            </w:r>
          </w:p>
        </w:tc>
        <w:tc>
          <w:tcPr>
            <w:tcW w:w="2551" w:type="dxa"/>
            <w:vAlign w:val="center"/>
          </w:tcPr>
          <w:p>
            <w:pPr>
              <w:pStyle w:val="16"/>
              <w:rPr>
                <w:lang w:eastAsia="zh-CN"/>
              </w:rPr>
            </w:pPr>
            <w:r>
              <w:rPr>
                <w:rFonts w:hint="eastAsia"/>
                <w:lang w:eastAsia="zh-CN"/>
              </w:rPr>
              <w:t>13785.00</w:t>
            </w:r>
          </w:p>
        </w:tc>
        <w:tc>
          <w:tcPr>
            <w:tcW w:w="2551" w:type="dxa"/>
            <w:vAlign w:val="center"/>
          </w:tcPr>
          <w:p>
            <w:pPr>
              <w:pStyle w:val="16"/>
            </w:pPr>
          </w:p>
        </w:tc>
        <w:tc>
          <w:tcPr>
            <w:tcW w:w="2551" w:type="dxa"/>
            <w:vAlign w:val="center"/>
          </w:tcPr>
          <w:p>
            <w:pPr>
              <w:pStyle w:val="16"/>
              <w:rPr>
                <w:lang w:eastAsia="zh-CN"/>
              </w:rPr>
            </w:pPr>
            <w:r>
              <w:rPr>
                <w:rFonts w:hint="eastAsia"/>
                <w:lang w:eastAsia="zh-CN"/>
              </w:rPr>
              <w:t>13785.00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rPr>
                <w:lang w:eastAsia="zh-CN"/>
              </w:rPr>
            </w:pPr>
            <w:r>
              <w:rPr>
                <w:rFonts w:hint="eastAsia"/>
                <w:lang w:eastAsia="zh-CN"/>
              </w:rPr>
              <w:t>233</w:t>
            </w:r>
          </w:p>
        </w:tc>
        <w:tc>
          <w:tcPr>
            <w:tcW w:w="4535" w:type="dxa"/>
            <w:vAlign w:val="center"/>
          </w:tcPr>
          <w:p>
            <w:pPr>
              <w:pStyle w:val="17"/>
            </w:pPr>
            <w:r>
              <w:rPr>
                <w:rFonts w:hint="eastAsia"/>
              </w:rPr>
              <w:t>债务发行费用支出</w:t>
            </w:r>
          </w:p>
        </w:tc>
        <w:tc>
          <w:tcPr>
            <w:tcW w:w="2551" w:type="dxa"/>
            <w:vAlign w:val="center"/>
          </w:tcPr>
          <w:p>
            <w:pPr>
              <w:pStyle w:val="16"/>
              <w:rPr>
                <w:lang w:eastAsia="zh-CN"/>
              </w:rPr>
            </w:pPr>
            <w:r>
              <w:rPr>
                <w:rFonts w:hint="eastAsia"/>
                <w:lang w:eastAsia="zh-CN"/>
              </w:rPr>
              <w:t>50.00</w:t>
            </w:r>
          </w:p>
        </w:tc>
        <w:tc>
          <w:tcPr>
            <w:tcW w:w="2551" w:type="dxa"/>
            <w:vAlign w:val="center"/>
          </w:tcPr>
          <w:p>
            <w:pPr>
              <w:pStyle w:val="16"/>
            </w:pPr>
          </w:p>
        </w:tc>
        <w:tc>
          <w:tcPr>
            <w:tcW w:w="2551" w:type="dxa"/>
            <w:vAlign w:val="center"/>
          </w:tcPr>
          <w:p>
            <w:pPr>
              <w:pStyle w:val="16"/>
              <w:rPr>
                <w:lang w:eastAsia="zh-CN"/>
              </w:rPr>
            </w:pPr>
            <w:r>
              <w:rPr>
                <w:rFonts w:hint="eastAsia"/>
                <w:lang w:eastAsia="zh-CN"/>
              </w:rP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rPr>
                <w:rFonts w:hint="eastAsia"/>
                <w:lang w:eastAsia="zh-CN"/>
              </w:rPr>
              <w:t>23304</w:t>
            </w:r>
          </w:p>
        </w:tc>
        <w:tc>
          <w:tcPr>
            <w:tcW w:w="4535" w:type="dxa"/>
            <w:vAlign w:val="center"/>
          </w:tcPr>
          <w:p>
            <w:pPr>
              <w:pStyle w:val="17"/>
            </w:pPr>
            <w:r>
              <w:rPr>
                <w:rFonts w:hint="eastAsia"/>
              </w:rPr>
              <w:t>地方政府专项债务发行费用支出</w:t>
            </w:r>
          </w:p>
        </w:tc>
        <w:tc>
          <w:tcPr>
            <w:tcW w:w="2551" w:type="dxa"/>
            <w:vAlign w:val="center"/>
          </w:tcPr>
          <w:p>
            <w:pPr>
              <w:pStyle w:val="16"/>
              <w:rPr>
                <w:lang w:eastAsia="zh-CN"/>
              </w:rPr>
            </w:pPr>
            <w:r>
              <w:rPr>
                <w:rFonts w:hint="eastAsia"/>
                <w:lang w:eastAsia="zh-CN"/>
              </w:rPr>
              <w:t>50.00</w:t>
            </w:r>
          </w:p>
        </w:tc>
        <w:tc>
          <w:tcPr>
            <w:tcW w:w="2551" w:type="dxa"/>
            <w:vAlign w:val="center"/>
          </w:tcPr>
          <w:p>
            <w:pPr>
              <w:pStyle w:val="16"/>
            </w:pPr>
          </w:p>
        </w:tc>
        <w:tc>
          <w:tcPr>
            <w:tcW w:w="2551" w:type="dxa"/>
            <w:vAlign w:val="center"/>
          </w:tcPr>
          <w:p>
            <w:pPr>
              <w:pStyle w:val="16"/>
              <w:rPr>
                <w:lang w:eastAsia="zh-CN"/>
              </w:rPr>
            </w:pPr>
            <w:r>
              <w:rPr>
                <w:rFonts w:hint="eastAsia"/>
                <w:lang w:eastAsia="zh-CN"/>
              </w:rP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eastAsia="zh-CN"/>
              </w:rPr>
              <w:t>2330433</w:t>
            </w:r>
          </w:p>
        </w:tc>
        <w:tc>
          <w:tcPr>
            <w:tcW w:w="4535" w:type="dxa"/>
            <w:vAlign w:val="center"/>
          </w:tcPr>
          <w:p>
            <w:pPr>
              <w:pStyle w:val="17"/>
            </w:pPr>
            <w:r>
              <w:rPr>
                <w:rFonts w:hint="eastAsia"/>
              </w:rPr>
              <w:t>棚户区改造专项债券发行费用支出</w:t>
            </w:r>
          </w:p>
        </w:tc>
        <w:tc>
          <w:tcPr>
            <w:tcW w:w="2551" w:type="dxa"/>
            <w:vAlign w:val="center"/>
          </w:tcPr>
          <w:p>
            <w:pPr>
              <w:pStyle w:val="16"/>
              <w:rPr>
                <w:lang w:eastAsia="zh-CN"/>
              </w:rPr>
            </w:pPr>
            <w:r>
              <w:rPr>
                <w:rFonts w:hint="eastAsia"/>
                <w:lang w:eastAsia="zh-CN"/>
              </w:rPr>
              <w:t>50.00</w:t>
            </w:r>
          </w:p>
        </w:tc>
        <w:tc>
          <w:tcPr>
            <w:tcW w:w="2551" w:type="dxa"/>
            <w:vAlign w:val="center"/>
          </w:tcPr>
          <w:p>
            <w:pPr>
              <w:pStyle w:val="16"/>
            </w:pPr>
          </w:p>
        </w:tc>
        <w:tc>
          <w:tcPr>
            <w:tcW w:w="2551" w:type="dxa"/>
            <w:vAlign w:val="center"/>
          </w:tcPr>
          <w:p>
            <w:pPr>
              <w:pStyle w:val="16"/>
              <w:rPr>
                <w:lang w:eastAsia="zh-CN"/>
              </w:rPr>
            </w:pPr>
            <w:r>
              <w:rPr>
                <w:rFonts w:hint="eastAsia"/>
                <w:lang w:eastAsia="zh-CN"/>
              </w:rP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合计</w:t>
            </w:r>
          </w:p>
        </w:tc>
        <w:tc>
          <w:tcPr>
            <w:tcW w:w="4535" w:type="dxa"/>
            <w:vAlign w:val="center"/>
          </w:tcPr>
          <w:p>
            <w:pPr>
              <w:pStyle w:val="17"/>
            </w:pPr>
          </w:p>
        </w:tc>
        <w:tc>
          <w:tcPr>
            <w:tcW w:w="2551" w:type="dxa"/>
            <w:vAlign w:val="center"/>
          </w:tcPr>
          <w:p>
            <w:pPr>
              <w:pStyle w:val="16"/>
              <w:rPr>
                <w:lang w:eastAsia="zh-CN"/>
              </w:rPr>
            </w:pPr>
            <w:r>
              <w:rPr>
                <w:rFonts w:hint="eastAsia"/>
                <w:lang w:eastAsia="zh-CN"/>
              </w:rPr>
              <w:t>36121.00</w:t>
            </w:r>
          </w:p>
        </w:tc>
        <w:tc>
          <w:tcPr>
            <w:tcW w:w="2551" w:type="dxa"/>
            <w:vAlign w:val="center"/>
          </w:tcPr>
          <w:p>
            <w:pPr>
              <w:pStyle w:val="16"/>
            </w:pPr>
          </w:p>
        </w:tc>
        <w:tc>
          <w:tcPr>
            <w:tcW w:w="2551" w:type="dxa"/>
            <w:vAlign w:val="center"/>
          </w:tcPr>
          <w:p>
            <w:pPr>
              <w:pStyle w:val="16"/>
              <w:rPr>
                <w:lang w:eastAsia="zh-CN"/>
              </w:rPr>
            </w:pPr>
            <w:r>
              <w:rPr>
                <w:rFonts w:hint="eastAsia"/>
                <w:lang w:eastAsia="zh-CN"/>
              </w:rPr>
              <w:t>36121.00</w:t>
            </w:r>
          </w:p>
        </w:tc>
      </w:tr>
    </w:tbl>
    <w:p>
      <w:pPr>
        <w:outlineLvl w:val="1"/>
        <w:rPr>
          <w:rFonts w:ascii="方正书宋_GBK" w:hAnsi="方正书宋_GBK" w:eastAsia="方正书宋_GBK" w:cs="方正书宋_GBK"/>
          <w:color w:val="000000"/>
          <w:sz w:val="21"/>
          <w:lang w:eastAsia="zh-CN"/>
        </w:rPr>
      </w:pPr>
      <w:bookmarkStart w:id="7" w:name="_Toc_2_2_0000000008"/>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pPr>
    </w:p>
    <w:p>
      <w:pPr>
        <w:jc w:val="center"/>
        <w:outlineLvl w:val="1"/>
      </w:pPr>
      <w:r>
        <w:rPr>
          <w:rFonts w:ascii="方正小标宋_GBK" w:hAnsi="方正小标宋_GBK" w:eastAsia="方正小标宋_GBK" w:cs="方正小标宋_GBK"/>
          <w:color w:val="000000"/>
          <w:sz w:val="36"/>
        </w:rPr>
        <w:t>部门预算国有资本经营预算财政拨款支出表</w:t>
      </w:r>
      <w:bookmarkEnd w:id="7"/>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55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2381" w:type="dxa"/>
            <w:tcBorders>
              <w:top w:val="single" w:color="FFFFFF" w:sz="6" w:space="0"/>
              <w:left w:val="single" w:color="FFFFFF" w:sz="6" w:space="0"/>
              <w:right w:val="single" w:color="FFFFFF" w:sz="6" w:space="0"/>
            </w:tcBorders>
            <w:vAlign w:val="center"/>
          </w:tcPr>
          <w:p>
            <w:pPr>
              <w:pStyle w:val="13"/>
              <w:rPr>
                <w:lang w:eastAsia="zh-CN"/>
              </w:rPr>
            </w:pPr>
            <w:r>
              <w:t>预算年度：</w:t>
            </w:r>
            <w:r>
              <w:rPr>
                <w:rFonts w:hint="eastAsia"/>
                <w:lang w:eastAsia="zh-CN"/>
              </w:rPr>
              <w:t>2023</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rFonts w:hint="default"/>
                <w:lang w:val="en-US" w:eastAsia="zh-CN"/>
              </w:rPr>
            </w:pPr>
            <w:r>
              <w:rPr>
                <w:rFonts w:hint="eastAsia"/>
                <w:lang w:val="en-US" w:eastAsia="zh-CN"/>
              </w:rPr>
              <w:t>8.20</w:t>
            </w:r>
          </w:p>
        </w:tc>
        <w:tc>
          <w:tcPr>
            <w:tcW w:w="2381" w:type="dxa"/>
            <w:vAlign w:val="center"/>
          </w:tcPr>
          <w:p>
            <w:pPr>
              <w:pStyle w:val="20"/>
              <w:rPr>
                <w:rFonts w:hint="default"/>
                <w:lang w:val="en-US" w:eastAsia="zh-CN"/>
              </w:rPr>
            </w:pPr>
            <w:r>
              <w:rPr>
                <w:rFonts w:hint="eastAsia"/>
                <w:lang w:val="en-US" w:eastAsia="zh-CN"/>
              </w:rPr>
              <w:t>8.20</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7.50</w:t>
            </w:r>
          </w:p>
        </w:tc>
        <w:tc>
          <w:tcPr>
            <w:tcW w:w="2381" w:type="dxa"/>
            <w:vAlign w:val="center"/>
          </w:tcPr>
          <w:p>
            <w:pPr>
              <w:pStyle w:val="16"/>
              <w:rPr>
                <w:lang w:eastAsia="zh-CN"/>
              </w:rPr>
            </w:pPr>
            <w:r>
              <w:rPr>
                <w:rFonts w:hint="eastAsia"/>
                <w:lang w:eastAsia="zh-CN"/>
              </w:rPr>
              <w:t>7.50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7.50</w:t>
            </w:r>
          </w:p>
        </w:tc>
        <w:tc>
          <w:tcPr>
            <w:tcW w:w="2381" w:type="dxa"/>
            <w:vAlign w:val="center"/>
          </w:tcPr>
          <w:p>
            <w:pPr>
              <w:pStyle w:val="16"/>
              <w:rPr>
                <w:lang w:eastAsia="zh-CN"/>
              </w:rPr>
            </w:pPr>
            <w:r>
              <w:rPr>
                <w:rFonts w:hint="eastAsia"/>
                <w:lang w:eastAsia="zh-CN"/>
              </w:rPr>
              <w:t>7.50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r>
              <w:rPr>
                <w:rFonts w:hint="eastAsia"/>
                <w:lang w:eastAsia="zh-CN"/>
              </w:rPr>
              <w:t>0.70</w:t>
            </w:r>
          </w:p>
        </w:tc>
        <w:tc>
          <w:tcPr>
            <w:tcW w:w="2381" w:type="dxa"/>
            <w:vAlign w:val="center"/>
          </w:tcPr>
          <w:p>
            <w:pPr>
              <w:pStyle w:val="16"/>
              <w:rPr>
                <w:lang w:eastAsia="zh-CN"/>
              </w:rPr>
            </w:pPr>
            <w:r>
              <w:rPr>
                <w:rFonts w:hint="eastAsia"/>
                <w:lang w:eastAsia="zh-CN"/>
              </w:rPr>
              <w:t>0.70</w:t>
            </w:r>
          </w:p>
        </w:tc>
        <w:tc>
          <w:tcPr>
            <w:tcW w:w="2381" w:type="dxa"/>
            <w:vAlign w:val="center"/>
          </w:tcPr>
          <w:p>
            <w:pPr>
              <w:pStyle w:val="16"/>
            </w:pPr>
          </w:p>
        </w:tc>
        <w:tc>
          <w:tcPr>
            <w:tcW w:w="2381" w:type="dxa"/>
            <w:vAlign w:val="center"/>
          </w:tcPr>
          <w:p>
            <w:pPr>
              <w:pStyle w:val="16"/>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w:t>
      </w:r>
      <w:r>
        <w:rPr>
          <w:rFonts w:hint="eastAsia" w:ascii="方正书宋_GBK" w:hAnsi="方正书宋_GBK" w:eastAsia="方正书宋_GBK" w:cs="方正书宋_GBK"/>
          <w:color w:val="FFFFFF"/>
          <w:sz w:val="21"/>
          <w:lang w:eastAsia="zh-CN"/>
        </w:rPr>
        <w:t>2023</w:t>
      </w:r>
      <w:r>
        <w:rPr>
          <w:rFonts w:ascii="方正书宋_GBK" w:hAnsi="方正书宋_GBK" w:eastAsia="方正书宋_GBK" w:cs="方正书宋_GBK"/>
          <w:color w:val="FFFFFF"/>
          <w:sz w:val="21"/>
        </w:rPr>
        <w:t>年部门预算信息公开情况说明</w:t>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阜平县财政局</w:t>
      </w:r>
    </w:p>
    <w:p>
      <w:pPr>
        <w:jc w:val="center"/>
      </w:pPr>
      <w:r>
        <w:rPr>
          <w:rFonts w:hint="eastAsia" w:ascii="方正小标宋_GBK" w:hAnsi="方正小标宋_GBK" w:eastAsia="方正小标宋_GBK" w:cs="方正小标宋_GBK"/>
          <w:color w:val="000000"/>
          <w:sz w:val="44"/>
          <w:lang w:eastAsia="zh-CN"/>
        </w:rPr>
        <w:t>2023</w:t>
      </w:r>
      <w:r>
        <w:rPr>
          <w:rFonts w:ascii="方正小标宋_GBK" w:hAnsi="方正小标宋_GBK" w:eastAsia="方正小标宋_GBK" w:cs="方正小标宋_GBK"/>
          <w:color w:val="000000"/>
          <w:sz w:val="44"/>
        </w:rPr>
        <w:t>年部门预算信息公开情况说明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阜平县财政局2023</w:t>
      </w:r>
      <w:r>
        <w:rPr>
          <w:rFonts w:eastAsia="方正仿宋_GBK"/>
          <w:color w:val="000000"/>
          <w:sz w:val="28"/>
        </w:rPr>
        <w:t>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snapToGrid w:val="0"/>
        <w:spacing w:line="500" w:lineRule="exact"/>
        <w:ind w:firstLine="560" w:firstLineChars="200"/>
        <w:rPr>
          <w:rFonts w:eastAsia="方正仿宋_GBK"/>
          <w:color w:val="000000"/>
          <w:sz w:val="28"/>
        </w:rPr>
      </w:pPr>
      <w:r>
        <w:rPr>
          <w:rFonts w:hint="eastAsia" w:eastAsia="方正仿宋_GBK"/>
          <w:color w:val="000000"/>
          <w:sz w:val="28"/>
        </w:rPr>
        <w:t>（一）贯彻执行国家财税、税收的发展战略、方针、政策，组织财政收入，保证财政任务的完成，加强调控管理，统筹安排财政支出，支持生产建设和各项事业的发展，实现财政预算平衡。</w:t>
      </w:r>
    </w:p>
    <w:p>
      <w:pPr>
        <w:snapToGrid w:val="0"/>
        <w:spacing w:line="500" w:lineRule="exact"/>
        <w:ind w:firstLine="560" w:firstLineChars="200"/>
        <w:rPr>
          <w:rFonts w:eastAsia="方正仿宋_GBK"/>
          <w:color w:val="000000"/>
          <w:sz w:val="28"/>
        </w:rPr>
      </w:pPr>
      <w:r>
        <w:rPr>
          <w:rFonts w:hint="eastAsia" w:eastAsia="方正仿宋_GBK"/>
          <w:color w:val="000000"/>
          <w:sz w:val="28"/>
        </w:rPr>
        <w:t>（二）承担财政预算管理的责任。负责编制年度县本级预决算草案并组织执行，汇编全县年度预决算草案；受县政府委托，向县人民代表大会报告全县及县本级预算及其执行情况，向县人大常委会报告决算；负责审核批复部门（单位）的年度预决算。</w:t>
      </w:r>
    </w:p>
    <w:p>
      <w:pPr>
        <w:snapToGrid w:val="0"/>
        <w:spacing w:line="500" w:lineRule="exact"/>
        <w:ind w:firstLine="560" w:firstLineChars="200"/>
        <w:rPr>
          <w:rFonts w:eastAsia="方正仿宋_GBK"/>
          <w:color w:val="000000"/>
          <w:sz w:val="28"/>
        </w:rPr>
      </w:pPr>
      <w:r>
        <w:rPr>
          <w:rFonts w:hint="eastAsia" w:eastAsia="方正仿宋_GBK"/>
          <w:color w:val="000000"/>
          <w:sz w:val="28"/>
        </w:rPr>
        <w:t>（三）承担财政国库管理的责任。指导和监督县本级国库业务，按规定开展国库现金管理；负责县级政府采购监督管理；承担财政投资评审管理。</w:t>
      </w:r>
    </w:p>
    <w:p>
      <w:pPr>
        <w:snapToGrid w:val="0"/>
        <w:spacing w:line="500" w:lineRule="exact"/>
        <w:ind w:firstLine="560" w:firstLineChars="200"/>
        <w:rPr>
          <w:rFonts w:eastAsia="方正仿宋_GBK"/>
          <w:color w:val="000000"/>
          <w:sz w:val="28"/>
        </w:rPr>
      </w:pPr>
      <w:r>
        <w:rPr>
          <w:rFonts w:hint="eastAsia" w:eastAsia="方正仿宋_GBK"/>
          <w:color w:val="000000"/>
          <w:sz w:val="28"/>
        </w:rPr>
        <w:t>（四）负责政府非税收入和政府性基金管理，按规定管理行政事业性收费；管理财政票据。</w:t>
      </w:r>
    </w:p>
    <w:p>
      <w:pPr>
        <w:snapToGrid w:val="0"/>
        <w:spacing w:line="500" w:lineRule="exact"/>
        <w:ind w:firstLine="560" w:firstLineChars="200"/>
        <w:rPr>
          <w:rFonts w:eastAsia="方正仿宋_GBK"/>
          <w:color w:val="000000"/>
          <w:sz w:val="28"/>
        </w:rPr>
      </w:pPr>
      <w:r>
        <w:rPr>
          <w:rFonts w:hint="eastAsia" w:eastAsia="方正仿宋_GBK"/>
          <w:color w:val="000000"/>
          <w:sz w:val="28"/>
        </w:rPr>
        <w:t>（五）负责管理全县的国有资产产权登记及年检，国有资产评估的审核、备案，清产核资，国有资产的产权纠纷和流失查处工作。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（六）承担县直机关事业单位公务车辆编制职责。</w:t>
      </w:r>
    </w:p>
    <w:p>
      <w:pPr>
        <w:snapToGrid w:val="0"/>
        <w:spacing w:line="500" w:lineRule="exact"/>
        <w:ind w:firstLine="560" w:firstLineChars="200"/>
        <w:rPr>
          <w:rFonts w:eastAsia="方正仿宋_GBK"/>
          <w:color w:val="000000"/>
          <w:sz w:val="28"/>
        </w:rPr>
      </w:pPr>
      <w:r>
        <w:rPr>
          <w:rFonts w:hint="eastAsia" w:eastAsia="方正仿宋_GBK"/>
          <w:color w:val="000000"/>
          <w:sz w:val="28"/>
        </w:rPr>
        <w:t>（七）负责办理和监督县级财政的经济社会发展支出、县投资项目的财政拨款；负责有关政策性补贴和专项储备资金财政管理。</w:t>
      </w:r>
    </w:p>
    <w:p>
      <w:pPr>
        <w:snapToGrid w:val="0"/>
        <w:spacing w:line="500" w:lineRule="exact"/>
        <w:ind w:firstLine="560" w:firstLineChars="200"/>
        <w:rPr>
          <w:rFonts w:eastAsia="方正仿宋_GBK"/>
          <w:color w:val="000000"/>
          <w:sz w:val="28"/>
        </w:rPr>
      </w:pPr>
      <w:r>
        <w:rPr>
          <w:rFonts w:hint="eastAsia" w:eastAsia="方正仿宋_GBK"/>
          <w:color w:val="000000"/>
          <w:sz w:val="28"/>
        </w:rPr>
        <w:t>（八）会同有关部门管理县级财政社会保障和就业及医疗卫生支出。</w:t>
      </w:r>
    </w:p>
    <w:p>
      <w:pPr>
        <w:snapToGrid w:val="0"/>
        <w:spacing w:line="500" w:lineRule="exact"/>
        <w:ind w:firstLine="560" w:firstLineChars="200"/>
        <w:rPr>
          <w:rFonts w:eastAsia="方正仿宋_GBK"/>
          <w:color w:val="000000"/>
          <w:sz w:val="28"/>
        </w:rPr>
      </w:pPr>
      <w:r>
        <w:rPr>
          <w:rFonts w:hint="eastAsia" w:eastAsia="方正仿宋_GBK"/>
          <w:color w:val="000000"/>
          <w:sz w:val="28"/>
        </w:rPr>
        <w:t>（九）负责管理全县会计工作，监督和规范会计行为，指导和监督注册会计师和会计师事务所的业务，指导和管理社会审计。</w:t>
      </w:r>
    </w:p>
    <w:p>
      <w:pPr>
        <w:snapToGrid w:val="0"/>
        <w:spacing w:line="500" w:lineRule="exact"/>
        <w:ind w:firstLine="560" w:firstLineChars="200"/>
        <w:rPr>
          <w:rFonts w:eastAsia="方正仿宋_GBK"/>
          <w:color w:val="000000"/>
          <w:sz w:val="28"/>
        </w:rPr>
      </w:pPr>
      <w:r>
        <w:rPr>
          <w:rFonts w:hint="eastAsia" w:eastAsia="方正仿宋_GBK"/>
          <w:color w:val="000000"/>
          <w:sz w:val="28"/>
        </w:rPr>
        <w:t>（十）监督检查财税法规、政策的执行情况，反映财政收支管理中的重大问题。贯彻监督执行《企业财务通则》和分行业的财务会计制度，负责地方金融企业财务监管工作。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（十一）正确处理上下级财政之间以及财政与企业事业单位，居民之间的分配关系。</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（十二）管理全县的国有资产产权登记及年检，国有资产评估的审核、备案，清产核资，国有资产的产权纠纷和流失查处工作。</w:t>
      </w:r>
    </w:p>
    <w:p>
      <w:pPr>
        <w:snapToGrid w:val="0"/>
        <w:spacing w:line="500" w:lineRule="exact"/>
        <w:ind w:firstLine="560" w:firstLineChars="200"/>
        <w:rPr>
          <w:rFonts w:eastAsia="方正仿宋_GBK"/>
          <w:color w:val="000000"/>
          <w:sz w:val="28"/>
        </w:rPr>
      </w:pPr>
      <w:r>
        <w:rPr>
          <w:rFonts w:hint="eastAsia" w:eastAsia="方正仿宋_GBK"/>
          <w:color w:val="000000"/>
          <w:sz w:val="28"/>
        </w:rPr>
        <w:t>（十三）承办县政府交办的其他事项。</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9"/>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pPr>
              <w:pStyle w:val="15"/>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阜平县财政局</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正</w:t>
            </w:r>
            <w:r>
              <w:rPr>
                <w:rFonts w:hint="eastAsia"/>
                <w:b w:val="0"/>
                <w:lang w:eastAsia="zh-CN"/>
              </w:rPr>
              <w:t>科</w:t>
            </w:r>
            <w:r>
              <w:rPr>
                <w:rFonts w:hint="eastAsia"/>
                <w:b w:val="0"/>
              </w:rPr>
              <w:t>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rPr>
            </w:pPr>
            <w:r>
              <w:rPr>
                <w:rFonts w:hint="eastAsia"/>
                <w:b w:val="0"/>
              </w:rP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阜平县人民政府财政投资评审中心</w:t>
            </w:r>
          </w:p>
        </w:tc>
        <w:tc>
          <w:tcPr>
            <w:tcW w:w="1541"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事业</w:t>
            </w:r>
          </w:p>
        </w:tc>
        <w:tc>
          <w:tcPr>
            <w:tcW w:w="1185"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lang w:eastAsia="zh-CN"/>
              </w:rPr>
              <w:t>正股级</w:t>
            </w:r>
          </w:p>
        </w:tc>
        <w:tc>
          <w:tcPr>
            <w:tcW w:w="2402" w:type="dxa"/>
            <w:tcBorders>
              <w:top w:val="single" w:color="000000" w:sz="6" w:space="0"/>
              <w:left w:val="single" w:color="000000" w:sz="6" w:space="0"/>
              <w:bottom w:val="single" w:color="000000" w:sz="6" w:space="0"/>
              <w:right w:val="single" w:color="000000" w:sz="6" w:space="0"/>
            </w:tcBorders>
            <w:vAlign w:val="center"/>
          </w:tcPr>
          <w:p>
            <w:pPr>
              <w:pStyle w:val="15"/>
              <w:rPr>
                <w:b w:val="0"/>
                <w:lang w:eastAsia="zh-CN"/>
              </w:rPr>
            </w:pPr>
            <w:r>
              <w:rPr>
                <w:rFonts w:hint="eastAsia"/>
                <w:b w:val="0"/>
              </w:rPr>
              <w:t>财政</w:t>
            </w:r>
            <w:r>
              <w:rPr>
                <w:rFonts w:hint="eastAsia"/>
                <w:b w:val="0"/>
                <w:lang w:eastAsia="zh-CN"/>
              </w:rPr>
              <w:t>资金基本保证</w:t>
            </w:r>
          </w:p>
        </w:tc>
      </w:tr>
    </w:tbl>
    <w:p>
      <w:pPr>
        <w:pStyle w:val="15"/>
      </w:pPr>
    </w:p>
    <w:p>
      <w:pPr>
        <w:jc w:val="center"/>
        <w:rPr>
          <w:rFonts w:asciiTheme="minorHAnsi" w:hAnsiTheme="minorHAnsi"/>
          <w:lang w:val="uk-UA"/>
        </w:rPr>
      </w:pPr>
    </w:p>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阜平县财政局</w:t>
      </w:r>
      <w:r>
        <w:rPr>
          <w:rFonts w:eastAsia="方正仿宋_GBK"/>
          <w:color w:val="000000"/>
          <w:sz w:val="28"/>
        </w:rPr>
        <w:t>机关及所属事业单位的收支包含在部门预算中。</w:t>
      </w:r>
    </w:p>
    <w:p>
      <w:pPr>
        <w:pStyle w:val="23"/>
      </w:pPr>
      <w:r>
        <w:t>1、收入说明1、收入说明</w:t>
      </w:r>
    </w:p>
    <w:p>
      <w:pPr>
        <w:pStyle w:val="23"/>
      </w:pPr>
      <w:r>
        <w:t>反映本</w:t>
      </w:r>
      <w:r>
        <w:rPr>
          <w:rFonts w:hint="eastAsia"/>
          <w:lang w:eastAsia="zh-CN"/>
        </w:rPr>
        <w:t>部门</w:t>
      </w:r>
      <w:r>
        <w:t>当年全部收入。</w:t>
      </w:r>
      <w:r>
        <w:rPr>
          <w:rFonts w:hint="eastAsia"/>
          <w:lang w:eastAsia="zh-CN"/>
        </w:rPr>
        <w:t>2023</w:t>
      </w:r>
      <w:r>
        <w:t>年预算收入</w:t>
      </w:r>
      <w:r>
        <w:rPr>
          <w:rFonts w:hint="eastAsia"/>
          <w:lang w:eastAsia="zh-CN"/>
        </w:rPr>
        <w:t>54578.96</w:t>
      </w:r>
      <w:r>
        <w:t>万元，其中：一般公共预算收入</w:t>
      </w:r>
      <w:r>
        <w:rPr>
          <w:rFonts w:hint="eastAsia"/>
          <w:lang w:eastAsia="zh-CN"/>
        </w:rPr>
        <w:t>18344.73</w:t>
      </w:r>
      <w:r>
        <w:t>万元，基金预算收入</w:t>
      </w:r>
      <w:r>
        <w:rPr>
          <w:rFonts w:hint="eastAsia"/>
          <w:lang w:eastAsia="zh-CN"/>
        </w:rPr>
        <w:t>36121.00</w:t>
      </w:r>
      <w:r>
        <w:t>万元，国有资本经营预算收入0万元，财政专户核拨收入0万元，单位资金其他收入</w:t>
      </w:r>
      <w:r>
        <w:rPr>
          <w:rFonts w:hint="eastAsia"/>
          <w:lang w:eastAsia="zh-CN"/>
        </w:rPr>
        <w:t>0</w:t>
      </w:r>
      <w:r>
        <w:t>万元，上年结转结余</w:t>
      </w:r>
      <w:r>
        <w:rPr>
          <w:rFonts w:hint="eastAsia"/>
          <w:lang w:eastAsia="zh-CN"/>
        </w:rPr>
        <w:t>113.22</w:t>
      </w:r>
      <w:r>
        <w:t>万元。</w:t>
      </w:r>
    </w:p>
    <w:p>
      <w:pPr>
        <w:pStyle w:val="23"/>
      </w:pPr>
      <w:r>
        <w:t>2、支出说明</w:t>
      </w:r>
    </w:p>
    <w:p>
      <w:pPr>
        <w:pStyle w:val="23"/>
      </w:pPr>
      <w:r>
        <w:t>收支预算总表支出栏、基本支出表、项目支出表按经济分类和支出功能分类科目编制，反映</w:t>
      </w:r>
      <w:r>
        <w:rPr>
          <w:rFonts w:hint="eastAsia"/>
          <w:lang w:eastAsia="zh-CN"/>
        </w:rPr>
        <w:t>阜平县财政局</w:t>
      </w:r>
      <w:r>
        <w:t>年度</w:t>
      </w:r>
      <w:r>
        <w:rPr>
          <w:rFonts w:hint="eastAsia"/>
          <w:lang w:eastAsia="zh-CN"/>
        </w:rPr>
        <w:t>部门</w:t>
      </w:r>
      <w:r>
        <w:t>预算中支出预算的总体情况。</w:t>
      </w:r>
      <w:r>
        <w:rPr>
          <w:rFonts w:hint="eastAsia"/>
          <w:lang w:eastAsia="zh-CN"/>
        </w:rPr>
        <w:t>2023</w:t>
      </w:r>
      <w:r>
        <w:t>年支出预算</w:t>
      </w:r>
      <w:r>
        <w:rPr>
          <w:rFonts w:hint="eastAsia"/>
          <w:lang w:eastAsia="zh-CN"/>
        </w:rPr>
        <w:t>54578.96</w:t>
      </w:r>
      <w:r>
        <w:t>万元，其中基本支出</w:t>
      </w:r>
      <w:r>
        <w:rPr>
          <w:rFonts w:hint="eastAsia"/>
          <w:lang w:eastAsia="zh-CN"/>
        </w:rPr>
        <w:t>588.93</w:t>
      </w:r>
      <w:r>
        <w:t>万元，包括人员经费</w:t>
      </w:r>
      <w:r>
        <w:rPr>
          <w:rFonts w:hint="eastAsia"/>
          <w:lang w:eastAsia="zh-CN"/>
        </w:rPr>
        <w:t>498.72</w:t>
      </w:r>
      <w:r>
        <w:t>万元和日常公用经费</w:t>
      </w:r>
      <w:r>
        <w:rPr>
          <w:rFonts w:hint="eastAsia"/>
          <w:lang w:eastAsia="zh-CN"/>
        </w:rPr>
        <w:t>90.21</w:t>
      </w:r>
      <w:r>
        <w:t>万元；项目支出</w:t>
      </w:r>
      <w:r>
        <w:rPr>
          <w:rFonts w:hint="eastAsia"/>
          <w:lang w:eastAsia="zh-CN"/>
        </w:rPr>
        <w:t>53990.02</w:t>
      </w:r>
      <w:r>
        <w:t>万元，主要为</w:t>
      </w:r>
      <w:r>
        <w:rPr>
          <w:rFonts w:hint="eastAsia"/>
          <w:lang w:eastAsia="zh-CN"/>
        </w:rPr>
        <w:t>债券利息还本付息支出和农林水支出</w:t>
      </w:r>
      <w:r>
        <w:t>。</w:t>
      </w:r>
    </w:p>
    <w:p>
      <w:pPr>
        <w:pStyle w:val="23"/>
      </w:pPr>
      <w:r>
        <w:t>3、比上年增减情况</w:t>
      </w:r>
    </w:p>
    <w:p>
      <w:pPr>
        <w:pStyle w:val="23"/>
      </w:pPr>
      <w:r>
        <w:rPr>
          <w:rFonts w:hint="eastAsia"/>
          <w:lang w:eastAsia="zh-CN"/>
        </w:rPr>
        <w:t>2023</w:t>
      </w:r>
      <w:r>
        <w:t>年预算收支安排</w:t>
      </w:r>
      <w:r>
        <w:rPr>
          <w:rFonts w:hint="eastAsia"/>
          <w:lang w:eastAsia="zh-CN"/>
        </w:rPr>
        <w:t>54578.96</w:t>
      </w:r>
      <w:r>
        <w:t>万元，较202</w:t>
      </w:r>
      <w:r>
        <w:rPr>
          <w:rFonts w:hint="eastAsia"/>
          <w:lang w:eastAsia="zh-CN"/>
        </w:rPr>
        <w:t>2</w:t>
      </w:r>
      <w:r>
        <w:t>年预算</w:t>
      </w:r>
      <w:r>
        <w:rPr>
          <w:rFonts w:hint="eastAsia"/>
          <w:lang w:eastAsia="zh-CN"/>
        </w:rPr>
        <w:t>减少5186.06</w:t>
      </w:r>
      <w:r>
        <w:t>万元，其中：基本支出</w:t>
      </w:r>
      <w:r>
        <w:rPr>
          <w:rFonts w:hint="eastAsia"/>
          <w:lang w:eastAsia="zh-CN"/>
        </w:rPr>
        <w:t>增加146.33</w:t>
      </w:r>
      <w:r>
        <w:t>万元，主要是</w:t>
      </w:r>
      <w:r>
        <w:rPr>
          <w:rFonts w:hint="eastAsia"/>
          <w:lang w:eastAsia="zh-CN"/>
        </w:rPr>
        <w:t>有人员增减变动和调资影响，所以人员经费增加</w:t>
      </w:r>
      <w:r>
        <w:t>；项目支出</w:t>
      </w:r>
      <w:r>
        <w:rPr>
          <w:rFonts w:hint="eastAsia"/>
          <w:lang w:eastAsia="zh-CN"/>
        </w:rPr>
        <w:t>减少5332.40万元，主要是债券还本付息和注册资金减少，所以费用下降</w:t>
      </w:r>
      <w:r>
        <w:t>。</w:t>
      </w:r>
    </w:p>
    <w:p>
      <w:pPr>
        <w:spacing w:before="10" w:after="10" w:line="500" w:lineRule="exact"/>
        <w:ind w:firstLine="640"/>
        <w:outlineLvl w:val="2"/>
      </w:pPr>
      <w:bookmarkStart w:id="11" w:name="_Toc_3_3_0000000012"/>
      <w:r>
        <w:rPr>
          <w:rFonts w:ascii="黑体" w:hAnsi="黑体" w:eastAsia="黑体" w:cs="黑体"/>
          <w:color w:val="000000"/>
          <w:sz w:val="32"/>
        </w:rPr>
        <w:t>三、机关运行经费安排情况</w:t>
      </w:r>
      <w:bookmarkEnd w:id="11"/>
    </w:p>
    <w:p>
      <w:pPr>
        <w:pStyle w:val="24"/>
      </w:pPr>
      <w:r>
        <w:rPr>
          <w:rFonts w:hint="eastAsia"/>
          <w:lang w:eastAsia="zh-CN"/>
        </w:rPr>
        <w:t>2023</w:t>
      </w:r>
      <w:r>
        <w:t>年，我部门运行经费共计安排</w:t>
      </w:r>
      <w:r>
        <w:rPr>
          <w:rFonts w:hint="eastAsia"/>
          <w:lang w:eastAsia="zh-CN"/>
        </w:rPr>
        <w:t>90.21</w:t>
      </w:r>
      <w:r>
        <w:t>万元，主要用于日常维修、办公等日常运行支出。</w:t>
      </w:r>
    </w:p>
    <w:p>
      <w:pPr>
        <w:spacing w:before="10" w:after="10" w:line="500" w:lineRule="exact"/>
        <w:ind w:firstLine="640"/>
        <w:outlineLvl w:val="2"/>
        <w:rPr>
          <w:rFonts w:ascii="黑体" w:hAnsi="黑体" w:eastAsia="黑体" w:cs="黑体"/>
          <w:color w:val="000000"/>
          <w:sz w:val="32"/>
          <w:lang w:eastAsia="zh-CN"/>
        </w:rPr>
      </w:pPr>
      <w:bookmarkStart w:id="12" w:name="_Toc_3_3_0000000013"/>
      <w:r>
        <w:rPr>
          <w:rFonts w:ascii="黑体" w:hAnsi="黑体" w:eastAsia="黑体" w:cs="黑体"/>
          <w:color w:val="000000"/>
          <w:sz w:val="32"/>
        </w:rPr>
        <w:t>四、财政拨款“三公”经费预算情况及增减变化原因</w:t>
      </w:r>
      <w:bookmarkEnd w:id="12"/>
    </w:p>
    <w:p>
      <w:pPr>
        <w:pStyle w:val="25"/>
      </w:pPr>
      <w:bookmarkStart w:id="13" w:name="_Toc_3_3_0000000014"/>
      <w:r>
        <w:rPr>
          <w:rFonts w:hint="eastAsia"/>
          <w:lang w:eastAsia="zh-CN"/>
        </w:rPr>
        <w:t>2023</w:t>
      </w:r>
      <w:r>
        <w:t>年，我单位财政拨款“三公”经费预算安排</w:t>
      </w:r>
      <w:r>
        <w:rPr>
          <w:rFonts w:hint="eastAsia"/>
          <w:lang w:val="en-US" w:eastAsia="zh-CN"/>
        </w:rPr>
        <w:t>8.2</w:t>
      </w:r>
      <w:r>
        <w:t>万元，其中因公出国（境）费</w:t>
      </w:r>
      <w:r>
        <w:rPr>
          <w:rFonts w:hint="eastAsia"/>
          <w:lang w:eastAsia="zh-CN"/>
        </w:rPr>
        <w:t>0</w:t>
      </w:r>
      <w:r>
        <w:t>万元；公务用车购置及运维费</w:t>
      </w:r>
      <w:r>
        <w:rPr>
          <w:rFonts w:hint="eastAsia"/>
          <w:lang w:eastAsia="zh-CN"/>
        </w:rPr>
        <w:t>7.5</w:t>
      </w:r>
      <w:r>
        <w:t>万元（其中：公务用车购置费为0万元，公务用车运维费</w:t>
      </w:r>
      <w:r>
        <w:rPr>
          <w:rFonts w:hint="eastAsia"/>
          <w:lang w:eastAsia="zh-CN"/>
        </w:rPr>
        <w:t>7.5</w:t>
      </w:r>
      <w:r>
        <w:t>万元)；公务接待费</w:t>
      </w:r>
      <w:r>
        <w:rPr>
          <w:rFonts w:hint="eastAsia"/>
          <w:lang w:eastAsia="zh-CN"/>
        </w:rPr>
        <w:t>0.7</w:t>
      </w:r>
      <w:r>
        <w:t>万元。与202</w:t>
      </w:r>
      <w:r>
        <w:rPr>
          <w:rFonts w:hint="eastAsia"/>
          <w:lang w:eastAsia="zh-CN"/>
        </w:rPr>
        <w:t>2</w:t>
      </w:r>
      <w:r>
        <w:t>年相比</w:t>
      </w:r>
      <w:r>
        <w:rPr>
          <w:rFonts w:hint="eastAsia"/>
          <w:lang w:eastAsia="zh-CN"/>
        </w:rPr>
        <w:t>无增减变化</w:t>
      </w:r>
      <w:r>
        <w:t>。</w:t>
      </w:r>
    </w:p>
    <w:p>
      <w:pPr>
        <w:spacing w:before="10" w:after="10" w:line="500" w:lineRule="exact"/>
        <w:ind w:firstLine="640"/>
        <w:outlineLvl w:val="2"/>
      </w:pPr>
      <w:r>
        <w:rPr>
          <w:rFonts w:ascii="黑体" w:hAnsi="黑体" w:eastAsia="黑体" w:cs="黑体"/>
          <w:color w:val="000000"/>
          <w:sz w:val="32"/>
        </w:rPr>
        <w:t>五、预算绩效信息</w:t>
      </w:r>
      <w:bookmarkEnd w:id="13"/>
    </w:p>
    <w:p>
      <w:pPr>
        <w:spacing w:line="500" w:lineRule="exact"/>
        <w:ind w:firstLine="640"/>
      </w:pPr>
      <w:r>
        <w:rPr>
          <w:rFonts w:ascii="方正楷体_GBK" w:hAnsi="方正楷体_GBK" w:eastAsia="方正楷体_GBK" w:cs="方正楷体_GBK"/>
          <w:b/>
          <w:color w:val="000000"/>
          <w:sz w:val="32"/>
        </w:rPr>
        <w:t>第一部分 部门整体绩效目标</w:t>
      </w:r>
      <w:bookmarkStart w:id="40" w:name="_GoBack"/>
      <w:bookmarkEnd w:id="40"/>
    </w:p>
    <w:p>
      <w:pPr>
        <w:spacing w:line="500" w:lineRule="exact"/>
        <w:ind w:firstLine="560" w:firstLineChars="200"/>
      </w:pPr>
      <w:r>
        <w:rPr>
          <w:rFonts w:eastAsia="方正仿宋_GBK"/>
          <w:color w:val="000000"/>
          <w:sz w:val="28"/>
        </w:rPr>
        <w:t>（一）总体绩效目标</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pPr>
        <w:spacing w:line="500" w:lineRule="exact"/>
        <w:ind w:firstLine="560"/>
        <w:rPr>
          <w:rFonts w:eastAsia="方正仿宋_GBK"/>
          <w:sz w:val="28"/>
        </w:rPr>
      </w:pPr>
      <w:r>
        <w:rPr>
          <w:rFonts w:eastAsia="方正仿宋_GBK"/>
          <w:sz w:val="28"/>
        </w:rPr>
        <w:t>（二）分项绩效目标</w:t>
      </w:r>
    </w:p>
    <w:p>
      <w:pPr>
        <w:spacing w:line="500" w:lineRule="exact"/>
        <w:ind w:firstLine="560" w:firstLineChars="200"/>
        <w:rPr>
          <w:rFonts w:eastAsia="方正仿宋_GBK"/>
          <w:sz w:val="28"/>
        </w:rPr>
      </w:pPr>
      <w:r>
        <w:rPr>
          <w:rFonts w:eastAsia="方正仿宋_GBK"/>
          <w:sz w:val="28"/>
        </w:rPr>
        <w:t>1、</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2、</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3、深化</w:t>
      </w:r>
      <w:r>
        <w:rPr>
          <w:rFonts w:hint="eastAsia" w:eastAsia="方正仿宋_GBK"/>
          <w:sz w:val="28"/>
        </w:rPr>
        <w:t>财政管理改革，完善财政运行机制。</w:t>
      </w:r>
    </w:p>
    <w:p>
      <w:pPr>
        <w:spacing w:line="500" w:lineRule="exact"/>
        <w:ind w:firstLine="560"/>
        <w:rPr>
          <w:rFonts w:eastAsia="方正仿宋_GBK"/>
          <w:sz w:val="28"/>
        </w:rPr>
      </w:pPr>
      <w:r>
        <w:rPr>
          <w:rFonts w:eastAsia="方正仿宋_GBK"/>
          <w:sz w:val="28"/>
        </w:rPr>
        <w:t>（三）工作保障措施</w:t>
      </w:r>
    </w:p>
    <w:p>
      <w:pPr>
        <w:spacing w:line="500" w:lineRule="exact"/>
        <w:ind w:firstLine="570"/>
        <w:rPr>
          <w:rFonts w:eastAsia="方正仿宋_GBK"/>
          <w:sz w:val="28"/>
        </w:rPr>
      </w:pPr>
      <w:r>
        <w:rPr>
          <w:rFonts w:hint="eastAsia" w:eastAsia="方正仿宋_GBK"/>
          <w:sz w:val="28"/>
        </w:rPr>
        <w:t>1</w:t>
      </w:r>
      <w:r>
        <w:rPr>
          <w:rFonts w:eastAsia="方正仿宋_GBK"/>
          <w:sz w:val="28"/>
        </w:rPr>
        <w:t>、</w:t>
      </w:r>
      <w:r>
        <w:rPr>
          <w:rFonts w:hint="eastAsia" w:eastAsia="方正仿宋_GBK"/>
          <w:sz w:val="28"/>
        </w:rPr>
        <w:t>强化税费征管力度，确保收入应收尽收</w:t>
      </w:r>
    </w:p>
    <w:p>
      <w:pPr>
        <w:spacing w:line="500" w:lineRule="exact"/>
        <w:ind w:firstLine="560" w:firstLineChars="200"/>
        <w:rPr>
          <w:rFonts w:eastAsia="方正仿宋_GBK"/>
          <w:sz w:val="28"/>
        </w:rPr>
      </w:pPr>
      <w:r>
        <w:rPr>
          <w:rFonts w:eastAsia="方正仿宋_GBK"/>
          <w:sz w:val="28"/>
        </w:rPr>
        <w:t>一是全面落</w:t>
      </w:r>
      <w:r>
        <w:rPr>
          <w:rFonts w:hint="eastAsia" w:eastAsia="方正仿宋_GBK"/>
          <w:sz w:val="28"/>
        </w:rPr>
        <w:t>实财税收入目标管理责任制。</w:t>
      </w:r>
    </w:p>
    <w:p>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强化税收分析。</w:t>
      </w:r>
    </w:p>
    <w:p>
      <w:pPr>
        <w:spacing w:line="500" w:lineRule="exact"/>
        <w:ind w:firstLine="560" w:firstLineChars="200"/>
        <w:rPr>
          <w:rFonts w:eastAsia="方正仿宋_GBK"/>
          <w:sz w:val="28"/>
        </w:rPr>
      </w:pPr>
      <w:r>
        <w:rPr>
          <w:rFonts w:hint="eastAsia" w:eastAsia="方正仿宋_GBK"/>
          <w:sz w:val="28"/>
        </w:rPr>
        <w:t>2</w:t>
      </w:r>
      <w:r>
        <w:rPr>
          <w:rFonts w:eastAsia="方正仿宋_GBK"/>
          <w:sz w:val="28"/>
        </w:rPr>
        <w:t>、</w:t>
      </w:r>
      <w:r>
        <w:rPr>
          <w:rFonts w:hint="eastAsia" w:eastAsia="方正仿宋_GBK"/>
          <w:sz w:val="28"/>
        </w:rPr>
        <w:t>严格预算支出约束，确保财政收支平衡；</w:t>
      </w:r>
    </w:p>
    <w:p>
      <w:pPr>
        <w:spacing w:line="500" w:lineRule="exact"/>
        <w:ind w:firstLine="560" w:firstLineChars="200"/>
        <w:rPr>
          <w:rFonts w:eastAsia="方正仿宋_GBK"/>
          <w:sz w:val="28"/>
        </w:rPr>
      </w:pPr>
      <w:r>
        <w:rPr>
          <w:rFonts w:eastAsia="方正仿宋_GBK"/>
          <w:sz w:val="28"/>
        </w:rPr>
        <w:t>一是切</w:t>
      </w:r>
      <w:r>
        <w:rPr>
          <w:rFonts w:hint="eastAsia" w:eastAsia="方正仿宋_GBK"/>
          <w:sz w:val="28"/>
        </w:rPr>
        <w:t>实加强预算管理，增强预算执行的严肃性。</w:t>
      </w:r>
    </w:p>
    <w:p>
      <w:pPr>
        <w:spacing w:line="500" w:lineRule="exact"/>
        <w:ind w:firstLine="560" w:firstLineChars="200"/>
        <w:rPr>
          <w:rFonts w:eastAsia="方正仿宋_GBK"/>
          <w:sz w:val="28"/>
        </w:rPr>
      </w:pPr>
      <w:r>
        <w:rPr>
          <w:rFonts w:eastAsia="方正仿宋_GBK"/>
          <w:sz w:val="28"/>
        </w:rPr>
        <w:t>二是</w:t>
      </w:r>
      <w:r>
        <w:rPr>
          <w:rFonts w:hint="eastAsia" w:eastAsia="方正仿宋_GBK"/>
          <w:sz w:val="28"/>
        </w:rPr>
        <w:t>继续从严控制非生产性支出。</w:t>
      </w:r>
    </w:p>
    <w:p>
      <w:pPr>
        <w:spacing w:line="500" w:lineRule="exact"/>
        <w:ind w:firstLine="570"/>
        <w:rPr>
          <w:rFonts w:eastAsia="方正仿宋_GBK"/>
          <w:sz w:val="28"/>
        </w:rPr>
      </w:pPr>
      <w:r>
        <w:rPr>
          <w:rFonts w:hint="eastAsia" w:eastAsia="方正仿宋_GBK"/>
          <w:sz w:val="28"/>
        </w:rPr>
        <w:t>3</w:t>
      </w:r>
      <w:r>
        <w:rPr>
          <w:rFonts w:eastAsia="方正仿宋_GBK"/>
          <w:sz w:val="28"/>
        </w:rPr>
        <w:t>、深化</w:t>
      </w:r>
      <w:r>
        <w:rPr>
          <w:rFonts w:hint="eastAsia" w:eastAsia="方正仿宋_GBK"/>
          <w:sz w:val="28"/>
        </w:rPr>
        <w:t>财政管理改革，完善财政运行机制，</w:t>
      </w:r>
    </w:p>
    <w:p>
      <w:pPr>
        <w:spacing w:line="500" w:lineRule="exact"/>
        <w:ind w:firstLine="560" w:firstLineChars="200"/>
        <w:rPr>
          <w:rFonts w:eastAsia="方正仿宋_GBK"/>
          <w:sz w:val="28"/>
        </w:rPr>
      </w:pPr>
      <w:r>
        <w:rPr>
          <w:rFonts w:hint="eastAsia" w:eastAsia="方正仿宋_GBK"/>
          <w:sz w:val="28"/>
        </w:rPr>
        <w:t>推进绩效预算管理改革，进一步完善指标体系。</w:t>
      </w:r>
    </w:p>
    <w:p>
      <w:pPr>
        <w:ind w:firstLine="640"/>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hint="eastAsia" w:ascii="方正楷体_GBK" w:hAnsi="方正楷体_GBK" w:eastAsia="方正楷体_GBK" w:cs="方正楷体_GBK"/>
          <w:b/>
          <w:color w:val="000000"/>
          <w:sz w:val="32"/>
          <w:lang w:eastAsia="zh-CN"/>
        </w:rPr>
      </w:pPr>
    </w:p>
    <w:p>
      <w:pPr>
        <w:ind w:firstLine="640"/>
        <w:jc w:val="center"/>
        <w:rPr>
          <w:rFonts w:hint="eastAsia" w:ascii="方正楷体_GBK" w:hAnsi="方正楷体_GBK" w:eastAsia="方正楷体_GBK" w:cs="方正楷体_GBK"/>
          <w:b/>
          <w:color w:val="000000"/>
          <w:sz w:val="32"/>
          <w:lang w:eastAsia="zh-CN"/>
        </w:rPr>
      </w:pPr>
    </w:p>
    <w:p>
      <w:pPr>
        <w:ind w:firstLine="640"/>
        <w:jc w:val="center"/>
        <w:rPr>
          <w:rFonts w:hint="eastAsia" w:ascii="方正楷体_GBK" w:hAnsi="方正楷体_GBK" w:eastAsia="方正楷体_GBK" w:cs="方正楷体_GBK"/>
          <w:b/>
          <w:color w:val="000000"/>
          <w:sz w:val="32"/>
          <w:lang w:eastAsia="zh-CN"/>
        </w:rPr>
      </w:pPr>
    </w:p>
    <w:p>
      <w:pPr>
        <w:ind w:firstLine="640"/>
        <w:jc w:val="center"/>
        <w:rPr>
          <w:rFonts w:hint="eastAsia" w:ascii="方正楷体_GBK" w:hAnsi="方正楷体_GBK" w:eastAsia="方正楷体_GBK" w:cs="方正楷体_GBK"/>
          <w:b/>
          <w:color w:val="000000"/>
          <w:sz w:val="32"/>
          <w:lang w:eastAsia="zh-CN"/>
        </w:rPr>
      </w:pPr>
    </w:p>
    <w:p>
      <w:pPr>
        <w:ind w:firstLine="640"/>
        <w:jc w:val="center"/>
        <w:rPr>
          <w:rFonts w:hint="eastAsia" w:ascii="方正楷体_GBK" w:hAnsi="方正楷体_GBK" w:eastAsia="方正楷体_GBK" w:cs="方正楷体_GBK"/>
          <w:b/>
          <w:color w:val="000000"/>
          <w:sz w:val="32"/>
          <w:lang w:eastAsia="zh-CN"/>
        </w:rPr>
      </w:pPr>
    </w:p>
    <w:p>
      <w:pPr>
        <w:ind w:firstLine="640"/>
        <w:jc w:val="center"/>
        <w:rPr>
          <w:rFonts w:hint="eastAsia"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p>
    <w:p>
      <w:pPr>
        <w:ind w:firstLine="640"/>
        <w:jc w:val="center"/>
        <w:rPr>
          <w:rFonts w:ascii="方正楷体_GBK" w:hAnsi="方正楷体_GBK" w:eastAsia="方正楷体_GBK" w:cs="方正楷体_GBK"/>
          <w:b/>
          <w:color w:val="000000"/>
          <w:sz w:val="32"/>
          <w:lang w:eastAsia="zh-CN"/>
        </w:rPr>
      </w:pPr>
      <w:r>
        <w:rPr>
          <w:rFonts w:ascii="方正楷体_GBK" w:hAnsi="方正楷体_GBK" w:eastAsia="方正楷体_GBK" w:cs="方正楷体_GBK"/>
          <w:b/>
          <w:color w:val="000000"/>
          <w:sz w:val="32"/>
        </w:rPr>
        <w:t>第二部分  专项资金绩效目标</w:t>
      </w:r>
    </w:p>
    <w:p>
      <w:pPr>
        <w:ind w:firstLine="560"/>
        <w:outlineLvl w:val="3"/>
      </w:pPr>
      <w:bookmarkStart w:id="14" w:name="_Toc_4_4_0000000004"/>
      <w:bookmarkStart w:id="15" w:name="_Toc_3_3_0000000015"/>
      <w:r>
        <w:rPr>
          <w:rFonts w:ascii="方正仿宋_GBK" w:hAnsi="方正仿宋_GBK" w:eastAsia="方正仿宋_GBK" w:cs="方正仿宋_GBK"/>
          <w:color w:val="000000"/>
          <w:sz w:val="28"/>
        </w:rPr>
        <w:t>1.2022年省级农村财会人员培训一般转移支付（冀财农〔</w:t>
      </w:r>
      <w:r>
        <w:rPr>
          <w:rFonts w:hint="eastAsia" w:ascii="方正仿宋_GBK" w:hAnsi="方正仿宋_GBK" w:eastAsia="方正仿宋_GBK" w:cs="方正仿宋_GBK"/>
          <w:color w:val="000000"/>
          <w:sz w:val="28"/>
          <w:lang w:eastAsia="zh-CN"/>
        </w:rPr>
        <w:t>2022</w:t>
      </w:r>
      <w:r>
        <w:rPr>
          <w:rFonts w:ascii="方正仿宋_GBK" w:hAnsi="方正仿宋_GBK" w:eastAsia="方正仿宋_GBK" w:cs="方正仿宋_GBK"/>
          <w:color w:val="000000"/>
          <w:sz w:val="28"/>
        </w:rPr>
        <w:t>〕160号）绩效目标表</w:t>
      </w:r>
      <w:bookmarkEnd w:id="1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13062422P00521110001R</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2022年省级农村财会人员培训一般转移支付（冀财农〔</w:t>
            </w:r>
            <w:r>
              <w:rPr>
                <w:rFonts w:hint="eastAsia" w:ascii="方正书宋_GBK" w:hAnsi="方正书宋_GBK" w:eastAsia="方正书宋_GBK" w:cs="方正书宋_GBK"/>
                <w:sz w:val="21"/>
                <w:lang w:eastAsia="zh-CN"/>
              </w:rPr>
              <w:t>2022</w:t>
            </w:r>
            <w:r>
              <w:rPr>
                <w:rFonts w:ascii="方正书宋_GBK" w:hAnsi="方正书宋_GBK" w:eastAsia="方正书宋_GBK" w:cs="方正书宋_GBK"/>
                <w:sz w:val="21"/>
              </w:rPr>
              <w:t>〕160号）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13.22</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13.22</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提高农财财会人员业务水平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3.31</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6.61</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9.92</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13.22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1.足额支付款项</w:t>
            </w:r>
          </w:p>
          <w:p>
            <w:pPr>
              <w:rPr>
                <w:rFonts w:ascii="方正书宋_GBK" w:hAnsi="方正书宋_GBK" w:eastAsia="方正书宋_GBK" w:cs="方正书宋_GBK"/>
                <w:sz w:val="21"/>
              </w:rPr>
            </w:pPr>
            <w:r>
              <w:rPr>
                <w:rFonts w:ascii="方正书宋_GBK" w:hAnsi="方正书宋_GBK" w:eastAsia="方正书宋_GBK" w:cs="方正书宋_GBK"/>
                <w:sz w:val="21"/>
              </w:rPr>
              <w:t>2.资金保障到位</w:t>
            </w:r>
          </w:p>
          <w:p>
            <w:pPr>
              <w:rPr>
                <w:rFonts w:ascii="方正书宋_GBK" w:hAnsi="方正书宋_GBK" w:eastAsia="方正书宋_GBK" w:cs="方正书宋_GBK"/>
                <w:sz w:val="21"/>
              </w:rPr>
            </w:pPr>
            <w:r>
              <w:rPr>
                <w:rFonts w:ascii="方正书宋_GBK" w:hAnsi="方正书宋_GBK" w:eastAsia="方正书宋_GBK" w:cs="方正书宋_GBK"/>
                <w:sz w:val="21"/>
              </w:rPr>
              <w:t>3.在规定时间内完成制定业务</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spacing w:before="10" w:after="10"/>
        <w:outlineLvl w:val="2"/>
        <w:rPr>
          <w:rFonts w:ascii="宋体" w:hAnsi="宋体" w:eastAsia="宋体" w:cs="宋体"/>
          <w:color w:val="000000"/>
          <w:sz w:val="22"/>
          <w:szCs w:val="22"/>
          <w:lang w:eastAsia="zh-CN"/>
        </w:rPr>
      </w:pPr>
    </w:p>
    <w:p>
      <w:pPr>
        <w:ind w:firstLine="560"/>
        <w:outlineLvl w:val="3"/>
      </w:pPr>
      <w:bookmarkStart w:id="16" w:name="_Toc_4_4_0000000005"/>
      <w:r>
        <w:rPr>
          <w:rFonts w:ascii="方正仿宋_GBK" w:hAnsi="方正仿宋_GBK" w:eastAsia="方正仿宋_GBK" w:cs="方正仿宋_GBK"/>
          <w:color w:val="000000"/>
          <w:sz w:val="28"/>
        </w:rPr>
        <w:t>2.2023年劳务派遣人员工资保险服务费绩效目标表</w:t>
      </w:r>
      <w:bookmarkEnd w:id="1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13062423P00014010001K</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2023年劳务派遣人员工资保险服务费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28.80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28.80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劳务派遣工资费用支出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7.20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14.40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21.60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28.80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是否在规定时间内完成工资发放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≥96百分比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工资审批情况</w:t>
            </w:r>
          </w:p>
        </w:tc>
      </w:tr>
    </w:tbl>
    <w:p>
      <w:pPr>
        <w:sectPr>
          <w:pgSz w:w="11900" w:h="16840"/>
          <w:pgMar w:top="1984" w:right="1304" w:bottom="1134" w:left="1304" w:header="720" w:footer="720" w:gutter="0"/>
          <w:cols w:space="720" w:num="1"/>
        </w:sectPr>
      </w:pPr>
    </w:p>
    <w:p>
      <w:pPr>
        <w:spacing w:before="10" w:after="10"/>
        <w:outlineLvl w:val="2"/>
        <w:rPr>
          <w:rFonts w:ascii="宋体" w:hAnsi="宋体" w:eastAsia="宋体" w:cs="宋体"/>
          <w:color w:val="000000"/>
          <w:sz w:val="22"/>
          <w:szCs w:val="22"/>
          <w:lang w:eastAsia="zh-CN"/>
        </w:rPr>
      </w:pPr>
    </w:p>
    <w:p>
      <w:pPr>
        <w:ind w:firstLine="560"/>
        <w:outlineLvl w:val="3"/>
      </w:pPr>
      <w:bookmarkStart w:id="17" w:name="_Toc_4_4_0000000006"/>
      <w:r>
        <w:rPr>
          <w:rFonts w:ascii="方正仿宋_GBK" w:hAnsi="方正仿宋_GBK" w:eastAsia="方正仿宋_GBK" w:cs="方正仿宋_GBK"/>
          <w:color w:val="000000"/>
          <w:sz w:val="28"/>
        </w:rPr>
        <w:t>3.2023年农业生产发展资金（用于耕地地力保护冀财农﹝2022﹞142号）绩效目标表</w:t>
      </w:r>
      <w:bookmarkEnd w:id="1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13062423P00007810005D</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2023年农业生产发展资金（用于耕地地力保护冀财农﹝2022﹞142号）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909.00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909.00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2023年农业生产发展资金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227.25</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454.50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681.75</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909.00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ind w:firstLine="560"/>
        <w:outlineLvl w:val="3"/>
      </w:pPr>
      <w:bookmarkStart w:id="18" w:name="_Toc_4_4_0000000007"/>
      <w:r>
        <w:rPr>
          <w:rFonts w:ascii="方正仿宋_GBK" w:hAnsi="方正仿宋_GBK" w:eastAsia="方正仿宋_GBK" w:cs="方正仿宋_GBK"/>
          <w:color w:val="000000"/>
          <w:sz w:val="28"/>
        </w:rPr>
        <w:t>4.2023年省级农村财会人员培训资金（冀财农〔2022〕156号）绩效目标表</w:t>
      </w:r>
      <w:bookmarkEnd w:id="1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13062423P000074100043</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2023年省级农村财会人员培训资金（冀财农〔2022〕156号）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15.00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15.00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2023年省级农村财会人员培训资金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3.75</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7.50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11.25</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1.足额付款</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ind w:firstLine="560"/>
        <w:outlineLvl w:val="3"/>
      </w:pPr>
      <w:bookmarkStart w:id="19" w:name="_Toc_4_4_0000000008"/>
      <w:r>
        <w:rPr>
          <w:rFonts w:ascii="方正仿宋_GBK" w:hAnsi="方正仿宋_GBK" w:eastAsia="方正仿宋_GBK" w:cs="方正仿宋_GBK"/>
          <w:color w:val="000000"/>
          <w:sz w:val="28"/>
        </w:rPr>
        <w:t>5.2023年省级农村综合改革转移支付（冀财农﹝2022﹞163号）绩效目标表</w:t>
      </w:r>
      <w:bookmarkEnd w:id="1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13062423P00007210004P</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2023年省级农村综合改革转移支付（冀财农﹝2022﹞163号）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353.00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353.00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2023年省级农村综合改革转移支付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88.25</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176.50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264.75</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353.00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spacing w:before="10" w:after="10"/>
        <w:outlineLvl w:val="2"/>
        <w:rPr>
          <w:rFonts w:ascii="宋体" w:hAnsi="宋体" w:eastAsia="宋体" w:cs="宋体"/>
          <w:color w:val="000000"/>
          <w:sz w:val="22"/>
          <w:szCs w:val="22"/>
          <w:lang w:eastAsia="zh-CN"/>
        </w:rPr>
      </w:pPr>
    </w:p>
    <w:p>
      <w:pPr>
        <w:ind w:firstLine="560"/>
        <w:outlineLvl w:val="3"/>
      </w:pPr>
      <w:bookmarkStart w:id="20" w:name="_Toc_4_4_0000000009"/>
      <w:r>
        <w:rPr>
          <w:rFonts w:ascii="方正仿宋_GBK" w:hAnsi="方正仿宋_GBK" w:eastAsia="方正仿宋_GBK" w:cs="方正仿宋_GBK"/>
          <w:color w:val="000000"/>
          <w:sz w:val="28"/>
        </w:rPr>
        <w:t>6.2023年中央农村综合改革转移支付（冀财农﹝2022﹞144号）绩效目标表</w:t>
      </w:r>
      <w:bookmarkEnd w:id="2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13062423P00007610003T</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2023年中央农村综合改革转移支付（冀财农﹝2022﹞144号）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378.00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378.00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2023年中央农村综合改革转移支付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94.50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189.00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283.50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10"/>
      <w:r>
        <w:rPr>
          <w:rFonts w:ascii="方正仿宋_GBK" w:hAnsi="方正仿宋_GBK" w:eastAsia="方正仿宋_GBK" w:cs="方正仿宋_GBK"/>
          <w:color w:val="000000"/>
          <w:sz w:val="28"/>
        </w:rPr>
        <w:t>7.财政信息一体化建设经费绩效目标表</w:t>
      </w:r>
      <w:bookmarkEnd w:id="2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13062423P000325100011</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财政信息一体化建设经费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80.00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80.00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财政信息一体化建设费用支出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60.00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2" w:name="_Toc_4_4_0000000011"/>
      <w:r>
        <w:rPr>
          <w:rFonts w:ascii="方正仿宋_GBK" w:hAnsi="方正仿宋_GBK" w:eastAsia="方正仿宋_GBK" w:cs="方正仿宋_GBK"/>
          <w:color w:val="000000"/>
          <w:sz w:val="28"/>
        </w:rPr>
        <w:t>8.财政运行经费绩效目标表</w:t>
      </w:r>
      <w:bookmarkEnd w:id="2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13062423P000322100010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财政运行经费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财政自身建设经费支出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3" w:name="_Toc_4_4_0000000012"/>
      <w:r>
        <w:rPr>
          <w:rFonts w:ascii="方正仿宋_GBK" w:hAnsi="方正仿宋_GBK" w:eastAsia="方正仿宋_GBK" w:cs="方正仿宋_GBK"/>
          <w:color w:val="000000"/>
          <w:sz w:val="28"/>
        </w:rPr>
        <w:t>9.非税收入手续费绩效目标表</w:t>
      </w:r>
      <w:bookmarkEnd w:id="2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13062423P00032610001N</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非税收入手续费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非税收入手续费支出费用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5.00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15.00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4" w:name="_Toc_4_4_0000000013"/>
      <w:r>
        <w:rPr>
          <w:rFonts w:ascii="方正仿宋_GBK" w:hAnsi="方正仿宋_GBK" w:eastAsia="方正仿宋_GBK" w:cs="方正仿宋_GBK"/>
          <w:color w:val="000000"/>
          <w:sz w:val="28"/>
        </w:rPr>
        <w:t>10.阜裕注册资金绩效目标表</w:t>
      </w:r>
      <w:bookmarkEnd w:id="2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13062423P000187100018</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阜裕注册资金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1226.00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1226.00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阜裕注资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1226.00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5" w:name="_Toc_4_4_0000000014"/>
      <w:r>
        <w:rPr>
          <w:rFonts w:ascii="方正仿宋_GBK" w:hAnsi="方正仿宋_GBK" w:eastAsia="方正仿宋_GBK" w:cs="方正仿宋_GBK"/>
          <w:color w:val="000000"/>
          <w:sz w:val="28"/>
        </w:rPr>
        <w:t>11.市级农村综合改革示范村资金保财农【2022】100号绩效目标表</w:t>
      </w:r>
      <w:bookmarkEnd w:id="2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13062422P00713510001C</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市级农村综合改革示范村资金保财农【2022】100号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市级农村综合改革示范村资金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25.00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50.00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75.00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1.按时拨付资金</w:t>
            </w:r>
          </w:p>
          <w:p>
            <w:pPr>
              <w:rPr>
                <w:rFonts w:ascii="方正书宋_GBK" w:hAnsi="方正书宋_GBK" w:eastAsia="方正书宋_GBK" w:cs="方正书宋_GBK"/>
                <w:sz w:val="21"/>
              </w:rPr>
            </w:pPr>
            <w:r>
              <w:rPr>
                <w:rFonts w:ascii="方正书宋_GBK" w:hAnsi="方正书宋_GBK" w:eastAsia="方正书宋_GBK" w:cs="方正书宋_GBK"/>
                <w:sz w:val="21"/>
              </w:rPr>
              <w:t>2.按进度拨付资金</w:t>
            </w:r>
          </w:p>
          <w:p>
            <w:pPr>
              <w:rPr>
                <w:rFonts w:ascii="方正书宋_GBK" w:hAnsi="方正书宋_GBK" w:eastAsia="方正书宋_GBK" w:cs="方正书宋_GBK"/>
                <w:sz w:val="21"/>
              </w:rPr>
            </w:pPr>
            <w:r>
              <w:rPr>
                <w:rFonts w:ascii="方正书宋_GBK" w:hAnsi="方正书宋_GBK" w:eastAsia="方正书宋_GBK" w:cs="方正书宋_GBK"/>
                <w:sz w:val="21"/>
              </w:rPr>
              <w:t>3.按计划拨付资金</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6" w:name="_Toc_4_4_0000000015"/>
      <w:r>
        <w:rPr>
          <w:rFonts w:ascii="方正仿宋_GBK" w:hAnsi="方正仿宋_GBK" w:eastAsia="方正仿宋_GBK" w:cs="方正仿宋_GBK"/>
          <w:color w:val="000000"/>
          <w:sz w:val="28"/>
        </w:rPr>
        <w:t>12.网络安全专项经费绩效目标表</w:t>
      </w:r>
      <w:bookmarkEnd w:id="2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13062423P00032710001C</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网络安全专项经费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网络安全专项费用支出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7" w:name="_Toc_4_4_0000000016"/>
      <w:r>
        <w:rPr>
          <w:rFonts w:ascii="方正仿宋_GBK" w:hAnsi="方正仿宋_GBK" w:eastAsia="方正仿宋_GBK" w:cs="方正仿宋_GBK"/>
          <w:color w:val="000000"/>
          <w:sz w:val="28"/>
        </w:rPr>
        <w:t>13.网络租赁费绩效目标表</w:t>
      </w:r>
      <w:bookmarkEnd w:id="2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13062423P00032410001B</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网络租赁费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39.00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39.00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网络租赁费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9.75</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19.50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29.25</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8" w:name="_Toc_4_4_0000000017"/>
      <w:r>
        <w:rPr>
          <w:rFonts w:ascii="方正仿宋_GBK" w:hAnsi="方正仿宋_GBK" w:eastAsia="方正仿宋_GBK" w:cs="方正仿宋_GBK"/>
          <w:color w:val="000000"/>
          <w:sz w:val="28"/>
        </w:rPr>
        <w:t>14.委托业务费绩效目标表</w:t>
      </w:r>
      <w:bookmarkEnd w:id="2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13062423P00032310001M</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400.00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400.00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委托业务费支出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200.00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300.00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400.00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9" w:name="_Toc_4_4_0000000018"/>
      <w:r>
        <w:rPr>
          <w:rFonts w:ascii="方正仿宋_GBK" w:hAnsi="方正仿宋_GBK" w:eastAsia="方正仿宋_GBK" w:cs="方正仿宋_GBK"/>
          <w:color w:val="000000"/>
          <w:sz w:val="28"/>
        </w:rPr>
        <w:t>15.一般债券还本绩效目标表</w:t>
      </w:r>
      <w:bookmarkEnd w:id="29"/>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13062423P00KTYU10002Y</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一般债券还本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7200.00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7200.00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一般债券还本支出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1800.00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3600.00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5400.00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7200.00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0" w:name="_Toc_4_4_0000000019"/>
      <w:r>
        <w:rPr>
          <w:rFonts w:ascii="方正仿宋_GBK" w:hAnsi="方正仿宋_GBK" w:eastAsia="方正仿宋_GBK" w:cs="方正仿宋_GBK"/>
          <w:color w:val="000000"/>
          <w:sz w:val="28"/>
        </w:rPr>
        <w:t>16.一般债券利息绩效目标表</w:t>
      </w:r>
      <w:bookmarkEnd w:id="30"/>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13062423P000328100012</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一般债券利息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8280.00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8280.00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一般债券利息支出费用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2070.00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4140.00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6210.00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8280.00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1" w:name="_Toc_4_4_0000000020"/>
      <w:r>
        <w:rPr>
          <w:rFonts w:ascii="方正仿宋_GBK" w:hAnsi="方正仿宋_GBK" w:eastAsia="方正仿宋_GBK" w:cs="方正仿宋_GBK"/>
          <w:color w:val="000000"/>
          <w:sz w:val="28"/>
        </w:rPr>
        <w:t>17.一般债券利息服务费绩效目标表</w:t>
      </w:r>
      <w:bookmarkEnd w:id="31"/>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13062423P00032910001P</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一般债券利息服务费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一般债券利息服务费支出费用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5.00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7.50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2" w:name="_Toc_4_4_0000000021"/>
      <w:r>
        <w:rPr>
          <w:rFonts w:ascii="方正仿宋_GBK" w:hAnsi="方正仿宋_GBK" w:eastAsia="方正仿宋_GBK" w:cs="方正仿宋_GBK"/>
          <w:color w:val="000000"/>
          <w:sz w:val="28"/>
        </w:rPr>
        <w:t>18.专项债券服务费绩效目标表</w:t>
      </w:r>
      <w:bookmarkEnd w:id="32"/>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13062423P00033010001U</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专项债券服务费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专项债券利息服务费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2.50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5.00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7.50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3" w:name="_Toc_4_4_0000000022"/>
      <w:r>
        <w:rPr>
          <w:rFonts w:ascii="方正仿宋_GBK" w:hAnsi="方正仿宋_GBK" w:eastAsia="方正仿宋_GBK" w:cs="方正仿宋_GBK"/>
          <w:color w:val="000000"/>
          <w:sz w:val="28"/>
        </w:rPr>
        <w:t>19.专项债券还本绩效目标表</w:t>
      </w:r>
      <w:bookmarkEnd w:id="33"/>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13062423P000758100055</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专项债券还本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21060.00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21060.00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专项债券还本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5265.00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10530.00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15795.00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21060.00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4" w:name="_Toc_4_4_0000000023"/>
      <w:r>
        <w:rPr>
          <w:rFonts w:ascii="方正仿宋_GBK" w:hAnsi="方正仿宋_GBK" w:eastAsia="方正仿宋_GBK" w:cs="方正仿宋_GBK"/>
          <w:color w:val="000000"/>
          <w:sz w:val="28"/>
        </w:rPr>
        <w:t>20.专项债券利息绩效目标表</w:t>
      </w:r>
      <w:bookmarkEnd w:id="34"/>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13062423P00501910003D</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专项债券利息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13785.00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13785.00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用于偿还债券利息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3447.00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6893.00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10338.00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13785.00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足额支付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≥95实际完成情况</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≥95实际完成情况</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是否在规定时间内完成工资发放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实际完成情况</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≥95实际完成情况</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ectPr>
          <w:pgSz w:w="11900" w:h="16840"/>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5" w:name="_Toc_4_4_0000000024"/>
      <w:r>
        <w:rPr>
          <w:rFonts w:ascii="方正仿宋_GBK" w:hAnsi="方正仿宋_GBK" w:eastAsia="方正仿宋_GBK" w:cs="方正仿宋_GBK"/>
          <w:color w:val="000000"/>
          <w:sz w:val="28"/>
        </w:rPr>
        <w:t>21.专项债券利息服务费绩效目标表</w:t>
      </w:r>
      <w:bookmarkEnd w:id="3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rPr>
                <w:rFonts w:ascii="方正书宋_GBK" w:hAnsi="方正书宋_GBK" w:eastAsia="方正书宋_GBK" w:cs="方正书宋_GBK"/>
                <w:b/>
                <w:sz w:val="21"/>
              </w:rPr>
            </w:pPr>
            <w:r>
              <w:rPr>
                <w:rFonts w:ascii="方正书宋_GBK" w:hAnsi="方正书宋_GBK" w:eastAsia="方正书宋_GBK" w:cs="方正书宋_GBK"/>
                <w:b/>
                <w:sz w:val="21"/>
              </w:rPr>
              <w:t>318001阜平县财政局本级</w:t>
            </w:r>
          </w:p>
        </w:tc>
        <w:tc>
          <w:tcPr>
            <w:tcW w:w="1327" w:type="dxa"/>
            <w:tcBorders>
              <w:top w:val="single" w:color="FFFFFF" w:sz="6" w:space="0"/>
              <w:left w:val="single" w:color="FFFFFF" w:sz="6" w:space="0"/>
              <w:right w:val="single" w:color="FFFFFF" w:sz="6" w:space="0"/>
            </w:tcBorders>
            <w:vAlign w:val="center"/>
          </w:tcPr>
          <w:p>
            <w:pPr>
              <w:jc w:val="right"/>
              <w:rPr>
                <w:rFonts w:ascii="方正书宋_GBK" w:hAnsi="方正书宋_GBK" w:eastAsia="方正书宋_GBK" w:cs="方正书宋_GBK"/>
                <w:sz w:val="21"/>
              </w:rPr>
            </w:pPr>
            <w:r>
              <w:rPr>
                <w:rFonts w:ascii="方正书宋_GBK" w:hAnsi="方正书宋_GBK" w:eastAsia="方正书宋_GBK" w:cs="方正书宋_GBK"/>
                <w:sz w:val="21"/>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项目编码</w:t>
            </w:r>
          </w:p>
        </w:tc>
        <w:tc>
          <w:tcPr>
            <w:tcW w:w="2654" w:type="dxa"/>
            <w:gridSpan w:val="2"/>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13062423P00502110002K</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项目名称</w:t>
            </w:r>
          </w:p>
        </w:tc>
        <w:tc>
          <w:tcPr>
            <w:tcW w:w="3981" w:type="dxa"/>
            <w:gridSpan w:val="3"/>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专项债券利息服务费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预算规模及资金用途</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预算数</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其中：财政    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40.00</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其他资金</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用于专项债券利息服务费支出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资金支出计划（%）</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3月底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6月底</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10月底</w:t>
            </w:r>
          </w:p>
        </w:tc>
        <w:tc>
          <w:tcPr>
            <w:tcW w:w="2654" w:type="dxa"/>
            <w:gridSpan w:val="2"/>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10.00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20.00</w:t>
            </w:r>
          </w:p>
        </w:tc>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30.00</w:t>
            </w:r>
          </w:p>
        </w:tc>
        <w:tc>
          <w:tcPr>
            <w:tcW w:w="2654" w:type="dxa"/>
            <w:gridSpan w:val="2"/>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绩效目标</w:t>
            </w:r>
          </w:p>
        </w:tc>
        <w:tc>
          <w:tcPr>
            <w:tcW w:w="7962" w:type="dxa"/>
            <w:gridSpan w:val="6"/>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一级指标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二级指标</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三级指标</w:t>
            </w:r>
          </w:p>
        </w:tc>
        <w:tc>
          <w:tcPr>
            <w:tcW w:w="2654"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绩效指标描述</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w:t>
            </w:r>
          </w:p>
        </w:tc>
        <w:tc>
          <w:tcPr>
            <w:tcW w:w="1327" w:type="dxa"/>
            <w:vAlign w:val="center"/>
          </w:tcPr>
          <w:p>
            <w:pPr>
              <w:jc w:val="center"/>
              <w:rPr>
                <w:rFonts w:ascii="方正书宋_GBK" w:hAnsi="方正书宋_GBK" w:eastAsia="方正书宋_GBK" w:cs="方正书宋_GBK"/>
                <w:b/>
                <w:sz w:val="21"/>
              </w:rPr>
            </w:pPr>
            <w:r>
              <w:rPr>
                <w:rFonts w:ascii="方正书宋_GBK" w:hAnsi="方正书宋_GBK" w:eastAsia="方正书宋_GBK" w:cs="方正书宋_GBK"/>
                <w:b/>
                <w:sz w:val="21"/>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产出指标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数量指标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足额付款</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质量指标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时效指标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业务时效性</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是否在规定时间内完成制定业务</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1天内</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成本指标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按照预算拨付</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经济效益指标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资金保障的经济效果</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社会效益指标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群众财产保障度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生态效益指标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应用于当地生态环境的改善</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可持续影响指标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增强服务保障能力。</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jc w:val="center"/>
              <w:rPr>
                <w:rFonts w:ascii="方正书宋_GBK" w:hAnsi="方正书宋_GBK" w:eastAsia="方正书宋_GBK" w:cs="方正书宋_GBK"/>
                <w:sz w:val="21"/>
              </w:rPr>
            </w:pPr>
            <w:r>
              <w:rPr>
                <w:rFonts w:ascii="方正书宋_GBK" w:hAnsi="方正书宋_GBK" w:eastAsia="方正书宋_GBK" w:cs="方正书宋_GBK"/>
                <w:sz w:val="21"/>
              </w:rPr>
              <w:t>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服务对象满意度指标</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2654"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办理单位满意度</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≥95百分比</w:t>
            </w:r>
          </w:p>
        </w:tc>
        <w:tc>
          <w:tcPr>
            <w:tcW w:w="1327" w:type="dxa"/>
            <w:vAlign w:val="center"/>
          </w:tcPr>
          <w:p>
            <w:pPr>
              <w:rPr>
                <w:rFonts w:ascii="方正书宋_GBK" w:hAnsi="方正书宋_GBK" w:eastAsia="方正书宋_GBK" w:cs="方正书宋_GBK"/>
                <w:sz w:val="21"/>
              </w:rPr>
            </w:pPr>
            <w:r>
              <w:rPr>
                <w:rFonts w:ascii="方正书宋_GBK" w:hAnsi="方正书宋_GBK" w:eastAsia="方正书宋_GBK" w:cs="方正书宋_GBK"/>
                <w:sz w:val="21"/>
              </w:rPr>
              <w:t>业务协议</w:t>
            </w:r>
          </w:p>
        </w:tc>
      </w:tr>
    </w:tbl>
    <w:p>
      <w:pPr>
        <w:spacing w:before="10" w:after="10"/>
        <w:outlineLvl w:val="2"/>
        <w:rPr>
          <w:rFonts w:ascii="宋体" w:hAnsi="宋体" w:eastAsia="宋体" w:cs="宋体"/>
          <w:color w:val="000000"/>
          <w:sz w:val="22"/>
          <w:szCs w:val="22"/>
          <w:lang w:eastAsia="zh-CN"/>
        </w:rPr>
      </w:pPr>
    </w:p>
    <w:p>
      <w:pPr>
        <w:spacing w:before="10" w:after="10"/>
        <w:outlineLvl w:val="2"/>
        <w:rPr>
          <w:rFonts w:ascii="黑体" w:hAnsi="黑体" w:eastAsia="黑体" w:cs="黑体"/>
          <w:color w:val="000000"/>
          <w:sz w:val="32"/>
          <w:lang w:eastAsia="zh-CN"/>
        </w:rPr>
      </w:pPr>
    </w:p>
    <w:p>
      <w:pPr>
        <w:spacing w:before="10" w:after="10"/>
        <w:ind w:firstLine="640"/>
        <w:outlineLvl w:val="2"/>
      </w:pPr>
      <w:r>
        <w:rPr>
          <w:rFonts w:ascii="黑体" w:hAnsi="黑体" w:eastAsia="黑体" w:cs="黑体"/>
          <w:color w:val="000000"/>
          <w:sz w:val="32"/>
        </w:rPr>
        <w:t>六、政府采购预算情况</w:t>
      </w:r>
      <w:bookmarkEnd w:id="15"/>
    </w:p>
    <w:p>
      <w:pPr>
        <w:spacing w:line="500" w:lineRule="exact"/>
        <w:ind w:firstLine="560"/>
      </w:pPr>
      <w:r>
        <w:rPr>
          <w:rFonts w:hint="eastAsia" w:eastAsia="方正仿宋_GBK"/>
          <w:color w:val="000000"/>
          <w:sz w:val="28"/>
          <w:lang w:eastAsia="zh-CN"/>
        </w:rPr>
        <w:t>2023</w:t>
      </w:r>
      <w:r>
        <w:rPr>
          <w:rFonts w:hint="eastAsia" w:eastAsia="方正仿宋_GBK"/>
          <w:color w:val="000000"/>
          <w:sz w:val="28"/>
        </w:rPr>
        <w:t>年，我部门政府采购预算总额</w:t>
      </w:r>
      <w:r>
        <w:rPr>
          <w:rFonts w:eastAsia="方正仿宋_GBK"/>
          <w:color w:val="000000"/>
          <w:sz w:val="28"/>
        </w:rPr>
        <w:t>0</w:t>
      </w:r>
      <w:r>
        <w:rPr>
          <w:rFonts w:hint="eastAsia" w:eastAsia="方正仿宋_GBK"/>
          <w:color w:val="000000"/>
          <w:sz w:val="28"/>
        </w:rPr>
        <w:t>万元，采购项目</w:t>
      </w:r>
      <w:r>
        <w:rPr>
          <w:rFonts w:eastAsia="方正仿宋_GBK"/>
          <w:color w:val="000000"/>
          <w:sz w:val="28"/>
        </w:rPr>
        <w:t>0</w:t>
      </w:r>
      <w:r>
        <w:rPr>
          <w:rFonts w:hint="eastAsia" w:eastAsia="方正仿宋_GBK"/>
          <w:color w:val="000000"/>
          <w:sz w:val="28"/>
        </w:rPr>
        <w:t>个，采购物品</w:t>
      </w:r>
      <w:r>
        <w:rPr>
          <w:rFonts w:eastAsia="方正仿宋_GBK"/>
          <w:color w:val="000000"/>
          <w:sz w:val="28"/>
        </w:rPr>
        <w:t>0</w:t>
      </w:r>
      <w:r>
        <w:rPr>
          <w:rFonts w:hint="eastAsia" w:eastAsia="方正仿宋_GBK"/>
          <w:color w:val="000000"/>
          <w:sz w:val="28"/>
        </w:rPr>
        <w:t>元，采购数目</w:t>
      </w:r>
      <w:r>
        <w:rPr>
          <w:rFonts w:eastAsia="方正仿宋_GBK"/>
          <w:color w:val="000000"/>
          <w:sz w:val="28"/>
        </w:rPr>
        <w:t>0</w:t>
      </w:r>
      <w:r>
        <w:rPr>
          <w:rFonts w:hint="eastAsia" w:eastAsia="方正仿宋_GBK"/>
          <w:color w:val="000000"/>
          <w:sz w:val="28"/>
        </w:rPr>
        <w:t>个，采购数量</w:t>
      </w:r>
      <w:r>
        <w:rPr>
          <w:rFonts w:eastAsia="方正仿宋_GBK"/>
          <w:color w:val="000000"/>
          <w:sz w:val="28"/>
        </w:rPr>
        <w:t>0</w:t>
      </w:r>
      <w:r>
        <w:rPr>
          <w:rFonts w:hint="eastAsia" w:eastAsia="方正仿宋_GBK"/>
          <w:color w:val="000000"/>
          <w:sz w:val="28"/>
        </w:rPr>
        <w:t>个，采购金额</w:t>
      </w:r>
      <w:r>
        <w:rPr>
          <w:rFonts w:eastAsia="方正仿宋_GBK"/>
          <w:color w:val="000000"/>
          <w:sz w:val="28"/>
        </w:rPr>
        <w:t>0</w:t>
      </w:r>
      <w:r>
        <w:rPr>
          <w:rFonts w:hint="eastAsia" w:eastAsia="方正仿宋_GBK"/>
          <w:color w:val="000000"/>
          <w:sz w:val="28"/>
        </w:rPr>
        <w:t>万元。从采购类型来看，政府采购货物支出</w:t>
      </w:r>
      <w:r>
        <w:rPr>
          <w:rFonts w:eastAsia="方正仿宋_GBK"/>
          <w:color w:val="000000"/>
          <w:sz w:val="28"/>
        </w:rPr>
        <w:t>0</w:t>
      </w:r>
      <w:r>
        <w:rPr>
          <w:rFonts w:hint="eastAsia" w:eastAsia="方正仿宋_GBK"/>
          <w:color w:val="000000"/>
          <w:sz w:val="28"/>
        </w:rPr>
        <w:t>万元、政府采购工程支出</w:t>
      </w:r>
      <w:r>
        <w:rPr>
          <w:rFonts w:eastAsia="方正仿宋_GBK"/>
          <w:color w:val="000000"/>
          <w:sz w:val="28"/>
        </w:rPr>
        <w:t>0</w:t>
      </w:r>
      <w:r>
        <w:rPr>
          <w:rFonts w:hint="eastAsia" w:eastAsia="方正仿宋_GBK"/>
          <w:color w:val="000000"/>
          <w:sz w:val="28"/>
        </w:rPr>
        <w:t>万元，占</w:t>
      </w:r>
      <w:r>
        <w:rPr>
          <w:rFonts w:eastAsia="方正仿宋_GBK"/>
          <w:color w:val="000000"/>
          <w:sz w:val="28"/>
        </w:rPr>
        <w:t>0%</w:t>
      </w:r>
      <w:r>
        <w:rPr>
          <w:rFonts w:hint="eastAsia" w:eastAsia="方正仿宋_GBK"/>
          <w:color w:val="000000"/>
          <w:sz w:val="28"/>
        </w:rPr>
        <w:t>、政府采购服务支出</w:t>
      </w:r>
      <w:r>
        <w:rPr>
          <w:rFonts w:eastAsia="方正仿宋_GBK"/>
          <w:color w:val="000000"/>
          <w:sz w:val="28"/>
        </w:rPr>
        <w:t>0</w:t>
      </w:r>
      <w:r>
        <w:rPr>
          <w:rFonts w:hint="eastAsia" w:eastAsia="方正仿宋_GBK"/>
          <w:color w:val="000000"/>
          <w:sz w:val="28"/>
        </w:rPr>
        <w:t>万元，</w:t>
      </w:r>
      <w:r>
        <w:rPr>
          <w:rFonts w:eastAsia="方正仿宋_GBK"/>
          <w:color w:val="000000"/>
          <w:sz w:val="28"/>
        </w:rPr>
        <w:t>0%</w:t>
      </w:r>
      <w:r>
        <w:rPr>
          <w:rFonts w:hint="eastAsia" w:eastAsia="方正仿宋_GBK"/>
          <w:color w:val="000000"/>
          <w:sz w:val="28"/>
        </w:rPr>
        <w:t>。授予中小企业合同金额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0%</w:t>
      </w:r>
      <w:r>
        <w:rPr>
          <w:rFonts w:hint="eastAsia" w:eastAsia="方正仿宋_GBK"/>
          <w:color w:val="000000"/>
          <w:sz w:val="28"/>
        </w:rPr>
        <w:t>，其中授予小微企业合同金额</w:t>
      </w:r>
      <w:r>
        <w:rPr>
          <w:rFonts w:eastAsia="方正仿宋_GBK"/>
          <w:color w:val="000000"/>
          <w:sz w:val="28"/>
        </w:rPr>
        <w:t>0</w:t>
      </w:r>
      <w:r>
        <w:rPr>
          <w:rFonts w:hint="eastAsia" w:eastAsia="方正仿宋_GBK"/>
          <w:color w:val="000000"/>
          <w:sz w:val="28"/>
        </w:rPr>
        <w:t>万元，占政府采购支出总额的</w:t>
      </w:r>
      <w:r>
        <w:rPr>
          <w:rFonts w:eastAsia="方正仿宋_GBK"/>
          <w:color w:val="000000"/>
          <w:sz w:val="28"/>
        </w:rPr>
        <w:t xml:space="preserve"> 0%</w:t>
      </w:r>
      <w:r>
        <w:rPr>
          <w:rFonts w:hint="eastAsia" w:eastAsia="方正仿宋_GBK"/>
          <w:color w:val="000000"/>
          <w:sz w:val="28"/>
        </w:rPr>
        <w:t>。</w:t>
      </w:r>
    </w:p>
    <w:p>
      <w:pPr>
        <w:jc w:val="center"/>
        <w:outlineLvl w:val="1"/>
        <w:rPr>
          <w:rFonts w:hAnsi="宋体"/>
          <w:sz w:val="32"/>
        </w:rPr>
      </w:pPr>
      <w:r>
        <w:rPr>
          <w:rFonts w:eastAsia="方正仿宋_GBK"/>
          <w:color w:val="000000"/>
          <w:sz w:val="32"/>
        </w:rPr>
        <w:t xml:space="preserve"> </w:t>
      </w:r>
      <w:bookmarkStart w:id="36" w:name="_Toc65076694"/>
      <w:r>
        <w:rPr>
          <w:rFonts w:hint="eastAsia" w:ascii="方正小标宋_GBK" w:hAnsi="方正小标宋_GBK" w:eastAsia="方正小标宋_GBK"/>
          <w:sz w:val="32"/>
          <w:lang w:val="uk-UA"/>
        </w:rPr>
        <w:t>部门政府采购预算</w:t>
      </w:r>
      <w:bookmarkEnd w:id="36"/>
    </w:p>
    <w:tbl>
      <w:tblPr>
        <w:tblStyle w:val="9"/>
        <w:tblW w:w="1551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5"/>
        <w:gridCol w:w="1135"/>
        <w:gridCol w:w="1532"/>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6" w:type="dxa"/>
            <w:gridSpan w:val="7"/>
            <w:tcBorders>
              <w:top w:val="single" w:color="FFFFFF" w:sz="6" w:space="0"/>
              <w:left w:val="single" w:color="FFFFFF" w:sz="6" w:space="0"/>
              <w:bottom w:val="single" w:color="000000" w:sz="6" w:space="0"/>
              <w:right w:val="single" w:color="FFFFFF" w:sz="6" w:space="0"/>
            </w:tcBorders>
            <w:vAlign w:val="center"/>
          </w:tcPr>
          <w:p>
            <w:pPr>
              <w:spacing w:line="300" w:lineRule="exact"/>
              <w:rPr>
                <w:rFonts w:ascii="方正小标宋_GBK" w:hAnsi="方正小标宋_GBK" w:eastAsia="方正小标宋_GBK"/>
                <w:kern w:val="2"/>
                <w:lang w:eastAsia="zh-CN"/>
              </w:rPr>
            </w:pPr>
            <w:r>
              <w:rPr>
                <w:rFonts w:hint="eastAsia" w:ascii="方正小标宋_GBK" w:hAnsi="方正小标宋_GBK" w:eastAsia="方正小标宋_GBK"/>
                <w:kern w:val="2"/>
                <w:lang w:eastAsia="zh-CN"/>
              </w:rPr>
              <w:t>318001   阜平县财政局</w:t>
            </w:r>
          </w:p>
        </w:tc>
        <w:tc>
          <w:tcPr>
            <w:tcW w:w="6804" w:type="dxa"/>
            <w:gridSpan w:val="6"/>
            <w:tcBorders>
              <w:top w:val="single" w:color="FFFFFF" w:sz="6" w:space="0"/>
              <w:left w:val="single" w:color="FFFFFF" w:sz="6" w:space="0"/>
              <w:bottom w:val="single" w:color="000000" w:sz="6" w:space="0"/>
              <w:right w:val="single" w:color="FFFFFF" w:sz="6" w:space="0"/>
            </w:tcBorders>
            <w:vAlign w:val="center"/>
          </w:tcPr>
          <w:p>
            <w:pPr>
              <w:spacing w:line="300" w:lineRule="exact"/>
              <w:jc w:val="right"/>
              <w:rPr>
                <w:rFonts w:ascii="方正书宋_GBK" w:eastAsia="方正书宋_GBK"/>
                <w:kern w:val="2"/>
              </w:rPr>
            </w:pPr>
            <w:r>
              <w:rPr>
                <w:rFonts w:hint="eastAsia" w:ascii="方正书宋_GBK" w:eastAsia="方正书宋_GBK"/>
                <w:kern w:val="2"/>
                <w:lang w:val="uk-UA"/>
              </w:rPr>
              <w:t>单位：</w:t>
            </w:r>
            <w:r>
              <w:rPr>
                <w:rFonts w:hint="eastAsia" w:ascii="方正书宋_GBK" w:eastAsia="方正书宋_GBK"/>
                <w:kern w:val="2"/>
                <w:lang w:eastAsia="zh-CN"/>
              </w:rPr>
              <w:t>万</w:t>
            </w:r>
            <w:r>
              <w:rPr>
                <w:rFonts w:hint="eastAsia" w:ascii="方正书宋_GBK" w:eastAsia="方正书宋_GBK"/>
                <w:kern w:val="2"/>
                <w:lang w:val="uk-UA"/>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20" w:type="dxa"/>
            <w:gridSpan w:val="2"/>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政府采购项目来源</w:t>
            </w:r>
          </w:p>
        </w:tc>
        <w:tc>
          <w:tcPr>
            <w:tcW w:w="1532" w:type="dxa"/>
            <w:vMerge w:val="restart"/>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采购物品名称</w:t>
            </w:r>
          </w:p>
        </w:tc>
        <w:tc>
          <w:tcPr>
            <w:tcW w:w="1531" w:type="dxa"/>
            <w:vMerge w:val="restart"/>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政府采购目录序号</w:t>
            </w:r>
          </w:p>
        </w:tc>
        <w:tc>
          <w:tcPr>
            <w:tcW w:w="709" w:type="dxa"/>
            <w:vMerge w:val="restart"/>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计量</w:t>
            </w:r>
            <w:r>
              <w:rPr>
                <w:rFonts w:hint="eastAsia" w:ascii="方正书宋_GBK" w:eastAsia="方正书宋_GBK"/>
                <w:b/>
                <w:kern w:val="2"/>
              </w:rPr>
              <w:t xml:space="preserve">  </w:t>
            </w:r>
            <w:r>
              <w:rPr>
                <w:rFonts w:hint="eastAsia" w:ascii="方正书宋_GBK" w:eastAsia="方正书宋_GBK"/>
                <w:b/>
                <w:kern w:val="2"/>
                <w:lang w:val="uk-UA"/>
              </w:rPr>
              <w:t>单位</w:t>
            </w:r>
          </w:p>
        </w:tc>
        <w:tc>
          <w:tcPr>
            <w:tcW w:w="907" w:type="dxa"/>
            <w:vMerge w:val="restart"/>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数量</w:t>
            </w:r>
          </w:p>
        </w:tc>
        <w:tc>
          <w:tcPr>
            <w:tcW w:w="907" w:type="dxa"/>
            <w:vMerge w:val="restart"/>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单价</w:t>
            </w:r>
          </w:p>
        </w:tc>
        <w:tc>
          <w:tcPr>
            <w:tcW w:w="6804" w:type="dxa"/>
            <w:gridSpan w:val="6"/>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项目名称</w:t>
            </w:r>
          </w:p>
        </w:tc>
        <w:tc>
          <w:tcPr>
            <w:tcW w:w="113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预算资金</w:t>
            </w:r>
          </w:p>
        </w:tc>
        <w:tc>
          <w:tcPr>
            <w:tcW w:w="1532"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eastAsia="方正书宋_GBK"/>
                <w:b/>
                <w:kern w:val="2"/>
              </w:rPr>
            </w:pPr>
          </w:p>
        </w:tc>
        <w:tc>
          <w:tcPr>
            <w:tcW w:w="1531"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eastAsia="方正书宋_GBK"/>
                <w:b/>
                <w:kern w:val="2"/>
              </w:rPr>
            </w:pPr>
          </w:p>
        </w:tc>
        <w:tc>
          <w:tcPr>
            <w:tcW w:w="709"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eastAsia="方正书宋_GBK"/>
                <w:b/>
                <w:kern w:val="2"/>
              </w:rPr>
            </w:pPr>
          </w:p>
        </w:tc>
        <w:tc>
          <w:tcPr>
            <w:tcW w:w="907"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eastAsia="方正书宋_GBK"/>
                <w:b/>
                <w:kern w:val="2"/>
              </w:rPr>
            </w:pPr>
          </w:p>
        </w:tc>
        <w:tc>
          <w:tcPr>
            <w:tcW w:w="907" w:type="dxa"/>
            <w:vMerge w:val="continue"/>
            <w:tcBorders>
              <w:top w:val="single" w:color="000000" w:sz="6" w:space="0"/>
              <w:left w:val="single" w:color="000000" w:sz="6" w:space="0"/>
              <w:bottom w:val="single" w:color="000000" w:sz="6" w:space="0"/>
              <w:right w:val="single" w:color="000000" w:sz="6" w:space="0"/>
            </w:tcBorders>
            <w:vAlign w:val="center"/>
          </w:tcPr>
          <w:p>
            <w:pPr>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合计</w:t>
            </w: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一般公共预算拨款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基金预算拨款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国有资本经营预算拨款</w:t>
            </w: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财政专户核拨</w:t>
            </w: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r>
              <w:rPr>
                <w:rFonts w:hint="eastAsia" w:ascii="方正书宋_GBK" w:eastAsia="方正书宋_GBK"/>
                <w:b/>
                <w:kern w:val="2"/>
                <w:lang w:val="uk-UA"/>
              </w:rPr>
              <w:t>合</w:t>
            </w:r>
            <w:r>
              <w:rPr>
                <w:rFonts w:hint="eastAsia" w:ascii="方正书宋_GBK" w:eastAsia="方正书宋_GBK"/>
                <w:b/>
                <w:kern w:val="2"/>
              </w:rPr>
              <w:t xml:space="preserve">  </w:t>
            </w:r>
            <w:r>
              <w:rPr>
                <w:rFonts w:hint="eastAsia" w:ascii="方正书宋_GBK" w:eastAsia="方正书宋_GBK"/>
                <w:b/>
                <w:kern w:val="2"/>
                <w:lang w:val="uk-UA"/>
              </w:rPr>
              <w:t>计</w:t>
            </w:r>
          </w:p>
        </w:tc>
        <w:tc>
          <w:tcPr>
            <w:tcW w:w="113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532" w:type="dxa"/>
            <w:tcBorders>
              <w:top w:val="single" w:color="000000" w:sz="6" w:space="0"/>
              <w:left w:val="single" w:color="000000" w:sz="6" w:space="0"/>
              <w:bottom w:val="single" w:color="000000" w:sz="6" w:space="0"/>
              <w:right w:val="single" w:color="000000" w:sz="6" w:space="0"/>
            </w:tcBorders>
            <w:vAlign w:val="center"/>
          </w:tcPr>
          <w:p>
            <w:pPr>
              <w:spacing w:line="300" w:lineRule="exact"/>
              <w:rPr>
                <w:rFonts w:ascii="方正书宋_GBK" w:eastAsia="方正书宋_GBK"/>
                <w:b/>
                <w:kern w:val="2"/>
              </w:rPr>
            </w:pPr>
          </w:p>
        </w:tc>
        <w:tc>
          <w:tcPr>
            <w:tcW w:w="1531" w:type="dxa"/>
            <w:tcBorders>
              <w:top w:val="single" w:color="000000" w:sz="6" w:space="0"/>
              <w:left w:val="single" w:color="000000" w:sz="6" w:space="0"/>
              <w:bottom w:val="single" w:color="000000" w:sz="6" w:space="0"/>
              <w:right w:val="single" w:color="000000" w:sz="6" w:space="0"/>
            </w:tcBorders>
            <w:vAlign w:val="center"/>
          </w:tcPr>
          <w:p>
            <w:pPr>
              <w:spacing w:line="300" w:lineRule="exact"/>
              <w:rPr>
                <w:rFonts w:ascii="方正书宋_GBK" w:eastAsia="方正书宋_GBK"/>
                <w:b/>
                <w:kern w:val="2"/>
              </w:rPr>
            </w:pPr>
          </w:p>
        </w:tc>
        <w:tc>
          <w:tcPr>
            <w:tcW w:w="709"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lang w:eastAsia="zh-CN"/>
              </w:rPr>
            </w:pPr>
          </w:p>
        </w:tc>
        <w:tc>
          <w:tcPr>
            <w:tcW w:w="1135"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532" w:type="dxa"/>
            <w:tcBorders>
              <w:top w:val="single" w:color="000000" w:sz="6" w:space="0"/>
              <w:left w:val="single" w:color="000000" w:sz="6" w:space="0"/>
              <w:bottom w:val="single" w:color="000000" w:sz="6" w:space="0"/>
              <w:right w:val="single" w:color="000000" w:sz="6" w:space="0"/>
            </w:tcBorders>
            <w:vAlign w:val="center"/>
          </w:tcPr>
          <w:p>
            <w:pPr>
              <w:spacing w:line="300" w:lineRule="exact"/>
              <w:rPr>
                <w:rFonts w:ascii="方正书宋_GBK" w:eastAsia="方正书宋_GBK"/>
                <w:b/>
                <w:kern w:val="2"/>
              </w:rPr>
            </w:pPr>
          </w:p>
        </w:tc>
        <w:tc>
          <w:tcPr>
            <w:tcW w:w="1531" w:type="dxa"/>
            <w:tcBorders>
              <w:top w:val="single" w:color="000000" w:sz="6" w:space="0"/>
              <w:left w:val="single" w:color="000000" w:sz="6" w:space="0"/>
              <w:bottom w:val="single" w:color="000000" w:sz="6" w:space="0"/>
              <w:right w:val="single" w:color="000000" w:sz="6" w:space="0"/>
            </w:tcBorders>
            <w:vAlign w:val="center"/>
          </w:tcPr>
          <w:p>
            <w:pPr>
              <w:spacing w:line="300" w:lineRule="exact"/>
              <w:rPr>
                <w:rFonts w:ascii="方正书宋_GBK" w:eastAsia="方正书宋_GBK"/>
                <w:b/>
                <w:kern w:val="2"/>
              </w:rPr>
            </w:pPr>
          </w:p>
        </w:tc>
        <w:tc>
          <w:tcPr>
            <w:tcW w:w="709"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center"/>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907"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c>
          <w:tcPr>
            <w:tcW w:w="1134" w:type="dxa"/>
            <w:tcBorders>
              <w:top w:val="single" w:color="000000" w:sz="6" w:space="0"/>
              <w:left w:val="single" w:color="000000" w:sz="6" w:space="0"/>
              <w:bottom w:val="single" w:color="000000" w:sz="6" w:space="0"/>
              <w:right w:val="single" w:color="000000" w:sz="6" w:space="0"/>
            </w:tcBorders>
            <w:vAlign w:val="center"/>
          </w:tcPr>
          <w:p>
            <w:pPr>
              <w:spacing w:line="300" w:lineRule="exact"/>
              <w:jc w:val="right"/>
              <w:rPr>
                <w:rFonts w:ascii="方正书宋_GBK" w:eastAsia="方正书宋_GBK"/>
                <w:b/>
                <w:kern w:val="2"/>
              </w:rPr>
            </w:pPr>
          </w:p>
        </w:tc>
      </w:tr>
    </w:tbl>
    <w:p>
      <w:pPr>
        <w:ind w:firstLine="420"/>
      </w:pPr>
      <w:r>
        <w:rPr>
          <w:rFonts w:hint="eastAsia" w:ascii="方正书宋_GBK" w:hAnsi="方正书宋_GBK" w:eastAsia="方正书宋_GBK" w:cs="方正书宋_GBK"/>
          <w:color w:val="000000"/>
          <w:sz w:val="21"/>
          <w:lang w:val="uk-UA"/>
        </w:rPr>
        <w:t>注：无</w:t>
      </w:r>
      <w:r>
        <w:rPr>
          <w:rFonts w:hint="eastAsia" w:ascii="方正书宋_GBK" w:hAnsi="方正书宋_GBK" w:eastAsia="方正书宋_GBK" w:cs="方正书宋_GBK"/>
          <w:color w:val="000000"/>
          <w:sz w:val="21"/>
          <w:lang w:eastAsia="zh-CN"/>
        </w:rPr>
        <w:t>部门政府采购</w:t>
      </w:r>
      <w:r>
        <w:rPr>
          <w:rFonts w:hint="eastAsia" w:ascii="方正书宋_GBK" w:hAnsi="方正书宋_GBK" w:eastAsia="方正书宋_GBK" w:cs="方正书宋_GBK"/>
          <w:color w:val="000000"/>
          <w:sz w:val="21"/>
          <w:lang w:val="uk-UA"/>
        </w:rPr>
        <w:t>预算，空表列示。</w:t>
      </w:r>
    </w:p>
    <w:p>
      <w:pPr>
        <w:sectPr>
          <w:pgSz w:w="16840" w:h="11900" w:orient="landscape"/>
          <w:pgMar w:top="1361" w:right="1020" w:bottom="1134" w:left="1020" w:header="720" w:footer="720" w:gutter="0"/>
          <w:cols w:space="720" w:num="1"/>
        </w:sectPr>
      </w:pPr>
    </w:p>
    <w:p>
      <w:pPr>
        <w:ind w:firstLine="640"/>
      </w:pPr>
    </w:p>
    <w:p>
      <w:pPr>
        <w:spacing w:before="10" w:after="10"/>
        <w:ind w:firstLine="640"/>
        <w:outlineLvl w:val="2"/>
      </w:pPr>
      <w:bookmarkStart w:id="37" w:name="_Toc_3_3_0000000016"/>
      <w:r>
        <w:rPr>
          <w:rFonts w:ascii="黑体" w:hAnsi="黑体" w:eastAsia="黑体" w:cs="黑体"/>
          <w:color w:val="000000"/>
          <w:sz w:val="32"/>
        </w:rPr>
        <w:t>七、国有资产信息</w:t>
      </w:r>
      <w:bookmarkEnd w:id="37"/>
    </w:p>
    <w:p>
      <w:pPr>
        <w:spacing w:line="500" w:lineRule="exact"/>
        <w:ind w:firstLine="560"/>
      </w:pPr>
      <w:r>
        <w:rPr>
          <w:rFonts w:hint="eastAsia" w:eastAsia="方正仿宋_GBK"/>
          <w:color w:val="000000"/>
          <w:sz w:val="28"/>
          <w:lang w:eastAsia="zh-CN"/>
        </w:rPr>
        <w:t>阜平县财政局</w:t>
      </w:r>
      <w:r>
        <w:rPr>
          <w:rFonts w:eastAsia="方正仿宋_GBK"/>
          <w:color w:val="000000"/>
          <w:sz w:val="28"/>
        </w:rPr>
        <w:t>上年末固定资产金额为</w:t>
      </w:r>
      <w:r>
        <w:rPr>
          <w:rFonts w:hint="eastAsia" w:eastAsia="方正仿宋_GBK"/>
          <w:color w:val="000000"/>
          <w:sz w:val="28"/>
          <w:lang w:eastAsia="zh-CN"/>
        </w:rPr>
        <w:t>595.17</w:t>
      </w:r>
      <w:r>
        <w:rPr>
          <w:rFonts w:eastAsia="方正仿宋_GBK"/>
          <w:color w:val="000000"/>
          <w:sz w:val="28"/>
        </w:rPr>
        <w:t>万元（详见下表）。</w:t>
      </w:r>
      <w:r>
        <w:rPr>
          <w:rFonts w:hint="eastAsia" w:eastAsia="方正仿宋_GBK"/>
          <w:color w:val="000000"/>
          <w:sz w:val="28"/>
          <w:lang w:eastAsia="zh-CN"/>
        </w:rPr>
        <w:t>2023</w:t>
      </w:r>
      <w:r>
        <w:rPr>
          <w:rFonts w:hint="eastAsia" w:eastAsia="方正仿宋_GBK"/>
          <w:color w:val="000000"/>
          <w:sz w:val="28"/>
        </w:rPr>
        <w:t>年拟购置固定资产0万元。</w:t>
      </w:r>
    </w:p>
    <w:p>
      <w:pPr>
        <w:jc w:val="center"/>
      </w:pPr>
      <w:r>
        <w:rPr>
          <w:rFonts w:ascii="方正小标宋_GBK" w:hAnsi="方正小标宋_GBK" w:eastAsia="方正小标宋_GBK" w:cs="方正小标宋_GBK"/>
          <w:color w:val="000000"/>
          <w:sz w:val="36"/>
        </w:rPr>
        <w:t>部门固定资产占用情况表</w:t>
      </w:r>
    </w:p>
    <w:tbl>
      <w:tblPr>
        <w:tblStyle w:val="9"/>
        <w:tblW w:w="87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40"/>
        <w:gridCol w:w="2410"/>
        <w:gridCol w:w="24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318阜平县财政局</w:t>
            </w:r>
          </w:p>
        </w:tc>
        <w:tc>
          <w:tcPr>
            <w:tcW w:w="4819" w:type="dxa"/>
            <w:gridSpan w:val="2"/>
            <w:tcBorders>
              <w:top w:val="single" w:color="FFFFFF" w:sz="6" w:space="0"/>
              <w:left w:val="single" w:color="FFFFFF" w:sz="6" w:space="0"/>
              <w:right w:val="single" w:color="FFFFFF" w:sz="6" w:space="0"/>
            </w:tcBorders>
            <w:vAlign w:val="center"/>
          </w:tcPr>
          <w:p>
            <w:pPr>
              <w:pStyle w:val="12"/>
            </w:pPr>
            <w:r>
              <w:t>截止时间：</w:t>
            </w:r>
            <w:r>
              <w:rPr>
                <w:rFonts w:hint="eastAsia"/>
                <w:lang w:eastAsia="zh-CN"/>
              </w:rPr>
              <w:t>2022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940" w:type="dxa"/>
            <w:vAlign w:val="center"/>
          </w:tcPr>
          <w:p>
            <w:pPr>
              <w:pStyle w:val="15"/>
            </w:pPr>
            <w:r>
              <w:t>项   目</w:t>
            </w:r>
          </w:p>
        </w:tc>
        <w:tc>
          <w:tcPr>
            <w:tcW w:w="2410" w:type="dxa"/>
            <w:vAlign w:val="center"/>
          </w:tcPr>
          <w:p>
            <w:pPr>
              <w:pStyle w:val="15"/>
            </w:pPr>
            <w:r>
              <w:t>数量</w:t>
            </w:r>
          </w:p>
        </w:tc>
        <w:tc>
          <w:tcPr>
            <w:tcW w:w="2409"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pPr>
              <w:pStyle w:val="17"/>
            </w:pPr>
            <w:r>
              <w:t>资产总额</w:t>
            </w:r>
          </w:p>
        </w:tc>
        <w:tc>
          <w:tcPr>
            <w:tcW w:w="2410" w:type="dxa"/>
            <w:vAlign w:val="center"/>
          </w:tcPr>
          <w:p>
            <w:pPr>
              <w:pStyle w:val="18"/>
            </w:pPr>
          </w:p>
        </w:tc>
        <w:tc>
          <w:tcPr>
            <w:tcW w:w="2409" w:type="dxa"/>
            <w:vAlign w:val="center"/>
          </w:tcPr>
          <w:p>
            <w:pPr>
              <w:pStyle w:val="16"/>
              <w:rPr>
                <w:lang w:eastAsia="zh-CN"/>
              </w:rPr>
            </w:pPr>
            <w:r>
              <w:rPr>
                <w:rFonts w:hint="eastAsia"/>
                <w:lang w:eastAsia="zh-CN"/>
              </w:rPr>
              <w:t>595.17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pPr>
              <w:pStyle w:val="17"/>
            </w:pPr>
            <w:r>
              <w:t>1、房屋（平方米）</w:t>
            </w:r>
          </w:p>
        </w:tc>
        <w:tc>
          <w:tcPr>
            <w:tcW w:w="2410" w:type="dxa"/>
            <w:vAlign w:val="center"/>
          </w:tcPr>
          <w:p>
            <w:pPr>
              <w:pStyle w:val="18"/>
              <w:rPr>
                <w:lang w:eastAsia="zh-CN"/>
              </w:rPr>
            </w:pPr>
            <w:r>
              <w:rPr>
                <w:rFonts w:hint="eastAsia"/>
                <w:lang w:eastAsia="zh-CN"/>
              </w:rPr>
              <w:t>1623</w:t>
            </w:r>
          </w:p>
        </w:tc>
        <w:tc>
          <w:tcPr>
            <w:tcW w:w="2409" w:type="dxa"/>
            <w:vAlign w:val="center"/>
          </w:tcPr>
          <w:p>
            <w:pPr>
              <w:pStyle w:val="16"/>
              <w:rPr>
                <w:lang w:eastAsia="zh-CN"/>
              </w:rPr>
            </w:pPr>
            <w:r>
              <w:rPr>
                <w:rFonts w:hint="eastAsia"/>
                <w:lang w:eastAsia="zh-CN"/>
              </w:rPr>
              <w:t>143.45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pPr>
              <w:pStyle w:val="17"/>
            </w:pPr>
            <w:r>
              <w:t>　　其中：办公用房（平方米）</w:t>
            </w:r>
          </w:p>
        </w:tc>
        <w:tc>
          <w:tcPr>
            <w:tcW w:w="2410" w:type="dxa"/>
            <w:vAlign w:val="center"/>
          </w:tcPr>
          <w:p>
            <w:pPr>
              <w:pStyle w:val="18"/>
            </w:pPr>
          </w:p>
        </w:tc>
        <w:tc>
          <w:tcPr>
            <w:tcW w:w="2409"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pPr>
              <w:pStyle w:val="17"/>
            </w:pPr>
            <w:r>
              <w:t>2、车辆（台、辆）</w:t>
            </w:r>
          </w:p>
        </w:tc>
        <w:tc>
          <w:tcPr>
            <w:tcW w:w="2410" w:type="dxa"/>
            <w:vAlign w:val="center"/>
          </w:tcPr>
          <w:p>
            <w:pPr>
              <w:pStyle w:val="18"/>
              <w:rPr>
                <w:lang w:eastAsia="zh-CN"/>
              </w:rPr>
            </w:pPr>
            <w:r>
              <w:rPr>
                <w:rFonts w:hint="eastAsia"/>
                <w:lang w:eastAsia="zh-CN"/>
              </w:rPr>
              <w:t>2</w:t>
            </w:r>
          </w:p>
        </w:tc>
        <w:tc>
          <w:tcPr>
            <w:tcW w:w="2409" w:type="dxa"/>
            <w:vAlign w:val="center"/>
          </w:tcPr>
          <w:p>
            <w:pPr>
              <w:pStyle w:val="16"/>
              <w:rPr>
                <w:lang w:eastAsia="zh-CN"/>
              </w:rPr>
            </w:pPr>
            <w:r>
              <w:rPr>
                <w:rFonts w:hint="eastAsia"/>
                <w:lang w:eastAsia="zh-CN"/>
              </w:rPr>
              <w:t>33.1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pPr>
              <w:pStyle w:val="17"/>
            </w:pPr>
            <w:r>
              <w:t>3、单价在20万元以上的设备</w:t>
            </w:r>
          </w:p>
        </w:tc>
        <w:tc>
          <w:tcPr>
            <w:tcW w:w="2410" w:type="dxa"/>
            <w:vAlign w:val="center"/>
          </w:tcPr>
          <w:p>
            <w:pPr>
              <w:pStyle w:val="18"/>
            </w:pPr>
          </w:p>
        </w:tc>
        <w:tc>
          <w:tcPr>
            <w:tcW w:w="2409" w:type="dxa"/>
            <w:vAlign w:val="center"/>
          </w:tcPr>
          <w:p>
            <w:pPr>
              <w:pStyle w:val="16"/>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3940" w:type="dxa"/>
            <w:vAlign w:val="center"/>
          </w:tcPr>
          <w:p>
            <w:pPr>
              <w:pStyle w:val="17"/>
            </w:pPr>
            <w:r>
              <w:t>4、其他固定资产</w:t>
            </w:r>
          </w:p>
        </w:tc>
        <w:tc>
          <w:tcPr>
            <w:tcW w:w="2410" w:type="dxa"/>
            <w:vAlign w:val="center"/>
          </w:tcPr>
          <w:p>
            <w:pPr>
              <w:pStyle w:val="18"/>
            </w:pPr>
          </w:p>
        </w:tc>
        <w:tc>
          <w:tcPr>
            <w:tcW w:w="2409" w:type="dxa"/>
            <w:vAlign w:val="center"/>
          </w:tcPr>
          <w:p>
            <w:pPr>
              <w:pStyle w:val="16"/>
              <w:rPr>
                <w:lang w:eastAsia="zh-CN"/>
              </w:rPr>
            </w:pPr>
            <w:r>
              <w:rPr>
                <w:rFonts w:hint="eastAsia"/>
                <w:lang w:eastAsia="zh-CN"/>
              </w:rPr>
              <w:t>418.62</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bookmarkStart w:id="38" w:name="_Toc_3_3_0000000017"/>
      <w:r>
        <w:rPr>
          <w:rFonts w:ascii="黑体" w:hAnsi="黑体" w:eastAsia="黑体" w:cs="黑体"/>
          <w:color w:val="000000"/>
          <w:sz w:val="32"/>
        </w:rPr>
        <w:t>八、名词解释</w:t>
      </w:r>
      <w:bookmarkEnd w:id="38"/>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39" w:name="_Toc_3_3_0000000018"/>
      <w:r>
        <w:rPr>
          <w:rFonts w:ascii="黑体" w:hAnsi="黑体" w:eastAsia="黑体" w:cs="黑体"/>
          <w:color w:val="000000"/>
          <w:sz w:val="32"/>
        </w:rPr>
        <w:t>九、其他需要说明的事项</w:t>
      </w:r>
      <w:bookmarkEnd w:id="39"/>
    </w:p>
    <w:p>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sectPr>
      <w:pgSz w:w="16840" w:h="11900" w:orient="landscape"/>
      <w:pgMar w:top="1361" w:right="1020" w:bottom="1134" w:left="1020"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宋体"/>
    <w:panose1 w:val="00000000000000000000"/>
    <w:charset w:val="86"/>
    <w:family w:val="roman"/>
    <w:pitch w:val="default"/>
    <w:sig w:usb0="00000000" w:usb1="00000000" w:usb2="00000000" w:usb3="00000000" w:csb0="00040001" w:csb1="00000000"/>
  </w:font>
  <w:font w:name="方正小标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roman"/>
    <w:pitch w:val="default"/>
    <w:sig w:usb0="00000000" w:usb1="00000000" w:usb2="00000000" w:usb3="00000000" w:csb0="00040001" w:csb1="00000000"/>
  </w:font>
  <w:font w:name="方正楷体_GBK">
    <w:altName w:val="宋体"/>
    <w:panose1 w:val="00000000000000000000"/>
    <w:charset w:val="86"/>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48</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M1ZTBhYzkyODhlNzhjMDc1ZGMwMTU1MmMwZmRmMmIifQ=="/>
  </w:docVars>
  <w:rsids>
    <w:rsidRoot w:val="00BB3BBC"/>
    <w:rsid w:val="000133C3"/>
    <w:rsid w:val="0006136A"/>
    <w:rsid w:val="00077BF0"/>
    <w:rsid w:val="00093291"/>
    <w:rsid w:val="000A1D33"/>
    <w:rsid w:val="000B11C6"/>
    <w:rsid w:val="000B6260"/>
    <w:rsid w:val="000D2356"/>
    <w:rsid w:val="00123130"/>
    <w:rsid w:val="00123CEC"/>
    <w:rsid w:val="001263C6"/>
    <w:rsid w:val="0013151E"/>
    <w:rsid w:val="0015442F"/>
    <w:rsid w:val="00154895"/>
    <w:rsid w:val="00190D1A"/>
    <w:rsid w:val="00191E13"/>
    <w:rsid w:val="001A038E"/>
    <w:rsid w:val="001A1C47"/>
    <w:rsid w:val="001A24B4"/>
    <w:rsid w:val="001B1F4F"/>
    <w:rsid w:val="001B4EDA"/>
    <w:rsid w:val="001C6A6B"/>
    <w:rsid w:val="001E19A6"/>
    <w:rsid w:val="001E7527"/>
    <w:rsid w:val="001E7A90"/>
    <w:rsid w:val="002027C9"/>
    <w:rsid w:val="00207FD6"/>
    <w:rsid w:val="002170A0"/>
    <w:rsid w:val="002316AD"/>
    <w:rsid w:val="002474FF"/>
    <w:rsid w:val="002523C0"/>
    <w:rsid w:val="00253FE6"/>
    <w:rsid w:val="00276A5A"/>
    <w:rsid w:val="002845F4"/>
    <w:rsid w:val="002956C9"/>
    <w:rsid w:val="00296358"/>
    <w:rsid w:val="00296D0C"/>
    <w:rsid w:val="002A1CFF"/>
    <w:rsid w:val="002C4050"/>
    <w:rsid w:val="002C703D"/>
    <w:rsid w:val="00300633"/>
    <w:rsid w:val="00327932"/>
    <w:rsid w:val="00335893"/>
    <w:rsid w:val="003377AF"/>
    <w:rsid w:val="003478F2"/>
    <w:rsid w:val="00356479"/>
    <w:rsid w:val="00381309"/>
    <w:rsid w:val="00382ED3"/>
    <w:rsid w:val="003851FC"/>
    <w:rsid w:val="003857C4"/>
    <w:rsid w:val="00390258"/>
    <w:rsid w:val="00396333"/>
    <w:rsid w:val="003B79D3"/>
    <w:rsid w:val="003D5097"/>
    <w:rsid w:val="003E23CC"/>
    <w:rsid w:val="003E3DBD"/>
    <w:rsid w:val="003F2778"/>
    <w:rsid w:val="00406415"/>
    <w:rsid w:val="00414B64"/>
    <w:rsid w:val="00421C5A"/>
    <w:rsid w:val="00426F5B"/>
    <w:rsid w:val="00430CCC"/>
    <w:rsid w:val="004500E5"/>
    <w:rsid w:val="004C1F3C"/>
    <w:rsid w:val="004D16F8"/>
    <w:rsid w:val="004E076F"/>
    <w:rsid w:val="004E6A58"/>
    <w:rsid w:val="00501E03"/>
    <w:rsid w:val="005102D8"/>
    <w:rsid w:val="00523B6C"/>
    <w:rsid w:val="005335F3"/>
    <w:rsid w:val="00534EDF"/>
    <w:rsid w:val="0057119E"/>
    <w:rsid w:val="00573ED8"/>
    <w:rsid w:val="00595E0A"/>
    <w:rsid w:val="005F669C"/>
    <w:rsid w:val="00612F99"/>
    <w:rsid w:val="00641927"/>
    <w:rsid w:val="00645341"/>
    <w:rsid w:val="00664AAA"/>
    <w:rsid w:val="006921E5"/>
    <w:rsid w:val="00692E71"/>
    <w:rsid w:val="0069617B"/>
    <w:rsid w:val="006D30C0"/>
    <w:rsid w:val="006D4535"/>
    <w:rsid w:val="006F271B"/>
    <w:rsid w:val="006F50F1"/>
    <w:rsid w:val="00702004"/>
    <w:rsid w:val="00722DCB"/>
    <w:rsid w:val="0073227E"/>
    <w:rsid w:val="00744606"/>
    <w:rsid w:val="0075220B"/>
    <w:rsid w:val="00772123"/>
    <w:rsid w:val="007864C2"/>
    <w:rsid w:val="007D0569"/>
    <w:rsid w:val="007F0C51"/>
    <w:rsid w:val="007F2F07"/>
    <w:rsid w:val="00803004"/>
    <w:rsid w:val="00815034"/>
    <w:rsid w:val="00835AA8"/>
    <w:rsid w:val="00835F95"/>
    <w:rsid w:val="008515C0"/>
    <w:rsid w:val="008864B0"/>
    <w:rsid w:val="00897E2C"/>
    <w:rsid w:val="008C78F7"/>
    <w:rsid w:val="008F52AC"/>
    <w:rsid w:val="00906D74"/>
    <w:rsid w:val="00907345"/>
    <w:rsid w:val="009376A2"/>
    <w:rsid w:val="00954A90"/>
    <w:rsid w:val="0096260B"/>
    <w:rsid w:val="00992D4F"/>
    <w:rsid w:val="009B243C"/>
    <w:rsid w:val="009C061B"/>
    <w:rsid w:val="009D28A4"/>
    <w:rsid w:val="009F4A28"/>
    <w:rsid w:val="00A0025F"/>
    <w:rsid w:val="00A16289"/>
    <w:rsid w:val="00A24658"/>
    <w:rsid w:val="00A40461"/>
    <w:rsid w:val="00A405BC"/>
    <w:rsid w:val="00A46279"/>
    <w:rsid w:val="00A549A4"/>
    <w:rsid w:val="00A64D1F"/>
    <w:rsid w:val="00A93EEB"/>
    <w:rsid w:val="00A96493"/>
    <w:rsid w:val="00A97111"/>
    <w:rsid w:val="00AB31AB"/>
    <w:rsid w:val="00AE1D15"/>
    <w:rsid w:val="00AF7DA9"/>
    <w:rsid w:val="00B1054A"/>
    <w:rsid w:val="00B47D22"/>
    <w:rsid w:val="00B84AD0"/>
    <w:rsid w:val="00B90390"/>
    <w:rsid w:val="00B9769E"/>
    <w:rsid w:val="00BB3BBC"/>
    <w:rsid w:val="00BE2588"/>
    <w:rsid w:val="00BE5B4F"/>
    <w:rsid w:val="00BF3B18"/>
    <w:rsid w:val="00C40259"/>
    <w:rsid w:val="00C4308D"/>
    <w:rsid w:val="00C553F8"/>
    <w:rsid w:val="00C67290"/>
    <w:rsid w:val="00CB01FF"/>
    <w:rsid w:val="00CC2D19"/>
    <w:rsid w:val="00CC52A0"/>
    <w:rsid w:val="00CC5DCC"/>
    <w:rsid w:val="00CC7894"/>
    <w:rsid w:val="00CD281F"/>
    <w:rsid w:val="00CF7B32"/>
    <w:rsid w:val="00D0667A"/>
    <w:rsid w:val="00D23EA0"/>
    <w:rsid w:val="00D324C7"/>
    <w:rsid w:val="00D40AC8"/>
    <w:rsid w:val="00D4772E"/>
    <w:rsid w:val="00D54033"/>
    <w:rsid w:val="00D71083"/>
    <w:rsid w:val="00D7659C"/>
    <w:rsid w:val="00D820D9"/>
    <w:rsid w:val="00D82C7B"/>
    <w:rsid w:val="00D9102E"/>
    <w:rsid w:val="00DA0EE1"/>
    <w:rsid w:val="00DB0EBA"/>
    <w:rsid w:val="00DB6A59"/>
    <w:rsid w:val="00DD55B3"/>
    <w:rsid w:val="00DD7AFE"/>
    <w:rsid w:val="00DE5408"/>
    <w:rsid w:val="00DF5CB8"/>
    <w:rsid w:val="00E05DDE"/>
    <w:rsid w:val="00E1396E"/>
    <w:rsid w:val="00E303F9"/>
    <w:rsid w:val="00E464D4"/>
    <w:rsid w:val="00E5312D"/>
    <w:rsid w:val="00E77EFD"/>
    <w:rsid w:val="00E95675"/>
    <w:rsid w:val="00ED309C"/>
    <w:rsid w:val="00EE0592"/>
    <w:rsid w:val="00EE41C5"/>
    <w:rsid w:val="00F110E8"/>
    <w:rsid w:val="00F118BB"/>
    <w:rsid w:val="00F15B03"/>
    <w:rsid w:val="00F17E4C"/>
    <w:rsid w:val="00F23EFD"/>
    <w:rsid w:val="00F26080"/>
    <w:rsid w:val="00F32696"/>
    <w:rsid w:val="00F37677"/>
    <w:rsid w:val="00F41464"/>
    <w:rsid w:val="00F61D17"/>
    <w:rsid w:val="00F84527"/>
    <w:rsid w:val="00FB5910"/>
    <w:rsid w:val="00FE60E8"/>
    <w:rsid w:val="00FE731C"/>
    <w:rsid w:val="00FF64C5"/>
    <w:rsid w:val="7A27393D"/>
    <w:rsid w:val="7ECA07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40"/>
    <w:semiHidden/>
    <w:unhideWhenUsed/>
    <w:uiPriority w:val="99"/>
    <w:rPr>
      <w:sz w:val="18"/>
      <w:szCs w:val="18"/>
    </w:rPr>
  </w:style>
  <w:style w:type="paragraph" w:styleId="4">
    <w:name w:val="footer"/>
    <w:basedOn w:val="1"/>
    <w:link w:val="39"/>
    <w:unhideWhenUsed/>
    <w:uiPriority w:val="99"/>
    <w:pPr>
      <w:tabs>
        <w:tab w:val="center" w:pos="4153"/>
        <w:tab w:val="right" w:pos="8306"/>
      </w:tabs>
      <w:snapToGrid w:val="0"/>
    </w:pPr>
    <w:rPr>
      <w:sz w:val="18"/>
      <w:szCs w:val="18"/>
    </w:rPr>
  </w:style>
  <w:style w:type="paragraph" w:styleId="5">
    <w:name w:val="header"/>
    <w:basedOn w:val="1"/>
    <w:link w:val="38"/>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pPr>
      <w:spacing w:before="120"/>
      <w:ind w:firstLine="560"/>
    </w:pPr>
    <w:rPr>
      <w:rFonts w:eastAsia="方正仿宋_GBK"/>
      <w:color w:val="000000"/>
      <w:sz w:val="28"/>
    </w:rPr>
  </w:style>
  <w:style w:type="paragraph" w:styleId="7">
    <w:name w:val="toc 4"/>
    <w:basedOn w:val="1"/>
    <w:next w:val="1"/>
    <w:qFormat/>
    <w:uiPriority w:val="0"/>
    <w:pPr>
      <w:ind w:left="720"/>
    </w:pPr>
  </w:style>
  <w:style w:type="paragraph" w:styleId="8">
    <w:name w:val="toc 2"/>
    <w:basedOn w:val="1"/>
    <w:next w:val="1"/>
    <w:qFormat/>
    <w:uiPriority w:val="0"/>
    <w:pPr>
      <w:ind w:left="240"/>
    </w:pPr>
  </w:style>
  <w:style w:type="table" w:styleId="10">
    <w:name w:val="Table Grid"/>
    <w:basedOn w:val="9"/>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5"/>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4"/>
    <w:qFormat/>
    <w:uiPriority w:val="99"/>
    <w:rPr>
      <w:rFonts w:ascii="Times New Roman" w:hAnsi="Times New Roman" w:eastAsia="Times New Roman" w:cs="Times New Roman"/>
      <w:kern w:val="0"/>
      <w:sz w:val="18"/>
      <w:szCs w:val="18"/>
      <w:lang w:eastAsia="uk-UA"/>
    </w:rPr>
  </w:style>
  <w:style w:type="character" w:customStyle="1" w:styleId="40">
    <w:name w:val="批注框文本 Char"/>
    <w:basedOn w:val="11"/>
    <w:link w:val="3"/>
    <w:semiHidden/>
    <w:qFormat/>
    <w:uiPriority w:val="99"/>
    <w:rPr>
      <w:rFonts w:ascii="Times New Roman" w:hAnsi="Times New Roman" w:eastAsia="Times New Roman" w:cs="Times New Roman"/>
      <w:kern w:val="0"/>
      <w:sz w:val="18"/>
      <w:szCs w:val="18"/>
      <w:lang w:eastAsia="uk-U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ED841-22C0-4637-A778-24B8AD9C48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4092</Words>
  <Characters>23328</Characters>
  <Lines>194</Lines>
  <Paragraphs>54</Paragraphs>
  <TotalTime>3</TotalTime>
  <ScaleCrop>false</ScaleCrop>
  <LinksUpToDate>false</LinksUpToDate>
  <CharactersWithSpaces>27366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i</cp:lastModifiedBy>
  <cp:lastPrinted>2022-03-09T03:35:00Z</cp:lastPrinted>
  <dcterms:modified xsi:type="dcterms:W3CDTF">2023-08-23T07:41:22Z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FDCCD78F4D6449DAA62A72D6EAA5DD6B_12</vt:lpwstr>
  </property>
</Properties>
</file>