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p>
    <w:p>
      <w:pPr>
        <w:jc w:val="center"/>
        <w:outlineLvl w:val="0"/>
      </w:pP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中共阜平县委组织部本级收支预算</w:t>
      </w:r>
      <w:r>
        <w:tab/>
      </w:r>
      <w:r>
        <w:rPr>
          <w:rFonts w:hint="eastAsia"/>
          <w:lang w:eastAsia="zh-CN"/>
        </w:rPr>
        <w:t>2</w:t>
      </w:r>
      <w:r>
        <w:rPr>
          <w:rFonts w:hint="eastAsia"/>
          <w:lang w:eastAsia="zh-CN"/>
        </w:rP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w:t>
      </w:r>
      <w:r>
        <w:rPr>
          <w:rFonts w:hint="eastAsia"/>
          <w:lang w:eastAsia="zh-CN"/>
        </w:rPr>
        <w:t>阜平县党员培训领导小组办公室收支预算</w:t>
      </w:r>
      <w:r>
        <w:tab/>
      </w:r>
      <w:r>
        <w:rPr>
          <w:rFonts w:hint="eastAsia"/>
          <w:lang w:eastAsia="zh-CN"/>
        </w:rPr>
        <w:t>1</w:t>
      </w:r>
      <w:r>
        <w:rPr>
          <w:rFonts w:hint="eastAsia"/>
          <w:lang w:eastAsia="zh-CN"/>
        </w:rPr>
        <w:fldChar w:fldCharType="end"/>
      </w:r>
      <w:r>
        <w:rPr>
          <w:rFonts w:hint="eastAsia"/>
          <w:lang w:eastAsia="zh-CN"/>
        </w:rPr>
        <w:t>14</w:t>
      </w:r>
    </w:p>
    <w:p>
      <w:pPr>
        <w:pStyle w:val="5"/>
        <w:tabs>
          <w:tab w:val="right" w:leader="dot" w:pos="14562"/>
        </w:tabs>
        <w:rPr>
          <w:lang w:eastAsia="zh-CN"/>
        </w:rPr>
      </w:pPr>
    </w:p>
    <w:p>
      <w:r>
        <w:fldChar w:fldCharType="end"/>
      </w:r>
    </w:p>
    <w:p>
      <w:r>
        <w:br w:type="page"/>
      </w:r>
    </w:p>
    <w:p>
      <w:p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一、中共阜平县委组织部本级收支预算</w:t>
      </w:r>
    </w:p>
    <w:p>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7355.87</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eastAsia="zh-CN"/>
              </w:rPr>
              <w:t>769.84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706.39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eastAsia="zh-CN"/>
              </w:rPr>
              <w:t>194.42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rPr>
                <w:lang w:eastAsia="zh-CN"/>
              </w:rPr>
            </w:pPr>
            <w:r>
              <w:rPr>
                <w:rFonts w:hint="eastAsia"/>
                <w:lang w:eastAsia="zh-CN"/>
              </w:rPr>
              <w:t>5657.90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lang w:eastAsia="zh-CN"/>
              </w:rPr>
              <w:t>27.32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7355.87</w:t>
            </w:r>
          </w:p>
        </w:tc>
        <w:tc>
          <w:tcPr>
            <w:tcW w:w="4535" w:type="dxa"/>
            <w:vAlign w:val="center"/>
          </w:tcPr>
          <w:p>
            <w:pPr>
              <w:pStyle w:val="18"/>
            </w:pPr>
            <w:r>
              <w:t>本年支出合计</w:t>
            </w:r>
          </w:p>
        </w:tc>
        <w:tc>
          <w:tcPr>
            <w:tcW w:w="2126" w:type="dxa"/>
            <w:vAlign w:val="center"/>
          </w:tcPr>
          <w:p>
            <w:pPr>
              <w:pStyle w:val="19"/>
            </w:pPr>
            <w:r>
              <w:rPr>
                <w:rFonts w:hint="eastAsia"/>
                <w:lang w:eastAsia="zh-CN"/>
              </w:rPr>
              <w:t>7355.87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pPr>
            <w:r>
              <w:rPr>
                <w:rFonts w:hint="eastAsia"/>
                <w:lang w:eastAsia="zh-CN"/>
              </w:rPr>
              <w:t>7355.87</w:t>
            </w:r>
          </w:p>
        </w:tc>
        <w:tc>
          <w:tcPr>
            <w:tcW w:w="4535" w:type="dxa"/>
            <w:vAlign w:val="center"/>
          </w:tcPr>
          <w:p>
            <w:pPr>
              <w:pStyle w:val="18"/>
            </w:pPr>
            <w:r>
              <w:t>支出总计</w:t>
            </w:r>
          </w:p>
        </w:tc>
        <w:tc>
          <w:tcPr>
            <w:tcW w:w="2126" w:type="dxa"/>
            <w:vAlign w:val="center"/>
          </w:tcPr>
          <w:p>
            <w:pPr>
              <w:pStyle w:val="19"/>
            </w:pPr>
            <w:r>
              <w:rPr>
                <w:rFonts w:hint="eastAsia"/>
                <w:lang w:eastAsia="zh-CN"/>
              </w:rPr>
              <w:t>7355.87</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3257"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969" w:type="dxa"/>
            <w:gridSpan w:val="2"/>
            <w:vAlign w:val="center"/>
          </w:tcPr>
          <w:p>
            <w:pPr>
              <w:pStyle w:val="14"/>
            </w:pPr>
            <w:r>
              <w:t>功能分类科目</w:t>
            </w:r>
          </w:p>
        </w:tc>
        <w:tc>
          <w:tcPr>
            <w:tcW w:w="945" w:type="dxa"/>
            <w:vMerge w:val="restart"/>
            <w:vAlign w:val="center"/>
          </w:tcPr>
          <w:p>
            <w:pPr>
              <w:pStyle w:val="14"/>
            </w:pPr>
            <w:r>
              <w:t>合计</w:t>
            </w:r>
          </w:p>
        </w:tc>
        <w:tc>
          <w:tcPr>
            <w:tcW w:w="8843" w:type="dxa"/>
            <w:gridSpan w:val="8"/>
            <w:vAlign w:val="center"/>
          </w:tcPr>
          <w:p>
            <w:pPr>
              <w:pStyle w:val="14"/>
            </w:pPr>
            <w:r>
              <w:t>本年收入</w:t>
            </w:r>
          </w:p>
        </w:tc>
        <w:tc>
          <w:tcPr>
            <w:tcW w:w="1134" w:type="dxa"/>
            <w:vMerge w:val="restart"/>
            <w:vAlign w:val="center"/>
          </w:tcPr>
          <w:p>
            <w:pPr>
              <w:pStyle w:val="14"/>
            </w:pPr>
            <w:r>
              <w:t>上年结转</w:t>
            </w:r>
          </w:p>
        </w:tc>
      </w:tr>
      <w:tr>
        <w:tblPrEx>
          <w:tblCellMar>
            <w:top w:w="0" w:type="dxa"/>
            <w:left w:w="108" w:type="dxa"/>
            <w:bottom w:w="0" w:type="dxa"/>
            <w:right w:w="108" w:type="dxa"/>
          </w:tblCellMar>
        </w:tblPrEx>
        <w:trPr>
          <w:trHeight w:val="369" w:hRule="atLeast"/>
          <w:tblHeader/>
          <w:jc w:val="center"/>
        </w:trPr>
        <w:tc>
          <w:tcPr>
            <w:tcW w:w="680" w:type="dxa"/>
            <w:vMerge w:val="continue"/>
          </w:tcPr>
          <w:p/>
        </w:tc>
        <w:tc>
          <w:tcPr>
            <w:tcW w:w="1049" w:type="dxa"/>
            <w:vAlign w:val="center"/>
          </w:tcPr>
          <w:p>
            <w:pPr>
              <w:pStyle w:val="14"/>
            </w:pPr>
            <w:r>
              <w:t>科目    编码</w:t>
            </w:r>
          </w:p>
        </w:tc>
        <w:tc>
          <w:tcPr>
            <w:tcW w:w="1920" w:type="dxa"/>
            <w:vAlign w:val="center"/>
          </w:tcPr>
          <w:p>
            <w:pPr>
              <w:pStyle w:val="14"/>
            </w:pPr>
            <w:r>
              <w:t>科目名称</w:t>
            </w:r>
          </w:p>
        </w:tc>
        <w:tc>
          <w:tcPr>
            <w:tcW w:w="945" w:type="dxa"/>
            <w:vMerge w:val="continue"/>
          </w:tcPr>
          <w:p/>
        </w:tc>
        <w:tc>
          <w:tcPr>
            <w:tcW w:w="1050" w:type="dxa"/>
            <w:vAlign w:val="center"/>
          </w:tcPr>
          <w:p>
            <w:pPr>
              <w:pStyle w:val="14"/>
            </w:pPr>
            <w:r>
              <w:t>小计</w:t>
            </w:r>
          </w:p>
        </w:tc>
        <w:tc>
          <w:tcPr>
            <w:tcW w:w="989"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049" w:type="dxa"/>
            <w:vAlign w:val="center"/>
          </w:tcPr>
          <w:p>
            <w:pPr>
              <w:pStyle w:val="14"/>
            </w:pPr>
            <w:r>
              <w:t>1</w:t>
            </w:r>
          </w:p>
        </w:tc>
        <w:tc>
          <w:tcPr>
            <w:tcW w:w="1920" w:type="dxa"/>
            <w:vAlign w:val="center"/>
          </w:tcPr>
          <w:p>
            <w:pPr>
              <w:pStyle w:val="14"/>
            </w:pPr>
            <w:r>
              <w:t>2</w:t>
            </w:r>
          </w:p>
        </w:tc>
        <w:tc>
          <w:tcPr>
            <w:tcW w:w="945" w:type="dxa"/>
            <w:vAlign w:val="center"/>
          </w:tcPr>
          <w:p>
            <w:pPr>
              <w:pStyle w:val="14"/>
            </w:pPr>
            <w:r>
              <w:t>3</w:t>
            </w:r>
          </w:p>
        </w:tc>
        <w:tc>
          <w:tcPr>
            <w:tcW w:w="1050" w:type="dxa"/>
            <w:vAlign w:val="center"/>
          </w:tcPr>
          <w:p>
            <w:pPr>
              <w:pStyle w:val="14"/>
            </w:pPr>
            <w:r>
              <w:t>4</w:t>
            </w:r>
          </w:p>
        </w:tc>
        <w:tc>
          <w:tcPr>
            <w:tcW w:w="989"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049" w:type="dxa"/>
            <w:vAlign w:val="center"/>
          </w:tcPr>
          <w:p>
            <w:pPr>
              <w:pStyle w:val="16"/>
            </w:pPr>
          </w:p>
        </w:tc>
        <w:tc>
          <w:tcPr>
            <w:tcW w:w="1920" w:type="dxa"/>
            <w:vAlign w:val="center"/>
          </w:tcPr>
          <w:p>
            <w:pPr>
              <w:pStyle w:val="16"/>
            </w:pPr>
            <w:r>
              <w:t>合计</w:t>
            </w:r>
          </w:p>
        </w:tc>
        <w:tc>
          <w:tcPr>
            <w:tcW w:w="945" w:type="dxa"/>
            <w:vAlign w:val="center"/>
          </w:tcPr>
          <w:p>
            <w:pPr>
              <w:pStyle w:val="16"/>
              <w:jc w:val="right"/>
              <w:rPr>
                <w:sz w:val="18"/>
                <w:szCs w:val="18"/>
              </w:rPr>
            </w:pPr>
            <w:r>
              <w:rPr>
                <w:rFonts w:hint="eastAsia"/>
                <w:sz w:val="18"/>
                <w:szCs w:val="18"/>
                <w:lang w:eastAsia="zh-CN"/>
              </w:rPr>
              <w:t>7355.87</w:t>
            </w:r>
          </w:p>
        </w:tc>
        <w:tc>
          <w:tcPr>
            <w:tcW w:w="1050" w:type="dxa"/>
          </w:tcPr>
          <w:p>
            <w:pPr>
              <w:pStyle w:val="16"/>
              <w:jc w:val="right"/>
              <w:rPr>
                <w:sz w:val="18"/>
                <w:szCs w:val="18"/>
              </w:rPr>
            </w:pPr>
            <w:r>
              <w:rPr>
                <w:rFonts w:hint="eastAsia"/>
                <w:sz w:val="18"/>
                <w:szCs w:val="18"/>
                <w:lang w:eastAsia="zh-CN"/>
              </w:rPr>
              <w:t>7355.87</w:t>
            </w:r>
          </w:p>
        </w:tc>
        <w:tc>
          <w:tcPr>
            <w:tcW w:w="989" w:type="dxa"/>
          </w:tcPr>
          <w:p>
            <w:pPr>
              <w:pStyle w:val="16"/>
              <w:jc w:val="right"/>
              <w:rPr>
                <w:sz w:val="18"/>
                <w:szCs w:val="18"/>
              </w:rPr>
            </w:pPr>
            <w:r>
              <w:rPr>
                <w:rFonts w:hint="eastAsia"/>
                <w:sz w:val="18"/>
                <w:szCs w:val="18"/>
                <w:lang w:eastAsia="zh-CN"/>
              </w:rPr>
              <w:t>7355.87</w:t>
            </w:r>
          </w:p>
        </w:tc>
        <w:tc>
          <w:tcPr>
            <w:tcW w:w="1134" w:type="dxa"/>
            <w:vAlign w:val="center"/>
          </w:tcPr>
          <w:p>
            <w:pPr>
              <w:pStyle w:val="16"/>
              <w:rPr>
                <w:sz w:val="18"/>
                <w:szCs w:val="18"/>
              </w:rPr>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049" w:type="dxa"/>
          </w:tcPr>
          <w:p>
            <w:pPr>
              <w:textAlignment w:val="top"/>
              <w:rPr>
                <w:lang w:eastAsia="zh-CN"/>
              </w:rPr>
            </w:pPr>
            <w:r>
              <w:rPr>
                <w:rFonts w:ascii="Calibri" w:hAnsi="Calibri" w:eastAsia="宋体" w:cs="Calibri"/>
                <w:color w:val="000000"/>
                <w:sz w:val="22"/>
                <w:szCs w:val="22"/>
                <w:lang w:eastAsia="zh-CN" w:bidi="ar"/>
              </w:rPr>
              <w:t>201</w:t>
            </w:r>
          </w:p>
        </w:tc>
        <w:tc>
          <w:tcPr>
            <w:tcW w:w="192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一般公共服务支出</w:t>
            </w:r>
          </w:p>
        </w:tc>
        <w:tc>
          <w:tcPr>
            <w:tcW w:w="945" w:type="dxa"/>
          </w:tcPr>
          <w:p>
            <w:pPr>
              <w:pStyle w:val="16"/>
              <w:jc w:val="right"/>
            </w:pPr>
            <w:r>
              <w:rPr>
                <w:rFonts w:hint="eastAsia"/>
                <w:lang w:eastAsia="zh-CN"/>
              </w:rPr>
              <w:t>769.84</w:t>
            </w:r>
          </w:p>
        </w:tc>
        <w:tc>
          <w:tcPr>
            <w:tcW w:w="1050" w:type="dxa"/>
          </w:tcPr>
          <w:p>
            <w:pPr>
              <w:pStyle w:val="16"/>
              <w:jc w:val="right"/>
            </w:pPr>
            <w:r>
              <w:rPr>
                <w:rFonts w:hint="eastAsia"/>
                <w:lang w:eastAsia="zh-CN"/>
              </w:rPr>
              <w:t>769.84</w:t>
            </w:r>
          </w:p>
        </w:tc>
        <w:tc>
          <w:tcPr>
            <w:tcW w:w="989" w:type="dxa"/>
          </w:tcPr>
          <w:p>
            <w:pPr>
              <w:pStyle w:val="16"/>
              <w:jc w:val="right"/>
            </w:pPr>
            <w:r>
              <w:rPr>
                <w:rFonts w:hint="eastAsia"/>
                <w:lang w:eastAsia="zh-CN"/>
              </w:rPr>
              <w:t>769.84</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049" w:type="dxa"/>
          </w:tcPr>
          <w:p>
            <w:pPr>
              <w:textAlignment w:val="top"/>
            </w:pPr>
            <w:r>
              <w:rPr>
                <w:rFonts w:ascii="Calibri" w:hAnsi="Calibri" w:eastAsia="宋体" w:cs="Calibri"/>
                <w:color w:val="000000"/>
                <w:sz w:val="22"/>
                <w:szCs w:val="22"/>
                <w:lang w:eastAsia="zh-CN" w:bidi="ar"/>
              </w:rPr>
              <w:t>20132</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组织事务</w:t>
            </w:r>
          </w:p>
        </w:tc>
        <w:tc>
          <w:tcPr>
            <w:tcW w:w="945" w:type="dxa"/>
          </w:tcPr>
          <w:p>
            <w:pPr>
              <w:pStyle w:val="16"/>
              <w:jc w:val="right"/>
            </w:pPr>
            <w:r>
              <w:rPr>
                <w:rFonts w:hint="eastAsia"/>
                <w:lang w:eastAsia="zh-CN"/>
              </w:rPr>
              <w:t>769.84</w:t>
            </w:r>
          </w:p>
        </w:tc>
        <w:tc>
          <w:tcPr>
            <w:tcW w:w="1050" w:type="dxa"/>
          </w:tcPr>
          <w:p>
            <w:pPr>
              <w:pStyle w:val="16"/>
              <w:jc w:val="right"/>
            </w:pPr>
            <w:r>
              <w:rPr>
                <w:rFonts w:hint="eastAsia"/>
                <w:lang w:eastAsia="zh-CN"/>
              </w:rPr>
              <w:t>769.84</w:t>
            </w:r>
          </w:p>
        </w:tc>
        <w:tc>
          <w:tcPr>
            <w:tcW w:w="989" w:type="dxa"/>
          </w:tcPr>
          <w:p>
            <w:pPr>
              <w:pStyle w:val="16"/>
              <w:jc w:val="right"/>
            </w:pPr>
            <w:r>
              <w:rPr>
                <w:rFonts w:hint="eastAsia"/>
                <w:lang w:eastAsia="zh-CN"/>
              </w:rPr>
              <w:t>769.84</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049" w:type="dxa"/>
          </w:tcPr>
          <w:p>
            <w:pPr>
              <w:textAlignment w:val="top"/>
            </w:pPr>
            <w:r>
              <w:rPr>
                <w:rFonts w:ascii="Calibri" w:hAnsi="Calibri" w:eastAsia="宋体" w:cs="Calibri"/>
                <w:color w:val="000000"/>
                <w:sz w:val="22"/>
                <w:szCs w:val="22"/>
                <w:lang w:eastAsia="zh-CN" w:bidi="ar"/>
              </w:rPr>
              <w:t>2013201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45" w:type="dxa"/>
          </w:tcPr>
          <w:p>
            <w:pPr>
              <w:pStyle w:val="16"/>
              <w:jc w:val="right"/>
              <w:rPr>
                <w:lang w:eastAsia="zh-CN"/>
              </w:rPr>
            </w:pPr>
            <w:r>
              <w:rPr>
                <w:rFonts w:hint="eastAsia"/>
                <w:lang w:eastAsia="zh-CN"/>
              </w:rPr>
              <w:t>319.10</w:t>
            </w:r>
          </w:p>
        </w:tc>
        <w:tc>
          <w:tcPr>
            <w:tcW w:w="1050" w:type="dxa"/>
          </w:tcPr>
          <w:p>
            <w:pPr>
              <w:pStyle w:val="16"/>
              <w:jc w:val="right"/>
            </w:pPr>
            <w:r>
              <w:rPr>
                <w:rFonts w:hint="eastAsia"/>
                <w:lang w:eastAsia="zh-CN"/>
              </w:rPr>
              <w:t>319.10</w:t>
            </w:r>
          </w:p>
        </w:tc>
        <w:tc>
          <w:tcPr>
            <w:tcW w:w="989" w:type="dxa"/>
          </w:tcPr>
          <w:p>
            <w:pPr>
              <w:pStyle w:val="16"/>
              <w:jc w:val="right"/>
              <w:rPr>
                <w:lang w:eastAsia="zh-CN"/>
              </w:rPr>
            </w:pPr>
            <w:r>
              <w:rPr>
                <w:rFonts w:hint="eastAsia"/>
                <w:lang w:eastAsia="zh-CN"/>
              </w:rPr>
              <w:t>319.10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1049" w:type="dxa"/>
          </w:tcPr>
          <w:p>
            <w:pPr>
              <w:textAlignment w:val="top"/>
            </w:pPr>
            <w:r>
              <w:rPr>
                <w:rFonts w:ascii="Calibri" w:hAnsi="Calibri" w:eastAsia="宋体" w:cs="Calibri"/>
                <w:color w:val="000000"/>
                <w:sz w:val="22"/>
                <w:szCs w:val="22"/>
                <w:lang w:eastAsia="zh-CN" w:bidi="ar"/>
              </w:rPr>
              <w:t>2013202</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945" w:type="dxa"/>
          </w:tcPr>
          <w:p>
            <w:pPr>
              <w:pStyle w:val="16"/>
              <w:jc w:val="right"/>
            </w:pPr>
            <w:r>
              <w:rPr>
                <w:rFonts w:hint="eastAsia"/>
                <w:lang w:eastAsia="zh-CN"/>
              </w:rPr>
              <w:t>441.97</w:t>
            </w:r>
          </w:p>
        </w:tc>
        <w:tc>
          <w:tcPr>
            <w:tcW w:w="1050" w:type="dxa"/>
          </w:tcPr>
          <w:p>
            <w:pPr>
              <w:pStyle w:val="16"/>
              <w:jc w:val="right"/>
            </w:pPr>
            <w:r>
              <w:rPr>
                <w:rFonts w:hint="eastAsia"/>
                <w:lang w:eastAsia="zh-CN"/>
              </w:rPr>
              <w:t>441.97</w:t>
            </w:r>
          </w:p>
        </w:tc>
        <w:tc>
          <w:tcPr>
            <w:tcW w:w="989" w:type="dxa"/>
          </w:tcPr>
          <w:p>
            <w:pPr>
              <w:pStyle w:val="16"/>
              <w:jc w:val="right"/>
              <w:rPr>
                <w:lang w:eastAsia="zh-CN"/>
              </w:rPr>
            </w:pPr>
            <w:r>
              <w:rPr>
                <w:rFonts w:hint="eastAsia"/>
                <w:lang w:eastAsia="zh-CN"/>
              </w:rPr>
              <w:t>441.97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1049" w:type="dxa"/>
          </w:tcPr>
          <w:p>
            <w:pPr>
              <w:textAlignment w:val="top"/>
            </w:pPr>
            <w:r>
              <w:rPr>
                <w:rFonts w:ascii="Calibri" w:hAnsi="Calibri" w:eastAsia="宋体" w:cs="Calibri"/>
                <w:color w:val="000000"/>
                <w:sz w:val="22"/>
                <w:szCs w:val="22"/>
                <w:lang w:eastAsia="zh-CN" w:bidi="ar"/>
              </w:rPr>
              <w:t>2013250</w:t>
            </w:r>
          </w:p>
        </w:tc>
        <w:tc>
          <w:tcPr>
            <w:tcW w:w="1920" w:type="dxa"/>
          </w:tcPr>
          <w:p>
            <w:pPr>
              <w:textAlignment w:val="top"/>
            </w:pPr>
            <w:r>
              <w:rPr>
                <w:rFonts w:hint="eastAsia" w:ascii="方正书宋_GBK" w:hAnsi="方正书宋_GBK" w:eastAsia="方正书宋_GBK" w:cs="方正书宋_GBK"/>
                <w:sz w:val="21"/>
                <w:lang w:eastAsia="zh-CN"/>
              </w:rPr>
              <w:t>事业运行</w:t>
            </w:r>
          </w:p>
        </w:tc>
        <w:tc>
          <w:tcPr>
            <w:tcW w:w="945" w:type="dxa"/>
          </w:tcPr>
          <w:p>
            <w:pPr>
              <w:pStyle w:val="16"/>
              <w:jc w:val="right"/>
            </w:pPr>
            <w:r>
              <w:rPr>
                <w:rFonts w:hint="eastAsia"/>
                <w:lang w:eastAsia="zh-CN"/>
              </w:rPr>
              <w:t>8.77</w:t>
            </w:r>
          </w:p>
        </w:tc>
        <w:tc>
          <w:tcPr>
            <w:tcW w:w="1050" w:type="dxa"/>
          </w:tcPr>
          <w:p>
            <w:pPr>
              <w:pStyle w:val="16"/>
              <w:jc w:val="right"/>
            </w:pPr>
            <w:r>
              <w:rPr>
                <w:rFonts w:hint="eastAsia"/>
                <w:lang w:eastAsia="zh-CN"/>
              </w:rPr>
              <w:t>8.77</w:t>
            </w:r>
          </w:p>
        </w:tc>
        <w:tc>
          <w:tcPr>
            <w:tcW w:w="989" w:type="dxa"/>
          </w:tcPr>
          <w:p>
            <w:pPr>
              <w:pStyle w:val="16"/>
              <w:jc w:val="right"/>
            </w:pPr>
            <w:r>
              <w:rPr>
                <w:rFonts w:hint="eastAsia"/>
                <w:lang w:eastAsia="zh-CN"/>
              </w:rPr>
              <w:t>8.77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1049" w:type="dxa"/>
          </w:tcPr>
          <w:p>
            <w:pPr>
              <w:textAlignment w:val="top"/>
            </w:pPr>
            <w:r>
              <w:rPr>
                <w:rFonts w:ascii="Calibri" w:hAnsi="Calibri" w:eastAsia="宋体" w:cs="Calibri"/>
                <w:color w:val="000000"/>
                <w:sz w:val="22"/>
                <w:szCs w:val="22"/>
                <w:lang w:eastAsia="zh-CN" w:bidi="ar"/>
              </w:rPr>
              <w:t>208</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45" w:type="dxa"/>
          </w:tcPr>
          <w:p>
            <w:pPr>
              <w:pStyle w:val="16"/>
              <w:jc w:val="right"/>
              <w:rPr>
                <w:lang w:eastAsia="zh-CN"/>
              </w:rPr>
            </w:pPr>
            <w:r>
              <w:rPr>
                <w:rFonts w:hint="eastAsia"/>
                <w:lang w:eastAsia="zh-CN"/>
              </w:rPr>
              <w:t>706.39</w:t>
            </w:r>
          </w:p>
        </w:tc>
        <w:tc>
          <w:tcPr>
            <w:tcW w:w="1050" w:type="dxa"/>
          </w:tcPr>
          <w:p>
            <w:pPr>
              <w:pStyle w:val="16"/>
              <w:jc w:val="right"/>
              <w:rPr>
                <w:lang w:eastAsia="zh-CN"/>
              </w:rPr>
            </w:pPr>
            <w:r>
              <w:rPr>
                <w:rFonts w:hint="eastAsia"/>
                <w:lang w:eastAsia="zh-CN"/>
              </w:rPr>
              <w:t>706.39</w:t>
            </w:r>
          </w:p>
        </w:tc>
        <w:tc>
          <w:tcPr>
            <w:tcW w:w="989" w:type="dxa"/>
          </w:tcPr>
          <w:p>
            <w:pPr>
              <w:pStyle w:val="16"/>
              <w:jc w:val="right"/>
              <w:rPr>
                <w:lang w:eastAsia="zh-CN"/>
              </w:rPr>
            </w:pPr>
            <w:r>
              <w:rPr>
                <w:rFonts w:hint="eastAsia"/>
                <w:lang w:eastAsia="zh-CN"/>
              </w:rPr>
              <w:t>706.39</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1049" w:type="dxa"/>
          </w:tcPr>
          <w:p>
            <w:pPr>
              <w:textAlignment w:val="top"/>
            </w:pPr>
            <w:r>
              <w:rPr>
                <w:rFonts w:ascii="Calibri" w:hAnsi="Calibri" w:eastAsia="宋体" w:cs="Calibri"/>
                <w:color w:val="000000"/>
                <w:sz w:val="22"/>
                <w:szCs w:val="22"/>
                <w:lang w:eastAsia="zh-CN" w:bidi="ar"/>
              </w:rPr>
              <w:t>20805</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45" w:type="dxa"/>
          </w:tcPr>
          <w:p>
            <w:pPr>
              <w:pStyle w:val="16"/>
              <w:jc w:val="right"/>
              <w:rPr>
                <w:lang w:eastAsia="zh-CN"/>
              </w:rPr>
            </w:pPr>
            <w:r>
              <w:rPr>
                <w:rFonts w:hint="eastAsia"/>
                <w:lang w:eastAsia="zh-CN"/>
              </w:rPr>
              <w:t>434.39</w:t>
            </w:r>
          </w:p>
        </w:tc>
        <w:tc>
          <w:tcPr>
            <w:tcW w:w="1050" w:type="dxa"/>
          </w:tcPr>
          <w:p>
            <w:pPr>
              <w:pStyle w:val="16"/>
              <w:jc w:val="right"/>
              <w:rPr>
                <w:lang w:eastAsia="zh-CN"/>
              </w:rPr>
            </w:pPr>
            <w:r>
              <w:rPr>
                <w:rFonts w:hint="eastAsia"/>
                <w:lang w:eastAsia="zh-CN"/>
              </w:rPr>
              <w:t>434.39</w:t>
            </w:r>
          </w:p>
        </w:tc>
        <w:tc>
          <w:tcPr>
            <w:tcW w:w="989" w:type="dxa"/>
          </w:tcPr>
          <w:p>
            <w:pPr>
              <w:pStyle w:val="16"/>
              <w:jc w:val="right"/>
              <w:rPr>
                <w:lang w:eastAsia="zh-CN"/>
              </w:rPr>
            </w:pPr>
            <w:r>
              <w:rPr>
                <w:rFonts w:hint="eastAsia"/>
                <w:lang w:eastAsia="zh-CN"/>
              </w:rPr>
              <w:t>434.39</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7"/>
            </w:pPr>
            <w:r>
              <w:t>9</w:t>
            </w:r>
          </w:p>
        </w:tc>
        <w:tc>
          <w:tcPr>
            <w:tcW w:w="1049" w:type="dxa"/>
          </w:tcPr>
          <w:p>
            <w:pPr>
              <w:textAlignment w:val="top"/>
            </w:pPr>
            <w:r>
              <w:rPr>
                <w:rFonts w:ascii="Calibri" w:hAnsi="Calibri" w:eastAsia="宋体" w:cs="Calibri"/>
                <w:color w:val="000000"/>
                <w:sz w:val="22"/>
                <w:szCs w:val="22"/>
                <w:lang w:eastAsia="zh-CN" w:bidi="ar"/>
              </w:rPr>
              <w:t>2080501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45" w:type="dxa"/>
          </w:tcPr>
          <w:p>
            <w:pPr>
              <w:pStyle w:val="16"/>
              <w:jc w:val="right"/>
              <w:rPr>
                <w:lang w:eastAsia="zh-CN"/>
              </w:rPr>
            </w:pPr>
            <w:r>
              <w:rPr>
                <w:rFonts w:hint="eastAsia"/>
                <w:lang w:eastAsia="zh-CN"/>
              </w:rPr>
              <w:t>397.67</w:t>
            </w:r>
          </w:p>
        </w:tc>
        <w:tc>
          <w:tcPr>
            <w:tcW w:w="1050" w:type="dxa"/>
          </w:tcPr>
          <w:p>
            <w:pPr>
              <w:pStyle w:val="16"/>
              <w:jc w:val="right"/>
              <w:rPr>
                <w:lang w:eastAsia="zh-CN"/>
              </w:rPr>
            </w:pPr>
            <w:r>
              <w:rPr>
                <w:rFonts w:hint="eastAsia"/>
                <w:lang w:eastAsia="zh-CN"/>
              </w:rPr>
              <w:t>397.67</w:t>
            </w:r>
          </w:p>
        </w:tc>
        <w:tc>
          <w:tcPr>
            <w:tcW w:w="989" w:type="dxa"/>
          </w:tcPr>
          <w:p>
            <w:pPr>
              <w:pStyle w:val="16"/>
              <w:jc w:val="right"/>
              <w:rPr>
                <w:lang w:eastAsia="zh-CN"/>
              </w:rPr>
            </w:pPr>
            <w:r>
              <w:rPr>
                <w:rFonts w:hint="eastAsia"/>
                <w:lang w:eastAsia="zh-CN"/>
              </w:rPr>
              <w:t>397.67</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1049" w:type="dxa"/>
          </w:tcPr>
          <w:p>
            <w:pPr>
              <w:textAlignment w:val="top"/>
            </w:pPr>
            <w:r>
              <w:rPr>
                <w:rFonts w:ascii="Calibri" w:hAnsi="Calibri" w:eastAsia="宋体" w:cs="Calibri"/>
                <w:color w:val="000000"/>
                <w:sz w:val="22"/>
                <w:szCs w:val="22"/>
                <w:lang w:eastAsia="zh-CN" w:bidi="ar"/>
              </w:rPr>
              <w:t>2080505</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45" w:type="dxa"/>
          </w:tcPr>
          <w:p>
            <w:pPr>
              <w:pStyle w:val="16"/>
              <w:jc w:val="right"/>
              <w:rPr>
                <w:lang w:eastAsia="zh-CN"/>
              </w:rPr>
            </w:pPr>
            <w:r>
              <w:rPr>
                <w:rFonts w:hint="eastAsia"/>
                <w:lang w:eastAsia="zh-CN"/>
              </w:rPr>
              <w:t>36.72</w:t>
            </w:r>
          </w:p>
        </w:tc>
        <w:tc>
          <w:tcPr>
            <w:tcW w:w="1050" w:type="dxa"/>
          </w:tcPr>
          <w:p>
            <w:pPr>
              <w:pStyle w:val="16"/>
              <w:jc w:val="right"/>
              <w:rPr>
                <w:lang w:eastAsia="zh-CN"/>
              </w:rPr>
            </w:pPr>
            <w:r>
              <w:rPr>
                <w:rFonts w:hint="eastAsia"/>
                <w:lang w:eastAsia="zh-CN"/>
              </w:rPr>
              <w:t>36.72</w:t>
            </w:r>
          </w:p>
        </w:tc>
        <w:tc>
          <w:tcPr>
            <w:tcW w:w="989" w:type="dxa"/>
          </w:tcPr>
          <w:p>
            <w:pPr>
              <w:pStyle w:val="16"/>
              <w:jc w:val="right"/>
              <w:rPr>
                <w:lang w:eastAsia="zh-CN"/>
              </w:rPr>
            </w:pPr>
            <w:r>
              <w:rPr>
                <w:rFonts w:hint="eastAsia"/>
                <w:lang w:eastAsia="zh-CN"/>
              </w:rPr>
              <w:t>36.72</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1049" w:type="dxa"/>
          </w:tcPr>
          <w:p>
            <w:pPr>
              <w:textAlignment w:val="top"/>
            </w:pPr>
            <w:r>
              <w:rPr>
                <w:rFonts w:ascii="Calibri" w:hAnsi="Calibri" w:eastAsia="宋体" w:cs="Calibri"/>
                <w:color w:val="000000"/>
                <w:sz w:val="22"/>
                <w:szCs w:val="22"/>
                <w:lang w:eastAsia="zh-CN" w:bidi="ar"/>
              </w:rPr>
              <w:t>20808</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抚恤</w:t>
            </w:r>
          </w:p>
        </w:tc>
        <w:tc>
          <w:tcPr>
            <w:tcW w:w="945" w:type="dxa"/>
          </w:tcPr>
          <w:p>
            <w:pPr>
              <w:pStyle w:val="16"/>
              <w:jc w:val="right"/>
              <w:rPr>
                <w:lang w:eastAsia="zh-CN"/>
              </w:rPr>
            </w:pPr>
            <w:r>
              <w:rPr>
                <w:rFonts w:hint="eastAsia"/>
                <w:lang w:eastAsia="zh-CN"/>
              </w:rPr>
              <w:t>272.00</w:t>
            </w:r>
          </w:p>
        </w:tc>
        <w:tc>
          <w:tcPr>
            <w:tcW w:w="1050" w:type="dxa"/>
          </w:tcPr>
          <w:p>
            <w:pPr>
              <w:pStyle w:val="16"/>
              <w:jc w:val="right"/>
              <w:rPr>
                <w:lang w:eastAsia="zh-CN"/>
              </w:rPr>
            </w:pPr>
            <w:r>
              <w:rPr>
                <w:rFonts w:hint="eastAsia"/>
                <w:lang w:eastAsia="zh-CN"/>
              </w:rPr>
              <w:t>272.00</w:t>
            </w:r>
          </w:p>
        </w:tc>
        <w:tc>
          <w:tcPr>
            <w:tcW w:w="989" w:type="dxa"/>
          </w:tcPr>
          <w:p>
            <w:pPr>
              <w:pStyle w:val="16"/>
              <w:jc w:val="right"/>
              <w:rPr>
                <w:lang w:eastAsia="zh-CN"/>
              </w:rPr>
            </w:pPr>
            <w:r>
              <w:rPr>
                <w:rFonts w:hint="eastAsia"/>
                <w:lang w:eastAsia="zh-CN"/>
              </w:rPr>
              <w:t>272.00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1049" w:type="dxa"/>
          </w:tcPr>
          <w:p>
            <w:pPr>
              <w:textAlignment w:val="top"/>
            </w:pPr>
            <w:r>
              <w:rPr>
                <w:rFonts w:ascii="Calibri" w:hAnsi="Calibri" w:eastAsia="宋体" w:cs="Calibri"/>
                <w:color w:val="000000"/>
                <w:sz w:val="22"/>
                <w:szCs w:val="22"/>
                <w:lang w:eastAsia="zh-CN" w:bidi="ar"/>
              </w:rPr>
              <w:t>2080801</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死亡抚恤</w:t>
            </w:r>
          </w:p>
        </w:tc>
        <w:tc>
          <w:tcPr>
            <w:tcW w:w="945" w:type="dxa"/>
          </w:tcPr>
          <w:p>
            <w:pPr>
              <w:pStyle w:val="16"/>
              <w:jc w:val="right"/>
              <w:rPr>
                <w:lang w:eastAsia="zh-CN"/>
              </w:rPr>
            </w:pPr>
            <w:r>
              <w:rPr>
                <w:rFonts w:hint="eastAsia"/>
                <w:lang w:eastAsia="zh-CN"/>
              </w:rPr>
              <w:t>200.00</w:t>
            </w:r>
          </w:p>
        </w:tc>
        <w:tc>
          <w:tcPr>
            <w:tcW w:w="1050" w:type="dxa"/>
          </w:tcPr>
          <w:p>
            <w:pPr>
              <w:pStyle w:val="16"/>
              <w:jc w:val="right"/>
              <w:rPr>
                <w:lang w:eastAsia="zh-CN"/>
              </w:rPr>
            </w:pPr>
            <w:r>
              <w:rPr>
                <w:rFonts w:hint="eastAsia"/>
                <w:lang w:eastAsia="zh-CN"/>
              </w:rPr>
              <w:t>200.00</w:t>
            </w:r>
          </w:p>
        </w:tc>
        <w:tc>
          <w:tcPr>
            <w:tcW w:w="989" w:type="dxa"/>
          </w:tcPr>
          <w:p>
            <w:pPr>
              <w:pStyle w:val="16"/>
              <w:jc w:val="right"/>
              <w:rPr>
                <w:lang w:eastAsia="zh-CN"/>
              </w:rPr>
            </w:pPr>
            <w:r>
              <w:rPr>
                <w:rFonts w:hint="eastAsia"/>
                <w:lang w:eastAsia="zh-CN"/>
              </w:rPr>
              <w:t>200.00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1049" w:type="dxa"/>
          </w:tcPr>
          <w:p>
            <w:pPr>
              <w:textAlignment w:val="top"/>
            </w:pPr>
            <w:r>
              <w:rPr>
                <w:rFonts w:ascii="Calibri" w:hAnsi="Calibri" w:eastAsia="宋体" w:cs="Calibri"/>
                <w:color w:val="000000"/>
                <w:sz w:val="22"/>
                <w:szCs w:val="22"/>
                <w:lang w:eastAsia="zh-CN" w:bidi="ar"/>
              </w:rPr>
              <w:t>2080899</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其他优抚支出</w:t>
            </w:r>
          </w:p>
        </w:tc>
        <w:tc>
          <w:tcPr>
            <w:tcW w:w="945" w:type="dxa"/>
          </w:tcPr>
          <w:p>
            <w:pPr>
              <w:pStyle w:val="16"/>
              <w:jc w:val="right"/>
              <w:rPr>
                <w:lang w:eastAsia="zh-CN"/>
              </w:rPr>
            </w:pPr>
            <w:r>
              <w:rPr>
                <w:rFonts w:hint="eastAsia"/>
                <w:lang w:eastAsia="zh-CN"/>
              </w:rPr>
              <w:t>72.00</w:t>
            </w:r>
          </w:p>
        </w:tc>
        <w:tc>
          <w:tcPr>
            <w:tcW w:w="1050" w:type="dxa"/>
          </w:tcPr>
          <w:p>
            <w:pPr>
              <w:jc w:val="right"/>
              <w:rPr>
                <w:lang w:eastAsia="zh-CN"/>
              </w:rPr>
            </w:pPr>
            <w:r>
              <w:rPr>
                <w:rFonts w:hint="eastAsia"/>
                <w:lang w:eastAsia="zh-CN"/>
              </w:rPr>
              <w:t>72.00</w:t>
            </w:r>
          </w:p>
        </w:tc>
        <w:tc>
          <w:tcPr>
            <w:tcW w:w="989" w:type="dxa"/>
          </w:tcPr>
          <w:p>
            <w:pPr>
              <w:jc w:val="right"/>
              <w:rPr>
                <w:lang w:eastAsia="zh-CN"/>
              </w:rPr>
            </w:pPr>
            <w:r>
              <w:rPr>
                <w:rFonts w:hint="eastAsia"/>
                <w:lang w:eastAsia="zh-CN"/>
              </w:rPr>
              <w:t>72.00</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1049" w:type="dxa"/>
          </w:tcPr>
          <w:p>
            <w:pPr>
              <w:textAlignment w:val="top"/>
            </w:pPr>
            <w:r>
              <w:rPr>
                <w:rFonts w:ascii="Calibri" w:hAnsi="Calibri" w:eastAsia="宋体" w:cs="Calibri"/>
                <w:color w:val="000000"/>
                <w:sz w:val="22"/>
                <w:szCs w:val="22"/>
                <w:lang w:eastAsia="zh-CN" w:bidi="ar"/>
              </w:rPr>
              <w:t>210</w:t>
            </w:r>
          </w:p>
        </w:tc>
        <w:tc>
          <w:tcPr>
            <w:tcW w:w="192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45"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1050"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989"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194.42</w:t>
            </w: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15</w:t>
            </w:r>
          </w:p>
        </w:tc>
        <w:tc>
          <w:tcPr>
            <w:tcW w:w="1049" w:type="dxa"/>
          </w:tcPr>
          <w:p>
            <w:pPr>
              <w:textAlignment w:val="top"/>
            </w:pPr>
            <w:r>
              <w:rPr>
                <w:rFonts w:ascii="Calibri" w:hAnsi="Calibri" w:eastAsia="宋体" w:cs="Calibri"/>
                <w:color w:val="000000"/>
                <w:sz w:val="22"/>
                <w:szCs w:val="22"/>
                <w:lang w:eastAsia="zh-CN" w:bidi="ar"/>
              </w:rPr>
              <w:t>21011</w:t>
            </w:r>
          </w:p>
        </w:tc>
        <w:tc>
          <w:tcPr>
            <w:tcW w:w="192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45"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1050"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989" w:type="dxa"/>
            <w:vAlign w:val="center"/>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189.42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680" w:type="dxa"/>
            <w:vAlign w:val="center"/>
          </w:tcPr>
          <w:p>
            <w:pPr>
              <w:pStyle w:val="17"/>
              <w:rPr>
                <w:lang w:eastAsia="zh-CN"/>
              </w:rPr>
            </w:pPr>
            <w:r>
              <w:t>1</w:t>
            </w:r>
            <w:r>
              <w:rPr>
                <w:rFonts w:hint="eastAsia"/>
                <w:lang w:eastAsia="zh-CN"/>
              </w:rPr>
              <w:t>6</w:t>
            </w:r>
          </w:p>
        </w:tc>
        <w:tc>
          <w:tcPr>
            <w:tcW w:w="1049" w:type="dxa"/>
            <w:vAlign w:val="center"/>
          </w:tcPr>
          <w:p>
            <w:pPr>
              <w:pStyle w:val="16"/>
            </w:pPr>
            <w:r>
              <w:rPr>
                <w:rFonts w:hint="eastAsia"/>
              </w:rPr>
              <w:t>2101101</w:t>
            </w:r>
          </w:p>
        </w:tc>
        <w:tc>
          <w:tcPr>
            <w:tcW w:w="1920" w:type="dxa"/>
            <w:vAlign w:val="center"/>
          </w:tcPr>
          <w:p>
            <w:pPr>
              <w:pStyle w:val="16"/>
              <w:rPr>
                <w:lang w:eastAsia="zh-CN"/>
              </w:rPr>
            </w:pPr>
            <w:r>
              <w:rPr>
                <w:rFonts w:hint="eastAsia"/>
                <w:lang w:eastAsia="zh-CN"/>
              </w:rPr>
              <w:t>行政单位医疗</w:t>
            </w:r>
          </w:p>
        </w:tc>
        <w:tc>
          <w:tcPr>
            <w:tcW w:w="945" w:type="dxa"/>
            <w:vAlign w:val="center"/>
          </w:tcPr>
          <w:p>
            <w:pPr>
              <w:pStyle w:val="15"/>
              <w:rPr>
                <w:lang w:eastAsia="zh-CN"/>
              </w:rPr>
            </w:pPr>
            <w:r>
              <w:rPr>
                <w:rFonts w:hint="eastAsia"/>
                <w:lang w:eastAsia="zh-CN"/>
              </w:rPr>
              <w:t>141.42</w:t>
            </w:r>
          </w:p>
        </w:tc>
        <w:tc>
          <w:tcPr>
            <w:tcW w:w="1050" w:type="dxa"/>
            <w:vAlign w:val="center"/>
          </w:tcPr>
          <w:p>
            <w:pPr>
              <w:pStyle w:val="15"/>
              <w:rPr>
                <w:lang w:eastAsia="zh-CN"/>
              </w:rPr>
            </w:pPr>
            <w:r>
              <w:rPr>
                <w:rFonts w:hint="eastAsia"/>
                <w:lang w:eastAsia="zh-CN"/>
              </w:rPr>
              <w:t>141.42</w:t>
            </w:r>
          </w:p>
        </w:tc>
        <w:tc>
          <w:tcPr>
            <w:tcW w:w="989" w:type="dxa"/>
            <w:vAlign w:val="center"/>
          </w:tcPr>
          <w:p>
            <w:pPr>
              <w:pStyle w:val="15"/>
              <w:rPr>
                <w:lang w:eastAsia="zh-CN"/>
              </w:rPr>
            </w:pPr>
            <w:r>
              <w:rPr>
                <w:rFonts w:hint="eastAsia"/>
                <w:lang w:eastAsia="zh-CN"/>
              </w:rPr>
              <w:t>141.42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t>1</w:t>
            </w:r>
            <w:r>
              <w:rPr>
                <w:rFonts w:hint="eastAsia"/>
                <w:lang w:eastAsia="zh-CN"/>
              </w:rPr>
              <w:t>7</w:t>
            </w:r>
          </w:p>
        </w:tc>
        <w:tc>
          <w:tcPr>
            <w:tcW w:w="1049" w:type="dxa"/>
            <w:vAlign w:val="center"/>
          </w:tcPr>
          <w:p>
            <w:pPr>
              <w:pStyle w:val="16"/>
            </w:pPr>
            <w:r>
              <w:rPr>
                <w:rFonts w:hint="eastAsia"/>
              </w:rPr>
              <w:t>2101102</w:t>
            </w:r>
          </w:p>
        </w:tc>
        <w:tc>
          <w:tcPr>
            <w:tcW w:w="1920" w:type="dxa"/>
            <w:vAlign w:val="center"/>
          </w:tcPr>
          <w:p>
            <w:pPr>
              <w:pStyle w:val="16"/>
            </w:pPr>
            <w:r>
              <w:rPr>
                <w:rFonts w:hint="eastAsia"/>
              </w:rPr>
              <w:t>事业单位医疗</w:t>
            </w:r>
          </w:p>
        </w:tc>
        <w:tc>
          <w:tcPr>
            <w:tcW w:w="945" w:type="dxa"/>
            <w:vAlign w:val="center"/>
          </w:tcPr>
          <w:p>
            <w:pPr>
              <w:pStyle w:val="15"/>
              <w:rPr>
                <w:lang w:eastAsia="zh-CN"/>
              </w:rPr>
            </w:pPr>
            <w:r>
              <w:rPr>
                <w:rFonts w:hint="eastAsia"/>
                <w:lang w:eastAsia="zh-CN"/>
              </w:rPr>
              <w:t>48.00</w:t>
            </w:r>
          </w:p>
        </w:tc>
        <w:tc>
          <w:tcPr>
            <w:tcW w:w="1050" w:type="dxa"/>
            <w:vAlign w:val="center"/>
          </w:tcPr>
          <w:p>
            <w:pPr>
              <w:pStyle w:val="15"/>
              <w:rPr>
                <w:lang w:eastAsia="zh-CN"/>
              </w:rPr>
            </w:pPr>
            <w:r>
              <w:rPr>
                <w:rFonts w:hint="eastAsia"/>
                <w:lang w:eastAsia="zh-CN"/>
              </w:rPr>
              <w:t>48.00</w:t>
            </w:r>
          </w:p>
        </w:tc>
        <w:tc>
          <w:tcPr>
            <w:tcW w:w="989" w:type="dxa"/>
            <w:vAlign w:val="center"/>
          </w:tcPr>
          <w:p>
            <w:pPr>
              <w:pStyle w:val="15"/>
              <w:rPr>
                <w:lang w:eastAsia="zh-CN"/>
              </w:rPr>
            </w:pPr>
            <w:r>
              <w:rPr>
                <w:rFonts w:hint="eastAsia"/>
                <w:lang w:eastAsia="zh-CN"/>
              </w:rPr>
              <w:t>48.00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1049" w:type="dxa"/>
            <w:vAlign w:val="center"/>
          </w:tcPr>
          <w:p>
            <w:pPr>
              <w:pStyle w:val="16"/>
              <w:rPr>
                <w:lang w:eastAsia="zh-CN"/>
              </w:rPr>
            </w:pPr>
            <w:r>
              <w:rPr>
                <w:rFonts w:hint="eastAsia"/>
                <w:lang w:eastAsia="zh-CN"/>
              </w:rPr>
              <w:t>21099</w:t>
            </w:r>
          </w:p>
        </w:tc>
        <w:tc>
          <w:tcPr>
            <w:tcW w:w="1920" w:type="dxa"/>
            <w:vAlign w:val="center"/>
          </w:tcPr>
          <w:p>
            <w:pPr>
              <w:pStyle w:val="16"/>
              <w:rPr>
                <w:lang w:eastAsia="zh-CN"/>
              </w:rPr>
            </w:pPr>
            <w:r>
              <w:rPr>
                <w:rFonts w:hint="eastAsia"/>
                <w:lang w:eastAsia="zh-CN"/>
              </w:rPr>
              <w:t>其他卫生健康支出</w:t>
            </w:r>
          </w:p>
        </w:tc>
        <w:tc>
          <w:tcPr>
            <w:tcW w:w="945" w:type="dxa"/>
            <w:vAlign w:val="center"/>
          </w:tcPr>
          <w:p>
            <w:pPr>
              <w:pStyle w:val="15"/>
              <w:rPr>
                <w:lang w:eastAsia="zh-CN"/>
              </w:rPr>
            </w:pPr>
            <w:r>
              <w:rPr>
                <w:rFonts w:hint="eastAsia"/>
                <w:lang w:eastAsia="zh-CN"/>
              </w:rPr>
              <w:t>5.00</w:t>
            </w:r>
          </w:p>
        </w:tc>
        <w:tc>
          <w:tcPr>
            <w:tcW w:w="1050" w:type="dxa"/>
            <w:vAlign w:val="center"/>
          </w:tcPr>
          <w:p>
            <w:pPr>
              <w:pStyle w:val="15"/>
              <w:rPr>
                <w:lang w:eastAsia="zh-CN"/>
              </w:rPr>
            </w:pPr>
            <w:r>
              <w:rPr>
                <w:rFonts w:hint="eastAsia"/>
                <w:lang w:eastAsia="zh-CN"/>
              </w:rPr>
              <w:t>5.00</w:t>
            </w:r>
          </w:p>
        </w:tc>
        <w:tc>
          <w:tcPr>
            <w:tcW w:w="989" w:type="dxa"/>
            <w:vAlign w:val="center"/>
          </w:tcPr>
          <w:p>
            <w:pPr>
              <w:pStyle w:val="15"/>
              <w:rPr>
                <w:lang w:eastAsia="zh-CN"/>
              </w:rPr>
            </w:pPr>
            <w:r>
              <w:rPr>
                <w:rFonts w:hint="eastAsia"/>
                <w:lang w:eastAsia="zh-CN"/>
              </w:rPr>
              <w:t>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19</w:t>
            </w:r>
          </w:p>
        </w:tc>
        <w:tc>
          <w:tcPr>
            <w:tcW w:w="1049" w:type="dxa"/>
            <w:vAlign w:val="center"/>
          </w:tcPr>
          <w:p>
            <w:pPr>
              <w:pStyle w:val="16"/>
              <w:rPr>
                <w:lang w:eastAsia="zh-CN"/>
              </w:rPr>
            </w:pPr>
            <w:r>
              <w:rPr>
                <w:rFonts w:hint="eastAsia"/>
                <w:lang w:eastAsia="zh-CN"/>
              </w:rPr>
              <w:t>2109999</w:t>
            </w:r>
          </w:p>
        </w:tc>
        <w:tc>
          <w:tcPr>
            <w:tcW w:w="1920" w:type="dxa"/>
            <w:vAlign w:val="center"/>
          </w:tcPr>
          <w:p>
            <w:pPr>
              <w:pStyle w:val="16"/>
              <w:rPr>
                <w:lang w:eastAsia="zh-CN"/>
              </w:rPr>
            </w:pPr>
            <w:r>
              <w:rPr>
                <w:rFonts w:hint="eastAsia"/>
                <w:lang w:eastAsia="zh-CN"/>
              </w:rPr>
              <w:t>其他卫生健康支出</w:t>
            </w:r>
          </w:p>
        </w:tc>
        <w:tc>
          <w:tcPr>
            <w:tcW w:w="945" w:type="dxa"/>
            <w:vAlign w:val="center"/>
          </w:tcPr>
          <w:p>
            <w:pPr>
              <w:pStyle w:val="15"/>
              <w:rPr>
                <w:lang w:eastAsia="zh-CN"/>
              </w:rPr>
            </w:pPr>
            <w:r>
              <w:rPr>
                <w:rFonts w:hint="eastAsia"/>
                <w:lang w:eastAsia="zh-CN"/>
              </w:rPr>
              <w:t>5.00</w:t>
            </w:r>
          </w:p>
        </w:tc>
        <w:tc>
          <w:tcPr>
            <w:tcW w:w="1050" w:type="dxa"/>
            <w:vAlign w:val="center"/>
          </w:tcPr>
          <w:p>
            <w:pPr>
              <w:pStyle w:val="15"/>
              <w:rPr>
                <w:lang w:eastAsia="zh-CN"/>
              </w:rPr>
            </w:pPr>
            <w:r>
              <w:rPr>
                <w:rFonts w:hint="eastAsia"/>
                <w:lang w:eastAsia="zh-CN"/>
              </w:rPr>
              <w:t>5.00</w:t>
            </w:r>
          </w:p>
        </w:tc>
        <w:tc>
          <w:tcPr>
            <w:tcW w:w="989" w:type="dxa"/>
            <w:vAlign w:val="center"/>
          </w:tcPr>
          <w:p>
            <w:pPr>
              <w:pStyle w:val="15"/>
              <w:rPr>
                <w:lang w:eastAsia="zh-CN"/>
              </w:rPr>
            </w:pPr>
            <w:r>
              <w:rPr>
                <w:rFonts w:hint="eastAsia"/>
                <w:lang w:eastAsia="zh-CN"/>
              </w:rPr>
              <w:t>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20</w:t>
            </w:r>
          </w:p>
        </w:tc>
        <w:tc>
          <w:tcPr>
            <w:tcW w:w="1049" w:type="dxa"/>
            <w:vAlign w:val="center"/>
          </w:tcPr>
          <w:p>
            <w:pPr>
              <w:pStyle w:val="16"/>
              <w:rPr>
                <w:lang w:eastAsia="zh-CN"/>
              </w:rPr>
            </w:pPr>
            <w:r>
              <w:rPr>
                <w:rFonts w:hint="eastAsia"/>
                <w:lang w:eastAsia="zh-CN"/>
              </w:rPr>
              <w:t>213</w:t>
            </w:r>
          </w:p>
        </w:tc>
        <w:tc>
          <w:tcPr>
            <w:tcW w:w="1920" w:type="dxa"/>
            <w:vAlign w:val="center"/>
          </w:tcPr>
          <w:p>
            <w:pPr>
              <w:pStyle w:val="16"/>
              <w:rPr>
                <w:lang w:eastAsia="zh-CN"/>
              </w:rPr>
            </w:pPr>
            <w:r>
              <w:rPr>
                <w:rFonts w:hint="eastAsia"/>
                <w:lang w:eastAsia="zh-CN"/>
              </w:rPr>
              <w:t>农林水支出</w:t>
            </w:r>
          </w:p>
        </w:tc>
        <w:tc>
          <w:tcPr>
            <w:tcW w:w="945" w:type="dxa"/>
            <w:vAlign w:val="center"/>
          </w:tcPr>
          <w:p>
            <w:pPr>
              <w:pStyle w:val="15"/>
              <w:rPr>
                <w:sz w:val="18"/>
                <w:szCs w:val="18"/>
                <w:lang w:eastAsia="zh-CN"/>
              </w:rPr>
            </w:pPr>
            <w:r>
              <w:rPr>
                <w:rFonts w:hint="eastAsia"/>
                <w:sz w:val="18"/>
                <w:szCs w:val="18"/>
                <w:lang w:eastAsia="zh-CN"/>
              </w:rPr>
              <w:t>5657.90</w:t>
            </w:r>
          </w:p>
        </w:tc>
        <w:tc>
          <w:tcPr>
            <w:tcW w:w="1050" w:type="dxa"/>
            <w:vAlign w:val="center"/>
          </w:tcPr>
          <w:p>
            <w:pPr>
              <w:pStyle w:val="15"/>
              <w:rPr>
                <w:sz w:val="18"/>
                <w:szCs w:val="18"/>
                <w:lang w:eastAsia="zh-CN"/>
              </w:rPr>
            </w:pPr>
            <w:r>
              <w:rPr>
                <w:rFonts w:hint="eastAsia"/>
                <w:sz w:val="18"/>
                <w:szCs w:val="18"/>
                <w:lang w:eastAsia="zh-CN"/>
              </w:rPr>
              <w:t>5657.90</w:t>
            </w:r>
          </w:p>
        </w:tc>
        <w:tc>
          <w:tcPr>
            <w:tcW w:w="989" w:type="dxa"/>
            <w:vAlign w:val="center"/>
          </w:tcPr>
          <w:p>
            <w:pPr>
              <w:pStyle w:val="15"/>
              <w:rPr>
                <w:sz w:val="18"/>
                <w:szCs w:val="18"/>
                <w:lang w:eastAsia="zh-CN"/>
              </w:rPr>
            </w:pPr>
            <w:r>
              <w:rPr>
                <w:rFonts w:hint="eastAsia"/>
                <w:sz w:val="18"/>
                <w:szCs w:val="18"/>
                <w:lang w:eastAsia="zh-CN"/>
              </w:rPr>
              <w:t>5657.90</w:t>
            </w:r>
          </w:p>
        </w:tc>
        <w:tc>
          <w:tcPr>
            <w:tcW w:w="1134" w:type="dxa"/>
            <w:vAlign w:val="center"/>
          </w:tcPr>
          <w:p>
            <w:pPr>
              <w:pStyle w:val="15"/>
              <w:rPr>
                <w:sz w:val="18"/>
                <w:szCs w:val="18"/>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21</w:t>
            </w:r>
          </w:p>
        </w:tc>
        <w:tc>
          <w:tcPr>
            <w:tcW w:w="1049" w:type="dxa"/>
            <w:vAlign w:val="center"/>
          </w:tcPr>
          <w:p>
            <w:pPr>
              <w:pStyle w:val="16"/>
              <w:rPr>
                <w:lang w:eastAsia="zh-CN"/>
              </w:rPr>
            </w:pPr>
            <w:r>
              <w:rPr>
                <w:rFonts w:hint="eastAsia"/>
                <w:lang w:eastAsia="zh-CN"/>
              </w:rPr>
              <w:t>21301</w:t>
            </w:r>
          </w:p>
        </w:tc>
        <w:tc>
          <w:tcPr>
            <w:tcW w:w="1920" w:type="dxa"/>
            <w:vAlign w:val="center"/>
          </w:tcPr>
          <w:p>
            <w:pPr>
              <w:pStyle w:val="16"/>
              <w:rPr>
                <w:lang w:eastAsia="zh-CN"/>
              </w:rPr>
            </w:pPr>
            <w:r>
              <w:rPr>
                <w:rFonts w:hint="eastAsia"/>
                <w:lang w:eastAsia="zh-CN"/>
              </w:rPr>
              <w:t>农业农村</w:t>
            </w:r>
          </w:p>
        </w:tc>
        <w:tc>
          <w:tcPr>
            <w:tcW w:w="945" w:type="dxa"/>
            <w:vAlign w:val="center"/>
          </w:tcPr>
          <w:p>
            <w:pPr>
              <w:pStyle w:val="15"/>
              <w:rPr>
                <w:lang w:eastAsia="zh-CN"/>
              </w:rPr>
            </w:pPr>
            <w:r>
              <w:rPr>
                <w:rFonts w:hint="eastAsia"/>
                <w:lang w:eastAsia="zh-CN"/>
              </w:rPr>
              <w:t>28.90</w:t>
            </w:r>
          </w:p>
        </w:tc>
        <w:tc>
          <w:tcPr>
            <w:tcW w:w="1050" w:type="dxa"/>
            <w:vAlign w:val="center"/>
          </w:tcPr>
          <w:p>
            <w:pPr>
              <w:pStyle w:val="15"/>
              <w:rPr>
                <w:lang w:eastAsia="zh-CN"/>
              </w:rPr>
            </w:pPr>
            <w:r>
              <w:rPr>
                <w:rFonts w:hint="eastAsia"/>
                <w:lang w:eastAsia="zh-CN"/>
              </w:rPr>
              <w:t>28.90</w:t>
            </w:r>
          </w:p>
        </w:tc>
        <w:tc>
          <w:tcPr>
            <w:tcW w:w="989" w:type="dxa"/>
            <w:vAlign w:val="center"/>
          </w:tcPr>
          <w:p>
            <w:pPr>
              <w:pStyle w:val="15"/>
              <w:rPr>
                <w:lang w:eastAsia="zh-CN"/>
              </w:rPr>
            </w:pPr>
            <w:r>
              <w:rPr>
                <w:rFonts w:hint="eastAsia"/>
                <w:lang w:eastAsia="zh-CN"/>
              </w:rPr>
              <w:t>28.90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7"/>
              <w:rPr>
                <w:lang w:eastAsia="zh-CN"/>
              </w:rPr>
            </w:pPr>
            <w:r>
              <w:rPr>
                <w:rFonts w:hint="eastAsia"/>
                <w:lang w:eastAsia="zh-CN"/>
              </w:rPr>
              <w:t>22</w:t>
            </w:r>
          </w:p>
        </w:tc>
        <w:tc>
          <w:tcPr>
            <w:tcW w:w="1049" w:type="dxa"/>
            <w:vAlign w:val="center"/>
          </w:tcPr>
          <w:p>
            <w:pPr>
              <w:pStyle w:val="16"/>
              <w:rPr>
                <w:lang w:eastAsia="zh-CN"/>
              </w:rPr>
            </w:pPr>
            <w:r>
              <w:rPr>
                <w:rFonts w:hint="eastAsia"/>
                <w:sz w:val="18"/>
                <w:szCs w:val="18"/>
                <w:lang w:eastAsia="zh-CN"/>
              </w:rPr>
              <w:t>2130152</w:t>
            </w:r>
          </w:p>
        </w:tc>
        <w:tc>
          <w:tcPr>
            <w:tcW w:w="1920" w:type="dxa"/>
            <w:vAlign w:val="center"/>
          </w:tcPr>
          <w:p>
            <w:pPr>
              <w:pStyle w:val="16"/>
              <w:rPr>
                <w:lang w:eastAsia="zh-CN"/>
              </w:rPr>
            </w:pPr>
            <w:r>
              <w:rPr>
                <w:rFonts w:hint="eastAsia"/>
                <w:lang w:eastAsia="zh-CN"/>
              </w:rPr>
              <w:t>对高校毕业生到基层任职补助</w:t>
            </w:r>
          </w:p>
        </w:tc>
        <w:tc>
          <w:tcPr>
            <w:tcW w:w="945" w:type="dxa"/>
            <w:vAlign w:val="center"/>
          </w:tcPr>
          <w:p>
            <w:pPr>
              <w:pStyle w:val="15"/>
              <w:rPr>
                <w:lang w:eastAsia="zh-CN"/>
              </w:rPr>
            </w:pPr>
            <w:r>
              <w:rPr>
                <w:rFonts w:hint="eastAsia"/>
                <w:lang w:eastAsia="zh-CN"/>
              </w:rPr>
              <w:t>28.90</w:t>
            </w:r>
          </w:p>
        </w:tc>
        <w:tc>
          <w:tcPr>
            <w:tcW w:w="1050" w:type="dxa"/>
            <w:vAlign w:val="center"/>
          </w:tcPr>
          <w:p>
            <w:pPr>
              <w:pStyle w:val="15"/>
              <w:rPr>
                <w:lang w:eastAsia="zh-CN"/>
              </w:rPr>
            </w:pPr>
            <w:r>
              <w:rPr>
                <w:rFonts w:hint="eastAsia"/>
                <w:lang w:eastAsia="zh-CN"/>
              </w:rPr>
              <w:t>28.90</w:t>
            </w:r>
          </w:p>
        </w:tc>
        <w:tc>
          <w:tcPr>
            <w:tcW w:w="989" w:type="dxa"/>
            <w:vAlign w:val="center"/>
          </w:tcPr>
          <w:p>
            <w:pPr>
              <w:pStyle w:val="15"/>
              <w:rPr>
                <w:lang w:eastAsia="zh-CN"/>
              </w:rPr>
            </w:pPr>
            <w:r>
              <w:rPr>
                <w:rFonts w:hint="eastAsia"/>
                <w:lang w:eastAsia="zh-CN"/>
              </w:rPr>
              <w:t>28.90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23</w:t>
            </w:r>
          </w:p>
        </w:tc>
        <w:tc>
          <w:tcPr>
            <w:tcW w:w="1049" w:type="dxa"/>
            <w:vAlign w:val="center"/>
          </w:tcPr>
          <w:p>
            <w:pPr>
              <w:pStyle w:val="16"/>
              <w:rPr>
                <w:lang w:eastAsia="zh-CN"/>
              </w:rPr>
            </w:pPr>
            <w:r>
              <w:rPr>
                <w:rFonts w:hint="eastAsia"/>
                <w:lang w:eastAsia="zh-CN"/>
              </w:rPr>
              <w:t>21305</w:t>
            </w:r>
          </w:p>
        </w:tc>
        <w:tc>
          <w:tcPr>
            <w:tcW w:w="1920" w:type="dxa"/>
            <w:vAlign w:val="center"/>
          </w:tcPr>
          <w:p>
            <w:pPr>
              <w:pStyle w:val="16"/>
              <w:rPr>
                <w:lang w:eastAsia="zh-CN"/>
              </w:rPr>
            </w:pPr>
            <w:r>
              <w:rPr>
                <w:rFonts w:hint="eastAsia"/>
                <w:lang w:eastAsia="zh-CN"/>
              </w:rPr>
              <w:t>扶贫</w:t>
            </w:r>
          </w:p>
        </w:tc>
        <w:tc>
          <w:tcPr>
            <w:tcW w:w="945" w:type="dxa"/>
            <w:vAlign w:val="center"/>
          </w:tcPr>
          <w:p>
            <w:pPr>
              <w:pStyle w:val="15"/>
              <w:rPr>
                <w:sz w:val="18"/>
                <w:szCs w:val="18"/>
                <w:lang w:eastAsia="zh-CN"/>
              </w:rPr>
            </w:pPr>
            <w:r>
              <w:rPr>
                <w:rFonts w:hint="eastAsia"/>
                <w:sz w:val="18"/>
                <w:szCs w:val="18"/>
                <w:lang w:eastAsia="zh-CN"/>
              </w:rPr>
              <w:t>1176.00</w:t>
            </w:r>
          </w:p>
        </w:tc>
        <w:tc>
          <w:tcPr>
            <w:tcW w:w="1050" w:type="dxa"/>
            <w:vAlign w:val="center"/>
          </w:tcPr>
          <w:p>
            <w:pPr>
              <w:pStyle w:val="15"/>
              <w:rPr>
                <w:sz w:val="18"/>
                <w:szCs w:val="18"/>
                <w:lang w:eastAsia="zh-CN"/>
              </w:rPr>
            </w:pPr>
            <w:r>
              <w:rPr>
                <w:rFonts w:hint="eastAsia"/>
                <w:sz w:val="18"/>
                <w:szCs w:val="18"/>
                <w:lang w:eastAsia="zh-CN"/>
              </w:rPr>
              <w:t>1176.00</w:t>
            </w:r>
          </w:p>
        </w:tc>
        <w:tc>
          <w:tcPr>
            <w:tcW w:w="989" w:type="dxa"/>
            <w:vAlign w:val="center"/>
          </w:tcPr>
          <w:p>
            <w:pPr>
              <w:pStyle w:val="15"/>
              <w:rPr>
                <w:sz w:val="18"/>
                <w:szCs w:val="18"/>
                <w:lang w:eastAsia="zh-CN"/>
              </w:rPr>
            </w:pPr>
            <w:r>
              <w:rPr>
                <w:rFonts w:hint="eastAsia"/>
                <w:sz w:val="18"/>
                <w:szCs w:val="18"/>
                <w:lang w:eastAsia="zh-CN"/>
              </w:rPr>
              <w:t>1176.00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24</w:t>
            </w:r>
          </w:p>
        </w:tc>
        <w:tc>
          <w:tcPr>
            <w:tcW w:w="1049" w:type="dxa"/>
            <w:vAlign w:val="center"/>
          </w:tcPr>
          <w:p>
            <w:pPr>
              <w:pStyle w:val="17"/>
              <w:rPr>
                <w:lang w:eastAsia="zh-CN"/>
              </w:rPr>
            </w:pPr>
            <w:r>
              <w:rPr>
                <w:rFonts w:hint="eastAsia"/>
                <w:sz w:val="18"/>
                <w:szCs w:val="18"/>
                <w:lang w:eastAsia="zh-CN"/>
              </w:rPr>
              <w:t>2130599</w:t>
            </w:r>
          </w:p>
        </w:tc>
        <w:tc>
          <w:tcPr>
            <w:tcW w:w="1920" w:type="dxa"/>
            <w:vAlign w:val="center"/>
          </w:tcPr>
          <w:p>
            <w:pPr>
              <w:pStyle w:val="16"/>
              <w:rPr>
                <w:lang w:eastAsia="zh-CN"/>
              </w:rPr>
            </w:pPr>
            <w:r>
              <w:rPr>
                <w:rFonts w:hint="eastAsia"/>
                <w:lang w:eastAsia="zh-CN"/>
              </w:rPr>
              <w:t>其他扶贫支出</w:t>
            </w:r>
          </w:p>
        </w:tc>
        <w:tc>
          <w:tcPr>
            <w:tcW w:w="945" w:type="dxa"/>
            <w:vAlign w:val="center"/>
          </w:tcPr>
          <w:p>
            <w:pPr>
              <w:pStyle w:val="15"/>
              <w:rPr>
                <w:lang w:eastAsia="zh-CN"/>
              </w:rPr>
            </w:pPr>
            <w:r>
              <w:rPr>
                <w:rFonts w:hint="eastAsia"/>
                <w:sz w:val="18"/>
                <w:szCs w:val="18"/>
                <w:lang w:eastAsia="zh-CN"/>
              </w:rPr>
              <w:t>1176.00</w:t>
            </w:r>
          </w:p>
        </w:tc>
        <w:tc>
          <w:tcPr>
            <w:tcW w:w="1050" w:type="dxa"/>
            <w:vAlign w:val="center"/>
          </w:tcPr>
          <w:p>
            <w:pPr>
              <w:pStyle w:val="15"/>
              <w:rPr>
                <w:lang w:eastAsia="zh-CN"/>
              </w:rPr>
            </w:pPr>
            <w:r>
              <w:rPr>
                <w:rFonts w:hint="eastAsia"/>
                <w:sz w:val="18"/>
                <w:szCs w:val="18"/>
                <w:lang w:eastAsia="zh-CN"/>
              </w:rPr>
              <w:t>1176.00</w:t>
            </w:r>
          </w:p>
        </w:tc>
        <w:tc>
          <w:tcPr>
            <w:tcW w:w="989" w:type="dxa"/>
            <w:vAlign w:val="center"/>
          </w:tcPr>
          <w:p>
            <w:pPr>
              <w:pStyle w:val="15"/>
              <w:rPr>
                <w:lang w:eastAsia="zh-CN"/>
              </w:rPr>
            </w:pPr>
            <w:r>
              <w:rPr>
                <w:rFonts w:hint="eastAsia"/>
                <w:sz w:val="18"/>
                <w:szCs w:val="18"/>
                <w:lang w:eastAsia="zh-CN"/>
              </w:rPr>
              <w:t>1176.00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25</w:t>
            </w:r>
          </w:p>
        </w:tc>
        <w:tc>
          <w:tcPr>
            <w:tcW w:w="1049" w:type="dxa"/>
            <w:vAlign w:val="center"/>
          </w:tcPr>
          <w:p>
            <w:pPr>
              <w:pStyle w:val="16"/>
              <w:rPr>
                <w:lang w:eastAsia="zh-CN"/>
              </w:rPr>
            </w:pPr>
            <w:r>
              <w:rPr>
                <w:rFonts w:hint="eastAsia"/>
                <w:lang w:eastAsia="zh-CN"/>
              </w:rPr>
              <w:t>21307</w:t>
            </w:r>
          </w:p>
        </w:tc>
        <w:tc>
          <w:tcPr>
            <w:tcW w:w="1920" w:type="dxa"/>
            <w:vAlign w:val="center"/>
          </w:tcPr>
          <w:p>
            <w:pPr>
              <w:pStyle w:val="16"/>
              <w:rPr>
                <w:lang w:eastAsia="zh-CN"/>
              </w:rPr>
            </w:pPr>
            <w:r>
              <w:rPr>
                <w:rFonts w:hint="eastAsia"/>
                <w:lang w:eastAsia="zh-CN"/>
              </w:rPr>
              <w:t>农村综合改革</w:t>
            </w:r>
          </w:p>
        </w:tc>
        <w:tc>
          <w:tcPr>
            <w:tcW w:w="945" w:type="dxa"/>
            <w:vAlign w:val="center"/>
          </w:tcPr>
          <w:p>
            <w:pPr>
              <w:pStyle w:val="15"/>
              <w:rPr>
                <w:sz w:val="18"/>
                <w:szCs w:val="18"/>
                <w:lang w:eastAsia="zh-CN"/>
              </w:rPr>
            </w:pPr>
            <w:r>
              <w:rPr>
                <w:rFonts w:hint="eastAsia"/>
                <w:sz w:val="18"/>
                <w:szCs w:val="18"/>
                <w:lang w:eastAsia="zh-CN"/>
              </w:rPr>
              <w:t>4453.00</w:t>
            </w:r>
          </w:p>
        </w:tc>
        <w:tc>
          <w:tcPr>
            <w:tcW w:w="1050" w:type="dxa"/>
            <w:vAlign w:val="center"/>
          </w:tcPr>
          <w:p>
            <w:pPr>
              <w:pStyle w:val="15"/>
              <w:rPr>
                <w:sz w:val="18"/>
                <w:szCs w:val="18"/>
                <w:lang w:eastAsia="zh-CN"/>
              </w:rPr>
            </w:pPr>
            <w:r>
              <w:rPr>
                <w:rFonts w:hint="eastAsia"/>
                <w:sz w:val="18"/>
                <w:szCs w:val="18"/>
                <w:lang w:eastAsia="zh-CN"/>
              </w:rPr>
              <w:t>4453.00</w:t>
            </w:r>
          </w:p>
        </w:tc>
        <w:tc>
          <w:tcPr>
            <w:tcW w:w="989" w:type="dxa"/>
            <w:vAlign w:val="center"/>
          </w:tcPr>
          <w:p>
            <w:pPr>
              <w:pStyle w:val="15"/>
              <w:rPr>
                <w:sz w:val="18"/>
                <w:szCs w:val="18"/>
                <w:lang w:eastAsia="zh-CN"/>
              </w:rPr>
            </w:pPr>
            <w:r>
              <w:rPr>
                <w:rFonts w:hint="eastAsia"/>
                <w:sz w:val="18"/>
                <w:szCs w:val="18"/>
                <w:lang w:eastAsia="zh-CN"/>
              </w:rPr>
              <w:t>4453.00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26</w:t>
            </w:r>
          </w:p>
        </w:tc>
        <w:tc>
          <w:tcPr>
            <w:tcW w:w="1049" w:type="dxa"/>
            <w:vAlign w:val="center"/>
          </w:tcPr>
          <w:p>
            <w:pPr>
              <w:pStyle w:val="17"/>
              <w:rPr>
                <w:lang w:eastAsia="zh-CN"/>
              </w:rPr>
            </w:pPr>
            <w:r>
              <w:rPr>
                <w:rFonts w:hint="eastAsia"/>
                <w:sz w:val="18"/>
                <w:szCs w:val="18"/>
                <w:lang w:eastAsia="zh-CN"/>
              </w:rPr>
              <w:t>2130705</w:t>
            </w:r>
          </w:p>
        </w:tc>
        <w:tc>
          <w:tcPr>
            <w:tcW w:w="1920" w:type="dxa"/>
            <w:vAlign w:val="center"/>
          </w:tcPr>
          <w:p>
            <w:pPr>
              <w:pStyle w:val="16"/>
              <w:rPr>
                <w:lang w:eastAsia="zh-CN"/>
              </w:rPr>
            </w:pPr>
            <w:r>
              <w:rPr>
                <w:rFonts w:hint="eastAsia"/>
                <w:lang w:eastAsia="zh-CN"/>
              </w:rPr>
              <w:t>对村民委员会和村党支部的补助</w:t>
            </w:r>
          </w:p>
        </w:tc>
        <w:tc>
          <w:tcPr>
            <w:tcW w:w="945" w:type="dxa"/>
            <w:vAlign w:val="center"/>
          </w:tcPr>
          <w:p>
            <w:pPr>
              <w:pStyle w:val="15"/>
              <w:rPr>
                <w:sz w:val="18"/>
                <w:szCs w:val="18"/>
                <w:lang w:eastAsia="zh-CN"/>
              </w:rPr>
            </w:pPr>
            <w:r>
              <w:rPr>
                <w:rFonts w:hint="eastAsia"/>
                <w:sz w:val="18"/>
                <w:szCs w:val="18"/>
                <w:lang w:eastAsia="zh-CN"/>
              </w:rPr>
              <w:t>4453.00</w:t>
            </w:r>
          </w:p>
        </w:tc>
        <w:tc>
          <w:tcPr>
            <w:tcW w:w="1050" w:type="dxa"/>
            <w:vAlign w:val="center"/>
          </w:tcPr>
          <w:p>
            <w:pPr>
              <w:pStyle w:val="15"/>
              <w:rPr>
                <w:sz w:val="18"/>
                <w:szCs w:val="18"/>
                <w:lang w:eastAsia="zh-CN"/>
              </w:rPr>
            </w:pPr>
            <w:r>
              <w:rPr>
                <w:rFonts w:hint="eastAsia"/>
                <w:sz w:val="18"/>
                <w:szCs w:val="18"/>
                <w:lang w:eastAsia="zh-CN"/>
              </w:rPr>
              <w:t>4453.00</w:t>
            </w:r>
          </w:p>
        </w:tc>
        <w:tc>
          <w:tcPr>
            <w:tcW w:w="989" w:type="dxa"/>
            <w:vAlign w:val="center"/>
          </w:tcPr>
          <w:p>
            <w:pPr>
              <w:pStyle w:val="15"/>
              <w:rPr>
                <w:sz w:val="18"/>
                <w:szCs w:val="18"/>
                <w:lang w:eastAsia="zh-CN"/>
              </w:rPr>
            </w:pPr>
            <w:r>
              <w:rPr>
                <w:rFonts w:hint="eastAsia"/>
                <w:sz w:val="18"/>
                <w:szCs w:val="18"/>
                <w:lang w:eastAsia="zh-CN"/>
              </w:rPr>
              <w:t>4453.00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7"/>
              <w:rPr>
                <w:lang w:eastAsia="zh-CN"/>
              </w:rPr>
            </w:pPr>
            <w:r>
              <w:rPr>
                <w:rFonts w:hint="eastAsia"/>
                <w:lang w:eastAsia="zh-CN"/>
              </w:rPr>
              <w:t>27</w:t>
            </w:r>
          </w:p>
        </w:tc>
        <w:tc>
          <w:tcPr>
            <w:tcW w:w="1049" w:type="dxa"/>
          </w:tcPr>
          <w:p>
            <w:pPr>
              <w:pStyle w:val="16"/>
            </w:pPr>
            <w:r>
              <w:rPr>
                <w:lang w:eastAsia="zh-CN"/>
              </w:rPr>
              <w:t>221</w:t>
            </w:r>
          </w:p>
        </w:tc>
        <w:tc>
          <w:tcPr>
            <w:tcW w:w="1920" w:type="dxa"/>
          </w:tcPr>
          <w:p>
            <w:pPr>
              <w:pStyle w:val="16"/>
            </w:pPr>
            <w:r>
              <w:rPr>
                <w:lang w:eastAsia="zh-CN"/>
              </w:rPr>
              <w:t>住房保障</w:t>
            </w:r>
            <w:r>
              <w:rPr>
                <w:rFonts w:hint="eastAsia"/>
                <w:lang w:eastAsia="zh-CN"/>
              </w:rPr>
              <w:t>收入</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28</w:t>
            </w:r>
          </w:p>
        </w:tc>
        <w:tc>
          <w:tcPr>
            <w:tcW w:w="1049" w:type="dxa"/>
          </w:tcPr>
          <w:p>
            <w:pPr>
              <w:pStyle w:val="16"/>
            </w:pPr>
            <w:r>
              <w:rPr>
                <w:lang w:eastAsia="zh-CN"/>
              </w:rPr>
              <w:t>22102</w:t>
            </w:r>
          </w:p>
        </w:tc>
        <w:tc>
          <w:tcPr>
            <w:tcW w:w="1920" w:type="dxa"/>
          </w:tcPr>
          <w:p>
            <w:pPr>
              <w:pStyle w:val="16"/>
            </w:pPr>
            <w:r>
              <w:rPr>
                <w:lang w:eastAsia="zh-CN"/>
              </w:rPr>
              <w:t>住房改革</w:t>
            </w:r>
            <w:r>
              <w:rPr>
                <w:rFonts w:hint="eastAsia"/>
                <w:lang w:eastAsia="zh-CN"/>
              </w:rPr>
              <w:t>收入</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29</w:t>
            </w:r>
          </w:p>
        </w:tc>
        <w:tc>
          <w:tcPr>
            <w:tcW w:w="1049" w:type="dxa"/>
          </w:tcPr>
          <w:p>
            <w:pPr>
              <w:pStyle w:val="16"/>
              <w:rPr>
                <w:lang w:eastAsia="zh-CN"/>
              </w:rPr>
            </w:pPr>
            <w:r>
              <w:rPr>
                <w:sz w:val="18"/>
                <w:szCs w:val="18"/>
                <w:lang w:eastAsia="zh-CN"/>
              </w:rPr>
              <w:t>2210201</w:t>
            </w:r>
          </w:p>
        </w:tc>
        <w:tc>
          <w:tcPr>
            <w:tcW w:w="1920" w:type="dxa"/>
          </w:tcPr>
          <w:p>
            <w:pPr>
              <w:pStyle w:val="16"/>
            </w:pPr>
            <w:r>
              <w:rPr>
                <w:lang w:eastAsia="zh-CN"/>
              </w:rPr>
              <w:t>住房公积金</w:t>
            </w:r>
          </w:p>
        </w:tc>
        <w:tc>
          <w:tcPr>
            <w:tcW w:w="945" w:type="dxa"/>
            <w:vAlign w:val="center"/>
          </w:tcPr>
          <w:p>
            <w:pPr>
              <w:pStyle w:val="15"/>
              <w:rPr>
                <w:lang w:eastAsia="zh-CN"/>
              </w:rPr>
            </w:pPr>
            <w:r>
              <w:rPr>
                <w:rFonts w:hint="eastAsia"/>
                <w:lang w:eastAsia="zh-CN"/>
              </w:rPr>
              <w:t>27.32</w:t>
            </w:r>
          </w:p>
        </w:tc>
        <w:tc>
          <w:tcPr>
            <w:tcW w:w="1050" w:type="dxa"/>
            <w:vAlign w:val="center"/>
          </w:tcPr>
          <w:p>
            <w:pPr>
              <w:pStyle w:val="15"/>
              <w:rPr>
                <w:lang w:eastAsia="zh-CN"/>
              </w:rPr>
            </w:pPr>
            <w:r>
              <w:rPr>
                <w:rFonts w:hint="eastAsia"/>
                <w:lang w:eastAsia="zh-CN"/>
              </w:rPr>
              <w:t>27.32</w:t>
            </w:r>
          </w:p>
        </w:tc>
        <w:tc>
          <w:tcPr>
            <w:tcW w:w="989" w:type="dxa"/>
            <w:vAlign w:val="center"/>
          </w:tcPr>
          <w:p>
            <w:pPr>
              <w:pStyle w:val="15"/>
              <w:rPr>
                <w:lang w:eastAsia="zh-CN"/>
              </w:rPr>
            </w:pPr>
            <w:r>
              <w:rPr>
                <w:rFonts w:hint="eastAsia"/>
                <w:lang w:eastAsia="zh-CN"/>
              </w:rPr>
              <w:t>27.32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75" w:type="dxa"/>
            <w:vAlign w:val="center"/>
          </w:tcPr>
          <w:p>
            <w:pPr>
              <w:pStyle w:val="14"/>
            </w:pPr>
            <w:r>
              <w:t>科目    编码</w:t>
            </w:r>
          </w:p>
        </w:tc>
        <w:tc>
          <w:tcPr>
            <w:tcW w:w="4453"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075" w:type="dxa"/>
            <w:vAlign w:val="center"/>
          </w:tcPr>
          <w:p>
            <w:pPr>
              <w:pStyle w:val="14"/>
            </w:pPr>
            <w:r>
              <w:t>1</w:t>
            </w:r>
          </w:p>
        </w:tc>
        <w:tc>
          <w:tcPr>
            <w:tcW w:w="4453"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075" w:type="dxa"/>
            <w:vAlign w:val="center"/>
          </w:tcPr>
          <w:p>
            <w:pPr>
              <w:pStyle w:val="16"/>
              <w:rPr>
                <w:lang w:eastAsia="zh-CN"/>
              </w:rPr>
            </w:pPr>
          </w:p>
        </w:tc>
        <w:tc>
          <w:tcPr>
            <w:tcW w:w="4453" w:type="dxa"/>
            <w:vAlign w:val="center"/>
          </w:tcPr>
          <w:p>
            <w:pPr>
              <w:pStyle w:val="16"/>
              <w:rPr>
                <w:lang w:eastAsia="zh-CN"/>
              </w:rPr>
            </w:pPr>
            <w:r>
              <w:t>合计</w:t>
            </w:r>
          </w:p>
        </w:tc>
        <w:tc>
          <w:tcPr>
            <w:tcW w:w="1361" w:type="dxa"/>
            <w:vAlign w:val="center"/>
          </w:tcPr>
          <w:p>
            <w:pPr>
              <w:pStyle w:val="16"/>
              <w:jc w:val="right"/>
              <w:rPr>
                <w:lang w:eastAsia="zh-CN"/>
              </w:rPr>
            </w:pPr>
            <w:r>
              <w:rPr>
                <w:rFonts w:hint="eastAsia"/>
                <w:sz w:val="18"/>
                <w:szCs w:val="18"/>
                <w:lang w:eastAsia="zh-CN"/>
              </w:rPr>
              <w:t>7355.87</w:t>
            </w:r>
          </w:p>
        </w:tc>
        <w:tc>
          <w:tcPr>
            <w:tcW w:w="1361" w:type="dxa"/>
          </w:tcPr>
          <w:p>
            <w:pPr>
              <w:pStyle w:val="15"/>
              <w:rPr>
                <w:lang w:eastAsia="zh-CN"/>
              </w:rPr>
            </w:pPr>
            <w:r>
              <w:rPr>
                <w:rFonts w:hint="eastAsia"/>
                <w:lang w:eastAsia="zh-CN"/>
              </w:rPr>
              <w:t>936.20</w:t>
            </w:r>
          </w:p>
        </w:tc>
        <w:tc>
          <w:tcPr>
            <w:tcW w:w="1361" w:type="dxa"/>
          </w:tcPr>
          <w:p>
            <w:pPr>
              <w:pStyle w:val="15"/>
              <w:rPr>
                <w:lang w:eastAsia="zh-CN"/>
              </w:rPr>
            </w:pPr>
            <w:r>
              <w:rPr>
                <w:rFonts w:hint="eastAsia"/>
                <w:lang w:eastAsia="zh-CN"/>
              </w:rPr>
              <w:t>6419.67</w:t>
            </w:r>
          </w:p>
        </w:tc>
        <w:tc>
          <w:tcPr>
            <w:tcW w:w="1361" w:type="dxa"/>
            <w:vAlign w:val="center"/>
          </w:tcPr>
          <w:p>
            <w:pPr>
              <w:pStyle w:val="16"/>
              <w:rPr>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075" w:type="dxa"/>
          </w:tcPr>
          <w:p>
            <w:pPr>
              <w:textAlignment w:val="top"/>
              <w:rPr>
                <w:lang w:eastAsia="zh-CN"/>
              </w:rPr>
            </w:pPr>
            <w:r>
              <w:rPr>
                <w:rFonts w:ascii="Calibri" w:hAnsi="Calibri" w:eastAsia="宋体" w:cs="Calibri"/>
                <w:color w:val="000000"/>
                <w:sz w:val="22"/>
                <w:szCs w:val="22"/>
                <w:lang w:eastAsia="zh-CN" w:bidi="ar"/>
              </w:rPr>
              <w:t>201</w:t>
            </w:r>
          </w:p>
        </w:tc>
        <w:tc>
          <w:tcPr>
            <w:tcW w:w="4453" w:type="dxa"/>
          </w:tcPr>
          <w:p>
            <w:pPr>
              <w:textAlignment w:val="top"/>
              <w:rPr>
                <w:lang w:eastAsia="zh-CN"/>
              </w:rPr>
            </w:pPr>
            <w:r>
              <w:rPr>
                <w:rFonts w:ascii="方正书宋_GBK" w:hAnsi="方正书宋_GBK" w:eastAsia="方正书宋_GBK" w:cs="方正书宋_GBK"/>
                <w:sz w:val="21"/>
                <w:lang w:eastAsia="zh-CN"/>
              </w:rPr>
              <w:t>一般公共服务支出</w:t>
            </w:r>
          </w:p>
        </w:tc>
        <w:tc>
          <w:tcPr>
            <w:tcW w:w="1361" w:type="dxa"/>
          </w:tcPr>
          <w:p>
            <w:pPr>
              <w:pStyle w:val="16"/>
              <w:jc w:val="right"/>
              <w:rPr>
                <w:lang w:eastAsia="zh-CN"/>
              </w:rPr>
            </w:pPr>
            <w:r>
              <w:rPr>
                <w:rFonts w:hint="eastAsia"/>
                <w:lang w:eastAsia="zh-CN"/>
              </w:rPr>
              <w:t>769.84</w:t>
            </w:r>
          </w:p>
        </w:tc>
        <w:tc>
          <w:tcPr>
            <w:tcW w:w="1361" w:type="dxa"/>
          </w:tcPr>
          <w:p>
            <w:pPr>
              <w:pStyle w:val="16"/>
              <w:jc w:val="right"/>
              <w:rPr>
                <w:lang w:eastAsia="zh-CN"/>
              </w:rPr>
            </w:pPr>
            <w:r>
              <w:rPr>
                <w:rFonts w:hint="eastAsia"/>
                <w:lang w:eastAsia="zh-CN"/>
              </w:rPr>
              <w:t>327.87</w:t>
            </w: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075" w:type="dxa"/>
          </w:tcPr>
          <w:p>
            <w:pPr>
              <w:textAlignment w:val="top"/>
              <w:rPr>
                <w:lang w:eastAsia="zh-CN"/>
              </w:rPr>
            </w:pPr>
            <w:r>
              <w:rPr>
                <w:rFonts w:ascii="Calibri" w:hAnsi="Calibri" w:eastAsia="宋体" w:cs="Calibri"/>
                <w:color w:val="000000"/>
                <w:sz w:val="22"/>
                <w:szCs w:val="22"/>
                <w:lang w:eastAsia="zh-CN" w:bidi="ar"/>
              </w:rPr>
              <w:t>20132</w:t>
            </w:r>
          </w:p>
        </w:tc>
        <w:tc>
          <w:tcPr>
            <w:tcW w:w="4453" w:type="dxa"/>
          </w:tcPr>
          <w:p>
            <w:pPr>
              <w:textAlignment w:val="top"/>
              <w:rPr>
                <w:lang w:eastAsia="zh-CN"/>
              </w:rPr>
            </w:pPr>
            <w:r>
              <w:rPr>
                <w:rFonts w:ascii="方正书宋_GBK" w:hAnsi="方正书宋_GBK" w:eastAsia="方正书宋_GBK" w:cs="方正书宋_GBK"/>
                <w:sz w:val="21"/>
                <w:lang w:eastAsia="zh-CN"/>
              </w:rPr>
              <w:t>组织事务</w:t>
            </w:r>
          </w:p>
        </w:tc>
        <w:tc>
          <w:tcPr>
            <w:tcW w:w="1361" w:type="dxa"/>
          </w:tcPr>
          <w:p>
            <w:pPr>
              <w:pStyle w:val="16"/>
              <w:jc w:val="right"/>
              <w:rPr>
                <w:lang w:eastAsia="zh-CN"/>
              </w:rPr>
            </w:pPr>
            <w:r>
              <w:rPr>
                <w:rFonts w:hint="eastAsia"/>
                <w:lang w:eastAsia="zh-CN"/>
              </w:rPr>
              <w:t>769.84</w:t>
            </w:r>
          </w:p>
        </w:tc>
        <w:tc>
          <w:tcPr>
            <w:tcW w:w="1361" w:type="dxa"/>
          </w:tcPr>
          <w:p>
            <w:pPr>
              <w:pStyle w:val="16"/>
              <w:jc w:val="right"/>
              <w:rPr>
                <w:lang w:eastAsia="zh-CN"/>
              </w:rPr>
            </w:pPr>
            <w:r>
              <w:rPr>
                <w:rFonts w:hint="eastAsia"/>
                <w:lang w:eastAsia="zh-CN"/>
              </w:rPr>
              <w:t>327.87</w:t>
            </w: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075" w:type="dxa"/>
          </w:tcPr>
          <w:p>
            <w:pPr>
              <w:textAlignment w:val="top"/>
              <w:rPr>
                <w:lang w:eastAsia="zh-CN"/>
              </w:rPr>
            </w:pPr>
            <w:r>
              <w:rPr>
                <w:rFonts w:ascii="Calibri" w:hAnsi="Calibri" w:eastAsia="宋体" w:cs="Calibri"/>
                <w:color w:val="000000"/>
                <w:sz w:val="22"/>
                <w:szCs w:val="22"/>
                <w:lang w:eastAsia="zh-CN" w:bidi="ar"/>
              </w:rPr>
              <w:t>2013201</w:t>
            </w:r>
          </w:p>
        </w:tc>
        <w:tc>
          <w:tcPr>
            <w:tcW w:w="4453" w:type="dxa"/>
          </w:tcPr>
          <w:p>
            <w:pPr>
              <w:textAlignment w:val="top"/>
              <w:rPr>
                <w:lang w:eastAsia="zh-CN"/>
              </w:rPr>
            </w:pPr>
            <w:r>
              <w:rPr>
                <w:rFonts w:ascii="方正书宋_GBK" w:hAnsi="方正书宋_GBK" w:eastAsia="方正书宋_GBK" w:cs="方正书宋_GBK"/>
                <w:sz w:val="21"/>
                <w:lang w:eastAsia="zh-CN"/>
              </w:rPr>
              <w:t>行政运行</w:t>
            </w:r>
          </w:p>
        </w:tc>
        <w:tc>
          <w:tcPr>
            <w:tcW w:w="1361" w:type="dxa"/>
          </w:tcPr>
          <w:p>
            <w:pPr>
              <w:pStyle w:val="16"/>
              <w:jc w:val="right"/>
              <w:rPr>
                <w:lang w:eastAsia="zh-CN"/>
              </w:rPr>
            </w:pPr>
            <w:r>
              <w:rPr>
                <w:rFonts w:hint="eastAsia"/>
                <w:lang w:eastAsia="zh-CN"/>
              </w:rPr>
              <w:t>319.10</w:t>
            </w:r>
          </w:p>
        </w:tc>
        <w:tc>
          <w:tcPr>
            <w:tcW w:w="1361" w:type="dxa"/>
          </w:tcPr>
          <w:p>
            <w:pPr>
              <w:pStyle w:val="16"/>
              <w:jc w:val="right"/>
              <w:rPr>
                <w:lang w:eastAsia="zh-CN"/>
              </w:rPr>
            </w:pPr>
            <w:r>
              <w:rPr>
                <w:rFonts w:hint="eastAsia"/>
                <w:lang w:eastAsia="zh-CN"/>
              </w:rPr>
              <w:t>319.10</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075" w:type="dxa"/>
          </w:tcPr>
          <w:p>
            <w:pPr>
              <w:textAlignment w:val="top"/>
              <w:rPr>
                <w:lang w:eastAsia="zh-CN"/>
              </w:rPr>
            </w:pPr>
            <w:r>
              <w:rPr>
                <w:rFonts w:ascii="Calibri" w:hAnsi="Calibri" w:eastAsia="宋体" w:cs="Calibri"/>
                <w:color w:val="000000"/>
                <w:sz w:val="22"/>
                <w:szCs w:val="22"/>
                <w:lang w:eastAsia="zh-CN" w:bidi="ar"/>
              </w:rPr>
              <w:t>2013202</w:t>
            </w:r>
          </w:p>
        </w:tc>
        <w:tc>
          <w:tcPr>
            <w:tcW w:w="4453" w:type="dxa"/>
          </w:tcPr>
          <w:p>
            <w:pPr>
              <w:textAlignment w:val="top"/>
              <w:rPr>
                <w:lang w:eastAsia="zh-CN"/>
              </w:rPr>
            </w:pPr>
            <w:r>
              <w:rPr>
                <w:rFonts w:ascii="方正书宋_GBK" w:hAnsi="方正书宋_GBK" w:eastAsia="方正书宋_GBK" w:cs="方正书宋_GBK"/>
                <w:sz w:val="21"/>
                <w:lang w:eastAsia="zh-CN"/>
              </w:rPr>
              <w:t>一般行政管理事务</w:t>
            </w:r>
          </w:p>
        </w:tc>
        <w:tc>
          <w:tcPr>
            <w:tcW w:w="1361" w:type="dxa"/>
          </w:tcPr>
          <w:p>
            <w:pPr>
              <w:pStyle w:val="16"/>
              <w:jc w:val="right"/>
              <w:rPr>
                <w:lang w:eastAsia="zh-CN"/>
              </w:rPr>
            </w:pPr>
            <w:r>
              <w:rPr>
                <w:rFonts w:hint="eastAsia"/>
                <w:lang w:eastAsia="zh-CN"/>
              </w:rPr>
              <w:t>441.97</w:t>
            </w:r>
          </w:p>
        </w:tc>
        <w:tc>
          <w:tcPr>
            <w:tcW w:w="1361" w:type="dxa"/>
          </w:tcPr>
          <w:p>
            <w:pPr>
              <w:pStyle w:val="16"/>
              <w:jc w:val="right"/>
              <w:rPr>
                <w:lang w:eastAsia="zh-CN"/>
              </w:rPr>
            </w:pPr>
          </w:p>
        </w:tc>
        <w:tc>
          <w:tcPr>
            <w:tcW w:w="1361" w:type="dxa"/>
          </w:tcPr>
          <w:p>
            <w:pPr>
              <w:pStyle w:val="16"/>
              <w:jc w:val="right"/>
              <w:rPr>
                <w:lang w:eastAsia="zh-CN"/>
              </w:rPr>
            </w:pPr>
            <w:r>
              <w:rPr>
                <w:rFonts w:hint="eastAsia"/>
                <w:lang w:eastAsia="zh-CN"/>
              </w:rPr>
              <w:t>441.97</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075" w:type="dxa"/>
          </w:tcPr>
          <w:p>
            <w:pPr>
              <w:textAlignment w:val="top"/>
              <w:rPr>
                <w:lang w:eastAsia="zh-CN"/>
              </w:rPr>
            </w:pPr>
            <w:r>
              <w:rPr>
                <w:rFonts w:ascii="Calibri" w:hAnsi="Calibri" w:eastAsia="宋体" w:cs="Calibri"/>
                <w:color w:val="000000"/>
                <w:sz w:val="22"/>
                <w:szCs w:val="22"/>
                <w:lang w:eastAsia="zh-CN" w:bidi="ar"/>
              </w:rPr>
              <w:t>2013250</w:t>
            </w:r>
          </w:p>
        </w:tc>
        <w:tc>
          <w:tcPr>
            <w:tcW w:w="4453" w:type="dxa"/>
          </w:tcPr>
          <w:p>
            <w:pPr>
              <w:textAlignment w:val="top"/>
              <w:rPr>
                <w:lang w:eastAsia="zh-CN"/>
              </w:rPr>
            </w:pPr>
            <w:r>
              <w:rPr>
                <w:rFonts w:hint="eastAsia" w:ascii="方正书宋_GBK" w:hAnsi="方正书宋_GBK" w:eastAsia="方正书宋_GBK" w:cs="方正书宋_GBK"/>
                <w:sz w:val="21"/>
                <w:lang w:eastAsia="zh-CN"/>
              </w:rPr>
              <w:t>事业运行</w:t>
            </w:r>
          </w:p>
        </w:tc>
        <w:tc>
          <w:tcPr>
            <w:tcW w:w="1361" w:type="dxa"/>
          </w:tcPr>
          <w:p>
            <w:pPr>
              <w:pStyle w:val="16"/>
              <w:jc w:val="right"/>
              <w:rPr>
                <w:lang w:eastAsia="zh-CN"/>
              </w:rPr>
            </w:pPr>
            <w:r>
              <w:rPr>
                <w:rFonts w:hint="eastAsia"/>
                <w:lang w:eastAsia="zh-CN"/>
              </w:rPr>
              <w:t>8.77</w:t>
            </w:r>
          </w:p>
        </w:tc>
        <w:tc>
          <w:tcPr>
            <w:tcW w:w="1361" w:type="dxa"/>
          </w:tcPr>
          <w:p>
            <w:pPr>
              <w:pStyle w:val="16"/>
              <w:jc w:val="right"/>
              <w:rPr>
                <w:lang w:eastAsia="zh-CN"/>
              </w:rPr>
            </w:pPr>
            <w:r>
              <w:rPr>
                <w:rFonts w:hint="eastAsia"/>
                <w:lang w:eastAsia="zh-CN"/>
              </w:rPr>
              <w:t>8.77</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075" w:type="dxa"/>
          </w:tcPr>
          <w:p>
            <w:pPr>
              <w:textAlignment w:val="top"/>
              <w:rPr>
                <w:lang w:eastAsia="zh-CN"/>
              </w:rPr>
            </w:pPr>
            <w:r>
              <w:rPr>
                <w:rFonts w:ascii="Calibri" w:hAnsi="Calibri" w:eastAsia="宋体" w:cs="Calibri"/>
                <w:color w:val="000000"/>
                <w:sz w:val="22"/>
                <w:szCs w:val="22"/>
                <w:lang w:eastAsia="zh-CN" w:bidi="ar"/>
              </w:rPr>
              <w:t>208</w:t>
            </w:r>
          </w:p>
        </w:tc>
        <w:tc>
          <w:tcPr>
            <w:tcW w:w="4453" w:type="dxa"/>
          </w:tcPr>
          <w:p>
            <w:pPr>
              <w:textAlignment w:val="top"/>
              <w:rPr>
                <w:lang w:eastAsia="zh-CN"/>
              </w:rPr>
            </w:pPr>
            <w:r>
              <w:rPr>
                <w:rFonts w:ascii="方正书宋_GBK" w:hAnsi="方正书宋_GBK" w:eastAsia="方正书宋_GBK" w:cs="方正书宋_GBK"/>
                <w:sz w:val="21"/>
                <w:lang w:eastAsia="zh-CN"/>
              </w:rPr>
              <w:t>社会保障和就业支出</w:t>
            </w:r>
          </w:p>
        </w:tc>
        <w:tc>
          <w:tcPr>
            <w:tcW w:w="1361" w:type="dxa"/>
          </w:tcPr>
          <w:p>
            <w:pPr>
              <w:pStyle w:val="16"/>
              <w:jc w:val="right"/>
              <w:rPr>
                <w:lang w:eastAsia="zh-CN"/>
              </w:rPr>
            </w:pPr>
            <w:r>
              <w:rPr>
                <w:rFonts w:hint="eastAsia"/>
                <w:lang w:eastAsia="zh-CN"/>
              </w:rPr>
              <w:t>706.39</w:t>
            </w:r>
          </w:p>
        </w:tc>
        <w:tc>
          <w:tcPr>
            <w:tcW w:w="1361" w:type="dxa"/>
          </w:tcPr>
          <w:p>
            <w:pPr>
              <w:pStyle w:val="16"/>
              <w:jc w:val="right"/>
              <w:rPr>
                <w:lang w:eastAsia="zh-CN"/>
              </w:rPr>
            </w:pPr>
            <w:r>
              <w:rPr>
                <w:rFonts w:hint="eastAsia"/>
                <w:lang w:eastAsia="zh-CN"/>
              </w:rPr>
              <w:t>567.59</w:t>
            </w:r>
          </w:p>
        </w:tc>
        <w:tc>
          <w:tcPr>
            <w:tcW w:w="1361" w:type="dxa"/>
          </w:tcPr>
          <w:p>
            <w:pPr>
              <w:pStyle w:val="16"/>
              <w:jc w:val="right"/>
              <w:rPr>
                <w:lang w:eastAsia="zh-CN"/>
              </w:rPr>
            </w:pPr>
            <w:r>
              <w:rPr>
                <w:rFonts w:hint="eastAsia"/>
                <w:lang w:eastAsia="zh-CN"/>
              </w:rPr>
              <w:t>138.80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075" w:type="dxa"/>
          </w:tcPr>
          <w:p>
            <w:pPr>
              <w:textAlignment w:val="top"/>
              <w:rPr>
                <w:lang w:eastAsia="zh-CN"/>
              </w:rPr>
            </w:pPr>
            <w:r>
              <w:rPr>
                <w:rFonts w:ascii="Calibri" w:hAnsi="Calibri" w:eastAsia="宋体" w:cs="Calibri"/>
                <w:color w:val="000000"/>
                <w:sz w:val="22"/>
                <w:szCs w:val="22"/>
                <w:lang w:eastAsia="zh-CN" w:bidi="ar"/>
              </w:rPr>
              <w:t>20805</w:t>
            </w:r>
          </w:p>
        </w:tc>
        <w:tc>
          <w:tcPr>
            <w:tcW w:w="4453" w:type="dxa"/>
          </w:tcPr>
          <w:p>
            <w:pPr>
              <w:textAlignment w:val="top"/>
              <w:rPr>
                <w:lang w:eastAsia="zh-CN"/>
              </w:rPr>
            </w:pPr>
            <w:r>
              <w:rPr>
                <w:rFonts w:ascii="方正书宋_GBK" w:hAnsi="方正书宋_GBK" w:eastAsia="方正书宋_GBK" w:cs="方正书宋_GBK"/>
                <w:sz w:val="21"/>
                <w:lang w:eastAsia="zh-CN"/>
              </w:rPr>
              <w:t>行政事业单位养老支出</w:t>
            </w:r>
          </w:p>
        </w:tc>
        <w:tc>
          <w:tcPr>
            <w:tcW w:w="1361" w:type="dxa"/>
          </w:tcPr>
          <w:p>
            <w:pPr>
              <w:pStyle w:val="16"/>
              <w:jc w:val="right"/>
              <w:rPr>
                <w:lang w:eastAsia="zh-CN"/>
              </w:rPr>
            </w:pPr>
            <w:r>
              <w:rPr>
                <w:rFonts w:hint="eastAsia"/>
                <w:lang w:eastAsia="zh-CN"/>
              </w:rPr>
              <w:t>434.39</w:t>
            </w:r>
          </w:p>
        </w:tc>
        <w:tc>
          <w:tcPr>
            <w:tcW w:w="1361" w:type="dxa"/>
          </w:tcPr>
          <w:p>
            <w:pPr>
              <w:pStyle w:val="16"/>
              <w:jc w:val="right"/>
              <w:rPr>
                <w:lang w:eastAsia="zh-CN"/>
              </w:rPr>
            </w:pPr>
            <w:r>
              <w:rPr>
                <w:rFonts w:hint="eastAsia"/>
                <w:lang w:eastAsia="zh-CN"/>
              </w:rPr>
              <w:t>367.59</w:t>
            </w:r>
          </w:p>
        </w:tc>
        <w:tc>
          <w:tcPr>
            <w:tcW w:w="1361" w:type="dxa"/>
          </w:tcPr>
          <w:p>
            <w:pPr>
              <w:pStyle w:val="16"/>
              <w:jc w:val="right"/>
              <w:rPr>
                <w:lang w:eastAsia="zh-CN"/>
              </w:rPr>
            </w:pPr>
            <w:r>
              <w:rPr>
                <w:rFonts w:hint="eastAsia"/>
                <w:lang w:eastAsia="zh-CN"/>
              </w:rPr>
              <w:t>66.80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CellMar>
            <w:top w:w="0" w:type="dxa"/>
            <w:left w:w="108" w:type="dxa"/>
            <w:bottom w:w="0" w:type="dxa"/>
            <w:right w:w="108" w:type="dxa"/>
          </w:tblCellMar>
        </w:tblPrEx>
        <w:trPr>
          <w:trHeight w:val="90" w:hRule="atLeast"/>
          <w:jc w:val="center"/>
        </w:trPr>
        <w:tc>
          <w:tcPr>
            <w:tcW w:w="850" w:type="dxa"/>
            <w:vAlign w:val="center"/>
          </w:tcPr>
          <w:p>
            <w:pPr>
              <w:pStyle w:val="17"/>
            </w:pPr>
            <w:r>
              <w:t>9</w:t>
            </w:r>
          </w:p>
        </w:tc>
        <w:tc>
          <w:tcPr>
            <w:tcW w:w="1075" w:type="dxa"/>
          </w:tcPr>
          <w:p>
            <w:pPr>
              <w:textAlignment w:val="top"/>
              <w:rPr>
                <w:lang w:eastAsia="zh-CN"/>
              </w:rPr>
            </w:pPr>
            <w:r>
              <w:rPr>
                <w:rFonts w:ascii="Calibri" w:hAnsi="Calibri" w:eastAsia="宋体" w:cs="Calibri"/>
                <w:color w:val="000000"/>
                <w:sz w:val="22"/>
                <w:szCs w:val="22"/>
                <w:lang w:eastAsia="zh-CN" w:bidi="ar"/>
              </w:rPr>
              <w:t>2080501</w:t>
            </w:r>
          </w:p>
        </w:tc>
        <w:tc>
          <w:tcPr>
            <w:tcW w:w="4453" w:type="dxa"/>
          </w:tcPr>
          <w:p>
            <w:pPr>
              <w:textAlignment w:val="top"/>
              <w:rPr>
                <w:lang w:eastAsia="zh-CN"/>
              </w:rPr>
            </w:pPr>
            <w:r>
              <w:rPr>
                <w:rFonts w:ascii="方正书宋_GBK" w:hAnsi="方正书宋_GBK" w:eastAsia="方正书宋_GBK" w:cs="方正书宋_GBK"/>
                <w:sz w:val="21"/>
                <w:lang w:eastAsia="zh-CN"/>
              </w:rPr>
              <w:t>行政单位离退休</w:t>
            </w:r>
          </w:p>
        </w:tc>
        <w:tc>
          <w:tcPr>
            <w:tcW w:w="1361" w:type="dxa"/>
          </w:tcPr>
          <w:p>
            <w:pPr>
              <w:pStyle w:val="16"/>
              <w:jc w:val="right"/>
              <w:rPr>
                <w:lang w:eastAsia="zh-CN"/>
              </w:rPr>
            </w:pPr>
            <w:r>
              <w:rPr>
                <w:rFonts w:hint="eastAsia"/>
                <w:lang w:eastAsia="zh-CN"/>
              </w:rPr>
              <w:t>397.67</w:t>
            </w:r>
          </w:p>
        </w:tc>
        <w:tc>
          <w:tcPr>
            <w:tcW w:w="1361" w:type="dxa"/>
          </w:tcPr>
          <w:p>
            <w:pPr>
              <w:pStyle w:val="16"/>
              <w:jc w:val="right"/>
              <w:rPr>
                <w:lang w:eastAsia="zh-CN"/>
              </w:rPr>
            </w:pPr>
            <w:r>
              <w:rPr>
                <w:rFonts w:hint="eastAsia"/>
                <w:lang w:eastAsia="zh-CN"/>
              </w:rPr>
              <w:t>330.87</w:t>
            </w:r>
          </w:p>
        </w:tc>
        <w:tc>
          <w:tcPr>
            <w:tcW w:w="1361" w:type="dxa"/>
          </w:tcPr>
          <w:p>
            <w:pPr>
              <w:pStyle w:val="16"/>
              <w:jc w:val="right"/>
              <w:rPr>
                <w:lang w:eastAsia="zh-CN"/>
              </w:rPr>
            </w:pPr>
            <w:r>
              <w:rPr>
                <w:rFonts w:hint="eastAsia"/>
                <w:lang w:eastAsia="zh-CN"/>
              </w:rPr>
              <w:t>66.80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075" w:type="dxa"/>
          </w:tcPr>
          <w:p>
            <w:pPr>
              <w:textAlignment w:val="top"/>
              <w:rPr>
                <w:lang w:eastAsia="zh-CN"/>
              </w:rPr>
            </w:pPr>
            <w:r>
              <w:rPr>
                <w:rFonts w:ascii="Calibri" w:hAnsi="Calibri" w:eastAsia="宋体" w:cs="Calibri"/>
                <w:color w:val="000000"/>
                <w:sz w:val="22"/>
                <w:szCs w:val="22"/>
                <w:lang w:eastAsia="zh-CN" w:bidi="ar"/>
              </w:rPr>
              <w:t>2080505</w:t>
            </w:r>
          </w:p>
        </w:tc>
        <w:tc>
          <w:tcPr>
            <w:tcW w:w="4453" w:type="dxa"/>
          </w:tcPr>
          <w:p>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pStyle w:val="16"/>
              <w:jc w:val="right"/>
              <w:rPr>
                <w:lang w:eastAsia="zh-CN"/>
              </w:rPr>
            </w:pPr>
            <w:r>
              <w:rPr>
                <w:rFonts w:hint="eastAsia"/>
                <w:lang w:eastAsia="zh-CN"/>
              </w:rPr>
              <w:t>36.72</w:t>
            </w:r>
          </w:p>
        </w:tc>
        <w:tc>
          <w:tcPr>
            <w:tcW w:w="1361" w:type="dxa"/>
          </w:tcPr>
          <w:p>
            <w:pPr>
              <w:pStyle w:val="16"/>
              <w:jc w:val="right"/>
              <w:rPr>
                <w:lang w:eastAsia="zh-CN"/>
              </w:rPr>
            </w:pPr>
            <w:r>
              <w:rPr>
                <w:rFonts w:hint="eastAsia"/>
                <w:lang w:eastAsia="zh-CN"/>
              </w:rPr>
              <w:t>36.72</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075" w:type="dxa"/>
          </w:tcPr>
          <w:p>
            <w:pPr>
              <w:textAlignment w:val="top"/>
              <w:rPr>
                <w:lang w:eastAsia="zh-CN"/>
              </w:rPr>
            </w:pPr>
            <w:r>
              <w:rPr>
                <w:rFonts w:ascii="Calibri" w:hAnsi="Calibri" w:eastAsia="宋体" w:cs="Calibri"/>
                <w:color w:val="000000"/>
                <w:sz w:val="22"/>
                <w:szCs w:val="22"/>
                <w:lang w:eastAsia="zh-CN" w:bidi="ar"/>
              </w:rPr>
              <w:t>20808</w:t>
            </w:r>
          </w:p>
        </w:tc>
        <w:tc>
          <w:tcPr>
            <w:tcW w:w="4453" w:type="dxa"/>
          </w:tcPr>
          <w:p>
            <w:pPr>
              <w:textAlignment w:val="top"/>
              <w:rPr>
                <w:lang w:eastAsia="zh-CN"/>
              </w:rPr>
            </w:pPr>
            <w:r>
              <w:rPr>
                <w:rFonts w:ascii="方正书宋_GBK" w:hAnsi="方正书宋_GBK" w:eastAsia="方正书宋_GBK" w:cs="方正书宋_GBK"/>
                <w:sz w:val="21"/>
                <w:lang w:eastAsia="zh-CN"/>
              </w:rPr>
              <w:t>抚恤</w:t>
            </w:r>
          </w:p>
        </w:tc>
        <w:tc>
          <w:tcPr>
            <w:tcW w:w="1361" w:type="dxa"/>
          </w:tcPr>
          <w:p>
            <w:pPr>
              <w:pStyle w:val="16"/>
              <w:jc w:val="right"/>
              <w:rPr>
                <w:lang w:eastAsia="zh-CN"/>
              </w:rPr>
            </w:pPr>
            <w:r>
              <w:rPr>
                <w:rFonts w:hint="eastAsia"/>
                <w:lang w:eastAsia="zh-CN"/>
              </w:rPr>
              <w:t>272.00</w:t>
            </w:r>
          </w:p>
        </w:tc>
        <w:tc>
          <w:tcPr>
            <w:tcW w:w="1361" w:type="dxa"/>
          </w:tcPr>
          <w:p>
            <w:pPr>
              <w:pStyle w:val="16"/>
              <w:jc w:val="right"/>
              <w:rPr>
                <w:lang w:eastAsia="zh-CN"/>
              </w:rPr>
            </w:pPr>
            <w:r>
              <w:rPr>
                <w:rFonts w:hint="eastAsia"/>
                <w:lang w:eastAsia="zh-CN"/>
              </w:rPr>
              <w:t>200.00</w:t>
            </w:r>
          </w:p>
        </w:tc>
        <w:tc>
          <w:tcPr>
            <w:tcW w:w="1361" w:type="dxa"/>
          </w:tcPr>
          <w:p>
            <w:pPr>
              <w:pStyle w:val="16"/>
              <w:jc w:val="right"/>
              <w:rPr>
                <w:lang w:eastAsia="zh-CN"/>
              </w:rPr>
            </w:pPr>
            <w:r>
              <w:rPr>
                <w:rFonts w:hint="eastAsia"/>
                <w:lang w:eastAsia="zh-CN"/>
              </w:rPr>
              <w:t>72.00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075" w:type="dxa"/>
          </w:tcPr>
          <w:p>
            <w:pPr>
              <w:textAlignment w:val="top"/>
              <w:rPr>
                <w:lang w:eastAsia="zh-CN"/>
              </w:rPr>
            </w:pPr>
            <w:r>
              <w:rPr>
                <w:rFonts w:ascii="Calibri" w:hAnsi="Calibri" w:eastAsia="宋体" w:cs="Calibri"/>
                <w:color w:val="000000"/>
                <w:sz w:val="22"/>
                <w:szCs w:val="22"/>
                <w:lang w:eastAsia="zh-CN" w:bidi="ar"/>
              </w:rPr>
              <w:t>2080801</w:t>
            </w:r>
          </w:p>
        </w:tc>
        <w:tc>
          <w:tcPr>
            <w:tcW w:w="4453" w:type="dxa"/>
          </w:tcPr>
          <w:p>
            <w:pPr>
              <w:textAlignment w:val="top"/>
              <w:rPr>
                <w:lang w:eastAsia="zh-CN"/>
              </w:rPr>
            </w:pPr>
            <w:r>
              <w:rPr>
                <w:rFonts w:ascii="方正书宋_GBK" w:hAnsi="方正书宋_GBK" w:eastAsia="方正书宋_GBK" w:cs="方正书宋_GBK"/>
                <w:sz w:val="21"/>
                <w:lang w:eastAsia="zh-CN"/>
              </w:rPr>
              <w:t>死亡抚恤</w:t>
            </w:r>
          </w:p>
        </w:tc>
        <w:tc>
          <w:tcPr>
            <w:tcW w:w="1361" w:type="dxa"/>
          </w:tcPr>
          <w:p>
            <w:pPr>
              <w:pStyle w:val="16"/>
              <w:jc w:val="right"/>
              <w:rPr>
                <w:lang w:eastAsia="zh-CN"/>
              </w:rPr>
            </w:pPr>
            <w:r>
              <w:rPr>
                <w:rFonts w:hint="eastAsia"/>
                <w:lang w:eastAsia="zh-CN"/>
              </w:rPr>
              <w:t>200.00</w:t>
            </w:r>
          </w:p>
        </w:tc>
        <w:tc>
          <w:tcPr>
            <w:tcW w:w="1361" w:type="dxa"/>
          </w:tcPr>
          <w:p>
            <w:pPr>
              <w:pStyle w:val="16"/>
              <w:jc w:val="right"/>
              <w:rPr>
                <w:lang w:eastAsia="zh-CN"/>
              </w:rPr>
            </w:pPr>
            <w:r>
              <w:rPr>
                <w:rFonts w:hint="eastAsia"/>
                <w:lang w:eastAsia="zh-CN"/>
              </w:rPr>
              <w:t>100.00</w:t>
            </w:r>
          </w:p>
        </w:tc>
        <w:tc>
          <w:tcPr>
            <w:tcW w:w="1361" w:type="dxa"/>
          </w:tcPr>
          <w:p>
            <w:pPr>
              <w:pStyle w:val="16"/>
              <w:jc w:val="right"/>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075" w:type="dxa"/>
          </w:tcPr>
          <w:p>
            <w:pPr>
              <w:textAlignment w:val="top"/>
              <w:rPr>
                <w:lang w:eastAsia="zh-CN"/>
              </w:rPr>
            </w:pPr>
            <w:r>
              <w:rPr>
                <w:rFonts w:ascii="Calibri" w:hAnsi="Calibri" w:eastAsia="宋体" w:cs="Calibri"/>
                <w:color w:val="000000"/>
                <w:sz w:val="22"/>
                <w:szCs w:val="22"/>
                <w:lang w:eastAsia="zh-CN" w:bidi="ar"/>
              </w:rPr>
              <w:t>2080899</w:t>
            </w:r>
          </w:p>
        </w:tc>
        <w:tc>
          <w:tcPr>
            <w:tcW w:w="4453" w:type="dxa"/>
          </w:tcPr>
          <w:p>
            <w:pPr>
              <w:textAlignment w:val="top"/>
              <w:rPr>
                <w:lang w:eastAsia="zh-CN"/>
              </w:rPr>
            </w:pPr>
            <w:r>
              <w:rPr>
                <w:rFonts w:ascii="方正书宋_GBK" w:hAnsi="方正书宋_GBK" w:eastAsia="方正书宋_GBK" w:cs="方正书宋_GBK"/>
                <w:sz w:val="21"/>
                <w:lang w:eastAsia="zh-CN"/>
              </w:rPr>
              <w:t>其他优抚支出</w:t>
            </w:r>
          </w:p>
        </w:tc>
        <w:tc>
          <w:tcPr>
            <w:tcW w:w="1361" w:type="dxa"/>
          </w:tcPr>
          <w:p>
            <w:pPr>
              <w:pStyle w:val="16"/>
              <w:jc w:val="right"/>
              <w:rPr>
                <w:lang w:eastAsia="zh-CN"/>
              </w:rPr>
            </w:pPr>
            <w:r>
              <w:rPr>
                <w:rFonts w:hint="eastAsia"/>
                <w:lang w:eastAsia="zh-CN"/>
              </w:rPr>
              <w:t>72.00</w:t>
            </w:r>
          </w:p>
        </w:tc>
        <w:tc>
          <w:tcPr>
            <w:tcW w:w="1361" w:type="dxa"/>
          </w:tcPr>
          <w:p>
            <w:pPr>
              <w:pStyle w:val="16"/>
              <w:jc w:val="right"/>
              <w:rPr>
                <w:lang w:eastAsia="zh-CN"/>
              </w:rPr>
            </w:pPr>
          </w:p>
        </w:tc>
        <w:tc>
          <w:tcPr>
            <w:tcW w:w="1361" w:type="dxa"/>
          </w:tcPr>
          <w:p>
            <w:pPr>
              <w:pStyle w:val="16"/>
              <w:jc w:val="right"/>
              <w:rPr>
                <w:lang w:eastAsia="zh-CN"/>
              </w:rPr>
            </w:pPr>
            <w:r>
              <w:rPr>
                <w:rFonts w:hint="eastAsia"/>
                <w:lang w:eastAsia="zh-CN"/>
              </w:rPr>
              <w:t>72.00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075" w:type="dxa"/>
          </w:tcPr>
          <w:p>
            <w:pPr>
              <w:textAlignment w:val="top"/>
              <w:rPr>
                <w:lang w:eastAsia="zh-CN"/>
              </w:rPr>
            </w:pPr>
            <w:r>
              <w:rPr>
                <w:rFonts w:ascii="Calibri" w:hAnsi="Calibri" w:eastAsia="宋体" w:cs="Calibri"/>
                <w:color w:val="000000"/>
                <w:sz w:val="22"/>
                <w:szCs w:val="22"/>
                <w:lang w:eastAsia="zh-CN" w:bidi="ar"/>
              </w:rPr>
              <w:t>210</w:t>
            </w:r>
          </w:p>
        </w:tc>
        <w:tc>
          <w:tcPr>
            <w:tcW w:w="4453" w:type="dxa"/>
          </w:tcPr>
          <w:p>
            <w:pPr>
              <w:textAlignment w:val="top"/>
              <w:rPr>
                <w:lang w:eastAsia="zh-CN"/>
              </w:rPr>
            </w:pPr>
            <w:r>
              <w:rPr>
                <w:rFonts w:ascii="方正书宋_GBK" w:hAnsi="方正书宋_GBK" w:eastAsia="方正书宋_GBK" w:cs="方正书宋_GBK"/>
                <w:sz w:val="21"/>
                <w:lang w:eastAsia="zh-CN"/>
              </w:rPr>
              <w:t>卫生健康支出</w:t>
            </w:r>
          </w:p>
        </w:tc>
        <w:tc>
          <w:tcPr>
            <w:tcW w:w="1361" w:type="dxa"/>
          </w:tcPr>
          <w:p>
            <w:pPr>
              <w:pStyle w:val="16"/>
              <w:jc w:val="right"/>
              <w:rPr>
                <w:lang w:eastAsia="zh-CN"/>
              </w:rPr>
            </w:pPr>
            <w:r>
              <w:rPr>
                <w:rFonts w:hint="eastAsia"/>
                <w:lang w:eastAsia="zh-CN"/>
              </w:rPr>
              <w:t>194.42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181.00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eastAsia="zh-CN"/>
              </w:rPr>
              <w:t>15</w:t>
            </w:r>
          </w:p>
        </w:tc>
        <w:tc>
          <w:tcPr>
            <w:tcW w:w="1075" w:type="dxa"/>
          </w:tcPr>
          <w:p>
            <w:pPr>
              <w:textAlignment w:val="top"/>
              <w:rPr>
                <w:lang w:eastAsia="zh-CN"/>
              </w:rPr>
            </w:pPr>
            <w:r>
              <w:rPr>
                <w:rFonts w:ascii="Calibri" w:hAnsi="Calibri" w:eastAsia="宋体" w:cs="Calibri"/>
                <w:color w:val="000000"/>
                <w:sz w:val="22"/>
                <w:szCs w:val="22"/>
                <w:lang w:eastAsia="zh-CN" w:bidi="ar"/>
              </w:rPr>
              <w:t>21011</w:t>
            </w:r>
          </w:p>
        </w:tc>
        <w:tc>
          <w:tcPr>
            <w:tcW w:w="4453" w:type="dxa"/>
          </w:tcPr>
          <w:p>
            <w:pPr>
              <w:textAlignment w:val="top"/>
              <w:rPr>
                <w:lang w:eastAsia="zh-CN"/>
              </w:rPr>
            </w:pPr>
            <w:r>
              <w:rPr>
                <w:rFonts w:ascii="方正书宋_GBK" w:hAnsi="方正书宋_GBK" w:eastAsia="方正书宋_GBK" w:cs="方正书宋_GBK"/>
                <w:sz w:val="21"/>
                <w:lang w:eastAsia="zh-CN"/>
              </w:rPr>
              <w:t>行政事业单位医疗</w:t>
            </w:r>
          </w:p>
        </w:tc>
        <w:tc>
          <w:tcPr>
            <w:tcW w:w="1361" w:type="dxa"/>
            <w:vAlign w:val="center"/>
          </w:tcPr>
          <w:p>
            <w:pPr>
              <w:pStyle w:val="15"/>
              <w:rPr>
                <w:lang w:eastAsia="zh-CN"/>
              </w:rPr>
            </w:pPr>
            <w:r>
              <w:rPr>
                <w:rFonts w:hint="eastAsia"/>
                <w:lang w:eastAsia="zh-CN"/>
              </w:rPr>
              <w:t>189.42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176.00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r>
              <w:rPr>
                <w:rFonts w:hint="eastAsia"/>
                <w:lang w:eastAsia="zh-CN"/>
              </w:rPr>
              <w:t>6</w:t>
            </w:r>
          </w:p>
        </w:tc>
        <w:tc>
          <w:tcPr>
            <w:tcW w:w="1075" w:type="dxa"/>
            <w:vAlign w:val="center"/>
          </w:tcPr>
          <w:p>
            <w:pPr>
              <w:pStyle w:val="16"/>
              <w:rPr>
                <w:lang w:eastAsia="zh-CN"/>
              </w:rPr>
            </w:pPr>
            <w:r>
              <w:rPr>
                <w:rFonts w:hint="eastAsia" w:ascii="Calibri" w:hAnsi="Calibri" w:eastAsia="宋体" w:cs="Calibri"/>
                <w:color w:val="000000"/>
                <w:sz w:val="22"/>
                <w:szCs w:val="22"/>
                <w:lang w:eastAsia="zh-CN" w:bidi="ar"/>
              </w:rPr>
              <w:t>2101101</w:t>
            </w:r>
          </w:p>
        </w:tc>
        <w:tc>
          <w:tcPr>
            <w:tcW w:w="4453" w:type="dxa"/>
            <w:vAlign w:val="center"/>
          </w:tcPr>
          <w:p>
            <w:pPr>
              <w:pStyle w:val="16"/>
              <w:rPr>
                <w:lang w:eastAsia="zh-CN"/>
              </w:rPr>
            </w:pPr>
            <w:r>
              <w:rPr>
                <w:rFonts w:hint="eastAsia"/>
                <w:lang w:eastAsia="zh-CN"/>
              </w:rPr>
              <w:t>行政单位医疗</w:t>
            </w:r>
          </w:p>
        </w:tc>
        <w:tc>
          <w:tcPr>
            <w:tcW w:w="1361" w:type="dxa"/>
            <w:vAlign w:val="center"/>
          </w:tcPr>
          <w:p>
            <w:pPr>
              <w:pStyle w:val="15"/>
              <w:rPr>
                <w:lang w:eastAsia="zh-CN"/>
              </w:rPr>
            </w:pPr>
            <w:r>
              <w:rPr>
                <w:rFonts w:hint="eastAsia"/>
                <w:lang w:eastAsia="zh-CN"/>
              </w:rPr>
              <w:t>141.42</w:t>
            </w:r>
          </w:p>
        </w:tc>
        <w:tc>
          <w:tcPr>
            <w:tcW w:w="1361" w:type="dxa"/>
          </w:tcPr>
          <w:p>
            <w:pPr>
              <w:pStyle w:val="16"/>
              <w:jc w:val="right"/>
              <w:rPr>
                <w:lang w:eastAsia="zh-CN"/>
              </w:rPr>
            </w:pPr>
            <w:r>
              <w:rPr>
                <w:rFonts w:hint="eastAsia"/>
                <w:lang w:eastAsia="zh-CN"/>
              </w:rPr>
              <w:t>13.42</w:t>
            </w:r>
          </w:p>
        </w:tc>
        <w:tc>
          <w:tcPr>
            <w:tcW w:w="1361" w:type="dxa"/>
          </w:tcPr>
          <w:p>
            <w:pPr>
              <w:pStyle w:val="16"/>
              <w:jc w:val="right"/>
              <w:rPr>
                <w:lang w:eastAsia="zh-CN"/>
              </w:rPr>
            </w:pPr>
            <w:r>
              <w:rPr>
                <w:rFonts w:hint="eastAsia"/>
                <w:lang w:eastAsia="zh-CN"/>
              </w:rPr>
              <w:t>128.00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1075" w:type="dxa"/>
            <w:vAlign w:val="center"/>
          </w:tcPr>
          <w:p>
            <w:pPr>
              <w:pStyle w:val="16"/>
              <w:rPr>
                <w:lang w:eastAsia="zh-CN"/>
              </w:rPr>
            </w:pPr>
            <w:r>
              <w:rPr>
                <w:rFonts w:hint="eastAsia" w:ascii="Calibri" w:hAnsi="Calibri" w:eastAsia="宋体" w:cs="Calibri"/>
                <w:color w:val="000000"/>
                <w:sz w:val="22"/>
                <w:szCs w:val="22"/>
                <w:lang w:eastAsia="zh-CN" w:bidi="ar"/>
              </w:rPr>
              <w:t>2101102</w:t>
            </w:r>
          </w:p>
        </w:tc>
        <w:tc>
          <w:tcPr>
            <w:tcW w:w="4453" w:type="dxa"/>
            <w:vAlign w:val="center"/>
          </w:tcPr>
          <w:p>
            <w:pPr>
              <w:pStyle w:val="16"/>
              <w:rPr>
                <w:lang w:eastAsia="zh-CN"/>
              </w:rPr>
            </w:pPr>
            <w:r>
              <w:rPr>
                <w:rFonts w:hint="eastAsia"/>
              </w:rPr>
              <w:t>事业单位医疗</w:t>
            </w:r>
          </w:p>
        </w:tc>
        <w:tc>
          <w:tcPr>
            <w:tcW w:w="1361" w:type="dxa"/>
            <w:vAlign w:val="center"/>
          </w:tcPr>
          <w:p>
            <w:pPr>
              <w:pStyle w:val="15"/>
              <w:rPr>
                <w:lang w:eastAsia="zh-CN"/>
              </w:rPr>
            </w:pPr>
            <w:r>
              <w:rPr>
                <w:rFonts w:hint="eastAsia"/>
                <w:lang w:eastAsia="zh-CN"/>
              </w:rPr>
              <w:t>48.00</w:t>
            </w:r>
          </w:p>
        </w:tc>
        <w:tc>
          <w:tcPr>
            <w:tcW w:w="1361" w:type="dxa"/>
            <w:vAlign w:val="center"/>
          </w:tcPr>
          <w:p>
            <w:pPr>
              <w:pStyle w:val="15"/>
              <w:rPr>
                <w:lang w:eastAsia="zh-CN"/>
              </w:rPr>
            </w:pPr>
          </w:p>
        </w:tc>
        <w:tc>
          <w:tcPr>
            <w:tcW w:w="1361" w:type="dxa"/>
            <w:vAlign w:val="center"/>
          </w:tcPr>
          <w:p>
            <w:pPr>
              <w:pStyle w:val="15"/>
              <w:rPr>
                <w:lang w:eastAsia="zh-CN"/>
              </w:rPr>
            </w:pPr>
            <w:r>
              <w:rPr>
                <w:rFonts w:hint="eastAsia"/>
                <w:lang w:eastAsia="zh-CN"/>
              </w:rPr>
              <w:t>48.00</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075" w:type="dxa"/>
            <w:vAlign w:val="center"/>
          </w:tcPr>
          <w:p>
            <w:pPr>
              <w:pStyle w:val="16"/>
              <w:rPr>
                <w:lang w:eastAsia="zh-CN"/>
              </w:rPr>
            </w:pPr>
            <w:r>
              <w:rPr>
                <w:rFonts w:hint="eastAsia"/>
                <w:lang w:eastAsia="zh-CN"/>
              </w:rPr>
              <w:t>21099</w:t>
            </w:r>
          </w:p>
        </w:tc>
        <w:tc>
          <w:tcPr>
            <w:tcW w:w="4453" w:type="dxa"/>
            <w:vAlign w:val="center"/>
          </w:tcPr>
          <w:p>
            <w:pPr>
              <w:pStyle w:val="16"/>
              <w:rPr>
                <w:lang w:eastAsia="zh-CN"/>
              </w:rPr>
            </w:pPr>
            <w:r>
              <w:rPr>
                <w:rFonts w:hint="eastAsia"/>
                <w:lang w:eastAsia="zh-CN"/>
              </w:rPr>
              <w:t>其他卫生健康支出</w:t>
            </w:r>
          </w:p>
        </w:tc>
        <w:tc>
          <w:tcPr>
            <w:tcW w:w="1361" w:type="dxa"/>
            <w:vAlign w:val="center"/>
          </w:tcPr>
          <w:p>
            <w:pPr>
              <w:pStyle w:val="15"/>
              <w:rPr>
                <w:lang w:eastAsia="zh-CN"/>
              </w:rPr>
            </w:pPr>
            <w:r>
              <w:rPr>
                <w:rFonts w:hint="eastAsia"/>
                <w:lang w:eastAsia="zh-CN"/>
              </w:rPr>
              <w:t>5.00</w:t>
            </w:r>
          </w:p>
        </w:tc>
        <w:tc>
          <w:tcPr>
            <w:tcW w:w="1361" w:type="dxa"/>
          </w:tcPr>
          <w:p>
            <w:pPr>
              <w:ind w:firstLine="480" w:firstLineChars="200"/>
              <w:jc w:val="right"/>
            </w:pPr>
          </w:p>
        </w:tc>
        <w:tc>
          <w:tcPr>
            <w:tcW w:w="1361" w:type="dxa"/>
          </w:tcPr>
          <w:p>
            <w:pPr>
              <w:pStyle w:val="15"/>
              <w:rPr>
                <w:lang w:eastAsia="zh-CN"/>
              </w:rPr>
            </w:pPr>
            <w:r>
              <w:rPr>
                <w:rFonts w:hint="eastAsia"/>
                <w:lang w:eastAsia="zh-CN"/>
              </w:rPr>
              <w:t>5.00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rPr>
                <w:rFonts w:hint="eastAsia"/>
                <w:lang w:eastAsia="zh-CN"/>
              </w:rPr>
              <w:t>19</w:t>
            </w:r>
          </w:p>
        </w:tc>
        <w:tc>
          <w:tcPr>
            <w:tcW w:w="1075" w:type="dxa"/>
            <w:vAlign w:val="center"/>
          </w:tcPr>
          <w:p>
            <w:pPr>
              <w:pStyle w:val="16"/>
              <w:rPr>
                <w:lang w:eastAsia="zh-CN"/>
              </w:rPr>
            </w:pPr>
            <w:r>
              <w:rPr>
                <w:rFonts w:hint="eastAsia"/>
                <w:lang w:eastAsia="zh-CN"/>
              </w:rPr>
              <w:t>2109999</w:t>
            </w:r>
          </w:p>
        </w:tc>
        <w:tc>
          <w:tcPr>
            <w:tcW w:w="4453" w:type="dxa"/>
            <w:vAlign w:val="center"/>
          </w:tcPr>
          <w:p>
            <w:pPr>
              <w:pStyle w:val="16"/>
              <w:rPr>
                <w:lang w:eastAsia="zh-CN"/>
              </w:rPr>
            </w:pPr>
            <w:r>
              <w:rPr>
                <w:rFonts w:hint="eastAsia"/>
                <w:lang w:eastAsia="zh-CN"/>
              </w:rPr>
              <w:t>其他卫生健康支出</w:t>
            </w:r>
          </w:p>
        </w:tc>
        <w:tc>
          <w:tcPr>
            <w:tcW w:w="1361" w:type="dxa"/>
            <w:vAlign w:val="center"/>
          </w:tcPr>
          <w:p>
            <w:pPr>
              <w:pStyle w:val="15"/>
              <w:rPr>
                <w:lang w:eastAsia="zh-CN"/>
              </w:rPr>
            </w:pPr>
            <w:r>
              <w:rPr>
                <w:rFonts w:hint="eastAsia"/>
                <w:lang w:eastAsia="zh-CN"/>
              </w:rPr>
              <w:t>5.00</w:t>
            </w:r>
          </w:p>
        </w:tc>
        <w:tc>
          <w:tcPr>
            <w:tcW w:w="1361" w:type="dxa"/>
          </w:tcPr>
          <w:p>
            <w:pPr>
              <w:ind w:firstLine="480" w:firstLineChars="200"/>
              <w:jc w:val="right"/>
            </w:pPr>
          </w:p>
        </w:tc>
        <w:tc>
          <w:tcPr>
            <w:tcW w:w="1361" w:type="dxa"/>
          </w:tcPr>
          <w:p>
            <w:pPr>
              <w:pStyle w:val="15"/>
              <w:rPr>
                <w:lang w:eastAsia="zh-CN"/>
              </w:rPr>
            </w:pPr>
            <w:r>
              <w:rPr>
                <w:rFonts w:hint="eastAsia"/>
                <w:lang w:eastAsia="zh-CN"/>
              </w:rPr>
              <w:t>5.00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075" w:type="dxa"/>
            <w:vAlign w:val="center"/>
          </w:tcPr>
          <w:p>
            <w:pPr>
              <w:pStyle w:val="16"/>
              <w:rPr>
                <w:lang w:eastAsia="zh-CN"/>
              </w:rPr>
            </w:pPr>
            <w:r>
              <w:rPr>
                <w:rFonts w:hint="eastAsia"/>
                <w:lang w:eastAsia="zh-CN"/>
              </w:rPr>
              <w:t>213</w:t>
            </w:r>
          </w:p>
        </w:tc>
        <w:tc>
          <w:tcPr>
            <w:tcW w:w="4453" w:type="dxa"/>
            <w:vAlign w:val="center"/>
          </w:tcPr>
          <w:p>
            <w:pPr>
              <w:pStyle w:val="16"/>
              <w:rPr>
                <w:lang w:eastAsia="zh-CN"/>
              </w:rPr>
            </w:pPr>
            <w:r>
              <w:rPr>
                <w:rFonts w:hint="eastAsia"/>
                <w:lang w:eastAsia="zh-CN"/>
              </w:rPr>
              <w:t>农林水支出</w:t>
            </w:r>
          </w:p>
        </w:tc>
        <w:tc>
          <w:tcPr>
            <w:tcW w:w="1361" w:type="dxa"/>
            <w:vAlign w:val="center"/>
          </w:tcPr>
          <w:p>
            <w:pPr>
              <w:pStyle w:val="15"/>
              <w:rPr>
                <w:sz w:val="18"/>
                <w:szCs w:val="18"/>
                <w:lang w:eastAsia="zh-CN"/>
              </w:rPr>
            </w:pPr>
            <w:r>
              <w:rPr>
                <w:rFonts w:hint="eastAsia"/>
                <w:sz w:val="18"/>
                <w:szCs w:val="18"/>
                <w:lang w:eastAsia="zh-CN"/>
              </w:rPr>
              <w:t>5657.90</w:t>
            </w:r>
          </w:p>
        </w:tc>
        <w:tc>
          <w:tcPr>
            <w:tcW w:w="1361" w:type="dxa"/>
          </w:tcPr>
          <w:p>
            <w:pPr>
              <w:ind w:firstLine="480" w:firstLineChars="200"/>
              <w:jc w:val="right"/>
            </w:pPr>
          </w:p>
        </w:tc>
        <w:tc>
          <w:tcPr>
            <w:tcW w:w="1361" w:type="dxa"/>
          </w:tcPr>
          <w:p>
            <w:pPr>
              <w:pStyle w:val="15"/>
              <w:rPr>
                <w:lang w:eastAsia="zh-CN"/>
              </w:rPr>
            </w:pPr>
            <w:r>
              <w:rPr>
                <w:rFonts w:hint="eastAsia"/>
                <w:lang w:eastAsia="zh-CN"/>
              </w:rPr>
              <w:t>5657.90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7"/>
              <w:rPr>
                <w:lang w:eastAsia="zh-CN"/>
              </w:rPr>
            </w:pPr>
            <w:r>
              <w:rPr>
                <w:rFonts w:hint="eastAsia"/>
                <w:lang w:eastAsia="zh-CN"/>
              </w:rPr>
              <w:t>21</w:t>
            </w:r>
          </w:p>
        </w:tc>
        <w:tc>
          <w:tcPr>
            <w:tcW w:w="1075" w:type="dxa"/>
            <w:vAlign w:val="center"/>
          </w:tcPr>
          <w:p>
            <w:pPr>
              <w:pStyle w:val="16"/>
              <w:rPr>
                <w:lang w:eastAsia="zh-CN"/>
              </w:rPr>
            </w:pPr>
            <w:r>
              <w:rPr>
                <w:rFonts w:hint="eastAsia"/>
                <w:lang w:eastAsia="zh-CN"/>
              </w:rPr>
              <w:t>21301</w:t>
            </w:r>
          </w:p>
        </w:tc>
        <w:tc>
          <w:tcPr>
            <w:tcW w:w="4453" w:type="dxa"/>
            <w:vAlign w:val="center"/>
          </w:tcPr>
          <w:p>
            <w:pPr>
              <w:pStyle w:val="16"/>
              <w:rPr>
                <w:lang w:eastAsia="zh-CN"/>
              </w:rPr>
            </w:pPr>
            <w:r>
              <w:rPr>
                <w:rFonts w:hint="eastAsia"/>
                <w:lang w:eastAsia="zh-CN"/>
              </w:rPr>
              <w:t>农业农村</w:t>
            </w:r>
          </w:p>
        </w:tc>
        <w:tc>
          <w:tcPr>
            <w:tcW w:w="1361" w:type="dxa"/>
            <w:vAlign w:val="center"/>
          </w:tcPr>
          <w:p>
            <w:pPr>
              <w:pStyle w:val="15"/>
              <w:rPr>
                <w:lang w:eastAsia="zh-CN"/>
              </w:rPr>
            </w:pPr>
            <w:r>
              <w:rPr>
                <w:rFonts w:hint="eastAsia"/>
                <w:lang w:eastAsia="zh-CN"/>
              </w:rPr>
              <w:t>28.90</w:t>
            </w:r>
          </w:p>
        </w:tc>
        <w:tc>
          <w:tcPr>
            <w:tcW w:w="1361" w:type="dxa"/>
          </w:tcPr>
          <w:p>
            <w:pPr>
              <w:ind w:firstLine="480" w:firstLineChars="200"/>
              <w:jc w:val="right"/>
            </w:pPr>
          </w:p>
        </w:tc>
        <w:tc>
          <w:tcPr>
            <w:tcW w:w="1361" w:type="dxa"/>
          </w:tcPr>
          <w:p>
            <w:pPr>
              <w:pStyle w:val="15"/>
              <w:rPr>
                <w:lang w:eastAsia="zh-CN"/>
              </w:rPr>
            </w:pPr>
            <w:r>
              <w:rPr>
                <w:rFonts w:hint="eastAsia"/>
                <w:lang w:eastAsia="zh-CN"/>
              </w:rPr>
              <w:t>28.90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075" w:type="dxa"/>
            <w:vAlign w:val="center"/>
          </w:tcPr>
          <w:p>
            <w:pPr>
              <w:pStyle w:val="16"/>
              <w:rPr>
                <w:lang w:eastAsia="zh-CN"/>
              </w:rPr>
            </w:pPr>
            <w:r>
              <w:rPr>
                <w:rFonts w:hint="eastAsia"/>
                <w:sz w:val="18"/>
                <w:szCs w:val="18"/>
                <w:lang w:eastAsia="zh-CN"/>
              </w:rPr>
              <w:t>2130152</w:t>
            </w:r>
          </w:p>
        </w:tc>
        <w:tc>
          <w:tcPr>
            <w:tcW w:w="4453" w:type="dxa"/>
            <w:vAlign w:val="center"/>
          </w:tcPr>
          <w:p>
            <w:pPr>
              <w:pStyle w:val="16"/>
              <w:rPr>
                <w:lang w:eastAsia="zh-CN"/>
              </w:rPr>
            </w:pPr>
            <w:r>
              <w:rPr>
                <w:rFonts w:hint="eastAsia"/>
                <w:lang w:eastAsia="zh-CN"/>
              </w:rPr>
              <w:t>对高校毕业生到基层任职补助</w:t>
            </w:r>
          </w:p>
        </w:tc>
        <w:tc>
          <w:tcPr>
            <w:tcW w:w="1361" w:type="dxa"/>
            <w:vAlign w:val="center"/>
          </w:tcPr>
          <w:p>
            <w:pPr>
              <w:pStyle w:val="15"/>
              <w:rPr>
                <w:lang w:eastAsia="zh-CN"/>
              </w:rPr>
            </w:pPr>
            <w:r>
              <w:rPr>
                <w:rFonts w:hint="eastAsia"/>
                <w:lang w:eastAsia="zh-CN"/>
              </w:rPr>
              <w:t>28.90</w:t>
            </w:r>
          </w:p>
        </w:tc>
        <w:tc>
          <w:tcPr>
            <w:tcW w:w="1361" w:type="dxa"/>
          </w:tcPr>
          <w:p>
            <w:pPr>
              <w:ind w:firstLine="480" w:firstLineChars="200"/>
              <w:jc w:val="right"/>
            </w:pPr>
          </w:p>
        </w:tc>
        <w:tc>
          <w:tcPr>
            <w:tcW w:w="1361" w:type="dxa"/>
            <w:vAlign w:val="center"/>
          </w:tcPr>
          <w:p>
            <w:pPr>
              <w:pStyle w:val="15"/>
              <w:rPr>
                <w:lang w:eastAsia="zh-CN"/>
              </w:rPr>
            </w:pPr>
            <w:r>
              <w:rPr>
                <w:rFonts w:hint="eastAsia"/>
                <w:lang w:eastAsia="zh-CN"/>
              </w:rPr>
              <w:t>28.90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075" w:type="dxa"/>
            <w:vAlign w:val="center"/>
          </w:tcPr>
          <w:p>
            <w:pPr>
              <w:pStyle w:val="16"/>
              <w:rPr>
                <w:lang w:eastAsia="zh-CN"/>
              </w:rPr>
            </w:pPr>
            <w:r>
              <w:rPr>
                <w:rFonts w:hint="eastAsia"/>
                <w:lang w:eastAsia="zh-CN"/>
              </w:rPr>
              <w:t>21305</w:t>
            </w:r>
          </w:p>
        </w:tc>
        <w:tc>
          <w:tcPr>
            <w:tcW w:w="4453" w:type="dxa"/>
            <w:vAlign w:val="center"/>
          </w:tcPr>
          <w:p>
            <w:pPr>
              <w:pStyle w:val="16"/>
              <w:rPr>
                <w:lang w:eastAsia="zh-CN"/>
              </w:rPr>
            </w:pPr>
            <w:r>
              <w:rPr>
                <w:rFonts w:hint="eastAsia"/>
                <w:lang w:eastAsia="zh-CN"/>
              </w:rPr>
              <w:t>扶贫</w:t>
            </w:r>
          </w:p>
        </w:tc>
        <w:tc>
          <w:tcPr>
            <w:tcW w:w="1361" w:type="dxa"/>
            <w:vAlign w:val="center"/>
          </w:tcPr>
          <w:p>
            <w:pPr>
              <w:pStyle w:val="15"/>
              <w:rPr>
                <w:sz w:val="18"/>
                <w:szCs w:val="18"/>
                <w:lang w:eastAsia="zh-CN"/>
              </w:rPr>
            </w:pPr>
            <w:r>
              <w:rPr>
                <w:rFonts w:hint="eastAsia"/>
                <w:sz w:val="18"/>
                <w:szCs w:val="18"/>
                <w:lang w:eastAsia="zh-CN"/>
              </w:rPr>
              <w:t>1176.00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1176.00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075" w:type="dxa"/>
            <w:vAlign w:val="center"/>
          </w:tcPr>
          <w:p>
            <w:pPr>
              <w:pStyle w:val="17"/>
              <w:rPr>
                <w:lang w:eastAsia="zh-CN"/>
              </w:rPr>
            </w:pPr>
            <w:r>
              <w:rPr>
                <w:rFonts w:hint="eastAsia"/>
                <w:sz w:val="18"/>
                <w:szCs w:val="18"/>
                <w:lang w:eastAsia="zh-CN"/>
              </w:rPr>
              <w:t>2130599</w:t>
            </w:r>
          </w:p>
        </w:tc>
        <w:tc>
          <w:tcPr>
            <w:tcW w:w="4453" w:type="dxa"/>
            <w:vAlign w:val="center"/>
          </w:tcPr>
          <w:p>
            <w:pPr>
              <w:pStyle w:val="16"/>
              <w:rPr>
                <w:lang w:eastAsia="zh-CN"/>
              </w:rPr>
            </w:pPr>
            <w:r>
              <w:rPr>
                <w:rFonts w:hint="eastAsia"/>
                <w:lang w:eastAsia="zh-CN"/>
              </w:rPr>
              <w:t>其他扶贫支出</w:t>
            </w:r>
          </w:p>
        </w:tc>
        <w:tc>
          <w:tcPr>
            <w:tcW w:w="1361" w:type="dxa"/>
            <w:vAlign w:val="center"/>
          </w:tcPr>
          <w:p>
            <w:pPr>
              <w:pStyle w:val="15"/>
              <w:rPr>
                <w:lang w:eastAsia="zh-CN"/>
              </w:rPr>
            </w:pPr>
            <w:r>
              <w:rPr>
                <w:rFonts w:hint="eastAsia"/>
                <w:sz w:val="18"/>
                <w:szCs w:val="18"/>
                <w:lang w:eastAsia="zh-CN"/>
              </w:rPr>
              <w:t>1176.00</w:t>
            </w:r>
          </w:p>
        </w:tc>
        <w:tc>
          <w:tcPr>
            <w:tcW w:w="1361" w:type="dxa"/>
          </w:tcPr>
          <w:p>
            <w:pPr>
              <w:ind w:firstLine="480" w:firstLineChars="200"/>
              <w:jc w:val="right"/>
            </w:pPr>
          </w:p>
        </w:tc>
        <w:tc>
          <w:tcPr>
            <w:tcW w:w="1361" w:type="dxa"/>
            <w:vAlign w:val="center"/>
          </w:tcPr>
          <w:p>
            <w:pPr>
              <w:pStyle w:val="15"/>
              <w:rPr>
                <w:lang w:eastAsia="zh-CN"/>
              </w:rPr>
            </w:pPr>
            <w:r>
              <w:rPr>
                <w:rFonts w:hint="eastAsia"/>
                <w:sz w:val="18"/>
                <w:szCs w:val="18"/>
                <w:lang w:eastAsia="zh-CN"/>
              </w:rPr>
              <w:t>1176.00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075" w:type="dxa"/>
            <w:vAlign w:val="center"/>
          </w:tcPr>
          <w:p>
            <w:pPr>
              <w:pStyle w:val="16"/>
              <w:rPr>
                <w:lang w:eastAsia="zh-CN"/>
              </w:rPr>
            </w:pPr>
            <w:r>
              <w:rPr>
                <w:rFonts w:hint="eastAsia"/>
                <w:lang w:eastAsia="zh-CN"/>
              </w:rPr>
              <w:t>21307</w:t>
            </w:r>
          </w:p>
        </w:tc>
        <w:tc>
          <w:tcPr>
            <w:tcW w:w="4453" w:type="dxa"/>
            <w:vAlign w:val="center"/>
          </w:tcPr>
          <w:p>
            <w:pPr>
              <w:pStyle w:val="16"/>
              <w:rPr>
                <w:lang w:eastAsia="zh-CN"/>
              </w:rPr>
            </w:pPr>
            <w:r>
              <w:rPr>
                <w:rFonts w:hint="eastAsia"/>
                <w:lang w:eastAsia="zh-CN"/>
              </w:rPr>
              <w:t>农村综合改革</w:t>
            </w: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075" w:type="dxa"/>
            <w:vAlign w:val="center"/>
          </w:tcPr>
          <w:p>
            <w:pPr>
              <w:pStyle w:val="17"/>
              <w:rPr>
                <w:lang w:eastAsia="zh-CN"/>
              </w:rPr>
            </w:pPr>
            <w:r>
              <w:rPr>
                <w:rFonts w:hint="eastAsia"/>
                <w:sz w:val="18"/>
                <w:szCs w:val="18"/>
                <w:lang w:eastAsia="zh-CN"/>
              </w:rPr>
              <w:t>2130705</w:t>
            </w:r>
          </w:p>
        </w:tc>
        <w:tc>
          <w:tcPr>
            <w:tcW w:w="4453" w:type="dxa"/>
            <w:vAlign w:val="center"/>
          </w:tcPr>
          <w:p>
            <w:pPr>
              <w:pStyle w:val="16"/>
              <w:rPr>
                <w:lang w:eastAsia="zh-CN"/>
              </w:rPr>
            </w:pPr>
            <w:r>
              <w:rPr>
                <w:rFonts w:hint="eastAsia"/>
                <w:lang w:eastAsia="zh-CN"/>
              </w:rPr>
              <w:t>对村民委员会和村党支部的补助</w:t>
            </w: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ind w:firstLine="480" w:firstLineChars="200"/>
              <w:jc w:val="right"/>
            </w:pPr>
          </w:p>
        </w:tc>
        <w:tc>
          <w:tcPr>
            <w:tcW w:w="1361" w:type="dxa"/>
            <w:vAlign w:val="center"/>
          </w:tcPr>
          <w:p>
            <w:pPr>
              <w:pStyle w:val="15"/>
              <w:rPr>
                <w:sz w:val="18"/>
                <w:szCs w:val="18"/>
                <w:lang w:eastAsia="zh-CN"/>
              </w:rPr>
            </w:pPr>
            <w:r>
              <w:rPr>
                <w:rFonts w:hint="eastAsia"/>
                <w:sz w:val="18"/>
                <w:szCs w:val="18"/>
                <w:lang w:eastAsia="zh-CN"/>
              </w:rPr>
              <w:t>4453.00</w:t>
            </w: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075" w:type="dxa"/>
          </w:tcPr>
          <w:p>
            <w:pPr>
              <w:pStyle w:val="16"/>
              <w:rPr>
                <w:lang w:eastAsia="zh-CN"/>
              </w:rPr>
            </w:pPr>
            <w:r>
              <w:rPr>
                <w:lang w:eastAsia="zh-CN"/>
              </w:rPr>
              <w:t>221</w:t>
            </w:r>
          </w:p>
        </w:tc>
        <w:tc>
          <w:tcPr>
            <w:tcW w:w="4453" w:type="dxa"/>
          </w:tcPr>
          <w:p>
            <w:pPr>
              <w:pStyle w:val="16"/>
              <w:rPr>
                <w:lang w:eastAsia="zh-CN"/>
              </w:rPr>
            </w:pPr>
            <w:r>
              <w:rPr>
                <w:lang w:eastAsia="zh-CN"/>
              </w:rPr>
              <w:t>住房保障</w:t>
            </w:r>
            <w:r>
              <w:rPr>
                <w:rFonts w:hint="eastAsia"/>
                <w:lang w:eastAsia="zh-CN"/>
              </w:rPr>
              <w:t>收入</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rPr>
                <w:rFonts w:eastAsia="宋体"/>
                <w:lang w:eastAsia="zh-CN"/>
              </w:rPr>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075" w:type="dxa"/>
          </w:tcPr>
          <w:p>
            <w:pPr>
              <w:pStyle w:val="16"/>
              <w:rPr>
                <w:lang w:eastAsia="zh-CN"/>
              </w:rPr>
            </w:pPr>
            <w:r>
              <w:rPr>
                <w:lang w:eastAsia="zh-CN"/>
              </w:rPr>
              <w:t>22102</w:t>
            </w:r>
          </w:p>
        </w:tc>
        <w:tc>
          <w:tcPr>
            <w:tcW w:w="4453" w:type="dxa"/>
          </w:tcPr>
          <w:p>
            <w:pPr>
              <w:pStyle w:val="16"/>
              <w:rPr>
                <w:lang w:eastAsia="zh-CN"/>
              </w:rPr>
            </w:pPr>
            <w:r>
              <w:rPr>
                <w:lang w:eastAsia="zh-CN"/>
              </w:rPr>
              <w:t>住房改革</w:t>
            </w:r>
            <w:r>
              <w:rPr>
                <w:rFonts w:hint="eastAsia"/>
                <w:lang w:eastAsia="zh-CN"/>
              </w:rPr>
              <w:t>收入</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075" w:type="dxa"/>
          </w:tcPr>
          <w:p>
            <w:pPr>
              <w:pStyle w:val="16"/>
              <w:rPr>
                <w:lang w:eastAsia="zh-CN"/>
              </w:rPr>
            </w:pPr>
            <w:r>
              <w:rPr>
                <w:sz w:val="18"/>
                <w:szCs w:val="18"/>
                <w:lang w:eastAsia="zh-CN"/>
              </w:rPr>
              <w:t>2210201</w:t>
            </w:r>
          </w:p>
        </w:tc>
        <w:tc>
          <w:tcPr>
            <w:tcW w:w="4453" w:type="dxa"/>
          </w:tcPr>
          <w:p>
            <w:pPr>
              <w:pStyle w:val="16"/>
              <w:rPr>
                <w:lang w:eastAsia="zh-CN"/>
              </w:rPr>
            </w:pPr>
            <w:r>
              <w:rPr>
                <w:lang w:eastAsia="zh-CN"/>
              </w:rPr>
              <w:t>住房公积金</w:t>
            </w:r>
          </w:p>
        </w:tc>
        <w:tc>
          <w:tcPr>
            <w:tcW w:w="1361" w:type="dxa"/>
            <w:vAlign w:val="center"/>
          </w:tcPr>
          <w:p>
            <w:pPr>
              <w:pStyle w:val="15"/>
              <w:rPr>
                <w:lang w:eastAsia="zh-CN"/>
              </w:rPr>
            </w:pPr>
            <w:r>
              <w:rPr>
                <w:rFonts w:hint="eastAsia"/>
                <w:lang w:eastAsia="zh-CN"/>
              </w:rPr>
              <w:t>27.32</w:t>
            </w:r>
          </w:p>
        </w:tc>
        <w:tc>
          <w:tcPr>
            <w:tcW w:w="1361" w:type="dxa"/>
            <w:vAlign w:val="center"/>
          </w:tcPr>
          <w:p>
            <w:pPr>
              <w:pStyle w:val="15"/>
            </w:pPr>
            <w:r>
              <w:rPr>
                <w:rFonts w:hint="eastAsia"/>
                <w:lang w:eastAsia="zh-CN"/>
              </w:rPr>
              <w:t>27.32</w:t>
            </w: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tcPr>
          <w:p>
            <w:pPr>
              <w:pStyle w:val="16"/>
              <w:jc w:val="right"/>
            </w:pPr>
            <w:r>
              <w:rPr>
                <w:rFonts w:hint="eastAsia"/>
                <w:lang w:eastAsia="zh-CN"/>
              </w:rPr>
              <w:t>7655.87</w:t>
            </w:r>
          </w:p>
        </w:tc>
        <w:tc>
          <w:tcPr>
            <w:tcW w:w="3402" w:type="dxa"/>
            <w:vAlign w:val="center"/>
          </w:tcPr>
          <w:p>
            <w:pPr>
              <w:pStyle w:val="16"/>
              <w:rPr>
                <w:lang w:eastAsia="zh-CN"/>
              </w:rPr>
            </w:pPr>
            <w:r>
              <w:rPr>
                <w:lang w:eastAsia="zh-CN"/>
              </w:rPr>
              <w:t>一、一般公共服务支出</w:t>
            </w:r>
          </w:p>
        </w:tc>
        <w:tc>
          <w:tcPr>
            <w:tcW w:w="1474" w:type="dxa"/>
          </w:tcPr>
          <w:p>
            <w:pPr>
              <w:pStyle w:val="16"/>
              <w:jc w:val="right"/>
            </w:pPr>
            <w:r>
              <w:rPr>
                <w:rFonts w:hint="eastAsia"/>
                <w:lang w:eastAsia="zh-CN"/>
              </w:rPr>
              <w:t>769.84</w:t>
            </w:r>
          </w:p>
        </w:tc>
        <w:tc>
          <w:tcPr>
            <w:tcW w:w="1474" w:type="dxa"/>
          </w:tcPr>
          <w:p>
            <w:pPr>
              <w:pStyle w:val="16"/>
              <w:jc w:val="right"/>
              <w:rPr>
                <w:lang w:eastAsia="zh-CN"/>
              </w:rPr>
            </w:pPr>
            <w:r>
              <w:rPr>
                <w:rFonts w:hint="eastAsia"/>
                <w:lang w:eastAsia="zh-CN"/>
              </w:rPr>
              <w:t>769.84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二、外交支出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三、国防支出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四、公共安全支出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五、教育支出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六、科学技术支出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七、文化旅游体育与传媒支出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八、社会保障和就业支出</w:t>
            </w:r>
          </w:p>
        </w:tc>
        <w:tc>
          <w:tcPr>
            <w:tcW w:w="1474" w:type="dxa"/>
          </w:tcPr>
          <w:p>
            <w:pPr>
              <w:pStyle w:val="16"/>
              <w:jc w:val="right"/>
              <w:rPr>
                <w:lang w:eastAsia="zh-CN"/>
              </w:rPr>
            </w:pPr>
            <w:r>
              <w:rPr>
                <w:rFonts w:hint="eastAsia"/>
                <w:lang w:eastAsia="zh-CN"/>
              </w:rPr>
              <w:t>706.39</w:t>
            </w:r>
          </w:p>
        </w:tc>
        <w:tc>
          <w:tcPr>
            <w:tcW w:w="1474" w:type="dxa"/>
          </w:tcPr>
          <w:p>
            <w:pPr>
              <w:pStyle w:val="16"/>
              <w:jc w:val="right"/>
              <w:rPr>
                <w:lang w:eastAsia="zh-CN"/>
              </w:rPr>
            </w:pPr>
            <w:r>
              <w:rPr>
                <w:rFonts w:hint="eastAsia"/>
                <w:lang w:eastAsia="zh-CN"/>
              </w:rPr>
              <w:t>706.39</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九、社会保险基金支出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十、卫生健康支出</w:t>
            </w:r>
          </w:p>
        </w:tc>
        <w:tc>
          <w:tcPr>
            <w:tcW w:w="1474" w:type="dxa"/>
          </w:tcPr>
          <w:p>
            <w:pPr>
              <w:pStyle w:val="16"/>
              <w:jc w:val="right"/>
              <w:rPr>
                <w:lang w:eastAsia="zh-CN"/>
              </w:rPr>
            </w:pPr>
            <w:r>
              <w:rPr>
                <w:rFonts w:hint="eastAsia"/>
                <w:lang w:eastAsia="zh-CN"/>
              </w:rPr>
              <w:t>194.42</w:t>
            </w:r>
          </w:p>
        </w:tc>
        <w:tc>
          <w:tcPr>
            <w:tcW w:w="1474" w:type="dxa"/>
          </w:tcPr>
          <w:p>
            <w:pPr>
              <w:pStyle w:val="16"/>
              <w:jc w:val="right"/>
              <w:rPr>
                <w:lang w:eastAsia="zh-CN"/>
              </w:rPr>
            </w:pPr>
            <w:r>
              <w:rPr>
                <w:rFonts w:hint="eastAsia"/>
                <w:lang w:eastAsia="zh-CN"/>
              </w:rPr>
              <w:t>194.42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十一、节能环保支出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十二、城乡社区支出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十三、农林水支出</w:t>
            </w:r>
          </w:p>
        </w:tc>
        <w:tc>
          <w:tcPr>
            <w:tcW w:w="1474" w:type="dxa"/>
          </w:tcPr>
          <w:p>
            <w:pPr>
              <w:pStyle w:val="16"/>
              <w:jc w:val="right"/>
              <w:rPr>
                <w:lang w:eastAsia="zh-CN"/>
              </w:rPr>
            </w:pPr>
            <w:r>
              <w:rPr>
                <w:rFonts w:hint="eastAsia"/>
                <w:lang w:eastAsia="zh-CN"/>
              </w:rPr>
              <w:t>5657.90</w:t>
            </w:r>
          </w:p>
        </w:tc>
        <w:tc>
          <w:tcPr>
            <w:tcW w:w="1474" w:type="dxa"/>
          </w:tcPr>
          <w:p>
            <w:pPr>
              <w:pStyle w:val="16"/>
              <w:jc w:val="right"/>
              <w:rPr>
                <w:lang w:eastAsia="zh-CN"/>
              </w:rPr>
            </w:pPr>
            <w:r>
              <w:rPr>
                <w:rFonts w:hint="eastAsia"/>
                <w:lang w:eastAsia="zh-CN"/>
              </w:rPr>
              <w:t>5657.90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十四、交通运输支出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十五、资源勘探工业信息等支出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十六、商业服务业等支出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十七、金融支出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十八、援助其他地区支出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十九、自然资源海洋气象等支出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二十、住房保障支出</w:t>
            </w:r>
          </w:p>
        </w:tc>
        <w:tc>
          <w:tcPr>
            <w:tcW w:w="1474" w:type="dxa"/>
          </w:tcPr>
          <w:p>
            <w:pPr>
              <w:pStyle w:val="16"/>
              <w:jc w:val="right"/>
              <w:rPr>
                <w:lang w:eastAsia="zh-CN"/>
              </w:rPr>
            </w:pPr>
            <w:r>
              <w:rPr>
                <w:rFonts w:hint="eastAsia"/>
                <w:lang w:eastAsia="zh-CN"/>
              </w:rPr>
              <w:t>27.32</w:t>
            </w:r>
          </w:p>
        </w:tc>
        <w:tc>
          <w:tcPr>
            <w:tcW w:w="1474" w:type="dxa"/>
          </w:tcPr>
          <w:p>
            <w:pPr>
              <w:pStyle w:val="16"/>
              <w:jc w:val="right"/>
              <w:rPr>
                <w:lang w:eastAsia="zh-CN"/>
              </w:rPr>
            </w:pPr>
            <w:r>
              <w:rPr>
                <w:rFonts w:hint="eastAsia"/>
                <w:lang w:eastAsia="zh-CN"/>
              </w:rPr>
              <w:t>27.32</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二十一、粮油物资储备支出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二十二、国有资本经营预算支出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二十三、灾害防治及应急管理支出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二十四、预备费</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二十五、其他支出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二十六、转移性支出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二十七、债务还本支出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二十八、债务付息支出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二十九、债务发行费用支出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三十、抗疫特别国债安排的支出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6"/>
              <w:jc w:val="right"/>
              <w:rPr>
                <w:lang w:eastAsia="zh-CN"/>
              </w:rPr>
            </w:pPr>
            <w:r>
              <w:rPr>
                <w:rFonts w:hint="eastAsia"/>
                <w:lang w:eastAsia="zh-CN"/>
              </w:rPr>
              <w:t>7355.87</w:t>
            </w:r>
          </w:p>
        </w:tc>
        <w:tc>
          <w:tcPr>
            <w:tcW w:w="3402" w:type="dxa"/>
            <w:vAlign w:val="center"/>
          </w:tcPr>
          <w:p>
            <w:pPr>
              <w:pStyle w:val="16"/>
              <w:rPr>
                <w:lang w:eastAsia="zh-CN"/>
              </w:rPr>
            </w:pPr>
            <w:r>
              <w:rPr>
                <w:lang w:eastAsia="zh-CN"/>
              </w:rPr>
              <w:t>本年支出合计</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6"/>
              <w:jc w:val="right"/>
              <w:rPr>
                <w:lang w:eastAsia="zh-CN"/>
              </w:rPr>
            </w:pPr>
          </w:p>
        </w:tc>
        <w:tc>
          <w:tcPr>
            <w:tcW w:w="3402" w:type="dxa"/>
            <w:vAlign w:val="center"/>
          </w:tcPr>
          <w:p>
            <w:pPr>
              <w:pStyle w:val="16"/>
              <w:rPr>
                <w:lang w:eastAsia="zh-CN"/>
              </w:rPr>
            </w:pPr>
            <w:r>
              <w:rPr>
                <w:lang w:eastAsia="zh-CN"/>
              </w:rPr>
              <w:t>年末财政拨款结转和结余</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6"/>
              <w:jc w:val="right"/>
              <w:rPr>
                <w:lang w:eastAsia="zh-CN"/>
              </w:rPr>
            </w:pPr>
            <w:r>
              <w:rPr>
                <w:rFonts w:hint="eastAsia"/>
                <w:lang w:eastAsia="zh-CN"/>
              </w:rPr>
              <w:t>7355.87</w:t>
            </w:r>
          </w:p>
        </w:tc>
        <w:tc>
          <w:tcPr>
            <w:tcW w:w="3402" w:type="dxa"/>
            <w:vAlign w:val="center"/>
          </w:tcPr>
          <w:p>
            <w:pPr>
              <w:pStyle w:val="16"/>
              <w:rPr>
                <w:lang w:eastAsia="zh-CN"/>
              </w:rPr>
            </w:pP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6"/>
              <w:jc w:val="right"/>
              <w:rPr>
                <w:lang w:eastAsia="zh-CN"/>
              </w:rPr>
            </w:pPr>
            <w:r>
              <w:rPr>
                <w:rFonts w:hint="eastAsia"/>
                <w:lang w:eastAsia="zh-CN"/>
              </w:rPr>
              <w:t>7355.87</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rPr>
                <w:rFonts w:hint="eastAsia"/>
                <w:lang w:eastAsia="zh-CN"/>
              </w:rPr>
              <w:t>7355.87</w:t>
            </w:r>
          </w:p>
        </w:tc>
        <w:tc>
          <w:tcPr>
            <w:tcW w:w="3402" w:type="dxa"/>
            <w:vAlign w:val="center"/>
          </w:tcPr>
          <w:p>
            <w:pPr>
              <w:pStyle w:val="18"/>
            </w:pPr>
            <w:r>
              <w:t>支出总计</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7355.87</w:t>
            </w:r>
          </w:p>
        </w:tc>
        <w:tc>
          <w:tcPr>
            <w:tcW w:w="1474" w:type="dxa"/>
            <w:vAlign w:val="center"/>
          </w:tcPr>
          <w:p>
            <w:pPr>
              <w:jc w:val="right"/>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7355.87</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p>
        </w:tc>
        <w:tc>
          <w:tcPr>
            <w:tcW w:w="1191" w:type="dxa"/>
            <w:vAlign w:val="center"/>
          </w:tcPr>
          <w:p>
            <w:pPr>
              <w:pStyle w:val="16"/>
              <w:rPr>
                <w:lang w:eastAsia="zh-CN"/>
              </w:rPr>
            </w:pPr>
          </w:p>
        </w:tc>
        <w:tc>
          <w:tcPr>
            <w:tcW w:w="4535" w:type="dxa"/>
            <w:vAlign w:val="center"/>
          </w:tcPr>
          <w:p>
            <w:pPr>
              <w:pStyle w:val="16"/>
              <w:rPr>
                <w:lang w:eastAsia="zh-CN"/>
              </w:rPr>
            </w:pPr>
            <w:r>
              <w:t>合计</w:t>
            </w:r>
          </w:p>
        </w:tc>
        <w:tc>
          <w:tcPr>
            <w:tcW w:w="2551" w:type="dxa"/>
            <w:vAlign w:val="center"/>
          </w:tcPr>
          <w:p>
            <w:pPr>
              <w:pStyle w:val="16"/>
              <w:jc w:val="right"/>
              <w:rPr>
                <w:lang w:eastAsia="zh-CN"/>
              </w:rPr>
            </w:pPr>
            <w:r>
              <w:rPr>
                <w:rFonts w:hint="eastAsia"/>
                <w:sz w:val="18"/>
                <w:szCs w:val="18"/>
                <w:lang w:eastAsia="zh-CN"/>
              </w:rPr>
              <w:t>7355.87</w:t>
            </w:r>
          </w:p>
        </w:tc>
        <w:tc>
          <w:tcPr>
            <w:tcW w:w="2551" w:type="dxa"/>
          </w:tcPr>
          <w:p>
            <w:pPr>
              <w:pStyle w:val="15"/>
              <w:rPr>
                <w:lang w:eastAsia="zh-CN"/>
              </w:rPr>
            </w:pPr>
            <w:r>
              <w:rPr>
                <w:rFonts w:hint="eastAsia"/>
                <w:lang w:eastAsia="zh-CN"/>
              </w:rPr>
              <w:t>936.20</w:t>
            </w:r>
          </w:p>
        </w:tc>
        <w:tc>
          <w:tcPr>
            <w:tcW w:w="2551" w:type="dxa"/>
          </w:tcPr>
          <w:p>
            <w:pPr>
              <w:pStyle w:val="15"/>
              <w:rPr>
                <w:lang w:eastAsia="zh-CN"/>
              </w:rPr>
            </w:pPr>
            <w:r>
              <w:rPr>
                <w:rFonts w:hint="eastAsia"/>
                <w:lang w:eastAsia="zh-CN"/>
              </w:rPr>
              <w:t>6419.67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2</w:t>
            </w:r>
          </w:p>
        </w:tc>
        <w:tc>
          <w:tcPr>
            <w:tcW w:w="1191" w:type="dxa"/>
          </w:tcPr>
          <w:p>
            <w:pPr>
              <w:textAlignment w:val="top"/>
              <w:rPr>
                <w:lang w:eastAsia="zh-CN"/>
              </w:rPr>
            </w:pPr>
            <w:r>
              <w:rPr>
                <w:rFonts w:ascii="Calibri" w:hAnsi="Calibri" w:eastAsia="宋体" w:cs="Calibri"/>
                <w:color w:val="000000"/>
                <w:sz w:val="22"/>
                <w:szCs w:val="22"/>
                <w:lang w:eastAsia="zh-CN" w:bidi="ar"/>
              </w:rPr>
              <w:t>201</w:t>
            </w:r>
          </w:p>
        </w:tc>
        <w:tc>
          <w:tcPr>
            <w:tcW w:w="4535" w:type="dxa"/>
          </w:tcPr>
          <w:p>
            <w:pPr>
              <w:textAlignment w:val="top"/>
              <w:rPr>
                <w:lang w:eastAsia="zh-CN"/>
              </w:rPr>
            </w:pPr>
            <w:r>
              <w:rPr>
                <w:rFonts w:ascii="方正书宋_GBK" w:hAnsi="方正书宋_GBK" w:eastAsia="方正书宋_GBK" w:cs="方正书宋_GBK"/>
                <w:sz w:val="21"/>
                <w:lang w:eastAsia="zh-CN"/>
              </w:rPr>
              <w:t>一般公共服务支出</w:t>
            </w:r>
          </w:p>
        </w:tc>
        <w:tc>
          <w:tcPr>
            <w:tcW w:w="2551" w:type="dxa"/>
          </w:tcPr>
          <w:p>
            <w:pPr>
              <w:pStyle w:val="16"/>
              <w:jc w:val="right"/>
              <w:rPr>
                <w:lang w:eastAsia="zh-CN"/>
              </w:rPr>
            </w:pPr>
            <w:r>
              <w:rPr>
                <w:rFonts w:hint="eastAsia"/>
                <w:lang w:eastAsia="zh-CN"/>
              </w:rPr>
              <w:t>769.84</w:t>
            </w:r>
          </w:p>
        </w:tc>
        <w:tc>
          <w:tcPr>
            <w:tcW w:w="2551" w:type="dxa"/>
          </w:tcPr>
          <w:p>
            <w:pPr>
              <w:pStyle w:val="16"/>
              <w:jc w:val="right"/>
              <w:rPr>
                <w:lang w:eastAsia="zh-CN"/>
              </w:rPr>
            </w:pPr>
            <w:r>
              <w:rPr>
                <w:rFonts w:hint="eastAsia"/>
                <w:lang w:eastAsia="zh-CN"/>
              </w:rPr>
              <w:t>327.87</w:t>
            </w: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3</w:t>
            </w:r>
          </w:p>
        </w:tc>
        <w:tc>
          <w:tcPr>
            <w:tcW w:w="1191" w:type="dxa"/>
          </w:tcPr>
          <w:p>
            <w:pPr>
              <w:textAlignment w:val="top"/>
              <w:rPr>
                <w:lang w:eastAsia="zh-CN"/>
              </w:rPr>
            </w:pPr>
            <w:r>
              <w:rPr>
                <w:rFonts w:ascii="Calibri" w:hAnsi="Calibri" w:eastAsia="宋体" w:cs="Calibri"/>
                <w:color w:val="000000"/>
                <w:sz w:val="22"/>
                <w:szCs w:val="22"/>
                <w:lang w:eastAsia="zh-CN" w:bidi="ar"/>
              </w:rPr>
              <w:t>20132</w:t>
            </w:r>
          </w:p>
        </w:tc>
        <w:tc>
          <w:tcPr>
            <w:tcW w:w="4535" w:type="dxa"/>
          </w:tcPr>
          <w:p>
            <w:pPr>
              <w:textAlignment w:val="top"/>
              <w:rPr>
                <w:lang w:eastAsia="zh-CN"/>
              </w:rPr>
            </w:pPr>
            <w:r>
              <w:rPr>
                <w:rFonts w:ascii="方正书宋_GBK" w:hAnsi="方正书宋_GBK" w:eastAsia="方正书宋_GBK" w:cs="方正书宋_GBK"/>
                <w:sz w:val="21"/>
                <w:lang w:eastAsia="zh-CN"/>
              </w:rPr>
              <w:t>组织事务</w:t>
            </w:r>
          </w:p>
        </w:tc>
        <w:tc>
          <w:tcPr>
            <w:tcW w:w="2551" w:type="dxa"/>
          </w:tcPr>
          <w:p>
            <w:pPr>
              <w:pStyle w:val="16"/>
              <w:jc w:val="right"/>
              <w:rPr>
                <w:lang w:eastAsia="zh-CN"/>
              </w:rPr>
            </w:pPr>
            <w:r>
              <w:rPr>
                <w:rFonts w:hint="eastAsia"/>
                <w:lang w:eastAsia="zh-CN"/>
              </w:rPr>
              <w:t>769.84</w:t>
            </w:r>
          </w:p>
        </w:tc>
        <w:tc>
          <w:tcPr>
            <w:tcW w:w="2551" w:type="dxa"/>
          </w:tcPr>
          <w:p>
            <w:pPr>
              <w:pStyle w:val="16"/>
              <w:jc w:val="right"/>
              <w:rPr>
                <w:lang w:eastAsia="zh-CN"/>
              </w:rPr>
            </w:pPr>
            <w:r>
              <w:rPr>
                <w:rFonts w:hint="eastAsia"/>
                <w:lang w:eastAsia="zh-CN"/>
              </w:rPr>
              <w:t>327.87</w:t>
            </w: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4</w:t>
            </w:r>
          </w:p>
        </w:tc>
        <w:tc>
          <w:tcPr>
            <w:tcW w:w="1191" w:type="dxa"/>
          </w:tcPr>
          <w:p>
            <w:pPr>
              <w:textAlignment w:val="top"/>
              <w:rPr>
                <w:lang w:eastAsia="zh-CN"/>
              </w:rPr>
            </w:pPr>
            <w:r>
              <w:rPr>
                <w:rFonts w:ascii="Calibri" w:hAnsi="Calibri" w:eastAsia="宋体" w:cs="Calibri"/>
                <w:color w:val="000000"/>
                <w:sz w:val="22"/>
                <w:szCs w:val="22"/>
                <w:lang w:eastAsia="zh-CN" w:bidi="ar"/>
              </w:rPr>
              <w:t>2013201</w:t>
            </w:r>
          </w:p>
        </w:tc>
        <w:tc>
          <w:tcPr>
            <w:tcW w:w="4535" w:type="dxa"/>
          </w:tcPr>
          <w:p>
            <w:pPr>
              <w:textAlignment w:val="top"/>
              <w:rPr>
                <w:lang w:eastAsia="zh-CN"/>
              </w:rPr>
            </w:pPr>
            <w:r>
              <w:rPr>
                <w:rFonts w:ascii="方正书宋_GBK" w:hAnsi="方正书宋_GBK" w:eastAsia="方正书宋_GBK" w:cs="方正书宋_GBK"/>
                <w:sz w:val="21"/>
                <w:lang w:eastAsia="zh-CN"/>
              </w:rPr>
              <w:t>行政运行</w:t>
            </w:r>
          </w:p>
        </w:tc>
        <w:tc>
          <w:tcPr>
            <w:tcW w:w="2551" w:type="dxa"/>
          </w:tcPr>
          <w:p>
            <w:pPr>
              <w:pStyle w:val="16"/>
              <w:jc w:val="right"/>
              <w:rPr>
                <w:lang w:eastAsia="zh-CN"/>
              </w:rPr>
            </w:pPr>
            <w:r>
              <w:rPr>
                <w:rFonts w:hint="eastAsia"/>
                <w:lang w:eastAsia="zh-CN"/>
              </w:rPr>
              <w:t>319.10</w:t>
            </w:r>
          </w:p>
        </w:tc>
        <w:tc>
          <w:tcPr>
            <w:tcW w:w="2551" w:type="dxa"/>
          </w:tcPr>
          <w:p>
            <w:pPr>
              <w:pStyle w:val="16"/>
              <w:jc w:val="right"/>
              <w:rPr>
                <w:lang w:eastAsia="zh-CN"/>
              </w:rPr>
            </w:pPr>
            <w:r>
              <w:rPr>
                <w:rFonts w:hint="eastAsia"/>
                <w:lang w:eastAsia="zh-CN"/>
              </w:rPr>
              <w:t>319.10</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5</w:t>
            </w:r>
          </w:p>
        </w:tc>
        <w:tc>
          <w:tcPr>
            <w:tcW w:w="1191" w:type="dxa"/>
          </w:tcPr>
          <w:p>
            <w:pPr>
              <w:textAlignment w:val="top"/>
              <w:rPr>
                <w:lang w:eastAsia="zh-CN"/>
              </w:rPr>
            </w:pPr>
            <w:r>
              <w:rPr>
                <w:rFonts w:ascii="Calibri" w:hAnsi="Calibri" w:eastAsia="宋体" w:cs="Calibri"/>
                <w:color w:val="000000"/>
                <w:sz w:val="22"/>
                <w:szCs w:val="22"/>
                <w:lang w:eastAsia="zh-CN" w:bidi="ar"/>
              </w:rPr>
              <w:t>2013202</w:t>
            </w:r>
          </w:p>
        </w:tc>
        <w:tc>
          <w:tcPr>
            <w:tcW w:w="4535" w:type="dxa"/>
          </w:tcPr>
          <w:p>
            <w:pPr>
              <w:textAlignment w:val="top"/>
              <w:rPr>
                <w:lang w:eastAsia="zh-CN"/>
              </w:rPr>
            </w:pPr>
            <w:r>
              <w:rPr>
                <w:rFonts w:ascii="方正书宋_GBK" w:hAnsi="方正书宋_GBK" w:eastAsia="方正书宋_GBK" w:cs="方正书宋_GBK"/>
                <w:sz w:val="21"/>
                <w:lang w:eastAsia="zh-CN"/>
              </w:rPr>
              <w:t>一般行政管理事务</w:t>
            </w:r>
          </w:p>
        </w:tc>
        <w:tc>
          <w:tcPr>
            <w:tcW w:w="2551" w:type="dxa"/>
          </w:tcPr>
          <w:p>
            <w:pPr>
              <w:pStyle w:val="16"/>
              <w:jc w:val="right"/>
              <w:rPr>
                <w:lang w:eastAsia="zh-CN"/>
              </w:rPr>
            </w:pPr>
            <w:r>
              <w:rPr>
                <w:rFonts w:hint="eastAsia"/>
                <w:lang w:eastAsia="zh-CN"/>
              </w:rPr>
              <w:t>441.97</w:t>
            </w:r>
          </w:p>
        </w:tc>
        <w:tc>
          <w:tcPr>
            <w:tcW w:w="2551" w:type="dxa"/>
          </w:tcPr>
          <w:p>
            <w:pPr>
              <w:pStyle w:val="16"/>
              <w:jc w:val="right"/>
              <w:rPr>
                <w:lang w:eastAsia="zh-CN"/>
              </w:rPr>
            </w:pPr>
          </w:p>
        </w:tc>
        <w:tc>
          <w:tcPr>
            <w:tcW w:w="2551" w:type="dxa"/>
          </w:tcPr>
          <w:p>
            <w:pPr>
              <w:pStyle w:val="16"/>
              <w:jc w:val="right"/>
              <w:rPr>
                <w:lang w:eastAsia="zh-CN"/>
              </w:rPr>
            </w:pPr>
            <w:r>
              <w:rPr>
                <w:rFonts w:hint="eastAsia"/>
                <w:lang w:eastAsia="zh-CN"/>
              </w:rPr>
              <w:t>441.97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6</w:t>
            </w:r>
          </w:p>
        </w:tc>
        <w:tc>
          <w:tcPr>
            <w:tcW w:w="1191" w:type="dxa"/>
          </w:tcPr>
          <w:p>
            <w:pPr>
              <w:textAlignment w:val="top"/>
              <w:rPr>
                <w:lang w:eastAsia="zh-CN"/>
              </w:rPr>
            </w:pPr>
            <w:r>
              <w:rPr>
                <w:rFonts w:ascii="Calibri" w:hAnsi="Calibri" w:eastAsia="宋体" w:cs="Calibri"/>
                <w:color w:val="000000"/>
                <w:sz w:val="22"/>
                <w:szCs w:val="22"/>
                <w:lang w:eastAsia="zh-CN" w:bidi="ar"/>
              </w:rPr>
              <w:t>2013250</w:t>
            </w:r>
          </w:p>
        </w:tc>
        <w:tc>
          <w:tcPr>
            <w:tcW w:w="4535" w:type="dxa"/>
          </w:tcPr>
          <w:p>
            <w:pPr>
              <w:textAlignment w:val="top"/>
              <w:rPr>
                <w:lang w:eastAsia="zh-CN"/>
              </w:rPr>
            </w:pPr>
            <w:r>
              <w:rPr>
                <w:rFonts w:hint="eastAsia" w:ascii="方正书宋_GBK" w:hAnsi="方正书宋_GBK" w:eastAsia="方正书宋_GBK" w:cs="方正书宋_GBK"/>
                <w:sz w:val="21"/>
                <w:lang w:eastAsia="zh-CN"/>
              </w:rPr>
              <w:t>事业运行</w:t>
            </w:r>
          </w:p>
        </w:tc>
        <w:tc>
          <w:tcPr>
            <w:tcW w:w="2551" w:type="dxa"/>
          </w:tcPr>
          <w:p>
            <w:pPr>
              <w:pStyle w:val="16"/>
              <w:jc w:val="right"/>
              <w:rPr>
                <w:lang w:eastAsia="zh-CN"/>
              </w:rPr>
            </w:pPr>
            <w:r>
              <w:rPr>
                <w:rFonts w:hint="eastAsia"/>
                <w:lang w:eastAsia="zh-CN"/>
              </w:rPr>
              <w:t>8.77</w:t>
            </w:r>
          </w:p>
        </w:tc>
        <w:tc>
          <w:tcPr>
            <w:tcW w:w="2551" w:type="dxa"/>
          </w:tcPr>
          <w:p>
            <w:pPr>
              <w:pStyle w:val="16"/>
              <w:jc w:val="right"/>
              <w:rPr>
                <w:lang w:eastAsia="zh-CN"/>
              </w:rPr>
            </w:pPr>
            <w:r>
              <w:rPr>
                <w:rFonts w:hint="eastAsia"/>
                <w:lang w:eastAsia="zh-CN"/>
              </w:rPr>
              <w:t>8.77</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7</w:t>
            </w:r>
          </w:p>
        </w:tc>
        <w:tc>
          <w:tcPr>
            <w:tcW w:w="1191" w:type="dxa"/>
          </w:tcPr>
          <w:p>
            <w:pPr>
              <w:textAlignment w:val="top"/>
              <w:rPr>
                <w:lang w:eastAsia="zh-CN"/>
              </w:rPr>
            </w:pPr>
            <w:r>
              <w:rPr>
                <w:rFonts w:ascii="Calibri" w:hAnsi="Calibri" w:eastAsia="宋体" w:cs="Calibri"/>
                <w:color w:val="000000"/>
                <w:sz w:val="22"/>
                <w:szCs w:val="22"/>
                <w:lang w:eastAsia="zh-CN" w:bidi="ar"/>
              </w:rPr>
              <w:t>208</w:t>
            </w:r>
          </w:p>
        </w:tc>
        <w:tc>
          <w:tcPr>
            <w:tcW w:w="4535" w:type="dxa"/>
          </w:tcPr>
          <w:p>
            <w:pPr>
              <w:textAlignment w:val="top"/>
              <w:rPr>
                <w:lang w:eastAsia="zh-CN"/>
              </w:rPr>
            </w:pPr>
            <w:r>
              <w:rPr>
                <w:rFonts w:ascii="方正书宋_GBK" w:hAnsi="方正书宋_GBK" w:eastAsia="方正书宋_GBK" w:cs="方正书宋_GBK"/>
                <w:sz w:val="21"/>
                <w:lang w:eastAsia="zh-CN"/>
              </w:rPr>
              <w:t>社会保障和就业支出</w:t>
            </w:r>
          </w:p>
        </w:tc>
        <w:tc>
          <w:tcPr>
            <w:tcW w:w="2551" w:type="dxa"/>
          </w:tcPr>
          <w:p>
            <w:pPr>
              <w:pStyle w:val="16"/>
              <w:jc w:val="right"/>
              <w:rPr>
                <w:lang w:eastAsia="zh-CN"/>
              </w:rPr>
            </w:pPr>
            <w:r>
              <w:rPr>
                <w:rFonts w:hint="eastAsia"/>
                <w:lang w:eastAsia="zh-CN"/>
              </w:rPr>
              <w:t>706.39</w:t>
            </w:r>
          </w:p>
        </w:tc>
        <w:tc>
          <w:tcPr>
            <w:tcW w:w="2551" w:type="dxa"/>
          </w:tcPr>
          <w:p>
            <w:pPr>
              <w:pStyle w:val="16"/>
              <w:jc w:val="right"/>
              <w:rPr>
                <w:lang w:eastAsia="zh-CN"/>
              </w:rPr>
            </w:pPr>
            <w:r>
              <w:rPr>
                <w:rFonts w:hint="eastAsia"/>
                <w:lang w:eastAsia="zh-CN"/>
              </w:rPr>
              <w:t>567.59</w:t>
            </w:r>
          </w:p>
        </w:tc>
        <w:tc>
          <w:tcPr>
            <w:tcW w:w="2551" w:type="dxa"/>
          </w:tcPr>
          <w:p>
            <w:pPr>
              <w:pStyle w:val="16"/>
              <w:jc w:val="right"/>
              <w:rPr>
                <w:lang w:eastAsia="zh-CN"/>
              </w:rPr>
            </w:pPr>
            <w:r>
              <w:rPr>
                <w:rFonts w:hint="eastAsia"/>
                <w:lang w:eastAsia="zh-CN"/>
              </w:rPr>
              <w:t>138.80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8</w:t>
            </w:r>
          </w:p>
        </w:tc>
        <w:tc>
          <w:tcPr>
            <w:tcW w:w="1191" w:type="dxa"/>
          </w:tcPr>
          <w:p>
            <w:pPr>
              <w:textAlignment w:val="top"/>
              <w:rPr>
                <w:lang w:eastAsia="zh-CN"/>
              </w:rPr>
            </w:pPr>
            <w:r>
              <w:rPr>
                <w:rFonts w:ascii="Calibri" w:hAnsi="Calibri" w:eastAsia="宋体" w:cs="Calibri"/>
                <w:color w:val="000000"/>
                <w:sz w:val="22"/>
                <w:szCs w:val="22"/>
                <w:lang w:eastAsia="zh-CN" w:bidi="ar"/>
              </w:rPr>
              <w:t>20805</w:t>
            </w:r>
          </w:p>
        </w:tc>
        <w:tc>
          <w:tcPr>
            <w:tcW w:w="4535" w:type="dxa"/>
          </w:tcPr>
          <w:p>
            <w:pPr>
              <w:textAlignment w:val="top"/>
              <w:rPr>
                <w:lang w:eastAsia="zh-CN"/>
              </w:rPr>
            </w:pPr>
            <w:r>
              <w:rPr>
                <w:rFonts w:ascii="方正书宋_GBK" w:hAnsi="方正书宋_GBK" w:eastAsia="方正书宋_GBK" w:cs="方正书宋_GBK"/>
                <w:sz w:val="21"/>
                <w:lang w:eastAsia="zh-CN"/>
              </w:rPr>
              <w:t>行政事业单位养老支出</w:t>
            </w:r>
          </w:p>
        </w:tc>
        <w:tc>
          <w:tcPr>
            <w:tcW w:w="2551" w:type="dxa"/>
          </w:tcPr>
          <w:p>
            <w:pPr>
              <w:pStyle w:val="16"/>
              <w:jc w:val="right"/>
              <w:rPr>
                <w:lang w:eastAsia="zh-CN"/>
              </w:rPr>
            </w:pPr>
            <w:r>
              <w:rPr>
                <w:rFonts w:hint="eastAsia"/>
                <w:lang w:eastAsia="zh-CN"/>
              </w:rPr>
              <w:t>434.39</w:t>
            </w:r>
          </w:p>
        </w:tc>
        <w:tc>
          <w:tcPr>
            <w:tcW w:w="2551" w:type="dxa"/>
          </w:tcPr>
          <w:p>
            <w:pPr>
              <w:pStyle w:val="16"/>
              <w:jc w:val="right"/>
              <w:rPr>
                <w:lang w:eastAsia="zh-CN"/>
              </w:rPr>
            </w:pPr>
            <w:r>
              <w:rPr>
                <w:rFonts w:hint="eastAsia"/>
                <w:lang w:eastAsia="zh-CN"/>
              </w:rPr>
              <w:t>367.59</w:t>
            </w:r>
          </w:p>
        </w:tc>
        <w:tc>
          <w:tcPr>
            <w:tcW w:w="2551" w:type="dxa"/>
          </w:tcPr>
          <w:p>
            <w:pPr>
              <w:pStyle w:val="16"/>
              <w:jc w:val="right"/>
              <w:rPr>
                <w:lang w:eastAsia="zh-CN"/>
              </w:rPr>
            </w:pPr>
            <w:r>
              <w:rPr>
                <w:rFonts w:hint="eastAsia"/>
                <w:lang w:eastAsia="zh-CN"/>
              </w:rPr>
              <w:t>66.80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9</w:t>
            </w:r>
          </w:p>
        </w:tc>
        <w:tc>
          <w:tcPr>
            <w:tcW w:w="1191" w:type="dxa"/>
          </w:tcPr>
          <w:p>
            <w:pPr>
              <w:textAlignment w:val="top"/>
              <w:rPr>
                <w:lang w:eastAsia="zh-CN"/>
              </w:rPr>
            </w:pPr>
            <w:r>
              <w:rPr>
                <w:rFonts w:ascii="Calibri" w:hAnsi="Calibri" w:eastAsia="宋体" w:cs="Calibri"/>
                <w:color w:val="000000"/>
                <w:sz w:val="22"/>
                <w:szCs w:val="22"/>
                <w:lang w:eastAsia="zh-CN" w:bidi="ar"/>
              </w:rPr>
              <w:t>2080501</w:t>
            </w:r>
          </w:p>
        </w:tc>
        <w:tc>
          <w:tcPr>
            <w:tcW w:w="4535" w:type="dxa"/>
          </w:tcPr>
          <w:p>
            <w:pPr>
              <w:textAlignment w:val="top"/>
              <w:rPr>
                <w:lang w:eastAsia="zh-CN"/>
              </w:rPr>
            </w:pPr>
            <w:r>
              <w:rPr>
                <w:rFonts w:ascii="方正书宋_GBK" w:hAnsi="方正书宋_GBK" w:eastAsia="方正书宋_GBK" w:cs="方正书宋_GBK"/>
                <w:sz w:val="21"/>
                <w:lang w:eastAsia="zh-CN"/>
              </w:rPr>
              <w:t>行政单位离退休</w:t>
            </w:r>
          </w:p>
        </w:tc>
        <w:tc>
          <w:tcPr>
            <w:tcW w:w="2551" w:type="dxa"/>
          </w:tcPr>
          <w:p>
            <w:pPr>
              <w:pStyle w:val="16"/>
              <w:jc w:val="right"/>
              <w:rPr>
                <w:lang w:eastAsia="zh-CN"/>
              </w:rPr>
            </w:pPr>
            <w:r>
              <w:rPr>
                <w:rFonts w:hint="eastAsia"/>
                <w:lang w:eastAsia="zh-CN"/>
              </w:rPr>
              <w:t>397.67</w:t>
            </w:r>
          </w:p>
        </w:tc>
        <w:tc>
          <w:tcPr>
            <w:tcW w:w="2551" w:type="dxa"/>
          </w:tcPr>
          <w:p>
            <w:pPr>
              <w:pStyle w:val="16"/>
              <w:jc w:val="right"/>
              <w:rPr>
                <w:lang w:eastAsia="zh-CN"/>
              </w:rPr>
            </w:pPr>
            <w:r>
              <w:rPr>
                <w:rFonts w:hint="eastAsia"/>
                <w:lang w:eastAsia="zh-CN"/>
              </w:rPr>
              <w:t>330.87</w:t>
            </w:r>
          </w:p>
        </w:tc>
        <w:tc>
          <w:tcPr>
            <w:tcW w:w="2551" w:type="dxa"/>
          </w:tcPr>
          <w:p>
            <w:pPr>
              <w:pStyle w:val="16"/>
              <w:jc w:val="right"/>
              <w:rPr>
                <w:lang w:eastAsia="zh-CN"/>
              </w:rPr>
            </w:pPr>
            <w:r>
              <w:rPr>
                <w:rFonts w:hint="eastAsia"/>
                <w:lang w:eastAsia="zh-CN"/>
              </w:rPr>
              <w:t>66.80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t>10</w:t>
            </w:r>
          </w:p>
        </w:tc>
        <w:tc>
          <w:tcPr>
            <w:tcW w:w="1191" w:type="dxa"/>
          </w:tcPr>
          <w:p>
            <w:pPr>
              <w:textAlignment w:val="top"/>
              <w:rPr>
                <w:lang w:eastAsia="zh-CN"/>
              </w:rPr>
            </w:pPr>
            <w:r>
              <w:rPr>
                <w:rFonts w:ascii="Calibri" w:hAnsi="Calibri" w:eastAsia="宋体" w:cs="Calibri"/>
                <w:color w:val="000000"/>
                <w:sz w:val="22"/>
                <w:szCs w:val="22"/>
                <w:lang w:eastAsia="zh-CN" w:bidi="ar"/>
              </w:rPr>
              <w:t>2080505</w:t>
            </w:r>
          </w:p>
        </w:tc>
        <w:tc>
          <w:tcPr>
            <w:tcW w:w="4535" w:type="dxa"/>
          </w:tcPr>
          <w:p>
            <w:pPr>
              <w:textAlignment w:val="top"/>
              <w:rPr>
                <w:lang w:eastAsia="zh-CN"/>
              </w:rPr>
            </w:pPr>
            <w:r>
              <w:rPr>
                <w:rFonts w:ascii="方正书宋_GBK" w:hAnsi="方正书宋_GBK" w:eastAsia="方正书宋_GBK" w:cs="方正书宋_GBK"/>
                <w:sz w:val="21"/>
                <w:lang w:eastAsia="zh-CN"/>
              </w:rPr>
              <w:t>机关事业单位基本养老保险缴费支出</w:t>
            </w:r>
          </w:p>
        </w:tc>
        <w:tc>
          <w:tcPr>
            <w:tcW w:w="2551" w:type="dxa"/>
          </w:tcPr>
          <w:p>
            <w:pPr>
              <w:pStyle w:val="16"/>
              <w:jc w:val="right"/>
              <w:rPr>
                <w:lang w:eastAsia="zh-CN"/>
              </w:rPr>
            </w:pPr>
            <w:r>
              <w:rPr>
                <w:rFonts w:hint="eastAsia"/>
                <w:lang w:eastAsia="zh-CN"/>
              </w:rPr>
              <w:t>36.72</w:t>
            </w:r>
          </w:p>
        </w:tc>
        <w:tc>
          <w:tcPr>
            <w:tcW w:w="2551" w:type="dxa"/>
          </w:tcPr>
          <w:p>
            <w:pPr>
              <w:pStyle w:val="16"/>
              <w:jc w:val="right"/>
              <w:rPr>
                <w:lang w:eastAsia="zh-CN"/>
              </w:rPr>
            </w:pPr>
            <w:r>
              <w:rPr>
                <w:rFonts w:hint="eastAsia"/>
                <w:lang w:eastAsia="zh-CN"/>
              </w:rPr>
              <w:t>36.72</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11</w:t>
            </w:r>
          </w:p>
        </w:tc>
        <w:tc>
          <w:tcPr>
            <w:tcW w:w="1191" w:type="dxa"/>
          </w:tcPr>
          <w:p>
            <w:pPr>
              <w:textAlignment w:val="top"/>
              <w:rPr>
                <w:lang w:eastAsia="zh-CN"/>
              </w:rPr>
            </w:pPr>
            <w:r>
              <w:rPr>
                <w:rFonts w:ascii="Calibri" w:hAnsi="Calibri" w:eastAsia="宋体" w:cs="Calibri"/>
                <w:color w:val="000000"/>
                <w:sz w:val="22"/>
                <w:szCs w:val="22"/>
                <w:lang w:eastAsia="zh-CN" w:bidi="ar"/>
              </w:rPr>
              <w:t>20808</w:t>
            </w:r>
          </w:p>
        </w:tc>
        <w:tc>
          <w:tcPr>
            <w:tcW w:w="4535" w:type="dxa"/>
          </w:tcPr>
          <w:p>
            <w:pPr>
              <w:textAlignment w:val="top"/>
              <w:rPr>
                <w:lang w:eastAsia="zh-CN"/>
              </w:rPr>
            </w:pPr>
            <w:r>
              <w:rPr>
                <w:rFonts w:ascii="方正书宋_GBK" w:hAnsi="方正书宋_GBK" w:eastAsia="方正书宋_GBK" w:cs="方正书宋_GBK"/>
                <w:sz w:val="21"/>
                <w:lang w:eastAsia="zh-CN"/>
              </w:rPr>
              <w:t>抚恤</w:t>
            </w:r>
          </w:p>
        </w:tc>
        <w:tc>
          <w:tcPr>
            <w:tcW w:w="2551" w:type="dxa"/>
          </w:tcPr>
          <w:p>
            <w:pPr>
              <w:pStyle w:val="16"/>
              <w:jc w:val="right"/>
              <w:rPr>
                <w:lang w:eastAsia="zh-CN"/>
              </w:rPr>
            </w:pPr>
            <w:r>
              <w:rPr>
                <w:rFonts w:hint="eastAsia"/>
                <w:lang w:eastAsia="zh-CN"/>
              </w:rPr>
              <w:t>272.00</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12</w:t>
            </w:r>
          </w:p>
        </w:tc>
        <w:tc>
          <w:tcPr>
            <w:tcW w:w="1191" w:type="dxa"/>
          </w:tcPr>
          <w:p>
            <w:pPr>
              <w:textAlignment w:val="top"/>
              <w:rPr>
                <w:lang w:eastAsia="zh-CN"/>
              </w:rPr>
            </w:pPr>
            <w:r>
              <w:rPr>
                <w:rFonts w:ascii="Calibri" w:hAnsi="Calibri" w:eastAsia="宋体" w:cs="Calibri"/>
                <w:color w:val="000000"/>
                <w:sz w:val="22"/>
                <w:szCs w:val="22"/>
                <w:lang w:eastAsia="zh-CN" w:bidi="ar"/>
              </w:rPr>
              <w:t>2080801</w:t>
            </w:r>
          </w:p>
        </w:tc>
        <w:tc>
          <w:tcPr>
            <w:tcW w:w="4535" w:type="dxa"/>
          </w:tcPr>
          <w:p>
            <w:pPr>
              <w:textAlignment w:val="top"/>
              <w:rPr>
                <w:lang w:eastAsia="zh-CN"/>
              </w:rPr>
            </w:pPr>
            <w:r>
              <w:rPr>
                <w:rFonts w:ascii="方正书宋_GBK" w:hAnsi="方正书宋_GBK" w:eastAsia="方正书宋_GBK" w:cs="方正书宋_GBK"/>
                <w:sz w:val="21"/>
                <w:lang w:eastAsia="zh-CN"/>
              </w:rPr>
              <w:t>死亡抚恤</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100.00</w:t>
            </w:r>
          </w:p>
        </w:tc>
        <w:tc>
          <w:tcPr>
            <w:tcW w:w="2551"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13</w:t>
            </w:r>
          </w:p>
        </w:tc>
        <w:tc>
          <w:tcPr>
            <w:tcW w:w="1191" w:type="dxa"/>
          </w:tcPr>
          <w:p>
            <w:pPr>
              <w:textAlignment w:val="top"/>
              <w:rPr>
                <w:lang w:eastAsia="zh-CN"/>
              </w:rPr>
            </w:pPr>
            <w:r>
              <w:rPr>
                <w:rFonts w:ascii="Calibri" w:hAnsi="Calibri" w:eastAsia="宋体" w:cs="Calibri"/>
                <w:color w:val="000000"/>
                <w:sz w:val="22"/>
                <w:szCs w:val="22"/>
                <w:lang w:eastAsia="zh-CN" w:bidi="ar"/>
              </w:rPr>
              <w:t>2080899</w:t>
            </w:r>
          </w:p>
        </w:tc>
        <w:tc>
          <w:tcPr>
            <w:tcW w:w="4535" w:type="dxa"/>
          </w:tcPr>
          <w:p>
            <w:pPr>
              <w:textAlignment w:val="top"/>
              <w:rPr>
                <w:lang w:eastAsia="zh-CN"/>
              </w:rPr>
            </w:pPr>
            <w:r>
              <w:rPr>
                <w:rFonts w:ascii="方正书宋_GBK" w:hAnsi="方正书宋_GBK" w:eastAsia="方正书宋_GBK" w:cs="方正书宋_GBK"/>
                <w:sz w:val="21"/>
                <w:lang w:eastAsia="zh-CN"/>
              </w:rPr>
              <w:t>其他优抚支出</w:t>
            </w:r>
          </w:p>
        </w:tc>
        <w:tc>
          <w:tcPr>
            <w:tcW w:w="2551" w:type="dxa"/>
          </w:tcPr>
          <w:p>
            <w:pPr>
              <w:pStyle w:val="16"/>
              <w:jc w:val="right"/>
              <w:rPr>
                <w:lang w:eastAsia="zh-CN"/>
              </w:rPr>
            </w:pPr>
            <w:r>
              <w:rPr>
                <w:rFonts w:hint="eastAsia"/>
                <w:lang w:eastAsia="zh-CN"/>
              </w:rPr>
              <w:t>72.00</w:t>
            </w:r>
          </w:p>
        </w:tc>
        <w:tc>
          <w:tcPr>
            <w:tcW w:w="2551" w:type="dxa"/>
          </w:tcPr>
          <w:p>
            <w:pPr>
              <w:pStyle w:val="16"/>
              <w:jc w:val="right"/>
              <w:rPr>
                <w:lang w:eastAsia="zh-CN"/>
              </w:rPr>
            </w:pPr>
          </w:p>
        </w:tc>
        <w:tc>
          <w:tcPr>
            <w:tcW w:w="2551" w:type="dxa"/>
          </w:tcPr>
          <w:p>
            <w:pPr>
              <w:pStyle w:val="16"/>
              <w:jc w:val="right"/>
              <w:rPr>
                <w:lang w:eastAsia="zh-CN"/>
              </w:rPr>
            </w:pPr>
            <w:r>
              <w:rPr>
                <w:rFonts w:hint="eastAsia"/>
                <w:lang w:eastAsia="zh-CN"/>
              </w:rPr>
              <w:t>72.00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14</w:t>
            </w:r>
          </w:p>
        </w:tc>
        <w:tc>
          <w:tcPr>
            <w:tcW w:w="1191" w:type="dxa"/>
          </w:tcPr>
          <w:p>
            <w:pPr>
              <w:textAlignment w:val="top"/>
              <w:rPr>
                <w:lang w:eastAsia="zh-CN"/>
              </w:rPr>
            </w:pPr>
            <w:r>
              <w:rPr>
                <w:rFonts w:ascii="Calibri" w:hAnsi="Calibri" w:eastAsia="宋体" w:cs="Calibri"/>
                <w:color w:val="000000"/>
                <w:sz w:val="22"/>
                <w:szCs w:val="22"/>
                <w:lang w:eastAsia="zh-CN" w:bidi="ar"/>
              </w:rPr>
              <w:t>210</w:t>
            </w:r>
          </w:p>
        </w:tc>
        <w:tc>
          <w:tcPr>
            <w:tcW w:w="4535" w:type="dxa"/>
          </w:tcPr>
          <w:p>
            <w:pPr>
              <w:textAlignment w:val="top"/>
              <w:rPr>
                <w:lang w:eastAsia="zh-CN"/>
              </w:rPr>
            </w:pPr>
            <w:r>
              <w:rPr>
                <w:rFonts w:ascii="方正书宋_GBK" w:hAnsi="方正书宋_GBK" w:eastAsia="方正书宋_GBK" w:cs="方正书宋_GBK"/>
                <w:sz w:val="21"/>
                <w:lang w:eastAsia="zh-CN"/>
              </w:rPr>
              <w:t>卫生健康支出</w:t>
            </w:r>
          </w:p>
        </w:tc>
        <w:tc>
          <w:tcPr>
            <w:tcW w:w="2551" w:type="dxa"/>
          </w:tcPr>
          <w:p>
            <w:pPr>
              <w:pStyle w:val="16"/>
              <w:jc w:val="right"/>
              <w:rPr>
                <w:lang w:eastAsia="zh-CN"/>
              </w:rPr>
            </w:pPr>
            <w:r>
              <w:rPr>
                <w:rFonts w:hint="eastAsia"/>
                <w:lang w:eastAsia="zh-CN"/>
              </w:rPr>
              <w:t>194.42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181.00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tcPr>
          <w:p>
            <w:pPr>
              <w:textAlignment w:val="top"/>
              <w:rPr>
                <w:lang w:eastAsia="zh-CN"/>
              </w:rPr>
            </w:pPr>
            <w:r>
              <w:rPr>
                <w:rFonts w:ascii="Calibri" w:hAnsi="Calibri" w:eastAsia="宋体" w:cs="Calibri"/>
                <w:color w:val="000000"/>
                <w:sz w:val="22"/>
                <w:szCs w:val="22"/>
                <w:lang w:eastAsia="zh-CN" w:bidi="ar"/>
              </w:rPr>
              <w:t>21011</w:t>
            </w:r>
          </w:p>
        </w:tc>
        <w:tc>
          <w:tcPr>
            <w:tcW w:w="4535" w:type="dxa"/>
          </w:tcPr>
          <w:p>
            <w:pPr>
              <w:textAlignment w:val="top"/>
              <w:rPr>
                <w:lang w:eastAsia="zh-CN"/>
              </w:rPr>
            </w:pPr>
            <w:r>
              <w:rPr>
                <w:rFonts w:ascii="方正书宋_GBK" w:hAnsi="方正书宋_GBK" w:eastAsia="方正书宋_GBK" w:cs="方正书宋_GBK"/>
                <w:sz w:val="21"/>
                <w:lang w:eastAsia="zh-CN"/>
              </w:rPr>
              <w:t>行政事业单位医疗</w:t>
            </w:r>
          </w:p>
        </w:tc>
        <w:tc>
          <w:tcPr>
            <w:tcW w:w="2551" w:type="dxa"/>
            <w:vAlign w:val="center"/>
          </w:tcPr>
          <w:p>
            <w:pPr>
              <w:pStyle w:val="15"/>
              <w:rPr>
                <w:lang w:eastAsia="zh-CN"/>
              </w:rPr>
            </w:pPr>
            <w:r>
              <w:rPr>
                <w:rFonts w:hint="eastAsia"/>
                <w:lang w:eastAsia="zh-CN"/>
              </w:rPr>
              <w:t>189.42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6</w:t>
            </w:r>
          </w:p>
        </w:tc>
        <w:tc>
          <w:tcPr>
            <w:tcW w:w="1191" w:type="dxa"/>
            <w:vAlign w:val="center"/>
          </w:tcPr>
          <w:p>
            <w:pPr>
              <w:pStyle w:val="16"/>
              <w:rPr>
                <w:lang w:eastAsia="zh-CN"/>
              </w:rPr>
            </w:pPr>
            <w:r>
              <w:rPr>
                <w:rFonts w:hint="eastAsia" w:ascii="Calibri" w:hAnsi="Calibri" w:eastAsia="宋体" w:cs="Calibri"/>
                <w:color w:val="000000"/>
                <w:sz w:val="22"/>
                <w:szCs w:val="22"/>
                <w:lang w:eastAsia="zh-CN" w:bidi="ar"/>
              </w:rPr>
              <w:t>2101101</w:t>
            </w:r>
          </w:p>
        </w:tc>
        <w:tc>
          <w:tcPr>
            <w:tcW w:w="4535" w:type="dxa"/>
            <w:vAlign w:val="center"/>
          </w:tcPr>
          <w:p>
            <w:pPr>
              <w:pStyle w:val="16"/>
              <w:rPr>
                <w:lang w:eastAsia="zh-CN"/>
              </w:rPr>
            </w:pPr>
            <w:r>
              <w:rPr>
                <w:rFonts w:hint="eastAsia"/>
                <w:lang w:eastAsia="zh-CN"/>
              </w:rPr>
              <w:t>行政单位医疗</w:t>
            </w:r>
          </w:p>
        </w:tc>
        <w:tc>
          <w:tcPr>
            <w:tcW w:w="2551" w:type="dxa"/>
            <w:vAlign w:val="center"/>
          </w:tcPr>
          <w:p>
            <w:pPr>
              <w:pStyle w:val="15"/>
              <w:rPr>
                <w:lang w:eastAsia="zh-CN"/>
              </w:rPr>
            </w:pPr>
            <w:r>
              <w:rPr>
                <w:rFonts w:hint="eastAsia"/>
                <w:lang w:eastAsia="zh-CN"/>
              </w:rPr>
              <w:t>141.42</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w:t>
            </w:r>
            <w:r>
              <w:rPr>
                <w:rFonts w:hint="eastAsia"/>
                <w:lang w:eastAsia="zh-CN"/>
              </w:rPr>
              <w:t>7</w:t>
            </w:r>
          </w:p>
        </w:tc>
        <w:tc>
          <w:tcPr>
            <w:tcW w:w="1191" w:type="dxa"/>
            <w:vAlign w:val="center"/>
          </w:tcPr>
          <w:p>
            <w:pPr>
              <w:pStyle w:val="16"/>
              <w:rPr>
                <w:lang w:eastAsia="zh-CN"/>
              </w:rPr>
            </w:pPr>
            <w:r>
              <w:rPr>
                <w:rFonts w:hint="eastAsia"/>
              </w:rPr>
              <w:t>2101102</w:t>
            </w:r>
          </w:p>
        </w:tc>
        <w:tc>
          <w:tcPr>
            <w:tcW w:w="4535" w:type="dxa"/>
            <w:vAlign w:val="center"/>
          </w:tcPr>
          <w:p>
            <w:pPr>
              <w:pStyle w:val="16"/>
              <w:rPr>
                <w:lang w:eastAsia="zh-CN"/>
              </w:rPr>
            </w:pPr>
            <w:r>
              <w:rPr>
                <w:rFonts w:hint="eastAsia"/>
              </w:rPr>
              <w:t>事业单位医疗</w:t>
            </w:r>
          </w:p>
        </w:tc>
        <w:tc>
          <w:tcPr>
            <w:tcW w:w="2551" w:type="dxa"/>
            <w:vAlign w:val="center"/>
          </w:tcPr>
          <w:p>
            <w:pPr>
              <w:pStyle w:val="15"/>
              <w:rPr>
                <w:lang w:eastAsia="zh-CN"/>
              </w:rPr>
            </w:pPr>
            <w:r>
              <w:rPr>
                <w:rFonts w:hint="eastAsia"/>
                <w:lang w:eastAsia="zh-CN"/>
              </w:rPr>
              <w:t>48.00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lang w:eastAsia="zh-CN"/>
              </w:rP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18</w:t>
            </w:r>
          </w:p>
        </w:tc>
        <w:tc>
          <w:tcPr>
            <w:tcW w:w="1191" w:type="dxa"/>
            <w:vAlign w:val="center"/>
          </w:tcPr>
          <w:p>
            <w:pPr>
              <w:pStyle w:val="16"/>
              <w:rPr>
                <w:lang w:eastAsia="zh-CN"/>
              </w:rPr>
            </w:pPr>
            <w:r>
              <w:rPr>
                <w:rFonts w:hint="eastAsia"/>
                <w:lang w:eastAsia="zh-CN"/>
              </w:rPr>
              <w:t>21099</w:t>
            </w:r>
          </w:p>
        </w:tc>
        <w:tc>
          <w:tcPr>
            <w:tcW w:w="4535" w:type="dxa"/>
            <w:vAlign w:val="center"/>
          </w:tcPr>
          <w:p>
            <w:pPr>
              <w:pStyle w:val="16"/>
              <w:rPr>
                <w:lang w:eastAsia="zh-CN"/>
              </w:rPr>
            </w:pPr>
            <w:r>
              <w:rPr>
                <w:rFonts w:hint="eastAsia"/>
                <w:lang w:eastAsia="zh-CN"/>
              </w:rPr>
              <w:t>其他卫生健康支出</w:t>
            </w:r>
          </w:p>
        </w:tc>
        <w:tc>
          <w:tcPr>
            <w:tcW w:w="2551" w:type="dxa"/>
            <w:vAlign w:val="center"/>
          </w:tcPr>
          <w:p>
            <w:pPr>
              <w:pStyle w:val="15"/>
              <w:rPr>
                <w:lang w:eastAsia="zh-CN"/>
              </w:rPr>
            </w:pPr>
            <w:r>
              <w:rPr>
                <w:rFonts w:hint="eastAsia"/>
                <w:lang w:eastAsia="zh-CN"/>
              </w:rPr>
              <w:t>5.00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19</w:t>
            </w:r>
          </w:p>
        </w:tc>
        <w:tc>
          <w:tcPr>
            <w:tcW w:w="1191" w:type="dxa"/>
            <w:vAlign w:val="center"/>
          </w:tcPr>
          <w:p>
            <w:pPr>
              <w:pStyle w:val="16"/>
              <w:rPr>
                <w:lang w:eastAsia="zh-CN"/>
              </w:rPr>
            </w:pPr>
            <w:r>
              <w:rPr>
                <w:rFonts w:hint="eastAsia"/>
                <w:lang w:eastAsia="zh-CN"/>
              </w:rPr>
              <w:t>2109999</w:t>
            </w:r>
          </w:p>
        </w:tc>
        <w:tc>
          <w:tcPr>
            <w:tcW w:w="4535" w:type="dxa"/>
            <w:vAlign w:val="center"/>
          </w:tcPr>
          <w:p>
            <w:pPr>
              <w:pStyle w:val="16"/>
              <w:rPr>
                <w:lang w:eastAsia="zh-CN"/>
              </w:rPr>
            </w:pPr>
            <w:r>
              <w:rPr>
                <w:rFonts w:hint="eastAsia"/>
                <w:lang w:eastAsia="zh-CN"/>
              </w:rPr>
              <w:t>其他卫生健康支出</w:t>
            </w:r>
          </w:p>
        </w:tc>
        <w:tc>
          <w:tcPr>
            <w:tcW w:w="2551" w:type="dxa"/>
            <w:vAlign w:val="center"/>
          </w:tcPr>
          <w:p>
            <w:pPr>
              <w:pStyle w:val="15"/>
              <w:rPr>
                <w:lang w:eastAsia="zh-CN"/>
              </w:rPr>
            </w:pPr>
            <w:r>
              <w:rPr>
                <w:rFonts w:hint="eastAsia"/>
                <w:lang w:eastAsia="zh-CN"/>
              </w:rPr>
              <w:t>5.00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20</w:t>
            </w:r>
          </w:p>
        </w:tc>
        <w:tc>
          <w:tcPr>
            <w:tcW w:w="1191" w:type="dxa"/>
            <w:vAlign w:val="center"/>
          </w:tcPr>
          <w:p>
            <w:pPr>
              <w:pStyle w:val="16"/>
              <w:rPr>
                <w:lang w:eastAsia="zh-CN"/>
              </w:rPr>
            </w:pPr>
            <w:r>
              <w:rPr>
                <w:rFonts w:hint="eastAsia"/>
                <w:lang w:eastAsia="zh-CN"/>
              </w:rPr>
              <w:t>213</w:t>
            </w:r>
          </w:p>
        </w:tc>
        <w:tc>
          <w:tcPr>
            <w:tcW w:w="4535" w:type="dxa"/>
            <w:vAlign w:val="center"/>
          </w:tcPr>
          <w:p>
            <w:pPr>
              <w:pStyle w:val="16"/>
              <w:rPr>
                <w:lang w:eastAsia="zh-CN"/>
              </w:rPr>
            </w:pPr>
            <w:r>
              <w:rPr>
                <w:rFonts w:hint="eastAsia"/>
                <w:lang w:eastAsia="zh-CN"/>
              </w:rPr>
              <w:t>农林水支出</w:t>
            </w:r>
          </w:p>
        </w:tc>
        <w:tc>
          <w:tcPr>
            <w:tcW w:w="2551" w:type="dxa"/>
            <w:vAlign w:val="center"/>
          </w:tcPr>
          <w:p>
            <w:pPr>
              <w:pStyle w:val="15"/>
              <w:rPr>
                <w:sz w:val="18"/>
                <w:szCs w:val="18"/>
                <w:lang w:eastAsia="zh-CN"/>
              </w:rPr>
            </w:pPr>
            <w:r>
              <w:rPr>
                <w:rFonts w:hint="eastAsia"/>
                <w:sz w:val="18"/>
                <w:szCs w:val="18"/>
                <w:lang w:eastAsia="zh-CN"/>
              </w:rPr>
              <w:t>5657.90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5657.90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21</w:t>
            </w:r>
          </w:p>
        </w:tc>
        <w:tc>
          <w:tcPr>
            <w:tcW w:w="1191" w:type="dxa"/>
            <w:vAlign w:val="center"/>
          </w:tcPr>
          <w:p>
            <w:pPr>
              <w:pStyle w:val="16"/>
              <w:rPr>
                <w:lang w:eastAsia="zh-CN"/>
              </w:rPr>
            </w:pPr>
            <w:r>
              <w:rPr>
                <w:rFonts w:hint="eastAsia"/>
                <w:lang w:eastAsia="zh-CN"/>
              </w:rPr>
              <w:t>21301</w:t>
            </w:r>
          </w:p>
        </w:tc>
        <w:tc>
          <w:tcPr>
            <w:tcW w:w="4535" w:type="dxa"/>
            <w:vAlign w:val="center"/>
          </w:tcPr>
          <w:p>
            <w:pPr>
              <w:pStyle w:val="16"/>
              <w:rPr>
                <w:lang w:eastAsia="zh-CN"/>
              </w:rPr>
            </w:pPr>
            <w:r>
              <w:rPr>
                <w:rFonts w:hint="eastAsia"/>
                <w:lang w:eastAsia="zh-CN"/>
              </w:rPr>
              <w:t>农业农村</w:t>
            </w:r>
          </w:p>
        </w:tc>
        <w:tc>
          <w:tcPr>
            <w:tcW w:w="2551" w:type="dxa"/>
            <w:vAlign w:val="center"/>
          </w:tcPr>
          <w:p>
            <w:pPr>
              <w:pStyle w:val="15"/>
              <w:rPr>
                <w:lang w:eastAsia="zh-CN"/>
              </w:rPr>
            </w:pPr>
            <w:r>
              <w:rPr>
                <w:rFonts w:hint="eastAsia"/>
                <w:lang w:eastAsia="zh-CN"/>
              </w:rPr>
              <w:t>28.90</w:t>
            </w:r>
          </w:p>
        </w:tc>
        <w:tc>
          <w:tcPr>
            <w:tcW w:w="2551" w:type="dxa"/>
          </w:tcPr>
          <w:p>
            <w:pPr>
              <w:ind w:firstLine="480" w:firstLineChars="200"/>
              <w:jc w:val="right"/>
              <w:rPr>
                <w:lang w:eastAsia="zh-CN"/>
              </w:rPr>
            </w:pPr>
          </w:p>
        </w:tc>
        <w:tc>
          <w:tcPr>
            <w:tcW w:w="2551" w:type="dxa"/>
          </w:tcPr>
          <w:p>
            <w:pPr>
              <w:pStyle w:val="15"/>
              <w:rPr>
                <w:lang w:eastAsia="zh-CN"/>
              </w:rPr>
            </w:pPr>
            <w:r>
              <w:rPr>
                <w:rFonts w:hint="eastAsia"/>
                <w:lang w:eastAsia="zh-CN"/>
              </w:rPr>
              <w:t>28.90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22</w:t>
            </w:r>
          </w:p>
        </w:tc>
        <w:tc>
          <w:tcPr>
            <w:tcW w:w="1191" w:type="dxa"/>
            <w:vAlign w:val="center"/>
          </w:tcPr>
          <w:p>
            <w:pPr>
              <w:pStyle w:val="16"/>
              <w:rPr>
                <w:lang w:eastAsia="zh-CN"/>
              </w:rPr>
            </w:pPr>
            <w:r>
              <w:rPr>
                <w:rFonts w:hint="eastAsia"/>
                <w:sz w:val="18"/>
                <w:szCs w:val="18"/>
                <w:lang w:eastAsia="zh-CN"/>
              </w:rPr>
              <w:t>2130152</w:t>
            </w:r>
          </w:p>
        </w:tc>
        <w:tc>
          <w:tcPr>
            <w:tcW w:w="4535" w:type="dxa"/>
            <w:vAlign w:val="center"/>
          </w:tcPr>
          <w:p>
            <w:pPr>
              <w:pStyle w:val="16"/>
              <w:rPr>
                <w:lang w:eastAsia="zh-CN"/>
              </w:rPr>
            </w:pPr>
            <w:r>
              <w:rPr>
                <w:rFonts w:hint="eastAsia"/>
                <w:lang w:eastAsia="zh-CN"/>
              </w:rPr>
              <w:t>对高校毕业生到基层任职补助</w:t>
            </w:r>
          </w:p>
        </w:tc>
        <w:tc>
          <w:tcPr>
            <w:tcW w:w="2551" w:type="dxa"/>
            <w:vAlign w:val="center"/>
          </w:tcPr>
          <w:p>
            <w:pPr>
              <w:pStyle w:val="15"/>
              <w:rPr>
                <w:lang w:eastAsia="zh-CN"/>
              </w:rPr>
            </w:pPr>
            <w:r>
              <w:rPr>
                <w:rFonts w:hint="eastAsia"/>
                <w:lang w:eastAsia="zh-CN"/>
              </w:rPr>
              <w:t>28.90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lang w:eastAsia="zh-CN"/>
              </w:rPr>
              <w:t>28.90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23</w:t>
            </w:r>
          </w:p>
        </w:tc>
        <w:tc>
          <w:tcPr>
            <w:tcW w:w="1191" w:type="dxa"/>
            <w:vAlign w:val="center"/>
          </w:tcPr>
          <w:p>
            <w:pPr>
              <w:pStyle w:val="16"/>
              <w:rPr>
                <w:lang w:eastAsia="zh-CN"/>
              </w:rPr>
            </w:pPr>
            <w:r>
              <w:rPr>
                <w:rFonts w:hint="eastAsia"/>
                <w:lang w:eastAsia="zh-CN"/>
              </w:rPr>
              <w:t>21305</w:t>
            </w:r>
          </w:p>
        </w:tc>
        <w:tc>
          <w:tcPr>
            <w:tcW w:w="4535" w:type="dxa"/>
            <w:vAlign w:val="center"/>
          </w:tcPr>
          <w:p>
            <w:pPr>
              <w:pStyle w:val="16"/>
              <w:rPr>
                <w:lang w:eastAsia="zh-CN"/>
              </w:rPr>
            </w:pPr>
            <w:r>
              <w:rPr>
                <w:rFonts w:hint="eastAsia"/>
                <w:lang w:eastAsia="zh-CN"/>
              </w:rPr>
              <w:t>扶贫</w:t>
            </w:r>
          </w:p>
        </w:tc>
        <w:tc>
          <w:tcPr>
            <w:tcW w:w="2551" w:type="dxa"/>
            <w:vAlign w:val="center"/>
          </w:tcPr>
          <w:p>
            <w:pPr>
              <w:pStyle w:val="15"/>
              <w:rPr>
                <w:sz w:val="18"/>
                <w:szCs w:val="18"/>
                <w:lang w:eastAsia="zh-CN"/>
              </w:rPr>
            </w:pPr>
            <w:r>
              <w:rPr>
                <w:rFonts w:hint="eastAsia"/>
                <w:sz w:val="18"/>
                <w:szCs w:val="18"/>
                <w:lang w:eastAsia="zh-CN"/>
              </w:rPr>
              <w:t>1176.00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1176.00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24</w:t>
            </w:r>
          </w:p>
        </w:tc>
        <w:tc>
          <w:tcPr>
            <w:tcW w:w="1191" w:type="dxa"/>
            <w:vAlign w:val="center"/>
          </w:tcPr>
          <w:p>
            <w:pPr>
              <w:pStyle w:val="17"/>
              <w:rPr>
                <w:lang w:eastAsia="zh-CN"/>
              </w:rPr>
            </w:pPr>
            <w:r>
              <w:rPr>
                <w:rFonts w:hint="eastAsia"/>
                <w:sz w:val="18"/>
                <w:szCs w:val="18"/>
                <w:lang w:eastAsia="zh-CN"/>
              </w:rPr>
              <w:t>2130599</w:t>
            </w:r>
          </w:p>
        </w:tc>
        <w:tc>
          <w:tcPr>
            <w:tcW w:w="4535" w:type="dxa"/>
            <w:vAlign w:val="center"/>
          </w:tcPr>
          <w:p>
            <w:pPr>
              <w:pStyle w:val="16"/>
              <w:rPr>
                <w:lang w:eastAsia="zh-CN"/>
              </w:rPr>
            </w:pPr>
            <w:r>
              <w:rPr>
                <w:rFonts w:hint="eastAsia"/>
                <w:lang w:eastAsia="zh-CN"/>
              </w:rPr>
              <w:t>其他扶贫支出</w:t>
            </w:r>
          </w:p>
        </w:tc>
        <w:tc>
          <w:tcPr>
            <w:tcW w:w="2551" w:type="dxa"/>
            <w:vAlign w:val="center"/>
          </w:tcPr>
          <w:p>
            <w:pPr>
              <w:pStyle w:val="15"/>
              <w:rPr>
                <w:lang w:eastAsia="zh-CN"/>
              </w:rPr>
            </w:pPr>
            <w:r>
              <w:rPr>
                <w:rFonts w:hint="eastAsia"/>
                <w:sz w:val="18"/>
                <w:szCs w:val="18"/>
                <w:lang w:eastAsia="zh-CN"/>
              </w:rPr>
              <w:t>1176.00</w:t>
            </w:r>
          </w:p>
        </w:tc>
        <w:tc>
          <w:tcPr>
            <w:tcW w:w="2551" w:type="dxa"/>
          </w:tcPr>
          <w:p>
            <w:pPr>
              <w:ind w:firstLine="480" w:firstLineChars="200"/>
              <w:jc w:val="right"/>
              <w:rPr>
                <w:lang w:eastAsia="zh-CN"/>
              </w:rPr>
            </w:pPr>
          </w:p>
        </w:tc>
        <w:tc>
          <w:tcPr>
            <w:tcW w:w="2551" w:type="dxa"/>
            <w:vAlign w:val="center"/>
          </w:tcPr>
          <w:p>
            <w:pPr>
              <w:pStyle w:val="15"/>
              <w:rPr>
                <w:lang w:eastAsia="zh-CN"/>
              </w:rPr>
            </w:pPr>
            <w:r>
              <w:rPr>
                <w:rFonts w:hint="eastAsia"/>
                <w:sz w:val="18"/>
                <w:szCs w:val="18"/>
                <w:lang w:eastAsia="zh-CN"/>
              </w:rPr>
              <w:t>1176.00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25</w:t>
            </w:r>
          </w:p>
        </w:tc>
        <w:tc>
          <w:tcPr>
            <w:tcW w:w="1191" w:type="dxa"/>
            <w:vAlign w:val="center"/>
          </w:tcPr>
          <w:p>
            <w:pPr>
              <w:pStyle w:val="16"/>
              <w:rPr>
                <w:lang w:eastAsia="zh-CN"/>
              </w:rPr>
            </w:pPr>
            <w:r>
              <w:rPr>
                <w:rFonts w:hint="eastAsia"/>
                <w:lang w:eastAsia="zh-CN"/>
              </w:rPr>
              <w:t>21307</w:t>
            </w:r>
          </w:p>
        </w:tc>
        <w:tc>
          <w:tcPr>
            <w:tcW w:w="4535" w:type="dxa"/>
            <w:vAlign w:val="center"/>
          </w:tcPr>
          <w:p>
            <w:pPr>
              <w:pStyle w:val="16"/>
              <w:rPr>
                <w:lang w:eastAsia="zh-CN"/>
              </w:rPr>
            </w:pPr>
            <w:r>
              <w:rPr>
                <w:rFonts w:hint="eastAsia"/>
                <w:lang w:eastAsia="zh-CN"/>
              </w:rPr>
              <w:t>农村综合改革</w:t>
            </w:r>
          </w:p>
        </w:tc>
        <w:tc>
          <w:tcPr>
            <w:tcW w:w="2551" w:type="dxa"/>
            <w:vAlign w:val="center"/>
          </w:tcPr>
          <w:p>
            <w:pPr>
              <w:pStyle w:val="15"/>
              <w:rPr>
                <w:sz w:val="18"/>
                <w:szCs w:val="18"/>
                <w:lang w:eastAsia="zh-CN"/>
              </w:rPr>
            </w:pPr>
            <w:r>
              <w:rPr>
                <w:rFonts w:hint="eastAsia"/>
                <w:sz w:val="18"/>
                <w:szCs w:val="18"/>
                <w:lang w:eastAsia="zh-CN"/>
              </w:rPr>
              <w:t>4453.00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4453.00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26</w:t>
            </w:r>
          </w:p>
        </w:tc>
        <w:tc>
          <w:tcPr>
            <w:tcW w:w="1191" w:type="dxa"/>
            <w:vAlign w:val="center"/>
          </w:tcPr>
          <w:p>
            <w:pPr>
              <w:pStyle w:val="17"/>
              <w:rPr>
                <w:lang w:eastAsia="zh-CN"/>
              </w:rPr>
            </w:pPr>
            <w:r>
              <w:rPr>
                <w:rFonts w:hint="eastAsia"/>
                <w:sz w:val="18"/>
                <w:szCs w:val="18"/>
                <w:lang w:eastAsia="zh-CN"/>
              </w:rPr>
              <w:t>2130705</w:t>
            </w:r>
          </w:p>
        </w:tc>
        <w:tc>
          <w:tcPr>
            <w:tcW w:w="4535" w:type="dxa"/>
            <w:vAlign w:val="center"/>
          </w:tcPr>
          <w:p>
            <w:pPr>
              <w:pStyle w:val="16"/>
              <w:rPr>
                <w:lang w:eastAsia="zh-CN"/>
              </w:rPr>
            </w:pPr>
            <w:r>
              <w:rPr>
                <w:rFonts w:hint="eastAsia"/>
                <w:lang w:eastAsia="zh-CN"/>
              </w:rPr>
              <w:t>对村民委员会和村党支部的补助</w:t>
            </w:r>
          </w:p>
        </w:tc>
        <w:tc>
          <w:tcPr>
            <w:tcW w:w="2551" w:type="dxa"/>
            <w:vAlign w:val="center"/>
          </w:tcPr>
          <w:p>
            <w:pPr>
              <w:pStyle w:val="15"/>
              <w:rPr>
                <w:sz w:val="18"/>
                <w:szCs w:val="18"/>
                <w:lang w:eastAsia="zh-CN"/>
              </w:rPr>
            </w:pPr>
            <w:r>
              <w:rPr>
                <w:rFonts w:hint="eastAsia"/>
                <w:sz w:val="18"/>
                <w:szCs w:val="18"/>
                <w:lang w:eastAsia="zh-CN"/>
              </w:rPr>
              <w:t>4453.00</w:t>
            </w: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r>
              <w:rPr>
                <w:rFonts w:hint="eastAsia"/>
                <w:sz w:val="18"/>
                <w:szCs w:val="18"/>
                <w:lang w:eastAsia="zh-CN"/>
              </w:rPr>
              <w:t>4453.00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27</w:t>
            </w:r>
          </w:p>
        </w:tc>
        <w:tc>
          <w:tcPr>
            <w:tcW w:w="1191" w:type="dxa"/>
          </w:tcPr>
          <w:p>
            <w:pPr>
              <w:pStyle w:val="16"/>
              <w:rPr>
                <w:lang w:eastAsia="zh-CN"/>
              </w:rPr>
            </w:pPr>
            <w:r>
              <w:rPr>
                <w:lang w:eastAsia="zh-CN"/>
              </w:rPr>
              <w:t>221</w:t>
            </w:r>
          </w:p>
        </w:tc>
        <w:tc>
          <w:tcPr>
            <w:tcW w:w="4535" w:type="dxa"/>
          </w:tcPr>
          <w:p>
            <w:pPr>
              <w:pStyle w:val="16"/>
              <w:rPr>
                <w:lang w:eastAsia="zh-CN"/>
              </w:rPr>
            </w:pPr>
            <w:r>
              <w:rPr>
                <w:lang w:eastAsia="zh-CN"/>
              </w:rPr>
              <w:t>住房保障</w:t>
            </w:r>
            <w:r>
              <w:rPr>
                <w:rFonts w:hint="eastAsia"/>
                <w:lang w:eastAsia="zh-CN"/>
              </w:rPr>
              <w:t>收入</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rFonts w:eastAsia="宋体"/>
                <w:lang w:eastAsia="zh-CN"/>
              </w:rPr>
            </w:pPr>
            <w:r>
              <w:rPr>
                <w:rFonts w:hint="eastAsia"/>
                <w:lang w:eastAsia="zh-CN"/>
              </w:rPr>
              <w:t>27.32</w:t>
            </w: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28</w:t>
            </w:r>
          </w:p>
        </w:tc>
        <w:tc>
          <w:tcPr>
            <w:tcW w:w="1191" w:type="dxa"/>
          </w:tcPr>
          <w:p>
            <w:pPr>
              <w:pStyle w:val="16"/>
              <w:rPr>
                <w:lang w:eastAsia="zh-CN"/>
              </w:rPr>
            </w:pPr>
            <w:r>
              <w:rPr>
                <w:lang w:eastAsia="zh-CN"/>
              </w:rPr>
              <w:t>22102</w:t>
            </w:r>
          </w:p>
        </w:tc>
        <w:tc>
          <w:tcPr>
            <w:tcW w:w="4535" w:type="dxa"/>
          </w:tcPr>
          <w:p>
            <w:pPr>
              <w:pStyle w:val="16"/>
              <w:rPr>
                <w:lang w:eastAsia="zh-CN"/>
              </w:rPr>
            </w:pPr>
            <w:r>
              <w:rPr>
                <w:lang w:eastAsia="zh-CN"/>
              </w:rPr>
              <w:t>住房改革</w:t>
            </w:r>
            <w:r>
              <w:rPr>
                <w:rFonts w:hint="eastAsia"/>
                <w:lang w:eastAsia="zh-CN"/>
              </w:rPr>
              <w:t>收入</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lang w:eastAsia="zh-CN"/>
              </w:rPr>
            </w:pPr>
            <w:r>
              <w:rPr>
                <w:rFonts w:hint="eastAsia"/>
                <w:lang w:eastAsia="zh-CN"/>
              </w:rPr>
              <w:t>27.32</w:t>
            </w: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29</w:t>
            </w:r>
          </w:p>
        </w:tc>
        <w:tc>
          <w:tcPr>
            <w:tcW w:w="1191" w:type="dxa"/>
          </w:tcPr>
          <w:p>
            <w:pPr>
              <w:pStyle w:val="16"/>
              <w:rPr>
                <w:lang w:eastAsia="zh-CN"/>
              </w:rPr>
            </w:pPr>
            <w:r>
              <w:rPr>
                <w:sz w:val="18"/>
                <w:szCs w:val="18"/>
                <w:lang w:eastAsia="zh-CN"/>
              </w:rPr>
              <w:t>2210201</w:t>
            </w:r>
          </w:p>
        </w:tc>
        <w:tc>
          <w:tcPr>
            <w:tcW w:w="4535" w:type="dxa"/>
          </w:tcPr>
          <w:p>
            <w:pPr>
              <w:pStyle w:val="16"/>
              <w:rPr>
                <w:lang w:eastAsia="zh-CN"/>
              </w:rPr>
            </w:pPr>
            <w:r>
              <w:rPr>
                <w:lang w:eastAsia="zh-CN"/>
              </w:rPr>
              <w:t>住房公积金</w:t>
            </w:r>
          </w:p>
        </w:tc>
        <w:tc>
          <w:tcPr>
            <w:tcW w:w="2551" w:type="dxa"/>
            <w:vAlign w:val="center"/>
          </w:tcPr>
          <w:p>
            <w:pPr>
              <w:pStyle w:val="15"/>
              <w:rPr>
                <w:lang w:eastAsia="zh-CN"/>
              </w:rPr>
            </w:pPr>
            <w:r>
              <w:rPr>
                <w:rFonts w:hint="eastAsia"/>
                <w:lang w:eastAsia="zh-CN"/>
              </w:rPr>
              <w:t>27.32</w:t>
            </w:r>
          </w:p>
        </w:tc>
        <w:tc>
          <w:tcPr>
            <w:tcW w:w="2551" w:type="dxa"/>
            <w:vAlign w:val="center"/>
          </w:tcPr>
          <w:p>
            <w:pPr>
              <w:pStyle w:val="15"/>
              <w:rPr>
                <w:lang w:eastAsia="zh-CN"/>
              </w:rPr>
            </w:pPr>
            <w:r>
              <w:rPr>
                <w:rFonts w:hint="eastAsia"/>
                <w:lang w:eastAsia="zh-CN"/>
              </w:rPr>
              <w:t>27.32</w:t>
            </w:r>
          </w:p>
        </w:tc>
        <w:tc>
          <w:tcPr>
            <w:tcW w:w="2551" w:type="dxa"/>
          </w:tcPr>
          <w:p>
            <w:pPr>
              <w:pStyle w:val="15"/>
              <w:rPr>
                <w:lang w:eastAsia="zh-CN"/>
              </w:rPr>
            </w:pPr>
          </w:p>
        </w:tc>
      </w:tr>
    </w:tbl>
    <w:p>
      <w:pPr>
        <w:pStyle w:val="16"/>
        <w:rPr>
          <w:lang w:eastAsia="zh-CN"/>
        </w:rPr>
        <w:sectPr>
          <w:pgSz w:w="16840" w:h="11900" w:orient="landscape"/>
          <w:pgMar w:top="1361" w:right="1020" w:bottom="1134" w:left="1020" w:header="720" w:footer="720" w:gutter="0"/>
          <w:cols w:space="720" w:num="1"/>
        </w:sectPr>
      </w:pPr>
    </w:p>
    <w:p>
      <w:pPr>
        <w:pStyle w:val="16"/>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rPr>
                <w:lang w:eastAsia="zh-CN"/>
              </w:rPr>
            </w:pPr>
            <w:r>
              <w:rPr>
                <w:lang w:eastAsia="zh-CN"/>
              </w:rPr>
              <w:t>序号</w:t>
            </w:r>
          </w:p>
        </w:tc>
        <w:tc>
          <w:tcPr>
            <w:tcW w:w="5726" w:type="dxa"/>
            <w:gridSpan w:val="2"/>
            <w:vAlign w:val="center"/>
          </w:tcPr>
          <w:p>
            <w:pPr>
              <w:pStyle w:val="14"/>
              <w:rPr>
                <w:lang w:eastAsia="zh-CN"/>
              </w:rPr>
            </w:pPr>
            <w:r>
              <w:rPr>
                <w:lang w:eastAsia="zh-CN"/>
              </w:rPr>
              <w:t>支出部门经济分类科目</w:t>
            </w:r>
          </w:p>
        </w:tc>
        <w:tc>
          <w:tcPr>
            <w:tcW w:w="7654" w:type="dxa"/>
            <w:gridSpan w:val="3"/>
            <w:vAlign w:val="center"/>
          </w:tcPr>
          <w:p>
            <w:pPr>
              <w:pStyle w:val="14"/>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4"/>
              <w:rPr>
                <w:lang w:eastAsia="zh-CN"/>
              </w:rPr>
            </w:pPr>
          </w:p>
        </w:tc>
        <w:tc>
          <w:tcPr>
            <w:tcW w:w="1191" w:type="dxa"/>
            <w:vAlign w:val="center"/>
          </w:tcPr>
          <w:p>
            <w:pPr>
              <w:pStyle w:val="14"/>
              <w:rPr>
                <w:lang w:eastAsia="zh-CN"/>
              </w:rPr>
            </w:pPr>
            <w:r>
              <w:rPr>
                <w:lang w:eastAsia="zh-CN"/>
              </w:rPr>
              <w:t>科目编码</w:t>
            </w:r>
          </w:p>
        </w:tc>
        <w:tc>
          <w:tcPr>
            <w:tcW w:w="4535" w:type="dxa"/>
            <w:vAlign w:val="center"/>
          </w:tcPr>
          <w:p>
            <w:pPr>
              <w:pStyle w:val="14"/>
              <w:rPr>
                <w:lang w:eastAsia="zh-CN"/>
              </w:rPr>
            </w:pPr>
            <w:r>
              <w:rPr>
                <w:lang w:eastAsia="zh-CN"/>
              </w:rPr>
              <w:t>科目名称</w:t>
            </w:r>
          </w:p>
        </w:tc>
        <w:tc>
          <w:tcPr>
            <w:tcW w:w="2551" w:type="dxa"/>
            <w:vAlign w:val="center"/>
          </w:tcPr>
          <w:p>
            <w:pPr>
              <w:pStyle w:val="14"/>
              <w:rPr>
                <w:lang w:eastAsia="zh-CN"/>
              </w:rPr>
            </w:pPr>
            <w:r>
              <w:rPr>
                <w:lang w:eastAsia="zh-CN"/>
              </w:rPr>
              <w:t>合计</w:t>
            </w:r>
          </w:p>
        </w:tc>
        <w:tc>
          <w:tcPr>
            <w:tcW w:w="2551" w:type="dxa"/>
            <w:vAlign w:val="center"/>
          </w:tcPr>
          <w:p>
            <w:pPr>
              <w:pStyle w:val="14"/>
              <w:rPr>
                <w:lang w:eastAsia="zh-CN"/>
              </w:rPr>
            </w:pPr>
            <w:r>
              <w:rPr>
                <w:lang w:eastAsia="zh-CN"/>
              </w:rPr>
              <w:t>人员经费</w:t>
            </w:r>
          </w:p>
        </w:tc>
        <w:tc>
          <w:tcPr>
            <w:tcW w:w="2552" w:type="dxa"/>
            <w:vAlign w:val="center"/>
          </w:tcPr>
          <w:p>
            <w:pPr>
              <w:pStyle w:val="14"/>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rPr>
                <w:lang w:eastAsia="zh-CN"/>
              </w:rPr>
            </w:pPr>
            <w:r>
              <w:rPr>
                <w:lang w:eastAsia="zh-CN"/>
              </w:rPr>
              <w:t>栏次</w:t>
            </w:r>
          </w:p>
        </w:tc>
        <w:tc>
          <w:tcPr>
            <w:tcW w:w="1191" w:type="dxa"/>
            <w:vAlign w:val="center"/>
          </w:tcPr>
          <w:p>
            <w:pPr>
              <w:pStyle w:val="14"/>
              <w:rPr>
                <w:lang w:eastAsia="zh-CN"/>
              </w:rPr>
            </w:pPr>
            <w:r>
              <w:rPr>
                <w:lang w:eastAsia="zh-CN"/>
              </w:rPr>
              <w:t>1</w:t>
            </w:r>
          </w:p>
        </w:tc>
        <w:tc>
          <w:tcPr>
            <w:tcW w:w="4535" w:type="dxa"/>
            <w:vAlign w:val="center"/>
          </w:tcPr>
          <w:p>
            <w:pPr>
              <w:pStyle w:val="14"/>
              <w:rPr>
                <w:lang w:eastAsia="zh-CN"/>
              </w:rPr>
            </w:pPr>
            <w:r>
              <w:rPr>
                <w:lang w:eastAsia="zh-CN"/>
              </w:rPr>
              <w:t>2</w:t>
            </w:r>
          </w:p>
        </w:tc>
        <w:tc>
          <w:tcPr>
            <w:tcW w:w="2551" w:type="dxa"/>
            <w:vAlign w:val="center"/>
          </w:tcPr>
          <w:p>
            <w:pPr>
              <w:pStyle w:val="14"/>
              <w:rPr>
                <w:lang w:eastAsia="zh-CN"/>
              </w:rPr>
            </w:pPr>
            <w:r>
              <w:rPr>
                <w:lang w:eastAsia="zh-CN"/>
              </w:rPr>
              <w:t>3</w:t>
            </w:r>
          </w:p>
        </w:tc>
        <w:tc>
          <w:tcPr>
            <w:tcW w:w="2551" w:type="dxa"/>
            <w:vAlign w:val="center"/>
          </w:tcPr>
          <w:p>
            <w:pPr>
              <w:pStyle w:val="14"/>
              <w:rPr>
                <w:lang w:eastAsia="zh-CN"/>
              </w:rPr>
            </w:pPr>
            <w:r>
              <w:rPr>
                <w:lang w:eastAsia="zh-CN"/>
              </w:rPr>
              <w:t>4</w:t>
            </w:r>
          </w:p>
        </w:tc>
        <w:tc>
          <w:tcPr>
            <w:tcW w:w="2552" w:type="dxa"/>
            <w:vAlign w:val="center"/>
          </w:tcPr>
          <w:p>
            <w:pPr>
              <w:pStyle w:val="14"/>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6"/>
              <w:rPr>
                <w:lang w:eastAsia="zh-CN"/>
              </w:rPr>
            </w:pPr>
            <w:r>
              <w:rPr>
                <w:lang w:eastAsia="zh-CN"/>
              </w:rPr>
              <w:t>1</w:t>
            </w:r>
          </w:p>
        </w:tc>
        <w:tc>
          <w:tcPr>
            <w:tcW w:w="1191" w:type="dxa"/>
            <w:vAlign w:val="center"/>
          </w:tcPr>
          <w:p>
            <w:pPr>
              <w:pStyle w:val="16"/>
              <w:rPr>
                <w:lang w:eastAsia="zh-CN"/>
              </w:rPr>
            </w:pPr>
          </w:p>
        </w:tc>
        <w:tc>
          <w:tcPr>
            <w:tcW w:w="4535" w:type="dxa"/>
            <w:vAlign w:val="center"/>
          </w:tcPr>
          <w:p>
            <w:pPr>
              <w:pStyle w:val="16"/>
              <w:rPr>
                <w:lang w:eastAsia="zh-CN"/>
              </w:rPr>
            </w:pPr>
            <w:r>
              <w:rPr>
                <w:rFonts w:hint="eastAsia"/>
                <w:b/>
                <w:bCs/>
                <w:lang w:eastAsia="zh-CN"/>
              </w:rPr>
              <w:t>合计</w:t>
            </w:r>
          </w:p>
        </w:tc>
        <w:tc>
          <w:tcPr>
            <w:tcW w:w="2551" w:type="dxa"/>
          </w:tcPr>
          <w:p>
            <w:pPr>
              <w:pStyle w:val="16"/>
              <w:jc w:val="right"/>
              <w:rPr>
                <w:lang w:eastAsia="zh-CN"/>
              </w:rPr>
            </w:pPr>
            <w:r>
              <w:rPr>
                <w:rFonts w:hint="eastAsia"/>
                <w:lang w:eastAsia="zh-CN"/>
              </w:rPr>
              <w:t>936.20</w:t>
            </w:r>
          </w:p>
        </w:tc>
        <w:tc>
          <w:tcPr>
            <w:tcW w:w="2551" w:type="dxa"/>
          </w:tcPr>
          <w:p>
            <w:pPr>
              <w:pStyle w:val="16"/>
              <w:jc w:val="right"/>
              <w:rPr>
                <w:lang w:eastAsia="zh-CN"/>
              </w:rPr>
            </w:pPr>
            <w:r>
              <w:rPr>
                <w:rFonts w:hint="eastAsia"/>
                <w:lang w:eastAsia="zh-CN"/>
              </w:rPr>
              <w:t>881.04</w:t>
            </w:r>
          </w:p>
        </w:tc>
        <w:tc>
          <w:tcPr>
            <w:tcW w:w="2552" w:type="dxa"/>
          </w:tcPr>
          <w:p>
            <w:pPr>
              <w:pStyle w:val="16"/>
              <w:jc w:val="right"/>
              <w:rPr>
                <w:lang w:eastAsia="zh-CN"/>
              </w:rPr>
            </w:pPr>
            <w:r>
              <w:rPr>
                <w:rFonts w:hint="eastAsia"/>
                <w:lang w:eastAsia="zh-CN"/>
              </w:rPr>
              <w:t>54.16</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工资福利支出</w:t>
            </w:r>
          </w:p>
        </w:tc>
        <w:tc>
          <w:tcPr>
            <w:tcW w:w="2551" w:type="dxa"/>
          </w:tcPr>
          <w:p>
            <w:pPr>
              <w:pStyle w:val="16"/>
              <w:jc w:val="right"/>
              <w:rPr>
                <w:lang w:eastAsia="zh-CN"/>
              </w:rPr>
            </w:pPr>
            <w:r>
              <w:rPr>
                <w:rFonts w:hint="eastAsia"/>
                <w:lang w:eastAsia="zh-CN"/>
              </w:rPr>
              <w:t>320.27</w:t>
            </w:r>
          </w:p>
        </w:tc>
        <w:tc>
          <w:tcPr>
            <w:tcW w:w="2551" w:type="dxa"/>
          </w:tcPr>
          <w:p>
            <w:pPr>
              <w:pStyle w:val="16"/>
              <w:jc w:val="right"/>
              <w:rPr>
                <w:lang w:eastAsia="zh-CN"/>
              </w:rPr>
            </w:pPr>
            <w:r>
              <w:rPr>
                <w:rFonts w:hint="eastAsia"/>
                <w:lang w:eastAsia="zh-CN"/>
              </w:rPr>
              <w:t>320.27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基本工资</w:t>
            </w:r>
          </w:p>
        </w:tc>
        <w:tc>
          <w:tcPr>
            <w:tcW w:w="2551" w:type="dxa"/>
          </w:tcPr>
          <w:p>
            <w:pPr>
              <w:pStyle w:val="16"/>
              <w:jc w:val="right"/>
              <w:rPr>
                <w:lang w:eastAsia="zh-CN"/>
              </w:rPr>
            </w:pPr>
            <w:r>
              <w:rPr>
                <w:rFonts w:hint="eastAsia"/>
                <w:lang w:eastAsia="zh-CN"/>
              </w:rPr>
              <w:t>174.21</w:t>
            </w:r>
          </w:p>
        </w:tc>
        <w:tc>
          <w:tcPr>
            <w:tcW w:w="2551" w:type="dxa"/>
          </w:tcPr>
          <w:p>
            <w:pPr>
              <w:pStyle w:val="16"/>
              <w:jc w:val="right"/>
              <w:rPr>
                <w:lang w:eastAsia="zh-CN"/>
              </w:rPr>
            </w:pPr>
            <w:r>
              <w:rPr>
                <w:rFonts w:hint="eastAsia"/>
                <w:lang w:eastAsia="zh-CN"/>
              </w:rPr>
              <w:t>174.21</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津贴补贴</w:t>
            </w:r>
          </w:p>
        </w:tc>
        <w:tc>
          <w:tcPr>
            <w:tcW w:w="2551" w:type="dxa"/>
          </w:tcPr>
          <w:p>
            <w:pPr>
              <w:pStyle w:val="16"/>
              <w:jc w:val="right"/>
              <w:rPr>
                <w:lang w:eastAsia="zh-CN"/>
              </w:rPr>
            </w:pPr>
            <w:r>
              <w:rPr>
                <w:rFonts w:hint="eastAsia"/>
                <w:lang w:eastAsia="zh-CN"/>
              </w:rPr>
              <w:t>39.07</w:t>
            </w:r>
          </w:p>
        </w:tc>
        <w:tc>
          <w:tcPr>
            <w:tcW w:w="2551" w:type="dxa"/>
          </w:tcPr>
          <w:p>
            <w:pPr>
              <w:pStyle w:val="16"/>
              <w:jc w:val="right"/>
              <w:rPr>
                <w:lang w:eastAsia="zh-CN"/>
              </w:rPr>
            </w:pPr>
            <w:r>
              <w:rPr>
                <w:rFonts w:hint="eastAsia"/>
                <w:lang w:eastAsia="zh-CN"/>
              </w:rPr>
              <w:t>39.07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90" w:hRule="atLeast"/>
          <w:jc w:val="center"/>
        </w:trPr>
        <w:tc>
          <w:tcPr>
            <w:tcW w:w="850" w:type="dxa"/>
            <w:vAlign w:val="center"/>
          </w:tcPr>
          <w:p>
            <w:pPr>
              <w:pStyle w:val="16"/>
              <w:rPr>
                <w:lang w:eastAsia="zh-CN"/>
              </w:rPr>
            </w:pPr>
            <w:r>
              <w:rPr>
                <w:lang w:eastAsia="zh-CN"/>
              </w:rPr>
              <w:t>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奖金</w:t>
            </w:r>
          </w:p>
        </w:tc>
        <w:tc>
          <w:tcPr>
            <w:tcW w:w="2551" w:type="dxa"/>
          </w:tcPr>
          <w:p>
            <w:pPr>
              <w:pStyle w:val="16"/>
              <w:jc w:val="right"/>
              <w:rPr>
                <w:lang w:eastAsia="zh-CN"/>
              </w:rPr>
            </w:pPr>
            <w:r>
              <w:rPr>
                <w:rFonts w:hint="eastAsia"/>
                <w:lang w:eastAsia="zh-CN"/>
              </w:rPr>
              <w:t>8.13</w:t>
            </w:r>
            <w:r>
              <w:rPr>
                <w:lang w:eastAsia="zh-CN"/>
              </w:rPr>
              <w:t xml:space="preserve"> </w:t>
            </w:r>
          </w:p>
        </w:tc>
        <w:tc>
          <w:tcPr>
            <w:tcW w:w="2551" w:type="dxa"/>
          </w:tcPr>
          <w:p>
            <w:pPr>
              <w:pStyle w:val="16"/>
              <w:jc w:val="right"/>
              <w:rPr>
                <w:lang w:eastAsia="zh-CN"/>
              </w:rPr>
            </w:pPr>
            <w:r>
              <w:rPr>
                <w:rFonts w:hint="eastAsia"/>
                <w:lang w:eastAsia="zh-CN"/>
              </w:rPr>
              <w:t>8.13</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绩效工资</w:t>
            </w:r>
          </w:p>
        </w:tc>
        <w:tc>
          <w:tcPr>
            <w:tcW w:w="2551" w:type="dxa"/>
          </w:tcPr>
          <w:p>
            <w:pPr>
              <w:pStyle w:val="16"/>
              <w:jc w:val="right"/>
              <w:rPr>
                <w:lang w:eastAsia="zh-CN"/>
              </w:rPr>
            </w:pPr>
            <w:r>
              <w:rPr>
                <w:rFonts w:hint="eastAsia"/>
                <w:lang w:eastAsia="zh-CN"/>
              </w:rPr>
              <w:t>8.17</w:t>
            </w:r>
          </w:p>
        </w:tc>
        <w:tc>
          <w:tcPr>
            <w:tcW w:w="2551" w:type="dxa"/>
          </w:tcPr>
          <w:p>
            <w:pPr>
              <w:pStyle w:val="16"/>
              <w:jc w:val="right"/>
              <w:rPr>
                <w:lang w:eastAsia="zh-CN"/>
              </w:rPr>
            </w:pPr>
            <w:r>
              <w:rPr>
                <w:rFonts w:hint="eastAsia"/>
                <w:lang w:eastAsia="zh-CN"/>
              </w:rPr>
              <w:t>8.17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30108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机关事业单位基本养老保险缴费</w:t>
            </w:r>
          </w:p>
        </w:tc>
        <w:tc>
          <w:tcPr>
            <w:tcW w:w="2551" w:type="dxa"/>
          </w:tcPr>
          <w:p>
            <w:pPr>
              <w:pStyle w:val="16"/>
              <w:jc w:val="right"/>
              <w:rPr>
                <w:lang w:eastAsia="zh-CN"/>
              </w:rPr>
            </w:pPr>
            <w:r>
              <w:rPr>
                <w:rFonts w:hint="eastAsia"/>
                <w:lang w:eastAsia="zh-CN"/>
              </w:rPr>
              <w:t>36.72</w:t>
            </w:r>
            <w:r>
              <w:rPr>
                <w:lang w:eastAsia="zh-CN"/>
              </w:rPr>
              <w:t xml:space="preserve"> </w:t>
            </w:r>
          </w:p>
        </w:tc>
        <w:tc>
          <w:tcPr>
            <w:tcW w:w="2551" w:type="dxa"/>
          </w:tcPr>
          <w:p>
            <w:pPr>
              <w:pStyle w:val="16"/>
              <w:jc w:val="right"/>
              <w:rPr>
                <w:lang w:eastAsia="zh-CN"/>
              </w:rPr>
            </w:pPr>
            <w:r>
              <w:rPr>
                <w:rFonts w:hint="eastAsia"/>
                <w:lang w:eastAsia="zh-CN"/>
              </w:rPr>
              <w:t>36.72</w:t>
            </w:r>
            <w:r>
              <w:rPr>
                <w:lang w:eastAsia="zh-CN"/>
              </w:rPr>
              <w:t xml:space="preserve"> </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6"/>
              <w:rPr>
                <w:lang w:eastAsia="zh-CN"/>
              </w:rPr>
            </w:pPr>
            <w:r>
              <w:rPr>
                <w:lang w:eastAsia="zh-CN"/>
              </w:rPr>
              <w:t>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30110</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城镇职工基本医疗保险缴费</w:t>
            </w:r>
          </w:p>
        </w:tc>
        <w:tc>
          <w:tcPr>
            <w:tcW w:w="2551" w:type="dxa"/>
          </w:tcPr>
          <w:p>
            <w:pPr>
              <w:pStyle w:val="16"/>
              <w:jc w:val="right"/>
              <w:rPr>
                <w:lang w:eastAsia="zh-CN"/>
              </w:rPr>
            </w:pPr>
            <w:r>
              <w:rPr>
                <w:rFonts w:hint="eastAsia"/>
                <w:lang w:eastAsia="zh-CN"/>
              </w:rPr>
              <w:t>13.42</w:t>
            </w:r>
          </w:p>
        </w:tc>
        <w:tc>
          <w:tcPr>
            <w:tcW w:w="2551" w:type="dxa"/>
          </w:tcPr>
          <w:p>
            <w:pPr>
              <w:pStyle w:val="16"/>
              <w:jc w:val="right"/>
              <w:rPr>
                <w:lang w:eastAsia="zh-CN"/>
              </w:rPr>
            </w:pPr>
            <w:r>
              <w:rPr>
                <w:rFonts w:hint="eastAsia"/>
                <w:lang w:eastAsia="zh-CN"/>
              </w:rPr>
              <w:t>13.42</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其他社会保障缴费</w:t>
            </w:r>
          </w:p>
        </w:tc>
        <w:tc>
          <w:tcPr>
            <w:tcW w:w="2551" w:type="dxa"/>
          </w:tcPr>
          <w:p>
            <w:pPr>
              <w:pStyle w:val="16"/>
              <w:jc w:val="right"/>
              <w:rPr>
                <w:lang w:eastAsia="zh-CN"/>
              </w:rPr>
            </w:pPr>
            <w:r>
              <w:rPr>
                <w:rFonts w:hint="eastAsia"/>
                <w:lang w:eastAsia="zh-CN"/>
              </w:rPr>
              <w:t>1.87</w:t>
            </w:r>
          </w:p>
        </w:tc>
        <w:tc>
          <w:tcPr>
            <w:tcW w:w="2551" w:type="dxa"/>
          </w:tcPr>
          <w:p>
            <w:pPr>
              <w:pStyle w:val="16"/>
              <w:jc w:val="right"/>
              <w:rPr>
                <w:lang w:eastAsia="zh-CN"/>
              </w:rPr>
            </w:pPr>
            <w:r>
              <w:rPr>
                <w:rFonts w:hint="eastAsia"/>
                <w:lang w:eastAsia="zh-CN"/>
              </w:rPr>
              <w:t>1.87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10</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住房公积金</w:t>
            </w:r>
          </w:p>
        </w:tc>
        <w:tc>
          <w:tcPr>
            <w:tcW w:w="2551" w:type="dxa"/>
          </w:tcPr>
          <w:p>
            <w:pPr>
              <w:pStyle w:val="16"/>
              <w:jc w:val="right"/>
              <w:rPr>
                <w:lang w:eastAsia="zh-CN"/>
              </w:rPr>
            </w:pPr>
            <w:r>
              <w:rPr>
                <w:rFonts w:hint="eastAsia"/>
                <w:lang w:eastAsia="zh-CN"/>
              </w:rPr>
              <w:t>27.32</w:t>
            </w:r>
          </w:p>
        </w:tc>
        <w:tc>
          <w:tcPr>
            <w:tcW w:w="2551" w:type="dxa"/>
          </w:tcPr>
          <w:p>
            <w:pPr>
              <w:pStyle w:val="16"/>
              <w:jc w:val="right"/>
              <w:rPr>
                <w:lang w:eastAsia="zh-CN"/>
              </w:rPr>
            </w:pPr>
            <w:r>
              <w:rPr>
                <w:rFonts w:hint="eastAsia"/>
                <w:lang w:eastAsia="zh-CN"/>
              </w:rPr>
              <w:t>27.32</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30199</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其他工资福利支出</w:t>
            </w:r>
          </w:p>
        </w:tc>
        <w:tc>
          <w:tcPr>
            <w:tcW w:w="2551" w:type="dxa"/>
          </w:tcPr>
          <w:p>
            <w:pPr>
              <w:pStyle w:val="16"/>
              <w:jc w:val="right"/>
              <w:rPr>
                <w:lang w:eastAsia="zh-CN"/>
              </w:rPr>
            </w:pPr>
            <w:r>
              <w:rPr>
                <w:rFonts w:hint="eastAsia"/>
                <w:lang w:eastAsia="zh-CN"/>
              </w:rPr>
              <w:t>11.36</w:t>
            </w:r>
          </w:p>
        </w:tc>
        <w:tc>
          <w:tcPr>
            <w:tcW w:w="2551" w:type="dxa"/>
          </w:tcPr>
          <w:p>
            <w:pPr>
              <w:pStyle w:val="16"/>
              <w:jc w:val="right"/>
              <w:rPr>
                <w:lang w:eastAsia="zh-CN"/>
              </w:rPr>
            </w:pPr>
            <w:r>
              <w:rPr>
                <w:rFonts w:hint="eastAsia"/>
                <w:lang w:eastAsia="zh-CN"/>
              </w:rPr>
              <w:t>11.36</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商品和服务支出</w:t>
            </w:r>
          </w:p>
        </w:tc>
        <w:tc>
          <w:tcPr>
            <w:tcW w:w="2551" w:type="dxa"/>
          </w:tcPr>
          <w:p>
            <w:pPr>
              <w:pStyle w:val="16"/>
              <w:jc w:val="right"/>
              <w:rPr>
                <w:lang w:eastAsia="zh-CN"/>
              </w:rPr>
            </w:pPr>
            <w:r>
              <w:rPr>
                <w:rFonts w:hint="eastAsia"/>
                <w:lang w:eastAsia="zh-CN"/>
              </w:rPr>
              <w:t>54.16</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54.16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13</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办公费</w:t>
            </w:r>
          </w:p>
        </w:tc>
        <w:tc>
          <w:tcPr>
            <w:tcW w:w="2551" w:type="dxa"/>
          </w:tcPr>
          <w:p>
            <w:pPr>
              <w:pStyle w:val="16"/>
              <w:jc w:val="right"/>
              <w:rPr>
                <w:lang w:eastAsia="zh-CN"/>
              </w:rPr>
            </w:pPr>
            <w:r>
              <w:rPr>
                <w:rFonts w:hint="eastAsia"/>
                <w:lang w:eastAsia="zh-CN"/>
              </w:rPr>
              <w:t>4.50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14</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30202</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印刷费</w:t>
            </w:r>
          </w:p>
        </w:tc>
        <w:tc>
          <w:tcPr>
            <w:tcW w:w="2551" w:type="dxa"/>
          </w:tcPr>
          <w:p>
            <w:pPr>
              <w:pStyle w:val="16"/>
              <w:jc w:val="right"/>
              <w:rPr>
                <w:lang w:eastAsia="zh-CN"/>
              </w:rPr>
            </w:pPr>
            <w:r>
              <w:rPr>
                <w:rFonts w:hint="eastAsia"/>
                <w:lang w:eastAsia="zh-CN"/>
              </w:rPr>
              <w:t>4.00</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4.00</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15</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30205</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水费</w:t>
            </w:r>
          </w:p>
        </w:tc>
        <w:tc>
          <w:tcPr>
            <w:tcW w:w="2551" w:type="dxa"/>
          </w:tcPr>
          <w:p>
            <w:pPr>
              <w:pStyle w:val="16"/>
              <w:jc w:val="right"/>
              <w:rPr>
                <w:lang w:eastAsia="zh-CN"/>
              </w:rPr>
            </w:pPr>
            <w:r>
              <w:rPr>
                <w:rFonts w:hint="eastAsia"/>
                <w:lang w:eastAsia="zh-CN"/>
              </w:rPr>
              <w:t>0.20</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0.20</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16</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30206</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电费</w:t>
            </w:r>
          </w:p>
        </w:tc>
        <w:tc>
          <w:tcPr>
            <w:tcW w:w="2551" w:type="dxa"/>
          </w:tcPr>
          <w:p>
            <w:pPr>
              <w:pStyle w:val="16"/>
              <w:jc w:val="right"/>
              <w:rPr>
                <w:lang w:eastAsia="zh-CN"/>
              </w:rPr>
            </w:pPr>
            <w:r>
              <w:rPr>
                <w:rFonts w:hint="eastAsia"/>
                <w:lang w:eastAsia="zh-CN"/>
              </w:rPr>
              <w:t>1.00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17</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30207</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邮电费</w:t>
            </w:r>
          </w:p>
        </w:tc>
        <w:tc>
          <w:tcPr>
            <w:tcW w:w="2551" w:type="dxa"/>
          </w:tcPr>
          <w:p>
            <w:pPr>
              <w:pStyle w:val="16"/>
              <w:jc w:val="right"/>
              <w:rPr>
                <w:lang w:eastAsia="zh-CN"/>
              </w:rPr>
            </w:pPr>
            <w:r>
              <w:rPr>
                <w:rFonts w:hint="eastAsia"/>
                <w:lang w:eastAsia="zh-CN"/>
              </w:rPr>
              <w:t>12.44</w:t>
            </w:r>
            <w:r>
              <w:rPr>
                <w:lang w:eastAsia="zh-CN"/>
              </w:rPr>
              <w:t xml:space="preserve"> </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12.44</w:t>
            </w:r>
            <w:r>
              <w:rPr>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18</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30208</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取暖费</w:t>
            </w:r>
          </w:p>
        </w:tc>
        <w:tc>
          <w:tcPr>
            <w:tcW w:w="2551" w:type="dxa"/>
          </w:tcPr>
          <w:p>
            <w:pPr>
              <w:pStyle w:val="16"/>
              <w:jc w:val="right"/>
              <w:rPr>
                <w:lang w:eastAsia="zh-CN"/>
              </w:rPr>
            </w:pPr>
            <w:r>
              <w:rPr>
                <w:rFonts w:hint="eastAsia"/>
                <w:lang w:eastAsia="zh-CN"/>
              </w:rPr>
              <w:t>3.49</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3.49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8" w:hRule="atLeast"/>
          <w:jc w:val="center"/>
        </w:trPr>
        <w:tc>
          <w:tcPr>
            <w:tcW w:w="850" w:type="dxa"/>
            <w:vAlign w:val="center"/>
          </w:tcPr>
          <w:p>
            <w:pPr>
              <w:pStyle w:val="16"/>
              <w:rPr>
                <w:lang w:eastAsia="zh-CN"/>
              </w:rPr>
            </w:pPr>
            <w:r>
              <w:rPr>
                <w:lang w:eastAsia="zh-CN"/>
              </w:rPr>
              <w:t>19</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30211</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差旅费</w:t>
            </w:r>
          </w:p>
        </w:tc>
        <w:tc>
          <w:tcPr>
            <w:tcW w:w="2551" w:type="dxa"/>
          </w:tcPr>
          <w:p>
            <w:pPr>
              <w:pStyle w:val="16"/>
              <w:jc w:val="right"/>
              <w:rPr>
                <w:lang w:eastAsia="zh-CN"/>
              </w:rPr>
            </w:pPr>
            <w:r>
              <w:rPr>
                <w:rFonts w:hint="eastAsia"/>
                <w:lang w:eastAsia="zh-CN"/>
              </w:rPr>
              <w:t>2.40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20</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30213</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维修(护)费</w:t>
            </w:r>
          </w:p>
        </w:tc>
        <w:tc>
          <w:tcPr>
            <w:tcW w:w="2551" w:type="dxa"/>
          </w:tcPr>
          <w:p>
            <w:pPr>
              <w:pStyle w:val="16"/>
              <w:jc w:val="right"/>
              <w:rPr>
                <w:lang w:eastAsia="zh-CN"/>
              </w:rPr>
            </w:pPr>
            <w:r>
              <w:rPr>
                <w:rFonts w:hint="eastAsia"/>
                <w:lang w:eastAsia="zh-CN"/>
              </w:rPr>
              <w:t>0.60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21</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30215</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会议费</w:t>
            </w:r>
          </w:p>
        </w:tc>
        <w:tc>
          <w:tcPr>
            <w:tcW w:w="2551" w:type="dxa"/>
          </w:tcPr>
          <w:p>
            <w:pPr>
              <w:pStyle w:val="16"/>
              <w:jc w:val="right"/>
              <w:rPr>
                <w:lang w:eastAsia="zh-CN"/>
              </w:rPr>
            </w:pPr>
            <w:r>
              <w:rPr>
                <w:rFonts w:hint="eastAsia"/>
                <w:lang w:eastAsia="zh-CN"/>
              </w:rPr>
              <w:t>0.25</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22</w:t>
            </w:r>
          </w:p>
        </w:tc>
        <w:tc>
          <w:tcPr>
            <w:tcW w:w="1191" w:type="dxa"/>
            <w:vAlign w:val="center"/>
          </w:tcPr>
          <w:p>
            <w:pPr>
              <w:textAlignment w:val="center"/>
              <w:rPr>
                <w:lang w:eastAsia="zh-CN"/>
              </w:rPr>
            </w:pPr>
            <w:r>
              <w:rPr>
                <w:rFonts w:hint="eastAsia" w:ascii="宋体" w:hAnsi="宋体" w:eastAsia="宋体" w:cs="宋体"/>
                <w:color w:val="000000"/>
                <w:sz w:val="22"/>
                <w:szCs w:val="22"/>
                <w:lang w:eastAsia="zh-CN" w:bidi="ar"/>
              </w:rPr>
              <w:t>30216</w:t>
            </w:r>
          </w:p>
        </w:tc>
        <w:tc>
          <w:tcPr>
            <w:tcW w:w="4535" w:type="dxa"/>
            <w:vAlign w:val="center"/>
          </w:tcPr>
          <w:p>
            <w:pPr>
              <w:textAlignment w:val="center"/>
              <w:rPr>
                <w:lang w:eastAsia="zh-CN"/>
              </w:rPr>
            </w:pPr>
            <w:r>
              <w:rPr>
                <w:rFonts w:hint="eastAsia" w:ascii="宋体" w:hAnsi="宋体" w:eastAsia="宋体" w:cs="宋体"/>
                <w:color w:val="000000"/>
                <w:sz w:val="22"/>
                <w:szCs w:val="22"/>
                <w:lang w:eastAsia="zh-CN" w:bidi="ar"/>
              </w:rPr>
              <w:t>培训费</w:t>
            </w:r>
          </w:p>
        </w:tc>
        <w:tc>
          <w:tcPr>
            <w:tcW w:w="2551" w:type="dxa"/>
          </w:tcPr>
          <w:p>
            <w:pPr>
              <w:pStyle w:val="16"/>
              <w:jc w:val="right"/>
              <w:rPr>
                <w:lang w:eastAsia="zh-CN"/>
              </w:rPr>
            </w:pPr>
            <w:r>
              <w:rPr>
                <w:rFonts w:hint="eastAsia"/>
                <w:lang w:eastAsia="zh-CN"/>
              </w:rPr>
              <w:t>0.50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23</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30217</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公务接待费</w:t>
            </w:r>
          </w:p>
        </w:tc>
        <w:tc>
          <w:tcPr>
            <w:tcW w:w="2551" w:type="dxa"/>
          </w:tcPr>
          <w:p>
            <w:pPr>
              <w:pStyle w:val="16"/>
              <w:jc w:val="right"/>
              <w:rPr>
                <w:lang w:eastAsia="zh-CN"/>
              </w:rPr>
            </w:pPr>
            <w:r>
              <w:rPr>
                <w:rFonts w:hint="eastAsia"/>
                <w:lang w:eastAsia="zh-CN"/>
              </w:rPr>
              <w:t>0.05</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24</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30228</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工会经费</w:t>
            </w:r>
          </w:p>
        </w:tc>
        <w:tc>
          <w:tcPr>
            <w:tcW w:w="2551" w:type="dxa"/>
          </w:tcPr>
          <w:p>
            <w:pPr>
              <w:pStyle w:val="16"/>
              <w:jc w:val="right"/>
              <w:rPr>
                <w:lang w:eastAsia="zh-CN"/>
              </w:rPr>
            </w:pPr>
            <w:r>
              <w:rPr>
                <w:rFonts w:hint="eastAsia"/>
                <w:lang w:eastAsia="zh-CN"/>
              </w:rPr>
              <w:t>1.00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25</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30231</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公务用车运行维护费</w:t>
            </w:r>
          </w:p>
        </w:tc>
        <w:tc>
          <w:tcPr>
            <w:tcW w:w="2551" w:type="dxa"/>
          </w:tcPr>
          <w:p>
            <w:pPr>
              <w:pStyle w:val="16"/>
              <w:jc w:val="right"/>
              <w:rPr>
                <w:lang w:eastAsia="zh-CN"/>
              </w:rPr>
            </w:pPr>
            <w:r>
              <w:rPr>
                <w:rFonts w:hint="eastAsia"/>
                <w:lang w:eastAsia="zh-CN"/>
              </w:rPr>
              <w:t>7.00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26</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30239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其他交通费用</w:t>
            </w:r>
          </w:p>
        </w:tc>
        <w:tc>
          <w:tcPr>
            <w:tcW w:w="2551" w:type="dxa"/>
          </w:tcPr>
          <w:p>
            <w:pPr>
              <w:pStyle w:val="16"/>
              <w:jc w:val="right"/>
              <w:rPr>
                <w:lang w:eastAsia="zh-CN"/>
              </w:rPr>
            </w:pPr>
            <w:r>
              <w:rPr>
                <w:rFonts w:hint="eastAsia"/>
                <w:lang w:eastAsia="zh-CN"/>
              </w:rPr>
              <w:t>16.03</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16.03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27</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30299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其他商品和服务支出</w:t>
            </w:r>
          </w:p>
        </w:tc>
        <w:tc>
          <w:tcPr>
            <w:tcW w:w="2551" w:type="dxa"/>
          </w:tcPr>
          <w:p>
            <w:pPr>
              <w:pStyle w:val="16"/>
              <w:jc w:val="right"/>
              <w:rPr>
                <w:lang w:eastAsia="zh-CN"/>
              </w:rPr>
            </w:pPr>
            <w:r>
              <w:rPr>
                <w:rFonts w:hint="eastAsia"/>
                <w:lang w:eastAsia="zh-CN"/>
              </w:rPr>
              <w:t>0.70</w:t>
            </w:r>
          </w:p>
        </w:tc>
        <w:tc>
          <w:tcPr>
            <w:tcW w:w="2551" w:type="dxa"/>
          </w:tcPr>
          <w:p>
            <w:pPr>
              <w:pStyle w:val="16"/>
              <w:jc w:val="right"/>
              <w:rPr>
                <w:lang w:eastAsia="zh-CN"/>
              </w:rPr>
            </w:pPr>
          </w:p>
        </w:tc>
        <w:tc>
          <w:tcPr>
            <w:tcW w:w="2552" w:type="dxa"/>
          </w:tcPr>
          <w:p>
            <w:pPr>
              <w:pStyle w:val="16"/>
              <w:jc w:val="right"/>
              <w:rPr>
                <w:lang w:eastAsia="zh-CN"/>
              </w:rPr>
            </w:pPr>
            <w:r>
              <w:rPr>
                <w:rFonts w:hint="eastAsia"/>
                <w:lang w:eastAsia="zh-CN"/>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28</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对个人和家庭的补助</w:t>
            </w:r>
          </w:p>
        </w:tc>
        <w:tc>
          <w:tcPr>
            <w:tcW w:w="2551" w:type="dxa"/>
          </w:tcPr>
          <w:p>
            <w:pPr>
              <w:pStyle w:val="16"/>
              <w:jc w:val="right"/>
              <w:rPr>
                <w:lang w:eastAsia="zh-CN"/>
              </w:rPr>
            </w:pPr>
            <w:r>
              <w:rPr>
                <w:rFonts w:hint="eastAsia"/>
                <w:lang w:eastAsia="zh-CN"/>
              </w:rPr>
              <w:t>561.77</w:t>
            </w:r>
          </w:p>
        </w:tc>
        <w:tc>
          <w:tcPr>
            <w:tcW w:w="2551" w:type="dxa"/>
          </w:tcPr>
          <w:p>
            <w:pPr>
              <w:pStyle w:val="16"/>
              <w:jc w:val="right"/>
              <w:rPr>
                <w:lang w:eastAsia="zh-CN"/>
              </w:rPr>
            </w:pPr>
            <w:r>
              <w:rPr>
                <w:rFonts w:hint="eastAsia"/>
                <w:lang w:eastAsia="zh-CN"/>
              </w:rPr>
              <w:t>561.77</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29</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30301</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离休费</w:t>
            </w:r>
          </w:p>
        </w:tc>
        <w:tc>
          <w:tcPr>
            <w:tcW w:w="2551" w:type="dxa"/>
          </w:tcPr>
          <w:p>
            <w:pPr>
              <w:pStyle w:val="16"/>
              <w:jc w:val="right"/>
              <w:rPr>
                <w:lang w:eastAsia="zh-CN"/>
              </w:rPr>
            </w:pPr>
            <w:r>
              <w:rPr>
                <w:rFonts w:hint="eastAsia"/>
                <w:lang w:eastAsia="zh-CN"/>
              </w:rPr>
              <w:t>297.03</w:t>
            </w:r>
          </w:p>
        </w:tc>
        <w:tc>
          <w:tcPr>
            <w:tcW w:w="2551" w:type="dxa"/>
          </w:tcPr>
          <w:p>
            <w:pPr>
              <w:pStyle w:val="16"/>
              <w:jc w:val="right"/>
              <w:rPr>
                <w:lang w:eastAsia="zh-CN"/>
              </w:rPr>
            </w:pPr>
            <w:r>
              <w:rPr>
                <w:rFonts w:hint="eastAsia"/>
                <w:lang w:eastAsia="zh-CN"/>
              </w:rPr>
              <w:t>297.03</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30</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30302</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退休费</w:t>
            </w:r>
          </w:p>
        </w:tc>
        <w:tc>
          <w:tcPr>
            <w:tcW w:w="2551" w:type="dxa"/>
          </w:tcPr>
          <w:p>
            <w:pPr>
              <w:pStyle w:val="16"/>
              <w:jc w:val="right"/>
              <w:rPr>
                <w:lang w:eastAsia="zh-CN"/>
              </w:rPr>
            </w:pPr>
            <w:r>
              <w:rPr>
                <w:rFonts w:hint="eastAsia"/>
                <w:lang w:eastAsia="zh-CN"/>
              </w:rPr>
              <w:t>33.84</w:t>
            </w:r>
          </w:p>
        </w:tc>
        <w:tc>
          <w:tcPr>
            <w:tcW w:w="2551" w:type="dxa"/>
          </w:tcPr>
          <w:p>
            <w:pPr>
              <w:pStyle w:val="16"/>
              <w:jc w:val="right"/>
              <w:rPr>
                <w:lang w:eastAsia="zh-CN"/>
              </w:rPr>
            </w:pPr>
            <w:r>
              <w:rPr>
                <w:rFonts w:hint="eastAsia"/>
                <w:lang w:eastAsia="zh-CN"/>
              </w:rPr>
              <w:t>33.84</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31</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30304</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抚恤金</w:t>
            </w:r>
          </w:p>
        </w:tc>
        <w:tc>
          <w:tcPr>
            <w:tcW w:w="2551" w:type="dxa"/>
          </w:tcPr>
          <w:p>
            <w:pPr>
              <w:pStyle w:val="16"/>
              <w:jc w:val="right"/>
              <w:rPr>
                <w:lang w:eastAsia="zh-CN"/>
              </w:rPr>
            </w:pPr>
            <w:r>
              <w:rPr>
                <w:rFonts w:hint="eastAsia"/>
                <w:lang w:eastAsia="zh-CN"/>
              </w:rPr>
              <w:t>200.00</w:t>
            </w:r>
          </w:p>
        </w:tc>
        <w:tc>
          <w:tcPr>
            <w:tcW w:w="2551" w:type="dxa"/>
          </w:tcPr>
          <w:p>
            <w:pPr>
              <w:pStyle w:val="16"/>
              <w:jc w:val="right"/>
              <w:rPr>
                <w:lang w:eastAsia="zh-CN"/>
              </w:rPr>
            </w:pPr>
            <w:r>
              <w:rPr>
                <w:rFonts w:hint="eastAsia"/>
                <w:lang w:eastAsia="zh-CN"/>
              </w:rPr>
              <w:t>200.00</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32</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30305</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生活补助</w:t>
            </w:r>
          </w:p>
        </w:tc>
        <w:tc>
          <w:tcPr>
            <w:tcW w:w="2551" w:type="dxa"/>
          </w:tcPr>
          <w:p>
            <w:pPr>
              <w:pStyle w:val="16"/>
              <w:jc w:val="right"/>
              <w:rPr>
                <w:lang w:eastAsia="zh-CN"/>
              </w:rPr>
            </w:pPr>
            <w:r>
              <w:rPr>
                <w:rFonts w:hint="eastAsia"/>
                <w:lang w:eastAsia="zh-CN"/>
              </w:rPr>
              <w:t>27.90</w:t>
            </w:r>
          </w:p>
        </w:tc>
        <w:tc>
          <w:tcPr>
            <w:tcW w:w="2551" w:type="dxa"/>
          </w:tcPr>
          <w:p>
            <w:pPr>
              <w:pStyle w:val="16"/>
              <w:jc w:val="right"/>
              <w:rPr>
                <w:lang w:eastAsia="zh-CN"/>
              </w:rPr>
            </w:pPr>
            <w:r>
              <w:rPr>
                <w:rFonts w:hint="eastAsia"/>
                <w:lang w:eastAsia="zh-CN"/>
              </w:rPr>
              <w:t>27.90</w:t>
            </w: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rFonts w:hint="eastAsia"/>
                <w:lang w:eastAsia="zh-CN"/>
              </w:rPr>
              <w:t>33</w:t>
            </w:r>
          </w:p>
        </w:tc>
        <w:tc>
          <w:tcPr>
            <w:tcW w:w="1191"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30309</w:t>
            </w:r>
          </w:p>
        </w:tc>
        <w:tc>
          <w:tcPr>
            <w:tcW w:w="4535" w:type="dxa"/>
            <w:vAlign w:val="center"/>
          </w:tcPr>
          <w:p>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奖励金</w:t>
            </w:r>
          </w:p>
        </w:tc>
        <w:tc>
          <w:tcPr>
            <w:tcW w:w="2551" w:type="dxa"/>
          </w:tcPr>
          <w:p>
            <w:pPr>
              <w:pStyle w:val="16"/>
              <w:jc w:val="right"/>
              <w:rPr>
                <w:lang w:eastAsia="zh-CN"/>
              </w:rPr>
            </w:pPr>
            <w:r>
              <w:rPr>
                <w:rFonts w:hint="eastAsia"/>
                <w:lang w:eastAsia="zh-CN"/>
              </w:rPr>
              <w:t>3.00</w:t>
            </w:r>
          </w:p>
        </w:tc>
        <w:tc>
          <w:tcPr>
            <w:tcW w:w="2551" w:type="dxa"/>
          </w:tcPr>
          <w:p>
            <w:pPr>
              <w:pStyle w:val="16"/>
              <w:jc w:val="right"/>
              <w:rPr>
                <w:lang w:eastAsia="zh-CN"/>
              </w:rPr>
            </w:pPr>
            <w:r>
              <w:rPr>
                <w:rFonts w:hint="eastAsia"/>
                <w:lang w:eastAsia="zh-CN"/>
              </w:rPr>
              <w:t>3.00</w:t>
            </w:r>
          </w:p>
        </w:tc>
        <w:tc>
          <w:tcPr>
            <w:tcW w:w="2552" w:type="dxa"/>
          </w:tcPr>
          <w:p>
            <w:pPr>
              <w:pStyle w:val="16"/>
              <w:jc w:val="right"/>
              <w:rPr>
                <w:lang w:eastAsia="zh-CN"/>
              </w:rPr>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8"/>
        <w:tblpPr w:leftFromText="180" w:rightFromText="180" w:vertAnchor="text" w:horzAnchor="margin" w:tblpY="323"/>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30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58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303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303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303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303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203001阜平县委组织部</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r>
              <w:rPr>
                <w:rFonts w:hint="eastAsia"/>
                <w:lang w:eastAsia="zh-CN"/>
              </w:rPr>
              <w:t>7.05</w:t>
            </w:r>
          </w:p>
        </w:tc>
        <w:tc>
          <w:tcPr>
            <w:tcW w:w="2381" w:type="dxa"/>
            <w:vAlign w:val="center"/>
          </w:tcPr>
          <w:p>
            <w:pPr>
              <w:pStyle w:val="19"/>
              <w:rPr>
                <w:lang w:eastAsia="zh-CN"/>
              </w:rPr>
            </w:pPr>
            <w:r>
              <w:rPr>
                <w:rFonts w:hint="eastAsia"/>
                <w:lang w:eastAsia="zh-CN"/>
              </w:rPr>
              <w:t>7.05</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9"/>
              <w:rPr>
                <w:b w:val="0"/>
                <w:bCs/>
              </w:rPr>
            </w:pPr>
            <w:r>
              <w:rPr>
                <w:rFonts w:hint="eastAsia"/>
                <w:b w:val="0"/>
                <w:bCs/>
                <w:lang w:eastAsia="zh-CN"/>
              </w:rPr>
              <w:t>7.00</w:t>
            </w:r>
          </w:p>
        </w:tc>
        <w:tc>
          <w:tcPr>
            <w:tcW w:w="2381" w:type="dxa"/>
            <w:vAlign w:val="center"/>
          </w:tcPr>
          <w:p>
            <w:pPr>
              <w:pStyle w:val="19"/>
              <w:rPr>
                <w:b w:val="0"/>
                <w:bCs/>
              </w:rPr>
            </w:pPr>
            <w:r>
              <w:rPr>
                <w:rFonts w:hint="eastAsia"/>
                <w:b w:val="0"/>
                <w:bCs/>
                <w:lang w:eastAsia="zh-CN"/>
              </w:rPr>
              <w:t>7.00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rPr>
                <w:bCs/>
              </w:rPr>
            </w:pPr>
          </w:p>
        </w:tc>
        <w:tc>
          <w:tcPr>
            <w:tcW w:w="2381" w:type="dxa"/>
            <w:vAlign w:val="center"/>
          </w:tcPr>
          <w:p>
            <w:pPr>
              <w:pStyle w:val="15"/>
              <w:rPr>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9"/>
              <w:rPr>
                <w:b w:val="0"/>
                <w:bCs/>
              </w:rPr>
            </w:pPr>
            <w:r>
              <w:rPr>
                <w:rFonts w:hint="eastAsia"/>
                <w:b w:val="0"/>
                <w:bCs/>
                <w:lang w:eastAsia="zh-CN"/>
              </w:rPr>
              <w:t>7.00</w:t>
            </w:r>
          </w:p>
        </w:tc>
        <w:tc>
          <w:tcPr>
            <w:tcW w:w="2381" w:type="dxa"/>
            <w:vAlign w:val="center"/>
          </w:tcPr>
          <w:p>
            <w:pPr>
              <w:pStyle w:val="19"/>
              <w:rPr>
                <w:b w:val="0"/>
                <w:bCs/>
              </w:rPr>
            </w:pPr>
            <w:r>
              <w:rPr>
                <w:rFonts w:hint="eastAsia"/>
                <w:b w:val="0"/>
                <w:bCs/>
                <w:lang w:eastAsia="zh-CN"/>
              </w:rPr>
              <w:t>7.00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r>
              <w:rPr>
                <w:rFonts w:hint="eastAsia"/>
                <w:lang w:eastAsia="zh-CN"/>
              </w:rPr>
              <w:t>0.05</w:t>
            </w:r>
          </w:p>
        </w:tc>
        <w:tc>
          <w:tcPr>
            <w:tcW w:w="2381" w:type="dxa"/>
            <w:vAlign w:val="center"/>
          </w:tcPr>
          <w:p>
            <w:pPr>
              <w:pStyle w:val="15"/>
              <w:rPr>
                <w:lang w:eastAsia="zh-CN"/>
              </w:rPr>
            </w:pPr>
            <w:r>
              <w:rPr>
                <w:rFonts w:hint="eastAsia"/>
                <w:lang w:eastAsia="zh-CN"/>
              </w:rPr>
              <w:t>0.05</w:t>
            </w: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rPr>
        <w:t>中共阜平县委组织部</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w:t>
      </w:r>
      <w:bookmarkStart w:id="56" w:name="_GoBack"/>
      <w:bookmarkEnd w:id="56"/>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中共阜平县委组织部</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pacing w:line="520" w:lineRule="exact"/>
        <w:ind w:firstLine="720"/>
        <w:rPr>
          <w:rFonts w:eastAsia="方正仿宋_GBK"/>
          <w:sz w:val="28"/>
        </w:rPr>
      </w:pPr>
      <w:r>
        <w:rPr>
          <w:rFonts w:hint="eastAsia" w:eastAsia="方正仿宋_GBK"/>
          <w:sz w:val="28"/>
        </w:rPr>
        <w:t>（一）</w:t>
      </w:r>
      <w:r>
        <w:rPr>
          <w:rFonts w:hint="eastAsia" w:eastAsia="方正仿宋_GBK"/>
          <w:sz w:val="28"/>
          <w:lang w:eastAsia="zh-CN"/>
        </w:rPr>
        <w:t>、</w:t>
      </w:r>
      <w:r>
        <w:rPr>
          <w:rFonts w:hint="eastAsia" w:eastAsia="方正仿宋_GBK"/>
          <w:sz w:val="28"/>
        </w:rPr>
        <w:t>纵深开展习近平新时代中国特色社会主义思想和党的十九大精神教育培训。完成县管领导干部集中轮训，指导各乡镇、县直单位组织好科级及以下干部的全员培训，办好中青年干部培训班。</w:t>
      </w:r>
    </w:p>
    <w:p>
      <w:pPr>
        <w:spacing w:line="520" w:lineRule="exact"/>
        <w:ind w:firstLine="720"/>
        <w:rPr>
          <w:rFonts w:eastAsia="方正仿宋_GBK"/>
          <w:sz w:val="28"/>
        </w:rPr>
      </w:pPr>
      <w:r>
        <w:rPr>
          <w:rFonts w:hint="eastAsia" w:eastAsia="方正仿宋_GBK"/>
          <w:sz w:val="28"/>
        </w:rPr>
        <w:t>（二）</w:t>
      </w:r>
      <w:r>
        <w:rPr>
          <w:rFonts w:hint="eastAsia" w:eastAsia="方正仿宋_GBK"/>
          <w:sz w:val="28"/>
          <w:lang w:eastAsia="zh-CN"/>
        </w:rPr>
        <w:t>、</w:t>
      </w:r>
      <w:r>
        <w:rPr>
          <w:rFonts w:hint="eastAsia" w:eastAsia="方正仿宋_GBK"/>
          <w:sz w:val="28"/>
        </w:rPr>
        <w:t>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pPr>
        <w:spacing w:line="520" w:lineRule="exact"/>
        <w:ind w:firstLine="560" w:firstLineChars="200"/>
        <w:rPr>
          <w:rFonts w:eastAsia="方正仿宋_GBK"/>
          <w:sz w:val="28"/>
        </w:rPr>
      </w:pPr>
      <w:r>
        <w:rPr>
          <w:rFonts w:hint="eastAsia" w:eastAsia="方正仿宋_GBK"/>
          <w:sz w:val="28"/>
        </w:rPr>
        <w:t>（三）</w:t>
      </w:r>
      <w:r>
        <w:rPr>
          <w:rFonts w:hint="eastAsia" w:eastAsia="方正仿宋_GBK"/>
          <w:sz w:val="28"/>
          <w:lang w:eastAsia="zh-CN"/>
        </w:rPr>
        <w:t>、</w:t>
      </w:r>
      <w:r>
        <w:rPr>
          <w:rFonts w:hint="eastAsia" w:eastAsia="方正仿宋_GBK"/>
          <w:sz w:val="28"/>
        </w:rPr>
        <w:t>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pPr>
        <w:spacing w:line="520" w:lineRule="exact"/>
        <w:ind w:firstLine="720"/>
        <w:rPr>
          <w:rFonts w:eastAsia="方正仿宋_GBK"/>
          <w:sz w:val="28"/>
        </w:rPr>
      </w:pPr>
      <w:r>
        <w:rPr>
          <w:rFonts w:hint="eastAsia" w:eastAsia="方正仿宋_GBK"/>
          <w:sz w:val="28"/>
        </w:rPr>
        <w:t>（四）</w:t>
      </w:r>
      <w:r>
        <w:rPr>
          <w:rFonts w:hint="eastAsia" w:eastAsia="方正仿宋_GBK"/>
          <w:sz w:val="28"/>
          <w:lang w:eastAsia="zh-CN"/>
        </w:rPr>
        <w:t>、</w:t>
      </w:r>
      <w:r>
        <w:rPr>
          <w:rFonts w:hint="eastAsia" w:eastAsia="方正仿宋_GBK"/>
          <w:sz w:val="28"/>
        </w:rPr>
        <w:t>强化日常考察了解。坚持全方位、多角度、近距离考察识别干部，根据工作需要，适当扩大干部考察范围。</w:t>
      </w:r>
    </w:p>
    <w:p>
      <w:pPr>
        <w:spacing w:line="520" w:lineRule="exact"/>
        <w:ind w:firstLine="720"/>
        <w:rPr>
          <w:rFonts w:eastAsia="方正仿宋_GBK"/>
          <w:sz w:val="28"/>
        </w:rPr>
      </w:pPr>
      <w:r>
        <w:rPr>
          <w:rFonts w:hint="eastAsia" w:eastAsia="方正仿宋_GBK"/>
          <w:sz w:val="28"/>
        </w:rPr>
        <w:t>（五）</w:t>
      </w:r>
      <w:r>
        <w:rPr>
          <w:rFonts w:hint="eastAsia" w:eastAsia="方正仿宋_GBK"/>
          <w:sz w:val="28"/>
          <w:lang w:eastAsia="zh-CN"/>
        </w:rPr>
        <w:t>、</w:t>
      </w:r>
      <w:r>
        <w:rPr>
          <w:rFonts w:hint="eastAsia" w:eastAsia="方正仿宋_GBK"/>
          <w:sz w:val="28"/>
        </w:rPr>
        <w:t>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spacing w:line="520" w:lineRule="exact"/>
        <w:ind w:firstLine="720"/>
        <w:rPr>
          <w:rFonts w:eastAsia="方正仿宋_GBK"/>
          <w:sz w:val="28"/>
        </w:rPr>
      </w:pPr>
      <w:r>
        <w:rPr>
          <w:rFonts w:hint="eastAsia" w:eastAsia="方正仿宋_GBK"/>
          <w:sz w:val="28"/>
        </w:rPr>
        <w:t>（六）</w:t>
      </w:r>
      <w:r>
        <w:rPr>
          <w:rFonts w:hint="eastAsia" w:eastAsia="方正仿宋_GBK"/>
          <w:sz w:val="28"/>
          <w:lang w:eastAsia="zh-CN"/>
        </w:rPr>
        <w:t>、</w:t>
      </w:r>
      <w:r>
        <w:rPr>
          <w:rFonts w:hint="eastAsia" w:eastAsia="方正仿宋_GBK"/>
          <w:sz w:val="28"/>
        </w:rPr>
        <w:t>扎实推进人才工作和人才队伍建设。加强党委对人才工作的统一领导，健全人才结构。把人才工作纳入本级党委党建工作述职重要内容。发挥人才强县带动作用，创造条件吸引更多优秀人才来阜创新创业。</w:t>
      </w:r>
    </w:p>
    <w:p>
      <w:pPr>
        <w:spacing w:line="520" w:lineRule="exact"/>
        <w:ind w:firstLine="720"/>
        <w:rPr>
          <w:rFonts w:eastAsia="方正仿宋_GBK"/>
          <w:sz w:val="28"/>
        </w:rPr>
      </w:pPr>
      <w:r>
        <w:rPr>
          <w:rFonts w:hint="eastAsia" w:eastAsia="方正仿宋_GBK"/>
          <w:sz w:val="28"/>
        </w:rPr>
        <w:t>（七）</w:t>
      </w:r>
      <w:r>
        <w:rPr>
          <w:rFonts w:hint="eastAsia" w:eastAsia="方正仿宋_GBK"/>
          <w:sz w:val="28"/>
          <w:lang w:eastAsia="zh-CN"/>
        </w:rPr>
        <w:t>、</w:t>
      </w:r>
      <w:r>
        <w:rPr>
          <w:rFonts w:hint="eastAsia" w:eastAsia="方正仿宋_GBK"/>
          <w:sz w:val="28"/>
        </w:rPr>
        <w:t>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pPr>
        <w:spacing w:line="520" w:lineRule="exact"/>
        <w:ind w:firstLine="720"/>
        <w:rPr>
          <w:rFonts w:eastAsia="方正仿宋_GBK"/>
          <w:sz w:val="28"/>
        </w:rPr>
      </w:pPr>
      <w:r>
        <w:rPr>
          <w:rFonts w:hint="eastAsia" w:eastAsia="方正仿宋_GBK"/>
          <w:sz w:val="28"/>
        </w:rPr>
        <w:t>（八）</w:t>
      </w:r>
      <w:r>
        <w:rPr>
          <w:rFonts w:hint="eastAsia" w:eastAsia="方正仿宋_GBK"/>
          <w:sz w:val="28"/>
          <w:lang w:eastAsia="zh-CN"/>
        </w:rPr>
        <w:t>、</w:t>
      </w:r>
      <w:r>
        <w:rPr>
          <w:rFonts w:hint="eastAsia" w:eastAsia="方正仿宋_GBK"/>
          <w:sz w:val="28"/>
        </w:rPr>
        <w:t>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pPr>
        <w:spacing w:line="520" w:lineRule="exact"/>
        <w:ind w:firstLine="720"/>
        <w:rPr>
          <w:rFonts w:eastAsia="方正仿宋_GBK"/>
          <w:sz w:val="28"/>
        </w:rPr>
      </w:pPr>
      <w:r>
        <w:rPr>
          <w:rFonts w:hint="eastAsia" w:eastAsia="方正仿宋_GBK"/>
          <w:sz w:val="28"/>
        </w:rPr>
        <w:t>（九）</w:t>
      </w:r>
      <w:r>
        <w:rPr>
          <w:rFonts w:hint="eastAsia" w:eastAsia="方正仿宋_GBK"/>
          <w:sz w:val="28"/>
          <w:lang w:eastAsia="zh-CN"/>
        </w:rPr>
        <w:t>、</w:t>
      </w:r>
      <w:r>
        <w:rPr>
          <w:rFonts w:hint="eastAsia" w:eastAsia="方正仿宋_GBK"/>
          <w:sz w:val="28"/>
        </w:rPr>
        <w:t>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w:t>
      </w:r>
      <w:r>
        <w:rPr>
          <w:rFonts w:hint="eastAsia" w:eastAsia="方正仿宋_GBK"/>
          <w:sz w:val="28"/>
          <w:lang w:eastAsia="zh-CN"/>
        </w:rPr>
        <w:t>、</w:t>
      </w:r>
      <w:r>
        <w:rPr>
          <w:rFonts w:hint="eastAsia" w:eastAsia="方正仿宋_GBK"/>
          <w:sz w:val="28"/>
        </w:rPr>
        <w:t>强化基层党建基本保障。认真执行运转经费、活动场所、报酬待遇和服务群众专项经费等措施，建立健全以财政投入为主、稳定的经费保障制度。加强业务培训，解决基层党务工作者力量不足、业务不专问题。</w:t>
      </w:r>
    </w:p>
    <w:p>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中共阜平县委组织部</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rPr>
          <w:rFonts w:eastAsia="方正仿宋_GBK"/>
          <w:lang w:eastAsia="zh-CN"/>
        </w:rPr>
      </w:pPr>
      <w:bookmarkStart w:id="11" w:name="_Toc_3_3_0000000012"/>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中共阜平县委组织部及所属事业单位的收支都包含在部门预算中。</w:t>
      </w:r>
    </w:p>
    <w:p>
      <w:pPr>
        <w:pStyle w:val="22"/>
      </w:pPr>
      <w:r>
        <w:t>1、收入说明</w:t>
      </w:r>
    </w:p>
    <w:p>
      <w:pPr>
        <w:pStyle w:val="22"/>
      </w:pPr>
      <w:r>
        <w:t>反映本部门当年全部收入。2022年预算收入</w:t>
      </w:r>
      <w:r>
        <w:rPr>
          <w:rFonts w:hint="eastAsia"/>
          <w:lang w:eastAsia="zh-CN"/>
        </w:rPr>
        <w:t>7355.87</w:t>
      </w:r>
      <w:r>
        <w:t>万元，其中：一般公共预算收入</w:t>
      </w:r>
      <w:r>
        <w:rPr>
          <w:rFonts w:hint="eastAsia"/>
          <w:lang w:eastAsia="zh-CN"/>
        </w:rPr>
        <w:t>7355.87</w:t>
      </w:r>
      <w:r>
        <w:t>万元，基金预算收入0万元，国有资本经营预算收入0万元，财政专户核拨收入0万元，单位资金其他收入</w:t>
      </w:r>
      <w:r>
        <w:rPr>
          <w:rFonts w:hint="eastAsia"/>
          <w:lang w:eastAsia="zh-CN"/>
        </w:rPr>
        <w:t>0</w:t>
      </w:r>
      <w:r>
        <w:t>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中共阜平县委组织部</w:t>
      </w:r>
      <w:r>
        <w:t>年度部门预算中支出预算的总体情况。2022年支出预算</w:t>
      </w:r>
      <w:r>
        <w:rPr>
          <w:rFonts w:hint="eastAsia"/>
          <w:lang w:eastAsia="zh-CN"/>
        </w:rPr>
        <w:t>7355.87</w:t>
      </w:r>
      <w:r>
        <w:t>万元，其中基本支出</w:t>
      </w:r>
      <w:r>
        <w:rPr>
          <w:rFonts w:hint="eastAsia"/>
          <w:lang w:eastAsia="zh-CN"/>
        </w:rPr>
        <w:t>936.20</w:t>
      </w:r>
      <w:r>
        <w:t>万元，包括人员经费</w:t>
      </w:r>
      <w:r>
        <w:rPr>
          <w:rFonts w:hint="eastAsia"/>
          <w:lang w:eastAsia="zh-CN"/>
        </w:rPr>
        <w:t>882.04</w:t>
      </w:r>
      <w:r>
        <w:t>万元和日常公用经费</w:t>
      </w:r>
      <w:r>
        <w:rPr>
          <w:rFonts w:hint="eastAsia"/>
          <w:lang w:eastAsia="zh-CN"/>
        </w:rPr>
        <w:t>54.16</w:t>
      </w:r>
      <w:r>
        <w:t>万元；项目支出</w:t>
      </w:r>
      <w:r>
        <w:rPr>
          <w:rFonts w:hint="eastAsia"/>
          <w:lang w:eastAsia="zh-CN"/>
        </w:rPr>
        <w:t>6419.67</w:t>
      </w:r>
      <w:r>
        <w:t>万元，主要为</w:t>
      </w:r>
      <w:r>
        <w:rPr>
          <w:rFonts w:hint="eastAsia"/>
          <w:lang w:eastAsia="zh-CN"/>
        </w:rPr>
        <w:t>村级组织运转经费和驻村工作队经费</w:t>
      </w:r>
      <w:r>
        <w:t>等。</w:t>
      </w:r>
    </w:p>
    <w:p>
      <w:pPr>
        <w:pStyle w:val="22"/>
      </w:pPr>
      <w:r>
        <w:t>3、比上年增减情况</w:t>
      </w:r>
    </w:p>
    <w:p>
      <w:pPr>
        <w:spacing w:line="500" w:lineRule="exact"/>
        <w:ind w:firstLine="560"/>
        <w:rPr>
          <w:rFonts w:eastAsia="方正仿宋_GBK"/>
          <w:color w:val="000000"/>
          <w:sz w:val="28"/>
        </w:rPr>
      </w:pPr>
      <w:r>
        <w:rPr>
          <w:rFonts w:eastAsia="方正仿宋_GBK"/>
          <w:color w:val="000000"/>
          <w:sz w:val="28"/>
        </w:rPr>
        <w:t>2022年预算收支安排</w:t>
      </w:r>
      <w:r>
        <w:rPr>
          <w:rFonts w:hint="eastAsia" w:eastAsia="方正仿宋_GBK"/>
          <w:color w:val="000000"/>
          <w:sz w:val="28"/>
          <w:lang w:eastAsia="zh-CN"/>
        </w:rPr>
        <w:t>7355.87</w:t>
      </w:r>
      <w:r>
        <w:rPr>
          <w:rFonts w:eastAsia="方正仿宋_GBK"/>
          <w:color w:val="000000"/>
          <w:sz w:val="28"/>
        </w:rPr>
        <w:t>万元，较2021年</w:t>
      </w:r>
      <w:r>
        <w:rPr>
          <w:rFonts w:hint="eastAsia" w:eastAsia="方正仿宋_GBK"/>
          <w:color w:val="000000"/>
          <w:sz w:val="28"/>
          <w:lang w:eastAsia="zh-CN"/>
        </w:rPr>
        <w:t>（8774.13万元）</w:t>
      </w:r>
      <w:r>
        <w:rPr>
          <w:rFonts w:eastAsia="方正仿宋_GBK"/>
          <w:color w:val="000000"/>
          <w:sz w:val="28"/>
        </w:rPr>
        <w:t>预算</w:t>
      </w:r>
      <w:r>
        <w:rPr>
          <w:rFonts w:hint="eastAsia" w:eastAsia="方正仿宋_GBK"/>
          <w:color w:val="000000"/>
          <w:sz w:val="28"/>
          <w:lang w:eastAsia="zh-CN"/>
        </w:rPr>
        <w:t>减少1418.26</w:t>
      </w:r>
      <w:r>
        <w:rPr>
          <w:rFonts w:eastAsia="方正仿宋_GBK"/>
          <w:color w:val="000000"/>
          <w:sz w:val="28"/>
        </w:rPr>
        <w:t>万元，其中：基本支出增加</w:t>
      </w:r>
      <w:r>
        <w:rPr>
          <w:rFonts w:hint="eastAsia" w:eastAsia="方正仿宋_GBK"/>
          <w:color w:val="000000"/>
          <w:sz w:val="28"/>
          <w:lang w:eastAsia="zh-CN"/>
        </w:rPr>
        <w:t>196.80</w:t>
      </w:r>
      <w:r>
        <w:rPr>
          <w:rFonts w:eastAsia="方正仿宋_GBK"/>
          <w:color w:val="000000"/>
          <w:sz w:val="28"/>
        </w:rPr>
        <w:t>万元，主要是</w:t>
      </w:r>
      <w:r>
        <w:rPr>
          <w:rFonts w:hint="eastAsia" w:eastAsia="方正仿宋_GBK"/>
          <w:color w:val="000000"/>
          <w:sz w:val="28"/>
          <w:lang w:eastAsia="zh-CN"/>
        </w:rPr>
        <w:t>增</w:t>
      </w:r>
      <w:r>
        <w:rPr>
          <w:rFonts w:eastAsia="方正仿宋_GBK"/>
          <w:color w:val="000000"/>
          <w:sz w:val="28"/>
        </w:rPr>
        <w:t>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eastAsia="zh-CN"/>
        </w:rPr>
        <w:t>减少1615.06万元，主要是减少了村干部责任目标考核奖励资金项目</w:t>
      </w:r>
      <w:r>
        <w:rPr>
          <w:rFonts w:eastAsia="方正仿宋_GBK"/>
          <w:color w:val="000000"/>
          <w:sz w:val="28"/>
        </w:rPr>
        <w:t>。</w:t>
      </w:r>
    </w:p>
    <w:p>
      <w:pPr>
        <w:spacing w:before="10" w:after="10" w:line="500" w:lineRule="exact"/>
        <w:ind w:firstLine="640"/>
        <w:outlineLvl w:val="2"/>
      </w:pPr>
      <w:r>
        <w:rPr>
          <w:rFonts w:ascii="黑体" w:hAnsi="黑体" w:eastAsia="黑体" w:cs="黑体"/>
          <w:color w:val="000000"/>
          <w:sz w:val="32"/>
        </w:rPr>
        <w:t>三、机关运行经费安排情况</w:t>
      </w:r>
      <w:bookmarkEnd w:id="11"/>
    </w:p>
    <w:p>
      <w:pPr>
        <w:pStyle w:val="23"/>
        <w:spacing w:before="48" w:beforeLines="20" w:after="48" w:afterLines="20"/>
        <w:ind w:firstLine="561"/>
      </w:pPr>
      <w:bookmarkStart w:id="12" w:name="_Toc_3_3_0000000013"/>
      <w:r>
        <w:t>2022年，我部门运行经费共计安排</w:t>
      </w:r>
      <w:r>
        <w:rPr>
          <w:rFonts w:hint="eastAsia"/>
          <w:lang w:eastAsia="zh-CN"/>
        </w:rPr>
        <w:t>54.16</w:t>
      </w:r>
      <w:r>
        <w:t>万元，主要用于</w:t>
      </w:r>
      <w:r>
        <w:rPr>
          <w:rFonts w:hint="eastAsia"/>
          <w:lang w:eastAsia="zh-CN"/>
        </w:rPr>
        <w:t>办公、差旅</w:t>
      </w:r>
      <w:r>
        <w:t>、</w:t>
      </w:r>
      <w:r>
        <w:rPr>
          <w:rFonts w:hint="eastAsia"/>
          <w:lang w:eastAsia="zh-CN"/>
        </w:rPr>
        <w:t>邮电、</w:t>
      </w:r>
      <w:r>
        <w:t>办公等日常运行支出。</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bookmarkEnd w:id="12"/>
    </w:p>
    <w:p>
      <w:pPr>
        <w:pStyle w:val="24"/>
        <w:spacing w:before="48" w:beforeLines="20" w:after="48" w:afterLines="20"/>
        <w:ind w:firstLine="561"/>
      </w:pPr>
      <w:bookmarkStart w:id="13" w:name="_Toc_3_3_0000000014"/>
      <w:r>
        <w:t>2022年，我部门财政拨款“三公”经费预算安排</w:t>
      </w:r>
      <w:r>
        <w:rPr>
          <w:rFonts w:hint="eastAsia"/>
          <w:lang w:eastAsia="zh-CN"/>
        </w:rPr>
        <w:t>7.05</w:t>
      </w:r>
      <w:r>
        <w:t>万元，其中因公出国（境）费</w:t>
      </w:r>
      <w:r>
        <w:rPr>
          <w:rFonts w:hint="eastAsia"/>
          <w:lang w:eastAsia="zh-CN"/>
        </w:rPr>
        <w:t>0</w:t>
      </w:r>
      <w:r>
        <w:t>万元；公务用车购置及运维费</w:t>
      </w:r>
      <w:r>
        <w:rPr>
          <w:rFonts w:hint="eastAsia"/>
          <w:lang w:eastAsia="zh-CN"/>
        </w:rPr>
        <w:t>7</w:t>
      </w:r>
      <w:r>
        <w:t>万元（其中：公务用车购置费为0万元，公务用车运维费</w:t>
      </w:r>
      <w:r>
        <w:rPr>
          <w:rFonts w:hint="eastAsia"/>
          <w:lang w:eastAsia="zh-CN"/>
        </w:rPr>
        <w:t>7</w:t>
      </w:r>
      <w:r>
        <w:t>万元)；公务接待费</w:t>
      </w:r>
      <w:r>
        <w:rPr>
          <w:rFonts w:hint="eastAsia"/>
          <w:lang w:eastAsia="zh-CN"/>
        </w:rPr>
        <w:t>0.05</w:t>
      </w:r>
      <w:r>
        <w:t>万元。与2021年相比</w:t>
      </w:r>
      <w:r>
        <w:rPr>
          <w:rFonts w:hint="eastAsia"/>
          <w:lang w:eastAsia="zh-CN"/>
        </w:rPr>
        <w:t>减少12万元，主要原因是减少公务用车购置费</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lang w:val="uk-UA"/>
        </w:rPr>
      </w:pPr>
      <w:r>
        <w:rPr>
          <w:rFonts w:eastAsia="方正仿宋_GBK"/>
          <w:color w:val="000000"/>
          <w:sz w:val="28"/>
        </w:rPr>
        <w:t>（三）工作保障措施</w:t>
      </w:r>
    </w:p>
    <w:p>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w:t>
      </w:r>
      <w:r>
        <w:rPr>
          <w:rFonts w:hint="eastAsia" w:eastAsia="方正仿宋_GBK"/>
          <w:sz w:val="28"/>
        </w:rPr>
        <w:t>党的</w:t>
      </w:r>
      <w:r>
        <w:rPr>
          <w:rFonts w:hint="eastAsia" w:eastAsia="方正仿宋_GBK"/>
          <w:sz w:val="28"/>
          <w:lang w:eastAsia="zh-CN"/>
        </w:rPr>
        <w:t>十九大修改和增写的内容。把学习贯彻党章纳入干部教育培训必备课程，列入民主生活会、组织生活会的重要内容，引导督促党员干部以党章为镜，对标对表，校准思想和行动。</w:t>
      </w:r>
    </w:p>
    <w:p>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w:t>
      </w:r>
      <w:r>
        <w:rPr>
          <w:rFonts w:hint="eastAsia" w:eastAsia="方正仿宋_GBK"/>
          <w:sz w:val="28"/>
        </w:rPr>
        <w:t>党的</w:t>
      </w:r>
      <w:r>
        <w:rPr>
          <w:rFonts w:hint="eastAsia" w:eastAsia="方正仿宋_GBK"/>
          <w:sz w:val="28"/>
          <w:lang w:eastAsia="zh-CN"/>
        </w:rPr>
        <w:t>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ind w:firstLine="640"/>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1.2022年《中共河北省委阜平县组织史资料》编纂办公经费绩效目标表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57"/>
        <w:gridCol w:w="1327"/>
        <w:gridCol w:w="1661"/>
        <w:gridCol w:w="1190"/>
        <w:gridCol w:w="1130"/>
        <w:gridCol w:w="1327"/>
        <w:gridCol w:w="258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39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58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Align w:val="center"/>
          </w:tcPr>
          <w:p>
            <w:pPr>
              <w:pStyle w:val="14"/>
            </w:pPr>
            <w:r>
              <w:t>项目编码</w:t>
            </w:r>
          </w:p>
        </w:tc>
        <w:tc>
          <w:tcPr>
            <w:tcW w:w="2988" w:type="dxa"/>
            <w:gridSpan w:val="2"/>
            <w:vAlign w:val="center"/>
          </w:tcPr>
          <w:p>
            <w:pPr>
              <w:pStyle w:val="16"/>
            </w:pPr>
            <w:r>
              <w:t>13062422P00552910001M</w:t>
            </w:r>
          </w:p>
        </w:tc>
        <w:tc>
          <w:tcPr>
            <w:tcW w:w="1190" w:type="dxa"/>
            <w:vAlign w:val="center"/>
          </w:tcPr>
          <w:p>
            <w:pPr>
              <w:pStyle w:val="14"/>
            </w:pPr>
            <w:r>
              <w:t>项目名称</w:t>
            </w:r>
          </w:p>
        </w:tc>
        <w:tc>
          <w:tcPr>
            <w:tcW w:w="5044" w:type="dxa"/>
            <w:gridSpan w:val="3"/>
            <w:vAlign w:val="center"/>
          </w:tcPr>
          <w:p>
            <w:pPr>
              <w:pStyle w:val="16"/>
            </w:pPr>
            <w:r>
              <w:t>2022年《中共河北省委阜平县组织史资料》编纂办公经费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restart"/>
            <w:vAlign w:val="center"/>
          </w:tcPr>
          <w:p>
            <w:pPr>
              <w:pStyle w:val="14"/>
            </w:pPr>
            <w:r>
              <w:t>预算规模及资金用途</w:t>
            </w:r>
          </w:p>
        </w:tc>
        <w:tc>
          <w:tcPr>
            <w:tcW w:w="1327" w:type="dxa"/>
            <w:vAlign w:val="center"/>
          </w:tcPr>
          <w:p>
            <w:pPr>
              <w:pStyle w:val="14"/>
            </w:pPr>
            <w:r>
              <w:t>预算数</w:t>
            </w:r>
          </w:p>
        </w:tc>
        <w:tc>
          <w:tcPr>
            <w:tcW w:w="1661" w:type="dxa"/>
            <w:vAlign w:val="center"/>
          </w:tcPr>
          <w:p>
            <w:pPr>
              <w:pStyle w:val="16"/>
            </w:pPr>
            <w:r>
              <w:t>5.00</w:t>
            </w:r>
          </w:p>
        </w:tc>
        <w:tc>
          <w:tcPr>
            <w:tcW w:w="1190" w:type="dxa"/>
            <w:vAlign w:val="center"/>
          </w:tcPr>
          <w:p>
            <w:pPr>
              <w:pStyle w:val="14"/>
            </w:pPr>
            <w:r>
              <w:t>其中：财政    资金</w:t>
            </w:r>
          </w:p>
        </w:tc>
        <w:tc>
          <w:tcPr>
            <w:tcW w:w="1130" w:type="dxa"/>
            <w:vAlign w:val="center"/>
          </w:tcPr>
          <w:p>
            <w:pPr>
              <w:pStyle w:val="16"/>
            </w:pPr>
            <w:r>
              <w:t>5.00</w:t>
            </w:r>
          </w:p>
        </w:tc>
        <w:tc>
          <w:tcPr>
            <w:tcW w:w="1327" w:type="dxa"/>
            <w:vAlign w:val="center"/>
          </w:tcPr>
          <w:p>
            <w:pPr>
              <w:pStyle w:val="14"/>
            </w:pPr>
            <w:r>
              <w:t>其他资金</w:t>
            </w:r>
          </w:p>
        </w:tc>
        <w:tc>
          <w:tcPr>
            <w:tcW w:w="258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continue"/>
          </w:tcPr>
          <w:p/>
        </w:tc>
        <w:tc>
          <w:tcPr>
            <w:tcW w:w="9222" w:type="dxa"/>
            <w:gridSpan w:val="6"/>
            <w:vAlign w:val="center"/>
          </w:tcPr>
          <w:p>
            <w:pPr>
              <w:pStyle w:val="16"/>
            </w:pPr>
            <w:r>
              <w:t>该项目为征集、编纂中国共产党组织史是组织工作的一项重要工作，对于总结研究党在组织建设方面的经验教训，加强织史资料的编纂，预计年底完成。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restart"/>
            <w:vAlign w:val="center"/>
          </w:tcPr>
          <w:p>
            <w:pPr>
              <w:pStyle w:val="14"/>
            </w:pPr>
            <w:r>
              <w:t>资金支出计划（%）</w:t>
            </w:r>
          </w:p>
        </w:tc>
        <w:tc>
          <w:tcPr>
            <w:tcW w:w="2988" w:type="dxa"/>
            <w:gridSpan w:val="2"/>
            <w:vAlign w:val="center"/>
          </w:tcPr>
          <w:p>
            <w:pPr>
              <w:pStyle w:val="14"/>
            </w:pPr>
            <w:r>
              <w:t>3月底</w:t>
            </w:r>
          </w:p>
        </w:tc>
        <w:tc>
          <w:tcPr>
            <w:tcW w:w="1190" w:type="dxa"/>
            <w:vAlign w:val="center"/>
          </w:tcPr>
          <w:p>
            <w:pPr>
              <w:pStyle w:val="14"/>
            </w:pPr>
            <w:r>
              <w:t>6月底</w:t>
            </w:r>
          </w:p>
        </w:tc>
        <w:tc>
          <w:tcPr>
            <w:tcW w:w="1130" w:type="dxa"/>
            <w:vAlign w:val="center"/>
          </w:tcPr>
          <w:p>
            <w:pPr>
              <w:pStyle w:val="14"/>
            </w:pPr>
            <w:r>
              <w:t>10月底</w:t>
            </w:r>
          </w:p>
        </w:tc>
        <w:tc>
          <w:tcPr>
            <w:tcW w:w="391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Merge w:val="continue"/>
          </w:tcPr>
          <w:p/>
        </w:tc>
        <w:tc>
          <w:tcPr>
            <w:tcW w:w="2988" w:type="dxa"/>
            <w:gridSpan w:val="2"/>
            <w:vAlign w:val="center"/>
          </w:tcPr>
          <w:p>
            <w:pPr>
              <w:pStyle w:val="17"/>
            </w:pPr>
            <w:r>
              <w:t xml:space="preserve"> </w:t>
            </w:r>
          </w:p>
        </w:tc>
        <w:tc>
          <w:tcPr>
            <w:tcW w:w="1190" w:type="dxa"/>
            <w:vAlign w:val="center"/>
          </w:tcPr>
          <w:p>
            <w:pPr>
              <w:pStyle w:val="17"/>
            </w:pPr>
            <w:r>
              <w:t>50%</w:t>
            </w:r>
          </w:p>
        </w:tc>
        <w:tc>
          <w:tcPr>
            <w:tcW w:w="1130" w:type="dxa"/>
            <w:vAlign w:val="center"/>
          </w:tcPr>
          <w:p>
            <w:pPr>
              <w:pStyle w:val="17"/>
            </w:pPr>
            <w:r>
              <w:t>75%</w:t>
            </w:r>
          </w:p>
        </w:tc>
        <w:tc>
          <w:tcPr>
            <w:tcW w:w="391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757" w:type="dxa"/>
            <w:vAlign w:val="center"/>
          </w:tcPr>
          <w:p>
            <w:pPr>
              <w:pStyle w:val="14"/>
            </w:pPr>
            <w:r>
              <w:t>绩效目标</w:t>
            </w:r>
          </w:p>
        </w:tc>
        <w:tc>
          <w:tcPr>
            <w:tcW w:w="9222" w:type="dxa"/>
            <w:gridSpan w:val="6"/>
            <w:vAlign w:val="center"/>
          </w:tcPr>
          <w:p>
            <w:pPr>
              <w:pStyle w:val="16"/>
            </w:pPr>
            <w:r>
              <w:t>1.征集、编纂中国共产党组织史是组织工作的一项重要工作，对于总结研究党在组织建设方面的经验教训，加强织史资料的编纂。</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562"/>
        <w:gridCol w:w="1327"/>
        <w:gridCol w:w="1299"/>
        <w:gridCol w:w="2682"/>
        <w:gridCol w:w="1941"/>
        <w:gridCol w:w="31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562" w:type="dxa"/>
            <w:vAlign w:val="center"/>
          </w:tcPr>
          <w:p>
            <w:pPr>
              <w:pStyle w:val="14"/>
            </w:pPr>
            <w:r>
              <w:t>一级指标</w:t>
            </w:r>
          </w:p>
        </w:tc>
        <w:tc>
          <w:tcPr>
            <w:tcW w:w="1327" w:type="dxa"/>
            <w:vAlign w:val="center"/>
          </w:tcPr>
          <w:p>
            <w:pPr>
              <w:pStyle w:val="14"/>
            </w:pPr>
            <w:r>
              <w:t>二级指标</w:t>
            </w:r>
          </w:p>
        </w:tc>
        <w:tc>
          <w:tcPr>
            <w:tcW w:w="1299" w:type="dxa"/>
            <w:vAlign w:val="center"/>
          </w:tcPr>
          <w:p>
            <w:pPr>
              <w:pStyle w:val="14"/>
            </w:pPr>
            <w:r>
              <w:t>三级指标</w:t>
            </w:r>
          </w:p>
        </w:tc>
        <w:tc>
          <w:tcPr>
            <w:tcW w:w="2682" w:type="dxa"/>
            <w:vAlign w:val="center"/>
          </w:tcPr>
          <w:p>
            <w:pPr>
              <w:pStyle w:val="14"/>
            </w:pPr>
            <w:r>
              <w:t>绩效指标描述</w:t>
            </w:r>
          </w:p>
        </w:tc>
        <w:tc>
          <w:tcPr>
            <w:tcW w:w="1941" w:type="dxa"/>
            <w:vAlign w:val="center"/>
          </w:tcPr>
          <w:p>
            <w:pPr>
              <w:pStyle w:val="14"/>
            </w:pPr>
            <w:r>
              <w:t>指标值</w:t>
            </w:r>
          </w:p>
        </w:tc>
        <w:tc>
          <w:tcPr>
            <w:tcW w:w="314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restart"/>
            <w:vAlign w:val="center"/>
          </w:tcPr>
          <w:p>
            <w:pPr>
              <w:pStyle w:val="17"/>
            </w:pPr>
            <w:r>
              <w:t>产出指标</w:t>
            </w:r>
          </w:p>
        </w:tc>
        <w:tc>
          <w:tcPr>
            <w:tcW w:w="1327" w:type="dxa"/>
            <w:vAlign w:val="center"/>
          </w:tcPr>
          <w:p>
            <w:pPr>
              <w:pStyle w:val="16"/>
            </w:pPr>
            <w:r>
              <w:t>数量指标</w:t>
            </w:r>
          </w:p>
        </w:tc>
        <w:tc>
          <w:tcPr>
            <w:tcW w:w="1299" w:type="dxa"/>
            <w:vAlign w:val="center"/>
          </w:tcPr>
          <w:p>
            <w:pPr>
              <w:pStyle w:val="16"/>
            </w:pPr>
            <w:r>
              <w:t>编纂数量</w:t>
            </w:r>
          </w:p>
        </w:tc>
        <w:tc>
          <w:tcPr>
            <w:tcW w:w="2682" w:type="dxa"/>
            <w:vAlign w:val="center"/>
          </w:tcPr>
          <w:p>
            <w:pPr>
              <w:pStyle w:val="16"/>
            </w:pPr>
            <w:r>
              <w:t>编纂数量</w:t>
            </w:r>
          </w:p>
        </w:tc>
        <w:tc>
          <w:tcPr>
            <w:tcW w:w="1941" w:type="dxa"/>
            <w:vAlign w:val="center"/>
          </w:tcPr>
          <w:p>
            <w:pPr>
              <w:pStyle w:val="16"/>
            </w:pPr>
            <w:r>
              <w:t>编纂一本</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质量指标</w:t>
            </w:r>
          </w:p>
        </w:tc>
        <w:tc>
          <w:tcPr>
            <w:tcW w:w="1299" w:type="dxa"/>
            <w:vAlign w:val="center"/>
          </w:tcPr>
          <w:p>
            <w:pPr>
              <w:pStyle w:val="16"/>
            </w:pPr>
            <w:r>
              <w:t>编纂质量</w:t>
            </w:r>
          </w:p>
        </w:tc>
        <w:tc>
          <w:tcPr>
            <w:tcW w:w="2682" w:type="dxa"/>
            <w:vAlign w:val="center"/>
          </w:tcPr>
          <w:p>
            <w:pPr>
              <w:pStyle w:val="16"/>
            </w:pPr>
            <w:r>
              <w:t>编纂质量</w:t>
            </w:r>
          </w:p>
        </w:tc>
        <w:tc>
          <w:tcPr>
            <w:tcW w:w="1941" w:type="dxa"/>
            <w:vAlign w:val="center"/>
          </w:tcPr>
          <w:p>
            <w:pPr>
              <w:pStyle w:val="16"/>
            </w:pPr>
            <w:r>
              <w:t>高标准编纂</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时效指标</w:t>
            </w:r>
          </w:p>
        </w:tc>
        <w:tc>
          <w:tcPr>
            <w:tcW w:w="1299" w:type="dxa"/>
            <w:vAlign w:val="center"/>
          </w:tcPr>
          <w:p>
            <w:pPr>
              <w:pStyle w:val="16"/>
            </w:pPr>
            <w:r>
              <w:t>按时完成</w:t>
            </w:r>
          </w:p>
        </w:tc>
        <w:tc>
          <w:tcPr>
            <w:tcW w:w="2682" w:type="dxa"/>
            <w:vAlign w:val="center"/>
          </w:tcPr>
          <w:p>
            <w:pPr>
              <w:pStyle w:val="16"/>
            </w:pPr>
            <w:r>
              <w:t>按时完成</w:t>
            </w:r>
          </w:p>
        </w:tc>
        <w:tc>
          <w:tcPr>
            <w:tcW w:w="1941" w:type="dxa"/>
            <w:vAlign w:val="center"/>
          </w:tcPr>
          <w:p>
            <w:pPr>
              <w:pStyle w:val="16"/>
            </w:pPr>
            <w:r>
              <w:t>按时完成</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成本指标</w:t>
            </w:r>
          </w:p>
        </w:tc>
        <w:tc>
          <w:tcPr>
            <w:tcW w:w="1299" w:type="dxa"/>
            <w:vAlign w:val="center"/>
          </w:tcPr>
          <w:p>
            <w:pPr>
              <w:pStyle w:val="16"/>
            </w:pPr>
            <w:r>
              <w:t>编纂质量</w:t>
            </w:r>
          </w:p>
        </w:tc>
        <w:tc>
          <w:tcPr>
            <w:tcW w:w="2682" w:type="dxa"/>
            <w:vAlign w:val="center"/>
          </w:tcPr>
          <w:p>
            <w:pPr>
              <w:pStyle w:val="16"/>
            </w:pPr>
            <w:r>
              <w:t>编纂质量</w:t>
            </w:r>
          </w:p>
        </w:tc>
        <w:tc>
          <w:tcPr>
            <w:tcW w:w="1941" w:type="dxa"/>
            <w:vAlign w:val="center"/>
          </w:tcPr>
          <w:p>
            <w:pPr>
              <w:pStyle w:val="16"/>
            </w:pPr>
            <w:r>
              <w:t>高标准编纂</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restart"/>
            <w:vAlign w:val="center"/>
          </w:tcPr>
          <w:p>
            <w:pPr>
              <w:pStyle w:val="17"/>
            </w:pPr>
            <w:r>
              <w:t>效益指标</w:t>
            </w:r>
          </w:p>
        </w:tc>
        <w:tc>
          <w:tcPr>
            <w:tcW w:w="1327" w:type="dxa"/>
            <w:vAlign w:val="center"/>
          </w:tcPr>
          <w:p>
            <w:pPr>
              <w:pStyle w:val="16"/>
            </w:pPr>
            <w:r>
              <w:t>经济效益指标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社会效益指标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生态效益指标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Merge w:val="continue"/>
            <w:vAlign w:val="center"/>
          </w:tcPr>
          <w:p/>
        </w:tc>
        <w:tc>
          <w:tcPr>
            <w:tcW w:w="1327" w:type="dxa"/>
            <w:vAlign w:val="center"/>
          </w:tcPr>
          <w:p>
            <w:pPr>
              <w:pStyle w:val="16"/>
            </w:pPr>
            <w:r>
              <w:t>可持续影响指标</w:t>
            </w:r>
          </w:p>
        </w:tc>
        <w:tc>
          <w:tcPr>
            <w:tcW w:w="1299" w:type="dxa"/>
            <w:vAlign w:val="center"/>
          </w:tcPr>
          <w:p>
            <w:pPr>
              <w:pStyle w:val="16"/>
            </w:pPr>
            <w:r>
              <w:t>总结研究党在组织建设方面的经验教训</w:t>
            </w:r>
          </w:p>
        </w:tc>
        <w:tc>
          <w:tcPr>
            <w:tcW w:w="2682" w:type="dxa"/>
            <w:vAlign w:val="center"/>
          </w:tcPr>
          <w:p>
            <w:pPr>
              <w:pStyle w:val="16"/>
            </w:pPr>
            <w:r>
              <w:t>总结研究党在组织建设方面的经验教训</w:t>
            </w:r>
          </w:p>
        </w:tc>
        <w:tc>
          <w:tcPr>
            <w:tcW w:w="1941" w:type="dxa"/>
            <w:vAlign w:val="center"/>
          </w:tcPr>
          <w:p>
            <w:pPr>
              <w:pStyle w:val="16"/>
            </w:pPr>
            <w:r>
              <w:t>总结研究党在组织建设方面的经验教训</w:t>
            </w:r>
          </w:p>
        </w:tc>
        <w:tc>
          <w:tcPr>
            <w:tcW w:w="3146" w:type="dxa"/>
            <w:vAlign w:val="center"/>
          </w:tcPr>
          <w:p>
            <w:pPr>
              <w:pStyle w:val="16"/>
            </w:pPr>
            <w:r>
              <w:t>出版正本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562" w:type="dxa"/>
            <w:vAlign w:val="center"/>
          </w:tcPr>
          <w:p>
            <w:pPr>
              <w:pStyle w:val="17"/>
            </w:pPr>
            <w:r>
              <w:t>满意度指标</w:t>
            </w:r>
          </w:p>
        </w:tc>
        <w:tc>
          <w:tcPr>
            <w:tcW w:w="1327" w:type="dxa"/>
            <w:vAlign w:val="center"/>
          </w:tcPr>
          <w:p>
            <w:pPr>
              <w:pStyle w:val="16"/>
            </w:pPr>
            <w:r>
              <w:t>服务对象满意度指标</w:t>
            </w:r>
          </w:p>
        </w:tc>
        <w:tc>
          <w:tcPr>
            <w:tcW w:w="1299" w:type="dxa"/>
            <w:vAlign w:val="center"/>
          </w:tcPr>
          <w:p>
            <w:pPr>
              <w:pStyle w:val="16"/>
            </w:pPr>
            <w:r>
              <w:t>组织编纂人员满意度</w:t>
            </w:r>
          </w:p>
        </w:tc>
        <w:tc>
          <w:tcPr>
            <w:tcW w:w="2682" w:type="dxa"/>
            <w:vAlign w:val="center"/>
          </w:tcPr>
          <w:p>
            <w:pPr>
              <w:pStyle w:val="16"/>
            </w:pPr>
            <w:r>
              <w:t>组织编纂人员满意度</w:t>
            </w:r>
          </w:p>
        </w:tc>
        <w:tc>
          <w:tcPr>
            <w:tcW w:w="1941" w:type="dxa"/>
            <w:vAlign w:val="center"/>
          </w:tcPr>
          <w:p>
            <w:pPr>
              <w:pStyle w:val="16"/>
            </w:pPr>
            <w:r>
              <w:t>≥90</w:t>
            </w:r>
          </w:p>
        </w:tc>
        <w:tc>
          <w:tcPr>
            <w:tcW w:w="314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2.2022年村党组织活动经费绩效目标表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95"/>
        <w:gridCol w:w="1327"/>
        <w:gridCol w:w="1488"/>
        <w:gridCol w:w="1166"/>
        <w:gridCol w:w="1327"/>
        <w:gridCol w:w="1327"/>
        <w:gridCol w:w="29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3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949"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Align w:val="center"/>
          </w:tcPr>
          <w:p>
            <w:pPr>
              <w:pStyle w:val="14"/>
            </w:pPr>
            <w:r>
              <w:t>项目编码</w:t>
            </w:r>
          </w:p>
        </w:tc>
        <w:tc>
          <w:tcPr>
            <w:tcW w:w="2815" w:type="dxa"/>
            <w:gridSpan w:val="2"/>
            <w:vAlign w:val="center"/>
          </w:tcPr>
          <w:p>
            <w:pPr>
              <w:pStyle w:val="16"/>
            </w:pPr>
            <w:r>
              <w:t>13062422P005517100013</w:t>
            </w:r>
          </w:p>
        </w:tc>
        <w:tc>
          <w:tcPr>
            <w:tcW w:w="1166" w:type="dxa"/>
            <w:vAlign w:val="center"/>
          </w:tcPr>
          <w:p>
            <w:pPr>
              <w:pStyle w:val="14"/>
            </w:pPr>
            <w:r>
              <w:t>项目名称</w:t>
            </w:r>
          </w:p>
        </w:tc>
        <w:tc>
          <w:tcPr>
            <w:tcW w:w="5603" w:type="dxa"/>
            <w:gridSpan w:val="3"/>
            <w:vAlign w:val="center"/>
          </w:tcPr>
          <w:p>
            <w:pPr>
              <w:pStyle w:val="16"/>
            </w:pPr>
            <w:r>
              <w:t>2022年村党组织活动经费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restart"/>
            <w:vAlign w:val="center"/>
          </w:tcPr>
          <w:p>
            <w:pPr>
              <w:pStyle w:val="14"/>
            </w:pPr>
            <w:r>
              <w:t>预算规模及资金用途</w:t>
            </w:r>
          </w:p>
        </w:tc>
        <w:tc>
          <w:tcPr>
            <w:tcW w:w="1327" w:type="dxa"/>
            <w:vAlign w:val="center"/>
          </w:tcPr>
          <w:p>
            <w:pPr>
              <w:pStyle w:val="14"/>
            </w:pPr>
            <w:r>
              <w:t>预算数</w:t>
            </w:r>
          </w:p>
        </w:tc>
        <w:tc>
          <w:tcPr>
            <w:tcW w:w="1488" w:type="dxa"/>
            <w:vAlign w:val="center"/>
          </w:tcPr>
          <w:p>
            <w:pPr>
              <w:pStyle w:val="16"/>
            </w:pPr>
            <w:r>
              <w:t>240.00</w:t>
            </w:r>
          </w:p>
        </w:tc>
        <w:tc>
          <w:tcPr>
            <w:tcW w:w="1166" w:type="dxa"/>
            <w:vAlign w:val="center"/>
          </w:tcPr>
          <w:p>
            <w:pPr>
              <w:pStyle w:val="14"/>
            </w:pPr>
            <w:r>
              <w:t>其中：财政    资金</w:t>
            </w:r>
          </w:p>
        </w:tc>
        <w:tc>
          <w:tcPr>
            <w:tcW w:w="1327" w:type="dxa"/>
            <w:vAlign w:val="center"/>
          </w:tcPr>
          <w:p>
            <w:pPr>
              <w:pStyle w:val="16"/>
            </w:pPr>
            <w:r>
              <w:t>240.00</w:t>
            </w:r>
          </w:p>
        </w:tc>
        <w:tc>
          <w:tcPr>
            <w:tcW w:w="1327" w:type="dxa"/>
            <w:vAlign w:val="center"/>
          </w:tcPr>
          <w:p>
            <w:pPr>
              <w:pStyle w:val="14"/>
            </w:pPr>
            <w:r>
              <w:t>其他资金</w:t>
            </w:r>
          </w:p>
        </w:tc>
        <w:tc>
          <w:tcPr>
            <w:tcW w:w="2949"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continue"/>
          </w:tcPr>
          <w:p/>
        </w:tc>
        <w:tc>
          <w:tcPr>
            <w:tcW w:w="9584" w:type="dxa"/>
            <w:gridSpan w:val="6"/>
            <w:vAlign w:val="center"/>
          </w:tcPr>
          <w:p>
            <w:pPr>
              <w:pStyle w:val="16"/>
            </w:pPr>
            <w:r>
              <w:t>该项目为保证村党组织按时组织党员参加党组织生活，提高党员党性修养和责任意识，预计年底完成。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restart"/>
            <w:vAlign w:val="center"/>
          </w:tcPr>
          <w:p>
            <w:pPr>
              <w:pStyle w:val="14"/>
            </w:pPr>
            <w:r>
              <w:t>资金支出计划（%）</w:t>
            </w:r>
          </w:p>
        </w:tc>
        <w:tc>
          <w:tcPr>
            <w:tcW w:w="2815" w:type="dxa"/>
            <w:gridSpan w:val="2"/>
            <w:vAlign w:val="center"/>
          </w:tcPr>
          <w:p>
            <w:pPr>
              <w:pStyle w:val="14"/>
            </w:pPr>
            <w:r>
              <w:t>3月底</w:t>
            </w:r>
          </w:p>
        </w:tc>
        <w:tc>
          <w:tcPr>
            <w:tcW w:w="1166" w:type="dxa"/>
            <w:vAlign w:val="center"/>
          </w:tcPr>
          <w:p>
            <w:pPr>
              <w:pStyle w:val="14"/>
            </w:pPr>
            <w:r>
              <w:t>6月底</w:t>
            </w:r>
          </w:p>
        </w:tc>
        <w:tc>
          <w:tcPr>
            <w:tcW w:w="1327" w:type="dxa"/>
            <w:vAlign w:val="center"/>
          </w:tcPr>
          <w:p>
            <w:pPr>
              <w:pStyle w:val="14"/>
            </w:pPr>
            <w:r>
              <w:t>10月底</w:t>
            </w:r>
          </w:p>
        </w:tc>
        <w:tc>
          <w:tcPr>
            <w:tcW w:w="4276"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Merge w:val="continue"/>
          </w:tcPr>
          <w:p/>
        </w:tc>
        <w:tc>
          <w:tcPr>
            <w:tcW w:w="2815" w:type="dxa"/>
            <w:gridSpan w:val="2"/>
            <w:vAlign w:val="center"/>
          </w:tcPr>
          <w:p>
            <w:pPr>
              <w:pStyle w:val="17"/>
            </w:pPr>
            <w:r>
              <w:t xml:space="preserve"> </w:t>
            </w:r>
          </w:p>
        </w:tc>
        <w:tc>
          <w:tcPr>
            <w:tcW w:w="1166" w:type="dxa"/>
            <w:vAlign w:val="center"/>
          </w:tcPr>
          <w:p>
            <w:pPr>
              <w:pStyle w:val="17"/>
            </w:pPr>
            <w:r>
              <w:t>50%</w:t>
            </w:r>
          </w:p>
        </w:tc>
        <w:tc>
          <w:tcPr>
            <w:tcW w:w="1327" w:type="dxa"/>
            <w:vAlign w:val="center"/>
          </w:tcPr>
          <w:p>
            <w:pPr>
              <w:pStyle w:val="17"/>
            </w:pPr>
            <w:r>
              <w:t>75%</w:t>
            </w:r>
          </w:p>
        </w:tc>
        <w:tc>
          <w:tcPr>
            <w:tcW w:w="4276"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295" w:type="dxa"/>
            <w:vAlign w:val="center"/>
          </w:tcPr>
          <w:p>
            <w:pPr>
              <w:pStyle w:val="14"/>
            </w:pPr>
            <w:r>
              <w:t>绩效目标</w:t>
            </w:r>
          </w:p>
        </w:tc>
        <w:tc>
          <w:tcPr>
            <w:tcW w:w="9584" w:type="dxa"/>
            <w:gridSpan w:val="6"/>
            <w:vAlign w:val="center"/>
          </w:tcPr>
          <w:p>
            <w:pPr>
              <w:pStyle w:val="16"/>
            </w:pPr>
            <w:r>
              <w:t>1.保证村党组织按时组织党员参加党组织生活，提高党员党性修养和责任意识</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30"/>
        <w:gridCol w:w="1327"/>
        <w:gridCol w:w="1327"/>
        <w:gridCol w:w="2654"/>
        <w:gridCol w:w="1327"/>
        <w:gridCol w:w="140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30"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40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质量指标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时效指标</w:t>
            </w:r>
          </w:p>
        </w:tc>
        <w:tc>
          <w:tcPr>
            <w:tcW w:w="1327" w:type="dxa"/>
            <w:vAlign w:val="center"/>
          </w:tcPr>
          <w:p>
            <w:pPr>
              <w:pStyle w:val="16"/>
            </w:pPr>
            <w:r>
              <w:t>组织党员活动及时率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成本指标</w:t>
            </w:r>
          </w:p>
        </w:tc>
        <w:tc>
          <w:tcPr>
            <w:tcW w:w="1327" w:type="dxa"/>
            <w:vAlign w:val="center"/>
          </w:tcPr>
          <w:p>
            <w:pPr>
              <w:pStyle w:val="16"/>
            </w:pPr>
            <w:r>
              <w:t>组织党员活动率</w:t>
            </w:r>
          </w:p>
        </w:tc>
        <w:tc>
          <w:tcPr>
            <w:tcW w:w="2654" w:type="dxa"/>
            <w:vAlign w:val="center"/>
          </w:tcPr>
          <w:p>
            <w:pPr>
              <w:pStyle w:val="16"/>
            </w:pPr>
            <w:r>
              <w:t>组织党员活动次数占计划全年党员活动数</w:t>
            </w:r>
          </w:p>
        </w:tc>
        <w:tc>
          <w:tcPr>
            <w:tcW w:w="1327" w:type="dxa"/>
            <w:vAlign w:val="center"/>
          </w:tcPr>
          <w:p>
            <w:pPr>
              <w:pStyle w:val="16"/>
            </w:pPr>
            <w:r>
              <w:t>≥95</w:t>
            </w:r>
          </w:p>
        </w:tc>
        <w:tc>
          <w:tcPr>
            <w:tcW w:w="1403" w:type="dxa"/>
            <w:vAlign w:val="center"/>
          </w:tcPr>
          <w:p>
            <w:pPr>
              <w:pStyle w:val="16"/>
            </w:pPr>
            <w:r>
              <w:t>签到名单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社会效益指标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生态效益指标</w:t>
            </w:r>
          </w:p>
        </w:tc>
        <w:tc>
          <w:tcPr>
            <w:tcW w:w="1327" w:type="dxa"/>
            <w:vAlign w:val="center"/>
          </w:tcPr>
          <w:p>
            <w:pPr>
              <w:pStyle w:val="16"/>
            </w:pPr>
            <w:r>
              <w:t>党员参加活动社会反映</w:t>
            </w:r>
          </w:p>
        </w:tc>
        <w:tc>
          <w:tcPr>
            <w:tcW w:w="2654" w:type="dxa"/>
            <w:vAlign w:val="center"/>
          </w:tcPr>
          <w:p>
            <w:pPr>
              <w:pStyle w:val="16"/>
            </w:pPr>
            <w:r>
              <w:t>党员参加活动社会反映</w:t>
            </w:r>
          </w:p>
        </w:tc>
        <w:tc>
          <w:tcPr>
            <w:tcW w:w="1327" w:type="dxa"/>
            <w:vAlign w:val="center"/>
          </w:tcPr>
          <w:p>
            <w:pPr>
              <w:pStyle w:val="16"/>
            </w:pPr>
            <w:r>
              <w:t>党员参加活动社会反映良好</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Merge w:val="continue"/>
            <w:vAlign w:val="center"/>
          </w:tcPr>
          <w:p/>
        </w:tc>
        <w:tc>
          <w:tcPr>
            <w:tcW w:w="1327" w:type="dxa"/>
            <w:vAlign w:val="center"/>
          </w:tcPr>
          <w:p>
            <w:pPr>
              <w:pStyle w:val="16"/>
            </w:pPr>
            <w:r>
              <w:t>可持续影响指标</w:t>
            </w:r>
          </w:p>
        </w:tc>
        <w:tc>
          <w:tcPr>
            <w:tcW w:w="1327" w:type="dxa"/>
            <w:vAlign w:val="center"/>
          </w:tcPr>
          <w:p>
            <w:pPr>
              <w:pStyle w:val="16"/>
            </w:pPr>
            <w:r>
              <w:t>党员党性修养和责任意是否提高</w:t>
            </w:r>
          </w:p>
        </w:tc>
        <w:tc>
          <w:tcPr>
            <w:tcW w:w="2654" w:type="dxa"/>
            <w:vAlign w:val="center"/>
          </w:tcPr>
          <w:p>
            <w:pPr>
              <w:pStyle w:val="16"/>
            </w:pPr>
            <w:r>
              <w:t>党员党性修养和责任意是否提高</w:t>
            </w:r>
          </w:p>
        </w:tc>
        <w:tc>
          <w:tcPr>
            <w:tcW w:w="1327" w:type="dxa"/>
            <w:vAlign w:val="center"/>
          </w:tcPr>
          <w:p>
            <w:pPr>
              <w:pStyle w:val="16"/>
            </w:pPr>
            <w:r>
              <w:t>党员党性修养和责任意提高</w:t>
            </w:r>
          </w:p>
        </w:tc>
        <w:tc>
          <w:tcPr>
            <w:tcW w:w="1403" w:type="dxa"/>
            <w:vAlign w:val="center"/>
          </w:tcPr>
          <w:p>
            <w:pPr>
              <w:pStyle w:val="16"/>
            </w:pPr>
            <w:r>
              <w:t>回访记录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30"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党员满意率</w:t>
            </w:r>
          </w:p>
        </w:tc>
        <w:tc>
          <w:tcPr>
            <w:tcW w:w="2654" w:type="dxa"/>
            <w:vAlign w:val="center"/>
          </w:tcPr>
          <w:p>
            <w:pPr>
              <w:pStyle w:val="16"/>
            </w:pPr>
            <w:r>
              <w:t>党员满意率占全县党员满意率</w:t>
            </w:r>
          </w:p>
        </w:tc>
        <w:tc>
          <w:tcPr>
            <w:tcW w:w="1327" w:type="dxa"/>
            <w:vAlign w:val="center"/>
          </w:tcPr>
          <w:p>
            <w:pPr>
              <w:pStyle w:val="16"/>
            </w:pPr>
            <w:r>
              <w:t>≥95</w:t>
            </w:r>
          </w:p>
        </w:tc>
        <w:tc>
          <w:tcPr>
            <w:tcW w:w="140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06"/>
      <w:r>
        <w:rPr>
          <w:rFonts w:ascii="方正仿宋_GBK" w:hAnsi="方正仿宋_GBK" w:eastAsia="方正仿宋_GBK" w:cs="方正仿宋_GBK"/>
          <w:color w:val="000000"/>
          <w:sz w:val="28"/>
        </w:rPr>
        <w:t>3.2022年村级组织运转经费、村干部离任补贴绩效目标表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246"/>
        <w:gridCol w:w="1327"/>
        <w:gridCol w:w="1327"/>
        <w:gridCol w:w="1327"/>
        <w:gridCol w:w="1327"/>
        <w:gridCol w:w="1327"/>
        <w:gridCol w:w="213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8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13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Align w:val="center"/>
          </w:tcPr>
          <w:p>
            <w:pPr>
              <w:pStyle w:val="14"/>
            </w:pPr>
            <w:r>
              <w:t>项目编码</w:t>
            </w:r>
          </w:p>
        </w:tc>
        <w:tc>
          <w:tcPr>
            <w:tcW w:w="2654" w:type="dxa"/>
            <w:gridSpan w:val="2"/>
            <w:vAlign w:val="center"/>
          </w:tcPr>
          <w:p>
            <w:pPr>
              <w:pStyle w:val="16"/>
            </w:pPr>
            <w:r>
              <w:t>13062422P005511100011</w:t>
            </w:r>
          </w:p>
        </w:tc>
        <w:tc>
          <w:tcPr>
            <w:tcW w:w="1327" w:type="dxa"/>
            <w:vAlign w:val="center"/>
          </w:tcPr>
          <w:p>
            <w:pPr>
              <w:pStyle w:val="14"/>
            </w:pPr>
            <w:r>
              <w:t>项目名称</w:t>
            </w:r>
          </w:p>
        </w:tc>
        <w:tc>
          <w:tcPr>
            <w:tcW w:w="4785" w:type="dxa"/>
            <w:gridSpan w:val="3"/>
            <w:vAlign w:val="center"/>
          </w:tcPr>
          <w:p>
            <w:pPr>
              <w:pStyle w:val="16"/>
            </w:pPr>
            <w:r>
              <w:t>2022年村级组织运转经费、村干部离任补贴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3063.50</w:t>
            </w:r>
          </w:p>
        </w:tc>
        <w:tc>
          <w:tcPr>
            <w:tcW w:w="1327" w:type="dxa"/>
            <w:vAlign w:val="center"/>
          </w:tcPr>
          <w:p>
            <w:pPr>
              <w:pStyle w:val="14"/>
            </w:pPr>
            <w:r>
              <w:t>其中：财政    资金</w:t>
            </w:r>
          </w:p>
        </w:tc>
        <w:tc>
          <w:tcPr>
            <w:tcW w:w="1327" w:type="dxa"/>
            <w:vAlign w:val="center"/>
          </w:tcPr>
          <w:p>
            <w:pPr>
              <w:pStyle w:val="16"/>
            </w:pPr>
            <w:r>
              <w:t>3063.50</w:t>
            </w:r>
          </w:p>
        </w:tc>
        <w:tc>
          <w:tcPr>
            <w:tcW w:w="1327" w:type="dxa"/>
            <w:vAlign w:val="center"/>
          </w:tcPr>
          <w:p>
            <w:pPr>
              <w:pStyle w:val="14"/>
            </w:pPr>
            <w:r>
              <w:t>其他资金</w:t>
            </w:r>
          </w:p>
        </w:tc>
        <w:tc>
          <w:tcPr>
            <w:tcW w:w="213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continue"/>
          </w:tcPr>
          <w:p/>
        </w:tc>
        <w:tc>
          <w:tcPr>
            <w:tcW w:w="8766" w:type="dxa"/>
            <w:gridSpan w:val="6"/>
            <w:vAlign w:val="center"/>
          </w:tcPr>
          <w:p>
            <w:pPr>
              <w:pStyle w:val="16"/>
            </w:pPr>
            <w:r>
              <w:t>该项目通过落实村级组织办公经费，农村公共服务运行维护支出、村民小组长误工补贴等资金，确保村级组织正常运转。预计按月支出。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45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Merge w:val="continue"/>
          </w:tcPr>
          <w:p/>
        </w:tc>
        <w:tc>
          <w:tcPr>
            <w:tcW w:w="2654" w:type="dxa"/>
            <w:gridSpan w:val="2"/>
            <w:vAlign w:val="center"/>
          </w:tcPr>
          <w:p>
            <w:pPr>
              <w:pStyle w:val="17"/>
            </w:pPr>
            <w:r>
              <w:t>30%</w:t>
            </w:r>
          </w:p>
        </w:tc>
        <w:tc>
          <w:tcPr>
            <w:tcW w:w="1327" w:type="dxa"/>
            <w:vAlign w:val="center"/>
          </w:tcPr>
          <w:p>
            <w:pPr>
              <w:pStyle w:val="17"/>
            </w:pPr>
            <w:r>
              <w:t>50%</w:t>
            </w:r>
          </w:p>
        </w:tc>
        <w:tc>
          <w:tcPr>
            <w:tcW w:w="1327" w:type="dxa"/>
            <w:vAlign w:val="center"/>
          </w:tcPr>
          <w:p>
            <w:pPr>
              <w:pStyle w:val="17"/>
            </w:pPr>
            <w:r>
              <w:t>70%</w:t>
            </w:r>
          </w:p>
        </w:tc>
        <w:tc>
          <w:tcPr>
            <w:tcW w:w="345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46" w:type="dxa"/>
            <w:vAlign w:val="center"/>
          </w:tcPr>
          <w:p>
            <w:pPr>
              <w:pStyle w:val="14"/>
            </w:pPr>
            <w:r>
              <w:t>绩效目标</w:t>
            </w:r>
          </w:p>
        </w:tc>
        <w:tc>
          <w:tcPr>
            <w:tcW w:w="8766" w:type="dxa"/>
            <w:gridSpan w:val="6"/>
            <w:vAlign w:val="center"/>
          </w:tcPr>
          <w:p>
            <w:pPr>
              <w:pStyle w:val="16"/>
            </w:pPr>
            <w:r>
              <w:t>1.通过落实村级组织办公经费，农村公共服务运行维护支出、村民小组长误工补贴等资金，确保村级组织正常运转。</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57"/>
        <w:gridCol w:w="1327"/>
        <w:gridCol w:w="1327"/>
        <w:gridCol w:w="2654"/>
        <w:gridCol w:w="1327"/>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5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92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保障全县209个行政村经费</w:t>
            </w:r>
          </w:p>
        </w:tc>
        <w:tc>
          <w:tcPr>
            <w:tcW w:w="2654" w:type="dxa"/>
            <w:vAlign w:val="center"/>
          </w:tcPr>
          <w:p>
            <w:pPr>
              <w:pStyle w:val="16"/>
            </w:pPr>
            <w:r>
              <w:t>保障全县209个行政村经费</w:t>
            </w:r>
          </w:p>
        </w:tc>
        <w:tc>
          <w:tcPr>
            <w:tcW w:w="1327" w:type="dxa"/>
            <w:vAlign w:val="center"/>
          </w:tcPr>
          <w:p>
            <w:pPr>
              <w:pStyle w:val="16"/>
            </w:pPr>
            <w:r>
              <w:t>保障全县209个行政村经费</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质量指标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补贴按时发放</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成本指标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社会效益指标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生态效益指标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Merge w:val="continue"/>
            <w:vAlign w:val="center"/>
          </w:tcPr>
          <w:p/>
        </w:tc>
        <w:tc>
          <w:tcPr>
            <w:tcW w:w="1327" w:type="dxa"/>
            <w:vAlign w:val="center"/>
          </w:tcPr>
          <w:p>
            <w:pPr>
              <w:pStyle w:val="16"/>
            </w:pPr>
            <w:r>
              <w:t>可持续影响指标</w:t>
            </w:r>
          </w:p>
        </w:tc>
        <w:tc>
          <w:tcPr>
            <w:tcW w:w="1327" w:type="dxa"/>
            <w:vAlign w:val="center"/>
          </w:tcPr>
          <w:p>
            <w:pPr>
              <w:pStyle w:val="16"/>
            </w:pPr>
            <w:r>
              <w:t>保障村级组织正常运转</w:t>
            </w:r>
          </w:p>
        </w:tc>
        <w:tc>
          <w:tcPr>
            <w:tcW w:w="2654" w:type="dxa"/>
            <w:vAlign w:val="center"/>
          </w:tcPr>
          <w:p>
            <w:pPr>
              <w:pStyle w:val="16"/>
            </w:pPr>
            <w:r>
              <w:t>保障村级组织正常运转</w:t>
            </w:r>
          </w:p>
        </w:tc>
        <w:tc>
          <w:tcPr>
            <w:tcW w:w="1327" w:type="dxa"/>
            <w:vAlign w:val="center"/>
          </w:tcPr>
          <w:p>
            <w:pPr>
              <w:pStyle w:val="16"/>
            </w:pPr>
            <w:r>
              <w:t>保障村级组织正常运转</w:t>
            </w:r>
          </w:p>
        </w:tc>
        <w:tc>
          <w:tcPr>
            <w:tcW w:w="1920" w:type="dxa"/>
            <w:vAlign w:val="center"/>
          </w:tcPr>
          <w:p>
            <w:pPr>
              <w:pStyle w:val="16"/>
            </w:pPr>
            <w:r>
              <w:t>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行政村满意程度</w:t>
            </w:r>
          </w:p>
        </w:tc>
        <w:tc>
          <w:tcPr>
            <w:tcW w:w="2654" w:type="dxa"/>
            <w:vAlign w:val="center"/>
          </w:tcPr>
          <w:p>
            <w:pPr>
              <w:pStyle w:val="16"/>
            </w:pPr>
            <w:r>
              <w:t>行政村满意程度</w:t>
            </w:r>
          </w:p>
        </w:tc>
        <w:tc>
          <w:tcPr>
            <w:tcW w:w="1327" w:type="dxa"/>
            <w:vAlign w:val="center"/>
          </w:tcPr>
          <w:p>
            <w:pPr>
              <w:pStyle w:val="16"/>
            </w:pPr>
            <w:r>
              <w:t>≥90</w:t>
            </w:r>
          </w:p>
        </w:tc>
        <w:tc>
          <w:tcPr>
            <w:tcW w:w="1920"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07"/>
      <w:r>
        <w:rPr>
          <w:rFonts w:ascii="方正仿宋_GBK" w:hAnsi="方正仿宋_GBK" w:eastAsia="方正仿宋_GBK" w:cs="方正仿宋_GBK"/>
          <w:color w:val="000000"/>
          <w:sz w:val="28"/>
        </w:rPr>
        <w:t>4.2022年党建示范点创建专项经费绩效目标表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847"/>
        <w:gridCol w:w="1327"/>
        <w:gridCol w:w="1327"/>
        <w:gridCol w:w="1327"/>
        <w:gridCol w:w="1327"/>
        <w:gridCol w:w="1327"/>
        <w:gridCol w:w="37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8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74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Align w:val="center"/>
          </w:tcPr>
          <w:p>
            <w:pPr>
              <w:pStyle w:val="14"/>
            </w:pPr>
            <w:r>
              <w:t>项目编码</w:t>
            </w:r>
          </w:p>
        </w:tc>
        <w:tc>
          <w:tcPr>
            <w:tcW w:w="2654" w:type="dxa"/>
            <w:gridSpan w:val="2"/>
            <w:vAlign w:val="center"/>
          </w:tcPr>
          <w:p>
            <w:pPr>
              <w:pStyle w:val="16"/>
            </w:pPr>
            <w:r>
              <w:t>13062422P00552210001X</w:t>
            </w:r>
          </w:p>
        </w:tc>
        <w:tc>
          <w:tcPr>
            <w:tcW w:w="1327" w:type="dxa"/>
            <w:vAlign w:val="center"/>
          </w:tcPr>
          <w:p>
            <w:pPr>
              <w:pStyle w:val="14"/>
            </w:pPr>
            <w:r>
              <w:t>项目名称</w:t>
            </w:r>
          </w:p>
        </w:tc>
        <w:tc>
          <w:tcPr>
            <w:tcW w:w="6398" w:type="dxa"/>
            <w:gridSpan w:val="3"/>
            <w:vAlign w:val="center"/>
          </w:tcPr>
          <w:p>
            <w:pPr>
              <w:pStyle w:val="16"/>
            </w:pPr>
            <w:r>
              <w:t>2022年党建示范点创建专项经费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156.00</w:t>
            </w:r>
          </w:p>
        </w:tc>
        <w:tc>
          <w:tcPr>
            <w:tcW w:w="1327" w:type="dxa"/>
            <w:vAlign w:val="center"/>
          </w:tcPr>
          <w:p>
            <w:pPr>
              <w:pStyle w:val="14"/>
            </w:pPr>
            <w:r>
              <w:t>其中：财政    资金</w:t>
            </w:r>
          </w:p>
        </w:tc>
        <w:tc>
          <w:tcPr>
            <w:tcW w:w="1327" w:type="dxa"/>
            <w:vAlign w:val="center"/>
          </w:tcPr>
          <w:p>
            <w:pPr>
              <w:pStyle w:val="16"/>
            </w:pPr>
            <w:r>
              <w:t>156.00</w:t>
            </w:r>
          </w:p>
        </w:tc>
        <w:tc>
          <w:tcPr>
            <w:tcW w:w="1327" w:type="dxa"/>
            <w:vAlign w:val="center"/>
          </w:tcPr>
          <w:p>
            <w:pPr>
              <w:pStyle w:val="14"/>
            </w:pPr>
            <w:r>
              <w:t>其他资金</w:t>
            </w:r>
          </w:p>
        </w:tc>
        <w:tc>
          <w:tcPr>
            <w:tcW w:w="374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continue"/>
          </w:tcPr>
          <w:p/>
        </w:tc>
        <w:tc>
          <w:tcPr>
            <w:tcW w:w="10379" w:type="dxa"/>
            <w:gridSpan w:val="6"/>
            <w:vAlign w:val="center"/>
          </w:tcPr>
          <w:p>
            <w:pPr>
              <w:pStyle w:val="16"/>
            </w:pPr>
            <w:r>
              <w:t>该项目为加强农村基层组织建设，以改革创新精神破解农村党建和经济社会发展中遇到的新情况新问题，发挥联系点的"试验田"和"示范点"作用，预计年底完成。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507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507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847" w:type="dxa"/>
            <w:vAlign w:val="center"/>
          </w:tcPr>
          <w:p>
            <w:pPr>
              <w:pStyle w:val="14"/>
            </w:pPr>
            <w:r>
              <w:t>绩效目标</w:t>
            </w:r>
          </w:p>
        </w:tc>
        <w:tc>
          <w:tcPr>
            <w:tcW w:w="10379" w:type="dxa"/>
            <w:gridSpan w:val="6"/>
            <w:vAlign w:val="center"/>
          </w:tcPr>
          <w:p>
            <w:pPr>
              <w:pStyle w:val="16"/>
            </w:pPr>
            <w:r>
              <w:t>1.加强农村基层组织建设，以改革创新精神破解农村党建和经济社会发展中遇到的新情况新问题，发挥联系点的"试验田"和"示范点"作用。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90"/>
        <w:gridCol w:w="1327"/>
        <w:gridCol w:w="1327"/>
        <w:gridCol w:w="2654"/>
        <w:gridCol w:w="1327"/>
        <w:gridCol w:w="516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90"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6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≥95</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质量指标</w:t>
            </w:r>
          </w:p>
        </w:tc>
        <w:tc>
          <w:tcPr>
            <w:tcW w:w="1327" w:type="dxa"/>
            <w:vAlign w:val="center"/>
          </w:tcPr>
          <w:p>
            <w:pPr>
              <w:pStyle w:val="16"/>
            </w:pPr>
            <w:r>
              <w:t>上级交派工作完成质量</w:t>
            </w:r>
          </w:p>
        </w:tc>
        <w:tc>
          <w:tcPr>
            <w:tcW w:w="2654" w:type="dxa"/>
            <w:vAlign w:val="center"/>
          </w:tcPr>
          <w:p>
            <w:pPr>
              <w:pStyle w:val="16"/>
            </w:pPr>
            <w:r>
              <w:t>上级交派工作完成质量</w:t>
            </w:r>
          </w:p>
        </w:tc>
        <w:tc>
          <w:tcPr>
            <w:tcW w:w="1327" w:type="dxa"/>
            <w:vAlign w:val="center"/>
          </w:tcPr>
          <w:p>
            <w:pPr>
              <w:pStyle w:val="16"/>
            </w:pPr>
            <w:r>
              <w:t>高质量完成</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时效指标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≥95</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成本指标</w:t>
            </w:r>
          </w:p>
        </w:tc>
        <w:tc>
          <w:tcPr>
            <w:tcW w:w="1327" w:type="dxa"/>
            <w:vAlign w:val="center"/>
          </w:tcPr>
          <w:p>
            <w:pPr>
              <w:pStyle w:val="16"/>
            </w:pPr>
            <w:r>
              <w:t>上级交派工作完成质量</w:t>
            </w:r>
          </w:p>
        </w:tc>
        <w:tc>
          <w:tcPr>
            <w:tcW w:w="2654" w:type="dxa"/>
            <w:vAlign w:val="center"/>
          </w:tcPr>
          <w:p>
            <w:pPr>
              <w:pStyle w:val="16"/>
            </w:pPr>
            <w:r>
              <w:t>上级交派工作完成质量</w:t>
            </w:r>
          </w:p>
        </w:tc>
        <w:tc>
          <w:tcPr>
            <w:tcW w:w="1327" w:type="dxa"/>
            <w:vAlign w:val="center"/>
          </w:tcPr>
          <w:p>
            <w:pPr>
              <w:pStyle w:val="16"/>
            </w:pPr>
            <w:r>
              <w:t>高质量完成</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社会效益指标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生态效益指标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Merge w:val="continue"/>
            <w:vAlign w:val="center"/>
          </w:tcPr>
          <w:p/>
        </w:tc>
        <w:tc>
          <w:tcPr>
            <w:tcW w:w="1327" w:type="dxa"/>
            <w:vAlign w:val="center"/>
          </w:tcPr>
          <w:p>
            <w:pPr>
              <w:pStyle w:val="16"/>
            </w:pPr>
            <w:r>
              <w:t>可持续影响指标</w:t>
            </w:r>
          </w:p>
        </w:tc>
        <w:tc>
          <w:tcPr>
            <w:tcW w:w="1327" w:type="dxa"/>
            <w:vAlign w:val="center"/>
          </w:tcPr>
          <w:p>
            <w:pPr>
              <w:pStyle w:val="16"/>
            </w:pPr>
            <w:r>
              <w:t>提升基层党建水平</w:t>
            </w:r>
          </w:p>
        </w:tc>
        <w:tc>
          <w:tcPr>
            <w:tcW w:w="2654" w:type="dxa"/>
            <w:vAlign w:val="center"/>
          </w:tcPr>
          <w:p>
            <w:pPr>
              <w:pStyle w:val="16"/>
            </w:pPr>
            <w:r>
              <w:t>提升基层党建水平</w:t>
            </w:r>
          </w:p>
        </w:tc>
        <w:tc>
          <w:tcPr>
            <w:tcW w:w="1327" w:type="dxa"/>
            <w:vAlign w:val="center"/>
          </w:tcPr>
          <w:p>
            <w:pPr>
              <w:pStyle w:val="16"/>
            </w:pPr>
            <w:r>
              <w:t>提升基层党建水平</w:t>
            </w:r>
          </w:p>
        </w:tc>
        <w:tc>
          <w:tcPr>
            <w:tcW w:w="5169" w:type="dxa"/>
            <w:vAlign w:val="center"/>
          </w:tcPr>
          <w:p>
            <w:pPr>
              <w:pStyle w:val="16"/>
            </w:pPr>
            <w:r>
              <w:t>拨付申请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90"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5169" w:type="dxa"/>
            <w:vAlign w:val="center"/>
          </w:tcPr>
          <w:p>
            <w:pPr>
              <w:pStyle w:val="16"/>
            </w:pPr>
            <w:r>
              <w:t>问卷调查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08"/>
      <w:r>
        <w:rPr>
          <w:rFonts w:ascii="方正仿宋_GBK" w:hAnsi="方正仿宋_GBK" w:eastAsia="方正仿宋_GBK" w:cs="方正仿宋_GBK"/>
          <w:color w:val="000000"/>
          <w:sz w:val="28"/>
        </w:rPr>
        <w:t>5.2022年党建专项经费绩效目标表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08"/>
        <w:gridCol w:w="1327"/>
        <w:gridCol w:w="1327"/>
        <w:gridCol w:w="1327"/>
        <w:gridCol w:w="1327"/>
        <w:gridCol w:w="1327"/>
        <w:gridCol w:w="14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443"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149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Align w:val="center"/>
          </w:tcPr>
          <w:p>
            <w:pPr>
              <w:pStyle w:val="14"/>
            </w:pPr>
            <w:r>
              <w:t>项目编码</w:t>
            </w:r>
          </w:p>
        </w:tc>
        <w:tc>
          <w:tcPr>
            <w:tcW w:w="2654" w:type="dxa"/>
            <w:gridSpan w:val="2"/>
            <w:vAlign w:val="center"/>
          </w:tcPr>
          <w:p>
            <w:pPr>
              <w:pStyle w:val="16"/>
            </w:pPr>
            <w:r>
              <w:t>13062422P00551810001Q</w:t>
            </w:r>
          </w:p>
        </w:tc>
        <w:tc>
          <w:tcPr>
            <w:tcW w:w="1327" w:type="dxa"/>
            <w:vAlign w:val="center"/>
          </w:tcPr>
          <w:p>
            <w:pPr>
              <w:pStyle w:val="14"/>
            </w:pPr>
            <w:r>
              <w:t>项目名称</w:t>
            </w:r>
          </w:p>
        </w:tc>
        <w:tc>
          <w:tcPr>
            <w:tcW w:w="4150" w:type="dxa"/>
            <w:gridSpan w:val="3"/>
            <w:vAlign w:val="center"/>
          </w:tcPr>
          <w:p>
            <w:pPr>
              <w:pStyle w:val="16"/>
            </w:pPr>
            <w:r>
              <w:t>2022年党建专项经费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149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continue"/>
          </w:tcPr>
          <w:p/>
        </w:tc>
        <w:tc>
          <w:tcPr>
            <w:tcW w:w="8131" w:type="dxa"/>
            <w:gridSpan w:val="6"/>
            <w:vAlign w:val="center"/>
          </w:tcPr>
          <w:p>
            <w:pPr>
              <w:pStyle w:val="16"/>
            </w:pPr>
            <w:r>
              <w:t>该项目推动村级组织服务群众更加有保障，进而提高群众的获得感和满意度，为乡村振兴奠定扎实基础。预计年底完成。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282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282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08" w:type="dxa"/>
            <w:vAlign w:val="center"/>
          </w:tcPr>
          <w:p>
            <w:pPr>
              <w:pStyle w:val="14"/>
            </w:pPr>
            <w:r>
              <w:t>绩效目标</w:t>
            </w:r>
          </w:p>
        </w:tc>
        <w:tc>
          <w:tcPr>
            <w:tcW w:w="8131" w:type="dxa"/>
            <w:gridSpan w:val="6"/>
            <w:vAlign w:val="center"/>
          </w:tcPr>
          <w:p>
            <w:pPr>
              <w:pStyle w:val="16"/>
            </w:pPr>
            <w:r>
              <w:t>1.推动村级组织服务群众更加有保障，进而提高群众的获得感和满意度，为乡村振兴奠定扎实基础。</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41"/>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4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服务村级数量</w:t>
            </w:r>
          </w:p>
        </w:tc>
        <w:tc>
          <w:tcPr>
            <w:tcW w:w="2654" w:type="dxa"/>
            <w:vAlign w:val="center"/>
          </w:tcPr>
          <w:p>
            <w:pPr>
              <w:pStyle w:val="16"/>
            </w:pPr>
            <w:r>
              <w:t>服务村级数量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质量指标</w:t>
            </w:r>
          </w:p>
        </w:tc>
        <w:tc>
          <w:tcPr>
            <w:tcW w:w="1327" w:type="dxa"/>
            <w:vAlign w:val="center"/>
          </w:tcPr>
          <w:p>
            <w:pPr>
              <w:pStyle w:val="16"/>
            </w:pPr>
            <w:r>
              <w:t>服务质量</w:t>
            </w:r>
          </w:p>
        </w:tc>
        <w:tc>
          <w:tcPr>
            <w:tcW w:w="2654" w:type="dxa"/>
            <w:vAlign w:val="center"/>
          </w:tcPr>
          <w:p>
            <w:pPr>
              <w:pStyle w:val="16"/>
            </w:pPr>
            <w:r>
              <w:t>服务质量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时效指标</w:t>
            </w:r>
          </w:p>
        </w:tc>
        <w:tc>
          <w:tcPr>
            <w:tcW w:w="1327" w:type="dxa"/>
            <w:vAlign w:val="center"/>
          </w:tcPr>
          <w:p>
            <w:pPr>
              <w:pStyle w:val="16"/>
            </w:pPr>
            <w:r>
              <w:t>服务及时率</w:t>
            </w:r>
          </w:p>
        </w:tc>
        <w:tc>
          <w:tcPr>
            <w:tcW w:w="2654" w:type="dxa"/>
            <w:vAlign w:val="center"/>
          </w:tcPr>
          <w:p>
            <w:pPr>
              <w:pStyle w:val="16"/>
            </w:pPr>
            <w:r>
              <w:t>服务及时率</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成本指标</w:t>
            </w:r>
          </w:p>
        </w:tc>
        <w:tc>
          <w:tcPr>
            <w:tcW w:w="1327" w:type="dxa"/>
            <w:vAlign w:val="center"/>
          </w:tcPr>
          <w:p>
            <w:pPr>
              <w:pStyle w:val="16"/>
            </w:pPr>
            <w:r>
              <w:t>服务质量</w:t>
            </w:r>
          </w:p>
        </w:tc>
        <w:tc>
          <w:tcPr>
            <w:tcW w:w="2654" w:type="dxa"/>
            <w:vAlign w:val="center"/>
          </w:tcPr>
          <w:p>
            <w:pPr>
              <w:pStyle w:val="16"/>
            </w:pPr>
            <w:r>
              <w:t>服务质量</w:t>
            </w:r>
          </w:p>
        </w:tc>
        <w:tc>
          <w:tcPr>
            <w:tcW w:w="1327" w:type="dxa"/>
            <w:vAlign w:val="center"/>
          </w:tcPr>
          <w:p>
            <w:pPr>
              <w:pStyle w:val="16"/>
            </w:pPr>
            <w:r>
              <w:t>全县209个行政村</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社会效益指标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生态效益指标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Merge w:val="continue"/>
            <w:vAlign w:val="center"/>
          </w:tcPr>
          <w:p/>
        </w:tc>
        <w:tc>
          <w:tcPr>
            <w:tcW w:w="1327" w:type="dxa"/>
            <w:vAlign w:val="center"/>
          </w:tcPr>
          <w:p>
            <w:pPr>
              <w:pStyle w:val="16"/>
            </w:pPr>
            <w:r>
              <w:t>可持续影响指标</w:t>
            </w:r>
          </w:p>
        </w:tc>
        <w:tc>
          <w:tcPr>
            <w:tcW w:w="1327" w:type="dxa"/>
            <w:vAlign w:val="center"/>
          </w:tcPr>
          <w:p>
            <w:pPr>
              <w:pStyle w:val="16"/>
            </w:pPr>
            <w:r>
              <w:t>村内经济水平提升</w:t>
            </w:r>
          </w:p>
        </w:tc>
        <w:tc>
          <w:tcPr>
            <w:tcW w:w="2654" w:type="dxa"/>
            <w:vAlign w:val="center"/>
          </w:tcPr>
          <w:p>
            <w:pPr>
              <w:pStyle w:val="16"/>
            </w:pPr>
            <w:r>
              <w:t>村内经济水平提升</w:t>
            </w:r>
          </w:p>
        </w:tc>
        <w:tc>
          <w:tcPr>
            <w:tcW w:w="1327" w:type="dxa"/>
            <w:vAlign w:val="center"/>
          </w:tcPr>
          <w:p>
            <w:pPr>
              <w:pStyle w:val="16"/>
            </w:pPr>
            <w:r>
              <w:t>村内经济水平提升</w:t>
            </w:r>
          </w:p>
        </w:tc>
        <w:tc>
          <w:tcPr>
            <w:tcW w:w="1327" w:type="dxa"/>
            <w:vAlign w:val="center"/>
          </w:tcPr>
          <w:p>
            <w:pPr>
              <w:pStyle w:val="16"/>
            </w:pPr>
            <w:r>
              <w:t>服务记录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4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09"/>
      <w:r>
        <w:rPr>
          <w:rFonts w:ascii="方正仿宋_GBK" w:hAnsi="方正仿宋_GBK" w:eastAsia="方正仿宋_GBK" w:cs="方正仿宋_GBK"/>
          <w:color w:val="000000"/>
          <w:sz w:val="28"/>
        </w:rPr>
        <w:t>6.2022年党内关爱资金绩效目标表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11"/>
        <w:gridCol w:w="1327"/>
        <w:gridCol w:w="1327"/>
        <w:gridCol w:w="1327"/>
        <w:gridCol w:w="1327"/>
        <w:gridCol w:w="1327"/>
        <w:gridCol w:w="17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4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179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Align w:val="center"/>
          </w:tcPr>
          <w:p>
            <w:pPr>
              <w:pStyle w:val="14"/>
            </w:pPr>
            <w:r>
              <w:t>项目编码</w:t>
            </w:r>
          </w:p>
        </w:tc>
        <w:tc>
          <w:tcPr>
            <w:tcW w:w="2654" w:type="dxa"/>
            <w:gridSpan w:val="2"/>
            <w:vAlign w:val="center"/>
          </w:tcPr>
          <w:p>
            <w:pPr>
              <w:pStyle w:val="16"/>
            </w:pPr>
            <w:r>
              <w:t>13062422P00553910001W</w:t>
            </w:r>
          </w:p>
        </w:tc>
        <w:tc>
          <w:tcPr>
            <w:tcW w:w="1327" w:type="dxa"/>
            <w:vAlign w:val="center"/>
          </w:tcPr>
          <w:p>
            <w:pPr>
              <w:pStyle w:val="14"/>
            </w:pPr>
            <w:r>
              <w:t>项目名称</w:t>
            </w:r>
          </w:p>
        </w:tc>
        <w:tc>
          <w:tcPr>
            <w:tcW w:w="4449" w:type="dxa"/>
            <w:gridSpan w:val="3"/>
            <w:vAlign w:val="center"/>
          </w:tcPr>
          <w:p>
            <w:pPr>
              <w:pStyle w:val="16"/>
            </w:pPr>
            <w:r>
              <w:t>2022年党内关爱资金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179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tcPr>
          <w:p/>
        </w:tc>
        <w:tc>
          <w:tcPr>
            <w:tcW w:w="8430" w:type="dxa"/>
            <w:gridSpan w:val="6"/>
            <w:vAlign w:val="center"/>
          </w:tcPr>
          <w:p>
            <w:pPr>
              <w:pStyle w:val="16"/>
            </w:pPr>
            <w:r>
              <w:t>该项目对全县困难党员进行救助，解决生活中遇到的实际困难。</w:t>
            </w:r>
            <w:r>
              <w:tab/>
            </w:r>
            <w:r>
              <w:t>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12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4311"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12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4311" w:type="dxa"/>
            <w:vAlign w:val="center"/>
          </w:tcPr>
          <w:p>
            <w:pPr>
              <w:pStyle w:val="14"/>
            </w:pPr>
            <w:r>
              <w:t>绩效目标</w:t>
            </w:r>
          </w:p>
        </w:tc>
        <w:tc>
          <w:tcPr>
            <w:tcW w:w="8430" w:type="dxa"/>
            <w:gridSpan w:val="6"/>
            <w:vAlign w:val="center"/>
          </w:tcPr>
          <w:p>
            <w:pPr>
              <w:pStyle w:val="16"/>
            </w:pPr>
            <w:r>
              <w:t>1.对全县困难党员进行救助，解决生活中遇到的实际困难。</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09"/>
        <w:gridCol w:w="1327"/>
        <w:gridCol w:w="1327"/>
        <w:gridCol w:w="2654"/>
        <w:gridCol w:w="1327"/>
        <w:gridCol w:w="18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0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814"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关爱资金发放人数</w:t>
            </w:r>
          </w:p>
        </w:tc>
        <w:tc>
          <w:tcPr>
            <w:tcW w:w="2654" w:type="dxa"/>
            <w:vAlign w:val="center"/>
          </w:tcPr>
          <w:p>
            <w:pPr>
              <w:pStyle w:val="16"/>
            </w:pPr>
            <w:r>
              <w:t>关爱资金发放人数</w:t>
            </w:r>
          </w:p>
        </w:tc>
        <w:tc>
          <w:tcPr>
            <w:tcW w:w="1327" w:type="dxa"/>
            <w:vAlign w:val="center"/>
          </w:tcPr>
          <w:p>
            <w:pPr>
              <w:pStyle w:val="16"/>
            </w:pPr>
            <w:r>
              <w:t>≥100申请人数</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社会效益指标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生态效益指标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Merge w:val="continue"/>
            <w:vAlign w:val="center"/>
          </w:tcPr>
          <w:p/>
        </w:tc>
        <w:tc>
          <w:tcPr>
            <w:tcW w:w="1327" w:type="dxa"/>
            <w:vAlign w:val="center"/>
          </w:tcPr>
          <w:p>
            <w:pPr>
              <w:pStyle w:val="16"/>
            </w:pPr>
            <w:r>
              <w:t>可持续影响指标</w:t>
            </w:r>
          </w:p>
        </w:tc>
        <w:tc>
          <w:tcPr>
            <w:tcW w:w="1327" w:type="dxa"/>
            <w:vAlign w:val="center"/>
          </w:tcPr>
          <w:p>
            <w:pPr>
              <w:pStyle w:val="16"/>
            </w:pPr>
            <w:r>
              <w:t>党员生活质量提高</w:t>
            </w:r>
          </w:p>
        </w:tc>
        <w:tc>
          <w:tcPr>
            <w:tcW w:w="2654" w:type="dxa"/>
            <w:vAlign w:val="center"/>
          </w:tcPr>
          <w:p>
            <w:pPr>
              <w:pStyle w:val="16"/>
            </w:pPr>
            <w:r>
              <w:t>党员生活质量提高</w:t>
            </w:r>
          </w:p>
        </w:tc>
        <w:tc>
          <w:tcPr>
            <w:tcW w:w="1327" w:type="dxa"/>
            <w:vAlign w:val="center"/>
          </w:tcPr>
          <w:p>
            <w:pPr>
              <w:pStyle w:val="16"/>
            </w:pPr>
            <w:r>
              <w:t>≥100所有有困难的党员</w:t>
            </w:r>
          </w:p>
        </w:tc>
        <w:tc>
          <w:tcPr>
            <w:tcW w:w="1814"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0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困难党员满意度</w:t>
            </w:r>
          </w:p>
        </w:tc>
        <w:tc>
          <w:tcPr>
            <w:tcW w:w="2654" w:type="dxa"/>
            <w:vAlign w:val="center"/>
          </w:tcPr>
          <w:p>
            <w:pPr>
              <w:pStyle w:val="16"/>
            </w:pPr>
            <w:r>
              <w:t>困难党员满意度</w:t>
            </w:r>
          </w:p>
        </w:tc>
        <w:tc>
          <w:tcPr>
            <w:tcW w:w="1327" w:type="dxa"/>
            <w:vAlign w:val="center"/>
          </w:tcPr>
          <w:p>
            <w:pPr>
              <w:pStyle w:val="16"/>
            </w:pPr>
            <w:r>
              <w:t>≥100</w:t>
            </w:r>
          </w:p>
        </w:tc>
        <w:tc>
          <w:tcPr>
            <w:tcW w:w="1814"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10"/>
      <w:r>
        <w:rPr>
          <w:rFonts w:ascii="方正仿宋_GBK" w:hAnsi="方正仿宋_GBK" w:eastAsia="方正仿宋_GBK" w:cs="方正仿宋_GBK"/>
          <w:color w:val="000000"/>
          <w:sz w:val="28"/>
        </w:rPr>
        <w:t>7.2022年党员电教专题片制作经费绩效目标表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654"/>
        <w:gridCol w:w="1327"/>
        <w:gridCol w:w="1327"/>
        <w:gridCol w:w="1327"/>
        <w:gridCol w:w="1327"/>
        <w:gridCol w:w="1327"/>
        <w:gridCol w:w="293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289"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93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Align w:val="center"/>
          </w:tcPr>
          <w:p>
            <w:pPr>
              <w:pStyle w:val="14"/>
            </w:pPr>
            <w:r>
              <w:t>项目编码</w:t>
            </w:r>
          </w:p>
        </w:tc>
        <w:tc>
          <w:tcPr>
            <w:tcW w:w="2654" w:type="dxa"/>
            <w:gridSpan w:val="2"/>
            <w:vAlign w:val="center"/>
          </w:tcPr>
          <w:p>
            <w:pPr>
              <w:pStyle w:val="16"/>
            </w:pPr>
            <w:r>
              <w:t>13062422P00551310001C</w:t>
            </w:r>
          </w:p>
        </w:tc>
        <w:tc>
          <w:tcPr>
            <w:tcW w:w="1327" w:type="dxa"/>
            <w:vAlign w:val="center"/>
          </w:tcPr>
          <w:p>
            <w:pPr>
              <w:pStyle w:val="14"/>
            </w:pPr>
            <w:r>
              <w:t>项目名称</w:t>
            </w:r>
          </w:p>
        </w:tc>
        <w:tc>
          <w:tcPr>
            <w:tcW w:w="5592" w:type="dxa"/>
            <w:gridSpan w:val="3"/>
            <w:vAlign w:val="center"/>
          </w:tcPr>
          <w:p>
            <w:pPr>
              <w:pStyle w:val="16"/>
            </w:pPr>
            <w:r>
              <w:t>2022年党员电教专题片制作经费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18.00</w:t>
            </w:r>
          </w:p>
        </w:tc>
        <w:tc>
          <w:tcPr>
            <w:tcW w:w="1327" w:type="dxa"/>
            <w:vAlign w:val="center"/>
          </w:tcPr>
          <w:p>
            <w:pPr>
              <w:pStyle w:val="14"/>
            </w:pPr>
            <w:r>
              <w:t>其中：财政    资金</w:t>
            </w:r>
          </w:p>
        </w:tc>
        <w:tc>
          <w:tcPr>
            <w:tcW w:w="1327" w:type="dxa"/>
            <w:vAlign w:val="center"/>
          </w:tcPr>
          <w:p>
            <w:pPr>
              <w:pStyle w:val="16"/>
            </w:pPr>
            <w:r>
              <w:t>18.00</w:t>
            </w:r>
          </w:p>
        </w:tc>
        <w:tc>
          <w:tcPr>
            <w:tcW w:w="1327" w:type="dxa"/>
            <w:vAlign w:val="center"/>
          </w:tcPr>
          <w:p>
            <w:pPr>
              <w:pStyle w:val="14"/>
            </w:pPr>
            <w:r>
              <w:t>其他资金</w:t>
            </w:r>
          </w:p>
        </w:tc>
        <w:tc>
          <w:tcPr>
            <w:tcW w:w="293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continue"/>
          </w:tcPr>
          <w:p/>
        </w:tc>
        <w:tc>
          <w:tcPr>
            <w:tcW w:w="9573" w:type="dxa"/>
            <w:gridSpan w:val="6"/>
            <w:vAlign w:val="center"/>
          </w:tcPr>
          <w:p>
            <w:pPr>
              <w:pStyle w:val="16"/>
            </w:pPr>
            <w:r>
              <w:t>该项目通过拍摄专题纪录片和党建专题片，宣传工作中的典型事迹典型人物，发挥先进典型的激励、师范和导向作用。预计年底完成。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26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26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654" w:type="dxa"/>
            <w:vAlign w:val="center"/>
          </w:tcPr>
          <w:p>
            <w:pPr>
              <w:pStyle w:val="14"/>
            </w:pPr>
            <w:r>
              <w:t>绩效目标</w:t>
            </w:r>
          </w:p>
        </w:tc>
        <w:tc>
          <w:tcPr>
            <w:tcW w:w="9573" w:type="dxa"/>
            <w:gridSpan w:val="6"/>
            <w:vAlign w:val="center"/>
          </w:tcPr>
          <w:p>
            <w:pPr>
              <w:pStyle w:val="16"/>
            </w:pPr>
            <w:r>
              <w:t>1.通过拍摄专题纪录片和党建专题片，宣传工作中的典型事迹典型人物，发挥先进典型的激励、师范和导向作用。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51"/>
        <w:gridCol w:w="1327"/>
        <w:gridCol w:w="1327"/>
        <w:gridCol w:w="2654"/>
        <w:gridCol w:w="1327"/>
        <w:gridCol w:w="21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45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10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纪录片拍摄数量</w:t>
            </w:r>
          </w:p>
        </w:tc>
        <w:tc>
          <w:tcPr>
            <w:tcW w:w="2654" w:type="dxa"/>
            <w:vAlign w:val="center"/>
          </w:tcPr>
          <w:p>
            <w:pPr>
              <w:pStyle w:val="16"/>
            </w:pPr>
            <w:r>
              <w:t>纪录片拍摄数量</w:t>
            </w:r>
          </w:p>
        </w:tc>
        <w:tc>
          <w:tcPr>
            <w:tcW w:w="1327" w:type="dxa"/>
            <w:vAlign w:val="center"/>
          </w:tcPr>
          <w:p>
            <w:pPr>
              <w:pStyle w:val="16"/>
            </w:pPr>
            <w:r>
              <w:t>大于等于年初预定数量</w:t>
            </w:r>
          </w:p>
        </w:tc>
        <w:tc>
          <w:tcPr>
            <w:tcW w:w="2107" w:type="dxa"/>
            <w:vAlign w:val="center"/>
          </w:tcPr>
          <w:p>
            <w:pPr>
              <w:pStyle w:val="16"/>
            </w:pPr>
            <w:r>
              <w:t>拍摄成品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质量指标</w:t>
            </w:r>
          </w:p>
        </w:tc>
        <w:tc>
          <w:tcPr>
            <w:tcW w:w="1327" w:type="dxa"/>
            <w:vAlign w:val="center"/>
          </w:tcPr>
          <w:p>
            <w:pPr>
              <w:pStyle w:val="16"/>
            </w:pPr>
            <w:r>
              <w:t>能否高质量完成拍摄</w:t>
            </w:r>
          </w:p>
        </w:tc>
        <w:tc>
          <w:tcPr>
            <w:tcW w:w="2654" w:type="dxa"/>
            <w:vAlign w:val="center"/>
          </w:tcPr>
          <w:p>
            <w:pPr>
              <w:pStyle w:val="16"/>
            </w:pPr>
            <w:r>
              <w:t>能否高质量完成拍摄</w:t>
            </w:r>
          </w:p>
        </w:tc>
        <w:tc>
          <w:tcPr>
            <w:tcW w:w="1327" w:type="dxa"/>
            <w:vAlign w:val="center"/>
          </w:tcPr>
          <w:p>
            <w:pPr>
              <w:pStyle w:val="16"/>
            </w:pPr>
            <w:r>
              <w:t>高质量完成拍摄</w:t>
            </w:r>
          </w:p>
        </w:tc>
        <w:tc>
          <w:tcPr>
            <w:tcW w:w="2107" w:type="dxa"/>
            <w:vAlign w:val="center"/>
          </w:tcPr>
          <w:p>
            <w:pPr>
              <w:pStyle w:val="16"/>
            </w:pPr>
            <w:r>
              <w:t>拍摄成品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时效指标</w:t>
            </w:r>
          </w:p>
        </w:tc>
        <w:tc>
          <w:tcPr>
            <w:tcW w:w="1327" w:type="dxa"/>
            <w:vAlign w:val="center"/>
          </w:tcPr>
          <w:p>
            <w:pPr>
              <w:pStyle w:val="16"/>
            </w:pPr>
            <w:r>
              <w:t>完成的专题纪录片和党建专题片是否及时在电视播出</w:t>
            </w:r>
          </w:p>
        </w:tc>
        <w:tc>
          <w:tcPr>
            <w:tcW w:w="2654" w:type="dxa"/>
            <w:vAlign w:val="center"/>
          </w:tcPr>
          <w:p>
            <w:pPr>
              <w:pStyle w:val="16"/>
            </w:pPr>
            <w:r>
              <w:t>完成的专题纪录片和党建专题片是否及时在电视播出</w:t>
            </w:r>
          </w:p>
        </w:tc>
        <w:tc>
          <w:tcPr>
            <w:tcW w:w="1327" w:type="dxa"/>
            <w:vAlign w:val="center"/>
          </w:tcPr>
          <w:p>
            <w:pPr>
              <w:pStyle w:val="16"/>
            </w:pPr>
            <w:r>
              <w:t>及时播放</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成本指标</w:t>
            </w:r>
          </w:p>
        </w:tc>
        <w:tc>
          <w:tcPr>
            <w:tcW w:w="1327" w:type="dxa"/>
            <w:vAlign w:val="center"/>
          </w:tcPr>
          <w:p>
            <w:pPr>
              <w:pStyle w:val="16"/>
            </w:pPr>
            <w:r>
              <w:t>控制预算成本</w:t>
            </w:r>
          </w:p>
        </w:tc>
        <w:tc>
          <w:tcPr>
            <w:tcW w:w="2654" w:type="dxa"/>
            <w:vAlign w:val="center"/>
          </w:tcPr>
          <w:p>
            <w:pPr>
              <w:pStyle w:val="16"/>
            </w:pPr>
            <w:r>
              <w:t>控制预算成本</w:t>
            </w:r>
          </w:p>
        </w:tc>
        <w:tc>
          <w:tcPr>
            <w:tcW w:w="1327" w:type="dxa"/>
            <w:vAlign w:val="center"/>
          </w:tcPr>
          <w:p>
            <w:pPr>
              <w:pStyle w:val="16"/>
            </w:pPr>
            <w:r>
              <w:t>≤18</w:t>
            </w:r>
          </w:p>
        </w:tc>
        <w:tc>
          <w:tcPr>
            <w:tcW w:w="2107" w:type="dxa"/>
            <w:vAlign w:val="center"/>
          </w:tcPr>
          <w:p>
            <w:pPr>
              <w:pStyle w:val="16"/>
            </w:pPr>
            <w:r>
              <w:t>拍摄成本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社会效益指标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生态效益指标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Merge w:val="continue"/>
            <w:vAlign w:val="center"/>
          </w:tcPr>
          <w:p/>
        </w:tc>
        <w:tc>
          <w:tcPr>
            <w:tcW w:w="1327" w:type="dxa"/>
            <w:vAlign w:val="center"/>
          </w:tcPr>
          <w:p>
            <w:pPr>
              <w:pStyle w:val="16"/>
            </w:pPr>
            <w:r>
              <w:t>可持续影响指标</w:t>
            </w:r>
          </w:p>
        </w:tc>
        <w:tc>
          <w:tcPr>
            <w:tcW w:w="1327" w:type="dxa"/>
            <w:vAlign w:val="center"/>
          </w:tcPr>
          <w:p>
            <w:pPr>
              <w:pStyle w:val="16"/>
            </w:pPr>
            <w:r>
              <w:t>专题纪录片和党建专题片在电视播出的收视情况</w:t>
            </w:r>
          </w:p>
        </w:tc>
        <w:tc>
          <w:tcPr>
            <w:tcW w:w="2654" w:type="dxa"/>
            <w:vAlign w:val="center"/>
          </w:tcPr>
          <w:p>
            <w:pPr>
              <w:pStyle w:val="16"/>
            </w:pPr>
            <w:r>
              <w:t>专题纪录片和党建专题片在电视播出的收视情况</w:t>
            </w:r>
          </w:p>
        </w:tc>
        <w:tc>
          <w:tcPr>
            <w:tcW w:w="1327" w:type="dxa"/>
            <w:vAlign w:val="center"/>
          </w:tcPr>
          <w:p>
            <w:pPr>
              <w:pStyle w:val="16"/>
            </w:pPr>
            <w:r>
              <w:t>专题纪录片和党建专题片在电视播出的收视情况</w:t>
            </w:r>
          </w:p>
        </w:tc>
        <w:tc>
          <w:tcPr>
            <w:tcW w:w="2107" w:type="dxa"/>
            <w:vAlign w:val="center"/>
          </w:tcPr>
          <w:p>
            <w:pPr>
              <w:pStyle w:val="16"/>
            </w:pPr>
            <w:r>
              <w:t>播放记录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45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收看群众满意率</w:t>
            </w:r>
          </w:p>
        </w:tc>
        <w:tc>
          <w:tcPr>
            <w:tcW w:w="2654" w:type="dxa"/>
            <w:vAlign w:val="center"/>
          </w:tcPr>
          <w:p>
            <w:pPr>
              <w:pStyle w:val="16"/>
            </w:pPr>
            <w:r>
              <w:t>收看群众满意率</w:t>
            </w:r>
          </w:p>
        </w:tc>
        <w:tc>
          <w:tcPr>
            <w:tcW w:w="1327" w:type="dxa"/>
            <w:vAlign w:val="center"/>
          </w:tcPr>
          <w:p>
            <w:pPr>
              <w:pStyle w:val="16"/>
            </w:pPr>
            <w:r>
              <w:t>≥95</w:t>
            </w:r>
          </w:p>
        </w:tc>
        <w:tc>
          <w:tcPr>
            <w:tcW w:w="210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1"/>
      <w:r>
        <w:rPr>
          <w:rFonts w:ascii="方正仿宋_GBK" w:hAnsi="方正仿宋_GBK" w:eastAsia="方正仿宋_GBK" w:cs="方正仿宋_GBK"/>
          <w:color w:val="000000"/>
          <w:sz w:val="28"/>
        </w:rPr>
        <w:t>8.2022年党员培训经费绩效目标表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46"/>
        <w:gridCol w:w="1327"/>
        <w:gridCol w:w="1327"/>
        <w:gridCol w:w="1327"/>
        <w:gridCol w:w="1327"/>
        <w:gridCol w:w="1327"/>
        <w:gridCol w:w="230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8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0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Align w:val="center"/>
          </w:tcPr>
          <w:p>
            <w:pPr>
              <w:pStyle w:val="14"/>
            </w:pPr>
            <w:r>
              <w:t>项目编码</w:t>
            </w:r>
          </w:p>
        </w:tc>
        <w:tc>
          <w:tcPr>
            <w:tcW w:w="2654" w:type="dxa"/>
            <w:gridSpan w:val="2"/>
            <w:vAlign w:val="center"/>
          </w:tcPr>
          <w:p>
            <w:pPr>
              <w:pStyle w:val="16"/>
            </w:pPr>
            <w:r>
              <w:t>13062422P006064100012</w:t>
            </w:r>
          </w:p>
        </w:tc>
        <w:tc>
          <w:tcPr>
            <w:tcW w:w="1327" w:type="dxa"/>
            <w:vAlign w:val="center"/>
          </w:tcPr>
          <w:p>
            <w:pPr>
              <w:pStyle w:val="14"/>
            </w:pPr>
            <w:r>
              <w:t>项目名称</w:t>
            </w:r>
          </w:p>
        </w:tc>
        <w:tc>
          <w:tcPr>
            <w:tcW w:w="4962" w:type="dxa"/>
            <w:gridSpan w:val="3"/>
            <w:vAlign w:val="center"/>
          </w:tcPr>
          <w:p>
            <w:pPr>
              <w:pStyle w:val="16"/>
            </w:pPr>
            <w:r>
              <w:t>2022年党员培训经费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230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continue"/>
          </w:tcPr>
          <w:p/>
        </w:tc>
        <w:tc>
          <w:tcPr>
            <w:tcW w:w="8943" w:type="dxa"/>
            <w:gridSpan w:val="6"/>
            <w:vAlign w:val="center"/>
          </w:tcPr>
          <w:p>
            <w:pPr>
              <w:pStyle w:val="16"/>
            </w:pPr>
            <w:r>
              <w:t>该项目为进一步加强全县党员的教育培训，不断增强党员的党员意识和党性修养，预计年底完成。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63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Merge w:val="continue"/>
          </w:tcPr>
          <w:p/>
        </w:tc>
        <w:tc>
          <w:tcPr>
            <w:tcW w:w="2654" w:type="dxa"/>
            <w:gridSpan w:val="2"/>
            <w:vAlign w:val="center"/>
          </w:tcPr>
          <w:p>
            <w:pPr>
              <w:pStyle w:val="17"/>
            </w:pPr>
            <w:r>
              <w:t>30%</w:t>
            </w:r>
          </w:p>
        </w:tc>
        <w:tc>
          <w:tcPr>
            <w:tcW w:w="1327" w:type="dxa"/>
            <w:vAlign w:val="center"/>
          </w:tcPr>
          <w:p>
            <w:pPr>
              <w:pStyle w:val="17"/>
            </w:pPr>
            <w:r>
              <w:t>60%</w:t>
            </w:r>
          </w:p>
        </w:tc>
        <w:tc>
          <w:tcPr>
            <w:tcW w:w="1327" w:type="dxa"/>
            <w:vAlign w:val="center"/>
          </w:tcPr>
          <w:p>
            <w:pPr>
              <w:pStyle w:val="17"/>
            </w:pPr>
            <w:r>
              <w:t>80%</w:t>
            </w:r>
          </w:p>
        </w:tc>
        <w:tc>
          <w:tcPr>
            <w:tcW w:w="363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46" w:type="dxa"/>
            <w:vAlign w:val="center"/>
          </w:tcPr>
          <w:p>
            <w:pPr>
              <w:pStyle w:val="14"/>
            </w:pPr>
            <w:r>
              <w:t>绩效目标</w:t>
            </w:r>
          </w:p>
        </w:tc>
        <w:tc>
          <w:tcPr>
            <w:tcW w:w="8943" w:type="dxa"/>
            <w:gridSpan w:val="6"/>
            <w:vAlign w:val="center"/>
          </w:tcPr>
          <w:p>
            <w:pPr>
              <w:pStyle w:val="16"/>
            </w:pPr>
            <w:r>
              <w:t>1.为进一步加强全县党员的教育培训，不断增强党员的党员意识和党性修养</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65"/>
        <w:gridCol w:w="1327"/>
        <w:gridCol w:w="1327"/>
        <w:gridCol w:w="2654"/>
        <w:gridCol w:w="1327"/>
        <w:gridCol w:w="22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6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28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5"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2287"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416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228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2"/>
      <w:r>
        <w:rPr>
          <w:rFonts w:ascii="方正仿宋_GBK" w:hAnsi="方正仿宋_GBK" w:eastAsia="方正仿宋_GBK" w:cs="方正仿宋_GBK"/>
          <w:color w:val="000000"/>
          <w:sz w:val="28"/>
        </w:rPr>
        <w:t>9.2022年非公经济和社会组织党建专项经费绩效目标表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70"/>
        <w:gridCol w:w="1327"/>
        <w:gridCol w:w="1327"/>
        <w:gridCol w:w="1327"/>
        <w:gridCol w:w="1327"/>
        <w:gridCol w:w="1327"/>
        <w:gridCol w:w="235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05"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5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Align w:val="center"/>
          </w:tcPr>
          <w:p>
            <w:pPr>
              <w:pStyle w:val="14"/>
            </w:pPr>
            <w:r>
              <w:t>项目编码</w:t>
            </w:r>
          </w:p>
        </w:tc>
        <w:tc>
          <w:tcPr>
            <w:tcW w:w="2654" w:type="dxa"/>
            <w:gridSpan w:val="2"/>
            <w:vAlign w:val="center"/>
          </w:tcPr>
          <w:p>
            <w:pPr>
              <w:pStyle w:val="16"/>
            </w:pPr>
            <w:r>
              <w:t>13062422P006105100014</w:t>
            </w:r>
          </w:p>
        </w:tc>
        <w:tc>
          <w:tcPr>
            <w:tcW w:w="1327" w:type="dxa"/>
            <w:vAlign w:val="center"/>
          </w:tcPr>
          <w:p>
            <w:pPr>
              <w:pStyle w:val="14"/>
            </w:pPr>
            <w:r>
              <w:t>项目名称</w:t>
            </w:r>
          </w:p>
        </w:tc>
        <w:tc>
          <w:tcPr>
            <w:tcW w:w="5004" w:type="dxa"/>
            <w:gridSpan w:val="3"/>
            <w:vAlign w:val="center"/>
          </w:tcPr>
          <w:p>
            <w:pPr>
              <w:pStyle w:val="16"/>
            </w:pPr>
            <w:r>
              <w:t>2022年非公经济和社会组织党建专项经费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235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continue"/>
          </w:tcPr>
          <w:p/>
        </w:tc>
        <w:tc>
          <w:tcPr>
            <w:tcW w:w="8985" w:type="dxa"/>
            <w:gridSpan w:val="6"/>
            <w:vAlign w:val="center"/>
          </w:tcPr>
          <w:p>
            <w:pPr>
              <w:pStyle w:val="16"/>
            </w:pPr>
            <w:r>
              <w:t>通过落实非公经济和社会组织党建专项经费，不断提升党组织的工作覆盖面，推动全县非公经济和社会组织党建持续进步。</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67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67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0" w:type="dxa"/>
            <w:vAlign w:val="center"/>
          </w:tcPr>
          <w:p>
            <w:pPr>
              <w:pStyle w:val="14"/>
            </w:pPr>
            <w:r>
              <w:t>绩效目标</w:t>
            </w:r>
          </w:p>
        </w:tc>
        <w:tc>
          <w:tcPr>
            <w:tcW w:w="8985" w:type="dxa"/>
            <w:gridSpan w:val="6"/>
            <w:vAlign w:val="center"/>
          </w:tcPr>
          <w:p>
            <w:pPr>
              <w:pStyle w:val="16"/>
            </w:pPr>
            <w:r>
              <w:t>1.通过落实非公经济和社会组织党建专项经费，不断提升党组织的工作覆盖面，推动全县非公经济和社会组织党建持续进步。</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76"/>
        <w:gridCol w:w="1327"/>
        <w:gridCol w:w="1327"/>
        <w:gridCol w:w="2654"/>
        <w:gridCol w:w="1327"/>
        <w:gridCol w:w="23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17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35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质量指标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时效指标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成本指标</w:t>
            </w:r>
          </w:p>
        </w:tc>
        <w:tc>
          <w:tcPr>
            <w:tcW w:w="1327" w:type="dxa"/>
            <w:vAlign w:val="center"/>
          </w:tcPr>
          <w:p>
            <w:pPr>
              <w:pStyle w:val="16"/>
            </w:pPr>
            <w:r>
              <w:t>星之火示范创建点完成率</w:t>
            </w:r>
          </w:p>
        </w:tc>
        <w:tc>
          <w:tcPr>
            <w:tcW w:w="2654" w:type="dxa"/>
            <w:vAlign w:val="center"/>
          </w:tcPr>
          <w:p>
            <w:pPr>
              <w:pStyle w:val="16"/>
            </w:pPr>
            <w:r>
              <w:t>实际创建示范点占计划创建点的比例</w:t>
            </w:r>
          </w:p>
        </w:tc>
        <w:tc>
          <w:tcPr>
            <w:tcW w:w="1327" w:type="dxa"/>
            <w:vAlign w:val="center"/>
          </w:tcPr>
          <w:p>
            <w:pPr>
              <w:pStyle w:val="16"/>
            </w:pPr>
            <w:r>
              <w:t>≥80</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社会效益指标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生态效益指标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Merge w:val="continue"/>
            <w:vAlign w:val="center"/>
          </w:tcPr>
          <w:p/>
        </w:tc>
        <w:tc>
          <w:tcPr>
            <w:tcW w:w="1327" w:type="dxa"/>
            <w:vAlign w:val="center"/>
          </w:tcPr>
          <w:p>
            <w:pPr>
              <w:pStyle w:val="16"/>
            </w:pPr>
            <w:r>
              <w:t>可持续影响指标</w:t>
            </w:r>
          </w:p>
        </w:tc>
        <w:tc>
          <w:tcPr>
            <w:tcW w:w="1327" w:type="dxa"/>
            <w:vAlign w:val="center"/>
          </w:tcPr>
          <w:p>
            <w:pPr>
              <w:pStyle w:val="16"/>
            </w:pPr>
            <w:r>
              <w:t>非公企和社会组织党建整体水平提升</w:t>
            </w:r>
          </w:p>
        </w:tc>
        <w:tc>
          <w:tcPr>
            <w:tcW w:w="2654" w:type="dxa"/>
            <w:vAlign w:val="center"/>
          </w:tcPr>
          <w:p>
            <w:pPr>
              <w:pStyle w:val="16"/>
            </w:pPr>
            <w:r>
              <w:t>非公企和社会组织党建整体水平提升</w:t>
            </w:r>
          </w:p>
        </w:tc>
        <w:tc>
          <w:tcPr>
            <w:tcW w:w="1327" w:type="dxa"/>
            <w:vAlign w:val="center"/>
          </w:tcPr>
          <w:p>
            <w:pPr>
              <w:pStyle w:val="16"/>
            </w:pPr>
            <w:r>
              <w:t>逐年提升</w:t>
            </w:r>
          </w:p>
        </w:tc>
        <w:tc>
          <w:tcPr>
            <w:tcW w:w="2353" w:type="dxa"/>
            <w:vAlign w:val="center"/>
          </w:tcPr>
          <w:p>
            <w:pPr>
              <w:pStyle w:val="16"/>
            </w:pPr>
            <w:r>
              <w:t>依据年初工作方案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7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非公企业满意程度</w:t>
            </w:r>
          </w:p>
        </w:tc>
        <w:tc>
          <w:tcPr>
            <w:tcW w:w="2654" w:type="dxa"/>
            <w:vAlign w:val="center"/>
          </w:tcPr>
          <w:p>
            <w:pPr>
              <w:pStyle w:val="16"/>
            </w:pPr>
            <w:r>
              <w:t>非公企业满意程度</w:t>
            </w:r>
          </w:p>
        </w:tc>
        <w:tc>
          <w:tcPr>
            <w:tcW w:w="1327" w:type="dxa"/>
            <w:vAlign w:val="center"/>
          </w:tcPr>
          <w:p>
            <w:pPr>
              <w:pStyle w:val="16"/>
            </w:pPr>
            <w:r>
              <w:t>≥95</w:t>
            </w:r>
          </w:p>
        </w:tc>
        <w:tc>
          <w:tcPr>
            <w:tcW w:w="235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3"/>
      <w:r>
        <w:rPr>
          <w:rFonts w:ascii="方正仿宋_GBK" w:hAnsi="方正仿宋_GBK" w:eastAsia="方正仿宋_GBK" w:cs="方正仿宋_GBK"/>
          <w:color w:val="000000"/>
          <w:sz w:val="28"/>
        </w:rPr>
        <w:t>10.2022年服务群众专项经费绩效目标表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011"/>
        <w:gridCol w:w="1327"/>
        <w:gridCol w:w="1327"/>
        <w:gridCol w:w="1327"/>
        <w:gridCol w:w="1327"/>
        <w:gridCol w:w="1327"/>
        <w:gridCol w:w="239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64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39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Align w:val="center"/>
          </w:tcPr>
          <w:p>
            <w:pPr>
              <w:pStyle w:val="14"/>
            </w:pPr>
            <w:r>
              <w:t>项目编码</w:t>
            </w:r>
          </w:p>
        </w:tc>
        <w:tc>
          <w:tcPr>
            <w:tcW w:w="2654" w:type="dxa"/>
            <w:gridSpan w:val="2"/>
            <w:vAlign w:val="center"/>
          </w:tcPr>
          <w:p>
            <w:pPr>
              <w:pStyle w:val="16"/>
            </w:pPr>
            <w:r>
              <w:t>13062422P00551610001D</w:t>
            </w:r>
          </w:p>
        </w:tc>
        <w:tc>
          <w:tcPr>
            <w:tcW w:w="1327" w:type="dxa"/>
            <w:vAlign w:val="center"/>
          </w:tcPr>
          <w:p>
            <w:pPr>
              <w:pStyle w:val="14"/>
            </w:pPr>
            <w:r>
              <w:t>项目名称</w:t>
            </w:r>
          </w:p>
        </w:tc>
        <w:tc>
          <w:tcPr>
            <w:tcW w:w="5052" w:type="dxa"/>
            <w:gridSpan w:val="3"/>
            <w:vAlign w:val="center"/>
          </w:tcPr>
          <w:p>
            <w:pPr>
              <w:pStyle w:val="16"/>
            </w:pPr>
            <w:r>
              <w:t>2022年服务群众专项经费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1045.00</w:t>
            </w:r>
          </w:p>
        </w:tc>
        <w:tc>
          <w:tcPr>
            <w:tcW w:w="1327" w:type="dxa"/>
            <w:vAlign w:val="center"/>
          </w:tcPr>
          <w:p>
            <w:pPr>
              <w:pStyle w:val="14"/>
            </w:pPr>
            <w:r>
              <w:t>其中：财政    资金</w:t>
            </w:r>
          </w:p>
        </w:tc>
        <w:tc>
          <w:tcPr>
            <w:tcW w:w="1327" w:type="dxa"/>
            <w:vAlign w:val="center"/>
          </w:tcPr>
          <w:p>
            <w:pPr>
              <w:pStyle w:val="16"/>
            </w:pPr>
            <w:r>
              <w:t>1045.00</w:t>
            </w:r>
          </w:p>
        </w:tc>
        <w:tc>
          <w:tcPr>
            <w:tcW w:w="1327" w:type="dxa"/>
            <w:vAlign w:val="center"/>
          </w:tcPr>
          <w:p>
            <w:pPr>
              <w:pStyle w:val="14"/>
            </w:pPr>
            <w:r>
              <w:t>其他资金</w:t>
            </w:r>
          </w:p>
        </w:tc>
        <w:tc>
          <w:tcPr>
            <w:tcW w:w="239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continue"/>
          </w:tcPr>
          <w:p/>
        </w:tc>
        <w:tc>
          <w:tcPr>
            <w:tcW w:w="9033" w:type="dxa"/>
            <w:gridSpan w:val="6"/>
            <w:vAlign w:val="center"/>
          </w:tcPr>
          <w:p>
            <w:pPr>
              <w:pStyle w:val="16"/>
            </w:pPr>
            <w:r>
              <w:t>该项目为不断增强村级组织服务功能，有效提高村级组织开展群众工作的整体水平。预计年底完成。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72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72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011" w:type="dxa"/>
            <w:vAlign w:val="center"/>
          </w:tcPr>
          <w:p>
            <w:pPr>
              <w:pStyle w:val="14"/>
            </w:pPr>
            <w:r>
              <w:t>绩效目标</w:t>
            </w:r>
          </w:p>
        </w:tc>
        <w:tc>
          <w:tcPr>
            <w:tcW w:w="9033" w:type="dxa"/>
            <w:gridSpan w:val="6"/>
            <w:vAlign w:val="center"/>
          </w:tcPr>
          <w:p>
            <w:pPr>
              <w:pStyle w:val="16"/>
            </w:pPr>
            <w:r>
              <w:t>1.不断增强村级组织服务功能，有效提高村级组织开展群众工作的整体水平。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19"/>
        <w:gridCol w:w="1327"/>
        <w:gridCol w:w="1327"/>
        <w:gridCol w:w="2654"/>
        <w:gridCol w:w="1327"/>
        <w:gridCol w:w="18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51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89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质量指标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时效指标</w:t>
            </w:r>
          </w:p>
        </w:tc>
        <w:tc>
          <w:tcPr>
            <w:tcW w:w="1327" w:type="dxa"/>
            <w:vAlign w:val="center"/>
          </w:tcPr>
          <w:p>
            <w:pPr>
              <w:pStyle w:val="16"/>
            </w:pPr>
            <w:r>
              <w:t>发放及时率</w:t>
            </w:r>
          </w:p>
        </w:tc>
        <w:tc>
          <w:tcPr>
            <w:tcW w:w="2654" w:type="dxa"/>
            <w:vAlign w:val="center"/>
          </w:tcPr>
          <w:p>
            <w:pPr>
              <w:pStyle w:val="16"/>
            </w:pPr>
            <w:r>
              <w:t>按时发放月数占全年总月数比例</w:t>
            </w:r>
          </w:p>
        </w:tc>
        <w:tc>
          <w:tcPr>
            <w:tcW w:w="1327" w:type="dxa"/>
            <w:vAlign w:val="center"/>
          </w:tcPr>
          <w:p>
            <w:pPr>
              <w:pStyle w:val="16"/>
            </w:pPr>
            <w:r>
              <w:t>按时发放</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成本指标</w:t>
            </w:r>
          </w:p>
        </w:tc>
        <w:tc>
          <w:tcPr>
            <w:tcW w:w="1327" w:type="dxa"/>
            <w:vAlign w:val="center"/>
          </w:tcPr>
          <w:p>
            <w:pPr>
              <w:pStyle w:val="16"/>
            </w:pPr>
            <w:r>
              <w:t>发放村数占全县村级组织总数</w:t>
            </w:r>
          </w:p>
        </w:tc>
        <w:tc>
          <w:tcPr>
            <w:tcW w:w="2654" w:type="dxa"/>
            <w:vAlign w:val="center"/>
          </w:tcPr>
          <w:p>
            <w:pPr>
              <w:pStyle w:val="16"/>
            </w:pPr>
            <w:r>
              <w:t>发放村数占全县村级组织总数</w:t>
            </w:r>
          </w:p>
        </w:tc>
        <w:tc>
          <w:tcPr>
            <w:tcW w:w="1327" w:type="dxa"/>
            <w:vAlign w:val="center"/>
          </w:tcPr>
          <w:p>
            <w:pPr>
              <w:pStyle w:val="16"/>
            </w:pPr>
            <w:r>
              <w:t>209</w:t>
            </w:r>
          </w:p>
        </w:tc>
        <w:tc>
          <w:tcPr>
            <w:tcW w:w="1897" w:type="dxa"/>
            <w:vAlign w:val="center"/>
          </w:tcPr>
          <w:p>
            <w:pPr>
              <w:pStyle w:val="16"/>
            </w:pPr>
            <w:r>
              <w:t>发放审批表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社会效益指标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生态效益指标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Merge w:val="continue"/>
            <w:vAlign w:val="center"/>
          </w:tcPr>
          <w:p/>
        </w:tc>
        <w:tc>
          <w:tcPr>
            <w:tcW w:w="1327" w:type="dxa"/>
            <w:vAlign w:val="center"/>
          </w:tcPr>
          <w:p>
            <w:pPr>
              <w:pStyle w:val="16"/>
            </w:pPr>
            <w:r>
              <w:t>可持续影响指标</w:t>
            </w:r>
          </w:p>
        </w:tc>
        <w:tc>
          <w:tcPr>
            <w:tcW w:w="1327" w:type="dxa"/>
            <w:vAlign w:val="center"/>
          </w:tcPr>
          <w:p>
            <w:pPr>
              <w:pStyle w:val="16"/>
            </w:pPr>
            <w:r>
              <w:t>村级组织是否正常服务群众比例</w:t>
            </w:r>
          </w:p>
        </w:tc>
        <w:tc>
          <w:tcPr>
            <w:tcW w:w="2654" w:type="dxa"/>
            <w:vAlign w:val="center"/>
          </w:tcPr>
          <w:p>
            <w:pPr>
              <w:pStyle w:val="16"/>
            </w:pPr>
            <w:r>
              <w:t>正常服务群众村级组织数占全县总数比例</w:t>
            </w:r>
          </w:p>
        </w:tc>
        <w:tc>
          <w:tcPr>
            <w:tcW w:w="1327" w:type="dxa"/>
            <w:vAlign w:val="center"/>
          </w:tcPr>
          <w:p>
            <w:pPr>
              <w:pStyle w:val="16"/>
            </w:pPr>
            <w:r>
              <w:t>≥90</w:t>
            </w:r>
          </w:p>
        </w:tc>
        <w:tc>
          <w:tcPr>
            <w:tcW w:w="1897" w:type="dxa"/>
            <w:vAlign w:val="center"/>
          </w:tcPr>
          <w:p>
            <w:pPr>
              <w:pStyle w:val="16"/>
            </w:pPr>
            <w:r>
              <w:t>村级组织考核结果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1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189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4"/>
      <w:r>
        <w:rPr>
          <w:rFonts w:ascii="方正仿宋_GBK" w:hAnsi="方正仿宋_GBK" w:eastAsia="方正仿宋_GBK" w:cs="方正仿宋_GBK"/>
          <w:color w:val="000000"/>
          <w:sz w:val="28"/>
        </w:rPr>
        <w:t>11.2022年阜平县人才发展准备金绩效目标表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25"/>
        <w:gridCol w:w="1327"/>
        <w:gridCol w:w="1327"/>
        <w:gridCol w:w="1327"/>
        <w:gridCol w:w="1327"/>
        <w:gridCol w:w="1327"/>
        <w:gridCol w:w="20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6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07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Align w:val="center"/>
          </w:tcPr>
          <w:p>
            <w:pPr>
              <w:pStyle w:val="14"/>
            </w:pPr>
            <w:r>
              <w:t>项目编码</w:t>
            </w:r>
          </w:p>
        </w:tc>
        <w:tc>
          <w:tcPr>
            <w:tcW w:w="2654" w:type="dxa"/>
            <w:gridSpan w:val="2"/>
            <w:vAlign w:val="center"/>
          </w:tcPr>
          <w:p>
            <w:pPr>
              <w:pStyle w:val="16"/>
            </w:pPr>
            <w:r>
              <w:t>13062422P005528100010</w:t>
            </w:r>
          </w:p>
        </w:tc>
        <w:tc>
          <w:tcPr>
            <w:tcW w:w="1327" w:type="dxa"/>
            <w:vAlign w:val="center"/>
          </w:tcPr>
          <w:p>
            <w:pPr>
              <w:pStyle w:val="14"/>
            </w:pPr>
            <w:r>
              <w:t>项目名称</w:t>
            </w:r>
          </w:p>
        </w:tc>
        <w:tc>
          <w:tcPr>
            <w:tcW w:w="4725" w:type="dxa"/>
            <w:gridSpan w:val="3"/>
            <w:vAlign w:val="center"/>
          </w:tcPr>
          <w:p>
            <w:pPr>
              <w:pStyle w:val="16"/>
            </w:pPr>
            <w:r>
              <w:t>2022年阜平县人才发展准备金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100.00</w:t>
            </w:r>
          </w:p>
        </w:tc>
        <w:tc>
          <w:tcPr>
            <w:tcW w:w="1327" w:type="dxa"/>
            <w:vAlign w:val="center"/>
          </w:tcPr>
          <w:p>
            <w:pPr>
              <w:pStyle w:val="14"/>
            </w:pPr>
            <w:r>
              <w:t>其中：财政    资金</w:t>
            </w:r>
          </w:p>
        </w:tc>
        <w:tc>
          <w:tcPr>
            <w:tcW w:w="1327" w:type="dxa"/>
            <w:vAlign w:val="center"/>
          </w:tcPr>
          <w:p>
            <w:pPr>
              <w:pStyle w:val="16"/>
            </w:pPr>
            <w:r>
              <w:t>100.00</w:t>
            </w:r>
          </w:p>
        </w:tc>
        <w:tc>
          <w:tcPr>
            <w:tcW w:w="1327" w:type="dxa"/>
            <w:vAlign w:val="center"/>
          </w:tcPr>
          <w:p>
            <w:pPr>
              <w:pStyle w:val="14"/>
            </w:pPr>
            <w:r>
              <w:t>其他资金</w:t>
            </w:r>
          </w:p>
        </w:tc>
        <w:tc>
          <w:tcPr>
            <w:tcW w:w="207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continue"/>
          </w:tcPr>
          <w:p/>
        </w:tc>
        <w:tc>
          <w:tcPr>
            <w:tcW w:w="8706" w:type="dxa"/>
            <w:gridSpan w:val="6"/>
            <w:vAlign w:val="center"/>
          </w:tcPr>
          <w:p>
            <w:pPr>
              <w:pStyle w:val="16"/>
            </w:pPr>
            <w:r>
              <w:t>该项目为增强自主创新能力，提高人才使用效能，充分发挥人才对经济社会发展的支撑作用，预计年底完成。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39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25"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39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4325" w:type="dxa"/>
            <w:vAlign w:val="center"/>
          </w:tcPr>
          <w:p>
            <w:pPr>
              <w:pStyle w:val="14"/>
            </w:pPr>
            <w:r>
              <w:t>绩效目标</w:t>
            </w:r>
          </w:p>
        </w:tc>
        <w:tc>
          <w:tcPr>
            <w:tcW w:w="8706" w:type="dxa"/>
            <w:gridSpan w:val="6"/>
            <w:vAlign w:val="center"/>
          </w:tcPr>
          <w:p>
            <w:pPr>
              <w:pStyle w:val="16"/>
            </w:pPr>
            <w:r>
              <w:t>1.增强自主创新能力，提高人才使用效能，充分发挥人才对经济社会发展的支撑作用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11"/>
        <w:gridCol w:w="1327"/>
        <w:gridCol w:w="1327"/>
        <w:gridCol w:w="2654"/>
        <w:gridCol w:w="1327"/>
        <w:gridCol w:w="20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1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2061"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发展项目数量</w:t>
            </w:r>
          </w:p>
        </w:tc>
        <w:tc>
          <w:tcPr>
            <w:tcW w:w="2654" w:type="dxa"/>
            <w:vAlign w:val="center"/>
          </w:tcPr>
          <w:p>
            <w:pPr>
              <w:pStyle w:val="16"/>
            </w:pPr>
            <w:r>
              <w:t>发展项目数量</w:t>
            </w:r>
          </w:p>
        </w:tc>
        <w:tc>
          <w:tcPr>
            <w:tcW w:w="1327" w:type="dxa"/>
            <w:vAlign w:val="center"/>
          </w:tcPr>
          <w:p>
            <w:pPr>
              <w:pStyle w:val="16"/>
            </w:pPr>
            <w:r>
              <w:t>大于等于年初预定项目</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4311" w:type="dxa"/>
            <w:vMerge w:val="continue"/>
            <w:vAlign w:val="center"/>
          </w:tcPr>
          <w:p/>
        </w:tc>
        <w:tc>
          <w:tcPr>
            <w:tcW w:w="1327" w:type="dxa"/>
            <w:vAlign w:val="center"/>
          </w:tcPr>
          <w:p>
            <w:pPr>
              <w:pStyle w:val="16"/>
            </w:pPr>
            <w:r>
              <w:t>质量指标</w:t>
            </w:r>
          </w:p>
        </w:tc>
        <w:tc>
          <w:tcPr>
            <w:tcW w:w="1327" w:type="dxa"/>
            <w:vAlign w:val="center"/>
          </w:tcPr>
          <w:p>
            <w:pPr>
              <w:pStyle w:val="16"/>
            </w:pPr>
            <w:r>
              <w:t>发展人才项目质量</w:t>
            </w:r>
          </w:p>
        </w:tc>
        <w:tc>
          <w:tcPr>
            <w:tcW w:w="2654" w:type="dxa"/>
            <w:vAlign w:val="center"/>
          </w:tcPr>
          <w:p>
            <w:pPr>
              <w:pStyle w:val="16"/>
            </w:pPr>
            <w:r>
              <w:t>发展人才项目质量</w:t>
            </w:r>
          </w:p>
        </w:tc>
        <w:tc>
          <w:tcPr>
            <w:tcW w:w="1327" w:type="dxa"/>
            <w:vAlign w:val="center"/>
          </w:tcPr>
          <w:p>
            <w:pPr>
              <w:pStyle w:val="16"/>
            </w:pPr>
            <w:r>
              <w:t>高质量完成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时效指标</w:t>
            </w:r>
          </w:p>
        </w:tc>
        <w:tc>
          <w:tcPr>
            <w:tcW w:w="1327" w:type="dxa"/>
            <w:vAlign w:val="center"/>
          </w:tcPr>
          <w:p>
            <w:pPr>
              <w:pStyle w:val="16"/>
            </w:pPr>
            <w:r>
              <w:t>完成时间</w:t>
            </w:r>
          </w:p>
        </w:tc>
        <w:tc>
          <w:tcPr>
            <w:tcW w:w="2654" w:type="dxa"/>
            <w:vAlign w:val="center"/>
          </w:tcPr>
          <w:p>
            <w:pPr>
              <w:pStyle w:val="16"/>
            </w:pPr>
            <w:r>
              <w:t>完成时间</w:t>
            </w:r>
          </w:p>
        </w:tc>
        <w:tc>
          <w:tcPr>
            <w:tcW w:w="1327" w:type="dxa"/>
            <w:vAlign w:val="center"/>
          </w:tcPr>
          <w:p>
            <w:pPr>
              <w:pStyle w:val="16"/>
            </w:pPr>
            <w:r>
              <w:t>年底完成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成本指标</w:t>
            </w:r>
          </w:p>
        </w:tc>
        <w:tc>
          <w:tcPr>
            <w:tcW w:w="1327" w:type="dxa"/>
            <w:vAlign w:val="center"/>
          </w:tcPr>
          <w:p>
            <w:pPr>
              <w:pStyle w:val="16"/>
            </w:pPr>
            <w:r>
              <w:t>发展人才项目质量</w:t>
            </w:r>
          </w:p>
        </w:tc>
        <w:tc>
          <w:tcPr>
            <w:tcW w:w="2654" w:type="dxa"/>
            <w:vAlign w:val="center"/>
          </w:tcPr>
          <w:p>
            <w:pPr>
              <w:pStyle w:val="16"/>
            </w:pPr>
            <w:r>
              <w:t>发展人才项目质量</w:t>
            </w:r>
          </w:p>
        </w:tc>
        <w:tc>
          <w:tcPr>
            <w:tcW w:w="1327" w:type="dxa"/>
            <w:vAlign w:val="center"/>
          </w:tcPr>
          <w:p>
            <w:pPr>
              <w:pStyle w:val="16"/>
            </w:pPr>
            <w:r>
              <w:t>高质量完成</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促进全县经济发展</w:t>
            </w:r>
          </w:p>
        </w:tc>
        <w:tc>
          <w:tcPr>
            <w:tcW w:w="2654" w:type="dxa"/>
            <w:vAlign w:val="center"/>
          </w:tcPr>
          <w:p>
            <w:pPr>
              <w:pStyle w:val="16"/>
            </w:pPr>
            <w:r>
              <w:t>促进全县经济发展</w:t>
            </w:r>
          </w:p>
        </w:tc>
        <w:tc>
          <w:tcPr>
            <w:tcW w:w="1327" w:type="dxa"/>
            <w:vAlign w:val="center"/>
          </w:tcPr>
          <w:p>
            <w:pPr>
              <w:pStyle w:val="16"/>
            </w:pPr>
            <w:r>
              <w:t>促进全县经济发展</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社会效益指标</w:t>
            </w:r>
          </w:p>
        </w:tc>
        <w:tc>
          <w:tcPr>
            <w:tcW w:w="1327" w:type="dxa"/>
            <w:vAlign w:val="center"/>
          </w:tcPr>
          <w:p>
            <w:pPr>
              <w:pStyle w:val="16"/>
            </w:pPr>
            <w:r>
              <w:t>为全县招贤纳才</w:t>
            </w:r>
          </w:p>
        </w:tc>
        <w:tc>
          <w:tcPr>
            <w:tcW w:w="2654" w:type="dxa"/>
            <w:vAlign w:val="center"/>
          </w:tcPr>
          <w:p>
            <w:pPr>
              <w:pStyle w:val="16"/>
            </w:pPr>
            <w:r>
              <w:t>为全县招贤纳才</w:t>
            </w:r>
          </w:p>
        </w:tc>
        <w:tc>
          <w:tcPr>
            <w:tcW w:w="1327" w:type="dxa"/>
            <w:vAlign w:val="center"/>
          </w:tcPr>
          <w:p>
            <w:pPr>
              <w:pStyle w:val="16"/>
            </w:pPr>
            <w:r>
              <w:t>为全县招贤纳才</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生态效益指标</w:t>
            </w:r>
          </w:p>
        </w:tc>
        <w:tc>
          <w:tcPr>
            <w:tcW w:w="1327" w:type="dxa"/>
            <w:vAlign w:val="center"/>
          </w:tcPr>
          <w:p>
            <w:pPr>
              <w:pStyle w:val="16"/>
            </w:pPr>
            <w:r>
              <w:t>促进全县经济发展</w:t>
            </w:r>
          </w:p>
        </w:tc>
        <w:tc>
          <w:tcPr>
            <w:tcW w:w="2654" w:type="dxa"/>
            <w:vAlign w:val="center"/>
          </w:tcPr>
          <w:p>
            <w:pPr>
              <w:pStyle w:val="16"/>
            </w:pPr>
            <w:r>
              <w:t>促进全县经济发展</w:t>
            </w:r>
          </w:p>
        </w:tc>
        <w:tc>
          <w:tcPr>
            <w:tcW w:w="1327" w:type="dxa"/>
            <w:vAlign w:val="center"/>
          </w:tcPr>
          <w:p>
            <w:pPr>
              <w:pStyle w:val="16"/>
            </w:pPr>
            <w:r>
              <w:t>促进全县经济发展</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Merge w:val="continue"/>
            <w:vAlign w:val="center"/>
          </w:tcPr>
          <w:p/>
        </w:tc>
        <w:tc>
          <w:tcPr>
            <w:tcW w:w="1327" w:type="dxa"/>
            <w:vAlign w:val="center"/>
          </w:tcPr>
          <w:p>
            <w:pPr>
              <w:pStyle w:val="16"/>
            </w:pPr>
            <w:r>
              <w:t>可持续影响指标</w:t>
            </w:r>
          </w:p>
        </w:tc>
        <w:tc>
          <w:tcPr>
            <w:tcW w:w="1327" w:type="dxa"/>
            <w:vAlign w:val="center"/>
          </w:tcPr>
          <w:p>
            <w:pPr>
              <w:pStyle w:val="16"/>
            </w:pPr>
            <w:r>
              <w:t>为全县招贤纳才</w:t>
            </w:r>
          </w:p>
        </w:tc>
        <w:tc>
          <w:tcPr>
            <w:tcW w:w="2654" w:type="dxa"/>
            <w:vAlign w:val="center"/>
          </w:tcPr>
          <w:p>
            <w:pPr>
              <w:pStyle w:val="16"/>
            </w:pPr>
            <w:r>
              <w:t>为全县招贤纳才</w:t>
            </w:r>
          </w:p>
        </w:tc>
        <w:tc>
          <w:tcPr>
            <w:tcW w:w="1327" w:type="dxa"/>
            <w:vAlign w:val="center"/>
          </w:tcPr>
          <w:p>
            <w:pPr>
              <w:pStyle w:val="16"/>
            </w:pPr>
            <w:r>
              <w:t>为全县招贤纳才</w:t>
            </w:r>
          </w:p>
        </w:tc>
        <w:tc>
          <w:tcPr>
            <w:tcW w:w="2061" w:type="dxa"/>
            <w:vAlign w:val="center"/>
          </w:tcPr>
          <w:p>
            <w:pPr>
              <w:pStyle w:val="16"/>
            </w:pPr>
            <w:r>
              <w:t>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1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招聘人才满意度</w:t>
            </w:r>
          </w:p>
        </w:tc>
        <w:tc>
          <w:tcPr>
            <w:tcW w:w="2654" w:type="dxa"/>
            <w:vAlign w:val="center"/>
          </w:tcPr>
          <w:p>
            <w:pPr>
              <w:pStyle w:val="16"/>
            </w:pPr>
            <w:r>
              <w:t>招聘人才满意度</w:t>
            </w:r>
          </w:p>
        </w:tc>
        <w:tc>
          <w:tcPr>
            <w:tcW w:w="1327" w:type="dxa"/>
            <w:vAlign w:val="center"/>
          </w:tcPr>
          <w:p>
            <w:pPr>
              <w:pStyle w:val="16"/>
            </w:pPr>
            <w:r>
              <w:t>≥90</w:t>
            </w:r>
          </w:p>
        </w:tc>
        <w:tc>
          <w:tcPr>
            <w:tcW w:w="2061"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5"/>
      <w:r>
        <w:rPr>
          <w:rFonts w:ascii="方正仿宋_GBK" w:hAnsi="方正仿宋_GBK" w:eastAsia="方正仿宋_GBK" w:cs="方正仿宋_GBK"/>
          <w:color w:val="000000"/>
          <w:sz w:val="28"/>
        </w:rPr>
        <w:t>12.2022年公务员工资系统信息化建设运行维护费绩效目标表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161"/>
        <w:gridCol w:w="1327"/>
        <w:gridCol w:w="1327"/>
        <w:gridCol w:w="1327"/>
        <w:gridCol w:w="1327"/>
        <w:gridCol w:w="1327"/>
        <w:gridCol w:w="225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79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25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Align w:val="center"/>
          </w:tcPr>
          <w:p>
            <w:pPr>
              <w:pStyle w:val="14"/>
            </w:pPr>
            <w:r>
              <w:t>项目编码</w:t>
            </w:r>
          </w:p>
        </w:tc>
        <w:tc>
          <w:tcPr>
            <w:tcW w:w="2654" w:type="dxa"/>
            <w:gridSpan w:val="2"/>
            <w:vAlign w:val="center"/>
          </w:tcPr>
          <w:p>
            <w:pPr>
              <w:pStyle w:val="16"/>
            </w:pPr>
            <w:r>
              <w:t>13062422P00552710001A</w:t>
            </w:r>
          </w:p>
        </w:tc>
        <w:tc>
          <w:tcPr>
            <w:tcW w:w="1327" w:type="dxa"/>
            <w:vAlign w:val="center"/>
          </w:tcPr>
          <w:p>
            <w:pPr>
              <w:pStyle w:val="14"/>
            </w:pPr>
            <w:r>
              <w:t>项目名称</w:t>
            </w:r>
          </w:p>
        </w:tc>
        <w:tc>
          <w:tcPr>
            <w:tcW w:w="4907" w:type="dxa"/>
            <w:gridSpan w:val="3"/>
            <w:vAlign w:val="center"/>
          </w:tcPr>
          <w:p>
            <w:pPr>
              <w:pStyle w:val="16"/>
            </w:pPr>
            <w:r>
              <w:t>2022年公务员工资系统信息化建设运行维护费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w:t>
            </w:r>
          </w:p>
        </w:tc>
        <w:tc>
          <w:tcPr>
            <w:tcW w:w="1327" w:type="dxa"/>
            <w:vAlign w:val="center"/>
          </w:tcPr>
          <w:p>
            <w:pPr>
              <w:pStyle w:val="14"/>
            </w:pPr>
            <w:r>
              <w:t>其中：财政    资金</w:t>
            </w:r>
          </w:p>
        </w:tc>
        <w:tc>
          <w:tcPr>
            <w:tcW w:w="1327" w:type="dxa"/>
            <w:vAlign w:val="center"/>
          </w:tcPr>
          <w:p>
            <w:pPr>
              <w:pStyle w:val="16"/>
            </w:pPr>
            <w:r>
              <w:t>2.00</w:t>
            </w:r>
          </w:p>
        </w:tc>
        <w:tc>
          <w:tcPr>
            <w:tcW w:w="1327" w:type="dxa"/>
            <w:vAlign w:val="center"/>
          </w:tcPr>
          <w:p>
            <w:pPr>
              <w:pStyle w:val="14"/>
            </w:pPr>
            <w:r>
              <w:t>其他资金</w:t>
            </w:r>
          </w:p>
        </w:tc>
        <w:tc>
          <w:tcPr>
            <w:tcW w:w="225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continue"/>
          </w:tcPr>
          <w:p/>
        </w:tc>
        <w:tc>
          <w:tcPr>
            <w:tcW w:w="8888" w:type="dxa"/>
            <w:gridSpan w:val="6"/>
            <w:vAlign w:val="center"/>
          </w:tcPr>
          <w:p>
            <w:pPr>
              <w:pStyle w:val="16"/>
            </w:pPr>
            <w:r>
              <w:t>该项目在省委组织部统一指导下，各市要实现公务员工资福利审批工作的网络化、自动化和精准化，进一步提升工作效率和服务水平，预计年底完成。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58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358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161" w:type="dxa"/>
            <w:vAlign w:val="center"/>
          </w:tcPr>
          <w:p>
            <w:pPr>
              <w:pStyle w:val="14"/>
            </w:pPr>
            <w:r>
              <w:t>绩效目标</w:t>
            </w:r>
          </w:p>
        </w:tc>
        <w:tc>
          <w:tcPr>
            <w:tcW w:w="8888" w:type="dxa"/>
            <w:gridSpan w:val="6"/>
            <w:vAlign w:val="center"/>
          </w:tcPr>
          <w:p>
            <w:pPr>
              <w:pStyle w:val="16"/>
            </w:pPr>
            <w:r>
              <w:t>1.在省委组织部统一指导下，各市要实现公务员工资福利审批工作的网络化、自动化和精准化，进一步提升工作效率和服务水平。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76"/>
        <w:gridCol w:w="1327"/>
        <w:gridCol w:w="1327"/>
        <w:gridCol w:w="2654"/>
        <w:gridCol w:w="1327"/>
        <w:gridCol w:w="15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7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3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质量指标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时效指标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成本指标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社会效益指标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生态效益指标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Merge w:val="continue"/>
            <w:vAlign w:val="center"/>
          </w:tcPr>
          <w:p/>
        </w:tc>
        <w:tc>
          <w:tcPr>
            <w:tcW w:w="1327" w:type="dxa"/>
            <w:vAlign w:val="center"/>
          </w:tcPr>
          <w:p>
            <w:pPr>
              <w:pStyle w:val="16"/>
            </w:pPr>
            <w:r>
              <w:t>可持续影响指标</w:t>
            </w:r>
          </w:p>
        </w:tc>
        <w:tc>
          <w:tcPr>
            <w:tcW w:w="1327" w:type="dxa"/>
            <w:vAlign w:val="center"/>
          </w:tcPr>
          <w:p>
            <w:pPr>
              <w:pStyle w:val="16"/>
            </w:pPr>
            <w:r>
              <w:t>审批全县公务员工资</w:t>
            </w:r>
          </w:p>
        </w:tc>
        <w:tc>
          <w:tcPr>
            <w:tcW w:w="2654" w:type="dxa"/>
            <w:vAlign w:val="center"/>
          </w:tcPr>
          <w:p>
            <w:pPr>
              <w:pStyle w:val="16"/>
            </w:pPr>
            <w:r>
              <w:t>审批全县公务员工资</w:t>
            </w:r>
          </w:p>
        </w:tc>
        <w:tc>
          <w:tcPr>
            <w:tcW w:w="1327" w:type="dxa"/>
            <w:vAlign w:val="center"/>
          </w:tcPr>
          <w:p>
            <w:pPr>
              <w:pStyle w:val="16"/>
            </w:pPr>
            <w:r>
              <w:t>审批全县公务员工资</w:t>
            </w:r>
          </w:p>
        </w:tc>
        <w:tc>
          <w:tcPr>
            <w:tcW w:w="1530" w:type="dxa"/>
            <w:vAlign w:val="center"/>
          </w:tcPr>
          <w:p>
            <w:pPr>
              <w:pStyle w:val="16"/>
            </w:pPr>
            <w:r>
              <w:t>工资系统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7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全县公务员满意度</w:t>
            </w:r>
          </w:p>
        </w:tc>
        <w:tc>
          <w:tcPr>
            <w:tcW w:w="2654" w:type="dxa"/>
            <w:vAlign w:val="center"/>
          </w:tcPr>
          <w:p>
            <w:pPr>
              <w:pStyle w:val="16"/>
            </w:pPr>
            <w:r>
              <w:t>全县公务员满意度</w:t>
            </w:r>
          </w:p>
        </w:tc>
        <w:tc>
          <w:tcPr>
            <w:tcW w:w="1327" w:type="dxa"/>
            <w:vAlign w:val="center"/>
          </w:tcPr>
          <w:p>
            <w:pPr>
              <w:pStyle w:val="16"/>
            </w:pPr>
            <w:r>
              <w:t>≥95</w:t>
            </w:r>
          </w:p>
        </w:tc>
        <w:tc>
          <w:tcPr>
            <w:tcW w:w="1530" w:type="dxa"/>
            <w:vAlign w:val="center"/>
          </w:tcPr>
          <w:p>
            <w:pPr>
              <w:pStyle w:val="16"/>
            </w:pPr>
            <w:r>
              <w:t>审批表</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6"/>
      <w:r>
        <w:rPr>
          <w:rFonts w:ascii="方正仿宋_GBK" w:hAnsi="方正仿宋_GBK" w:eastAsia="方正仿宋_GBK" w:cs="方正仿宋_GBK"/>
          <w:color w:val="000000"/>
          <w:sz w:val="28"/>
        </w:rPr>
        <w:t>13.2022年关心下一代工作委员会绩效目标表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17"/>
        <w:gridCol w:w="1327"/>
        <w:gridCol w:w="1327"/>
        <w:gridCol w:w="1327"/>
        <w:gridCol w:w="1327"/>
        <w:gridCol w:w="1327"/>
        <w:gridCol w:w="247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5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478"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Align w:val="center"/>
          </w:tcPr>
          <w:p>
            <w:pPr>
              <w:pStyle w:val="14"/>
            </w:pPr>
            <w:r>
              <w:t>项目编码</w:t>
            </w:r>
          </w:p>
        </w:tc>
        <w:tc>
          <w:tcPr>
            <w:tcW w:w="2654" w:type="dxa"/>
            <w:gridSpan w:val="2"/>
            <w:vAlign w:val="center"/>
          </w:tcPr>
          <w:p>
            <w:pPr>
              <w:pStyle w:val="16"/>
            </w:pPr>
            <w:r>
              <w:t>13062422P00610610001R</w:t>
            </w:r>
          </w:p>
        </w:tc>
        <w:tc>
          <w:tcPr>
            <w:tcW w:w="1327" w:type="dxa"/>
            <w:vAlign w:val="center"/>
          </w:tcPr>
          <w:p>
            <w:pPr>
              <w:pStyle w:val="14"/>
            </w:pPr>
            <w:r>
              <w:t>项目名称</w:t>
            </w:r>
          </w:p>
        </w:tc>
        <w:tc>
          <w:tcPr>
            <w:tcW w:w="5132" w:type="dxa"/>
            <w:gridSpan w:val="3"/>
            <w:vAlign w:val="center"/>
          </w:tcPr>
          <w:p>
            <w:pPr>
              <w:pStyle w:val="16"/>
            </w:pPr>
            <w:r>
              <w:t>2022年关心下一代工作委员会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11.80</w:t>
            </w:r>
          </w:p>
        </w:tc>
        <w:tc>
          <w:tcPr>
            <w:tcW w:w="1327" w:type="dxa"/>
            <w:vAlign w:val="center"/>
          </w:tcPr>
          <w:p>
            <w:pPr>
              <w:pStyle w:val="14"/>
            </w:pPr>
            <w:r>
              <w:t>其中：财政    资金</w:t>
            </w:r>
          </w:p>
        </w:tc>
        <w:tc>
          <w:tcPr>
            <w:tcW w:w="1327" w:type="dxa"/>
            <w:vAlign w:val="center"/>
          </w:tcPr>
          <w:p>
            <w:pPr>
              <w:pStyle w:val="16"/>
            </w:pPr>
            <w:r>
              <w:t>11.80</w:t>
            </w:r>
          </w:p>
        </w:tc>
        <w:tc>
          <w:tcPr>
            <w:tcW w:w="1327" w:type="dxa"/>
            <w:vAlign w:val="center"/>
          </w:tcPr>
          <w:p>
            <w:pPr>
              <w:pStyle w:val="14"/>
            </w:pPr>
            <w:r>
              <w:t>其他资金</w:t>
            </w:r>
          </w:p>
        </w:tc>
        <w:tc>
          <w:tcPr>
            <w:tcW w:w="2478"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continue"/>
          </w:tcPr>
          <w:p/>
        </w:tc>
        <w:tc>
          <w:tcPr>
            <w:tcW w:w="9113" w:type="dxa"/>
            <w:gridSpan w:val="6"/>
            <w:vAlign w:val="center"/>
          </w:tcPr>
          <w:p>
            <w:pPr>
              <w:pStyle w:val="16"/>
            </w:pPr>
            <w:r>
              <w:t>该项目为通过开展助学、助困、助残的三助活动，使青少年健康成长。预计年底完成。</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805"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805"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17" w:type="dxa"/>
            <w:vAlign w:val="center"/>
          </w:tcPr>
          <w:p>
            <w:pPr>
              <w:pStyle w:val="14"/>
            </w:pPr>
            <w:r>
              <w:t>绩效目标</w:t>
            </w:r>
          </w:p>
        </w:tc>
        <w:tc>
          <w:tcPr>
            <w:tcW w:w="9113" w:type="dxa"/>
            <w:gridSpan w:val="6"/>
            <w:vAlign w:val="center"/>
          </w:tcPr>
          <w:p>
            <w:pPr>
              <w:pStyle w:val="16"/>
            </w:pPr>
            <w:r>
              <w:t>1.通过开展助学、助困、助残的三助活动，使青少年健康成长。</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06"/>
        <w:gridCol w:w="1327"/>
        <w:gridCol w:w="1327"/>
        <w:gridCol w:w="2654"/>
        <w:gridCol w:w="1327"/>
        <w:gridCol w:w="176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60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76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举办活动场次</w:t>
            </w:r>
          </w:p>
        </w:tc>
        <w:tc>
          <w:tcPr>
            <w:tcW w:w="2654" w:type="dxa"/>
            <w:vAlign w:val="center"/>
          </w:tcPr>
          <w:p>
            <w:pPr>
              <w:pStyle w:val="16"/>
            </w:pPr>
            <w:r>
              <w:t>举办活动场次</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质量指标</w:t>
            </w:r>
          </w:p>
        </w:tc>
        <w:tc>
          <w:tcPr>
            <w:tcW w:w="1327" w:type="dxa"/>
            <w:vAlign w:val="center"/>
          </w:tcPr>
          <w:p>
            <w:pPr>
              <w:pStyle w:val="16"/>
            </w:pPr>
            <w:r>
              <w:t>对青少年走访的批次</w:t>
            </w:r>
          </w:p>
        </w:tc>
        <w:tc>
          <w:tcPr>
            <w:tcW w:w="2654" w:type="dxa"/>
            <w:vAlign w:val="center"/>
          </w:tcPr>
          <w:p>
            <w:pPr>
              <w:pStyle w:val="16"/>
            </w:pPr>
            <w:r>
              <w:t>对青少年走访的批次</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时效指标</w:t>
            </w:r>
          </w:p>
        </w:tc>
        <w:tc>
          <w:tcPr>
            <w:tcW w:w="1327" w:type="dxa"/>
            <w:vAlign w:val="center"/>
          </w:tcPr>
          <w:p>
            <w:pPr>
              <w:pStyle w:val="16"/>
            </w:pPr>
            <w:r>
              <w:t>各项任务完成及时率（%）</w:t>
            </w:r>
          </w:p>
        </w:tc>
        <w:tc>
          <w:tcPr>
            <w:tcW w:w="2654" w:type="dxa"/>
            <w:vAlign w:val="center"/>
          </w:tcPr>
          <w:p>
            <w:pPr>
              <w:pStyle w:val="16"/>
            </w:pPr>
            <w:r>
              <w:t>各项任务完成及时率（%）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成本指标</w:t>
            </w:r>
          </w:p>
        </w:tc>
        <w:tc>
          <w:tcPr>
            <w:tcW w:w="1327" w:type="dxa"/>
            <w:vAlign w:val="center"/>
          </w:tcPr>
          <w:p>
            <w:pPr>
              <w:pStyle w:val="16"/>
            </w:pPr>
            <w:r>
              <w:t>资金成本</w:t>
            </w:r>
          </w:p>
        </w:tc>
        <w:tc>
          <w:tcPr>
            <w:tcW w:w="2654" w:type="dxa"/>
            <w:vAlign w:val="center"/>
          </w:tcPr>
          <w:p>
            <w:pPr>
              <w:pStyle w:val="16"/>
            </w:pPr>
            <w:r>
              <w:t>资金成本</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对青少年影响率</w:t>
            </w:r>
          </w:p>
        </w:tc>
        <w:tc>
          <w:tcPr>
            <w:tcW w:w="2654" w:type="dxa"/>
            <w:vAlign w:val="center"/>
          </w:tcPr>
          <w:p>
            <w:pPr>
              <w:pStyle w:val="16"/>
            </w:pPr>
            <w:r>
              <w:t>对青少年影响率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社会效益指标</w:t>
            </w:r>
          </w:p>
        </w:tc>
        <w:tc>
          <w:tcPr>
            <w:tcW w:w="1327" w:type="dxa"/>
            <w:vAlign w:val="center"/>
          </w:tcPr>
          <w:p>
            <w:pPr>
              <w:pStyle w:val="16"/>
            </w:pPr>
            <w:r>
              <w:t>治安、刑事案件下降率（%）</w:t>
            </w:r>
          </w:p>
        </w:tc>
        <w:tc>
          <w:tcPr>
            <w:tcW w:w="2654" w:type="dxa"/>
            <w:vAlign w:val="center"/>
          </w:tcPr>
          <w:p>
            <w:pPr>
              <w:pStyle w:val="16"/>
            </w:pPr>
            <w:r>
              <w:t>治安、刑事案件下降率（%）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生态效益指标</w:t>
            </w:r>
          </w:p>
        </w:tc>
        <w:tc>
          <w:tcPr>
            <w:tcW w:w="1327" w:type="dxa"/>
            <w:vAlign w:val="center"/>
          </w:tcPr>
          <w:p>
            <w:pPr>
              <w:pStyle w:val="16"/>
            </w:pPr>
            <w:r>
              <w:t>不安定因素的下降率</w:t>
            </w:r>
          </w:p>
        </w:tc>
        <w:tc>
          <w:tcPr>
            <w:tcW w:w="2654" w:type="dxa"/>
            <w:vAlign w:val="center"/>
          </w:tcPr>
          <w:p>
            <w:pPr>
              <w:pStyle w:val="16"/>
            </w:pPr>
            <w:r>
              <w:t>不安定因素的下降率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Merge w:val="continue"/>
            <w:vAlign w:val="center"/>
          </w:tcPr>
          <w:p/>
        </w:tc>
        <w:tc>
          <w:tcPr>
            <w:tcW w:w="1327" w:type="dxa"/>
            <w:vAlign w:val="center"/>
          </w:tcPr>
          <w:p>
            <w:pPr>
              <w:pStyle w:val="16"/>
            </w:pPr>
            <w:r>
              <w:t>可持续影响指标</w:t>
            </w:r>
          </w:p>
        </w:tc>
        <w:tc>
          <w:tcPr>
            <w:tcW w:w="1327" w:type="dxa"/>
            <w:vAlign w:val="center"/>
          </w:tcPr>
          <w:p>
            <w:pPr>
              <w:pStyle w:val="16"/>
            </w:pPr>
            <w:r>
              <w:t>对青少年教育覆盖率</w:t>
            </w:r>
          </w:p>
        </w:tc>
        <w:tc>
          <w:tcPr>
            <w:tcW w:w="2654" w:type="dxa"/>
            <w:vAlign w:val="center"/>
          </w:tcPr>
          <w:p>
            <w:pPr>
              <w:pStyle w:val="16"/>
            </w:pPr>
            <w:r>
              <w:t>对青少年教育覆盖率</w:t>
            </w:r>
          </w:p>
        </w:tc>
        <w:tc>
          <w:tcPr>
            <w:tcW w:w="1327" w:type="dxa"/>
            <w:vAlign w:val="center"/>
          </w:tcPr>
          <w:p>
            <w:pPr>
              <w:pStyle w:val="16"/>
            </w:pPr>
            <w:r>
              <w:t>≥90</w:t>
            </w:r>
          </w:p>
        </w:tc>
        <w:tc>
          <w:tcPr>
            <w:tcW w:w="1767" w:type="dxa"/>
            <w:vAlign w:val="center"/>
          </w:tcPr>
          <w:p>
            <w:pPr>
              <w:pStyle w:val="16"/>
            </w:pPr>
            <w:r>
              <w:t>依据冀老字【2015】6号文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60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被慰问人员满意度</w:t>
            </w:r>
          </w:p>
        </w:tc>
        <w:tc>
          <w:tcPr>
            <w:tcW w:w="2654" w:type="dxa"/>
            <w:vAlign w:val="center"/>
          </w:tcPr>
          <w:p>
            <w:pPr>
              <w:pStyle w:val="16"/>
            </w:pPr>
            <w:r>
              <w:t>被慰问人员满意度</w:t>
            </w:r>
          </w:p>
        </w:tc>
        <w:tc>
          <w:tcPr>
            <w:tcW w:w="1327" w:type="dxa"/>
            <w:vAlign w:val="center"/>
          </w:tcPr>
          <w:p>
            <w:pPr>
              <w:pStyle w:val="16"/>
            </w:pPr>
            <w:r>
              <w:t>≥90</w:t>
            </w:r>
          </w:p>
        </w:tc>
        <w:tc>
          <w:tcPr>
            <w:tcW w:w="1767" w:type="dxa"/>
            <w:vAlign w:val="center"/>
          </w:tcPr>
          <w:p>
            <w:pPr>
              <w:pStyle w:val="16"/>
            </w:pPr>
            <w:r>
              <w:t>依据冀老字【2015】6号文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7"/>
      <w:r>
        <w:rPr>
          <w:rFonts w:ascii="方正仿宋_GBK" w:hAnsi="方正仿宋_GBK" w:eastAsia="方正仿宋_GBK" w:cs="方正仿宋_GBK"/>
          <w:color w:val="000000"/>
          <w:sz w:val="28"/>
        </w:rPr>
        <w:t>14.2022年建国前老党员生活补贴绩效目标表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225"/>
        <w:gridCol w:w="1327"/>
        <w:gridCol w:w="1327"/>
        <w:gridCol w:w="1327"/>
        <w:gridCol w:w="1327"/>
        <w:gridCol w:w="1327"/>
        <w:gridCol w:w="204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860"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04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Align w:val="center"/>
          </w:tcPr>
          <w:p>
            <w:pPr>
              <w:pStyle w:val="14"/>
            </w:pPr>
            <w:r>
              <w:t>项目编码</w:t>
            </w:r>
          </w:p>
        </w:tc>
        <w:tc>
          <w:tcPr>
            <w:tcW w:w="2654" w:type="dxa"/>
            <w:gridSpan w:val="2"/>
            <w:vAlign w:val="center"/>
          </w:tcPr>
          <w:p>
            <w:pPr>
              <w:pStyle w:val="16"/>
            </w:pPr>
            <w:r>
              <w:t>13062422P005538100017</w:t>
            </w:r>
          </w:p>
        </w:tc>
        <w:tc>
          <w:tcPr>
            <w:tcW w:w="1327" w:type="dxa"/>
            <w:vAlign w:val="center"/>
          </w:tcPr>
          <w:p>
            <w:pPr>
              <w:pStyle w:val="14"/>
            </w:pPr>
            <w:r>
              <w:t>项目名称</w:t>
            </w:r>
          </w:p>
        </w:tc>
        <w:tc>
          <w:tcPr>
            <w:tcW w:w="4698" w:type="dxa"/>
            <w:gridSpan w:val="3"/>
            <w:vAlign w:val="center"/>
          </w:tcPr>
          <w:p>
            <w:pPr>
              <w:pStyle w:val="16"/>
            </w:pPr>
            <w:r>
              <w:t>2022年建国前老党员生活补贴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22.00</w:t>
            </w:r>
          </w:p>
        </w:tc>
        <w:tc>
          <w:tcPr>
            <w:tcW w:w="1327" w:type="dxa"/>
            <w:vAlign w:val="center"/>
          </w:tcPr>
          <w:p>
            <w:pPr>
              <w:pStyle w:val="14"/>
            </w:pPr>
            <w:r>
              <w:t>其中：财政    资金</w:t>
            </w:r>
          </w:p>
        </w:tc>
        <w:tc>
          <w:tcPr>
            <w:tcW w:w="1327" w:type="dxa"/>
            <w:vAlign w:val="center"/>
          </w:tcPr>
          <w:p>
            <w:pPr>
              <w:pStyle w:val="16"/>
            </w:pPr>
            <w:r>
              <w:t>22.00</w:t>
            </w:r>
          </w:p>
        </w:tc>
        <w:tc>
          <w:tcPr>
            <w:tcW w:w="1327" w:type="dxa"/>
            <w:vAlign w:val="center"/>
          </w:tcPr>
          <w:p>
            <w:pPr>
              <w:pStyle w:val="14"/>
            </w:pPr>
            <w:r>
              <w:t>其他资金</w:t>
            </w:r>
          </w:p>
        </w:tc>
        <w:tc>
          <w:tcPr>
            <w:tcW w:w="204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continue"/>
          </w:tcPr>
          <w:p/>
        </w:tc>
        <w:tc>
          <w:tcPr>
            <w:tcW w:w="8679" w:type="dxa"/>
            <w:gridSpan w:val="6"/>
            <w:vAlign w:val="center"/>
          </w:tcPr>
          <w:p>
            <w:pPr>
              <w:pStyle w:val="16"/>
            </w:pPr>
            <w:r>
              <w:t>该项目为经常性项目，用于提高建国前老党员生活水平。预计年底完成。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37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37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225" w:type="dxa"/>
            <w:vAlign w:val="center"/>
          </w:tcPr>
          <w:p>
            <w:pPr>
              <w:pStyle w:val="14"/>
            </w:pPr>
            <w:r>
              <w:t>绩效目标</w:t>
            </w:r>
          </w:p>
        </w:tc>
        <w:tc>
          <w:tcPr>
            <w:tcW w:w="8679" w:type="dxa"/>
            <w:gridSpan w:val="6"/>
            <w:vAlign w:val="center"/>
          </w:tcPr>
          <w:p>
            <w:pPr>
              <w:pStyle w:val="16"/>
            </w:pPr>
            <w:r>
              <w:t>1.该项目为经常性项目，用于提高建国前老党员生活水平。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15"/>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1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老党员生活补贴补助资金发放人数</w:t>
            </w:r>
          </w:p>
        </w:tc>
        <w:tc>
          <w:tcPr>
            <w:tcW w:w="2654" w:type="dxa"/>
            <w:vAlign w:val="center"/>
          </w:tcPr>
          <w:p>
            <w:pPr>
              <w:pStyle w:val="16"/>
            </w:pPr>
            <w:r>
              <w:t>老党员生活补贴补助资金发放人数</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社会效益指标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生态效益指标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Merge w:val="continue"/>
            <w:vAlign w:val="center"/>
          </w:tcPr>
          <w:p/>
        </w:tc>
        <w:tc>
          <w:tcPr>
            <w:tcW w:w="1327" w:type="dxa"/>
            <w:vAlign w:val="center"/>
          </w:tcPr>
          <w:p>
            <w:pPr>
              <w:pStyle w:val="16"/>
            </w:pPr>
            <w:r>
              <w:t>可持续影响指标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1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建国前老党员满意程度</w:t>
            </w:r>
          </w:p>
        </w:tc>
        <w:tc>
          <w:tcPr>
            <w:tcW w:w="2654" w:type="dxa"/>
            <w:vAlign w:val="center"/>
          </w:tcPr>
          <w:p>
            <w:pPr>
              <w:pStyle w:val="16"/>
            </w:pPr>
            <w:r>
              <w:t>建国前老党员满意程度</w:t>
            </w:r>
          </w:p>
        </w:tc>
        <w:tc>
          <w:tcPr>
            <w:tcW w:w="1327" w:type="dxa"/>
            <w:vAlign w:val="center"/>
          </w:tcPr>
          <w:p>
            <w:pPr>
              <w:pStyle w:val="16"/>
            </w:pPr>
            <w:r>
              <w:t>≥100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8"/>
      <w:r>
        <w:rPr>
          <w:rFonts w:ascii="方正仿宋_GBK" w:hAnsi="方正仿宋_GBK" w:eastAsia="方正仿宋_GBK" w:cs="方正仿宋_GBK"/>
          <w:color w:val="000000"/>
          <w:sz w:val="28"/>
        </w:rPr>
        <w:t>15.2022年建国前老党员生活补贴市级补助资金绩效目标表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41"/>
        <w:gridCol w:w="1327"/>
        <w:gridCol w:w="1327"/>
        <w:gridCol w:w="1327"/>
        <w:gridCol w:w="1327"/>
        <w:gridCol w:w="1327"/>
        <w:gridCol w:w="254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47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54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Align w:val="center"/>
          </w:tcPr>
          <w:p>
            <w:pPr>
              <w:pStyle w:val="14"/>
            </w:pPr>
            <w:r>
              <w:t>项目编码</w:t>
            </w:r>
          </w:p>
        </w:tc>
        <w:tc>
          <w:tcPr>
            <w:tcW w:w="2654" w:type="dxa"/>
            <w:gridSpan w:val="2"/>
            <w:vAlign w:val="center"/>
          </w:tcPr>
          <w:p>
            <w:pPr>
              <w:pStyle w:val="16"/>
            </w:pPr>
            <w:r>
              <w:t>13062422P005550100018</w:t>
            </w:r>
          </w:p>
        </w:tc>
        <w:tc>
          <w:tcPr>
            <w:tcW w:w="1327" w:type="dxa"/>
            <w:vAlign w:val="center"/>
          </w:tcPr>
          <w:p>
            <w:pPr>
              <w:pStyle w:val="14"/>
            </w:pPr>
            <w:r>
              <w:t>项目名称</w:t>
            </w:r>
          </w:p>
        </w:tc>
        <w:tc>
          <w:tcPr>
            <w:tcW w:w="5194" w:type="dxa"/>
            <w:gridSpan w:val="3"/>
            <w:vAlign w:val="center"/>
          </w:tcPr>
          <w:p>
            <w:pPr>
              <w:pStyle w:val="16"/>
            </w:pPr>
            <w:r>
              <w:t>2022年建国前老党员生活补贴市级补助资金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254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continue"/>
          </w:tcPr>
          <w:p/>
        </w:tc>
        <w:tc>
          <w:tcPr>
            <w:tcW w:w="9175" w:type="dxa"/>
            <w:gridSpan w:val="6"/>
            <w:vAlign w:val="center"/>
          </w:tcPr>
          <w:p>
            <w:pPr>
              <w:pStyle w:val="16"/>
            </w:pPr>
            <w:r>
              <w:t>该项目按时按标准将生活补贴发放到老党员手中，使建国前老党员生活水平得到提高，生活状况得到改善，增强组织凝聚力。预计年底完成。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86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386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841" w:type="dxa"/>
            <w:vAlign w:val="center"/>
          </w:tcPr>
          <w:p>
            <w:pPr>
              <w:pStyle w:val="14"/>
            </w:pPr>
            <w:r>
              <w:t>绩效目标</w:t>
            </w:r>
          </w:p>
        </w:tc>
        <w:tc>
          <w:tcPr>
            <w:tcW w:w="9175" w:type="dxa"/>
            <w:gridSpan w:val="6"/>
            <w:vAlign w:val="center"/>
          </w:tcPr>
          <w:p>
            <w:pPr>
              <w:pStyle w:val="16"/>
            </w:pPr>
            <w:r>
              <w:t>1.按时按标准将生活补贴发放到老党员手中，使建国前老党员生活水平得到提高，生活状况得到改善，增强组织凝聚力。</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064"/>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064"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老党员生活补贴补助资金发放人数</w:t>
            </w:r>
          </w:p>
        </w:tc>
        <w:tc>
          <w:tcPr>
            <w:tcW w:w="2654" w:type="dxa"/>
            <w:vAlign w:val="center"/>
          </w:tcPr>
          <w:p>
            <w:pPr>
              <w:pStyle w:val="16"/>
            </w:pPr>
            <w:r>
              <w:t>老党员生活补贴补助资金发放人数</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质量指标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时效指标</w:t>
            </w:r>
          </w:p>
        </w:tc>
        <w:tc>
          <w:tcPr>
            <w:tcW w:w="1327" w:type="dxa"/>
            <w:vAlign w:val="center"/>
          </w:tcPr>
          <w:p>
            <w:pPr>
              <w:pStyle w:val="16"/>
            </w:pPr>
            <w:r>
              <w:t>补贴按时发放</w:t>
            </w:r>
          </w:p>
        </w:tc>
        <w:tc>
          <w:tcPr>
            <w:tcW w:w="2654" w:type="dxa"/>
            <w:vAlign w:val="center"/>
          </w:tcPr>
          <w:p>
            <w:pPr>
              <w:pStyle w:val="16"/>
            </w:pPr>
            <w:r>
              <w:t>补贴按时发放</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成本指标</w:t>
            </w:r>
          </w:p>
        </w:tc>
        <w:tc>
          <w:tcPr>
            <w:tcW w:w="1327" w:type="dxa"/>
            <w:vAlign w:val="center"/>
          </w:tcPr>
          <w:p>
            <w:pPr>
              <w:pStyle w:val="16"/>
            </w:pPr>
            <w:r>
              <w:t>经费足额拨付率</w:t>
            </w:r>
          </w:p>
        </w:tc>
        <w:tc>
          <w:tcPr>
            <w:tcW w:w="2654" w:type="dxa"/>
            <w:vAlign w:val="center"/>
          </w:tcPr>
          <w:p>
            <w:pPr>
              <w:pStyle w:val="16"/>
            </w:pPr>
            <w:r>
              <w:t>经费足额拨付率</w:t>
            </w:r>
          </w:p>
        </w:tc>
        <w:tc>
          <w:tcPr>
            <w:tcW w:w="1327" w:type="dxa"/>
            <w:vAlign w:val="center"/>
          </w:tcPr>
          <w:p>
            <w:pPr>
              <w:pStyle w:val="16"/>
            </w:pPr>
            <w:r>
              <w:t>≥100发放清单</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社会效益指标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生态效益指标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Merge w:val="continue"/>
            <w:vAlign w:val="center"/>
          </w:tcPr>
          <w:p/>
        </w:tc>
        <w:tc>
          <w:tcPr>
            <w:tcW w:w="1327" w:type="dxa"/>
            <w:vAlign w:val="center"/>
          </w:tcPr>
          <w:p>
            <w:pPr>
              <w:pStyle w:val="16"/>
            </w:pPr>
            <w:r>
              <w:t>可持续影响指标</w:t>
            </w:r>
          </w:p>
        </w:tc>
        <w:tc>
          <w:tcPr>
            <w:tcW w:w="1327" w:type="dxa"/>
            <w:vAlign w:val="center"/>
          </w:tcPr>
          <w:p>
            <w:pPr>
              <w:pStyle w:val="16"/>
            </w:pPr>
            <w:r>
              <w:t>老党员生活提高</w:t>
            </w:r>
          </w:p>
        </w:tc>
        <w:tc>
          <w:tcPr>
            <w:tcW w:w="2654" w:type="dxa"/>
            <w:vAlign w:val="center"/>
          </w:tcPr>
          <w:p>
            <w:pPr>
              <w:pStyle w:val="16"/>
            </w:pPr>
            <w:r>
              <w:t>老党员生活提高</w:t>
            </w:r>
          </w:p>
        </w:tc>
        <w:tc>
          <w:tcPr>
            <w:tcW w:w="1327" w:type="dxa"/>
            <w:vAlign w:val="center"/>
          </w:tcPr>
          <w:p>
            <w:pPr>
              <w:pStyle w:val="16"/>
            </w:pPr>
            <w:r>
              <w:t>≥100所有建国前入党的农村老党员和未享受离退休待遇的城镇老党员</w:t>
            </w:r>
          </w:p>
        </w:tc>
        <w:tc>
          <w:tcPr>
            <w:tcW w:w="1327" w:type="dxa"/>
            <w:vAlign w:val="center"/>
          </w:tcPr>
          <w:p>
            <w:pPr>
              <w:pStyle w:val="16"/>
            </w:pPr>
            <w:r>
              <w:t>冀财预【2010】118号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64"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建国前老党员满意程度</w:t>
            </w:r>
          </w:p>
        </w:tc>
        <w:tc>
          <w:tcPr>
            <w:tcW w:w="2654" w:type="dxa"/>
            <w:vAlign w:val="center"/>
          </w:tcPr>
          <w:p>
            <w:pPr>
              <w:pStyle w:val="16"/>
            </w:pPr>
            <w:r>
              <w:t>建国前老党员满意程度</w:t>
            </w:r>
          </w:p>
        </w:tc>
        <w:tc>
          <w:tcPr>
            <w:tcW w:w="1327" w:type="dxa"/>
            <w:vAlign w:val="center"/>
          </w:tcPr>
          <w:p>
            <w:pPr>
              <w:pStyle w:val="16"/>
            </w:pPr>
            <w:r>
              <w:t>≥100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9"/>
      <w:r>
        <w:rPr>
          <w:rFonts w:ascii="方正仿宋_GBK" w:hAnsi="方正仿宋_GBK" w:eastAsia="方正仿宋_GBK" w:cs="方正仿宋_GBK"/>
          <w:color w:val="000000"/>
          <w:sz w:val="28"/>
        </w:rPr>
        <w:t>16.2022年劳务派遣人员经费绩效目标表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41"/>
        <w:gridCol w:w="1327"/>
        <w:gridCol w:w="1327"/>
        <w:gridCol w:w="1327"/>
        <w:gridCol w:w="1327"/>
        <w:gridCol w:w="1327"/>
        <w:gridCol w:w="381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27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81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Align w:val="center"/>
          </w:tcPr>
          <w:p>
            <w:pPr>
              <w:pStyle w:val="14"/>
            </w:pPr>
            <w:r>
              <w:t>项目编码</w:t>
            </w:r>
          </w:p>
        </w:tc>
        <w:tc>
          <w:tcPr>
            <w:tcW w:w="2654" w:type="dxa"/>
            <w:gridSpan w:val="2"/>
            <w:vAlign w:val="center"/>
          </w:tcPr>
          <w:p>
            <w:pPr>
              <w:pStyle w:val="16"/>
            </w:pPr>
            <w:r>
              <w:t>13062422P00553610001U</w:t>
            </w:r>
          </w:p>
        </w:tc>
        <w:tc>
          <w:tcPr>
            <w:tcW w:w="1327" w:type="dxa"/>
            <w:vAlign w:val="center"/>
          </w:tcPr>
          <w:p>
            <w:pPr>
              <w:pStyle w:val="14"/>
            </w:pPr>
            <w:r>
              <w:t>项目名称</w:t>
            </w:r>
          </w:p>
        </w:tc>
        <w:tc>
          <w:tcPr>
            <w:tcW w:w="6471" w:type="dxa"/>
            <w:gridSpan w:val="3"/>
            <w:vAlign w:val="center"/>
          </w:tcPr>
          <w:p>
            <w:pPr>
              <w:pStyle w:val="16"/>
            </w:pPr>
            <w:r>
              <w:t>2022年劳务派遣人员经费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3.50</w:t>
            </w:r>
          </w:p>
        </w:tc>
        <w:tc>
          <w:tcPr>
            <w:tcW w:w="1327" w:type="dxa"/>
            <w:vAlign w:val="center"/>
          </w:tcPr>
          <w:p>
            <w:pPr>
              <w:pStyle w:val="14"/>
            </w:pPr>
            <w:r>
              <w:t>其中：财政    资金</w:t>
            </w:r>
          </w:p>
        </w:tc>
        <w:tc>
          <w:tcPr>
            <w:tcW w:w="1327" w:type="dxa"/>
            <w:vAlign w:val="center"/>
          </w:tcPr>
          <w:p>
            <w:pPr>
              <w:pStyle w:val="16"/>
            </w:pPr>
            <w:r>
              <w:t>3.50</w:t>
            </w:r>
          </w:p>
        </w:tc>
        <w:tc>
          <w:tcPr>
            <w:tcW w:w="1327" w:type="dxa"/>
            <w:vAlign w:val="center"/>
          </w:tcPr>
          <w:p>
            <w:pPr>
              <w:pStyle w:val="14"/>
            </w:pPr>
            <w:r>
              <w:t>其他资金</w:t>
            </w:r>
          </w:p>
        </w:tc>
        <w:tc>
          <w:tcPr>
            <w:tcW w:w="381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continue"/>
          </w:tcPr>
          <w:p/>
        </w:tc>
        <w:tc>
          <w:tcPr>
            <w:tcW w:w="10452" w:type="dxa"/>
            <w:gridSpan w:val="6"/>
            <w:vAlign w:val="center"/>
          </w:tcPr>
          <w:p>
            <w:pPr>
              <w:pStyle w:val="16"/>
            </w:pPr>
            <w:r>
              <w:t>该项目为保障人员日常工资发放，便于工作人员更好地为部里工作，预计年底完成。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514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514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641" w:type="dxa"/>
            <w:vAlign w:val="center"/>
          </w:tcPr>
          <w:p>
            <w:pPr>
              <w:pStyle w:val="14"/>
            </w:pPr>
            <w:r>
              <w:t>绩效目标</w:t>
            </w:r>
          </w:p>
        </w:tc>
        <w:tc>
          <w:tcPr>
            <w:tcW w:w="10452" w:type="dxa"/>
            <w:gridSpan w:val="6"/>
            <w:vAlign w:val="center"/>
          </w:tcPr>
          <w:p>
            <w:pPr>
              <w:pStyle w:val="16"/>
            </w:pPr>
            <w:r>
              <w:t>1.保障人员日常工资发放，便于工作人员更好地为部里工作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9"/>
        <w:gridCol w:w="1327"/>
        <w:gridCol w:w="1327"/>
        <w:gridCol w:w="2654"/>
        <w:gridCol w:w="1327"/>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39"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3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发放人员</w:t>
            </w:r>
          </w:p>
        </w:tc>
        <w:tc>
          <w:tcPr>
            <w:tcW w:w="2654" w:type="dxa"/>
            <w:vAlign w:val="center"/>
          </w:tcPr>
          <w:p>
            <w:pPr>
              <w:pStyle w:val="16"/>
            </w:pPr>
            <w:r>
              <w:t>发放人员</w:t>
            </w:r>
          </w:p>
        </w:tc>
        <w:tc>
          <w:tcPr>
            <w:tcW w:w="1327" w:type="dxa"/>
            <w:vAlign w:val="center"/>
          </w:tcPr>
          <w:p>
            <w:pPr>
              <w:pStyle w:val="16"/>
            </w:pPr>
            <w:r>
              <w:t>单位劳务派遣人员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按标准发放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时效指标</w:t>
            </w:r>
          </w:p>
        </w:tc>
        <w:tc>
          <w:tcPr>
            <w:tcW w:w="1327" w:type="dxa"/>
            <w:vAlign w:val="center"/>
          </w:tcPr>
          <w:p>
            <w:pPr>
              <w:pStyle w:val="16"/>
            </w:pPr>
            <w:r>
              <w:t>按时发放</w:t>
            </w:r>
          </w:p>
        </w:tc>
        <w:tc>
          <w:tcPr>
            <w:tcW w:w="2654" w:type="dxa"/>
            <w:vAlign w:val="center"/>
          </w:tcPr>
          <w:p>
            <w:pPr>
              <w:pStyle w:val="16"/>
            </w:pPr>
            <w:r>
              <w:t>按时发放</w:t>
            </w:r>
          </w:p>
        </w:tc>
        <w:tc>
          <w:tcPr>
            <w:tcW w:w="1327" w:type="dxa"/>
            <w:vAlign w:val="center"/>
          </w:tcPr>
          <w:p>
            <w:pPr>
              <w:pStyle w:val="16"/>
            </w:pPr>
            <w:r>
              <w:t>按时发放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成本指标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按标准发放</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社会效益指标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生态效益指标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Merge w:val="continue"/>
            <w:vAlign w:val="center"/>
          </w:tcPr>
          <w:p/>
        </w:tc>
        <w:tc>
          <w:tcPr>
            <w:tcW w:w="1327" w:type="dxa"/>
            <w:vAlign w:val="center"/>
          </w:tcPr>
          <w:p>
            <w:pPr>
              <w:pStyle w:val="16"/>
            </w:pPr>
            <w:r>
              <w:t>可持续影响指标</w:t>
            </w:r>
          </w:p>
        </w:tc>
        <w:tc>
          <w:tcPr>
            <w:tcW w:w="1327" w:type="dxa"/>
            <w:vAlign w:val="center"/>
          </w:tcPr>
          <w:p>
            <w:pPr>
              <w:pStyle w:val="16"/>
            </w:pPr>
            <w:r>
              <w:t>工作人员生活水平提高</w:t>
            </w:r>
          </w:p>
        </w:tc>
        <w:tc>
          <w:tcPr>
            <w:tcW w:w="2654" w:type="dxa"/>
            <w:vAlign w:val="center"/>
          </w:tcPr>
          <w:p>
            <w:pPr>
              <w:pStyle w:val="16"/>
            </w:pPr>
            <w:r>
              <w:t>工作人员生活水平提高</w:t>
            </w:r>
          </w:p>
        </w:tc>
        <w:tc>
          <w:tcPr>
            <w:tcW w:w="1327" w:type="dxa"/>
            <w:vAlign w:val="center"/>
          </w:tcPr>
          <w:p>
            <w:pPr>
              <w:pStyle w:val="16"/>
            </w:pPr>
            <w:r>
              <w:t>工作人员生活水平提高</w:t>
            </w:r>
          </w:p>
        </w:tc>
        <w:tc>
          <w:tcPr>
            <w:tcW w:w="1539" w:type="dxa"/>
            <w:vAlign w:val="center"/>
          </w:tcPr>
          <w:p>
            <w:pPr>
              <w:pStyle w:val="16"/>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39"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工作人员满意度</w:t>
            </w:r>
          </w:p>
        </w:tc>
        <w:tc>
          <w:tcPr>
            <w:tcW w:w="2654" w:type="dxa"/>
            <w:vAlign w:val="center"/>
          </w:tcPr>
          <w:p>
            <w:pPr>
              <w:pStyle w:val="16"/>
            </w:pPr>
            <w:r>
              <w:t>工作人员满意度</w:t>
            </w:r>
          </w:p>
        </w:tc>
        <w:tc>
          <w:tcPr>
            <w:tcW w:w="1327" w:type="dxa"/>
            <w:vAlign w:val="center"/>
          </w:tcPr>
          <w:p>
            <w:pPr>
              <w:pStyle w:val="16"/>
            </w:pPr>
            <w:r>
              <w:t>≥95</w:t>
            </w:r>
          </w:p>
        </w:tc>
        <w:tc>
          <w:tcPr>
            <w:tcW w:w="153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20"/>
      <w:r>
        <w:rPr>
          <w:rFonts w:ascii="方正仿宋_GBK" w:hAnsi="方正仿宋_GBK" w:eastAsia="方正仿宋_GBK" w:cs="方正仿宋_GBK"/>
          <w:color w:val="000000"/>
          <w:sz w:val="28"/>
        </w:rPr>
        <w:t>17.2022年老干部公用经费绩效目标表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22"/>
        <w:gridCol w:w="1327"/>
        <w:gridCol w:w="1327"/>
        <w:gridCol w:w="1327"/>
        <w:gridCol w:w="1327"/>
        <w:gridCol w:w="1327"/>
        <w:gridCol w:w="35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557"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57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Align w:val="center"/>
          </w:tcPr>
          <w:p>
            <w:pPr>
              <w:pStyle w:val="14"/>
            </w:pPr>
            <w:r>
              <w:t>项目编码</w:t>
            </w:r>
          </w:p>
        </w:tc>
        <w:tc>
          <w:tcPr>
            <w:tcW w:w="2654" w:type="dxa"/>
            <w:gridSpan w:val="2"/>
            <w:vAlign w:val="center"/>
          </w:tcPr>
          <w:p>
            <w:pPr>
              <w:pStyle w:val="16"/>
            </w:pPr>
            <w:r>
              <w:t>13062422P00553010001R</w:t>
            </w:r>
          </w:p>
        </w:tc>
        <w:tc>
          <w:tcPr>
            <w:tcW w:w="1327" w:type="dxa"/>
            <w:vAlign w:val="center"/>
          </w:tcPr>
          <w:p>
            <w:pPr>
              <w:pStyle w:val="14"/>
            </w:pPr>
            <w:r>
              <w:t>项目名称</w:t>
            </w:r>
          </w:p>
        </w:tc>
        <w:tc>
          <w:tcPr>
            <w:tcW w:w="6225" w:type="dxa"/>
            <w:gridSpan w:val="3"/>
            <w:vAlign w:val="center"/>
          </w:tcPr>
          <w:p>
            <w:pPr>
              <w:pStyle w:val="16"/>
            </w:pPr>
            <w:r>
              <w:t>2022年老干部公用经费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357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continue"/>
          </w:tcPr>
          <w:p/>
        </w:tc>
        <w:tc>
          <w:tcPr>
            <w:tcW w:w="10206"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89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89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22" w:type="dxa"/>
            <w:vAlign w:val="center"/>
          </w:tcPr>
          <w:p>
            <w:pPr>
              <w:pStyle w:val="14"/>
            </w:pPr>
            <w:r>
              <w:t>绩效目标</w:t>
            </w:r>
          </w:p>
        </w:tc>
        <w:tc>
          <w:tcPr>
            <w:tcW w:w="10206"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62"/>
        <w:gridCol w:w="1327"/>
        <w:gridCol w:w="1327"/>
        <w:gridCol w:w="2654"/>
        <w:gridCol w:w="1327"/>
        <w:gridCol w:w="19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562"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95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按实有人数举办活动场次</w:t>
            </w:r>
          </w:p>
        </w:tc>
        <w:tc>
          <w:tcPr>
            <w:tcW w:w="2654" w:type="dxa"/>
            <w:vAlign w:val="center"/>
          </w:tcPr>
          <w:p>
            <w:pPr>
              <w:pStyle w:val="16"/>
            </w:pPr>
            <w:r>
              <w:t>按实有人数举办活动场次</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质量指标</w:t>
            </w:r>
          </w:p>
        </w:tc>
        <w:tc>
          <w:tcPr>
            <w:tcW w:w="1327" w:type="dxa"/>
            <w:vAlign w:val="center"/>
          </w:tcPr>
          <w:p>
            <w:pPr>
              <w:pStyle w:val="16"/>
            </w:pPr>
            <w:r>
              <w:t>按标准支出</w:t>
            </w:r>
          </w:p>
        </w:tc>
        <w:tc>
          <w:tcPr>
            <w:tcW w:w="2654" w:type="dxa"/>
            <w:vAlign w:val="center"/>
          </w:tcPr>
          <w:p>
            <w:pPr>
              <w:pStyle w:val="16"/>
            </w:pPr>
            <w:r>
              <w:t>按标准支出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按时间节点支出</w:t>
            </w:r>
          </w:p>
        </w:tc>
        <w:tc>
          <w:tcPr>
            <w:tcW w:w="2654" w:type="dxa"/>
            <w:vAlign w:val="center"/>
          </w:tcPr>
          <w:p>
            <w:pPr>
              <w:pStyle w:val="16"/>
            </w:pPr>
            <w:r>
              <w:t>按时间节点支出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成本指标</w:t>
            </w:r>
          </w:p>
        </w:tc>
        <w:tc>
          <w:tcPr>
            <w:tcW w:w="1327" w:type="dxa"/>
            <w:vAlign w:val="center"/>
          </w:tcPr>
          <w:p>
            <w:pPr>
              <w:pStyle w:val="16"/>
            </w:pPr>
            <w:r>
              <w:t>按时间节点支出</w:t>
            </w:r>
          </w:p>
        </w:tc>
        <w:tc>
          <w:tcPr>
            <w:tcW w:w="2654" w:type="dxa"/>
            <w:vAlign w:val="center"/>
          </w:tcPr>
          <w:p>
            <w:pPr>
              <w:pStyle w:val="16"/>
            </w:pPr>
            <w:r>
              <w:t>按时间节点支出</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950" w:type="dxa"/>
            <w:vAlign w:val="center"/>
          </w:tcPr>
          <w:p>
            <w:pPr>
              <w:pStyle w:val="16"/>
            </w:pPr>
            <w:r>
              <w:t xml:space="preserve"> 根据冀组字【2015】141号文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562"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950" w:type="dxa"/>
            <w:vAlign w:val="center"/>
          </w:tcPr>
          <w:p>
            <w:pPr>
              <w:pStyle w:val="16"/>
            </w:pPr>
            <w:r>
              <w:t xml:space="preserve"> 根据冀组字【2015】141号文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21"/>
      <w:r>
        <w:rPr>
          <w:rFonts w:ascii="方正仿宋_GBK" w:hAnsi="方正仿宋_GBK" w:eastAsia="方正仿宋_GBK" w:cs="方正仿宋_GBK"/>
          <w:color w:val="000000"/>
          <w:sz w:val="28"/>
        </w:rPr>
        <w:t>18.2022年离休干部帮扶金绩效目标表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353"/>
        <w:gridCol w:w="1327"/>
        <w:gridCol w:w="1327"/>
        <w:gridCol w:w="1327"/>
        <w:gridCol w:w="1327"/>
        <w:gridCol w:w="1327"/>
        <w:gridCol w:w="215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988"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15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Align w:val="center"/>
          </w:tcPr>
          <w:p>
            <w:pPr>
              <w:pStyle w:val="14"/>
            </w:pPr>
            <w:r>
              <w:t>项目编码</w:t>
            </w:r>
          </w:p>
        </w:tc>
        <w:tc>
          <w:tcPr>
            <w:tcW w:w="2654" w:type="dxa"/>
            <w:gridSpan w:val="2"/>
            <w:vAlign w:val="center"/>
          </w:tcPr>
          <w:p>
            <w:pPr>
              <w:pStyle w:val="16"/>
            </w:pPr>
            <w:r>
              <w:t>13062422P00553310001T</w:t>
            </w:r>
          </w:p>
        </w:tc>
        <w:tc>
          <w:tcPr>
            <w:tcW w:w="1327" w:type="dxa"/>
            <w:vAlign w:val="center"/>
          </w:tcPr>
          <w:p>
            <w:pPr>
              <w:pStyle w:val="14"/>
            </w:pPr>
            <w:r>
              <w:t>项目名称</w:t>
            </w:r>
          </w:p>
        </w:tc>
        <w:tc>
          <w:tcPr>
            <w:tcW w:w="4809" w:type="dxa"/>
            <w:gridSpan w:val="3"/>
            <w:vAlign w:val="center"/>
          </w:tcPr>
          <w:p>
            <w:pPr>
              <w:pStyle w:val="16"/>
            </w:pPr>
            <w:r>
              <w:t>2022年离休干部帮扶金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215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continue"/>
          </w:tcPr>
          <w:p/>
        </w:tc>
        <w:tc>
          <w:tcPr>
            <w:tcW w:w="8790"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48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48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353" w:type="dxa"/>
            <w:vAlign w:val="center"/>
          </w:tcPr>
          <w:p>
            <w:pPr>
              <w:pStyle w:val="14"/>
            </w:pPr>
            <w:r>
              <w:t>绩效目标</w:t>
            </w:r>
          </w:p>
        </w:tc>
        <w:tc>
          <w:tcPr>
            <w:tcW w:w="8790"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23"/>
        <w:gridCol w:w="1327"/>
        <w:gridCol w:w="1327"/>
        <w:gridCol w:w="2654"/>
        <w:gridCol w:w="1327"/>
        <w:gridCol w:w="15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923"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57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按实有人数发放</w:t>
            </w:r>
          </w:p>
        </w:tc>
        <w:tc>
          <w:tcPr>
            <w:tcW w:w="2654" w:type="dxa"/>
            <w:vAlign w:val="center"/>
          </w:tcPr>
          <w:p>
            <w:pPr>
              <w:pStyle w:val="16"/>
            </w:pPr>
            <w:r>
              <w:t>按实有人数发放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按标准发放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时效指标</w:t>
            </w:r>
          </w:p>
        </w:tc>
        <w:tc>
          <w:tcPr>
            <w:tcW w:w="1327" w:type="dxa"/>
            <w:vAlign w:val="center"/>
          </w:tcPr>
          <w:p>
            <w:pPr>
              <w:pStyle w:val="16"/>
            </w:pPr>
            <w:r>
              <w:t>按实际节点发放</w:t>
            </w:r>
          </w:p>
        </w:tc>
        <w:tc>
          <w:tcPr>
            <w:tcW w:w="2654" w:type="dxa"/>
            <w:vAlign w:val="center"/>
          </w:tcPr>
          <w:p>
            <w:pPr>
              <w:pStyle w:val="16"/>
            </w:pPr>
            <w:r>
              <w:t>按实际节点发放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成本指标</w:t>
            </w:r>
          </w:p>
        </w:tc>
        <w:tc>
          <w:tcPr>
            <w:tcW w:w="1327" w:type="dxa"/>
            <w:vAlign w:val="center"/>
          </w:tcPr>
          <w:p>
            <w:pPr>
              <w:pStyle w:val="16"/>
            </w:pPr>
            <w:r>
              <w:t>按实际节点发放</w:t>
            </w:r>
          </w:p>
        </w:tc>
        <w:tc>
          <w:tcPr>
            <w:tcW w:w="2654" w:type="dxa"/>
            <w:vAlign w:val="center"/>
          </w:tcPr>
          <w:p>
            <w:pPr>
              <w:pStyle w:val="16"/>
            </w:pPr>
            <w:r>
              <w:t>按实际节点发放</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579"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923"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579" w:type="dxa"/>
            <w:vAlign w:val="center"/>
          </w:tcPr>
          <w:p>
            <w:pPr>
              <w:pStyle w:val="16"/>
            </w:pPr>
            <w:r>
              <w:t>依据保办发【2018】18号文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2"/>
      <w:r>
        <w:rPr>
          <w:rFonts w:ascii="方正仿宋_GBK" w:hAnsi="方正仿宋_GBK" w:eastAsia="方正仿宋_GBK" w:cs="方正仿宋_GBK"/>
          <w:color w:val="000000"/>
          <w:sz w:val="28"/>
        </w:rPr>
        <w:t>19.2022年离休干部报刊费绩效目标表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08"/>
        <w:gridCol w:w="1327"/>
        <w:gridCol w:w="1327"/>
        <w:gridCol w:w="1327"/>
        <w:gridCol w:w="1327"/>
        <w:gridCol w:w="1327"/>
        <w:gridCol w:w="263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543"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63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Align w:val="center"/>
          </w:tcPr>
          <w:p>
            <w:pPr>
              <w:pStyle w:val="14"/>
            </w:pPr>
            <w:r>
              <w:t>项目编码</w:t>
            </w:r>
          </w:p>
        </w:tc>
        <w:tc>
          <w:tcPr>
            <w:tcW w:w="2654" w:type="dxa"/>
            <w:gridSpan w:val="2"/>
            <w:vAlign w:val="center"/>
          </w:tcPr>
          <w:p>
            <w:pPr>
              <w:pStyle w:val="16"/>
            </w:pPr>
            <w:r>
              <w:t>13062422P005532100015</w:t>
            </w:r>
          </w:p>
        </w:tc>
        <w:tc>
          <w:tcPr>
            <w:tcW w:w="1327" w:type="dxa"/>
            <w:vAlign w:val="center"/>
          </w:tcPr>
          <w:p>
            <w:pPr>
              <w:pStyle w:val="14"/>
            </w:pPr>
            <w:r>
              <w:t>项目名称</w:t>
            </w:r>
          </w:p>
        </w:tc>
        <w:tc>
          <w:tcPr>
            <w:tcW w:w="5284" w:type="dxa"/>
            <w:gridSpan w:val="3"/>
            <w:vAlign w:val="center"/>
          </w:tcPr>
          <w:p>
            <w:pPr>
              <w:pStyle w:val="16"/>
            </w:pPr>
            <w:r>
              <w:t>2022年离休干部报刊费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11.00</w:t>
            </w:r>
          </w:p>
        </w:tc>
        <w:tc>
          <w:tcPr>
            <w:tcW w:w="1327" w:type="dxa"/>
            <w:vAlign w:val="center"/>
          </w:tcPr>
          <w:p>
            <w:pPr>
              <w:pStyle w:val="14"/>
            </w:pPr>
            <w:r>
              <w:t>其中：财政    资金</w:t>
            </w:r>
          </w:p>
        </w:tc>
        <w:tc>
          <w:tcPr>
            <w:tcW w:w="1327" w:type="dxa"/>
            <w:vAlign w:val="center"/>
          </w:tcPr>
          <w:p>
            <w:pPr>
              <w:pStyle w:val="16"/>
            </w:pPr>
            <w:r>
              <w:t>11.00</w:t>
            </w:r>
          </w:p>
        </w:tc>
        <w:tc>
          <w:tcPr>
            <w:tcW w:w="1327" w:type="dxa"/>
            <w:vAlign w:val="center"/>
          </w:tcPr>
          <w:p>
            <w:pPr>
              <w:pStyle w:val="14"/>
            </w:pPr>
            <w:r>
              <w:t>其他资金</w:t>
            </w:r>
          </w:p>
        </w:tc>
        <w:tc>
          <w:tcPr>
            <w:tcW w:w="263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continue"/>
          </w:tcPr>
          <w:p/>
        </w:tc>
        <w:tc>
          <w:tcPr>
            <w:tcW w:w="9265" w:type="dxa"/>
            <w:gridSpan w:val="6"/>
            <w:vAlign w:val="center"/>
          </w:tcPr>
          <w:p>
            <w:pPr>
              <w:pStyle w:val="16"/>
            </w:pPr>
            <w:r>
              <w:t>该项目通过此项活动，是他们老有所养、老有所乐、老有所为。预计年底完成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395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395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908" w:type="dxa"/>
            <w:vAlign w:val="center"/>
          </w:tcPr>
          <w:p>
            <w:pPr>
              <w:pStyle w:val="14"/>
            </w:pPr>
            <w:r>
              <w:t>绩效目标</w:t>
            </w:r>
          </w:p>
        </w:tc>
        <w:tc>
          <w:tcPr>
            <w:tcW w:w="9265" w:type="dxa"/>
            <w:gridSpan w:val="6"/>
            <w:vAlign w:val="center"/>
          </w:tcPr>
          <w:p>
            <w:pPr>
              <w:pStyle w:val="16"/>
            </w:pPr>
            <w:r>
              <w:t>1.目标内容1通过此项活动，是他们老有所养、老有所乐、老有所为。</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218"/>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5218"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按规定享受人数</w:t>
            </w:r>
          </w:p>
        </w:tc>
        <w:tc>
          <w:tcPr>
            <w:tcW w:w="2654" w:type="dxa"/>
            <w:vAlign w:val="center"/>
          </w:tcPr>
          <w:p>
            <w:pPr>
              <w:pStyle w:val="16"/>
            </w:pPr>
            <w:r>
              <w:t>按规定享受人数</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质量指标</w:t>
            </w:r>
          </w:p>
        </w:tc>
        <w:tc>
          <w:tcPr>
            <w:tcW w:w="1327" w:type="dxa"/>
            <w:vAlign w:val="center"/>
          </w:tcPr>
          <w:p>
            <w:pPr>
              <w:pStyle w:val="16"/>
            </w:pPr>
            <w:r>
              <w:t>按标准享受规格</w:t>
            </w:r>
          </w:p>
        </w:tc>
        <w:tc>
          <w:tcPr>
            <w:tcW w:w="2654" w:type="dxa"/>
            <w:vAlign w:val="center"/>
          </w:tcPr>
          <w:p>
            <w:pPr>
              <w:pStyle w:val="16"/>
            </w:pPr>
            <w:r>
              <w:t>按标准享受规格</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时效指标</w:t>
            </w:r>
          </w:p>
        </w:tc>
        <w:tc>
          <w:tcPr>
            <w:tcW w:w="1327" w:type="dxa"/>
            <w:vAlign w:val="center"/>
          </w:tcPr>
          <w:p>
            <w:pPr>
              <w:pStyle w:val="16"/>
            </w:pPr>
            <w:r>
              <w:t>按时间发放及时率</w:t>
            </w:r>
          </w:p>
        </w:tc>
        <w:tc>
          <w:tcPr>
            <w:tcW w:w="2654" w:type="dxa"/>
            <w:vAlign w:val="center"/>
          </w:tcPr>
          <w:p>
            <w:pPr>
              <w:pStyle w:val="16"/>
            </w:pPr>
            <w:r>
              <w:t>按时间发放及时率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成本指标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按预算控制成本</w:t>
            </w:r>
          </w:p>
        </w:tc>
        <w:tc>
          <w:tcPr>
            <w:tcW w:w="2654" w:type="dxa"/>
            <w:vAlign w:val="center"/>
          </w:tcPr>
          <w:p>
            <w:pPr>
              <w:pStyle w:val="16"/>
            </w:pPr>
            <w:r>
              <w:t>按预算控制成本</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社会效益指标</w:t>
            </w:r>
          </w:p>
        </w:tc>
        <w:tc>
          <w:tcPr>
            <w:tcW w:w="1327" w:type="dxa"/>
            <w:vAlign w:val="center"/>
          </w:tcPr>
          <w:p>
            <w:pPr>
              <w:pStyle w:val="16"/>
            </w:pPr>
            <w:r>
              <w:t>社会和谐提升率</w:t>
            </w:r>
          </w:p>
        </w:tc>
        <w:tc>
          <w:tcPr>
            <w:tcW w:w="2654" w:type="dxa"/>
            <w:vAlign w:val="center"/>
          </w:tcPr>
          <w:p>
            <w:pPr>
              <w:pStyle w:val="16"/>
            </w:pPr>
            <w:r>
              <w:t>社会和谐提升率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w:t>
            </w:r>
          </w:p>
        </w:tc>
        <w:tc>
          <w:tcPr>
            <w:tcW w:w="2654" w:type="dxa"/>
            <w:vAlign w:val="center"/>
          </w:tcPr>
          <w:p>
            <w:pPr>
              <w:pStyle w:val="16"/>
            </w:pPr>
            <w:r>
              <w:t>离休干部满意率</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离休干部政治待遇保障</w:t>
            </w:r>
          </w:p>
        </w:tc>
        <w:tc>
          <w:tcPr>
            <w:tcW w:w="2654" w:type="dxa"/>
            <w:vAlign w:val="center"/>
          </w:tcPr>
          <w:p>
            <w:pPr>
              <w:pStyle w:val="16"/>
            </w:pPr>
            <w:r>
              <w:t>离休干部政治待遇保障</w:t>
            </w:r>
          </w:p>
        </w:tc>
        <w:tc>
          <w:tcPr>
            <w:tcW w:w="1327" w:type="dxa"/>
            <w:vAlign w:val="center"/>
          </w:tcPr>
          <w:p>
            <w:pPr>
              <w:pStyle w:val="16"/>
            </w:pPr>
            <w:r>
              <w:t>≥90</w:t>
            </w:r>
          </w:p>
        </w:tc>
        <w:tc>
          <w:tcPr>
            <w:tcW w:w="1327" w:type="dxa"/>
            <w:vAlign w:val="center"/>
          </w:tcPr>
          <w:p>
            <w:pPr>
              <w:pStyle w:val="16"/>
            </w:pPr>
            <w:r>
              <w:t>根据《离退休干部政治生活待遇》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218"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327" w:type="dxa"/>
            <w:vAlign w:val="center"/>
          </w:tcPr>
          <w:p>
            <w:pPr>
              <w:pStyle w:val="16"/>
            </w:pPr>
            <w:r>
              <w:t>根据《离退休干部政治生活待遇》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3"/>
      <w:r>
        <w:rPr>
          <w:rFonts w:ascii="方正仿宋_GBK" w:hAnsi="方正仿宋_GBK" w:eastAsia="方正仿宋_GBK" w:cs="方正仿宋_GBK"/>
          <w:color w:val="000000"/>
          <w:sz w:val="28"/>
        </w:rPr>
        <w:t>20.2022年离休干部慰问费绩效目标表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60"/>
        <w:gridCol w:w="1327"/>
        <w:gridCol w:w="1327"/>
        <w:gridCol w:w="1327"/>
        <w:gridCol w:w="1327"/>
        <w:gridCol w:w="1327"/>
        <w:gridCol w:w="26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195"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269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Align w:val="center"/>
          </w:tcPr>
          <w:p>
            <w:pPr>
              <w:pStyle w:val="14"/>
            </w:pPr>
            <w:r>
              <w:t>项目编码</w:t>
            </w:r>
          </w:p>
        </w:tc>
        <w:tc>
          <w:tcPr>
            <w:tcW w:w="2654" w:type="dxa"/>
            <w:gridSpan w:val="2"/>
            <w:vAlign w:val="center"/>
          </w:tcPr>
          <w:p>
            <w:pPr>
              <w:pStyle w:val="16"/>
            </w:pPr>
            <w:r>
              <w:t>13062422P00553110001F</w:t>
            </w:r>
          </w:p>
        </w:tc>
        <w:tc>
          <w:tcPr>
            <w:tcW w:w="1327" w:type="dxa"/>
            <w:vAlign w:val="center"/>
          </w:tcPr>
          <w:p>
            <w:pPr>
              <w:pStyle w:val="14"/>
            </w:pPr>
            <w:r>
              <w:t>项目名称</w:t>
            </w:r>
          </w:p>
        </w:tc>
        <w:tc>
          <w:tcPr>
            <w:tcW w:w="5349" w:type="dxa"/>
            <w:gridSpan w:val="3"/>
            <w:vAlign w:val="center"/>
          </w:tcPr>
          <w:p>
            <w:pPr>
              <w:pStyle w:val="16"/>
            </w:pPr>
            <w:r>
              <w:t>2022年离休干部慰问费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269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continue"/>
          </w:tcPr>
          <w:p/>
        </w:tc>
        <w:tc>
          <w:tcPr>
            <w:tcW w:w="9330"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02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02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60" w:type="dxa"/>
            <w:vAlign w:val="center"/>
          </w:tcPr>
          <w:p>
            <w:pPr>
              <w:pStyle w:val="14"/>
            </w:pPr>
            <w:r>
              <w:t>绩效目标</w:t>
            </w:r>
          </w:p>
        </w:tc>
        <w:tc>
          <w:tcPr>
            <w:tcW w:w="9330"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84"/>
        <w:gridCol w:w="1327"/>
        <w:gridCol w:w="1327"/>
        <w:gridCol w:w="2654"/>
        <w:gridCol w:w="1327"/>
        <w:gridCol w:w="13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884"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95"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慰问的次数</w:t>
            </w:r>
          </w:p>
        </w:tc>
        <w:tc>
          <w:tcPr>
            <w:tcW w:w="2654" w:type="dxa"/>
            <w:vAlign w:val="center"/>
          </w:tcPr>
          <w:p>
            <w:pPr>
              <w:pStyle w:val="16"/>
            </w:pPr>
            <w:r>
              <w:t>慰问的次数</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质量指标</w:t>
            </w:r>
          </w:p>
        </w:tc>
        <w:tc>
          <w:tcPr>
            <w:tcW w:w="1327" w:type="dxa"/>
            <w:vAlign w:val="center"/>
          </w:tcPr>
          <w:p>
            <w:pPr>
              <w:pStyle w:val="16"/>
            </w:pPr>
            <w:r>
              <w:t>慰问覆盖率</w:t>
            </w:r>
          </w:p>
        </w:tc>
        <w:tc>
          <w:tcPr>
            <w:tcW w:w="2654" w:type="dxa"/>
            <w:vAlign w:val="center"/>
          </w:tcPr>
          <w:p>
            <w:pPr>
              <w:pStyle w:val="16"/>
            </w:pPr>
            <w:r>
              <w:t>慰问覆盖率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按时间节点慰问</w:t>
            </w:r>
          </w:p>
        </w:tc>
        <w:tc>
          <w:tcPr>
            <w:tcW w:w="2654" w:type="dxa"/>
            <w:vAlign w:val="center"/>
          </w:tcPr>
          <w:p>
            <w:pPr>
              <w:pStyle w:val="16"/>
            </w:pPr>
            <w:r>
              <w:t>慰问的次数</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1395" w:type="dxa"/>
            <w:vAlign w:val="center"/>
          </w:tcPr>
          <w:p>
            <w:pPr>
              <w:pStyle w:val="16"/>
            </w:pPr>
            <w:r>
              <w:t>根据保办发【2018】18号文件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4884"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1395" w:type="dxa"/>
            <w:vAlign w:val="center"/>
          </w:tcPr>
          <w:p>
            <w:pPr>
              <w:pStyle w:val="16"/>
            </w:pPr>
            <w:r>
              <w:t>根据保办发【2018】18号文件</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4"/>
      <w:r>
        <w:rPr>
          <w:rFonts w:ascii="方正仿宋_GBK" w:hAnsi="方正仿宋_GBK" w:eastAsia="方正仿宋_GBK" w:cs="方正仿宋_GBK"/>
          <w:color w:val="000000"/>
          <w:sz w:val="28"/>
        </w:rPr>
        <w:t>21.2022年农村干部养老保险缴费补贴绩效目标表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66"/>
        <w:gridCol w:w="1327"/>
        <w:gridCol w:w="1327"/>
        <w:gridCol w:w="1327"/>
        <w:gridCol w:w="1327"/>
        <w:gridCol w:w="1327"/>
        <w:gridCol w:w="326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0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26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Align w:val="center"/>
          </w:tcPr>
          <w:p>
            <w:pPr>
              <w:pStyle w:val="14"/>
            </w:pPr>
            <w:r>
              <w:t>项目编码</w:t>
            </w:r>
          </w:p>
        </w:tc>
        <w:tc>
          <w:tcPr>
            <w:tcW w:w="2654" w:type="dxa"/>
            <w:gridSpan w:val="2"/>
            <w:vAlign w:val="center"/>
          </w:tcPr>
          <w:p>
            <w:pPr>
              <w:pStyle w:val="16"/>
            </w:pPr>
            <w:r>
              <w:t>13062422P00553710001H</w:t>
            </w:r>
          </w:p>
        </w:tc>
        <w:tc>
          <w:tcPr>
            <w:tcW w:w="1327" w:type="dxa"/>
            <w:vAlign w:val="center"/>
          </w:tcPr>
          <w:p>
            <w:pPr>
              <w:pStyle w:val="14"/>
            </w:pPr>
            <w:r>
              <w:t>项目名称</w:t>
            </w:r>
          </w:p>
        </w:tc>
        <w:tc>
          <w:tcPr>
            <w:tcW w:w="5916" w:type="dxa"/>
            <w:gridSpan w:val="3"/>
            <w:vAlign w:val="center"/>
          </w:tcPr>
          <w:p>
            <w:pPr>
              <w:pStyle w:val="16"/>
            </w:pPr>
            <w:r>
              <w:t>2022年农村干部养老保险缴费补贴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10.30</w:t>
            </w:r>
          </w:p>
        </w:tc>
        <w:tc>
          <w:tcPr>
            <w:tcW w:w="1327" w:type="dxa"/>
            <w:vAlign w:val="center"/>
          </w:tcPr>
          <w:p>
            <w:pPr>
              <w:pStyle w:val="14"/>
            </w:pPr>
            <w:r>
              <w:t>其中：财政    资金</w:t>
            </w:r>
          </w:p>
        </w:tc>
        <w:tc>
          <w:tcPr>
            <w:tcW w:w="1327" w:type="dxa"/>
            <w:vAlign w:val="center"/>
          </w:tcPr>
          <w:p>
            <w:pPr>
              <w:pStyle w:val="16"/>
            </w:pPr>
            <w:r>
              <w:t>10.30</w:t>
            </w:r>
          </w:p>
        </w:tc>
        <w:tc>
          <w:tcPr>
            <w:tcW w:w="1327" w:type="dxa"/>
            <w:vAlign w:val="center"/>
          </w:tcPr>
          <w:p>
            <w:pPr>
              <w:pStyle w:val="14"/>
            </w:pPr>
            <w:r>
              <w:t>其他资金</w:t>
            </w:r>
          </w:p>
        </w:tc>
        <w:tc>
          <w:tcPr>
            <w:tcW w:w="326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continue"/>
          </w:tcPr>
          <w:p/>
        </w:tc>
        <w:tc>
          <w:tcPr>
            <w:tcW w:w="9897" w:type="dxa"/>
            <w:gridSpan w:val="6"/>
            <w:vAlign w:val="center"/>
          </w:tcPr>
          <w:p>
            <w:pPr>
              <w:pStyle w:val="16"/>
            </w:pPr>
            <w:r>
              <w:t>该项目通过对农村干部进行新农合缴费补贴，完善农村干部养老保险机制，充分调动广大村干部积极性，预计年底完成。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58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458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66" w:type="dxa"/>
            <w:vAlign w:val="center"/>
          </w:tcPr>
          <w:p>
            <w:pPr>
              <w:pStyle w:val="14"/>
            </w:pPr>
            <w:r>
              <w:t>绩效目标</w:t>
            </w:r>
          </w:p>
        </w:tc>
        <w:tc>
          <w:tcPr>
            <w:tcW w:w="9897" w:type="dxa"/>
            <w:gridSpan w:val="6"/>
            <w:vAlign w:val="center"/>
          </w:tcPr>
          <w:p>
            <w:pPr>
              <w:pStyle w:val="16"/>
            </w:pPr>
            <w:r>
              <w:t>1.通过对农村干部进行新农合缴费补贴，完善农村干部养老保险机制，充分调动广大村干部积极性。</w:t>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096"/>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5096"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132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保障补贴对象人数</w:t>
            </w:r>
          </w:p>
        </w:tc>
        <w:tc>
          <w:tcPr>
            <w:tcW w:w="2654" w:type="dxa"/>
            <w:vAlign w:val="center"/>
          </w:tcPr>
          <w:p>
            <w:pPr>
              <w:pStyle w:val="16"/>
            </w:pPr>
            <w:r>
              <w:t>保障补贴对象人数</w:t>
            </w:r>
          </w:p>
        </w:tc>
        <w:tc>
          <w:tcPr>
            <w:tcW w:w="1327" w:type="dxa"/>
            <w:vAlign w:val="center"/>
          </w:tcPr>
          <w:p>
            <w:pPr>
              <w:pStyle w:val="16"/>
            </w:pPr>
            <w:r>
              <w:t>符合条件的村干部</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质量指标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时效指标</w:t>
            </w:r>
          </w:p>
        </w:tc>
        <w:tc>
          <w:tcPr>
            <w:tcW w:w="1327" w:type="dxa"/>
            <w:vAlign w:val="center"/>
          </w:tcPr>
          <w:p>
            <w:pPr>
              <w:pStyle w:val="16"/>
            </w:pPr>
            <w:r>
              <w:t>缴费补贴时间</w:t>
            </w:r>
          </w:p>
        </w:tc>
        <w:tc>
          <w:tcPr>
            <w:tcW w:w="2654" w:type="dxa"/>
            <w:vAlign w:val="center"/>
          </w:tcPr>
          <w:p>
            <w:pPr>
              <w:pStyle w:val="16"/>
            </w:pPr>
            <w:r>
              <w:t>缴费补贴时间</w:t>
            </w:r>
          </w:p>
        </w:tc>
        <w:tc>
          <w:tcPr>
            <w:tcW w:w="1327" w:type="dxa"/>
            <w:vAlign w:val="center"/>
          </w:tcPr>
          <w:p>
            <w:pPr>
              <w:pStyle w:val="16"/>
            </w:pPr>
            <w:r>
              <w:t>每年集中进行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成本指标</w:t>
            </w:r>
          </w:p>
        </w:tc>
        <w:tc>
          <w:tcPr>
            <w:tcW w:w="1327" w:type="dxa"/>
            <w:vAlign w:val="center"/>
          </w:tcPr>
          <w:p>
            <w:pPr>
              <w:pStyle w:val="16"/>
            </w:pPr>
            <w:r>
              <w:t>补贴标准按规定执行</w:t>
            </w:r>
          </w:p>
        </w:tc>
        <w:tc>
          <w:tcPr>
            <w:tcW w:w="2654" w:type="dxa"/>
            <w:vAlign w:val="center"/>
          </w:tcPr>
          <w:p>
            <w:pPr>
              <w:pStyle w:val="16"/>
            </w:pPr>
            <w:r>
              <w:t>补贴标准按规定执行</w:t>
            </w:r>
          </w:p>
        </w:tc>
        <w:tc>
          <w:tcPr>
            <w:tcW w:w="1327" w:type="dxa"/>
            <w:vAlign w:val="center"/>
          </w:tcPr>
          <w:p>
            <w:pPr>
              <w:pStyle w:val="16"/>
            </w:pPr>
            <w:r>
              <w:t>补贴标准按规定执行</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社会效益指标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生态效益指标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Merge w:val="continue"/>
            <w:vAlign w:val="center"/>
          </w:tcPr>
          <w:p/>
        </w:tc>
        <w:tc>
          <w:tcPr>
            <w:tcW w:w="1327" w:type="dxa"/>
            <w:vAlign w:val="center"/>
          </w:tcPr>
          <w:p>
            <w:pPr>
              <w:pStyle w:val="16"/>
            </w:pPr>
            <w:r>
              <w:t>可持续影响指标</w:t>
            </w:r>
          </w:p>
        </w:tc>
        <w:tc>
          <w:tcPr>
            <w:tcW w:w="1327" w:type="dxa"/>
            <w:vAlign w:val="center"/>
          </w:tcPr>
          <w:p>
            <w:pPr>
              <w:pStyle w:val="16"/>
            </w:pPr>
            <w:r>
              <w:t>提高村干部养老待遇</w:t>
            </w:r>
          </w:p>
        </w:tc>
        <w:tc>
          <w:tcPr>
            <w:tcW w:w="2654" w:type="dxa"/>
            <w:vAlign w:val="center"/>
          </w:tcPr>
          <w:p>
            <w:pPr>
              <w:pStyle w:val="16"/>
            </w:pPr>
            <w:r>
              <w:t>提高村干部养老待遇</w:t>
            </w:r>
          </w:p>
        </w:tc>
        <w:tc>
          <w:tcPr>
            <w:tcW w:w="1327" w:type="dxa"/>
            <w:vAlign w:val="center"/>
          </w:tcPr>
          <w:p>
            <w:pPr>
              <w:pStyle w:val="16"/>
            </w:pPr>
            <w:r>
              <w:t>逐年改善</w:t>
            </w:r>
          </w:p>
        </w:tc>
        <w:tc>
          <w:tcPr>
            <w:tcW w:w="1327" w:type="dxa"/>
            <w:vAlign w:val="center"/>
          </w:tcPr>
          <w:p>
            <w:pPr>
              <w:pStyle w:val="16"/>
            </w:pPr>
            <w:r>
              <w:t>缴费名单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096"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村干部满意率</w:t>
            </w:r>
          </w:p>
        </w:tc>
        <w:tc>
          <w:tcPr>
            <w:tcW w:w="2654" w:type="dxa"/>
            <w:vAlign w:val="center"/>
          </w:tcPr>
          <w:p>
            <w:pPr>
              <w:pStyle w:val="16"/>
            </w:pPr>
            <w:r>
              <w:t>村干部满意率</w:t>
            </w:r>
          </w:p>
        </w:tc>
        <w:tc>
          <w:tcPr>
            <w:tcW w:w="1327" w:type="dxa"/>
            <w:vAlign w:val="center"/>
          </w:tcPr>
          <w:p>
            <w:pPr>
              <w:pStyle w:val="16"/>
            </w:pPr>
            <w:r>
              <w:t>≥90</w:t>
            </w:r>
          </w:p>
        </w:tc>
        <w:tc>
          <w:tcPr>
            <w:tcW w:w="1327"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5"/>
      <w:r>
        <w:rPr>
          <w:rFonts w:ascii="方正仿宋_GBK" w:hAnsi="方正仿宋_GBK" w:eastAsia="方正仿宋_GBK" w:cs="方正仿宋_GBK"/>
          <w:color w:val="000000"/>
          <w:sz w:val="28"/>
        </w:rPr>
        <w:t>22.2022年农村主要干部培训资金绩效目标表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53"/>
        <w:gridCol w:w="1327"/>
        <w:gridCol w:w="1327"/>
        <w:gridCol w:w="1327"/>
        <w:gridCol w:w="1327"/>
        <w:gridCol w:w="1327"/>
        <w:gridCol w:w="341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688"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410"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Align w:val="center"/>
          </w:tcPr>
          <w:p>
            <w:pPr>
              <w:pStyle w:val="14"/>
            </w:pPr>
            <w:r>
              <w:t>项目编码</w:t>
            </w:r>
          </w:p>
        </w:tc>
        <w:tc>
          <w:tcPr>
            <w:tcW w:w="2654" w:type="dxa"/>
            <w:gridSpan w:val="2"/>
            <w:vAlign w:val="center"/>
          </w:tcPr>
          <w:p>
            <w:pPr>
              <w:pStyle w:val="16"/>
            </w:pPr>
            <w:r>
              <w:t>13062422P00606610001D</w:t>
            </w:r>
          </w:p>
        </w:tc>
        <w:tc>
          <w:tcPr>
            <w:tcW w:w="1327" w:type="dxa"/>
            <w:vAlign w:val="center"/>
          </w:tcPr>
          <w:p>
            <w:pPr>
              <w:pStyle w:val="14"/>
            </w:pPr>
            <w:r>
              <w:t>项目名称</w:t>
            </w:r>
          </w:p>
        </w:tc>
        <w:tc>
          <w:tcPr>
            <w:tcW w:w="6064" w:type="dxa"/>
            <w:gridSpan w:val="3"/>
            <w:vAlign w:val="center"/>
          </w:tcPr>
          <w:p>
            <w:pPr>
              <w:pStyle w:val="16"/>
            </w:pPr>
            <w:r>
              <w:t>2022年农村主要干部培训资金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16.80</w:t>
            </w:r>
          </w:p>
        </w:tc>
        <w:tc>
          <w:tcPr>
            <w:tcW w:w="1327" w:type="dxa"/>
            <w:vAlign w:val="center"/>
          </w:tcPr>
          <w:p>
            <w:pPr>
              <w:pStyle w:val="14"/>
            </w:pPr>
            <w:r>
              <w:t>其中：财政    资金</w:t>
            </w:r>
          </w:p>
        </w:tc>
        <w:tc>
          <w:tcPr>
            <w:tcW w:w="1327" w:type="dxa"/>
            <w:vAlign w:val="center"/>
          </w:tcPr>
          <w:p>
            <w:pPr>
              <w:pStyle w:val="16"/>
            </w:pPr>
            <w:r>
              <w:t>16.80</w:t>
            </w:r>
          </w:p>
        </w:tc>
        <w:tc>
          <w:tcPr>
            <w:tcW w:w="1327" w:type="dxa"/>
            <w:vAlign w:val="center"/>
          </w:tcPr>
          <w:p>
            <w:pPr>
              <w:pStyle w:val="14"/>
            </w:pPr>
            <w:r>
              <w:t>其他资金</w:t>
            </w:r>
          </w:p>
        </w:tc>
        <w:tc>
          <w:tcPr>
            <w:tcW w:w="3410"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continue"/>
          </w:tcPr>
          <w:p/>
        </w:tc>
        <w:tc>
          <w:tcPr>
            <w:tcW w:w="10045" w:type="dxa"/>
            <w:gridSpan w:val="6"/>
            <w:vAlign w:val="center"/>
          </w:tcPr>
          <w:p>
            <w:pPr>
              <w:pStyle w:val="16"/>
            </w:pPr>
            <w:r>
              <w:t>该项目通过提高培训的针对性和有效性，围绕落实</w:t>
            </w:r>
            <w:r>
              <w:rPr>
                <w:rFonts w:hint="eastAsia"/>
                <w:lang w:val="uk-UA" w:eastAsia="zh-CN"/>
              </w:rPr>
              <w:t>党的</w:t>
            </w:r>
            <w:r>
              <w:t>十九大精神、基层党建、美丽乡村建设、山区综合开发等内容，通过集中授课、外出观摩等形式，组织开展专题培训工作，通过学习交流，扩展视野，拓宽发展思路，预计年底完成。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737"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4737"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053" w:type="dxa"/>
            <w:vAlign w:val="center"/>
          </w:tcPr>
          <w:p>
            <w:pPr>
              <w:pStyle w:val="14"/>
            </w:pPr>
            <w:r>
              <w:t>绩效目标</w:t>
            </w:r>
          </w:p>
        </w:tc>
        <w:tc>
          <w:tcPr>
            <w:tcW w:w="10045" w:type="dxa"/>
            <w:gridSpan w:val="6"/>
            <w:vAlign w:val="center"/>
          </w:tcPr>
          <w:p>
            <w:pPr>
              <w:pStyle w:val="16"/>
            </w:pPr>
            <w:r>
              <w:t>1.通过提高培训的针对性和有效性，围绕落实</w:t>
            </w:r>
            <w:r>
              <w:rPr>
                <w:rFonts w:hint="eastAsia"/>
                <w:lang w:eastAsia="zh-CN"/>
              </w:rPr>
              <w:t>党的</w:t>
            </w:r>
            <w:r>
              <w:t>十九大精神、基层党建、美丽乡村建设、山区综合开发等内容，通过集中授课、外出观摩等形式，组织开展专题培训工作，通过学习交流，扩展视野，拓宽发展思路。</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4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149"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514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6" w:name="_Toc_4_4_0000000026"/>
      <w:r>
        <w:rPr>
          <w:rFonts w:ascii="方正仿宋_GBK" w:hAnsi="方正仿宋_GBK" w:eastAsia="方正仿宋_GBK" w:cs="方正仿宋_GBK"/>
          <w:color w:val="000000"/>
          <w:sz w:val="28"/>
        </w:rPr>
        <w:t>23.2022年农村综合服务站专项经费绩效目标表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16"/>
        <w:gridCol w:w="1327"/>
        <w:gridCol w:w="1327"/>
        <w:gridCol w:w="1327"/>
        <w:gridCol w:w="1327"/>
        <w:gridCol w:w="1327"/>
        <w:gridCol w:w="303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951"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03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Align w:val="center"/>
          </w:tcPr>
          <w:p>
            <w:pPr>
              <w:pStyle w:val="14"/>
            </w:pPr>
            <w:r>
              <w:t>项目编码</w:t>
            </w:r>
          </w:p>
        </w:tc>
        <w:tc>
          <w:tcPr>
            <w:tcW w:w="2654" w:type="dxa"/>
            <w:gridSpan w:val="2"/>
            <w:vAlign w:val="center"/>
          </w:tcPr>
          <w:p>
            <w:pPr>
              <w:pStyle w:val="16"/>
            </w:pPr>
            <w:r>
              <w:t>13062422P005521100018</w:t>
            </w:r>
          </w:p>
        </w:tc>
        <w:tc>
          <w:tcPr>
            <w:tcW w:w="1327" w:type="dxa"/>
            <w:vAlign w:val="center"/>
          </w:tcPr>
          <w:p>
            <w:pPr>
              <w:pStyle w:val="14"/>
            </w:pPr>
            <w:r>
              <w:t>项目名称</w:t>
            </w:r>
          </w:p>
        </w:tc>
        <w:tc>
          <w:tcPr>
            <w:tcW w:w="5690" w:type="dxa"/>
            <w:gridSpan w:val="3"/>
            <w:vAlign w:val="center"/>
          </w:tcPr>
          <w:p>
            <w:pPr>
              <w:pStyle w:val="16"/>
            </w:pPr>
            <w:r>
              <w:t>2022年农村综合服务站专项经费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104.50</w:t>
            </w:r>
          </w:p>
        </w:tc>
        <w:tc>
          <w:tcPr>
            <w:tcW w:w="1327" w:type="dxa"/>
            <w:vAlign w:val="center"/>
          </w:tcPr>
          <w:p>
            <w:pPr>
              <w:pStyle w:val="14"/>
            </w:pPr>
            <w:r>
              <w:t>其中：财政    资金</w:t>
            </w:r>
          </w:p>
        </w:tc>
        <w:tc>
          <w:tcPr>
            <w:tcW w:w="1327" w:type="dxa"/>
            <w:vAlign w:val="center"/>
          </w:tcPr>
          <w:p>
            <w:pPr>
              <w:pStyle w:val="16"/>
            </w:pPr>
            <w:r>
              <w:t>104.50</w:t>
            </w:r>
          </w:p>
        </w:tc>
        <w:tc>
          <w:tcPr>
            <w:tcW w:w="1327" w:type="dxa"/>
            <w:vAlign w:val="center"/>
          </w:tcPr>
          <w:p>
            <w:pPr>
              <w:pStyle w:val="14"/>
            </w:pPr>
            <w:r>
              <w:t>其他资金</w:t>
            </w:r>
          </w:p>
        </w:tc>
        <w:tc>
          <w:tcPr>
            <w:tcW w:w="303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continue"/>
          </w:tcPr>
          <w:p/>
        </w:tc>
        <w:tc>
          <w:tcPr>
            <w:tcW w:w="9671" w:type="dxa"/>
            <w:gridSpan w:val="6"/>
            <w:vAlign w:val="center"/>
          </w:tcPr>
          <w:p>
            <w:pPr>
              <w:pStyle w:val="16"/>
            </w:pPr>
            <w:r>
              <w:t>该项目为进一步提升农村基层党组织的组织力，提高村“两委”干部凝聚服务群众的能力水平。预计年底完成。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36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436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16" w:type="dxa"/>
            <w:vAlign w:val="center"/>
          </w:tcPr>
          <w:p>
            <w:pPr>
              <w:pStyle w:val="14"/>
            </w:pPr>
            <w:r>
              <w:t>绩效目标</w:t>
            </w:r>
          </w:p>
        </w:tc>
        <w:tc>
          <w:tcPr>
            <w:tcW w:w="9671" w:type="dxa"/>
            <w:gridSpan w:val="6"/>
            <w:vAlign w:val="center"/>
          </w:tcPr>
          <w:p>
            <w:pPr>
              <w:pStyle w:val="16"/>
            </w:pPr>
            <w:r>
              <w:t>1.进一步提升农村基层党组织的组织力，提高村“两委”干部凝聚服务群众的能力水平。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121"/>
        <w:gridCol w:w="1327"/>
        <w:gridCol w:w="1327"/>
        <w:gridCol w:w="2654"/>
        <w:gridCol w:w="1327"/>
        <w:gridCol w:w="32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3121"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3238"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综合服务站打造数量</w:t>
            </w:r>
          </w:p>
        </w:tc>
        <w:tc>
          <w:tcPr>
            <w:tcW w:w="2654" w:type="dxa"/>
            <w:vAlign w:val="center"/>
          </w:tcPr>
          <w:p>
            <w:pPr>
              <w:pStyle w:val="16"/>
            </w:pPr>
            <w:r>
              <w:t>综合服务站打造数量</w:t>
            </w:r>
          </w:p>
        </w:tc>
        <w:tc>
          <w:tcPr>
            <w:tcW w:w="1327" w:type="dxa"/>
            <w:vAlign w:val="center"/>
          </w:tcPr>
          <w:p>
            <w:pPr>
              <w:pStyle w:val="16"/>
            </w:pPr>
            <w:r>
              <w:t>全县209个行政村</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质量指标</w:t>
            </w:r>
          </w:p>
        </w:tc>
        <w:tc>
          <w:tcPr>
            <w:tcW w:w="1327" w:type="dxa"/>
            <w:vAlign w:val="center"/>
          </w:tcPr>
          <w:p>
            <w:pPr>
              <w:pStyle w:val="16"/>
            </w:pPr>
            <w:r>
              <w:t>综合服务站打造质量</w:t>
            </w:r>
          </w:p>
        </w:tc>
        <w:tc>
          <w:tcPr>
            <w:tcW w:w="2654" w:type="dxa"/>
            <w:vAlign w:val="center"/>
          </w:tcPr>
          <w:p>
            <w:pPr>
              <w:pStyle w:val="16"/>
            </w:pPr>
            <w:r>
              <w:t>综合服务站打造质量</w:t>
            </w:r>
          </w:p>
        </w:tc>
        <w:tc>
          <w:tcPr>
            <w:tcW w:w="1327" w:type="dxa"/>
            <w:vAlign w:val="center"/>
          </w:tcPr>
          <w:p>
            <w:pPr>
              <w:pStyle w:val="16"/>
            </w:pPr>
            <w:r>
              <w:t>按照方案要求打造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时效指标</w:t>
            </w:r>
          </w:p>
        </w:tc>
        <w:tc>
          <w:tcPr>
            <w:tcW w:w="1327" w:type="dxa"/>
            <w:vAlign w:val="center"/>
          </w:tcPr>
          <w:p>
            <w:pPr>
              <w:pStyle w:val="16"/>
            </w:pPr>
            <w:r>
              <w:t>综合服务站按时打造</w:t>
            </w:r>
          </w:p>
        </w:tc>
        <w:tc>
          <w:tcPr>
            <w:tcW w:w="2654" w:type="dxa"/>
            <w:vAlign w:val="center"/>
          </w:tcPr>
          <w:p>
            <w:pPr>
              <w:pStyle w:val="16"/>
            </w:pPr>
            <w:r>
              <w:t>综合服务站按时打造</w:t>
            </w:r>
          </w:p>
        </w:tc>
        <w:tc>
          <w:tcPr>
            <w:tcW w:w="1327" w:type="dxa"/>
            <w:vAlign w:val="center"/>
          </w:tcPr>
          <w:p>
            <w:pPr>
              <w:pStyle w:val="16"/>
            </w:pPr>
            <w:r>
              <w:t>综合服务站按时打造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3121" w:type="dxa"/>
            <w:vMerge w:val="continue"/>
            <w:vAlign w:val="center"/>
          </w:tcPr>
          <w:p/>
        </w:tc>
        <w:tc>
          <w:tcPr>
            <w:tcW w:w="1327" w:type="dxa"/>
            <w:vAlign w:val="center"/>
          </w:tcPr>
          <w:p>
            <w:pPr>
              <w:pStyle w:val="16"/>
            </w:pPr>
            <w:r>
              <w:t>成本指标</w:t>
            </w:r>
          </w:p>
        </w:tc>
        <w:tc>
          <w:tcPr>
            <w:tcW w:w="1327" w:type="dxa"/>
            <w:vAlign w:val="center"/>
          </w:tcPr>
          <w:p>
            <w:pPr>
              <w:pStyle w:val="16"/>
            </w:pPr>
            <w:r>
              <w:t>综合服务站打造质量</w:t>
            </w:r>
          </w:p>
        </w:tc>
        <w:tc>
          <w:tcPr>
            <w:tcW w:w="2654" w:type="dxa"/>
            <w:vAlign w:val="center"/>
          </w:tcPr>
          <w:p>
            <w:pPr>
              <w:pStyle w:val="16"/>
            </w:pPr>
            <w:r>
              <w:t>综合服务站打造质量</w:t>
            </w:r>
          </w:p>
        </w:tc>
        <w:tc>
          <w:tcPr>
            <w:tcW w:w="1327" w:type="dxa"/>
            <w:vAlign w:val="center"/>
          </w:tcPr>
          <w:p>
            <w:pPr>
              <w:pStyle w:val="16"/>
            </w:pPr>
            <w:r>
              <w:t>按照方案要求打造</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社会效益指标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生态效益指标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Merge w:val="continue"/>
            <w:vAlign w:val="center"/>
          </w:tcPr>
          <w:p/>
        </w:tc>
        <w:tc>
          <w:tcPr>
            <w:tcW w:w="1327" w:type="dxa"/>
            <w:vAlign w:val="center"/>
          </w:tcPr>
          <w:p>
            <w:pPr>
              <w:pStyle w:val="16"/>
            </w:pPr>
            <w:r>
              <w:t>可持续影响指标</w:t>
            </w:r>
          </w:p>
        </w:tc>
        <w:tc>
          <w:tcPr>
            <w:tcW w:w="1327" w:type="dxa"/>
            <w:vAlign w:val="center"/>
          </w:tcPr>
          <w:p>
            <w:pPr>
              <w:pStyle w:val="16"/>
            </w:pPr>
            <w:r>
              <w:t>完善农村便民服务体系</w:t>
            </w:r>
          </w:p>
        </w:tc>
        <w:tc>
          <w:tcPr>
            <w:tcW w:w="2654" w:type="dxa"/>
            <w:vAlign w:val="center"/>
          </w:tcPr>
          <w:p>
            <w:pPr>
              <w:pStyle w:val="16"/>
            </w:pPr>
            <w:r>
              <w:t>完善农村便民服务体系</w:t>
            </w:r>
          </w:p>
        </w:tc>
        <w:tc>
          <w:tcPr>
            <w:tcW w:w="1327" w:type="dxa"/>
            <w:vAlign w:val="center"/>
          </w:tcPr>
          <w:p>
            <w:pPr>
              <w:pStyle w:val="16"/>
            </w:pPr>
            <w:r>
              <w:t>完善农村便民服务体系</w:t>
            </w:r>
          </w:p>
        </w:tc>
        <w:tc>
          <w:tcPr>
            <w:tcW w:w="3238" w:type="dxa"/>
            <w:vAlign w:val="center"/>
          </w:tcPr>
          <w:p>
            <w:pPr>
              <w:pStyle w:val="16"/>
            </w:pPr>
            <w:r>
              <w:t>年底验收单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121"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群众满意度</w:t>
            </w:r>
          </w:p>
        </w:tc>
        <w:tc>
          <w:tcPr>
            <w:tcW w:w="2654" w:type="dxa"/>
            <w:vAlign w:val="center"/>
          </w:tcPr>
          <w:p>
            <w:pPr>
              <w:pStyle w:val="16"/>
            </w:pPr>
            <w:r>
              <w:t>群众满意度</w:t>
            </w:r>
          </w:p>
        </w:tc>
        <w:tc>
          <w:tcPr>
            <w:tcW w:w="1327" w:type="dxa"/>
            <w:vAlign w:val="center"/>
          </w:tcPr>
          <w:p>
            <w:pPr>
              <w:pStyle w:val="16"/>
            </w:pPr>
            <w:r>
              <w:t>≥90</w:t>
            </w:r>
          </w:p>
        </w:tc>
        <w:tc>
          <w:tcPr>
            <w:tcW w:w="3238"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7" w:name="_Toc_4_4_0000000027"/>
      <w:r>
        <w:rPr>
          <w:rFonts w:ascii="方正仿宋_GBK" w:hAnsi="方正仿宋_GBK" w:eastAsia="方正仿宋_GBK" w:cs="方正仿宋_GBK"/>
          <w:color w:val="000000"/>
          <w:sz w:val="28"/>
        </w:rPr>
        <w:t>24.2022年企业离休干部一次性生活补贴绩效目标表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391"/>
        <w:gridCol w:w="1327"/>
        <w:gridCol w:w="1327"/>
        <w:gridCol w:w="1327"/>
        <w:gridCol w:w="1327"/>
        <w:gridCol w:w="1327"/>
        <w:gridCol w:w="327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0026"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327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Align w:val="center"/>
          </w:tcPr>
          <w:p>
            <w:pPr>
              <w:pStyle w:val="14"/>
            </w:pPr>
            <w:r>
              <w:t>项目编码</w:t>
            </w:r>
          </w:p>
        </w:tc>
        <w:tc>
          <w:tcPr>
            <w:tcW w:w="2654" w:type="dxa"/>
            <w:gridSpan w:val="2"/>
            <w:vAlign w:val="center"/>
          </w:tcPr>
          <w:p>
            <w:pPr>
              <w:pStyle w:val="16"/>
            </w:pPr>
            <w:r>
              <w:t>13062422P00554310002M</w:t>
            </w:r>
          </w:p>
        </w:tc>
        <w:tc>
          <w:tcPr>
            <w:tcW w:w="1327" w:type="dxa"/>
            <w:vAlign w:val="center"/>
          </w:tcPr>
          <w:p>
            <w:pPr>
              <w:pStyle w:val="14"/>
            </w:pPr>
            <w:r>
              <w:t>项目名称</w:t>
            </w:r>
          </w:p>
        </w:tc>
        <w:tc>
          <w:tcPr>
            <w:tcW w:w="5928" w:type="dxa"/>
            <w:gridSpan w:val="3"/>
            <w:vAlign w:val="center"/>
          </w:tcPr>
          <w:p>
            <w:pPr>
              <w:pStyle w:val="16"/>
            </w:pPr>
            <w:r>
              <w:t>2022年企业离休干部一次性生活补贴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1.00</w:t>
            </w:r>
          </w:p>
        </w:tc>
        <w:tc>
          <w:tcPr>
            <w:tcW w:w="1327" w:type="dxa"/>
            <w:vAlign w:val="center"/>
          </w:tcPr>
          <w:p>
            <w:pPr>
              <w:pStyle w:val="14"/>
            </w:pPr>
            <w:r>
              <w:t>其中：财政    资金</w:t>
            </w:r>
          </w:p>
        </w:tc>
        <w:tc>
          <w:tcPr>
            <w:tcW w:w="1327" w:type="dxa"/>
            <w:vAlign w:val="center"/>
          </w:tcPr>
          <w:p>
            <w:pPr>
              <w:pStyle w:val="16"/>
            </w:pPr>
            <w:r>
              <w:t>1.00</w:t>
            </w:r>
          </w:p>
        </w:tc>
        <w:tc>
          <w:tcPr>
            <w:tcW w:w="1327" w:type="dxa"/>
            <w:vAlign w:val="center"/>
          </w:tcPr>
          <w:p>
            <w:pPr>
              <w:pStyle w:val="14"/>
            </w:pPr>
            <w:r>
              <w:t>其他资金</w:t>
            </w:r>
          </w:p>
        </w:tc>
        <w:tc>
          <w:tcPr>
            <w:tcW w:w="327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continue"/>
          </w:tcPr>
          <w:p/>
        </w:tc>
        <w:tc>
          <w:tcPr>
            <w:tcW w:w="9909"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460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460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91" w:type="dxa"/>
            <w:vAlign w:val="center"/>
          </w:tcPr>
          <w:p>
            <w:pPr>
              <w:pStyle w:val="14"/>
            </w:pPr>
            <w:r>
              <w:t>绩效目标</w:t>
            </w:r>
          </w:p>
        </w:tc>
        <w:tc>
          <w:tcPr>
            <w:tcW w:w="9909"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5"/>
        <w:gridCol w:w="1327"/>
        <w:gridCol w:w="1327"/>
        <w:gridCol w:w="2654"/>
        <w:gridCol w:w="1327"/>
        <w:gridCol w:w="368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2955"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368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按实有人员发放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质量指标</w:t>
            </w:r>
          </w:p>
        </w:tc>
        <w:tc>
          <w:tcPr>
            <w:tcW w:w="1327" w:type="dxa"/>
            <w:vAlign w:val="center"/>
          </w:tcPr>
          <w:p>
            <w:pPr>
              <w:pStyle w:val="16"/>
            </w:pPr>
            <w:r>
              <w:t>按标准发放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按时间节点发放</w:t>
            </w:r>
          </w:p>
        </w:tc>
        <w:tc>
          <w:tcPr>
            <w:tcW w:w="2654" w:type="dxa"/>
            <w:vAlign w:val="center"/>
          </w:tcPr>
          <w:p>
            <w:pPr>
              <w:pStyle w:val="16"/>
            </w:pPr>
            <w:r>
              <w:t>按实有人员发放</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控制成本</w:t>
            </w:r>
          </w:p>
        </w:tc>
        <w:tc>
          <w:tcPr>
            <w:tcW w:w="2654" w:type="dxa"/>
            <w:vAlign w:val="center"/>
          </w:tcPr>
          <w:p>
            <w:pPr>
              <w:pStyle w:val="16"/>
            </w:pPr>
            <w:r>
              <w:t>控制成本</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≥85</w:t>
            </w:r>
          </w:p>
        </w:tc>
        <w:tc>
          <w:tcPr>
            <w:tcW w:w="3683" w:type="dxa"/>
            <w:vAlign w:val="center"/>
          </w:tcPr>
          <w:p>
            <w:pPr>
              <w:pStyle w:val="16"/>
            </w:pPr>
            <w:r>
              <w:t>根据保财社【2015】141号文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5"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≥85</w:t>
            </w:r>
          </w:p>
        </w:tc>
        <w:tc>
          <w:tcPr>
            <w:tcW w:w="3683" w:type="dxa"/>
            <w:vAlign w:val="center"/>
          </w:tcPr>
          <w:p>
            <w:pPr>
              <w:pStyle w:val="16"/>
            </w:pPr>
            <w:r>
              <w:t>根据保财社【2015】141号文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28"/>
      <w:r>
        <w:rPr>
          <w:rFonts w:ascii="方正仿宋_GBK" w:hAnsi="方正仿宋_GBK" w:eastAsia="方正仿宋_GBK" w:cs="方正仿宋_GBK"/>
          <w:color w:val="000000"/>
          <w:sz w:val="28"/>
        </w:rPr>
        <w:t>25.2022年全国农村基层组织建设联系点创建办公室工作经费绩效目标表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5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5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13062422P00551910001E</w:t>
            </w:r>
          </w:p>
        </w:tc>
        <w:tc>
          <w:tcPr>
            <w:tcW w:w="1327" w:type="dxa"/>
            <w:vAlign w:val="center"/>
          </w:tcPr>
          <w:p>
            <w:pPr>
              <w:pStyle w:val="14"/>
            </w:pPr>
            <w:r>
              <w:t>项目名称</w:t>
            </w:r>
          </w:p>
        </w:tc>
        <w:tc>
          <w:tcPr>
            <w:tcW w:w="7710" w:type="dxa"/>
            <w:gridSpan w:val="3"/>
            <w:vAlign w:val="center"/>
          </w:tcPr>
          <w:p>
            <w:pPr>
              <w:pStyle w:val="16"/>
            </w:pPr>
            <w:r>
              <w:t>2022年全国农村基层组织建设联系点创建办公室工作经费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3.50</w:t>
            </w:r>
          </w:p>
        </w:tc>
        <w:tc>
          <w:tcPr>
            <w:tcW w:w="1327" w:type="dxa"/>
            <w:vAlign w:val="center"/>
          </w:tcPr>
          <w:p>
            <w:pPr>
              <w:pStyle w:val="14"/>
            </w:pPr>
            <w:r>
              <w:t>其中：财政    资金</w:t>
            </w:r>
          </w:p>
        </w:tc>
        <w:tc>
          <w:tcPr>
            <w:tcW w:w="1327" w:type="dxa"/>
            <w:vAlign w:val="center"/>
          </w:tcPr>
          <w:p>
            <w:pPr>
              <w:pStyle w:val="16"/>
            </w:pPr>
            <w:r>
              <w:t>3.50</w:t>
            </w:r>
          </w:p>
        </w:tc>
        <w:tc>
          <w:tcPr>
            <w:tcW w:w="1327" w:type="dxa"/>
            <w:vAlign w:val="center"/>
          </w:tcPr>
          <w:p>
            <w:pPr>
              <w:pStyle w:val="14"/>
            </w:pPr>
            <w:r>
              <w:t>其他资金</w:t>
            </w:r>
          </w:p>
        </w:tc>
        <w:tc>
          <w:tcPr>
            <w:tcW w:w="505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91" w:type="dxa"/>
            <w:gridSpan w:val="6"/>
            <w:vAlign w:val="center"/>
          </w:tcPr>
          <w:p>
            <w:pPr>
              <w:pStyle w:val="16"/>
            </w:pPr>
            <w:r>
              <w:t>该项目通过建设基层党建联系点加强农村基层组织建设，发挥联系点的试验田和示范点作用。预计年底完成。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8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8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91" w:type="dxa"/>
            <w:gridSpan w:val="6"/>
            <w:vAlign w:val="center"/>
          </w:tcPr>
          <w:p>
            <w:pPr>
              <w:pStyle w:val="16"/>
            </w:pPr>
            <w:r>
              <w:t>1.通过建设基层党建联系点加强农村基层组织建设，发挥联系点的试验田和示范点作用。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5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上级交派工作完成率</w:t>
            </w:r>
          </w:p>
        </w:tc>
        <w:tc>
          <w:tcPr>
            <w:tcW w:w="2654" w:type="dxa"/>
            <w:vAlign w:val="center"/>
          </w:tcPr>
          <w:p>
            <w:pPr>
              <w:pStyle w:val="16"/>
            </w:pPr>
            <w:r>
              <w:t>上级交派工作完成数占总数比例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示范点正常开展工作率</w:t>
            </w:r>
          </w:p>
        </w:tc>
        <w:tc>
          <w:tcPr>
            <w:tcW w:w="2654" w:type="dxa"/>
            <w:vAlign w:val="center"/>
          </w:tcPr>
          <w:p>
            <w:pPr>
              <w:pStyle w:val="16"/>
            </w:pPr>
            <w:r>
              <w:t>正常开展工作示范点占总数比例</w:t>
            </w:r>
          </w:p>
        </w:tc>
        <w:tc>
          <w:tcPr>
            <w:tcW w:w="1327" w:type="dxa"/>
            <w:vAlign w:val="center"/>
          </w:tcPr>
          <w:p>
            <w:pPr>
              <w:pStyle w:val="16"/>
            </w:pPr>
            <w:r>
              <w:t>≥90</w:t>
            </w:r>
          </w:p>
        </w:tc>
        <w:tc>
          <w:tcPr>
            <w:tcW w:w="5057" w:type="dxa"/>
            <w:vAlign w:val="center"/>
          </w:tcPr>
          <w:p>
            <w:pPr>
              <w:pStyle w:val="16"/>
            </w:pPr>
            <w:r>
              <w:t>工作台账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建设基层党建联系点加强农村基层组织建设，发挥联系点的试验田和示范点作用。</w:t>
            </w:r>
          </w:p>
        </w:tc>
        <w:tc>
          <w:tcPr>
            <w:tcW w:w="2654" w:type="dxa"/>
            <w:vAlign w:val="center"/>
          </w:tcPr>
          <w:p>
            <w:pPr>
              <w:pStyle w:val="16"/>
            </w:pPr>
            <w:r>
              <w:t>建设基层党建联系点加强农村基层组织建设，发挥联系点的试验田和示范点作用。</w:t>
            </w:r>
          </w:p>
        </w:tc>
        <w:tc>
          <w:tcPr>
            <w:tcW w:w="1327" w:type="dxa"/>
            <w:vAlign w:val="center"/>
          </w:tcPr>
          <w:p>
            <w:pPr>
              <w:pStyle w:val="16"/>
            </w:pPr>
            <w:r>
              <w:t>建设基层党建联系点加强农村基层组织建设，发挥联系点的试验田和示范点作用。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2654"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1327" w:type="dxa"/>
            <w:vAlign w:val="center"/>
          </w:tcPr>
          <w:p>
            <w:pPr>
              <w:pStyle w:val="16"/>
            </w:pPr>
            <w:r>
              <w:t>建设基层党建联系点加强农村</w:t>
            </w:r>
          </w:p>
          <w:p>
            <w:pPr>
              <w:pStyle w:val="16"/>
            </w:pPr>
            <w:r>
              <w:t>基层组织建设，发挥联系点的</w:t>
            </w:r>
          </w:p>
          <w:p>
            <w:pPr>
              <w:pStyle w:val="16"/>
            </w:pPr>
            <w:r>
              <w:t>试验田和示范点作用。</w:t>
            </w:r>
          </w:p>
        </w:tc>
        <w:tc>
          <w:tcPr>
            <w:tcW w:w="5057" w:type="dxa"/>
            <w:vAlign w:val="center"/>
          </w:tcPr>
          <w:p>
            <w:pPr>
              <w:pStyle w:val="16"/>
            </w:pPr>
            <w:r>
              <w:t>督查结果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示范点满意度</w:t>
            </w:r>
          </w:p>
        </w:tc>
        <w:tc>
          <w:tcPr>
            <w:tcW w:w="2654" w:type="dxa"/>
            <w:vAlign w:val="center"/>
          </w:tcPr>
          <w:p>
            <w:pPr>
              <w:pStyle w:val="16"/>
            </w:pPr>
            <w:r>
              <w:t>示范点满意度</w:t>
            </w:r>
          </w:p>
        </w:tc>
        <w:tc>
          <w:tcPr>
            <w:tcW w:w="1327" w:type="dxa"/>
            <w:vAlign w:val="center"/>
          </w:tcPr>
          <w:p>
            <w:pPr>
              <w:pStyle w:val="16"/>
            </w:pPr>
            <w:r>
              <w:t>≥90</w:t>
            </w:r>
          </w:p>
        </w:tc>
        <w:tc>
          <w:tcPr>
            <w:tcW w:w="5057" w:type="dxa"/>
            <w:vAlign w:val="center"/>
          </w:tcPr>
          <w:p>
            <w:pPr>
              <w:pStyle w:val="16"/>
            </w:pPr>
            <w:r>
              <w:t>督查结果</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29"/>
      <w:r>
        <w:rPr>
          <w:rFonts w:ascii="方正仿宋_GBK" w:hAnsi="方正仿宋_GBK" w:eastAsia="方正仿宋_GBK" w:cs="方正仿宋_GBK"/>
          <w:color w:val="000000"/>
          <w:sz w:val="28"/>
        </w:rPr>
        <w:t>26.2022年全县干部教育培训费绩效目标表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1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13062422P00606510001P</w:t>
            </w:r>
          </w:p>
        </w:tc>
        <w:tc>
          <w:tcPr>
            <w:tcW w:w="1327" w:type="dxa"/>
            <w:vAlign w:val="center"/>
          </w:tcPr>
          <w:p>
            <w:pPr>
              <w:pStyle w:val="14"/>
            </w:pPr>
            <w:r>
              <w:t>项目名称</w:t>
            </w:r>
          </w:p>
        </w:tc>
        <w:tc>
          <w:tcPr>
            <w:tcW w:w="7869" w:type="dxa"/>
            <w:gridSpan w:val="3"/>
            <w:vAlign w:val="center"/>
          </w:tcPr>
          <w:p>
            <w:pPr>
              <w:pStyle w:val="16"/>
            </w:pPr>
            <w:r>
              <w:t>2022年全县干部教育培训费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30.00</w:t>
            </w:r>
          </w:p>
        </w:tc>
        <w:tc>
          <w:tcPr>
            <w:tcW w:w="1327" w:type="dxa"/>
            <w:vAlign w:val="center"/>
          </w:tcPr>
          <w:p>
            <w:pPr>
              <w:pStyle w:val="14"/>
            </w:pPr>
            <w:r>
              <w:t>其中：财政    资金</w:t>
            </w:r>
          </w:p>
        </w:tc>
        <w:tc>
          <w:tcPr>
            <w:tcW w:w="1327" w:type="dxa"/>
            <w:vAlign w:val="center"/>
          </w:tcPr>
          <w:p>
            <w:pPr>
              <w:pStyle w:val="16"/>
            </w:pPr>
            <w:r>
              <w:t>30.00</w:t>
            </w:r>
          </w:p>
        </w:tc>
        <w:tc>
          <w:tcPr>
            <w:tcW w:w="1327" w:type="dxa"/>
            <w:vAlign w:val="center"/>
          </w:tcPr>
          <w:p>
            <w:pPr>
              <w:pStyle w:val="14"/>
            </w:pPr>
            <w:r>
              <w:t>其他资金</w:t>
            </w:r>
          </w:p>
        </w:tc>
        <w:tc>
          <w:tcPr>
            <w:tcW w:w="521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850" w:type="dxa"/>
            <w:gridSpan w:val="6"/>
            <w:vAlign w:val="center"/>
          </w:tcPr>
          <w:p>
            <w:pPr>
              <w:pStyle w:val="16"/>
            </w:pPr>
            <w:r>
              <w:t>该项目为培养造就忠诚干净担当的高素质专业化干部队伍，奋力开创京津保地区率先联动发展新局面，预计年底完成。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54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30%</w:t>
            </w:r>
          </w:p>
        </w:tc>
        <w:tc>
          <w:tcPr>
            <w:tcW w:w="1327" w:type="dxa"/>
            <w:vAlign w:val="center"/>
          </w:tcPr>
          <w:p>
            <w:pPr>
              <w:pStyle w:val="17"/>
            </w:pPr>
            <w:r>
              <w:t>60%</w:t>
            </w:r>
          </w:p>
        </w:tc>
        <w:tc>
          <w:tcPr>
            <w:tcW w:w="1327" w:type="dxa"/>
            <w:vAlign w:val="center"/>
          </w:tcPr>
          <w:p>
            <w:pPr>
              <w:pStyle w:val="17"/>
            </w:pPr>
            <w:r>
              <w:t>80%</w:t>
            </w:r>
          </w:p>
        </w:tc>
        <w:tc>
          <w:tcPr>
            <w:tcW w:w="654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850" w:type="dxa"/>
            <w:gridSpan w:val="6"/>
            <w:vAlign w:val="center"/>
          </w:tcPr>
          <w:p>
            <w:pPr>
              <w:pStyle w:val="16"/>
            </w:pPr>
            <w:r>
              <w:t>1.培养造就忠诚干净担当的高素质专业化干部队伍，奋力开创京津保地区率先联动发展新局面</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22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培训数量</w:t>
            </w:r>
          </w:p>
        </w:tc>
        <w:tc>
          <w:tcPr>
            <w:tcW w:w="2654" w:type="dxa"/>
            <w:vAlign w:val="center"/>
          </w:tcPr>
          <w:p>
            <w:pPr>
              <w:pStyle w:val="16"/>
            </w:pPr>
            <w:r>
              <w:t>培训数量</w:t>
            </w:r>
          </w:p>
        </w:tc>
        <w:tc>
          <w:tcPr>
            <w:tcW w:w="1327" w:type="dxa"/>
            <w:vAlign w:val="center"/>
          </w:tcPr>
          <w:p>
            <w:pPr>
              <w:pStyle w:val="16"/>
            </w:pPr>
            <w:r>
              <w:t>参训人员名单</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按时培训</w:t>
            </w:r>
          </w:p>
        </w:tc>
        <w:tc>
          <w:tcPr>
            <w:tcW w:w="2654" w:type="dxa"/>
            <w:vAlign w:val="center"/>
          </w:tcPr>
          <w:p>
            <w:pPr>
              <w:pStyle w:val="16"/>
            </w:pPr>
            <w:r>
              <w:t>按时培训</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培训质量</w:t>
            </w:r>
          </w:p>
        </w:tc>
        <w:tc>
          <w:tcPr>
            <w:tcW w:w="2654" w:type="dxa"/>
            <w:vAlign w:val="center"/>
          </w:tcPr>
          <w:p>
            <w:pPr>
              <w:pStyle w:val="16"/>
            </w:pPr>
            <w:r>
              <w:t>培训质量</w:t>
            </w:r>
          </w:p>
        </w:tc>
        <w:tc>
          <w:tcPr>
            <w:tcW w:w="1327" w:type="dxa"/>
            <w:vAlign w:val="center"/>
          </w:tcPr>
          <w:p>
            <w:pPr>
              <w:pStyle w:val="16"/>
            </w:pPr>
            <w:r>
              <w:t>严格按照方案培训</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参训人员得到提升</w:t>
            </w:r>
          </w:p>
        </w:tc>
        <w:tc>
          <w:tcPr>
            <w:tcW w:w="2654" w:type="dxa"/>
            <w:vAlign w:val="center"/>
          </w:tcPr>
          <w:p>
            <w:pPr>
              <w:pStyle w:val="16"/>
            </w:pPr>
            <w:r>
              <w:t>参训人员得到提升</w:t>
            </w:r>
          </w:p>
        </w:tc>
        <w:tc>
          <w:tcPr>
            <w:tcW w:w="1327" w:type="dxa"/>
            <w:vAlign w:val="center"/>
          </w:tcPr>
          <w:p>
            <w:pPr>
              <w:pStyle w:val="16"/>
            </w:pPr>
            <w:r>
              <w:t>参训人员得到提升</w:t>
            </w:r>
          </w:p>
        </w:tc>
        <w:tc>
          <w:tcPr>
            <w:tcW w:w="5226" w:type="dxa"/>
            <w:vAlign w:val="center"/>
          </w:tcPr>
          <w:p>
            <w:pPr>
              <w:pStyle w:val="16"/>
            </w:pPr>
            <w:r>
              <w:t>签到表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参训人员满意度</w:t>
            </w:r>
          </w:p>
        </w:tc>
        <w:tc>
          <w:tcPr>
            <w:tcW w:w="2654" w:type="dxa"/>
            <w:vAlign w:val="center"/>
          </w:tcPr>
          <w:p>
            <w:pPr>
              <w:pStyle w:val="16"/>
            </w:pPr>
            <w:r>
              <w:t>参训人员满意度</w:t>
            </w:r>
          </w:p>
        </w:tc>
        <w:tc>
          <w:tcPr>
            <w:tcW w:w="1327" w:type="dxa"/>
            <w:vAlign w:val="center"/>
          </w:tcPr>
          <w:p>
            <w:pPr>
              <w:pStyle w:val="16"/>
            </w:pPr>
            <w:r>
              <w:t>≥90</w:t>
            </w:r>
          </w:p>
        </w:tc>
        <w:tc>
          <w:tcPr>
            <w:tcW w:w="522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30"/>
      <w:r>
        <w:rPr>
          <w:rFonts w:ascii="方正仿宋_GBK" w:hAnsi="方正仿宋_GBK" w:eastAsia="方正仿宋_GBK" w:cs="方正仿宋_GBK"/>
          <w:color w:val="000000"/>
          <w:sz w:val="28"/>
        </w:rPr>
        <w:t>27.2022年全县干部考核工作经费绩效目标表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35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13062422P00552510001Y</w:t>
            </w:r>
          </w:p>
        </w:tc>
        <w:tc>
          <w:tcPr>
            <w:tcW w:w="1327" w:type="dxa"/>
            <w:vAlign w:val="center"/>
          </w:tcPr>
          <w:p>
            <w:pPr>
              <w:pStyle w:val="14"/>
            </w:pPr>
            <w:r>
              <w:t>项目名称</w:t>
            </w:r>
          </w:p>
        </w:tc>
        <w:tc>
          <w:tcPr>
            <w:tcW w:w="8005" w:type="dxa"/>
            <w:gridSpan w:val="3"/>
            <w:vAlign w:val="center"/>
          </w:tcPr>
          <w:p>
            <w:pPr>
              <w:pStyle w:val="16"/>
            </w:pPr>
            <w:r>
              <w:t>2022年全县干部考核工作经费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3.65</w:t>
            </w:r>
          </w:p>
        </w:tc>
        <w:tc>
          <w:tcPr>
            <w:tcW w:w="1327" w:type="dxa"/>
            <w:vAlign w:val="center"/>
          </w:tcPr>
          <w:p>
            <w:pPr>
              <w:pStyle w:val="14"/>
            </w:pPr>
            <w:r>
              <w:t>其中：财政    资金</w:t>
            </w:r>
          </w:p>
        </w:tc>
        <w:tc>
          <w:tcPr>
            <w:tcW w:w="1327" w:type="dxa"/>
            <w:vAlign w:val="center"/>
          </w:tcPr>
          <w:p>
            <w:pPr>
              <w:pStyle w:val="16"/>
            </w:pPr>
            <w:r>
              <w:t>3.65</w:t>
            </w:r>
          </w:p>
        </w:tc>
        <w:tc>
          <w:tcPr>
            <w:tcW w:w="1327" w:type="dxa"/>
            <w:vAlign w:val="center"/>
          </w:tcPr>
          <w:p>
            <w:pPr>
              <w:pStyle w:val="14"/>
            </w:pPr>
            <w:r>
              <w:t>其他资金</w:t>
            </w:r>
          </w:p>
        </w:tc>
        <w:tc>
          <w:tcPr>
            <w:tcW w:w="535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86" w:type="dxa"/>
            <w:gridSpan w:val="6"/>
            <w:vAlign w:val="center"/>
          </w:tcPr>
          <w:p>
            <w:pPr>
              <w:pStyle w:val="16"/>
            </w:pPr>
            <w:r>
              <w:t>该项目进一步改进和完善综合考评机制，充分发挥考核大导向和激励约束作用，引导领导班子和领导干部努力创造符合科学发展观要求的政绩，预计年底完成。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7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 xml:space="preserve"> </w:t>
            </w:r>
          </w:p>
        </w:tc>
        <w:tc>
          <w:tcPr>
            <w:tcW w:w="1327" w:type="dxa"/>
            <w:vAlign w:val="center"/>
          </w:tcPr>
          <w:p>
            <w:pPr>
              <w:pStyle w:val="17"/>
            </w:pPr>
            <w:r>
              <w:t xml:space="preserve"> </w:t>
            </w:r>
          </w:p>
        </w:tc>
        <w:tc>
          <w:tcPr>
            <w:tcW w:w="667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86" w:type="dxa"/>
            <w:gridSpan w:val="6"/>
            <w:vAlign w:val="center"/>
          </w:tcPr>
          <w:p>
            <w:pPr>
              <w:pStyle w:val="16"/>
            </w:pPr>
            <w:r>
              <w:t>1.进一步改进和完善综合考评机制，充分发挥考核大导向和激励约束作用，引导领导班子和领导干部努力创造符合科学发展观要求的政绩</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6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6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考核单位数量</w:t>
            </w:r>
          </w:p>
        </w:tc>
        <w:tc>
          <w:tcPr>
            <w:tcW w:w="2654" w:type="dxa"/>
            <w:vAlign w:val="center"/>
          </w:tcPr>
          <w:p>
            <w:pPr>
              <w:pStyle w:val="16"/>
            </w:pPr>
            <w:r>
              <w:t>考核单位数量</w:t>
            </w:r>
          </w:p>
        </w:tc>
        <w:tc>
          <w:tcPr>
            <w:tcW w:w="1327" w:type="dxa"/>
            <w:vAlign w:val="center"/>
          </w:tcPr>
          <w:p>
            <w:pPr>
              <w:pStyle w:val="16"/>
            </w:pPr>
            <w:r>
              <w:t>全县应考单位</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考核内容</w:t>
            </w:r>
          </w:p>
        </w:tc>
        <w:tc>
          <w:tcPr>
            <w:tcW w:w="2654" w:type="dxa"/>
            <w:vAlign w:val="center"/>
          </w:tcPr>
          <w:p>
            <w:pPr>
              <w:pStyle w:val="16"/>
            </w:pPr>
            <w:r>
              <w:t>考核内容</w:t>
            </w:r>
          </w:p>
        </w:tc>
        <w:tc>
          <w:tcPr>
            <w:tcW w:w="1327" w:type="dxa"/>
            <w:vAlign w:val="center"/>
          </w:tcPr>
          <w:p>
            <w:pPr>
              <w:pStyle w:val="16"/>
            </w:pPr>
            <w:r>
              <w:t>全部应考内容</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考核时间</w:t>
            </w:r>
          </w:p>
        </w:tc>
        <w:tc>
          <w:tcPr>
            <w:tcW w:w="2654" w:type="dxa"/>
            <w:vAlign w:val="center"/>
          </w:tcPr>
          <w:p>
            <w:pPr>
              <w:pStyle w:val="16"/>
            </w:pPr>
            <w:r>
              <w:t>考核时间</w:t>
            </w:r>
          </w:p>
        </w:tc>
        <w:tc>
          <w:tcPr>
            <w:tcW w:w="1327" w:type="dxa"/>
            <w:vAlign w:val="center"/>
          </w:tcPr>
          <w:p>
            <w:pPr>
              <w:pStyle w:val="16"/>
            </w:pPr>
            <w:r>
              <w:t>每年年底</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考核内容</w:t>
            </w:r>
          </w:p>
        </w:tc>
        <w:tc>
          <w:tcPr>
            <w:tcW w:w="2654" w:type="dxa"/>
            <w:vAlign w:val="center"/>
          </w:tcPr>
          <w:p>
            <w:pPr>
              <w:pStyle w:val="16"/>
            </w:pPr>
            <w:r>
              <w:t>考核内容</w:t>
            </w:r>
          </w:p>
        </w:tc>
        <w:tc>
          <w:tcPr>
            <w:tcW w:w="1327" w:type="dxa"/>
            <w:vAlign w:val="center"/>
          </w:tcPr>
          <w:p>
            <w:pPr>
              <w:pStyle w:val="16"/>
            </w:pPr>
            <w:r>
              <w:t>全部应考内容</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充分发挥考核大导向和激励约束作用</w:t>
            </w:r>
          </w:p>
        </w:tc>
        <w:tc>
          <w:tcPr>
            <w:tcW w:w="2654" w:type="dxa"/>
            <w:vAlign w:val="center"/>
          </w:tcPr>
          <w:p>
            <w:pPr>
              <w:pStyle w:val="16"/>
            </w:pPr>
            <w:r>
              <w:t>充分发挥考核大导向和激励约束作用</w:t>
            </w:r>
          </w:p>
        </w:tc>
        <w:tc>
          <w:tcPr>
            <w:tcW w:w="1327" w:type="dxa"/>
            <w:vAlign w:val="center"/>
          </w:tcPr>
          <w:p>
            <w:pPr>
              <w:pStyle w:val="16"/>
            </w:pPr>
            <w:r>
              <w:t>充分发挥考核大导向和激励约束作用</w:t>
            </w:r>
          </w:p>
        </w:tc>
        <w:tc>
          <w:tcPr>
            <w:tcW w:w="5360"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被考核单位满意度</w:t>
            </w:r>
          </w:p>
        </w:tc>
        <w:tc>
          <w:tcPr>
            <w:tcW w:w="2654" w:type="dxa"/>
            <w:vAlign w:val="center"/>
          </w:tcPr>
          <w:p>
            <w:pPr>
              <w:pStyle w:val="16"/>
            </w:pPr>
            <w:r>
              <w:t>被考核单位满意度</w:t>
            </w:r>
          </w:p>
        </w:tc>
        <w:tc>
          <w:tcPr>
            <w:tcW w:w="1327" w:type="dxa"/>
            <w:vAlign w:val="center"/>
          </w:tcPr>
          <w:p>
            <w:pPr>
              <w:pStyle w:val="16"/>
            </w:pPr>
            <w:r>
              <w:t>≥90</w:t>
            </w:r>
          </w:p>
        </w:tc>
        <w:tc>
          <w:tcPr>
            <w:tcW w:w="5360" w:type="dxa"/>
            <w:vAlign w:val="center"/>
          </w:tcPr>
          <w:p>
            <w:pPr>
              <w:pStyle w:val="16"/>
            </w:pPr>
            <w:r>
              <w:t>考核结果</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31"/>
      <w:r>
        <w:rPr>
          <w:rFonts w:ascii="方正仿宋_GBK" w:hAnsi="方正仿宋_GBK" w:eastAsia="方正仿宋_GBK" w:cs="方正仿宋_GBK"/>
          <w:color w:val="000000"/>
          <w:sz w:val="28"/>
        </w:rPr>
        <w:t>28.2022年全县干部人事档案数字化经费绩效目标表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34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34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13062422P00552610001L</w:t>
            </w:r>
          </w:p>
        </w:tc>
        <w:tc>
          <w:tcPr>
            <w:tcW w:w="1327" w:type="dxa"/>
            <w:vAlign w:val="center"/>
          </w:tcPr>
          <w:p>
            <w:pPr>
              <w:pStyle w:val="14"/>
            </w:pPr>
            <w:r>
              <w:t>项目名称</w:t>
            </w:r>
          </w:p>
        </w:tc>
        <w:tc>
          <w:tcPr>
            <w:tcW w:w="7995" w:type="dxa"/>
            <w:gridSpan w:val="3"/>
            <w:vAlign w:val="center"/>
          </w:tcPr>
          <w:p>
            <w:pPr>
              <w:pStyle w:val="16"/>
            </w:pPr>
            <w:r>
              <w:t>2022年全县干部人事档案数字化经费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29.10</w:t>
            </w:r>
          </w:p>
        </w:tc>
        <w:tc>
          <w:tcPr>
            <w:tcW w:w="1327" w:type="dxa"/>
            <w:vAlign w:val="center"/>
          </w:tcPr>
          <w:p>
            <w:pPr>
              <w:pStyle w:val="14"/>
            </w:pPr>
            <w:r>
              <w:t>其中：财政    资金</w:t>
            </w:r>
          </w:p>
        </w:tc>
        <w:tc>
          <w:tcPr>
            <w:tcW w:w="1327" w:type="dxa"/>
            <w:vAlign w:val="center"/>
          </w:tcPr>
          <w:p>
            <w:pPr>
              <w:pStyle w:val="16"/>
            </w:pPr>
            <w:r>
              <w:t>29.10</w:t>
            </w:r>
          </w:p>
        </w:tc>
        <w:tc>
          <w:tcPr>
            <w:tcW w:w="1327" w:type="dxa"/>
            <w:vAlign w:val="center"/>
          </w:tcPr>
          <w:p>
            <w:pPr>
              <w:pStyle w:val="14"/>
            </w:pPr>
            <w:r>
              <w:t>其他资金</w:t>
            </w:r>
          </w:p>
        </w:tc>
        <w:tc>
          <w:tcPr>
            <w:tcW w:w="534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76" w:type="dxa"/>
            <w:gridSpan w:val="6"/>
            <w:vAlign w:val="center"/>
          </w:tcPr>
          <w:p>
            <w:pPr>
              <w:pStyle w:val="16"/>
            </w:pPr>
            <w:r>
              <w:t>该项目为全面提升我县干部档案科学化、规范化管理水平，预计年底完成。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6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66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76" w:type="dxa"/>
            <w:gridSpan w:val="6"/>
            <w:vAlign w:val="center"/>
          </w:tcPr>
          <w:p>
            <w:pPr>
              <w:pStyle w:val="16"/>
            </w:pPr>
            <w:r>
              <w:t>1.全面提升我县干部档案科学化、规范化管理水平</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07"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全县公务员档案</w:t>
            </w:r>
          </w:p>
        </w:tc>
        <w:tc>
          <w:tcPr>
            <w:tcW w:w="2654" w:type="dxa"/>
            <w:vAlign w:val="center"/>
          </w:tcPr>
          <w:p>
            <w:pPr>
              <w:pStyle w:val="16"/>
            </w:pPr>
            <w:r>
              <w:t>全县公务员档案</w:t>
            </w:r>
          </w:p>
        </w:tc>
        <w:tc>
          <w:tcPr>
            <w:tcW w:w="1327" w:type="dxa"/>
            <w:vAlign w:val="center"/>
          </w:tcPr>
          <w:p>
            <w:pPr>
              <w:pStyle w:val="16"/>
            </w:pPr>
            <w:r>
              <w:t>全县公务员档案</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档案是否全部扫描</w:t>
            </w:r>
          </w:p>
        </w:tc>
        <w:tc>
          <w:tcPr>
            <w:tcW w:w="2654" w:type="dxa"/>
            <w:vAlign w:val="center"/>
          </w:tcPr>
          <w:p>
            <w:pPr>
              <w:pStyle w:val="16"/>
            </w:pPr>
            <w:r>
              <w:t>档案是否全部扫描</w:t>
            </w:r>
          </w:p>
        </w:tc>
        <w:tc>
          <w:tcPr>
            <w:tcW w:w="1327" w:type="dxa"/>
            <w:vAlign w:val="center"/>
          </w:tcPr>
          <w:p>
            <w:pPr>
              <w:pStyle w:val="16"/>
            </w:pPr>
            <w:r>
              <w:t>档案全部扫描</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是否按时完成</w:t>
            </w:r>
          </w:p>
        </w:tc>
        <w:tc>
          <w:tcPr>
            <w:tcW w:w="2654" w:type="dxa"/>
            <w:vAlign w:val="center"/>
          </w:tcPr>
          <w:p>
            <w:pPr>
              <w:pStyle w:val="16"/>
            </w:pPr>
            <w:r>
              <w:t>是否按时完成</w:t>
            </w:r>
          </w:p>
        </w:tc>
        <w:tc>
          <w:tcPr>
            <w:tcW w:w="1327" w:type="dxa"/>
            <w:vAlign w:val="center"/>
          </w:tcPr>
          <w:p>
            <w:pPr>
              <w:pStyle w:val="16"/>
            </w:pPr>
            <w:r>
              <w:t>按时完成</w:t>
            </w:r>
          </w:p>
        </w:tc>
        <w:tc>
          <w:tcPr>
            <w:tcW w:w="5307" w:type="dxa"/>
            <w:vAlign w:val="center"/>
          </w:tcPr>
          <w:p>
            <w:pPr>
              <w:pStyle w:val="16"/>
            </w:pPr>
            <w:r>
              <w:t>扫描记录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是否按照合同进行</w:t>
            </w:r>
          </w:p>
        </w:tc>
        <w:tc>
          <w:tcPr>
            <w:tcW w:w="2654" w:type="dxa"/>
            <w:vAlign w:val="center"/>
          </w:tcPr>
          <w:p>
            <w:pPr>
              <w:pStyle w:val="16"/>
            </w:pPr>
            <w:r>
              <w:t>是否按照合同进行</w:t>
            </w:r>
          </w:p>
        </w:tc>
        <w:tc>
          <w:tcPr>
            <w:tcW w:w="1327" w:type="dxa"/>
            <w:vAlign w:val="center"/>
          </w:tcPr>
          <w:p>
            <w:pPr>
              <w:pStyle w:val="16"/>
            </w:pPr>
            <w:r>
              <w:t>按照合同进行</w:t>
            </w:r>
          </w:p>
        </w:tc>
        <w:tc>
          <w:tcPr>
            <w:tcW w:w="5307"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是否按照合同进行</w:t>
            </w:r>
          </w:p>
        </w:tc>
        <w:tc>
          <w:tcPr>
            <w:tcW w:w="2654" w:type="dxa"/>
            <w:vAlign w:val="center"/>
          </w:tcPr>
          <w:p>
            <w:pPr>
              <w:pStyle w:val="16"/>
            </w:pPr>
            <w:r>
              <w:t>是否按照合同进行</w:t>
            </w:r>
          </w:p>
        </w:tc>
        <w:tc>
          <w:tcPr>
            <w:tcW w:w="1327" w:type="dxa"/>
            <w:vAlign w:val="center"/>
          </w:tcPr>
          <w:p>
            <w:pPr>
              <w:pStyle w:val="16"/>
            </w:pPr>
            <w:r>
              <w:t>按照合同进行</w:t>
            </w:r>
          </w:p>
        </w:tc>
        <w:tc>
          <w:tcPr>
            <w:tcW w:w="5307" w:type="dxa"/>
            <w:vAlign w:val="center"/>
          </w:tcPr>
          <w:p>
            <w:pPr>
              <w:pStyle w:val="16"/>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档案电子化管理</w:t>
            </w:r>
          </w:p>
        </w:tc>
        <w:tc>
          <w:tcPr>
            <w:tcW w:w="2654" w:type="dxa"/>
            <w:vAlign w:val="center"/>
          </w:tcPr>
          <w:p>
            <w:pPr>
              <w:pStyle w:val="16"/>
            </w:pPr>
            <w:r>
              <w:t>档案电子化管理</w:t>
            </w:r>
          </w:p>
        </w:tc>
        <w:tc>
          <w:tcPr>
            <w:tcW w:w="1327" w:type="dxa"/>
            <w:vAlign w:val="center"/>
          </w:tcPr>
          <w:p>
            <w:pPr>
              <w:pStyle w:val="16"/>
            </w:pPr>
            <w:r>
              <w:t>档案电子化管理</w:t>
            </w:r>
          </w:p>
        </w:tc>
        <w:tc>
          <w:tcPr>
            <w:tcW w:w="5307" w:type="dxa"/>
            <w:vAlign w:val="center"/>
          </w:tcPr>
          <w:p>
            <w:pPr>
              <w:pStyle w:val="16"/>
            </w:pPr>
            <w:r>
              <w:t>日常管理记录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公务员满意度</w:t>
            </w:r>
          </w:p>
        </w:tc>
        <w:tc>
          <w:tcPr>
            <w:tcW w:w="2654" w:type="dxa"/>
            <w:vAlign w:val="center"/>
          </w:tcPr>
          <w:p>
            <w:pPr>
              <w:pStyle w:val="16"/>
            </w:pPr>
            <w:r>
              <w:t>公务员满意度</w:t>
            </w:r>
          </w:p>
        </w:tc>
        <w:tc>
          <w:tcPr>
            <w:tcW w:w="1327" w:type="dxa"/>
            <w:vAlign w:val="center"/>
          </w:tcPr>
          <w:p>
            <w:pPr>
              <w:pStyle w:val="16"/>
            </w:pPr>
            <w:r>
              <w:t>≥90</w:t>
            </w:r>
          </w:p>
        </w:tc>
        <w:tc>
          <w:tcPr>
            <w:tcW w:w="5307" w:type="dxa"/>
            <w:vAlign w:val="center"/>
          </w:tcPr>
          <w:p>
            <w:pPr>
              <w:pStyle w:val="16"/>
            </w:pPr>
            <w:r>
              <w:t>日常管理记录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32"/>
      <w:r>
        <w:rPr>
          <w:rFonts w:ascii="方正仿宋_GBK" w:hAnsi="方正仿宋_GBK" w:eastAsia="方正仿宋_GBK" w:cs="方正仿宋_GBK"/>
          <w:color w:val="000000"/>
          <w:sz w:val="28"/>
        </w:rPr>
        <w:t>29.2022年事业医药费绩效目标表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5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525"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13062422P00554110001N</w:t>
            </w:r>
          </w:p>
        </w:tc>
        <w:tc>
          <w:tcPr>
            <w:tcW w:w="1327" w:type="dxa"/>
            <w:vAlign w:val="center"/>
          </w:tcPr>
          <w:p>
            <w:pPr>
              <w:pStyle w:val="14"/>
            </w:pPr>
            <w:r>
              <w:t>项目名称</w:t>
            </w:r>
          </w:p>
        </w:tc>
        <w:tc>
          <w:tcPr>
            <w:tcW w:w="8179" w:type="dxa"/>
            <w:gridSpan w:val="3"/>
            <w:vAlign w:val="center"/>
          </w:tcPr>
          <w:p>
            <w:pPr>
              <w:pStyle w:val="16"/>
            </w:pPr>
            <w:r>
              <w:t>2022年事业医药费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48.00</w:t>
            </w:r>
          </w:p>
        </w:tc>
        <w:tc>
          <w:tcPr>
            <w:tcW w:w="1327" w:type="dxa"/>
            <w:vAlign w:val="center"/>
          </w:tcPr>
          <w:p>
            <w:pPr>
              <w:pStyle w:val="14"/>
            </w:pPr>
            <w:r>
              <w:t>其中：财政    资金</w:t>
            </w:r>
          </w:p>
        </w:tc>
        <w:tc>
          <w:tcPr>
            <w:tcW w:w="1327" w:type="dxa"/>
            <w:vAlign w:val="center"/>
          </w:tcPr>
          <w:p>
            <w:pPr>
              <w:pStyle w:val="16"/>
            </w:pPr>
            <w:r>
              <w:t>48.00</w:t>
            </w:r>
          </w:p>
        </w:tc>
        <w:tc>
          <w:tcPr>
            <w:tcW w:w="1327" w:type="dxa"/>
            <w:vAlign w:val="center"/>
          </w:tcPr>
          <w:p>
            <w:pPr>
              <w:pStyle w:val="14"/>
            </w:pPr>
            <w:r>
              <w:t>其他资金</w:t>
            </w:r>
          </w:p>
        </w:tc>
        <w:tc>
          <w:tcPr>
            <w:tcW w:w="5525"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2160" w:type="dxa"/>
            <w:gridSpan w:val="6"/>
            <w:vAlign w:val="center"/>
          </w:tcPr>
          <w:p>
            <w:pPr>
              <w:pStyle w:val="16"/>
            </w:pPr>
            <w:r>
              <w:t>该项目为及时解决离休干部遇到的困难期，确保医药费按规定及时足额报销。预计年底完成。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852"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852"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160" w:type="dxa"/>
            <w:gridSpan w:val="6"/>
            <w:vAlign w:val="center"/>
          </w:tcPr>
          <w:p>
            <w:pPr>
              <w:pStyle w:val="16"/>
            </w:pPr>
            <w:r>
              <w:t>1.及时解决离休干部遇到的困难期，确保医药费按规定及时足额报销。</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542"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按预算额报销</w:t>
            </w:r>
          </w:p>
        </w:tc>
        <w:tc>
          <w:tcPr>
            <w:tcW w:w="2654" w:type="dxa"/>
            <w:vAlign w:val="center"/>
          </w:tcPr>
          <w:p>
            <w:pPr>
              <w:pStyle w:val="16"/>
            </w:pPr>
            <w:r>
              <w:t>按预算额报销</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成本节约</w:t>
            </w:r>
          </w:p>
        </w:tc>
        <w:tc>
          <w:tcPr>
            <w:tcW w:w="2654" w:type="dxa"/>
            <w:vAlign w:val="center"/>
          </w:tcPr>
          <w:p>
            <w:pPr>
              <w:pStyle w:val="16"/>
            </w:pPr>
            <w:r>
              <w:t>成本节约</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542" w:type="dxa"/>
            <w:vAlign w:val="center"/>
          </w:tcPr>
          <w:p>
            <w:pPr>
              <w:pStyle w:val="16"/>
            </w:pPr>
            <w:r>
              <w:t>依据保办发【2018】18号文，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542" w:type="dxa"/>
            <w:vAlign w:val="center"/>
          </w:tcPr>
          <w:p>
            <w:pPr>
              <w:pStyle w:val="16"/>
            </w:pPr>
            <w:r>
              <w:t>依据保办发【2018】18号文，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33"/>
      <w:r>
        <w:rPr>
          <w:rFonts w:ascii="方正仿宋_GBK" w:hAnsi="方正仿宋_GBK" w:eastAsia="方正仿宋_GBK" w:cs="方正仿宋_GBK"/>
          <w:color w:val="000000"/>
          <w:sz w:val="28"/>
        </w:rPr>
        <w:t>30.2022年退休干部公用经费绩效目标表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6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46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13062422P00553410001G</w:t>
            </w:r>
          </w:p>
        </w:tc>
        <w:tc>
          <w:tcPr>
            <w:tcW w:w="1327" w:type="dxa"/>
            <w:vAlign w:val="center"/>
          </w:tcPr>
          <w:p>
            <w:pPr>
              <w:pStyle w:val="14"/>
            </w:pPr>
            <w:r>
              <w:t>项目名称</w:t>
            </w:r>
          </w:p>
        </w:tc>
        <w:tc>
          <w:tcPr>
            <w:tcW w:w="8115" w:type="dxa"/>
            <w:gridSpan w:val="3"/>
            <w:vAlign w:val="center"/>
          </w:tcPr>
          <w:p>
            <w:pPr>
              <w:pStyle w:val="16"/>
            </w:pPr>
            <w:r>
              <w:t>2022年退休干部公用经费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20.00</w:t>
            </w:r>
          </w:p>
        </w:tc>
        <w:tc>
          <w:tcPr>
            <w:tcW w:w="1327" w:type="dxa"/>
            <w:vAlign w:val="center"/>
          </w:tcPr>
          <w:p>
            <w:pPr>
              <w:pStyle w:val="14"/>
            </w:pPr>
            <w:r>
              <w:t>其中：财政    资金</w:t>
            </w:r>
          </w:p>
        </w:tc>
        <w:tc>
          <w:tcPr>
            <w:tcW w:w="1327" w:type="dxa"/>
            <w:vAlign w:val="center"/>
          </w:tcPr>
          <w:p>
            <w:pPr>
              <w:pStyle w:val="16"/>
            </w:pPr>
            <w:r>
              <w:t>20.00</w:t>
            </w:r>
          </w:p>
        </w:tc>
        <w:tc>
          <w:tcPr>
            <w:tcW w:w="1327" w:type="dxa"/>
            <w:vAlign w:val="center"/>
          </w:tcPr>
          <w:p>
            <w:pPr>
              <w:pStyle w:val="14"/>
            </w:pPr>
            <w:r>
              <w:t>其他资金</w:t>
            </w:r>
          </w:p>
        </w:tc>
        <w:tc>
          <w:tcPr>
            <w:tcW w:w="546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2096"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78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78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096"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49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举办活动场次</w:t>
            </w:r>
          </w:p>
        </w:tc>
        <w:tc>
          <w:tcPr>
            <w:tcW w:w="2654" w:type="dxa"/>
            <w:vAlign w:val="center"/>
          </w:tcPr>
          <w:p>
            <w:pPr>
              <w:pStyle w:val="16"/>
            </w:pPr>
            <w:r>
              <w:t>举办活动场次</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提升社会组织党支部建设质量</w:t>
            </w:r>
          </w:p>
        </w:tc>
        <w:tc>
          <w:tcPr>
            <w:tcW w:w="2654" w:type="dxa"/>
            <w:vAlign w:val="center"/>
          </w:tcPr>
          <w:p>
            <w:pPr>
              <w:pStyle w:val="16"/>
            </w:pPr>
            <w:r>
              <w:t>提升社会组织党支部建设质量</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工作任务完成及时率</w:t>
            </w:r>
          </w:p>
        </w:tc>
        <w:tc>
          <w:tcPr>
            <w:tcW w:w="2654" w:type="dxa"/>
            <w:vAlign w:val="center"/>
          </w:tcPr>
          <w:p>
            <w:pPr>
              <w:pStyle w:val="16"/>
            </w:pPr>
            <w:r>
              <w:t>工作任务完成及时率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成本控制</w:t>
            </w:r>
          </w:p>
        </w:tc>
        <w:tc>
          <w:tcPr>
            <w:tcW w:w="2654" w:type="dxa"/>
            <w:vAlign w:val="center"/>
          </w:tcPr>
          <w:p>
            <w:pPr>
              <w:pStyle w:val="16"/>
            </w:pPr>
            <w:r>
              <w:t>成本控制</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对经济发展带来效果</w:t>
            </w:r>
          </w:p>
        </w:tc>
        <w:tc>
          <w:tcPr>
            <w:tcW w:w="2654" w:type="dxa"/>
            <w:vAlign w:val="center"/>
          </w:tcPr>
          <w:p>
            <w:pPr>
              <w:pStyle w:val="16"/>
            </w:pPr>
            <w:r>
              <w:t>对经济发展带来效果</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组织管理提升</w:t>
            </w:r>
          </w:p>
        </w:tc>
        <w:tc>
          <w:tcPr>
            <w:tcW w:w="2654" w:type="dxa"/>
            <w:vAlign w:val="center"/>
          </w:tcPr>
          <w:p>
            <w:pPr>
              <w:pStyle w:val="16"/>
            </w:pPr>
            <w:r>
              <w:t>组织管理提升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增强影响力</w:t>
            </w:r>
          </w:p>
        </w:tc>
        <w:tc>
          <w:tcPr>
            <w:tcW w:w="2654" w:type="dxa"/>
            <w:vAlign w:val="center"/>
          </w:tcPr>
          <w:p>
            <w:pPr>
              <w:pStyle w:val="16"/>
            </w:pPr>
            <w:r>
              <w:t>增强影响力</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退休干部满意度</w:t>
            </w:r>
          </w:p>
        </w:tc>
        <w:tc>
          <w:tcPr>
            <w:tcW w:w="2654" w:type="dxa"/>
            <w:vAlign w:val="center"/>
          </w:tcPr>
          <w:p>
            <w:pPr>
              <w:pStyle w:val="16"/>
            </w:pPr>
            <w:r>
              <w:t>退休干部满意度</w:t>
            </w:r>
          </w:p>
        </w:tc>
        <w:tc>
          <w:tcPr>
            <w:tcW w:w="1327" w:type="dxa"/>
            <w:vAlign w:val="center"/>
          </w:tcPr>
          <w:p>
            <w:pPr>
              <w:pStyle w:val="16"/>
            </w:pPr>
            <w:r>
              <w:t>≥85</w:t>
            </w:r>
          </w:p>
        </w:tc>
        <w:tc>
          <w:tcPr>
            <w:tcW w:w="5493" w:type="dxa"/>
            <w:vAlign w:val="center"/>
          </w:tcPr>
          <w:p>
            <w:pPr>
              <w:pStyle w:val="16"/>
            </w:pPr>
            <w:r>
              <w:t>根据保财社【2015】141号文，中办字【2016】3号文，保字办【2018】18号文。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34"/>
      <w:r>
        <w:rPr>
          <w:rFonts w:ascii="方正仿宋_GBK" w:hAnsi="方正仿宋_GBK" w:eastAsia="方正仿宋_GBK" w:cs="方正仿宋_GBK"/>
          <w:color w:val="000000"/>
          <w:sz w:val="28"/>
        </w:rPr>
        <w:t>31.2022年县处级干部体检费绩效目标表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4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13062422P00554210001C</w:t>
            </w:r>
          </w:p>
        </w:tc>
        <w:tc>
          <w:tcPr>
            <w:tcW w:w="1327" w:type="dxa"/>
            <w:vAlign w:val="center"/>
          </w:tcPr>
          <w:p>
            <w:pPr>
              <w:pStyle w:val="14"/>
            </w:pPr>
            <w:r>
              <w:t>项目名称</w:t>
            </w:r>
          </w:p>
        </w:tc>
        <w:tc>
          <w:tcPr>
            <w:tcW w:w="7796" w:type="dxa"/>
            <w:gridSpan w:val="3"/>
            <w:vAlign w:val="center"/>
          </w:tcPr>
          <w:p>
            <w:pPr>
              <w:pStyle w:val="16"/>
            </w:pPr>
            <w:r>
              <w:t>2022年县处级干部体检费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514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77"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6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46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77"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20"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按人数完成率</w:t>
            </w:r>
          </w:p>
        </w:tc>
        <w:tc>
          <w:tcPr>
            <w:tcW w:w="2654" w:type="dxa"/>
            <w:vAlign w:val="center"/>
          </w:tcPr>
          <w:p>
            <w:pPr>
              <w:pStyle w:val="16"/>
            </w:pPr>
            <w:r>
              <w:t>按人数完成率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按人数完成率</w:t>
            </w:r>
          </w:p>
        </w:tc>
        <w:tc>
          <w:tcPr>
            <w:tcW w:w="2654" w:type="dxa"/>
            <w:vAlign w:val="center"/>
          </w:tcPr>
          <w:p>
            <w:pPr>
              <w:pStyle w:val="16"/>
            </w:pPr>
            <w:r>
              <w:t>按人数完成率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按时完成率</w:t>
            </w:r>
          </w:p>
        </w:tc>
        <w:tc>
          <w:tcPr>
            <w:tcW w:w="2654" w:type="dxa"/>
            <w:vAlign w:val="center"/>
          </w:tcPr>
          <w:p>
            <w:pPr>
              <w:pStyle w:val="16"/>
            </w:pPr>
            <w:r>
              <w:t>按时完成率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按预算完成率</w:t>
            </w:r>
          </w:p>
        </w:tc>
        <w:tc>
          <w:tcPr>
            <w:tcW w:w="2654" w:type="dxa"/>
            <w:vAlign w:val="center"/>
          </w:tcPr>
          <w:p>
            <w:pPr>
              <w:pStyle w:val="16"/>
            </w:pPr>
            <w:r>
              <w:t>按预算完成率</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≥95</w:t>
            </w:r>
          </w:p>
        </w:tc>
        <w:tc>
          <w:tcPr>
            <w:tcW w:w="5120" w:type="dxa"/>
            <w:vAlign w:val="center"/>
          </w:tcPr>
          <w:p>
            <w:pPr>
              <w:pStyle w:val="16"/>
            </w:pPr>
            <w:r>
              <w:t>依据县委县政府政策</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5" w:name="_Toc_4_4_0000000035"/>
      <w:r>
        <w:rPr>
          <w:rFonts w:ascii="方正仿宋_GBK" w:hAnsi="方正仿宋_GBK" w:eastAsia="方正仿宋_GBK" w:cs="方正仿宋_GBK"/>
          <w:color w:val="000000"/>
          <w:sz w:val="28"/>
        </w:rPr>
        <w:t>32.2022年远程教育站点运行维护费绩效目标表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5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59"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13062422P00551210001N</w:t>
            </w:r>
          </w:p>
        </w:tc>
        <w:tc>
          <w:tcPr>
            <w:tcW w:w="1327" w:type="dxa"/>
            <w:vAlign w:val="center"/>
          </w:tcPr>
          <w:p>
            <w:pPr>
              <w:pStyle w:val="14"/>
            </w:pPr>
            <w:r>
              <w:t>项目名称</w:t>
            </w:r>
          </w:p>
        </w:tc>
        <w:tc>
          <w:tcPr>
            <w:tcW w:w="7813" w:type="dxa"/>
            <w:gridSpan w:val="3"/>
            <w:vAlign w:val="center"/>
          </w:tcPr>
          <w:p>
            <w:pPr>
              <w:pStyle w:val="16"/>
            </w:pPr>
            <w:r>
              <w:t>2022年远程教育站点运行维护费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9.12</w:t>
            </w:r>
          </w:p>
        </w:tc>
        <w:tc>
          <w:tcPr>
            <w:tcW w:w="1327" w:type="dxa"/>
            <w:vAlign w:val="center"/>
          </w:tcPr>
          <w:p>
            <w:pPr>
              <w:pStyle w:val="14"/>
            </w:pPr>
            <w:r>
              <w:t>其中：财政    资金</w:t>
            </w:r>
          </w:p>
        </w:tc>
        <w:tc>
          <w:tcPr>
            <w:tcW w:w="1327" w:type="dxa"/>
            <w:vAlign w:val="center"/>
          </w:tcPr>
          <w:p>
            <w:pPr>
              <w:pStyle w:val="16"/>
            </w:pPr>
            <w:r>
              <w:t>9.12</w:t>
            </w:r>
          </w:p>
        </w:tc>
        <w:tc>
          <w:tcPr>
            <w:tcW w:w="1327" w:type="dxa"/>
            <w:vAlign w:val="center"/>
          </w:tcPr>
          <w:p>
            <w:pPr>
              <w:pStyle w:val="14"/>
            </w:pPr>
            <w:r>
              <w:t>其他资金</w:t>
            </w:r>
          </w:p>
        </w:tc>
        <w:tc>
          <w:tcPr>
            <w:tcW w:w="5159"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94" w:type="dxa"/>
            <w:gridSpan w:val="6"/>
            <w:vAlign w:val="center"/>
          </w:tcPr>
          <w:p>
            <w:pPr>
              <w:pStyle w:val="16"/>
            </w:pPr>
            <w:r>
              <w:t>该项目为通过远程教育站点正常运行，保证全县“精准脱贫”驻村帮扶和“两学一做”学习教育以及县委节点重要工作的宣传报道顺利进行。预计年底完成。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86"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486"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94" w:type="dxa"/>
            <w:gridSpan w:val="6"/>
            <w:vAlign w:val="center"/>
          </w:tcPr>
          <w:p>
            <w:pPr>
              <w:pStyle w:val="16"/>
            </w:pPr>
            <w:r>
              <w:t>1.通过远程教育站点正常运行，保证全县“精准脱贫”驻村帮扶和“两学一做”学习教育以及县委节点重要工作的宣传报道顺利进行。</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9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站点正常运转率</w:t>
            </w:r>
          </w:p>
        </w:tc>
        <w:tc>
          <w:tcPr>
            <w:tcW w:w="2654" w:type="dxa"/>
            <w:vAlign w:val="center"/>
          </w:tcPr>
          <w:p>
            <w:pPr>
              <w:pStyle w:val="16"/>
            </w:pPr>
            <w:r>
              <w:t>站点正常运转率</w:t>
            </w:r>
          </w:p>
        </w:tc>
        <w:tc>
          <w:tcPr>
            <w:tcW w:w="1327" w:type="dxa"/>
            <w:vAlign w:val="center"/>
          </w:tcPr>
          <w:p>
            <w:pPr>
              <w:pStyle w:val="16"/>
            </w:pPr>
            <w:r>
              <w:t>≥80</w:t>
            </w:r>
          </w:p>
        </w:tc>
        <w:tc>
          <w:tcPr>
            <w:tcW w:w="5196" w:type="dxa"/>
            <w:vAlign w:val="center"/>
          </w:tcPr>
          <w:p>
            <w:pPr>
              <w:pStyle w:val="16"/>
            </w:pPr>
            <w:r>
              <w:t>督察结果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全县“精准脱贫”驻村帮扶和“两学一做”学习教育以及县委节点重要工作的宣传报道顺利进行</w:t>
            </w:r>
          </w:p>
        </w:tc>
        <w:tc>
          <w:tcPr>
            <w:tcW w:w="2654" w:type="dxa"/>
            <w:vAlign w:val="center"/>
          </w:tcPr>
          <w:p>
            <w:pPr>
              <w:pStyle w:val="16"/>
            </w:pPr>
            <w:r>
              <w:t>全县“精准脱贫”驻村帮扶和“两学一做”学习教育以及县委节点重要工作的宣传报道顺利进行</w:t>
            </w:r>
          </w:p>
        </w:tc>
        <w:tc>
          <w:tcPr>
            <w:tcW w:w="1327" w:type="dxa"/>
            <w:vAlign w:val="center"/>
          </w:tcPr>
          <w:p>
            <w:pPr>
              <w:pStyle w:val="16"/>
            </w:pPr>
            <w:r>
              <w:t>≥90</w:t>
            </w:r>
          </w:p>
        </w:tc>
        <w:tc>
          <w:tcPr>
            <w:tcW w:w="5196" w:type="dxa"/>
            <w:vAlign w:val="center"/>
          </w:tcPr>
          <w:p>
            <w:pPr>
              <w:pStyle w:val="16"/>
            </w:pPr>
            <w:r>
              <w:t>回访调查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受益党员满意率</w:t>
            </w:r>
          </w:p>
        </w:tc>
        <w:tc>
          <w:tcPr>
            <w:tcW w:w="2654" w:type="dxa"/>
            <w:vAlign w:val="center"/>
          </w:tcPr>
          <w:p>
            <w:pPr>
              <w:pStyle w:val="16"/>
            </w:pPr>
            <w:r>
              <w:t>受益党员满意率</w:t>
            </w:r>
          </w:p>
        </w:tc>
        <w:tc>
          <w:tcPr>
            <w:tcW w:w="1327" w:type="dxa"/>
            <w:vAlign w:val="center"/>
          </w:tcPr>
          <w:p>
            <w:pPr>
              <w:pStyle w:val="16"/>
            </w:pPr>
            <w:r>
              <w:t>≥90</w:t>
            </w:r>
          </w:p>
        </w:tc>
        <w:tc>
          <w:tcPr>
            <w:tcW w:w="5196" w:type="dxa"/>
            <w:vAlign w:val="center"/>
          </w:tcPr>
          <w:p>
            <w:pPr>
              <w:pStyle w:val="16"/>
            </w:pPr>
            <w:r>
              <w:t>问卷调查</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6" w:name="_Toc_4_4_0000000036"/>
      <w:r>
        <w:rPr>
          <w:rFonts w:ascii="方正仿宋_GBK" w:hAnsi="方正仿宋_GBK" w:eastAsia="方正仿宋_GBK" w:cs="方正仿宋_GBK"/>
          <w:color w:val="000000"/>
          <w:sz w:val="28"/>
        </w:rPr>
        <w:t>33.2022年重点工作大督查办公室及督查组工作经费绩效目标表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0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06"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13062422P005524100019</w:t>
            </w:r>
          </w:p>
        </w:tc>
        <w:tc>
          <w:tcPr>
            <w:tcW w:w="1327" w:type="dxa"/>
            <w:vAlign w:val="center"/>
          </w:tcPr>
          <w:p>
            <w:pPr>
              <w:pStyle w:val="14"/>
            </w:pPr>
            <w:r>
              <w:t>项目名称</w:t>
            </w:r>
          </w:p>
        </w:tc>
        <w:tc>
          <w:tcPr>
            <w:tcW w:w="7660" w:type="dxa"/>
            <w:gridSpan w:val="3"/>
            <w:vAlign w:val="center"/>
          </w:tcPr>
          <w:p>
            <w:pPr>
              <w:pStyle w:val="16"/>
            </w:pPr>
            <w:r>
              <w:t>2022年重点工作大督查办公室及督查组工作经费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9.00</w:t>
            </w:r>
          </w:p>
        </w:tc>
        <w:tc>
          <w:tcPr>
            <w:tcW w:w="1327" w:type="dxa"/>
            <w:vAlign w:val="center"/>
          </w:tcPr>
          <w:p>
            <w:pPr>
              <w:pStyle w:val="14"/>
            </w:pPr>
            <w:r>
              <w:t>其中：财政    资金</w:t>
            </w:r>
          </w:p>
        </w:tc>
        <w:tc>
          <w:tcPr>
            <w:tcW w:w="1327" w:type="dxa"/>
            <w:vAlign w:val="center"/>
          </w:tcPr>
          <w:p>
            <w:pPr>
              <w:pStyle w:val="16"/>
            </w:pPr>
            <w:r>
              <w:t>9.00</w:t>
            </w:r>
          </w:p>
        </w:tc>
        <w:tc>
          <w:tcPr>
            <w:tcW w:w="1327" w:type="dxa"/>
            <w:vAlign w:val="center"/>
          </w:tcPr>
          <w:p>
            <w:pPr>
              <w:pStyle w:val="14"/>
            </w:pPr>
            <w:r>
              <w:t>其他资金</w:t>
            </w:r>
          </w:p>
        </w:tc>
        <w:tc>
          <w:tcPr>
            <w:tcW w:w="5006"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41" w:type="dxa"/>
            <w:gridSpan w:val="6"/>
            <w:vAlign w:val="center"/>
          </w:tcPr>
          <w:p>
            <w:pPr>
              <w:pStyle w:val="16"/>
            </w:pPr>
            <w:r>
              <w:t>该项目为深入学习宣传贯彻党的十九大精神，为全面落实习近平总书记对河北工作特别是对阜平的重要指示精神，奋力开启新时期阜平推进乡村振兴和县域发展的新征程，预计年底完成。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33"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333"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41" w:type="dxa"/>
            <w:gridSpan w:val="6"/>
            <w:vAlign w:val="center"/>
          </w:tcPr>
          <w:p>
            <w:pPr>
              <w:pStyle w:val="16"/>
            </w:pPr>
            <w:r>
              <w:t>1.深入学习宣传贯彻党的十九大精神，为全面落实习近平总书记对河北工作特别是对阜平的重要指示精神，奋力开启新时期阜平推进乡村振兴和县域发展的新征程</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督查数量</w:t>
            </w:r>
          </w:p>
        </w:tc>
        <w:tc>
          <w:tcPr>
            <w:tcW w:w="2654" w:type="dxa"/>
            <w:vAlign w:val="center"/>
          </w:tcPr>
          <w:p>
            <w:pPr>
              <w:pStyle w:val="16"/>
            </w:pPr>
            <w:r>
              <w:t>督查数量</w:t>
            </w:r>
          </w:p>
        </w:tc>
        <w:tc>
          <w:tcPr>
            <w:tcW w:w="1327" w:type="dxa"/>
            <w:vAlign w:val="center"/>
          </w:tcPr>
          <w:p>
            <w:pPr>
              <w:pStyle w:val="16"/>
            </w:pPr>
            <w:r>
              <w:t>不少于年初既定目标</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督查事件可行性</w:t>
            </w:r>
          </w:p>
        </w:tc>
        <w:tc>
          <w:tcPr>
            <w:tcW w:w="2654" w:type="dxa"/>
            <w:vAlign w:val="center"/>
          </w:tcPr>
          <w:p>
            <w:pPr>
              <w:pStyle w:val="16"/>
            </w:pPr>
            <w:r>
              <w:t>督查事件可行性</w:t>
            </w:r>
          </w:p>
        </w:tc>
        <w:tc>
          <w:tcPr>
            <w:tcW w:w="1327" w:type="dxa"/>
            <w:vAlign w:val="center"/>
          </w:tcPr>
          <w:p>
            <w:pPr>
              <w:pStyle w:val="16"/>
            </w:pPr>
            <w:r>
              <w:t>督查事件可行</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按时督查</w:t>
            </w:r>
          </w:p>
        </w:tc>
        <w:tc>
          <w:tcPr>
            <w:tcW w:w="2654" w:type="dxa"/>
            <w:vAlign w:val="center"/>
          </w:tcPr>
          <w:p>
            <w:pPr>
              <w:pStyle w:val="16"/>
            </w:pPr>
            <w:r>
              <w:t>按时督查</w:t>
            </w:r>
          </w:p>
        </w:tc>
        <w:tc>
          <w:tcPr>
            <w:tcW w:w="1327" w:type="dxa"/>
            <w:vAlign w:val="center"/>
          </w:tcPr>
          <w:p>
            <w:pPr>
              <w:pStyle w:val="16"/>
            </w:pPr>
            <w:r>
              <w:t>按时督查</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督查事件可行性</w:t>
            </w:r>
          </w:p>
        </w:tc>
        <w:tc>
          <w:tcPr>
            <w:tcW w:w="2654" w:type="dxa"/>
            <w:vAlign w:val="center"/>
          </w:tcPr>
          <w:p>
            <w:pPr>
              <w:pStyle w:val="16"/>
            </w:pPr>
            <w:r>
              <w:t>督查事件可行性</w:t>
            </w:r>
          </w:p>
        </w:tc>
        <w:tc>
          <w:tcPr>
            <w:tcW w:w="1327" w:type="dxa"/>
            <w:vAlign w:val="center"/>
          </w:tcPr>
          <w:p>
            <w:pPr>
              <w:pStyle w:val="16"/>
            </w:pPr>
            <w:r>
              <w:t>督查事件可行</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推进乡村振兴和县域发展的新征程</w:t>
            </w:r>
          </w:p>
        </w:tc>
        <w:tc>
          <w:tcPr>
            <w:tcW w:w="2654" w:type="dxa"/>
            <w:vAlign w:val="center"/>
          </w:tcPr>
          <w:p>
            <w:pPr>
              <w:pStyle w:val="16"/>
            </w:pPr>
            <w:r>
              <w:t>推进乡村振兴和县域发展的新征程</w:t>
            </w:r>
          </w:p>
        </w:tc>
        <w:tc>
          <w:tcPr>
            <w:tcW w:w="1327" w:type="dxa"/>
            <w:vAlign w:val="center"/>
          </w:tcPr>
          <w:p>
            <w:pPr>
              <w:pStyle w:val="16"/>
            </w:pPr>
            <w:r>
              <w:t>推进乡村振兴和县域发展的新征程</w:t>
            </w:r>
          </w:p>
        </w:tc>
        <w:tc>
          <w:tcPr>
            <w:tcW w:w="5043" w:type="dxa"/>
            <w:vAlign w:val="center"/>
          </w:tcPr>
          <w:p>
            <w:pPr>
              <w:pStyle w:val="16"/>
            </w:pPr>
            <w:r>
              <w:t>督查记录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督查单位满意度</w:t>
            </w:r>
          </w:p>
        </w:tc>
        <w:tc>
          <w:tcPr>
            <w:tcW w:w="2654" w:type="dxa"/>
            <w:vAlign w:val="center"/>
          </w:tcPr>
          <w:p>
            <w:pPr>
              <w:pStyle w:val="16"/>
            </w:pPr>
            <w:r>
              <w:t>督查单位满意度</w:t>
            </w:r>
          </w:p>
        </w:tc>
        <w:tc>
          <w:tcPr>
            <w:tcW w:w="1327" w:type="dxa"/>
            <w:vAlign w:val="center"/>
          </w:tcPr>
          <w:p>
            <w:pPr>
              <w:pStyle w:val="16"/>
            </w:pPr>
            <w:r>
              <w:t>≥90</w:t>
            </w:r>
          </w:p>
        </w:tc>
        <w:tc>
          <w:tcPr>
            <w:tcW w:w="5043"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7" w:name="_Toc_4_4_0000000037"/>
      <w:r>
        <w:rPr>
          <w:rFonts w:ascii="方正仿宋_GBK" w:hAnsi="方正仿宋_GBK" w:eastAsia="方正仿宋_GBK" w:cs="方正仿宋_GBK"/>
          <w:color w:val="000000"/>
          <w:sz w:val="28"/>
        </w:rPr>
        <w:t>34.2022年驻村工作队和驻村干部管理办公室经费绩效目标表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15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15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13062422P005514100012</w:t>
            </w:r>
          </w:p>
        </w:tc>
        <w:tc>
          <w:tcPr>
            <w:tcW w:w="1327" w:type="dxa"/>
            <w:vAlign w:val="center"/>
          </w:tcPr>
          <w:p>
            <w:pPr>
              <w:pStyle w:val="14"/>
            </w:pPr>
            <w:r>
              <w:t>项目名称</w:t>
            </w:r>
          </w:p>
        </w:tc>
        <w:tc>
          <w:tcPr>
            <w:tcW w:w="7807" w:type="dxa"/>
            <w:gridSpan w:val="3"/>
            <w:vAlign w:val="center"/>
          </w:tcPr>
          <w:p>
            <w:pPr>
              <w:pStyle w:val="16"/>
            </w:pPr>
            <w:r>
              <w:t>2022年驻村工作队和驻村干部管理办公室经费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515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88" w:type="dxa"/>
            <w:gridSpan w:val="6"/>
            <w:vAlign w:val="center"/>
          </w:tcPr>
          <w:p>
            <w:pPr>
              <w:pStyle w:val="16"/>
            </w:pPr>
            <w:r>
              <w:t>该项目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48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75%</w:t>
            </w:r>
          </w:p>
        </w:tc>
        <w:tc>
          <w:tcPr>
            <w:tcW w:w="648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88" w:type="dxa"/>
            <w:gridSpan w:val="6"/>
            <w:vAlign w:val="center"/>
          </w:tcPr>
          <w:p>
            <w:pPr>
              <w:pStyle w:val="16"/>
            </w:pPr>
            <w:r>
              <w:t>1.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1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14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驻村工作质量</w:t>
            </w:r>
          </w:p>
        </w:tc>
        <w:tc>
          <w:tcPr>
            <w:tcW w:w="2654" w:type="dxa"/>
            <w:vAlign w:val="center"/>
          </w:tcPr>
          <w:p>
            <w:pPr>
              <w:pStyle w:val="16"/>
            </w:pPr>
            <w:r>
              <w:t>驻村工作质量</w:t>
            </w:r>
          </w:p>
        </w:tc>
        <w:tc>
          <w:tcPr>
            <w:tcW w:w="1327" w:type="dxa"/>
            <w:vAlign w:val="center"/>
          </w:tcPr>
          <w:p>
            <w:pPr>
              <w:pStyle w:val="16"/>
            </w:pPr>
            <w:r>
              <w:t>真正帮助村内发展</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驻村时间</w:t>
            </w:r>
          </w:p>
        </w:tc>
        <w:tc>
          <w:tcPr>
            <w:tcW w:w="2654" w:type="dxa"/>
            <w:vAlign w:val="center"/>
          </w:tcPr>
          <w:p>
            <w:pPr>
              <w:pStyle w:val="16"/>
            </w:pPr>
            <w:r>
              <w:t>驻村时间</w:t>
            </w:r>
          </w:p>
        </w:tc>
        <w:tc>
          <w:tcPr>
            <w:tcW w:w="1327" w:type="dxa"/>
            <w:vAlign w:val="center"/>
          </w:tcPr>
          <w:p>
            <w:pPr>
              <w:pStyle w:val="16"/>
            </w:pPr>
            <w:r>
              <w:t>每月驻村不低于要求天数</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14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带动村内经济发展</w:t>
            </w:r>
          </w:p>
        </w:tc>
        <w:tc>
          <w:tcPr>
            <w:tcW w:w="2654" w:type="dxa"/>
            <w:vAlign w:val="center"/>
          </w:tcPr>
          <w:p>
            <w:pPr>
              <w:pStyle w:val="16"/>
            </w:pPr>
            <w:r>
              <w:t>带动村内经济发展</w:t>
            </w:r>
          </w:p>
        </w:tc>
        <w:tc>
          <w:tcPr>
            <w:tcW w:w="1327" w:type="dxa"/>
            <w:vAlign w:val="center"/>
          </w:tcPr>
          <w:p>
            <w:pPr>
              <w:pStyle w:val="16"/>
            </w:pPr>
            <w:r>
              <w:t>带动村内经济发展</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14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驻村干部满意度</w:t>
            </w:r>
          </w:p>
        </w:tc>
        <w:tc>
          <w:tcPr>
            <w:tcW w:w="2654" w:type="dxa"/>
            <w:vAlign w:val="center"/>
          </w:tcPr>
          <w:p>
            <w:pPr>
              <w:pStyle w:val="16"/>
            </w:pPr>
            <w:r>
              <w:t>驻村干部满意度</w:t>
            </w:r>
          </w:p>
        </w:tc>
        <w:tc>
          <w:tcPr>
            <w:tcW w:w="1327" w:type="dxa"/>
            <w:vAlign w:val="center"/>
          </w:tcPr>
          <w:p>
            <w:pPr>
              <w:pStyle w:val="16"/>
            </w:pPr>
            <w:r>
              <w:t>≥90</w:t>
            </w:r>
          </w:p>
        </w:tc>
        <w:tc>
          <w:tcPr>
            <w:tcW w:w="514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8" w:name="_Toc_4_4_0000000038"/>
      <w:r>
        <w:rPr>
          <w:rFonts w:ascii="方正仿宋_GBK" w:hAnsi="方正仿宋_GBK" w:eastAsia="方正仿宋_GBK" w:cs="方正仿宋_GBK"/>
          <w:color w:val="000000"/>
          <w:sz w:val="28"/>
        </w:rPr>
        <w:t>35.2022年驻村工作队经费绩效目标表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4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41"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13062422P00551510001P</w:t>
            </w:r>
          </w:p>
        </w:tc>
        <w:tc>
          <w:tcPr>
            <w:tcW w:w="1327" w:type="dxa"/>
            <w:vAlign w:val="center"/>
          </w:tcPr>
          <w:p>
            <w:pPr>
              <w:pStyle w:val="14"/>
            </w:pPr>
            <w:r>
              <w:t>项目名称</w:t>
            </w:r>
          </w:p>
        </w:tc>
        <w:tc>
          <w:tcPr>
            <w:tcW w:w="7895" w:type="dxa"/>
            <w:gridSpan w:val="3"/>
            <w:vAlign w:val="center"/>
          </w:tcPr>
          <w:p>
            <w:pPr>
              <w:pStyle w:val="16"/>
            </w:pPr>
            <w:r>
              <w:t>2022年驻村工作队经费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1176.00</w:t>
            </w:r>
          </w:p>
        </w:tc>
        <w:tc>
          <w:tcPr>
            <w:tcW w:w="1327" w:type="dxa"/>
            <w:vAlign w:val="center"/>
          </w:tcPr>
          <w:p>
            <w:pPr>
              <w:pStyle w:val="14"/>
            </w:pPr>
            <w:r>
              <w:t>其中：财政    资金</w:t>
            </w:r>
          </w:p>
        </w:tc>
        <w:tc>
          <w:tcPr>
            <w:tcW w:w="1327" w:type="dxa"/>
            <w:vAlign w:val="center"/>
          </w:tcPr>
          <w:p>
            <w:pPr>
              <w:pStyle w:val="16"/>
            </w:pPr>
            <w:r>
              <w:t>1176.00</w:t>
            </w:r>
          </w:p>
        </w:tc>
        <w:tc>
          <w:tcPr>
            <w:tcW w:w="1327" w:type="dxa"/>
            <w:vAlign w:val="center"/>
          </w:tcPr>
          <w:p>
            <w:pPr>
              <w:pStyle w:val="14"/>
            </w:pPr>
            <w:r>
              <w:t>其他资金</w:t>
            </w:r>
          </w:p>
        </w:tc>
        <w:tc>
          <w:tcPr>
            <w:tcW w:w="5241"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876" w:type="dxa"/>
            <w:gridSpan w:val="6"/>
            <w:vAlign w:val="center"/>
          </w:tcPr>
          <w:p>
            <w:pPr>
              <w:pStyle w:val="16"/>
            </w:pPr>
            <w:r>
              <w:t>该项目为发挥好工作队在精准扶贫精准脱贫中的重要作用，真正做到 "住得下、蹲得住、接地气、干实事"，积极配合村"两委"班子抓好各项工作，预计年底完成。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56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568"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876" w:type="dxa"/>
            <w:gridSpan w:val="6"/>
            <w:vAlign w:val="center"/>
          </w:tcPr>
          <w:p>
            <w:pPr>
              <w:pStyle w:val="16"/>
            </w:pPr>
            <w:r>
              <w:t>1.发挥好工作队在精准扶贫精准脱贫中的重要作用，真正做到 "住得下、蹲得住、接地气、干实事"，积极配合村"两委"班子抓好各项工作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22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22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驻村工作质量</w:t>
            </w:r>
          </w:p>
        </w:tc>
        <w:tc>
          <w:tcPr>
            <w:tcW w:w="2654" w:type="dxa"/>
            <w:vAlign w:val="center"/>
          </w:tcPr>
          <w:p>
            <w:pPr>
              <w:pStyle w:val="16"/>
            </w:pPr>
            <w:r>
              <w:t>驻村工作质量</w:t>
            </w:r>
          </w:p>
        </w:tc>
        <w:tc>
          <w:tcPr>
            <w:tcW w:w="1327" w:type="dxa"/>
            <w:vAlign w:val="center"/>
          </w:tcPr>
          <w:p>
            <w:pPr>
              <w:pStyle w:val="16"/>
            </w:pPr>
            <w:r>
              <w:t>真正帮助村内发展</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驻村时间</w:t>
            </w:r>
          </w:p>
        </w:tc>
        <w:tc>
          <w:tcPr>
            <w:tcW w:w="2654" w:type="dxa"/>
            <w:vAlign w:val="center"/>
          </w:tcPr>
          <w:p>
            <w:pPr>
              <w:pStyle w:val="16"/>
            </w:pPr>
            <w:r>
              <w:t>驻村时间</w:t>
            </w:r>
          </w:p>
        </w:tc>
        <w:tc>
          <w:tcPr>
            <w:tcW w:w="1327" w:type="dxa"/>
            <w:vAlign w:val="center"/>
          </w:tcPr>
          <w:p>
            <w:pPr>
              <w:pStyle w:val="16"/>
            </w:pPr>
            <w:r>
              <w:t>每月驻村不低于要求天数</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驻村工作队数量</w:t>
            </w:r>
          </w:p>
        </w:tc>
        <w:tc>
          <w:tcPr>
            <w:tcW w:w="2654" w:type="dxa"/>
            <w:vAlign w:val="center"/>
          </w:tcPr>
          <w:p>
            <w:pPr>
              <w:pStyle w:val="16"/>
            </w:pPr>
            <w:r>
              <w:t>驻村工作队数量</w:t>
            </w:r>
          </w:p>
        </w:tc>
        <w:tc>
          <w:tcPr>
            <w:tcW w:w="1327" w:type="dxa"/>
            <w:vAlign w:val="center"/>
          </w:tcPr>
          <w:p>
            <w:pPr>
              <w:pStyle w:val="16"/>
            </w:pPr>
            <w:r>
              <w:t>≥147</w:t>
            </w:r>
          </w:p>
        </w:tc>
        <w:tc>
          <w:tcPr>
            <w:tcW w:w="5229" w:type="dxa"/>
            <w:vAlign w:val="center"/>
          </w:tcPr>
          <w:p>
            <w:pPr>
              <w:pStyle w:val="16"/>
            </w:pPr>
            <w:r>
              <w:t>打卡记录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带动村内经济发展</w:t>
            </w:r>
          </w:p>
        </w:tc>
        <w:tc>
          <w:tcPr>
            <w:tcW w:w="2654" w:type="dxa"/>
            <w:vAlign w:val="center"/>
          </w:tcPr>
          <w:p>
            <w:pPr>
              <w:pStyle w:val="16"/>
            </w:pPr>
            <w:r>
              <w:t>带动村内经济发展</w:t>
            </w:r>
          </w:p>
        </w:tc>
        <w:tc>
          <w:tcPr>
            <w:tcW w:w="1327" w:type="dxa"/>
            <w:vAlign w:val="center"/>
          </w:tcPr>
          <w:p>
            <w:pPr>
              <w:pStyle w:val="16"/>
            </w:pPr>
            <w:r>
              <w:t>带动村内经济发展</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带动村内居民积极性</w:t>
            </w:r>
          </w:p>
        </w:tc>
        <w:tc>
          <w:tcPr>
            <w:tcW w:w="2654" w:type="dxa"/>
            <w:vAlign w:val="center"/>
          </w:tcPr>
          <w:p>
            <w:pPr>
              <w:pStyle w:val="16"/>
            </w:pPr>
            <w:r>
              <w:t>带动村内居民积极性</w:t>
            </w:r>
          </w:p>
        </w:tc>
        <w:tc>
          <w:tcPr>
            <w:tcW w:w="1327" w:type="dxa"/>
            <w:vAlign w:val="center"/>
          </w:tcPr>
          <w:p>
            <w:pPr>
              <w:pStyle w:val="16"/>
            </w:pPr>
            <w:r>
              <w:t>村民积极性提高</w:t>
            </w:r>
          </w:p>
        </w:tc>
        <w:tc>
          <w:tcPr>
            <w:tcW w:w="5229" w:type="dxa"/>
            <w:vAlign w:val="center"/>
          </w:tcPr>
          <w:p>
            <w:pPr>
              <w:pStyle w:val="16"/>
            </w:pPr>
            <w:r>
              <w:t>考核结果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驻村干部满意度</w:t>
            </w:r>
          </w:p>
        </w:tc>
        <w:tc>
          <w:tcPr>
            <w:tcW w:w="2654" w:type="dxa"/>
            <w:vAlign w:val="center"/>
          </w:tcPr>
          <w:p>
            <w:pPr>
              <w:pStyle w:val="16"/>
            </w:pPr>
            <w:r>
              <w:t>驻村干部满意度</w:t>
            </w:r>
          </w:p>
        </w:tc>
        <w:tc>
          <w:tcPr>
            <w:tcW w:w="1327" w:type="dxa"/>
            <w:vAlign w:val="center"/>
          </w:tcPr>
          <w:p>
            <w:pPr>
              <w:pStyle w:val="16"/>
            </w:pPr>
            <w:r>
              <w:t>≥90</w:t>
            </w:r>
          </w:p>
        </w:tc>
        <w:tc>
          <w:tcPr>
            <w:tcW w:w="5229"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9" w:name="_Toc_4_4_0000000039"/>
      <w:r>
        <w:rPr>
          <w:rFonts w:ascii="方正仿宋_GBK" w:hAnsi="方正仿宋_GBK" w:eastAsia="方正仿宋_GBK" w:cs="方正仿宋_GBK"/>
          <w:color w:val="000000"/>
          <w:sz w:val="28"/>
        </w:rPr>
        <w:t>36.2022行政医药费绩效目标表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42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424"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13062422P005540100011</w:t>
            </w:r>
          </w:p>
        </w:tc>
        <w:tc>
          <w:tcPr>
            <w:tcW w:w="1327" w:type="dxa"/>
            <w:vAlign w:val="center"/>
          </w:tcPr>
          <w:p>
            <w:pPr>
              <w:pStyle w:val="14"/>
            </w:pPr>
            <w:r>
              <w:t>项目名称</w:t>
            </w:r>
          </w:p>
        </w:tc>
        <w:tc>
          <w:tcPr>
            <w:tcW w:w="8078" w:type="dxa"/>
            <w:gridSpan w:val="3"/>
            <w:vAlign w:val="center"/>
          </w:tcPr>
          <w:p>
            <w:pPr>
              <w:pStyle w:val="16"/>
            </w:pPr>
            <w:r>
              <w:t>2022行政医药费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128.00</w:t>
            </w:r>
          </w:p>
        </w:tc>
        <w:tc>
          <w:tcPr>
            <w:tcW w:w="1327" w:type="dxa"/>
            <w:vAlign w:val="center"/>
          </w:tcPr>
          <w:p>
            <w:pPr>
              <w:pStyle w:val="14"/>
            </w:pPr>
            <w:r>
              <w:t>其中：财政    资金</w:t>
            </w:r>
          </w:p>
        </w:tc>
        <w:tc>
          <w:tcPr>
            <w:tcW w:w="1327" w:type="dxa"/>
            <w:vAlign w:val="center"/>
          </w:tcPr>
          <w:p>
            <w:pPr>
              <w:pStyle w:val="16"/>
            </w:pPr>
            <w:r>
              <w:t>128.00</w:t>
            </w:r>
          </w:p>
        </w:tc>
        <w:tc>
          <w:tcPr>
            <w:tcW w:w="1327" w:type="dxa"/>
            <w:vAlign w:val="center"/>
          </w:tcPr>
          <w:p>
            <w:pPr>
              <w:pStyle w:val="14"/>
            </w:pPr>
            <w:r>
              <w:t>其他资金</w:t>
            </w:r>
          </w:p>
        </w:tc>
        <w:tc>
          <w:tcPr>
            <w:tcW w:w="5424"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2059" w:type="dxa"/>
            <w:gridSpan w:val="6"/>
            <w:vAlign w:val="center"/>
          </w:tcPr>
          <w:p>
            <w:pPr>
              <w:pStyle w:val="16"/>
            </w:pPr>
            <w:r>
              <w:t>该项目为经常性项目，预计年底完成。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751"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 xml:space="preserve"> </w:t>
            </w:r>
          </w:p>
        </w:tc>
        <w:tc>
          <w:tcPr>
            <w:tcW w:w="1327" w:type="dxa"/>
            <w:vAlign w:val="center"/>
          </w:tcPr>
          <w:p>
            <w:pPr>
              <w:pStyle w:val="17"/>
            </w:pPr>
            <w:r>
              <w:t>50%</w:t>
            </w:r>
          </w:p>
        </w:tc>
        <w:tc>
          <w:tcPr>
            <w:tcW w:w="1327" w:type="dxa"/>
            <w:vAlign w:val="center"/>
          </w:tcPr>
          <w:p>
            <w:pPr>
              <w:pStyle w:val="17"/>
            </w:pPr>
            <w:r>
              <w:t>70%</w:t>
            </w:r>
          </w:p>
        </w:tc>
        <w:tc>
          <w:tcPr>
            <w:tcW w:w="6751"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2059" w:type="dxa"/>
            <w:gridSpan w:val="6"/>
            <w:vAlign w:val="center"/>
          </w:tcPr>
          <w:p>
            <w:pPr>
              <w:pStyle w:val="16"/>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4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434"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434" w:type="dxa"/>
            <w:vAlign w:val="center"/>
          </w:tcPr>
          <w:p>
            <w:pPr>
              <w:pStyle w:val="16"/>
            </w:pPr>
            <w:r>
              <w:t>根据保办发【2018】18号文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434" w:type="dxa"/>
            <w:vAlign w:val="center"/>
          </w:tcPr>
          <w:p>
            <w:pPr>
              <w:pStyle w:val="16"/>
            </w:pPr>
            <w:r>
              <w:t>根据保办发【2018】18号文</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0" w:name="_Toc_4_4_0000000040"/>
      <w:r>
        <w:rPr>
          <w:rFonts w:ascii="方正仿宋_GBK" w:hAnsi="方正仿宋_GBK" w:eastAsia="方正仿宋_GBK" w:cs="方正仿宋_GBK"/>
          <w:color w:val="000000"/>
          <w:sz w:val="28"/>
        </w:rPr>
        <w:t>37.老年活动经费（促）绩效目标表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28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28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13062422P00612710001X</w:t>
            </w:r>
          </w:p>
        </w:tc>
        <w:tc>
          <w:tcPr>
            <w:tcW w:w="1327" w:type="dxa"/>
            <w:vAlign w:val="center"/>
          </w:tcPr>
          <w:p>
            <w:pPr>
              <w:pStyle w:val="14"/>
            </w:pPr>
            <w:r>
              <w:t>项目名称</w:t>
            </w:r>
          </w:p>
        </w:tc>
        <w:tc>
          <w:tcPr>
            <w:tcW w:w="7937" w:type="dxa"/>
            <w:gridSpan w:val="3"/>
            <w:vAlign w:val="center"/>
          </w:tcPr>
          <w:p>
            <w:pPr>
              <w:pStyle w:val="16"/>
            </w:pPr>
            <w:r>
              <w:t>老年活动经费（促）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8.00</w:t>
            </w:r>
          </w:p>
        </w:tc>
        <w:tc>
          <w:tcPr>
            <w:tcW w:w="1327" w:type="dxa"/>
            <w:vAlign w:val="center"/>
          </w:tcPr>
          <w:p>
            <w:pPr>
              <w:pStyle w:val="14"/>
            </w:pPr>
            <w:r>
              <w:t>其中：财政    资金</w:t>
            </w:r>
          </w:p>
        </w:tc>
        <w:tc>
          <w:tcPr>
            <w:tcW w:w="1327" w:type="dxa"/>
            <w:vAlign w:val="center"/>
          </w:tcPr>
          <w:p>
            <w:pPr>
              <w:pStyle w:val="16"/>
            </w:pPr>
            <w:r>
              <w:t>8.00</w:t>
            </w:r>
          </w:p>
        </w:tc>
        <w:tc>
          <w:tcPr>
            <w:tcW w:w="1327" w:type="dxa"/>
            <w:vAlign w:val="center"/>
          </w:tcPr>
          <w:p>
            <w:pPr>
              <w:pStyle w:val="14"/>
            </w:pPr>
            <w:r>
              <w:t>其他资金</w:t>
            </w:r>
          </w:p>
        </w:tc>
        <w:tc>
          <w:tcPr>
            <w:tcW w:w="528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918" w:type="dxa"/>
            <w:gridSpan w:val="6"/>
            <w:vAlign w:val="center"/>
          </w:tcPr>
          <w:p>
            <w:pPr>
              <w:pStyle w:val="16"/>
            </w:pPr>
            <w:r>
              <w:t>该项目为继续动员社会力量助力革命老区发展建设。预计年底完成。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610"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610"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918" w:type="dxa"/>
            <w:gridSpan w:val="6"/>
            <w:vAlign w:val="center"/>
          </w:tcPr>
          <w:p>
            <w:pPr>
              <w:pStyle w:val="16"/>
            </w:pPr>
            <w:r>
              <w:t>1.继续动员社会力量助力革命老区发展建设。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3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33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开展小型调研次数</w:t>
            </w:r>
          </w:p>
        </w:tc>
        <w:tc>
          <w:tcPr>
            <w:tcW w:w="2654" w:type="dxa"/>
            <w:vAlign w:val="center"/>
          </w:tcPr>
          <w:p>
            <w:pPr>
              <w:pStyle w:val="16"/>
            </w:pPr>
            <w:r>
              <w:t>开展小型调研次数</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信息收集数量增长率</w:t>
            </w:r>
          </w:p>
        </w:tc>
        <w:tc>
          <w:tcPr>
            <w:tcW w:w="2654" w:type="dxa"/>
            <w:vAlign w:val="center"/>
          </w:tcPr>
          <w:p>
            <w:pPr>
              <w:pStyle w:val="16"/>
            </w:pPr>
            <w:r>
              <w:t>信息收集数量增长率</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按时完成率</w:t>
            </w:r>
          </w:p>
        </w:tc>
        <w:tc>
          <w:tcPr>
            <w:tcW w:w="2654" w:type="dxa"/>
            <w:vAlign w:val="center"/>
          </w:tcPr>
          <w:p>
            <w:pPr>
              <w:pStyle w:val="16"/>
            </w:pPr>
            <w:r>
              <w:t>按时完成率</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按预算支出</w:t>
            </w:r>
          </w:p>
        </w:tc>
        <w:tc>
          <w:tcPr>
            <w:tcW w:w="2654" w:type="dxa"/>
            <w:vAlign w:val="center"/>
          </w:tcPr>
          <w:p>
            <w:pPr>
              <w:pStyle w:val="16"/>
            </w:pPr>
            <w:r>
              <w:t>按预算支出</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资金使用率</w:t>
            </w:r>
          </w:p>
        </w:tc>
        <w:tc>
          <w:tcPr>
            <w:tcW w:w="2654" w:type="dxa"/>
            <w:vAlign w:val="center"/>
          </w:tcPr>
          <w:p>
            <w:pPr>
              <w:pStyle w:val="16"/>
            </w:pPr>
            <w:r>
              <w:t>资金使用率</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项目实现功能</w:t>
            </w:r>
          </w:p>
        </w:tc>
        <w:tc>
          <w:tcPr>
            <w:tcW w:w="2654" w:type="dxa"/>
            <w:vAlign w:val="center"/>
          </w:tcPr>
          <w:p>
            <w:pPr>
              <w:pStyle w:val="16"/>
            </w:pPr>
            <w:r>
              <w:t>项目实现功能</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结果准确性</w:t>
            </w:r>
          </w:p>
        </w:tc>
        <w:tc>
          <w:tcPr>
            <w:tcW w:w="2654" w:type="dxa"/>
            <w:vAlign w:val="center"/>
          </w:tcPr>
          <w:p>
            <w:pPr>
              <w:pStyle w:val="16"/>
            </w:pPr>
            <w:r>
              <w:t>结果准确性</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项目建成效果</w:t>
            </w:r>
          </w:p>
        </w:tc>
        <w:tc>
          <w:tcPr>
            <w:tcW w:w="2654" w:type="dxa"/>
            <w:vAlign w:val="center"/>
          </w:tcPr>
          <w:p>
            <w:pPr>
              <w:pStyle w:val="16"/>
            </w:pPr>
            <w:r>
              <w:t>项目建成效果</w:t>
            </w:r>
          </w:p>
        </w:tc>
        <w:tc>
          <w:tcPr>
            <w:tcW w:w="1327" w:type="dxa"/>
            <w:vAlign w:val="center"/>
          </w:tcPr>
          <w:p>
            <w:pPr>
              <w:pStyle w:val="16"/>
            </w:pPr>
            <w:r>
              <w:t>≥85</w:t>
            </w:r>
          </w:p>
        </w:tc>
        <w:tc>
          <w:tcPr>
            <w:tcW w:w="5336" w:type="dxa"/>
            <w:vAlign w:val="center"/>
          </w:tcPr>
          <w:p>
            <w:pPr>
              <w:pStyle w:val="16"/>
            </w:pPr>
          </w:p>
          <w:p>
            <w:pPr>
              <w:pStyle w:val="16"/>
            </w:pPr>
            <w:r>
              <w:t>依据《阜平县老促会关于2022年工作经费列入预算的请示》的批示。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办理单位满意度</w:t>
            </w:r>
          </w:p>
        </w:tc>
        <w:tc>
          <w:tcPr>
            <w:tcW w:w="2654" w:type="dxa"/>
            <w:vAlign w:val="center"/>
          </w:tcPr>
          <w:p>
            <w:pPr>
              <w:pStyle w:val="16"/>
            </w:pPr>
            <w:r>
              <w:t>办理单位满意度</w:t>
            </w:r>
          </w:p>
        </w:tc>
        <w:tc>
          <w:tcPr>
            <w:tcW w:w="1327" w:type="dxa"/>
            <w:vAlign w:val="center"/>
          </w:tcPr>
          <w:p>
            <w:pPr>
              <w:pStyle w:val="16"/>
            </w:pPr>
            <w:r>
              <w:t>≥85</w:t>
            </w:r>
          </w:p>
        </w:tc>
        <w:tc>
          <w:tcPr>
            <w:tcW w:w="5336" w:type="dxa"/>
            <w:vAlign w:val="center"/>
          </w:tcPr>
          <w:p>
            <w:pPr>
              <w:pStyle w:val="16"/>
            </w:pPr>
            <w:r>
              <w:t>依据《阜平县老促会关于2022年工作经费列入预算的请示》的批示。</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1" w:name="_Toc_4_4_0000000041"/>
      <w:r>
        <w:rPr>
          <w:rFonts w:ascii="方正仿宋_GBK" w:hAnsi="方正仿宋_GBK" w:eastAsia="方正仿宋_GBK" w:cs="方正仿宋_GBK"/>
          <w:color w:val="000000"/>
          <w:sz w:val="28"/>
        </w:rPr>
        <w:t>38.提前下达2022年度下派选调生到村工作中央补助资金绩效目标表</w:t>
      </w:r>
      <w:bookmarkEnd w:id="5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7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72"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13062422P00555110001X</w:t>
            </w:r>
          </w:p>
        </w:tc>
        <w:tc>
          <w:tcPr>
            <w:tcW w:w="1327" w:type="dxa"/>
            <w:vAlign w:val="center"/>
          </w:tcPr>
          <w:p>
            <w:pPr>
              <w:pStyle w:val="14"/>
            </w:pPr>
            <w:r>
              <w:t>项目名称</w:t>
            </w:r>
          </w:p>
        </w:tc>
        <w:tc>
          <w:tcPr>
            <w:tcW w:w="7726" w:type="dxa"/>
            <w:gridSpan w:val="3"/>
            <w:vAlign w:val="center"/>
          </w:tcPr>
          <w:p>
            <w:pPr>
              <w:pStyle w:val="16"/>
            </w:pPr>
            <w:r>
              <w:t>提前下达2022年度下派选调生到村工作中央补助资金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28.90</w:t>
            </w:r>
          </w:p>
        </w:tc>
        <w:tc>
          <w:tcPr>
            <w:tcW w:w="1327" w:type="dxa"/>
            <w:vAlign w:val="center"/>
          </w:tcPr>
          <w:p>
            <w:pPr>
              <w:pStyle w:val="14"/>
            </w:pPr>
            <w:r>
              <w:t>其中：财政    资金</w:t>
            </w:r>
          </w:p>
        </w:tc>
        <w:tc>
          <w:tcPr>
            <w:tcW w:w="1327" w:type="dxa"/>
            <w:vAlign w:val="center"/>
          </w:tcPr>
          <w:p>
            <w:pPr>
              <w:pStyle w:val="16"/>
            </w:pPr>
            <w:r>
              <w:t>28.90</w:t>
            </w:r>
          </w:p>
        </w:tc>
        <w:tc>
          <w:tcPr>
            <w:tcW w:w="1327" w:type="dxa"/>
            <w:vAlign w:val="center"/>
          </w:tcPr>
          <w:p>
            <w:pPr>
              <w:pStyle w:val="14"/>
            </w:pPr>
            <w:r>
              <w:t>其他资金</w:t>
            </w:r>
          </w:p>
        </w:tc>
        <w:tc>
          <w:tcPr>
            <w:tcW w:w="5072"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707" w:type="dxa"/>
            <w:gridSpan w:val="6"/>
            <w:vAlign w:val="center"/>
          </w:tcPr>
          <w:p>
            <w:pPr>
              <w:pStyle w:val="16"/>
            </w:pPr>
            <w:r>
              <w:t>该项目保障我县选调生到村任职工作，规范和加强选调生到村任职补助，保障选调生到村任职生活和工作。预计年底支出。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99"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99"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707" w:type="dxa"/>
            <w:gridSpan w:val="6"/>
            <w:vAlign w:val="center"/>
          </w:tcPr>
          <w:p>
            <w:pPr>
              <w:pStyle w:val="16"/>
            </w:pPr>
            <w:r>
              <w:t>1.障我县选调生到村任职工作，规范和加强选调生到村任职补助，保障选调生到村任职生活和工作。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66"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保障数量</w:t>
            </w:r>
          </w:p>
        </w:tc>
        <w:tc>
          <w:tcPr>
            <w:tcW w:w="2654" w:type="dxa"/>
            <w:vAlign w:val="center"/>
          </w:tcPr>
          <w:p>
            <w:pPr>
              <w:pStyle w:val="16"/>
            </w:pPr>
            <w:r>
              <w:t>保障数量</w:t>
            </w:r>
          </w:p>
        </w:tc>
        <w:tc>
          <w:tcPr>
            <w:tcW w:w="1327" w:type="dxa"/>
            <w:vAlign w:val="center"/>
          </w:tcPr>
          <w:p>
            <w:pPr>
              <w:pStyle w:val="16"/>
            </w:pPr>
            <w:r>
              <w:t>全体下派选调生</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按时发放</w:t>
            </w:r>
          </w:p>
        </w:tc>
        <w:tc>
          <w:tcPr>
            <w:tcW w:w="2654" w:type="dxa"/>
            <w:vAlign w:val="center"/>
          </w:tcPr>
          <w:p>
            <w:pPr>
              <w:pStyle w:val="16"/>
            </w:pPr>
            <w:r>
              <w:t>按时发放</w:t>
            </w:r>
          </w:p>
        </w:tc>
        <w:tc>
          <w:tcPr>
            <w:tcW w:w="1327" w:type="dxa"/>
            <w:vAlign w:val="center"/>
          </w:tcPr>
          <w:p>
            <w:pPr>
              <w:pStyle w:val="16"/>
            </w:pPr>
            <w:r>
              <w:t>按时发放</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按文件保障</w:t>
            </w:r>
          </w:p>
        </w:tc>
        <w:tc>
          <w:tcPr>
            <w:tcW w:w="2654" w:type="dxa"/>
            <w:vAlign w:val="center"/>
          </w:tcPr>
          <w:p>
            <w:pPr>
              <w:pStyle w:val="16"/>
            </w:pPr>
            <w:r>
              <w:t>按文件保障</w:t>
            </w:r>
          </w:p>
        </w:tc>
        <w:tc>
          <w:tcPr>
            <w:tcW w:w="1327" w:type="dxa"/>
            <w:vAlign w:val="center"/>
          </w:tcPr>
          <w:p>
            <w:pPr>
              <w:pStyle w:val="16"/>
            </w:pPr>
            <w:r>
              <w:t>按文件保障</w:t>
            </w:r>
          </w:p>
        </w:tc>
        <w:tc>
          <w:tcPr>
            <w:tcW w:w="5066" w:type="dxa"/>
            <w:vAlign w:val="center"/>
          </w:tcPr>
          <w:p>
            <w:pPr>
              <w:pStyle w:val="16"/>
            </w:pPr>
            <w:r>
              <w:t>冀财行【2021】97号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下派选调生满意度</w:t>
            </w:r>
          </w:p>
        </w:tc>
        <w:tc>
          <w:tcPr>
            <w:tcW w:w="2654" w:type="dxa"/>
            <w:vAlign w:val="center"/>
          </w:tcPr>
          <w:p>
            <w:pPr>
              <w:pStyle w:val="16"/>
            </w:pPr>
            <w:r>
              <w:t>下派选调生满意度</w:t>
            </w:r>
          </w:p>
        </w:tc>
        <w:tc>
          <w:tcPr>
            <w:tcW w:w="1327" w:type="dxa"/>
            <w:vAlign w:val="center"/>
          </w:tcPr>
          <w:p>
            <w:pPr>
              <w:pStyle w:val="16"/>
            </w:pPr>
            <w:r>
              <w:t>≥90</w:t>
            </w:r>
          </w:p>
        </w:tc>
        <w:tc>
          <w:tcPr>
            <w:tcW w:w="5066" w:type="dxa"/>
            <w:vAlign w:val="center"/>
          </w:tcPr>
          <w:p>
            <w:pPr>
              <w:pStyle w:val="16"/>
            </w:pPr>
            <w:r>
              <w:t>回访记录</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52" w:name="_Toc_4_4_0000000042"/>
      <w:r>
        <w:rPr>
          <w:rFonts w:ascii="方正仿宋_GBK" w:hAnsi="方正仿宋_GBK" w:eastAsia="方正仿宋_GBK" w:cs="方正仿宋_GBK"/>
          <w:color w:val="000000"/>
          <w:sz w:val="28"/>
        </w:rPr>
        <w:t>39.提前下达2022年脱贫县离休干部医药费补助资金绩效目标表</w:t>
      </w:r>
      <w:bookmarkEnd w:id="5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500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0"/>
            </w:pPr>
            <w:r>
              <w:t>203001中国共产党阜平县委员会组织部本级</w:t>
            </w:r>
          </w:p>
        </w:tc>
        <w:tc>
          <w:tcPr>
            <w:tcW w:w="5007"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项目编码</w:t>
            </w:r>
          </w:p>
        </w:tc>
        <w:tc>
          <w:tcPr>
            <w:tcW w:w="2654" w:type="dxa"/>
            <w:gridSpan w:val="2"/>
            <w:vAlign w:val="center"/>
          </w:tcPr>
          <w:p>
            <w:pPr>
              <w:pStyle w:val="16"/>
            </w:pPr>
            <w:r>
              <w:t>13062422P00610710001F</w:t>
            </w:r>
          </w:p>
        </w:tc>
        <w:tc>
          <w:tcPr>
            <w:tcW w:w="1327" w:type="dxa"/>
            <w:vAlign w:val="center"/>
          </w:tcPr>
          <w:p>
            <w:pPr>
              <w:pStyle w:val="14"/>
            </w:pPr>
            <w:r>
              <w:t>项目名称</w:t>
            </w:r>
          </w:p>
        </w:tc>
        <w:tc>
          <w:tcPr>
            <w:tcW w:w="7661" w:type="dxa"/>
            <w:gridSpan w:val="3"/>
            <w:vAlign w:val="center"/>
          </w:tcPr>
          <w:p>
            <w:pPr>
              <w:pStyle w:val="16"/>
            </w:pPr>
            <w:r>
              <w:t>提前下达2022年脱贫县离休干部医药费补助资金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预算规模及资金用途</w:t>
            </w:r>
          </w:p>
        </w:tc>
        <w:tc>
          <w:tcPr>
            <w:tcW w:w="1327" w:type="dxa"/>
            <w:vAlign w:val="center"/>
          </w:tcPr>
          <w:p>
            <w:pPr>
              <w:pStyle w:val="14"/>
            </w:pPr>
            <w:r>
              <w:t>预算数</w:t>
            </w:r>
          </w:p>
        </w:tc>
        <w:tc>
          <w:tcPr>
            <w:tcW w:w="1327" w:type="dxa"/>
            <w:vAlign w:val="center"/>
          </w:tcPr>
          <w:p>
            <w:pPr>
              <w:pStyle w:val="16"/>
            </w:pPr>
            <w:r>
              <w:t>5.00</w:t>
            </w:r>
          </w:p>
        </w:tc>
        <w:tc>
          <w:tcPr>
            <w:tcW w:w="1327" w:type="dxa"/>
            <w:vAlign w:val="center"/>
          </w:tcPr>
          <w:p>
            <w:pPr>
              <w:pStyle w:val="14"/>
            </w:pPr>
            <w:r>
              <w:t>其中：财政    资金</w:t>
            </w:r>
          </w:p>
        </w:tc>
        <w:tc>
          <w:tcPr>
            <w:tcW w:w="1327" w:type="dxa"/>
            <w:vAlign w:val="center"/>
          </w:tcPr>
          <w:p>
            <w:pPr>
              <w:pStyle w:val="16"/>
            </w:pPr>
            <w:r>
              <w:t>5.00</w:t>
            </w:r>
          </w:p>
        </w:tc>
        <w:tc>
          <w:tcPr>
            <w:tcW w:w="1327" w:type="dxa"/>
            <w:vAlign w:val="center"/>
          </w:tcPr>
          <w:p>
            <w:pPr>
              <w:pStyle w:val="14"/>
            </w:pPr>
            <w:r>
              <w:t>其他资金</w:t>
            </w:r>
          </w:p>
        </w:tc>
        <w:tc>
          <w:tcPr>
            <w:tcW w:w="5007"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1642" w:type="dxa"/>
            <w:gridSpan w:val="6"/>
            <w:vAlign w:val="center"/>
          </w:tcPr>
          <w:p>
            <w:pPr>
              <w:pStyle w:val="16"/>
            </w:pPr>
            <w:r>
              <w:t>该项目为保障离休干部的政治生活待遇不受影响，省委、省政府为脱贫县离休干部医药费进行补助，解决离休干部医药费不足的问题，体现了党和政府对离休干部的关心，预计年底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4"/>
            </w:pPr>
            <w:r>
              <w:t>资金支出计划（%）</w:t>
            </w:r>
          </w:p>
        </w:tc>
        <w:tc>
          <w:tcPr>
            <w:tcW w:w="2654" w:type="dxa"/>
            <w:gridSpan w:val="2"/>
            <w:vAlign w:val="center"/>
          </w:tcPr>
          <w:p>
            <w:pPr>
              <w:pStyle w:val="14"/>
            </w:pPr>
            <w:r>
              <w:t>3月底</w:t>
            </w:r>
          </w:p>
        </w:tc>
        <w:tc>
          <w:tcPr>
            <w:tcW w:w="1327" w:type="dxa"/>
            <w:vAlign w:val="center"/>
          </w:tcPr>
          <w:p>
            <w:pPr>
              <w:pStyle w:val="14"/>
            </w:pPr>
            <w:r>
              <w:t>6月底</w:t>
            </w:r>
          </w:p>
        </w:tc>
        <w:tc>
          <w:tcPr>
            <w:tcW w:w="1327" w:type="dxa"/>
            <w:vAlign w:val="center"/>
          </w:tcPr>
          <w:p>
            <w:pPr>
              <w:pStyle w:val="14"/>
            </w:pPr>
            <w:r>
              <w:t>10月底</w:t>
            </w:r>
          </w:p>
        </w:tc>
        <w:tc>
          <w:tcPr>
            <w:tcW w:w="6334"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7"/>
            </w:pPr>
            <w:r>
              <w:t>25%</w:t>
            </w:r>
          </w:p>
        </w:tc>
        <w:tc>
          <w:tcPr>
            <w:tcW w:w="1327" w:type="dxa"/>
            <w:vAlign w:val="center"/>
          </w:tcPr>
          <w:p>
            <w:pPr>
              <w:pStyle w:val="17"/>
            </w:pPr>
            <w:r>
              <w:t>50%</w:t>
            </w:r>
          </w:p>
        </w:tc>
        <w:tc>
          <w:tcPr>
            <w:tcW w:w="1327" w:type="dxa"/>
            <w:vAlign w:val="center"/>
          </w:tcPr>
          <w:p>
            <w:pPr>
              <w:pStyle w:val="17"/>
            </w:pPr>
            <w:r>
              <w:t>75%</w:t>
            </w:r>
          </w:p>
        </w:tc>
        <w:tc>
          <w:tcPr>
            <w:tcW w:w="6334" w:type="dxa"/>
            <w:gridSpan w:val="2"/>
            <w:vAlign w:val="center"/>
          </w:tcPr>
          <w:p>
            <w:pPr>
              <w:pStyle w:val="17"/>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4"/>
            </w:pPr>
            <w:r>
              <w:t>绩效目标</w:t>
            </w:r>
          </w:p>
        </w:tc>
        <w:tc>
          <w:tcPr>
            <w:tcW w:w="11642" w:type="dxa"/>
            <w:gridSpan w:val="6"/>
            <w:vAlign w:val="center"/>
          </w:tcPr>
          <w:p>
            <w:pPr>
              <w:pStyle w:val="16"/>
            </w:pPr>
            <w:r>
              <w:t>1.保障离休干部的政治生活待遇不受影响，省委、省政府为脱贫县离休干部医药费进行补助，解决离休干部医药费不足的问题，体现了党和政府对离休干部的关心</w:t>
            </w:r>
          </w:p>
        </w:tc>
      </w:tr>
    </w:tbl>
    <w:p>
      <w:pPr>
        <w:spacing w:line="2" w:lineRule="exact"/>
        <w:jc w:val="center"/>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50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4"/>
            </w:pPr>
            <w:r>
              <w:t>一级指标</w:t>
            </w:r>
          </w:p>
        </w:tc>
        <w:tc>
          <w:tcPr>
            <w:tcW w:w="1327" w:type="dxa"/>
            <w:vAlign w:val="center"/>
          </w:tcPr>
          <w:p>
            <w:pPr>
              <w:pStyle w:val="14"/>
            </w:pPr>
            <w:r>
              <w:t>二级指标</w:t>
            </w:r>
          </w:p>
        </w:tc>
        <w:tc>
          <w:tcPr>
            <w:tcW w:w="1327" w:type="dxa"/>
            <w:vAlign w:val="center"/>
          </w:tcPr>
          <w:p>
            <w:pPr>
              <w:pStyle w:val="14"/>
            </w:pPr>
            <w:r>
              <w:t>三级指标</w:t>
            </w:r>
          </w:p>
        </w:tc>
        <w:tc>
          <w:tcPr>
            <w:tcW w:w="2654" w:type="dxa"/>
            <w:vAlign w:val="center"/>
          </w:tcPr>
          <w:p>
            <w:pPr>
              <w:pStyle w:val="14"/>
            </w:pPr>
            <w:r>
              <w:t>绩效指标描述</w:t>
            </w:r>
          </w:p>
        </w:tc>
        <w:tc>
          <w:tcPr>
            <w:tcW w:w="1327" w:type="dxa"/>
            <w:vAlign w:val="center"/>
          </w:tcPr>
          <w:p>
            <w:pPr>
              <w:pStyle w:val="14"/>
            </w:pPr>
            <w:r>
              <w:t>指标值</w:t>
            </w:r>
          </w:p>
        </w:tc>
        <w:tc>
          <w:tcPr>
            <w:tcW w:w="5039"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产出指标</w:t>
            </w:r>
          </w:p>
        </w:tc>
        <w:tc>
          <w:tcPr>
            <w:tcW w:w="1327" w:type="dxa"/>
            <w:vAlign w:val="center"/>
          </w:tcPr>
          <w:p>
            <w:pPr>
              <w:pStyle w:val="16"/>
            </w:pPr>
            <w:r>
              <w:t>数量指标</w:t>
            </w:r>
          </w:p>
        </w:tc>
        <w:tc>
          <w:tcPr>
            <w:tcW w:w="1327" w:type="dxa"/>
            <w:vAlign w:val="center"/>
          </w:tcPr>
          <w:p>
            <w:pPr>
              <w:pStyle w:val="16"/>
            </w:pPr>
            <w:r>
              <w:t>按实有人数报销</w:t>
            </w:r>
          </w:p>
        </w:tc>
        <w:tc>
          <w:tcPr>
            <w:tcW w:w="2654" w:type="dxa"/>
            <w:vAlign w:val="center"/>
          </w:tcPr>
          <w:p>
            <w:pPr>
              <w:pStyle w:val="16"/>
            </w:pPr>
            <w:r>
              <w:t>按实有人数报销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质量指标</w:t>
            </w:r>
          </w:p>
        </w:tc>
        <w:tc>
          <w:tcPr>
            <w:tcW w:w="1327" w:type="dxa"/>
            <w:vAlign w:val="center"/>
          </w:tcPr>
          <w:p>
            <w:pPr>
              <w:pStyle w:val="16"/>
            </w:pPr>
            <w:r>
              <w:t>按标准报销</w:t>
            </w:r>
          </w:p>
        </w:tc>
        <w:tc>
          <w:tcPr>
            <w:tcW w:w="2654" w:type="dxa"/>
            <w:vAlign w:val="center"/>
          </w:tcPr>
          <w:p>
            <w:pPr>
              <w:pStyle w:val="16"/>
            </w:pPr>
            <w:r>
              <w:t>按标准报销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时效指标</w:t>
            </w:r>
          </w:p>
        </w:tc>
        <w:tc>
          <w:tcPr>
            <w:tcW w:w="1327" w:type="dxa"/>
            <w:vAlign w:val="center"/>
          </w:tcPr>
          <w:p>
            <w:pPr>
              <w:pStyle w:val="16"/>
            </w:pPr>
            <w:r>
              <w:t>按时间节点报销</w:t>
            </w:r>
          </w:p>
        </w:tc>
        <w:tc>
          <w:tcPr>
            <w:tcW w:w="2654" w:type="dxa"/>
            <w:vAlign w:val="center"/>
          </w:tcPr>
          <w:p>
            <w:pPr>
              <w:pStyle w:val="16"/>
            </w:pPr>
            <w:r>
              <w:t>按时间节点报销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成本指标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7"/>
            </w:pPr>
            <w:r>
              <w:t>效益指标</w:t>
            </w:r>
          </w:p>
        </w:tc>
        <w:tc>
          <w:tcPr>
            <w:tcW w:w="1327" w:type="dxa"/>
            <w:vAlign w:val="center"/>
          </w:tcPr>
          <w:p>
            <w:pPr>
              <w:pStyle w:val="16"/>
            </w:pPr>
            <w:r>
              <w:t>经济效益指标</w:t>
            </w:r>
          </w:p>
        </w:tc>
        <w:tc>
          <w:tcPr>
            <w:tcW w:w="1327" w:type="dxa"/>
            <w:vAlign w:val="center"/>
          </w:tcPr>
          <w:p>
            <w:pPr>
              <w:pStyle w:val="16"/>
            </w:pPr>
            <w:r>
              <w:t>办预算报销</w:t>
            </w:r>
          </w:p>
        </w:tc>
        <w:tc>
          <w:tcPr>
            <w:tcW w:w="2654" w:type="dxa"/>
            <w:vAlign w:val="center"/>
          </w:tcPr>
          <w:p>
            <w:pPr>
              <w:pStyle w:val="16"/>
            </w:pPr>
            <w:r>
              <w:t>办预算报销</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社会效益指标</w:t>
            </w:r>
          </w:p>
        </w:tc>
        <w:tc>
          <w:tcPr>
            <w:tcW w:w="1327" w:type="dxa"/>
            <w:vAlign w:val="center"/>
          </w:tcPr>
          <w:p>
            <w:pPr>
              <w:pStyle w:val="16"/>
            </w:pPr>
            <w:r>
              <w:t>和谐氛围提升</w:t>
            </w:r>
          </w:p>
        </w:tc>
        <w:tc>
          <w:tcPr>
            <w:tcW w:w="2654" w:type="dxa"/>
            <w:vAlign w:val="center"/>
          </w:tcPr>
          <w:p>
            <w:pPr>
              <w:pStyle w:val="16"/>
            </w:pPr>
            <w:r>
              <w:t>和谐氛围提升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生态效益指标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6"/>
            </w:pPr>
            <w:r>
              <w:t>可持续影响指标</w:t>
            </w:r>
          </w:p>
        </w:tc>
        <w:tc>
          <w:tcPr>
            <w:tcW w:w="1327" w:type="dxa"/>
            <w:vAlign w:val="center"/>
          </w:tcPr>
          <w:p>
            <w:pPr>
              <w:pStyle w:val="16"/>
            </w:pPr>
            <w:r>
              <w:t>离休干部满意率提升</w:t>
            </w:r>
          </w:p>
        </w:tc>
        <w:tc>
          <w:tcPr>
            <w:tcW w:w="2654" w:type="dxa"/>
            <w:vAlign w:val="center"/>
          </w:tcPr>
          <w:p>
            <w:pPr>
              <w:pStyle w:val="16"/>
            </w:pPr>
            <w:r>
              <w:t>离休干部满意率提升</w:t>
            </w:r>
          </w:p>
        </w:tc>
        <w:tc>
          <w:tcPr>
            <w:tcW w:w="1327" w:type="dxa"/>
            <w:vAlign w:val="center"/>
          </w:tcPr>
          <w:p>
            <w:pPr>
              <w:pStyle w:val="16"/>
            </w:pPr>
            <w:r>
              <w:t>≥90</w:t>
            </w:r>
          </w:p>
        </w:tc>
        <w:tc>
          <w:tcPr>
            <w:tcW w:w="5039" w:type="dxa"/>
            <w:vAlign w:val="center"/>
          </w:tcPr>
          <w:p>
            <w:pPr>
              <w:pStyle w:val="16"/>
            </w:pPr>
            <w:r>
              <w:t>冀财社【2021】194号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7"/>
            </w:pPr>
            <w:r>
              <w:t>满意度指标</w:t>
            </w:r>
          </w:p>
        </w:tc>
        <w:tc>
          <w:tcPr>
            <w:tcW w:w="1327" w:type="dxa"/>
            <w:vAlign w:val="center"/>
          </w:tcPr>
          <w:p>
            <w:pPr>
              <w:pStyle w:val="16"/>
            </w:pPr>
            <w:r>
              <w:t>服务对象满意度指标</w:t>
            </w:r>
          </w:p>
        </w:tc>
        <w:tc>
          <w:tcPr>
            <w:tcW w:w="1327" w:type="dxa"/>
            <w:vAlign w:val="center"/>
          </w:tcPr>
          <w:p>
            <w:pPr>
              <w:pStyle w:val="16"/>
            </w:pPr>
            <w:r>
              <w:t>离休干部满意度</w:t>
            </w:r>
          </w:p>
        </w:tc>
        <w:tc>
          <w:tcPr>
            <w:tcW w:w="2654" w:type="dxa"/>
            <w:vAlign w:val="center"/>
          </w:tcPr>
          <w:p>
            <w:pPr>
              <w:pStyle w:val="16"/>
            </w:pPr>
            <w:r>
              <w:t>离休干部满意度</w:t>
            </w:r>
          </w:p>
        </w:tc>
        <w:tc>
          <w:tcPr>
            <w:tcW w:w="1327" w:type="dxa"/>
            <w:vAlign w:val="center"/>
          </w:tcPr>
          <w:p>
            <w:pPr>
              <w:pStyle w:val="16"/>
            </w:pPr>
            <w:r>
              <w:t>≥90</w:t>
            </w:r>
          </w:p>
        </w:tc>
        <w:tc>
          <w:tcPr>
            <w:tcW w:w="5039" w:type="dxa"/>
            <w:vAlign w:val="center"/>
          </w:tcPr>
          <w:p>
            <w:pPr>
              <w:pStyle w:val="16"/>
            </w:pPr>
            <w:r>
              <w:t>冀财社【2021】194号</w:t>
            </w:r>
          </w:p>
        </w:tc>
      </w:tr>
    </w:tbl>
    <w:p/>
    <w:bookmarkEnd w:id="14"/>
    <w:p>
      <w:pPr>
        <w:sectPr>
          <w:footerReference r:id="rId5" w:type="default"/>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5"/>
    </w:p>
    <w:p>
      <w:pPr>
        <w:spacing w:line="500" w:lineRule="exact"/>
        <w:ind w:firstLine="560"/>
        <w:rPr>
          <w:rFonts w:eastAsia="方正仿宋_GBK"/>
          <w:color w:val="000000"/>
          <w:sz w:val="28"/>
          <w:lang w:eastAsia="zh-CN"/>
        </w:rPr>
      </w:pPr>
      <w:r>
        <w:rPr>
          <w:rFonts w:eastAsia="方正仿宋_GBK"/>
          <w:color w:val="000000"/>
          <w:sz w:val="28"/>
        </w:rPr>
        <w:t>2022年</w:t>
      </w:r>
      <w:r>
        <w:rPr>
          <w:rFonts w:hint="eastAsia" w:eastAsia="方正仿宋_GBK"/>
          <w:color w:val="000000"/>
          <w:sz w:val="28"/>
          <w:lang w:eastAsia="zh-CN"/>
        </w:rPr>
        <w:t>，中共阜平县委组织部安排政府</w:t>
      </w:r>
      <w:r>
        <w:rPr>
          <w:rFonts w:eastAsia="方正仿宋_GBK"/>
          <w:color w:val="000000"/>
          <w:sz w:val="28"/>
        </w:rPr>
        <w:t>采购预算</w:t>
      </w:r>
      <w:r>
        <w:rPr>
          <w:rFonts w:hint="eastAsia" w:eastAsia="方正仿宋_GBK"/>
          <w:color w:val="000000"/>
          <w:sz w:val="28"/>
          <w:lang w:eastAsia="zh-CN"/>
        </w:rPr>
        <w:t>0.00万元</w:t>
      </w:r>
      <w:r>
        <w:rPr>
          <w:rFonts w:eastAsia="方正仿宋_GBK"/>
          <w:color w:val="000000"/>
          <w:sz w:val="28"/>
        </w:rPr>
        <w:t>。</w:t>
      </w:r>
      <w:r>
        <w:rPr>
          <w:rFonts w:hint="eastAsia" w:eastAsia="方正仿宋_GBK"/>
          <w:color w:val="000000"/>
          <w:sz w:val="28"/>
          <w:lang w:eastAsia="zh-CN"/>
        </w:rPr>
        <w:t>具体内容见下表。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203阜平县委组织部                                                                       单位：万元</w:t>
      </w:r>
    </w:p>
    <w:tbl>
      <w:tblPr>
        <w:tblStyle w:val="9"/>
        <w:tblW w:w="153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844"/>
        <w:gridCol w:w="1181"/>
        <w:gridCol w:w="1095"/>
        <w:gridCol w:w="705"/>
        <w:gridCol w:w="713"/>
        <w:gridCol w:w="698"/>
        <w:gridCol w:w="938"/>
        <w:gridCol w:w="939"/>
        <w:gridCol w:w="939"/>
        <w:gridCol w:w="939"/>
        <w:gridCol w:w="939"/>
        <w:gridCol w:w="939"/>
        <w:gridCol w:w="939"/>
        <w:gridCol w:w="939"/>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174" w:type="dxa"/>
            <w:gridSpan w:val="2"/>
            <w:vAlign w:val="center"/>
          </w:tcPr>
          <w:p>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181"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9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70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713"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98"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7511" w:type="dxa"/>
            <w:gridSpan w:val="8"/>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26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330"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844"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181"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109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0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13"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98"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938"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260" w:type="dxa"/>
            <w:vMerge w:val="continue"/>
            <w:vAlign w:val="center"/>
          </w:tcPr>
          <w:p>
            <w:pPr>
              <w:spacing w:line="500" w:lineRule="exact"/>
              <w:jc w:val="center"/>
              <w:rPr>
                <w:rFonts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tcPr>
          <w:p>
            <w:pPr>
              <w:spacing w:line="500" w:lineRule="exact"/>
              <w:rPr>
                <w:rFonts w:eastAsia="方正仿宋_GBK"/>
                <w:color w:val="000000"/>
                <w:sz w:val="28"/>
                <w:lang w:eastAsia="zh-CN"/>
              </w:rPr>
            </w:pPr>
          </w:p>
        </w:tc>
        <w:tc>
          <w:tcPr>
            <w:tcW w:w="844" w:type="dxa"/>
          </w:tcPr>
          <w:p>
            <w:pPr>
              <w:spacing w:line="500" w:lineRule="exact"/>
              <w:rPr>
                <w:rFonts w:eastAsia="方正仿宋_GBK"/>
                <w:color w:val="000000"/>
                <w:sz w:val="28"/>
                <w:lang w:eastAsia="zh-CN"/>
              </w:rPr>
            </w:pPr>
          </w:p>
        </w:tc>
        <w:tc>
          <w:tcPr>
            <w:tcW w:w="1181" w:type="dxa"/>
          </w:tcPr>
          <w:p>
            <w:pPr>
              <w:spacing w:line="500" w:lineRule="exact"/>
              <w:rPr>
                <w:rFonts w:eastAsia="方正仿宋_GBK"/>
                <w:color w:val="000000"/>
                <w:sz w:val="28"/>
                <w:lang w:eastAsia="zh-CN"/>
              </w:rPr>
            </w:pPr>
          </w:p>
        </w:tc>
        <w:tc>
          <w:tcPr>
            <w:tcW w:w="1095" w:type="dxa"/>
          </w:tcPr>
          <w:p>
            <w:pPr>
              <w:spacing w:line="500" w:lineRule="exact"/>
              <w:rPr>
                <w:rFonts w:eastAsia="方正仿宋_GBK"/>
                <w:color w:val="000000"/>
                <w:sz w:val="28"/>
                <w:lang w:eastAsia="zh-CN"/>
              </w:rPr>
            </w:pPr>
          </w:p>
        </w:tc>
        <w:tc>
          <w:tcPr>
            <w:tcW w:w="705" w:type="dxa"/>
          </w:tcPr>
          <w:p>
            <w:pPr>
              <w:spacing w:line="500" w:lineRule="exact"/>
              <w:rPr>
                <w:rFonts w:eastAsia="方正仿宋_GBK"/>
                <w:color w:val="000000"/>
                <w:sz w:val="28"/>
                <w:lang w:eastAsia="zh-CN"/>
              </w:rPr>
            </w:pPr>
          </w:p>
        </w:tc>
        <w:tc>
          <w:tcPr>
            <w:tcW w:w="713" w:type="dxa"/>
          </w:tcPr>
          <w:p>
            <w:pPr>
              <w:spacing w:line="500" w:lineRule="exact"/>
              <w:rPr>
                <w:rFonts w:eastAsia="方正仿宋_GBK"/>
                <w:color w:val="000000"/>
                <w:sz w:val="28"/>
                <w:lang w:eastAsia="zh-CN"/>
              </w:rPr>
            </w:pPr>
          </w:p>
        </w:tc>
        <w:tc>
          <w:tcPr>
            <w:tcW w:w="698" w:type="dxa"/>
          </w:tcPr>
          <w:p>
            <w:pPr>
              <w:spacing w:line="500" w:lineRule="exact"/>
              <w:rPr>
                <w:rFonts w:eastAsia="方正仿宋_GBK"/>
                <w:color w:val="000000"/>
                <w:sz w:val="28"/>
                <w:lang w:eastAsia="zh-CN"/>
              </w:rPr>
            </w:pPr>
          </w:p>
        </w:tc>
        <w:tc>
          <w:tcPr>
            <w:tcW w:w="938"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1260" w:type="dxa"/>
          </w:tcPr>
          <w:p>
            <w:pPr>
              <w:spacing w:line="500" w:lineRule="exact"/>
              <w:rPr>
                <w:rFonts w:eastAsia="方正仿宋_GBK"/>
                <w:color w:val="000000"/>
                <w:sz w:val="28"/>
                <w:lang w:eastAsia="zh-CN"/>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
      <w:pPr>
        <w:spacing w:before="10" w:after="10"/>
        <w:ind w:firstLine="640"/>
        <w:outlineLvl w:val="2"/>
      </w:pPr>
      <w:bookmarkStart w:id="53" w:name="_Toc_3_3_0000000016"/>
      <w:r>
        <w:rPr>
          <w:rFonts w:ascii="黑体" w:hAnsi="黑体" w:eastAsia="黑体" w:cs="黑体"/>
          <w:color w:val="000000"/>
          <w:sz w:val="32"/>
        </w:rPr>
        <w:t>七、国有资产信息</w:t>
      </w:r>
      <w:bookmarkEnd w:id="53"/>
    </w:p>
    <w:p>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eastAsia="zh-CN"/>
        </w:rPr>
        <w:t>121.73</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121.73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2</w:t>
            </w:r>
          </w:p>
        </w:tc>
        <w:tc>
          <w:tcPr>
            <w:tcW w:w="2835" w:type="dxa"/>
            <w:vAlign w:val="center"/>
          </w:tcPr>
          <w:p>
            <w:pPr>
              <w:pStyle w:val="15"/>
              <w:rPr>
                <w:lang w:eastAsia="zh-CN"/>
              </w:rPr>
            </w:pPr>
            <w:r>
              <w:rPr>
                <w:rFonts w:hint="eastAsia"/>
                <w:lang w:eastAsia="zh-CN"/>
              </w:rPr>
              <w:t>30.80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90.93</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54" w:name="_Toc_3_3_0000000017"/>
      <w:r>
        <w:rPr>
          <w:rFonts w:ascii="黑体" w:hAnsi="黑体" w:eastAsia="黑体" w:cs="黑体"/>
          <w:color w:val="000000"/>
          <w:sz w:val="32"/>
        </w:rPr>
        <w:t>八、名词解释</w:t>
      </w:r>
      <w:bookmarkEnd w:id="54"/>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55" w:name="_Toc_3_3_0000000018"/>
      <w:r>
        <w:rPr>
          <w:rFonts w:ascii="黑体" w:hAnsi="黑体" w:eastAsia="黑体" w:cs="黑体"/>
          <w:color w:val="000000"/>
          <w:sz w:val="32"/>
        </w:rPr>
        <w:t>九、其他需要说明的事项</w:t>
      </w:r>
      <w:bookmarkEnd w:id="55"/>
    </w:p>
    <w:p>
      <w:pPr>
        <w:spacing w:line="500" w:lineRule="exact"/>
        <w:ind w:firstLine="560"/>
        <w:rPr>
          <w:rFonts w:eastAsia="方正仿宋_GBK"/>
          <w:color w:val="000000"/>
          <w:sz w:val="28"/>
          <w:lang w:eastAsia="zh-CN"/>
        </w:rPr>
      </w:pPr>
      <w:r>
        <w:rPr>
          <w:rFonts w:eastAsia="方正仿宋_GBK"/>
          <w:color w:val="000000"/>
          <w:sz w:val="28"/>
        </w:rPr>
        <w:t>我部门无其他需要说明的事项</w:t>
      </w:r>
      <w:r>
        <w:rPr>
          <w:rFonts w:hint="eastAsia" w:eastAsia="方正仿宋_GBK"/>
          <w:color w:val="000000"/>
          <w:sz w:val="28"/>
          <w:lang w:eastAsia="zh-CN"/>
        </w:rPr>
        <w:t>。</w:t>
      </w:r>
    </w:p>
    <w:p>
      <w:pPr>
        <w:spacing w:line="500" w:lineRule="exact"/>
        <w:ind w:firstLine="560"/>
        <w:rPr>
          <w:rFonts w:eastAsia="方正仿宋_GBK"/>
          <w:color w:val="000000"/>
          <w:sz w:val="28"/>
          <w:lang w:eastAsia="zh-CN"/>
        </w:rPr>
      </w:pPr>
    </w:p>
    <w:p>
      <w:pPr>
        <w:numPr>
          <w:ilvl w:val="0"/>
          <w:numId w:val="1"/>
        </w:numPr>
        <w:jc w:val="center"/>
        <w:outlineLvl w:val="1"/>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阜平县党员培训领导小组办公室收支预算</w:t>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r>
        <w:rPr>
          <w:rFonts w:ascii="方正小标宋_GBK" w:hAnsi="方正小标宋_GBK" w:eastAsia="方正小标宋_GBK" w:cs="方正小标宋_GBK"/>
          <w:color w:val="000000"/>
          <w:sz w:val="36"/>
        </w:rPr>
        <w:t>部门预算收支总表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126" w:type="dxa"/>
            <w:tcBorders>
              <w:top w:val="single" w:color="FFFFFF" w:sz="6" w:space="0"/>
              <w:left w:val="single" w:color="FFFFFF" w:sz="6" w:space="0"/>
              <w:right w:val="single" w:color="FFFFFF" w:sz="6" w:space="0"/>
            </w:tcBorders>
            <w:vAlign w:val="center"/>
          </w:tcPr>
          <w:p>
            <w:pPr>
              <w:pStyle w:val="12"/>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p>
        </w:tc>
        <w:tc>
          <w:tcPr>
            <w:tcW w:w="4535" w:type="dxa"/>
            <w:vAlign w:val="center"/>
          </w:tcPr>
          <w:p>
            <w:pPr>
              <w:pStyle w:val="16"/>
            </w:pPr>
            <w:r>
              <w:t>一、一般公共服务支出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rPr>
                <w:lang w:eastAsia="zh-CN"/>
              </w:rPr>
            </w:pPr>
          </w:p>
        </w:tc>
        <w:tc>
          <w:tcPr>
            <w:tcW w:w="4535" w:type="dxa"/>
            <w:vAlign w:val="center"/>
          </w:tcPr>
          <w:p>
            <w:pPr>
              <w:pStyle w:val="18"/>
            </w:pPr>
            <w:r>
              <w:t>本年支出合计</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pPr>
          </w:p>
        </w:tc>
        <w:tc>
          <w:tcPr>
            <w:tcW w:w="4535" w:type="dxa"/>
            <w:vAlign w:val="center"/>
          </w:tcPr>
          <w:p>
            <w:pPr>
              <w:pStyle w:val="18"/>
            </w:pPr>
            <w:r>
              <w:t>支出总计</w:t>
            </w:r>
          </w:p>
        </w:tc>
        <w:tc>
          <w:tcPr>
            <w:tcW w:w="2126" w:type="dxa"/>
            <w:vAlign w:val="center"/>
          </w:tcPr>
          <w:p>
            <w:pPr>
              <w:pStyle w:val="19"/>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w:t>
      </w:r>
      <w:r>
        <w:rPr>
          <w:rFonts w:ascii="方正书宋_GBK" w:hAnsi="方正书宋_GBK" w:eastAsia="方正书宋_GBK" w:cs="方正书宋_GBK"/>
          <w:color w:val="000000"/>
          <w:sz w:val="21"/>
        </w:rPr>
        <w:t>，空表列示。</w:t>
      </w: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pPr>
      <w:r>
        <w:rPr>
          <w:rFonts w:ascii="方正小标宋_GBK" w:hAnsi="方正小标宋_GBK" w:eastAsia="方正小标宋_GBK" w:cs="方正小标宋_GBK"/>
          <w:color w:val="000000"/>
          <w:sz w:val="36"/>
        </w:rPr>
        <w:t>部门预算收入总表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3257"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969" w:type="dxa"/>
            <w:gridSpan w:val="2"/>
            <w:vAlign w:val="center"/>
          </w:tcPr>
          <w:p>
            <w:pPr>
              <w:pStyle w:val="14"/>
            </w:pPr>
            <w:r>
              <w:t>功能分类科目</w:t>
            </w:r>
          </w:p>
        </w:tc>
        <w:tc>
          <w:tcPr>
            <w:tcW w:w="945" w:type="dxa"/>
            <w:vMerge w:val="restart"/>
            <w:vAlign w:val="center"/>
          </w:tcPr>
          <w:p>
            <w:pPr>
              <w:pStyle w:val="14"/>
            </w:pPr>
            <w:r>
              <w:t>合计</w:t>
            </w:r>
          </w:p>
        </w:tc>
        <w:tc>
          <w:tcPr>
            <w:tcW w:w="8843"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049" w:type="dxa"/>
            <w:vAlign w:val="center"/>
          </w:tcPr>
          <w:p>
            <w:pPr>
              <w:pStyle w:val="14"/>
            </w:pPr>
            <w:r>
              <w:t>科目    编码</w:t>
            </w:r>
          </w:p>
        </w:tc>
        <w:tc>
          <w:tcPr>
            <w:tcW w:w="1920" w:type="dxa"/>
            <w:vAlign w:val="center"/>
          </w:tcPr>
          <w:p>
            <w:pPr>
              <w:pStyle w:val="14"/>
            </w:pPr>
            <w:r>
              <w:t>科目名称</w:t>
            </w:r>
          </w:p>
        </w:tc>
        <w:tc>
          <w:tcPr>
            <w:tcW w:w="945" w:type="dxa"/>
            <w:vMerge w:val="continue"/>
          </w:tcPr>
          <w:p/>
        </w:tc>
        <w:tc>
          <w:tcPr>
            <w:tcW w:w="1050" w:type="dxa"/>
            <w:vAlign w:val="center"/>
          </w:tcPr>
          <w:p>
            <w:pPr>
              <w:pStyle w:val="14"/>
            </w:pPr>
            <w:r>
              <w:t>小计</w:t>
            </w:r>
          </w:p>
        </w:tc>
        <w:tc>
          <w:tcPr>
            <w:tcW w:w="989"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049" w:type="dxa"/>
            <w:vAlign w:val="center"/>
          </w:tcPr>
          <w:p>
            <w:pPr>
              <w:pStyle w:val="14"/>
            </w:pPr>
            <w:r>
              <w:t>1</w:t>
            </w:r>
          </w:p>
        </w:tc>
        <w:tc>
          <w:tcPr>
            <w:tcW w:w="1920" w:type="dxa"/>
            <w:vAlign w:val="center"/>
          </w:tcPr>
          <w:p>
            <w:pPr>
              <w:pStyle w:val="14"/>
            </w:pPr>
            <w:r>
              <w:t>2</w:t>
            </w:r>
          </w:p>
        </w:tc>
        <w:tc>
          <w:tcPr>
            <w:tcW w:w="945" w:type="dxa"/>
            <w:vAlign w:val="center"/>
          </w:tcPr>
          <w:p>
            <w:pPr>
              <w:pStyle w:val="14"/>
            </w:pPr>
            <w:r>
              <w:t>3</w:t>
            </w:r>
          </w:p>
        </w:tc>
        <w:tc>
          <w:tcPr>
            <w:tcW w:w="1050" w:type="dxa"/>
            <w:vAlign w:val="center"/>
          </w:tcPr>
          <w:p>
            <w:pPr>
              <w:pStyle w:val="14"/>
            </w:pPr>
            <w:r>
              <w:t>4</w:t>
            </w:r>
          </w:p>
        </w:tc>
        <w:tc>
          <w:tcPr>
            <w:tcW w:w="989"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vAlign w:val="center"/>
          </w:tcPr>
          <w:p>
            <w:pPr>
              <w:pStyle w:val="17"/>
              <w:rPr>
                <w:lang w:eastAsia="zh-CN"/>
              </w:rPr>
            </w:pPr>
          </w:p>
        </w:tc>
        <w:tc>
          <w:tcPr>
            <w:tcW w:w="1920" w:type="dxa"/>
            <w:vAlign w:val="center"/>
          </w:tcPr>
          <w:p>
            <w:pPr>
              <w:pStyle w:val="16"/>
              <w:rPr>
                <w:lang w:eastAsia="zh-CN"/>
              </w:rPr>
            </w:pPr>
          </w:p>
        </w:tc>
        <w:tc>
          <w:tcPr>
            <w:tcW w:w="945" w:type="dxa"/>
            <w:vAlign w:val="center"/>
          </w:tcPr>
          <w:p>
            <w:pPr>
              <w:pStyle w:val="15"/>
              <w:rPr>
                <w:lang w:eastAsia="zh-CN"/>
              </w:rPr>
            </w:pPr>
          </w:p>
        </w:tc>
        <w:tc>
          <w:tcPr>
            <w:tcW w:w="1050" w:type="dxa"/>
            <w:vAlign w:val="center"/>
          </w:tcPr>
          <w:p>
            <w:pPr>
              <w:pStyle w:val="15"/>
              <w:rPr>
                <w:lang w:eastAsia="zh-CN"/>
              </w:rPr>
            </w:pPr>
          </w:p>
        </w:tc>
        <w:tc>
          <w:tcPr>
            <w:tcW w:w="989"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vAlign w:val="center"/>
          </w:tcPr>
          <w:p>
            <w:pPr>
              <w:pStyle w:val="16"/>
              <w:rPr>
                <w:lang w:eastAsia="zh-CN"/>
              </w:rPr>
            </w:pPr>
          </w:p>
        </w:tc>
        <w:tc>
          <w:tcPr>
            <w:tcW w:w="1920" w:type="dxa"/>
            <w:vAlign w:val="center"/>
          </w:tcPr>
          <w:p>
            <w:pPr>
              <w:pStyle w:val="16"/>
              <w:rPr>
                <w:lang w:eastAsia="zh-CN"/>
              </w:rPr>
            </w:pPr>
          </w:p>
        </w:tc>
        <w:tc>
          <w:tcPr>
            <w:tcW w:w="945" w:type="dxa"/>
            <w:vAlign w:val="center"/>
          </w:tcPr>
          <w:p>
            <w:pPr>
              <w:pStyle w:val="15"/>
              <w:rPr>
                <w:sz w:val="18"/>
                <w:szCs w:val="18"/>
                <w:lang w:eastAsia="zh-CN"/>
              </w:rPr>
            </w:pPr>
          </w:p>
        </w:tc>
        <w:tc>
          <w:tcPr>
            <w:tcW w:w="1050" w:type="dxa"/>
            <w:vAlign w:val="center"/>
          </w:tcPr>
          <w:p>
            <w:pPr>
              <w:pStyle w:val="15"/>
              <w:rPr>
                <w:sz w:val="18"/>
                <w:szCs w:val="18"/>
                <w:lang w:eastAsia="zh-CN"/>
              </w:rPr>
            </w:pPr>
          </w:p>
        </w:tc>
        <w:tc>
          <w:tcPr>
            <w:tcW w:w="989" w:type="dxa"/>
            <w:vAlign w:val="center"/>
          </w:tcPr>
          <w:p>
            <w:pPr>
              <w:pStyle w:val="15"/>
              <w:rPr>
                <w:sz w:val="18"/>
                <w:szCs w:val="18"/>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vAlign w:val="center"/>
          </w:tcPr>
          <w:p>
            <w:pPr>
              <w:pStyle w:val="17"/>
              <w:rPr>
                <w:lang w:eastAsia="zh-CN"/>
              </w:rPr>
            </w:pPr>
          </w:p>
        </w:tc>
        <w:tc>
          <w:tcPr>
            <w:tcW w:w="1920" w:type="dxa"/>
            <w:vAlign w:val="center"/>
          </w:tcPr>
          <w:p>
            <w:pPr>
              <w:pStyle w:val="16"/>
              <w:rPr>
                <w:lang w:eastAsia="zh-CN"/>
              </w:rPr>
            </w:pPr>
          </w:p>
        </w:tc>
        <w:tc>
          <w:tcPr>
            <w:tcW w:w="945" w:type="dxa"/>
            <w:vAlign w:val="center"/>
          </w:tcPr>
          <w:p>
            <w:pPr>
              <w:pStyle w:val="15"/>
              <w:rPr>
                <w:sz w:val="18"/>
                <w:szCs w:val="18"/>
                <w:lang w:eastAsia="zh-CN"/>
              </w:rPr>
            </w:pPr>
          </w:p>
        </w:tc>
        <w:tc>
          <w:tcPr>
            <w:tcW w:w="1050" w:type="dxa"/>
            <w:vAlign w:val="center"/>
          </w:tcPr>
          <w:p>
            <w:pPr>
              <w:pStyle w:val="15"/>
              <w:rPr>
                <w:sz w:val="18"/>
                <w:szCs w:val="18"/>
                <w:lang w:eastAsia="zh-CN"/>
              </w:rPr>
            </w:pPr>
          </w:p>
        </w:tc>
        <w:tc>
          <w:tcPr>
            <w:tcW w:w="989" w:type="dxa"/>
            <w:vAlign w:val="center"/>
          </w:tcPr>
          <w:p>
            <w:pPr>
              <w:pStyle w:val="15"/>
              <w:rPr>
                <w:sz w:val="18"/>
                <w:szCs w:val="18"/>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tcPr>
          <w:p>
            <w:pPr>
              <w:pStyle w:val="16"/>
            </w:pPr>
          </w:p>
        </w:tc>
        <w:tc>
          <w:tcPr>
            <w:tcW w:w="1920" w:type="dxa"/>
          </w:tcPr>
          <w:p>
            <w:pPr>
              <w:pStyle w:val="16"/>
            </w:pPr>
          </w:p>
        </w:tc>
        <w:tc>
          <w:tcPr>
            <w:tcW w:w="945" w:type="dxa"/>
            <w:vAlign w:val="center"/>
          </w:tcPr>
          <w:p>
            <w:pPr>
              <w:pStyle w:val="15"/>
              <w:rPr>
                <w:lang w:eastAsia="zh-CN"/>
              </w:rPr>
            </w:pPr>
          </w:p>
        </w:tc>
        <w:tc>
          <w:tcPr>
            <w:tcW w:w="1050" w:type="dxa"/>
            <w:vAlign w:val="center"/>
          </w:tcPr>
          <w:p>
            <w:pPr>
              <w:pStyle w:val="15"/>
              <w:rPr>
                <w:lang w:eastAsia="zh-CN"/>
              </w:rPr>
            </w:pPr>
          </w:p>
        </w:tc>
        <w:tc>
          <w:tcPr>
            <w:tcW w:w="989"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tcPr>
          <w:p>
            <w:pPr>
              <w:pStyle w:val="16"/>
            </w:pPr>
          </w:p>
        </w:tc>
        <w:tc>
          <w:tcPr>
            <w:tcW w:w="1920" w:type="dxa"/>
          </w:tcPr>
          <w:p>
            <w:pPr>
              <w:pStyle w:val="16"/>
            </w:pPr>
          </w:p>
        </w:tc>
        <w:tc>
          <w:tcPr>
            <w:tcW w:w="945" w:type="dxa"/>
            <w:vAlign w:val="center"/>
          </w:tcPr>
          <w:p>
            <w:pPr>
              <w:pStyle w:val="15"/>
              <w:rPr>
                <w:lang w:eastAsia="zh-CN"/>
              </w:rPr>
            </w:pPr>
          </w:p>
        </w:tc>
        <w:tc>
          <w:tcPr>
            <w:tcW w:w="1050" w:type="dxa"/>
            <w:vAlign w:val="center"/>
          </w:tcPr>
          <w:p>
            <w:pPr>
              <w:pStyle w:val="15"/>
              <w:rPr>
                <w:lang w:eastAsia="zh-CN"/>
              </w:rPr>
            </w:pPr>
          </w:p>
        </w:tc>
        <w:tc>
          <w:tcPr>
            <w:tcW w:w="989"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p>
        </w:tc>
        <w:tc>
          <w:tcPr>
            <w:tcW w:w="1049" w:type="dxa"/>
          </w:tcPr>
          <w:p>
            <w:pPr>
              <w:pStyle w:val="16"/>
              <w:rPr>
                <w:lang w:eastAsia="zh-CN"/>
              </w:rPr>
            </w:pPr>
          </w:p>
        </w:tc>
        <w:tc>
          <w:tcPr>
            <w:tcW w:w="1920" w:type="dxa"/>
          </w:tcPr>
          <w:p>
            <w:pPr>
              <w:pStyle w:val="16"/>
            </w:pPr>
          </w:p>
        </w:tc>
        <w:tc>
          <w:tcPr>
            <w:tcW w:w="945" w:type="dxa"/>
            <w:vAlign w:val="center"/>
          </w:tcPr>
          <w:p>
            <w:pPr>
              <w:pStyle w:val="15"/>
              <w:rPr>
                <w:lang w:eastAsia="zh-CN"/>
              </w:rPr>
            </w:pPr>
          </w:p>
        </w:tc>
        <w:tc>
          <w:tcPr>
            <w:tcW w:w="1050" w:type="dxa"/>
            <w:vAlign w:val="center"/>
          </w:tcPr>
          <w:p>
            <w:pPr>
              <w:pStyle w:val="15"/>
              <w:rPr>
                <w:lang w:eastAsia="zh-CN"/>
              </w:rPr>
            </w:pPr>
          </w:p>
        </w:tc>
        <w:tc>
          <w:tcPr>
            <w:tcW w:w="989" w:type="dxa"/>
            <w:vAlign w:val="center"/>
          </w:tcPr>
          <w:p>
            <w:pPr>
              <w:pStyle w:val="15"/>
              <w:rPr>
                <w:lang w:eastAsia="zh-CN"/>
              </w:rPr>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部门预算收入</w:t>
      </w:r>
      <w:r>
        <w:rPr>
          <w:rFonts w:ascii="方正书宋_GBK" w:hAnsi="方正书宋_GBK" w:eastAsia="方正书宋_GBK" w:cs="方正书宋_GBK"/>
          <w:color w:val="000000"/>
          <w:sz w:val="21"/>
        </w:rPr>
        <w:t>，空表列示。</w:t>
      </w:r>
    </w:p>
    <w:p>
      <w:pPr>
        <w:jc w:val="center"/>
        <w:outlineLvl w:val="1"/>
      </w:pPr>
      <w:r>
        <w:rPr>
          <w:rFonts w:ascii="方正小标宋_GBK" w:hAnsi="方正小标宋_GBK" w:eastAsia="方正小标宋_GBK" w:cs="方正小标宋_GBK"/>
          <w:color w:val="000000"/>
          <w:sz w:val="36"/>
        </w:rPr>
        <w:t>部门预算支出总表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75" w:type="dxa"/>
            <w:vAlign w:val="center"/>
          </w:tcPr>
          <w:p>
            <w:pPr>
              <w:pStyle w:val="14"/>
            </w:pPr>
            <w:r>
              <w:t>科目    编码</w:t>
            </w:r>
          </w:p>
        </w:tc>
        <w:tc>
          <w:tcPr>
            <w:tcW w:w="4453"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075" w:type="dxa"/>
            <w:vAlign w:val="center"/>
          </w:tcPr>
          <w:p>
            <w:pPr>
              <w:pStyle w:val="14"/>
            </w:pPr>
            <w:r>
              <w:t>1</w:t>
            </w:r>
          </w:p>
        </w:tc>
        <w:tc>
          <w:tcPr>
            <w:tcW w:w="4453"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lang w:eastAsia="zh-CN"/>
              </w:rPr>
            </w:pPr>
          </w:p>
        </w:tc>
        <w:tc>
          <w:tcPr>
            <w:tcW w:w="1361" w:type="dxa"/>
          </w:tcPr>
          <w:p>
            <w:pPr>
              <w:ind w:firstLine="480" w:firstLineChars="200"/>
              <w:jc w:val="right"/>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lang w:eastAsia="zh-CN"/>
              </w:rPr>
            </w:pPr>
          </w:p>
        </w:tc>
        <w:tc>
          <w:tcPr>
            <w:tcW w:w="1361" w:type="dxa"/>
          </w:tcPr>
          <w:p>
            <w:pPr>
              <w:ind w:firstLine="480" w:firstLineChars="200"/>
              <w:jc w:val="right"/>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sz w:val="18"/>
                <w:szCs w:val="18"/>
                <w:lang w:eastAsia="zh-CN"/>
              </w:rPr>
            </w:pPr>
          </w:p>
        </w:tc>
        <w:tc>
          <w:tcPr>
            <w:tcW w:w="1361" w:type="dxa"/>
          </w:tcPr>
          <w:p>
            <w:pPr>
              <w:ind w:firstLine="480" w:firstLineChars="200"/>
              <w:jc w:val="right"/>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lang w:eastAsia="zh-CN"/>
              </w:rPr>
            </w:pPr>
          </w:p>
        </w:tc>
        <w:tc>
          <w:tcPr>
            <w:tcW w:w="1361" w:type="dxa"/>
          </w:tcPr>
          <w:p>
            <w:pPr>
              <w:ind w:firstLine="480" w:firstLineChars="200"/>
              <w:jc w:val="right"/>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lang w:eastAsia="zh-CN"/>
              </w:rPr>
            </w:pPr>
          </w:p>
        </w:tc>
        <w:tc>
          <w:tcPr>
            <w:tcW w:w="1361" w:type="dxa"/>
          </w:tcPr>
          <w:p>
            <w:pPr>
              <w:ind w:firstLine="480" w:firstLineChars="200"/>
              <w:jc w:val="right"/>
            </w:pPr>
          </w:p>
        </w:tc>
        <w:tc>
          <w:tcPr>
            <w:tcW w:w="1361" w:type="dxa"/>
            <w:vAlign w:val="center"/>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sz w:val="18"/>
                <w:szCs w:val="18"/>
                <w:lang w:eastAsia="zh-CN"/>
              </w:rPr>
            </w:pPr>
          </w:p>
        </w:tc>
        <w:tc>
          <w:tcPr>
            <w:tcW w:w="1361" w:type="dxa"/>
          </w:tcPr>
          <w:p>
            <w:pPr>
              <w:ind w:firstLine="480" w:firstLineChars="200"/>
              <w:jc w:val="right"/>
            </w:pPr>
          </w:p>
        </w:tc>
        <w:tc>
          <w:tcPr>
            <w:tcW w:w="1361" w:type="dxa"/>
            <w:vAlign w:val="center"/>
          </w:tcPr>
          <w:p>
            <w:pPr>
              <w:pStyle w:val="15"/>
              <w:rPr>
                <w:sz w:val="18"/>
                <w:szCs w:val="18"/>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7"/>
              <w:rPr>
                <w:lang w:eastAsia="zh-CN"/>
              </w:rPr>
            </w:pPr>
          </w:p>
        </w:tc>
        <w:tc>
          <w:tcPr>
            <w:tcW w:w="4453" w:type="dxa"/>
            <w:vAlign w:val="center"/>
          </w:tcPr>
          <w:p>
            <w:pPr>
              <w:pStyle w:val="16"/>
              <w:rPr>
                <w:lang w:eastAsia="zh-CN"/>
              </w:rPr>
            </w:pPr>
          </w:p>
        </w:tc>
        <w:tc>
          <w:tcPr>
            <w:tcW w:w="1361" w:type="dxa"/>
            <w:vAlign w:val="center"/>
          </w:tcPr>
          <w:p>
            <w:pPr>
              <w:pStyle w:val="15"/>
              <w:rPr>
                <w:lang w:eastAsia="zh-CN"/>
              </w:rPr>
            </w:pPr>
          </w:p>
        </w:tc>
        <w:tc>
          <w:tcPr>
            <w:tcW w:w="1361" w:type="dxa"/>
          </w:tcPr>
          <w:p>
            <w:pPr>
              <w:ind w:firstLine="480" w:firstLineChars="200"/>
              <w:jc w:val="right"/>
            </w:pPr>
          </w:p>
        </w:tc>
        <w:tc>
          <w:tcPr>
            <w:tcW w:w="1361" w:type="dxa"/>
            <w:vAlign w:val="center"/>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6"/>
              <w:rPr>
                <w:lang w:eastAsia="zh-CN"/>
              </w:rPr>
            </w:pPr>
          </w:p>
        </w:tc>
        <w:tc>
          <w:tcPr>
            <w:tcW w:w="4453" w:type="dxa"/>
            <w:vAlign w:val="center"/>
          </w:tcPr>
          <w:p>
            <w:pPr>
              <w:pStyle w:val="16"/>
              <w:rPr>
                <w:lang w:eastAsia="zh-CN"/>
              </w:rPr>
            </w:pPr>
          </w:p>
        </w:tc>
        <w:tc>
          <w:tcPr>
            <w:tcW w:w="1361" w:type="dxa"/>
            <w:vAlign w:val="center"/>
          </w:tcPr>
          <w:p>
            <w:pPr>
              <w:pStyle w:val="15"/>
              <w:rPr>
                <w:sz w:val="18"/>
                <w:szCs w:val="18"/>
                <w:lang w:eastAsia="zh-CN"/>
              </w:rPr>
            </w:pPr>
          </w:p>
        </w:tc>
        <w:tc>
          <w:tcPr>
            <w:tcW w:w="1361" w:type="dxa"/>
          </w:tcPr>
          <w:p>
            <w:pPr>
              <w:ind w:firstLine="480" w:firstLineChars="200"/>
              <w:jc w:val="right"/>
            </w:pPr>
          </w:p>
        </w:tc>
        <w:tc>
          <w:tcPr>
            <w:tcW w:w="1361" w:type="dxa"/>
            <w:vAlign w:val="center"/>
          </w:tcPr>
          <w:p>
            <w:pPr>
              <w:pStyle w:val="15"/>
              <w:rPr>
                <w:sz w:val="18"/>
                <w:szCs w:val="18"/>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vAlign w:val="center"/>
          </w:tcPr>
          <w:p>
            <w:pPr>
              <w:pStyle w:val="17"/>
              <w:rPr>
                <w:lang w:eastAsia="zh-CN"/>
              </w:rPr>
            </w:pPr>
          </w:p>
        </w:tc>
        <w:tc>
          <w:tcPr>
            <w:tcW w:w="4453" w:type="dxa"/>
            <w:vAlign w:val="center"/>
          </w:tcPr>
          <w:p>
            <w:pPr>
              <w:pStyle w:val="16"/>
              <w:rPr>
                <w:lang w:eastAsia="zh-CN"/>
              </w:rPr>
            </w:pPr>
          </w:p>
        </w:tc>
        <w:tc>
          <w:tcPr>
            <w:tcW w:w="1361" w:type="dxa"/>
            <w:vAlign w:val="center"/>
          </w:tcPr>
          <w:p>
            <w:pPr>
              <w:pStyle w:val="15"/>
              <w:rPr>
                <w:sz w:val="18"/>
                <w:szCs w:val="18"/>
                <w:lang w:eastAsia="zh-CN"/>
              </w:rPr>
            </w:pPr>
          </w:p>
        </w:tc>
        <w:tc>
          <w:tcPr>
            <w:tcW w:w="1361" w:type="dxa"/>
          </w:tcPr>
          <w:p>
            <w:pPr>
              <w:ind w:firstLine="480" w:firstLineChars="200"/>
              <w:jc w:val="right"/>
            </w:pPr>
          </w:p>
        </w:tc>
        <w:tc>
          <w:tcPr>
            <w:tcW w:w="1361" w:type="dxa"/>
            <w:vAlign w:val="center"/>
          </w:tcPr>
          <w:p>
            <w:pPr>
              <w:pStyle w:val="15"/>
              <w:rPr>
                <w:sz w:val="18"/>
                <w:szCs w:val="18"/>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tcPr>
          <w:p>
            <w:pPr>
              <w:pStyle w:val="16"/>
              <w:rPr>
                <w:lang w:eastAsia="zh-CN"/>
              </w:rPr>
            </w:pPr>
          </w:p>
        </w:tc>
        <w:tc>
          <w:tcPr>
            <w:tcW w:w="4453" w:type="dxa"/>
          </w:tcPr>
          <w:p>
            <w:pPr>
              <w:pStyle w:val="16"/>
              <w:rPr>
                <w:lang w:eastAsia="zh-CN"/>
              </w:rPr>
            </w:pPr>
          </w:p>
        </w:tc>
        <w:tc>
          <w:tcPr>
            <w:tcW w:w="1361" w:type="dxa"/>
            <w:vAlign w:val="center"/>
          </w:tcPr>
          <w:p>
            <w:pPr>
              <w:pStyle w:val="15"/>
              <w:rPr>
                <w:lang w:eastAsia="zh-CN"/>
              </w:rPr>
            </w:pPr>
          </w:p>
        </w:tc>
        <w:tc>
          <w:tcPr>
            <w:tcW w:w="1361" w:type="dxa"/>
            <w:vAlign w:val="center"/>
          </w:tcPr>
          <w:p>
            <w:pPr>
              <w:pStyle w:val="15"/>
              <w:rPr>
                <w:rFonts w:eastAsia="宋体"/>
                <w:lang w:eastAsia="zh-CN"/>
              </w:rPr>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tcPr>
          <w:p>
            <w:pPr>
              <w:pStyle w:val="16"/>
              <w:rPr>
                <w:lang w:eastAsia="zh-CN"/>
              </w:rPr>
            </w:pPr>
          </w:p>
        </w:tc>
        <w:tc>
          <w:tcPr>
            <w:tcW w:w="4453" w:type="dxa"/>
          </w:tcPr>
          <w:p>
            <w:pPr>
              <w:pStyle w:val="16"/>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075" w:type="dxa"/>
          </w:tcPr>
          <w:p>
            <w:pPr>
              <w:pStyle w:val="16"/>
              <w:rPr>
                <w:lang w:eastAsia="zh-CN"/>
              </w:rPr>
            </w:pPr>
          </w:p>
        </w:tc>
        <w:tc>
          <w:tcPr>
            <w:tcW w:w="4453" w:type="dxa"/>
          </w:tcPr>
          <w:p>
            <w:pPr>
              <w:pStyle w:val="16"/>
              <w:rPr>
                <w:lang w:eastAsia="zh-CN"/>
              </w:rPr>
            </w:pPr>
          </w:p>
        </w:tc>
        <w:tc>
          <w:tcPr>
            <w:tcW w:w="1361" w:type="dxa"/>
            <w:vAlign w:val="center"/>
          </w:tcPr>
          <w:p>
            <w:pPr>
              <w:pStyle w:val="15"/>
              <w:rPr>
                <w:lang w:eastAsia="zh-CN"/>
              </w:rPr>
            </w:pPr>
          </w:p>
        </w:tc>
        <w:tc>
          <w:tcPr>
            <w:tcW w:w="1361" w:type="dxa"/>
            <w:vAlign w:val="center"/>
          </w:tcPr>
          <w:p>
            <w:pPr>
              <w:pStyle w:val="15"/>
            </w:pPr>
          </w:p>
        </w:tc>
        <w:tc>
          <w:tcPr>
            <w:tcW w:w="1361" w:type="dxa"/>
          </w:tcPr>
          <w:p>
            <w:pPr>
              <w:pStyle w:val="15"/>
              <w:rPr>
                <w:lang w:eastAsia="zh-CN"/>
              </w:rPr>
            </w:pPr>
          </w:p>
        </w:tc>
        <w:tc>
          <w:tcPr>
            <w:tcW w:w="1361" w:type="dxa"/>
          </w:tcPr>
          <w:p>
            <w:pPr>
              <w:pStyle w:val="15"/>
            </w:pPr>
          </w:p>
        </w:tc>
        <w:tc>
          <w:tcPr>
            <w:tcW w:w="1361" w:type="dxa"/>
          </w:tcPr>
          <w:p>
            <w:pPr>
              <w:pStyle w:val="15"/>
            </w:pPr>
          </w:p>
        </w:tc>
        <w:tc>
          <w:tcPr>
            <w:tcW w:w="1361" w:type="dxa"/>
          </w:tcPr>
          <w:p>
            <w:pPr>
              <w:pStyle w:val="15"/>
            </w:pPr>
          </w:p>
        </w:tc>
      </w:tr>
    </w:tbl>
    <w:p>
      <w:pPr>
        <w:ind w:firstLine="420"/>
        <w:sectPr>
          <w:footerReference r:id="rId6"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部门预算支出</w:t>
      </w:r>
      <w:r>
        <w:rPr>
          <w:rFonts w:ascii="方正书宋_GBK" w:hAnsi="方正书宋_GBK" w:eastAsia="方正书宋_GBK" w:cs="方正书宋_GBK"/>
          <w:color w:val="000000"/>
          <w:sz w:val="21"/>
        </w:rPr>
        <w:t>，空表列示</w:t>
      </w:r>
    </w:p>
    <w:p>
      <w:pPr>
        <w:jc w:val="center"/>
        <w:outlineLvl w:val="1"/>
      </w:pPr>
      <w:r>
        <w:rPr>
          <w:rFonts w:ascii="方正小标宋_GBK" w:hAnsi="方正小标宋_GBK" w:eastAsia="方正小标宋_GBK" w:cs="方正小标宋_GBK"/>
          <w:color w:val="000000"/>
          <w:sz w:val="36"/>
        </w:rPr>
        <w:t>部门预算财政拨款收支总表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tcPr>
          <w:p>
            <w:pPr>
              <w:pStyle w:val="16"/>
              <w:jc w:val="right"/>
            </w:pPr>
          </w:p>
        </w:tc>
        <w:tc>
          <w:tcPr>
            <w:tcW w:w="3402" w:type="dxa"/>
            <w:vAlign w:val="center"/>
          </w:tcPr>
          <w:p>
            <w:pPr>
              <w:pStyle w:val="16"/>
              <w:rPr>
                <w:lang w:eastAsia="zh-CN"/>
              </w:rPr>
            </w:pPr>
            <w:r>
              <w:rPr>
                <w:lang w:eastAsia="zh-CN"/>
              </w:rPr>
              <w:t>一、一般公共服务支出</w:t>
            </w:r>
          </w:p>
        </w:tc>
        <w:tc>
          <w:tcPr>
            <w:tcW w:w="1474" w:type="dxa"/>
          </w:tcPr>
          <w:p>
            <w:pPr>
              <w:pStyle w:val="16"/>
              <w:jc w:val="right"/>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二、外交支出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三、国防支出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四、公共安全支出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五、教育支出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六、科学技术支出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七、文化旅游体育与传媒支出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八、社会保障和就业支出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九、社会保险基金支出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十、卫生健康支出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十一、节能环保支出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十二、城乡社区支出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十三、农林水支出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十四、交通运输支出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十五、资源勘探工业信息等支出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十六、商业服务业等支出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十七、金融支出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十八、援助其他地区支出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十九、自然资源海洋气象等支出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二十、住房保障支出</w:t>
            </w:r>
          </w:p>
        </w:tc>
        <w:tc>
          <w:tcPr>
            <w:tcW w:w="1474" w:type="dxa"/>
          </w:tcPr>
          <w:p>
            <w:pPr>
              <w:pStyle w:val="16"/>
              <w:jc w:val="right"/>
              <w:rPr>
                <w:lang w:eastAsia="zh-CN"/>
              </w:rPr>
            </w:pPr>
          </w:p>
        </w:tc>
        <w:tc>
          <w:tcPr>
            <w:tcW w:w="1474" w:type="dxa"/>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二十一、粮油物资储备支出</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二十二、国有资本经营预算支出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二十三、灾害防治及应急管理支出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二十四、预备费</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二十五、其他支出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二十六、转移性支出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二十七、债务还本支出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二十八、债务付息支出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二十九、债务发行费用支出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三十、抗疫特别国债安排的支出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6"/>
              <w:jc w:val="right"/>
              <w:rPr>
                <w:lang w:eastAsia="zh-CN"/>
              </w:rPr>
            </w:pPr>
          </w:p>
        </w:tc>
        <w:tc>
          <w:tcPr>
            <w:tcW w:w="3402" w:type="dxa"/>
            <w:vAlign w:val="center"/>
          </w:tcPr>
          <w:p>
            <w:pPr>
              <w:pStyle w:val="16"/>
              <w:rPr>
                <w:lang w:eastAsia="zh-CN"/>
              </w:rPr>
            </w:pPr>
            <w:r>
              <w:rPr>
                <w:lang w:eastAsia="zh-CN"/>
              </w:rPr>
              <w:t>本年支出合计</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6"/>
              <w:jc w:val="right"/>
              <w:rPr>
                <w:lang w:eastAsia="zh-CN"/>
              </w:rPr>
            </w:pPr>
          </w:p>
        </w:tc>
        <w:tc>
          <w:tcPr>
            <w:tcW w:w="3402" w:type="dxa"/>
            <w:vAlign w:val="center"/>
          </w:tcPr>
          <w:p>
            <w:pPr>
              <w:pStyle w:val="16"/>
              <w:rPr>
                <w:lang w:eastAsia="zh-CN"/>
              </w:rPr>
            </w:pPr>
            <w:r>
              <w:rPr>
                <w:lang w:eastAsia="zh-CN"/>
              </w:rPr>
              <w:t>年末财政拨款结转和结余</w:t>
            </w: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6"/>
              <w:jc w:val="right"/>
              <w:rPr>
                <w:lang w:eastAsia="zh-CN"/>
              </w:rPr>
            </w:pPr>
          </w:p>
        </w:tc>
        <w:tc>
          <w:tcPr>
            <w:tcW w:w="3402" w:type="dxa"/>
            <w:vAlign w:val="center"/>
          </w:tcPr>
          <w:p>
            <w:pPr>
              <w:pStyle w:val="16"/>
              <w:rPr>
                <w:lang w:eastAsia="zh-CN"/>
              </w:rPr>
            </w:pPr>
          </w:p>
        </w:tc>
        <w:tc>
          <w:tcPr>
            <w:tcW w:w="1474" w:type="dxa"/>
            <w:vAlign w:val="center"/>
          </w:tcPr>
          <w:p>
            <w:pPr>
              <w:pStyle w:val="16"/>
              <w:jc w:val="right"/>
              <w:rPr>
                <w:lang w:eastAsia="zh-CN"/>
              </w:rPr>
            </w:pPr>
          </w:p>
        </w:tc>
        <w:tc>
          <w:tcPr>
            <w:tcW w:w="1474" w:type="dxa"/>
            <w:vAlign w:val="center"/>
          </w:tcPr>
          <w:p>
            <w:pPr>
              <w:pStyle w:val="16"/>
              <w:jc w:val="right"/>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p>
        </w:tc>
        <w:tc>
          <w:tcPr>
            <w:tcW w:w="3402" w:type="dxa"/>
            <w:vAlign w:val="center"/>
          </w:tcPr>
          <w:p>
            <w:pPr>
              <w:pStyle w:val="18"/>
            </w:pPr>
            <w:r>
              <w:t>支出总计</w:t>
            </w:r>
          </w:p>
        </w:tc>
        <w:tc>
          <w:tcPr>
            <w:tcW w:w="1474" w:type="dxa"/>
            <w:vAlign w:val="center"/>
          </w:tcPr>
          <w:p>
            <w:pPr>
              <w:jc w:val="right"/>
              <w:rPr>
                <w:rFonts w:ascii="方正书宋_GBK" w:hAnsi="方正书宋_GBK" w:eastAsia="方正书宋_GBK" w:cs="方正书宋_GBK"/>
                <w:b/>
                <w:sz w:val="21"/>
                <w:lang w:eastAsia="zh-CN"/>
              </w:rPr>
            </w:pPr>
          </w:p>
        </w:tc>
        <w:tc>
          <w:tcPr>
            <w:tcW w:w="1474" w:type="dxa"/>
            <w:vAlign w:val="center"/>
          </w:tcPr>
          <w:p>
            <w:pPr>
              <w:jc w:val="right"/>
              <w:rPr>
                <w:rFonts w:ascii="方正书宋_GBK" w:hAnsi="方正书宋_GBK" w:eastAsia="方正书宋_GBK" w:cs="方正书宋_GBK"/>
                <w:b/>
                <w:sz w:val="21"/>
                <w:lang w:eastAsia="zh-CN"/>
              </w:rPr>
            </w:pPr>
          </w:p>
        </w:tc>
        <w:tc>
          <w:tcPr>
            <w:tcW w:w="1474" w:type="dxa"/>
            <w:vAlign w:val="center"/>
          </w:tcPr>
          <w:p>
            <w:pPr>
              <w:pStyle w:val="19"/>
            </w:pPr>
          </w:p>
        </w:tc>
        <w:tc>
          <w:tcPr>
            <w:tcW w:w="1474" w:type="dxa"/>
            <w:vAlign w:val="center"/>
          </w:tcPr>
          <w:p>
            <w:pPr>
              <w:pStyle w:val="19"/>
            </w:pPr>
          </w:p>
        </w:tc>
      </w:tr>
    </w:tbl>
    <w:p>
      <w:pPr>
        <w:ind w:firstLine="420"/>
        <w:sectPr>
          <w:footerReference r:id="rId7"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部门预算财政拨款</w:t>
      </w:r>
      <w:r>
        <w:rPr>
          <w:rFonts w:ascii="方正书宋_GBK" w:hAnsi="方正书宋_GBK" w:eastAsia="方正书宋_GBK" w:cs="方正书宋_GBK"/>
          <w:color w:val="000000"/>
          <w:sz w:val="21"/>
        </w:rPr>
        <w:t>，空表列示</w:t>
      </w:r>
    </w:p>
    <w:p>
      <w:pPr>
        <w:jc w:val="center"/>
        <w:outlineLvl w:val="1"/>
      </w:pPr>
      <w:r>
        <w:rPr>
          <w:rFonts w:ascii="方正小标宋_GBK" w:hAnsi="方正小标宋_GBK" w:eastAsia="方正小标宋_GBK" w:cs="方正小标宋_GBK"/>
          <w:color w:val="000000"/>
          <w:sz w:val="36"/>
        </w:rPr>
        <w:t>部门预算一般公共预算财政拨款支出表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lang w:eastAsia="zh-CN"/>
              </w:rPr>
            </w:pPr>
          </w:p>
        </w:tc>
        <w:tc>
          <w:tcPr>
            <w:tcW w:w="2551" w:type="dxa"/>
          </w:tcPr>
          <w:p>
            <w:pPr>
              <w:ind w:firstLine="480" w:firstLineChars="200"/>
              <w:jc w:val="right"/>
              <w:rPr>
                <w:lang w:eastAsia="zh-CN"/>
              </w:rPr>
            </w:pP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sz w:val="18"/>
                <w:szCs w:val="18"/>
                <w:lang w:eastAsia="zh-CN"/>
              </w:rPr>
            </w:pPr>
          </w:p>
        </w:tc>
        <w:tc>
          <w:tcPr>
            <w:tcW w:w="2551" w:type="dxa"/>
          </w:tcPr>
          <w:p>
            <w:pPr>
              <w:ind w:firstLine="480" w:firstLineChars="200"/>
              <w:jc w:val="right"/>
              <w:rPr>
                <w:lang w:eastAsia="zh-CN"/>
              </w:rPr>
            </w:pP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lang w:eastAsia="zh-CN"/>
              </w:rPr>
            </w:pPr>
          </w:p>
        </w:tc>
        <w:tc>
          <w:tcPr>
            <w:tcW w:w="2551" w:type="dxa"/>
          </w:tcPr>
          <w:p>
            <w:pPr>
              <w:ind w:firstLine="480" w:firstLineChars="200"/>
              <w:jc w:val="right"/>
              <w:rPr>
                <w:lang w:eastAsia="zh-CN"/>
              </w:rPr>
            </w:pP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lang w:eastAsia="zh-CN"/>
              </w:rPr>
            </w:pPr>
          </w:p>
        </w:tc>
        <w:tc>
          <w:tcPr>
            <w:tcW w:w="2551" w:type="dxa"/>
          </w:tcPr>
          <w:p>
            <w:pPr>
              <w:ind w:firstLine="480" w:firstLineChars="200"/>
              <w:jc w:val="right"/>
              <w:rPr>
                <w:lang w:eastAsia="zh-CN"/>
              </w:rPr>
            </w:pPr>
          </w:p>
        </w:tc>
        <w:tc>
          <w:tcPr>
            <w:tcW w:w="2551" w:type="dxa"/>
            <w:vAlign w:val="center"/>
          </w:tcPr>
          <w:p>
            <w:pPr>
              <w:pStyle w:val="15"/>
              <w:rPr>
                <w:lang w:eastAsia="zh-CN"/>
              </w:rPr>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sz w:val="18"/>
                <w:szCs w:val="18"/>
                <w:lang w:eastAsia="zh-CN"/>
              </w:rPr>
            </w:pP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7"/>
              <w:rPr>
                <w:lang w:eastAsia="zh-CN"/>
              </w:rPr>
            </w:pPr>
          </w:p>
        </w:tc>
        <w:tc>
          <w:tcPr>
            <w:tcW w:w="4535" w:type="dxa"/>
            <w:vAlign w:val="center"/>
          </w:tcPr>
          <w:p>
            <w:pPr>
              <w:pStyle w:val="16"/>
              <w:rPr>
                <w:lang w:eastAsia="zh-CN"/>
              </w:rPr>
            </w:pPr>
          </w:p>
        </w:tc>
        <w:tc>
          <w:tcPr>
            <w:tcW w:w="2551" w:type="dxa"/>
            <w:vAlign w:val="center"/>
          </w:tcPr>
          <w:p>
            <w:pPr>
              <w:pStyle w:val="15"/>
              <w:rPr>
                <w:lang w:eastAsia="zh-CN"/>
              </w:rPr>
            </w:pPr>
          </w:p>
        </w:tc>
        <w:tc>
          <w:tcPr>
            <w:tcW w:w="2551" w:type="dxa"/>
          </w:tcPr>
          <w:p>
            <w:pPr>
              <w:ind w:firstLine="480" w:firstLineChars="200"/>
              <w:jc w:val="right"/>
              <w:rPr>
                <w:lang w:eastAsia="zh-CN"/>
              </w:rPr>
            </w:pP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6"/>
              <w:rPr>
                <w:lang w:eastAsia="zh-CN"/>
              </w:rPr>
            </w:pPr>
          </w:p>
        </w:tc>
        <w:tc>
          <w:tcPr>
            <w:tcW w:w="4535" w:type="dxa"/>
            <w:vAlign w:val="center"/>
          </w:tcPr>
          <w:p>
            <w:pPr>
              <w:pStyle w:val="16"/>
              <w:rPr>
                <w:lang w:eastAsia="zh-CN"/>
              </w:rPr>
            </w:pPr>
          </w:p>
        </w:tc>
        <w:tc>
          <w:tcPr>
            <w:tcW w:w="2551" w:type="dxa"/>
            <w:vAlign w:val="center"/>
          </w:tcPr>
          <w:p>
            <w:pPr>
              <w:pStyle w:val="15"/>
              <w:rPr>
                <w:sz w:val="18"/>
                <w:szCs w:val="18"/>
                <w:lang w:eastAsia="zh-CN"/>
              </w:rPr>
            </w:pP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vAlign w:val="center"/>
          </w:tcPr>
          <w:p>
            <w:pPr>
              <w:pStyle w:val="17"/>
              <w:rPr>
                <w:lang w:eastAsia="zh-CN"/>
              </w:rPr>
            </w:pPr>
          </w:p>
        </w:tc>
        <w:tc>
          <w:tcPr>
            <w:tcW w:w="4535" w:type="dxa"/>
            <w:vAlign w:val="center"/>
          </w:tcPr>
          <w:p>
            <w:pPr>
              <w:pStyle w:val="16"/>
              <w:rPr>
                <w:lang w:eastAsia="zh-CN"/>
              </w:rPr>
            </w:pPr>
          </w:p>
        </w:tc>
        <w:tc>
          <w:tcPr>
            <w:tcW w:w="2551" w:type="dxa"/>
            <w:vAlign w:val="center"/>
          </w:tcPr>
          <w:p>
            <w:pPr>
              <w:pStyle w:val="15"/>
              <w:rPr>
                <w:sz w:val="18"/>
                <w:szCs w:val="18"/>
                <w:lang w:eastAsia="zh-CN"/>
              </w:rPr>
            </w:pPr>
          </w:p>
        </w:tc>
        <w:tc>
          <w:tcPr>
            <w:tcW w:w="2551" w:type="dxa"/>
          </w:tcPr>
          <w:p>
            <w:pPr>
              <w:ind w:firstLine="480" w:firstLineChars="200"/>
              <w:jc w:val="right"/>
              <w:rPr>
                <w:lang w:eastAsia="zh-CN"/>
              </w:rPr>
            </w:pPr>
          </w:p>
        </w:tc>
        <w:tc>
          <w:tcPr>
            <w:tcW w:w="2551" w:type="dxa"/>
            <w:vAlign w:val="center"/>
          </w:tcPr>
          <w:p>
            <w:pPr>
              <w:pStyle w:val="15"/>
              <w:rPr>
                <w:sz w:val="18"/>
                <w:szCs w:val="18"/>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tcPr>
          <w:p>
            <w:pPr>
              <w:pStyle w:val="16"/>
              <w:rPr>
                <w:lang w:eastAsia="zh-CN"/>
              </w:rPr>
            </w:pPr>
          </w:p>
        </w:tc>
        <w:tc>
          <w:tcPr>
            <w:tcW w:w="4535" w:type="dxa"/>
          </w:tcPr>
          <w:p>
            <w:pPr>
              <w:pStyle w:val="16"/>
              <w:rPr>
                <w:lang w:eastAsia="zh-CN"/>
              </w:rPr>
            </w:pPr>
          </w:p>
        </w:tc>
        <w:tc>
          <w:tcPr>
            <w:tcW w:w="2551" w:type="dxa"/>
            <w:vAlign w:val="center"/>
          </w:tcPr>
          <w:p>
            <w:pPr>
              <w:pStyle w:val="15"/>
              <w:rPr>
                <w:lang w:eastAsia="zh-CN"/>
              </w:rPr>
            </w:pPr>
          </w:p>
        </w:tc>
        <w:tc>
          <w:tcPr>
            <w:tcW w:w="2551" w:type="dxa"/>
            <w:vAlign w:val="center"/>
          </w:tcPr>
          <w:p>
            <w:pPr>
              <w:pStyle w:val="15"/>
              <w:rPr>
                <w:rFonts w:eastAsia="宋体"/>
                <w:lang w:eastAsia="zh-CN"/>
              </w:rPr>
            </w:pP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tcPr>
          <w:p>
            <w:pPr>
              <w:pStyle w:val="16"/>
              <w:rPr>
                <w:lang w:eastAsia="zh-CN"/>
              </w:rPr>
            </w:pPr>
          </w:p>
        </w:tc>
        <w:tc>
          <w:tcPr>
            <w:tcW w:w="4535" w:type="dxa"/>
          </w:tcPr>
          <w:p>
            <w:pPr>
              <w:pStyle w:val="16"/>
              <w:rPr>
                <w:lang w:eastAsia="zh-CN"/>
              </w:rPr>
            </w:pP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p>
        </w:tc>
        <w:tc>
          <w:tcPr>
            <w:tcW w:w="1191" w:type="dxa"/>
          </w:tcPr>
          <w:p>
            <w:pPr>
              <w:pStyle w:val="16"/>
              <w:rPr>
                <w:lang w:eastAsia="zh-CN"/>
              </w:rPr>
            </w:pPr>
          </w:p>
        </w:tc>
        <w:tc>
          <w:tcPr>
            <w:tcW w:w="4535" w:type="dxa"/>
          </w:tcPr>
          <w:p>
            <w:pPr>
              <w:pStyle w:val="16"/>
              <w:rPr>
                <w:lang w:eastAsia="zh-CN"/>
              </w:rPr>
            </w:pPr>
          </w:p>
        </w:tc>
        <w:tc>
          <w:tcPr>
            <w:tcW w:w="2551" w:type="dxa"/>
            <w:vAlign w:val="center"/>
          </w:tcPr>
          <w:p>
            <w:pPr>
              <w:pStyle w:val="15"/>
              <w:rPr>
                <w:lang w:eastAsia="zh-CN"/>
              </w:rPr>
            </w:pPr>
          </w:p>
        </w:tc>
        <w:tc>
          <w:tcPr>
            <w:tcW w:w="2551" w:type="dxa"/>
            <w:vAlign w:val="center"/>
          </w:tcPr>
          <w:p>
            <w:pPr>
              <w:pStyle w:val="15"/>
              <w:rPr>
                <w:lang w:eastAsia="zh-CN"/>
              </w:rPr>
            </w:pPr>
          </w:p>
        </w:tc>
        <w:tc>
          <w:tcPr>
            <w:tcW w:w="2551" w:type="dxa"/>
          </w:tcPr>
          <w:p>
            <w:pPr>
              <w:pStyle w:val="15"/>
              <w:rPr>
                <w:lang w:eastAsia="zh-CN"/>
              </w:rPr>
            </w:pPr>
          </w:p>
        </w:tc>
      </w:tr>
    </w:tbl>
    <w:p>
      <w:pPr>
        <w:ind w:firstLine="420"/>
        <w:rPr>
          <w:lang w:eastAsia="zh-CN"/>
        </w:rPr>
        <w:sectPr>
          <w:footerReference r:id="rId8"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部门预算财政一般财政拨款支出</w:t>
      </w:r>
      <w:r>
        <w:rPr>
          <w:rFonts w:ascii="方正书宋_GBK" w:hAnsi="方正书宋_GBK" w:eastAsia="方正书宋_GBK" w:cs="方正书宋_GBK"/>
          <w:color w:val="000000"/>
          <w:sz w:val="21"/>
        </w:rPr>
        <w:t>，空表列示</w:t>
      </w:r>
    </w:p>
    <w:p>
      <w:pPr>
        <w:pStyle w:val="16"/>
        <w:jc w:val="center"/>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lang w:eastAsia="zh-CN"/>
        </w:rPr>
        <w:t>部门预算一般公共预算财政拨款基本支出表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203003阜平县党员培训领导小组办公室</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rPr>
                <w:lang w:eastAsia="zh-CN"/>
              </w:rPr>
            </w:pPr>
            <w:r>
              <w:rPr>
                <w:lang w:eastAsia="zh-CN"/>
              </w:rPr>
              <w:t>序号</w:t>
            </w:r>
          </w:p>
        </w:tc>
        <w:tc>
          <w:tcPr>
            <w:tcW w:w="5726" w:type="dxa"/>
            <w:gridSpan w:val="2"/>
            <w:vAlign w:val="center"/>
          </w:tcPr>
          <w:p>
            <w:pPr>
              <w:pStyle w:val="14"/>
              <w:rPr>
                <w:lang w:eastAsia="zh-CN"/>
              </w:rPr>
            </w:pPr>
            <w:r>
              <w:rPr>
                <w:lang w:eastAsia="zh-CN"/>
              </w:rPr>
              <w:t>支出部门经济分类科目</w:t>
            </w:r>
          </w:p>
        </w:tc>
        <w:tc>
          <w:tcPr>
            <w:tcW w:w="7654" w:type="dxa"/>
            <w:gridSpan w:val="3"/>
            <w:vAlign w:val="center"/>
          </w:tcPr>
          <w:p>
            <w:pPr>
              <w:pStyle w:val="14"/>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4"/>
              <w:rPr>
                <w:lang w:eastAsia="zh-CN"/>
              </w:rPr>
            </w:pPr>
          </w:p>
        </w:tc>
        <w:tc>
          <w:tcPr>
            <w:tcW w:w="1191" w:type="dxa"/>
            <w:vAlign w:val="center"/>
          </w:tcPr>
          <w:p>
            <w:pPr>
              <w:pStyle w:val="14"/>
              <w:rPr>
                <w:lang w:eastAsia="zh-CN"/>
              </w:rPr>
            </w:pPr>
            <w:r>
              <w:rPr>
                <w:lang w:eastAsia="zh-CN"/>
              </w:rPr>
              <w:t>科目编码</w:t>
            </w:r>
          </w:p>
        </w:tc>
        <w:tc>
          <w:tcPr>
            <w:tcW w:w="4535" w:type="dxa"/>
            <w:vAlign w:val="center"/>
          </w:tcPr>
          <w:p>
            <w:pPr>
              <w:pStyle w:val="14"/>
              <w:rPr>
                <w:lang w:eastAsia="zh-CN"/>
              </w:rPr>
            </w:pPr>
            <w:r>
              <w:rPr>
                <w:lang w:eastAsia="zh-CN"/>
              </w:rPr>
              <w:t>科目名称</w:t>
            </w:r>
          </w:p>
        </w:tc>
        <w:tc>
          <w:tcPr>
            <w:tcW w:w="2551" w:type="dxa"/>
            <w:vAlign w:val="center"/>
          </w:tcPr>
          <w:p>
            <w:pPr>
              <w:pStyle w:val="14"/>
              <w:rPr>
                <w:lang w:eastAsia="zh-CN"/>
              </w:rPr>
            </w:pPr>
            <w:r>
              <w:rPr>
                <w:lang w:eastAsia="zh-CN"/>
              </w:rPr>
              <w:t>合计</w:t>
            </w:r>
          </w:p>
        </w:tc>
        <w:tc>
          <w:tcPr>
            <w:tcW w:w="2551" w:type="dxa"/>
            <w:vAlign w:val="center"/>
          </w:tcPr>
          <w:p>
            <w:pPr>
              <w:pStyle w:val="14"/>
              <w:rPr>
                <w:lang w:eastAsia="zh-CN"/>
              </w:rPr>
            </w:pPr>
            <w:r>
              <w:rPr>
                <w:lang w:eastAsia="zh-CN"/>
              </w:rPr>
              <w:t>人员经费</w:t>
            </w:r>
          </w:p>
        </w:tc>
        <w:tc>
          <w:tcPr>
            <w:tcW w:w="2552" w:type="dxa"/>
            <w:vAlign w:val="center"/>
          </w:tcPr>
          <w:p>
            <w:pPr>
              <w:pStyle w:val="14"/>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rPr>
                <w:lang w:eastAsia="zh-CN"/>
              </w:rPr>
            </w:pPr>
            <w:r>
              <w:rPr>
                <w:lang w:eastAsia="zh-CN"/>
              </w:rPr>
              <w:t>栏次</w:t>
            </w:r>
          </w:p>
        </w:tc>
        <w:tc>
          <w:tcPr>
            <w:tcW w:w="1191" w:type="dxa"/>
            <w:vAlign w:val="center"/>
          </w:tcPr>
          <w:p>
            <w:pPr>
              <w:pStyle w:val="14"/>
              <w:rPr>
                <w:lang w:eastAsia="zh-CN"/>
              </w:rPr>
            </w:pPr>
            <w:r>
              <w:rPr>
                <w:lang w:eastAsia="zh-CN"/>
              </w:rPr>
              <w:t>1</w:t>
            </w:r>
          </w:p>
        </w:tc>
        <w:tc>
          <w:tcPr>
            <w:tcW w:w="4535" w:type="dxa"/>
            <w:vAlign w:val="center"/>
          </w:tcPr>
          <w:p>
            <w:pPr>
              <w:pStyle w:val="14"/>
              <w:rPr>
                <w:lang w:eastAsia="zh-CN"/>
              </w:rPr>
            </w:pPr>
            <w:r>
              <w:rPr>
                <w:lang w:eastAsia="zh-CN"/>
              </w:rPr>
              <w:t>2</w:t>
            </w:r>
          </w:p>
        </w:tc>
        <w:tc>
          <w:tcPr>
            <w:tcW w:w="2551" w:type="dxa"/>
            <w:vAlign w:val="center"/>
          </w:tcPr>
          <w:p>
            <w:pPr>
              <w:pStyle w:val="14"/>
              <w:rPr>
                <w:lang w:eastAsia="zh-CN"/>
              </w:rPr>
            </w:pPr>
            <w:r>
              <w:rPr>
                <w:lang w:eastAsia="zh-CN"/>
              </w:rPr>
              <w:t>3</w:t>
            </w:r>
          </w:p>
        </w:tc>
        <w:tc>
          <w:tcPr>
            <w:tcW w:w="2551" w:type="dxa"/>
            <w:vAlign w:val="center"/>
          </w:tcPr>
          <w:p>
            <w:pPr>
              <w:pStyle w:val="14"/>
              <w:rPr>
                <w:lang w:eastAsia="zh-CN"/>
              </w:rPr>
            </w:pPr>
            <w:r>
              <w:rPr>
                <w:lang w:eastAsia="zh-CN"/>
              </w:rPr>
              <w:t>4</w:t>
            </w:r>
          </w:p>
        </w:tc>
        <w:tc>
          <w:tcPr>
            <w:tcW w:w="2552" w:type="dxa"/>
            <w:vAlign w:val="center"/>
          </w:tcPr>
          <w:p>
            <w:pPr>
              <w:pStyle w:val="14"/>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p>
        </w:tc>
        <w:tc>
          <w:tcPr>
            <w:tcW w:w="1191" w:type="dxa"/>
            <w:vAlign w:val="center"/>
          </w:tcPr>
          <w:p>
            <w:pPr>
              <w:textAlignment w:val="center"/>
              <w:rPr>
                <w:rFonts w:ascii="宋体" w:hAnsi="宋体" w:eastAsia="宋体" w:cs="宋体"/>
                <w:color w:val="000000"/>
                <w:sz w:val="22"/>
                <w:szCs w:val="22"/>
                <w:lang w:eastAsia="zh-CN" w:bidi="ar"/>
              </w:rPr>
            </w:pPr>
          </w:p>
        </w:tc>
        <w:tc>
          <w:tcPr>
            <w:tcW w:w="4535" w:type="dxa"/>
            <w:vAlign w:val="center"/>
          </w:tcPr>
          <w:p>
            <w:pPr>
              <w:textAlignment w:val="center"/>
              <w:rPr>
                <w:rFonts w:ascii="宋体" w:hAnsi="宋体" w:eastAsia="宋体" w:cs="宋体"/>
                <w:color w:val="000000"/>
                <w:sz w:val="22"/>
                <w:szCs w:val="22"/>
                <w:lang w:eastAsia="zh-CN" w:bidi="ar"/>
              </w:rPr>
            </w:pPr>
          </w:p>
        </w:tc>
        <w:tc>
          <w:tcPr>
            <w:tcW w:w="2551" w:type="dxa"/>
          </w:tcPr>
          <w:p>
            <w:pPr>
              <w:pStyle w:val="16"/>
              <w:jc w:val="right"/>
              <w:rPr>
                <w:lang w:eastAsia="zh-CN"/>
              </w:rPr>
            </w:pPr>
          </w:p>
        </w:tc>
        <w:tc>
          <w:tcPr>
            <w:tcW w:w="2551" w:type="dxa"/>
          </w:tcPr>
          <w:p>
            <w:pPr>
              <w:pStyle w:val="16"/>
              <w:jc w:val="right"/>
              <w:rPr>
                <w:lang w:eastAsia="zh-CN"/>
              </w:rPr>
            </w:pPr>
          </w:p>
        </w:tc>
        <w:tc>
          <w:tcPr>
            <w:tcW w:w="2552" w:type="dxa"/>
          </w:tcPr>
          <w:p>
            <w:pPr>
              <w:pStyle w:val="16"/>
              <w:jc w:val="right"/>
              <w:rPr>
                <w:lang w:eastAsia="zh-CN"/>
              </w:rPr>
            </w:pPr>
          </w:p>
        </w:tc>
      </w:tr>
    </w:tbl>
    <w:p>
      <w:pPr>
        <w:ind w:firstLine="420"/>
        <w:sectPr>
          <w:footerReference r:id="rId9" w:type="default"/>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部门预算财政一般财政拨款基本支出</w:t>
      </w:r>
      <w:r>
        <w:rPr>
          <w:rFonts w:ascii="方正书宋_GBK" w:hAnsi="方正书宋_GBK" w:eastAsia="方正书宋_GBK" w:cs="方正书宋_GBK"/>
          <w:color w:val="000000"/>
          <w:sz w:val="21"/>
        </w:rPr>
        <w:t>，空表列示</w:t>
      </w:r>
    </w:p>
    <w:p>
      <w:pPr>
        <w:jc w:val="center"/>
        <w:outlineLvl w:val="1"/>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部门预算政府基金预算财政拨款支出表</w:t>
      </w:r>
    </w:p>
    <w:tbl>
      <w:tblPr>
        <w:tblStyle w:val="8"/>
        <w:tblpPr w:leftFromText="180" w:rightFromText="180" w:vertAnchor="text" w:horzAnchor="page" w:tblpX="1815" w:tblpY="16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ind w:firstLine="210" w:firstLineChars="100"/>
        <w:rPr>
          <w:rFonts w:ascii="方正书宋_GBK" w:hAnsi="方正书宋_GBK" w:eastAsia="方正书宋_GBK" w:cs="方正书宋_GBK"/>
          <w:color w:val="000000"/>
          <w:sz w:val="21"/>
        </w:rPr>
      </w:pPr>
    </w:p>
    <w:p>
      <w:pPr>
        <w:ind w:firstLine="840" w:firstLineChars="40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r>
        <w:rPr>
          <w:rFonts w:ascii="方正小标宋_GBK" w:hAnsi="方正小标宋_GBK" w:eastAsia="方正小标宋_GBK" w:cs="方正小标宋_GBK"/>
          <w:color w:val="000000"/>
          <w:sz w:val="36"/>
        </w:rPr>
        <w:t>部门预算国有资本经营预算财政拨款支出表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r>
        <w:rPr>
          <w:rFonts w:ascii="方正小标宋_GBK" w:hAnsi="方正小标宋_GBK" w:eastAsia="方正小标宋_GBK" w:cs="方正小标宋_GBK"/>
          <w:color w:val="000000"/>
          <w:sz w:val="36"/>
        </w:rPr>
        <w:t>部门预算财政拨款“三公”经费支出表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203003阜平县党员培训领导小组办公室</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pPr>
          </w:p>
        </w:tc>
        <w:tc>
          <w:tcPr>
            <w:tcW w:w="2381" w:type="dxa"/>
            <w:vAlign w:val="center"/>
          </w:tcPr>
          <w:p>
            <w:pPr>
              <w:pStyle w:val="19"/>
              <w:rPr>
                <w:lang w:eastAsia="zh-CN"/>
              </w:rPr>
            </w:pP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9"/>
              <w:rPr>
                <w:b w:val="0"/>
                <w:bCs/>
              </w:rPr>
            </w:pPr>
          </w:p>
        </w:tc>
        <w:tc>
          <w:tcPr>
            <w:tcW w:w="2381" w:type="dxa"/>
            <w:vAlign w:val="center"/>
          </w:tcPr>
          <w:p>
            <w:pPr>
              <w:pStyle w:val="19"/>
              <w:rPr>
                <w:b w:val="0"/>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rPr>
                <w:bCs/>
              </w:rPr>
            </w:pPr>
          </w:p>
        </w:tc>
        <w:tc>
          <w:tcPr>
            <w:tcW w:w="2381" w:type="dxa"/>
            <w:vAlign w:val="center"/>
          </w:tcPr>
          <w:p>
            <w:pPr>
              <w:pStyle w:val="15"/>
              <w:rPr>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9"/>
              <w:rPr>
                <w:b w:val="0"/>
                <w:bCs/>
              </w:rPr>
            </w:pPr>
          </w:p>
        </w:tc>
        <w:tc>
          <w:tcPr>
            <w:tcW w:w="2381" w:type="dxa"/>
            <w:vAlign w:val="center"/>
          </w:tcPr>
          <w:p>
            <w:pPr>
              <w:pStyle w:val="19"/>
              <w:rPr>
                <w:b w:val="0"/>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jc w:val="both"/>
        <w:outlineLvl w:val="1"/>
        <w:rPr>
          <w:rFonts w:ascii="方正小标宋_GBK" w:hAnsi="方正小标宋_GBK" w:eastAsia="方正小标宋_GBK" w:cs="方正小标宋_GBK"/>
          <w:color w:val="000000"/>
          <w:sz w:val="36"/>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部门预算财政一般财政拨款“三公”经费支出</w:t>
      </w:r>
      <w:r>
        <w:rPr>
          <w:rFonts w:ascii="方正书宋_GBK" w:hAnsi="方正书宋_GBK" w:eastAsia="方正书宋_GBK" w:cs="方正书宋_GBK"/>
          <w:color w:val="000000"/>
          <w:sz w:val="21"/>
        </w:rPr>
        <w:t>，空表列示</w:t>
      </w:r>
      <w:r>
        <w:rPr>
          <w:rFonts w:ascii="方正书宋_GBK" w:hAnsi="方正书宋_GBK" w:eastAsia="方正书宋_GBK" w:cs="方正书宋_GBK"/>
          <w:color w:val="FFFFFF"/>
          <w:sz w:val="21"/>
        </w:rPr>
        <w:t>第一部分  河北省财政厅2022年</w:t>
      </w:r>
    </w:p>
    <w:p>
      <w:pPr>
        <w:jc w:val="center"/>
      </w:pPr>
      <w:r>
        <w:rPr>
          <w:rFonts w:hint="eastAsia" w:ascii="方正小标宋_GBK" w:hAnsi="方正小标宋_GBK" w:eastAsia="方正小标宋_GBK" w:cs="方正小标宋_GBK"/>
          <w:color w:val="000000"/>
          <w:sz w:val="44"/>
        </w:rPr>
        <w:t>阜平县党员培训领导小组办公室</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rPr>
        <w:t>阜平县党员培训领导小组办公室</w:t>
      </w:r>
      <w:r>
        <w:rPr>
          <w:rFonts w:eastAsia="方正仿宋_GBK"/>
          <w:color w:val="000000"/>
          <w:sz w:val="28"/>
        </w:rPr>
        <w:t>2022年部门预算公开如下：</w:t>
      </w:r>
    </w:p>
    <w:p>
      <w:pPr>
        <w:spacing w:before="10" w:after="10" w:line="360" w:lineRule="auto"/>
        <w:ind w:firstLine="640"/>
        <w:outlineLvl w:val="2"/>
      </w:pPr>
      <w:r>
        <w:rPr>
          <w:rFonts w:ascii="黑体" w:hAnsi="黑体" w:eastAsia="黑体" w:cs="黑体"/>
          <w:color w:val="000000"/>
          <w:sz w:val="32"/>
        </w:rPr>
        <w:t>一、部门职责及机构设置情况</w:t>
      </w:r>
    </w:p>
    <w:p>
      <w:pPr>
        <w:ind w:firstLine="640"/>
      </w:pPr>
      <w:r>
        <w:rPr>
          <w:rFonts w:ascii="方正楷体_GBK" w:hAnsi="方正楷体_GBK" w:eastAsia="方正楷体_GBK" w:cs="方正楷体_GBK"/>
          <w:b/>
          <w:color w:val="000000"/>
          <w:sz w:val="32"/>
        </w:rPr>
        <w:t>部门职责：</w:t>
      </w:r>
    </w:p>
    <w:p>
      <w:pPr>
        <w:spacing w:line="520" w:lineRule="exact"/>
        <w:ind w:firstLine="720"/>
        <w:rPr>
          <w:rFonts w:eastAsia="方正仿宋_GBK"/>
          <w:sz w:val="28"/>
        </w:rPr>
      </w:pPr>
      <w:r>
        <w:rPr>
          <w:rFonts w:hint="eastAsia" w:eastAsia="方正仿宋_GBK"/>
          <w:sz w:val="28"/>
        </w:rPr>
        <w:t>（一）</w:t>
      </w:r>
      <w:r>
        <w:rPr>
          <w:rFonts w:hint="eastAsia" w:eastAsia="方正仿宋_GBK"/>
          <w:sz w:val="28"/>
          <w:lang w:eastAsia="zh-CN"/>
        </w:rPr>
        <w:t>、</w:t>
      </w:r>
      <w:r>
        <w:rPr>
          <w:rFonts w:hint="eastAsia" w:eastAsia="方正仿宋_GBK"/>
          <w:sz w:val="28"/>
        </w:rPr>
        <w:t>纵深开展习近平新时代中国特色社会主义思想和党的十九大精神教育培训。完成县管领导干部集中轮训，指导各乡镇、县直单位组织好科级及以下干部的全员培训，办好中青年干部培训班。</w:t>
      </w:r>
    </w:p>
    <w:p>
      <w:pPr>
        <w:spacing w:line="520" w:lineRule="exact"/>
        <w:ind w:firstLine="720"/>
        <w:rPr>
          <w:rFonts w:eastAsia="方正仿宋_GBK"/>
          <w:sz w:val="28"/>
        </w:rPr>
      </w:pPr>
      <w:r>
        <w:rPr>
          <w:rFonts w:hint="eastAsia" w:eastAsia="方正仿宋_GBK"/>
          <w:sz w:val="28"/>
        </w:rPr>
        <w:t>（二）</w:t>
      </w:r>
      <w:r>
        <w:rPr>
          <w:rFonts w:hint="eastAsia" w:eastAsia="方正仿宋_GBK"/>
          <w:sz w:val="28"/>
          <w:lang w:eastAsia="zh-CN"/>
        </w:rPr>
        <w:t>、</w:t>
      </w:r>
      <w:r>
        <w:rPr>
          <w:rFonts w:hint="eastAsia" w:eastAsia="方正仿宋_GBK"/>
          <w:sz w:val="28"/>
        </w:rPr>
        <w:t>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pPr>
        <w:spacing w:line="520" w:lineRule="exact"/>
        <w:ind w:firstLine="560" w:firstLineChars="200"/>
        <w:rPr>
          <w:rFonts w:eastAsia="方正仿宋_GBK"/>
          <w:sz w:val="28"/>
        </w:rPr>
      </w:pPr>
      <w:r>
        <w:rPr>
          <w:rFonts w:hint="eastAsia" w:eastAsia="方正仿宋_GBK"/>
          <w:sz w:val="28"/>
        </w:rPr>
        <w:t>（三）</w:t>
      </w:r>
      <w:r>
        <w:rPr>
          <w:rFonts w:hint="eastAsia" w:eastAsia="方正仿宋_GBK"/>
          <w:sz w:val="28"/>
          <w:lang w:eastAsia="zh-CN"/>
        </w:rPr>
        <w:t>、</w:t>
      </w:r>
      <w:r>
        <w:rPr>
          <w:rFonts w:hint="eastAsia" w:eastAsia="方正仿宋_GBK"/>
          <w:sz w:val="28"/>
        </w:rPr>
        <w:t>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pPr>
        <w:spacing w:line="520" w:lineRule="exact"/>
        <w:ind w:firstLine="720"/>
        <w:rPr>
          <w:rFonts w:eastAsia="方正仿宋_GBK"/>
          <w:sz w:val="28"/>
        </w:rPr>
      </w:pPr>
      <w:r>
        <w:rPr>
          <w:rFonts w:hint="eastAsia" w:eastAsia="方正仿宋_GBK"/>
          <w:sz w:val="28"/>
        </w:rPr>
        <w:t>（四）</w:t>
      </w:r>
      <w:r>
        <w:rPr>
          <w:rFonts w:hint="eastAsia" w:eastAsia="方正仿宋_GBK"/>
          <w:sz w:val="28"/>
          <w:lang w:eastAsia="zh-CN"/>
        </w:rPr>
        <w:t>、</w:t>
      </w:r>
      <w:r>
        <w:rPr>
          <w:rFonts w:hint="eastAsia" w:eastAsia="方正仿宋_GBK"/>
          <w:sz w:val="28"/>
        </w:rPr>
        <w:t>强化日常考察了解。坚持全方位、多角度、近距离考察识别干部，根据工作需要，适当扩大干部考察范围。</w:t>
      </w:r>
    </w:p>
    <w:p>
      <w:pPr>
        <w:spacing w:line="520" w:lineRule="exact"/>
        <w:ind w:firstLine="720"/>
        <w:rPr>
          <w:rFonts w:eastAsia="方正仿宋_GBK"/>
          <w:sz w:val="28"/>
        </w:rPr>
      </w:pPr>
      <w:r>
        <w:rPr>
          <w:rFonts w:hint="eastAsia" w:eastAsia="方正仿宋_GBK"/>
          <w:sz w:val="28"/>
        </w:rPr>
        <w:t>（五）</w:t>
      </w:r>
      <w:r>
        <w:rPr>
          <w:rFonts w:hint="eastAsia" w:eastAsia="方正仿宋_GBK"/>
          <w:sz w:val="28"/>
          <w:lang w:eastAsia="zh-CN"/>
        </w:rPr>
        <w:t>、</w:t>
      </w:r>
      <w:r>
        <w:rPr>
          <w:rFonts w:hint="eastAsia" w:eastAsia="方正仿宋_GBK"/>
          <w:sz w:val="28"/>
        </w:rPr>
        <w:t>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spacing w:line="520" w:lineRule="exact"/>
        <w:ind w:firstLine="720"/>
        <w:rPr>
          <w:rFonts w:eastAsia="方正仿宋_GBK"/>
          <w:sz w:val="28"/>
        </w:rPr>
      </w:pPr>
      <w:r>
        <w:rPr>
          <w:rFonts w:hint="eastAsia" w:eastAsia="方正仿宋_GBK"/>
          <w:sz w:val="28"/>
        </w:rPr>
        <w:t>（六）</w:t>
      </w:r>
      <w:r>
        <w:rPr>
          <w:rFonts w:hint="eastAsia" w:eastAsia="方正仿宋_GBK"/>
          <w:sz w:val="28"/>
          <w:lang w:eastAsia="zh-CN"/>
        </w:rPr>
        <w:t>、</w:t>
      </w:r>
      <w:r>
        <w:rPr>
          <w:rFonts w:hint="eastAsia" w:eastAsia="方正仿宋_GBK"/>
          <w:sz w:val="28"/>
        </w:rPr>
        <w:t>扎实推进人才工作和人才队伍建设。加强党委对人才工作的统一领导，健全人才结构。把人才工作纳入本级党委党建工作述职重要内容。发挥人才强县带动作用，创造条件吸引更多优秀人才来阜创新创业。</w:t>
      </w:r>
    </w:p>
    <w:p>
      <w:pPr>
        <w:spacing w:line="520" w:lineRule="exact"/>
        <w:ind w:firstLine="720"/>
        <w:rPr>
          <w:rFonts w:eastAsia="方正仿宋_GBK"/>
          <w:sz w:val="28"/>
        </w:rPr>
      </w:pPr>
      <w:r>
        <w:rPr>
          <w:rFonts w:hint="eastAsia" w:eastAsia="方正仿宋_GBK"/>
          <w:sz w:val="28"/>
        </w:rPr>
        <w:t>（七）</w:t>
      </w:r>
      <w:r>
        <w:rPr>
          <w:rFonts w:hint="eastAsia" w:eastAsia="方正仿宋_GBK"/>
          <w:sz w:val="28"/>
          <w:lang w:eastAsia="zh-CN"/>
        </w:rPr>
        <w:t>、</w:t>
      </w:r>
      <w:r>
        <w:rPr>
          <w:rFonts w:hint="eastAsia" w:eastAsia="方正仿宋_GBK"/>
          <w:sz w:val="28"/>
        </w:rPr>
        <w:t>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pPr>
        <w:spacing w:line="520" w:lineRule="exact"/>
        <w:ind w:firstLine="720"/>
        <w:rPr>
          <w:rFonts w:eastAsia="方正仿宋_GBK"/>
          <w:sz w:val="28"/>
        </w:rPr>
      </w:pPr>
      <w:r>
        <w:rPr>
          <w:rFonts w:hint="eastAsia" w:eastAsia="方正仿宋_GBK"/>
          <w:sz w:val="28"/>
        </w:rPr>
        <w:t>（八）</w:t>
      </w:r>
      <w:r>
        <w:rPr>
          <w:rFonts w:hint="eastAsia" w:eastAsia="方正仿宋_GBK"/>
          <w:sz w:val="28"/>
          <w:lang w:eastAsia="zh-CN"/>
        </w:rPr>
        <w:t>、</w:t>
      </w:r>
      <w:r>
        <w:rPr>
          <w:rFonts w:hint="eastAsia" w:eastAsia="方正仿宋_GBK"/>
          <w:sz w:val="28"/>
        </w:rPr>
        <w:t>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pPr>
        <w:spacing w:line="520" w:lineRule="exact"/>
        <w:ind w:firstLine="720"/>
        <w:rPr>
          <w:rFonts w:eastAsia="方正仿宋_GBK"/>
          <w:sz w:val="28"/>
        </w:rPr>
      </w:pPr>
      <w:r>
        <w:rPr>
          <w:rFonts w:hint="eastAsia" w:eastAsia="方正仿宋_GBK"/>
          <w:sz w:val="28"/>
        </w:rPr>
        <w:t>（九）</w:t>
      </w:r>
      <w:r>
        <w:rPr>
          <w:rFonts w:hint="eastAsia" w:eastAsia="方正仿宋_GBK"/>
          <w:sz w:val="28"/>
          <w:lang w:eastAsia="zh-CN"/>
        </w:rPr>
        <w:t>、</w:t>
      </w:r>
      <w:r>
        <w:rPr>
          <w:rFonts w:hint="eastAsia" w:eastAsia="方正仿宋_GBK"/>
          <w:sz w:val="28"/>
        </w:rPr>
        <w:t>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w:t>
      </w:r>
      <w:r>
        <w:rPr>
          <w:rFonts w:hint="eastAsia" w:eastAsia="方正仿宋_GBK"/>
          <w:sz w:val="28"/>
          <w:lang w:eastAsia="zh-CN"/>
        </w:rPr>
        <w:t>、</w:t>
      </w:r>
      <w:r>
        <w:rPr>
          <w:rFonts w:hint="eastAsia" w:eastAsia="方正仿宋_GBK"/>
          <w:sz w:val="28"/>
        </w:rPr>
        <w:t>强化基层党建基本保障。认真执行运转经费、活动场所、报酬待遇和服务群众专项经费等措施，建立健全以财政投入为主、稳定的经费保障制度。加强业务培训，解决基层党务工作者力量不足、业务不专问题。</w:t>
      </w:r>
    </w:p>
    <w:p>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阜平县党员培训领导小组办公室</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bl>
    <w:p>
      <w:pPr>
        <w:pStyle w:val="14"/>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二、部门预算安排的总体情况</w:t>
      </w:r>
    </w:p>
    <w:p>
      <w:pPr>
        <w:spacing w:line="500" w:lineRule="exact"/>
        <w:ind w:firstLine="560"/>
        <w:rPr>
          <w:rFonts w:eastAsia="方正仿宋_GBK"/>
          <w:lang w:eastAsia="zh-CN"/>
        </w:rPr>
      </w:pPr>
      <w:r>
        <w:rPr>
          <w:rFonts w:eastAsia="方正仿宋_GBK"/>
          <w:color w:val="000000"/>
          <w:sz w:val="28"/>
        </w:rPr>
        <w:t>按照预算管理有关规定，目前我部门预算的编制实行综合预算管理，即全部收入和支出都反映在预算中。</w:t>
      </w:r>
    </w:p>
    <w:p>
      <w:pPr>
        <w:pStyle w:val="22"/>
      </w:pPr>
      <w:r>
        <w:t>1、收入说明</w:t>
      </w:r>
    </w:p>
    <w:p>
      <w:pPr>
        <w:pStyle w:val="22"/>
      </w:pPr>
      <w:r>
        <w:t>反映本部门当年全部收入。2022年预算收入</w:t>
      </w:r>
      <w:r>
        <w:rPr>
          <w:rFonts w:hint="eastAsia"/>
          <w:lang w:eastAsia="zh-CN"/>
        </w:rPr>
        <w:t>0.00</w:t>
      </w:r>
      <w:r>
        <w:t>万元，其中：一般公共预算收入</w:t>
      </w:r>
      <w:r>
        <w:rPr>
          <w:rFonts w:hint="eastAsia"/>
          <w:lang w:eastAsia="zh-CN"/>
        </w:rPr>
        <w:t>0.00</w:t>
      </w:r>
      <w:r>
        <w:t>万元，基金预算收入</w:t>
      </w:r>
      <w:r>
        <w:rPr>
          <w:rFonts w:hint="eastAsia"/>
          <w:lang w:eastAsia="zh-CN"/>
        </w:rPr>
        <w:t>0.00</w:t>
      </w:r>
      <w:r>
        <w:t>万元，国有资本经营预算收入</w:t>
      </w:r>
      <w:r>
        <w:rPr>
          <w:rFonts w:hint="eastAsia"/>
          <w:lang w:eastAsia="zh-CN"/>
        </w:rPr>
        <w:t>0.00</w:t>
      </w:r>
      <w:r>
        <w:t>万元，财政专户核拨收入</w:t>
      </w:r>
      <w:r>
        <w:rPr>
          <w:rFonts w:hint="eastAsia"/>
          <w:lang w:eastAsia="zh-CN"/>
        </w:rPr>
        <w:t>0.00</w:t>
      </w:r>
      <w:r>
        <w:t>万元，单位资金其他收入</w:t>
      </w:r>
      <w:r>
        <w:rPr>
          <w:rFonts w:hint="eastAsia"/>
          <w:lang w:eastAsia="zh-CN"/>
        </w:rPr>
        <w:t>0.00</w:t>
      </w:r>
      <w:r>
        <w:t>万元，上年结转结余</w:t>
      </w:r>
      <w:r>
        <w:rPr>
          <w:rFonts w:hint="eastAsia"/>
          <w:lang w:eastAsia="zh-CN"/>
        </w:rPr>
        <w:t>0.00</w:t>
      </w:r>
      <w:r>
        <w:t>万元。</w:t>
      </w:r>
    </w:p>
    <w:p>
      <w:pPr>
        <w:pStyle w:val="22"/>
      </w:pPr>
      <w:r>
        <w:t>2、支出说明</w:t>
      </w:r>
    </w:p>
    <w:p>
      <w:pPr>
        <w:pStyle w:val="22"/>
      </w:pPr>
      <w:r>
        <w:t>收支预算总表支出栏、基本支出表、项目支出表按经济分类和支出功能分类科目编制，反映</w:t>
      </w:r>
      <w:r>
        <w:rPr>
          <w:rFonts w:hint="eastAsia"/>
          <w:lang w:eastAsia="zh-CN"/>
        </w:rPr>
        <w:t>中共阜平县委组织部</w:t>
      </w:r>
      <w:r>
        <w:t>年度部门预算中支出预算的总体情况。2022年支出预算</w:t>
      </w:r>
      <w:r>
        <w:rPr>
          <w:rFonts w:hint="eastAsia"/>
          <w:lang w:eastAsia="zh-CN"/>
        </w:rPr>
        <w:t>0.00</w:t>
      </w:r>
      <w:r>
        <w:t>万元，其中基本支出</w:t>
      </w:r>
      <w:r>
        <w:rPr>
          <w:rFonts w:hint="eastAsia"/>
          <w:lang w:eastAsia="zh-CN"/>
        </w:rPr>
        <w:t>0.00</w:t>
      </w:r>
      <w:r>
        <w:t>万元，包括人员经费</w:t>
      </w:r>
      <w:r>
        <w:rPr>
          <w:rFonts w:hint="eastAsia"/>
          <w:lang w:eastAsia="zh-CN"/>
        </w:rPr>
        <w:t>0.00</w:t>
      </w:r>
      <w:r>
        <w:t>万元和日常公用经费</w:t>
      </w:r>
      <w:r>
        <w:rPr>
          <w:rFonts w:hint="eastAsia"/>
          <w:lang w:eastAsia="zh-CN"/>
        </w:rPr>
        <w:t>0.00</w:t>
      </w:r>
      <w:r>
        <w:t>万元；项目支出</w:t>
      </w:r>
      <w:r>
        <w:rPr>
          <w:rFonts w:hint="eastAsia"/>
          <w:lang w:eastAsia="zh-CN"/>
        </w:rPr>
        <w:t>0.00</w:t>
      </w:r>
      <w:r>
        <w:t>万元。</w:t>
      </w:r>
    </w:p>
    <w:p>
      <w:pPr>
        <w:pStyle w:val="22"/>
      </w:pPr>
      <w:r>
        <w:t>3、比上年增减情况</w:t>
      </w:r>
    </w:p>
    <w:p>
      <w:pPr>
        <w:spacing w:line="500" w:lineRule="exact"/>
        <w:ind w:firstLine="560"/>
        <w:rPr>
          <w:rFonts w:eastAsia="方正仿宋_GBK"/>
          <w:color w:val="000000"/>
          <w:sz w:val="28"/>
        </w:rPr>
      </w:pPr>
      <w:r>
        <w:rPr>
          <w:rFonts w:eastAsia="方正仿宋_GBK"/>
          <w:color w:val="000000"/>
          <w:sz w:val="28"/>
        </w:rPr>
        <w:t>2022年预算收支安排</w:t>
      </w:r>
      <w:r>
        <w:rPr>
          <w:rFonts w:hint="eastAsia"/>
          <w:lang w:eastAsia="zh-CN"/>
        </w:rPr>
        <w:t>0.00</w:t>
      </w:r>
      <w:r>
        <w:rPr>
          <w:rFonts w:eastAsia="方正仿宋_GBK"/>
          <w:color w:val="000000"/>
          <w:sz w:val="28"/>
        </w:rPr>
        <w:t>万元，较2021年预算</w:t>
      </w:r>
      <w:r>
        <w:rPr>
          <w:rFonts w:hint="eastAsia"/>
          <w:lang w:eastAsia="zh-CN"/>
        </w:rPr>
        <w:t>0.00</w:t>
      </w:r>
      <w:r>
        <w:rPr>
          <w:rFonts w:eastAsia="方正仿宋_GBK"/>
          <w:color w:val="000000"/>
          <w:sz w:val="28"/>
        </w:rPr>
        <w:t>万元</w:t>
      </w:r>
      <w:r>
        <w:rPr>
          <w:rFonts w:hint="eastAsia" w:eastAsia="方正仿宋_GBK"/>
          <w:color w:val="000000"/>
          <w:sz w:val="28"/>
          <w:lang w:eastAsia="zh-CN"/>
        </w:rPr>
        <w:t>无变化</w:t>
      </w:r>
      <w:r>
        <w:rPr>
          <w:rFonts w:eastAsia="方正仿宋_GBK"/>
          <w:color w:val="000000"/>
          <w:sz w:val="28"/>
        </w:rPr>
        <w:t>。</w:t>
      </w:r>
    </w:p>
    <w:p>
      <w:pPr>
        <w:spacing w:before="10" w:after="10" w:line="500" w:lineRule="exact"/>
        <w:ind w:firstLine="640"/>
        <w:outlineLvl w:val="2"/>
      </w:pPr>
      <w:r>
        <w:rPr>
          <w:rFonts w:ascii="黑体" w:hAnsi="黑体" w:eastAsia="黑体" w:cs="黑体"/>
          <w:color w:val="000000"/>
          <w:sz w:val="32"/>
        </w:rPr>
        <w:t>三、机关运行经费安排情况</w:t>
      </w:r>
    </w:p>
    <w:p>
      <w:pPr>
        <w:pStyle w:val="23"/>
        <w:spacing w:before="48" w:beforeLines="20" w:after="48" w:afterLines="20"/>
        <w:ind w:firstLine="561"/>
      </w:pPr>
      <w:r>
        <w:t>2022年，我部门运行经费共计安排</w:t>
      </w:r>
      <w:r>
        <w:rPr>
          <w:rFonts w:hint="eastAsia"/>
          <w:lang w:eastAsia="zh-CN"/>
        </w:rPr>
        <w:t>0.00</w:t>
      </w:r>
      <w:r>
        <w:t>万元。</w:t>
      </w:r>
    </w:p>
    <w:p>
      <w:pPr>
        <w:spacing w:before="10" w:after="10" w:line="500" w:lineRule="exact"/>
        <w:ind w:firstLine="640"/>
        <w:outlineLvl w:val="2"/>
      </w:pPr>
      <w:r>
        <w:rPr>
          <w:rFonts w:ascii="黑体" w:hAnsi="黑体" w:eastAsia="黑体" w:cs="黑体"/>
          <w:color w:val="000000"/>
          <w:sz w:val="32"/>
        </w:rPr>
        <w:t>四、财政拨款“三公”经费预算情况及增减变化原因</w:t>
      </w:r>
    </w:p>
    <w:p>
      <w:pPr>
        <w:pStyle w:val="24"/>
        <w:spacing w:before="48" w:beforeLines="20" w:after="48" w:afterLines="20"/>
        <w:ind w:firstLine="561"/>
      </w:pPr>
      <w:r>
        <w:t>2022年，我部门财政拨款“三公”经费预算安排</w:t>
      </w:r>
      <w:r>
        <w:rPr>
          <w:rFonts w:hint="eastAsia"/>
          <w:lang w:eastAsia="zh-CN"/>
        </w:rPr>
        <w:t>0.00</w:t>
      </w:r>
      <w:r>
        <w:t>万元，其中因公出国（境）费</w:t>
      </w:r>
      <w:r>
        <w:rPr>
          <w:rFonts w:hint="eastAsia"/>
          <w:lang w:eastAsia="zh-CN"/>
        </w:rPr>
        <w:t>0.00</w:t>
      </w:r>
      <w:r>
        <w:t>万元；公务用车购置及运维费</w:t>
      </w:r>
      <w:r>
        <w:rPr>
          <w:rFonts w:hint="eastAsia"/>
          <w:lang w:eastAsia="zh-CN"/>
        </w:rPr>
        <w:t>0.00</w:t>
      </w:r>
      <w:r>
        <w:t>万元（其中：公务用车购置费为</w:t>
      </w:r>
      <w:r>
        <w:rPr>
          <w:rFonts w:hint="eastAsia"/>
          <w:lang w:eastAsia="zh-CN"/>
        </w:rPr>
        <w:t>0.00</w:t>
      </w:r>
      <w:r>
        <w:t>万元，公务用车运维费</w:t>
      </w:r>
      <w:r>
        <w:rPr>
          <w:rFonts w:hint="eastAsia"/>
          <w:lang w:eastAsia="zh-CN"/>
        </w:rPr>
        <w:t>0.00</w:t>
      </w:r>
      <w:r>
        <w:t>万元)；公务接待费</w:t>
      </w:r>
      <w:r>
        <w:rPr>
          <w:rFonts w:hint="eastAsia"/>
          <w:lang w:eastAsia="zh-CN"/>
        </w:rPr>
        <w:t>0.00</w:t>
      </w:r>
      <w:r>
        <w:t>万元。与2021年相比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第一部分 部门整体绩效目标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rPr>
      </w:pPr>
      <w:r>
        <w:rPr>
          <w:rFonts w:eastAsia="方正仿宋_GBK"/>
          <w:color w:val="000000"/>
          <w:sz w:val="28"/>
        </w:rPr>
        <w:t>（二）分项绩效目标</w:t>
      </w:r>
    </w:p>
    <w:p>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pPr>
        <w:spacing w:line="500" w:lineRule="exact"/>
        <w:ind w:firstLine="560"/>
        <w:rPr>
          <w:rFonts w:eastAsia="方正仿宋_GBK"/>
          <w:color w:val="000000"/>
          <w:sz w:val="28"/>
          <w:lang w:val="uk-UA"/>
        </w:rPr>
      </w:pPr>
      <w:r>
        <w:rPr>
          <w:rFonts w:eastAsia="方正仿宋_GBK"/>
          <w:color w:val="000000"/>
          <w:sz w:val="28"/>
        </w:rPr>
        <w:t>（三）工作保障措施</w:t>
      </w:r>
    </w:p>
    <w:p>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pPr>
        <w:ind w:firstLine="640"/>
      </w:pPr>
      <w:r>
        <w:rPr>
          <w:rFonts w:ascii="方正楷体_GBK" w:hAnsi="方正楷体_GBK" w:eastAsia="方正楷体_GBK" w:cs="方正楷体_GBK"/>
          <w:b/>
          <w:color w:val="000000"/>
          <w:sz w:val="32"/>
        </w:rPr>
        <w:t>第二部分  专项资金绩效目标</w:t>
      </w:r>
    </w:p>
    <w:p>
      <w:pPr>
        <w:ind w:firstLine="560" w:firstLineChars="200"/>
        <w:rPr>
          <w:rFonts w:eastAsia="方正仿宋_GBK"/>
          <w:sz w:val="28"/>
          <w:lang w:eastAsia="zh-CN"/>
        </w:rPr>
      </w:pPr>
      <w:r>
        <w:rPr>
          <w:rFonts w:hint="eastAsia" w:eastAsia="方正仿宋_GBK"/>
          <w:sz w:val="28"/>
          <w:lang w:eastAsia="zh-CN"/>
        </w:rPr>
        <w:t>无</w:t>
      </w:r>
    </w:p>
    <w:p>
      <w:pPr>
        <w:ind w:firstLine="560" w:firstLineChars="200"/>
        <w:rPr>
          <w:rFonts w:eastAsia="方正仿宋_GBK"/>
          <w:sz w:val="28"/>
          <w:lang w:eastAsia="zh-CN"/>
        </w:rPr>
        <w:sectPr>
          <w:footerReference r:id="rId10" w:type="default"/>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eastAsia="方正仿宋_GBK"/>
          <w:color w:val="000000"/>
          <w:sz w:val="28"/>
        </w:rPr>
        <w:t>2022年</w:t>
      </w:r>
      <w:r>
        <w:rPr>
          <w:rFonts w:hint="eastAsia" w:eastAsia="方正仿宋_GBK"/>
          <w:color w:val="000000"/>
          <w:sz w:val="28"/>
          <w:lang w:eastAsia="zh-CN"/>
        </w:rPr>
        <w:t>，阜平县党员培训领导小组办公室安排政府</w:t>
      </w:r>
      <w:r>
        <w:rPr>
          <w:rFonts w:eastAsia="方正仿宋_GBK"/>
          <w:color w:val="000000"/>
          <w:sz w:val="28"/>
        </w:rPr>
        <w:t>采购预算</w:t>
      </w:r>
      <w:r>
        <w:rPr>
          <w:rFonts w:hint="eastAsia" w:eastAsia="方正仿宋_GBK"/>
          <w:color w:val="000000"/>
          <w:sz w:val="28"/>
          <w:lang w:eastAsia="zh-CN"/>
        </w:rPr>
        <w:t>0.00万元</w:t>
      </w:r>
      <w:r>
        <w:rPr>
          <w:rFonts w:eastAsia="方正仿宋_GBK"/>
          <w:color w:val="000000"/>
          <w:sz w:val="28"/>
        </w:rPr>
        <w:t>。</w:t>
      </w:r>
      <w:r>
        <w:rPr>
          <w:rFonts w:hint="eastAsia" w:eastAsia="方正仿宋_GBK"/>
          <w:color w:val="000000"/>
          <w:sz w:val="28"/>
          <w:lang w:eastAsia="zh-CN"/>
        </w:rPr>
        <w:t>具体内容见下表。</w:t>
      </w:r>
    </w:p>
    <w:p>
      <w:pPr>
        <w:spacing w:line="500" w:lineRule="exact"/>
        <w:rPr>
          <w:rFonts w:eastAsia="方正仿宋_GBK"/>
          <w:color w:val="000000"/>
          <w:sz w:val="28"/>
          <w:lang w:eastAsia="zh-CN"/>
        </w:rPr>
      </w:pPr>
      <w:r>
        <w:rPr>
          <w:rFonts w:hint="eastAsia" w:eastAsia="方正仿宋_GBK"/>
          <w:color w:val="000000"/>
          <w:sz w:val="28"/>
          <w:lang w:eastAsia="zh-CN"/>
        </w:rPr>
        <w:t>203003阜平县党员培训领导小组办公室                                                             单位：万元</w:t>
      </w:r>
    </w:p>
    <w:tbl>
      <w:tblPr>
        <w:tblStyle w:val="9"/>
        <w:tblW w:w="153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844"/>
        <w:gridCol w:w="1181"/>
        <w:gridCol w:w="1095"/>
        <w:gridCol w:w="705"/>
        <w:gridCol w:w="713"/>
        <w:gridCol w:w="698"/>
        <w:gridCol w:w="938"/>
        <w:gridCol w:w="939"/>
        <w:gridCol w:w="939"/>
        <w:gridCol w:w="939"/>
        <w:gridCol w:w="939"/>
        <w:gridCol w:w="939"/>
        <w:gridCol w:w="939"/>
        <w:gridCol w:w="939"/>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2174" w:type="dxa"/>
            <w:gridSpan w:val="2"/>
            <w:vAlign w:val="center"/>
          </w:tcPr>
          <w:p>
            <w:pPr>
              <w:spacing w:line="500" w:lineRule="exact"/>
              <w:jc w:val="center"/>
              <w:rPr>
                <w:rFonts w:eastAsia="方正仿宋_GBK"/>
                <w:color w:val="000000"/>
                <w:sz w:val="28"/>
                <w:lang w:eastAsia="zh-CN"/>
              </w:rPr>
            </w:pPr>
            <w:r>
              <w:rPr>
                <w:rFonts w:hint="eastAsia" w:ascii="方正书宋_GBK" w:hAnsi="方正书宋_GBK" w:eastAsia="方正书宋_GBK" w:cs="方正书宋_GBK"/>
                <w:b/>
                <w:sz w:val="21"/>
                <w:lang w:eastAsia="zh-CN"/>
              </w:rPr>
              <w:t>政府采购项目来源</w:t>
            </w:r>
          </w:p>
        </w:tc>
        <w:tc>
          <w:tcPr>
            <w:tcW w:w="1181"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采购物品名称</w:t>
            </w:r>
          </w:p>
        </w:tc>
        <w:tc>
          <w:tcPr>
            <w:tcW w:w="109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政府采购目录序号</w:t>
            </w:r>
          </w:p>
        </w:tc>
        <w:tc>
          <w:tcPr>
            <w:tcW w:w="705"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计量单位</w:t>
            </w:r>
          </w:p>
        </w:tc>
        <w:tc>
          <w:tcPr>
            <w:tcW w:w="713"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数量</w:t>
            </w:r>
          </w:p>
        </w:tc>
        <w:tc>
          <w:tcPr>
            <w:tcW w:w="698"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单价</w:t>
            </w:r>
          </w:p>
        </w:tc>
        <w:tc>
          <w:tcPr>
            <w:tcW w:w="7511" w:type="dxa"/>
            <w:gridSpan w:val="8"/>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政府采购金额（当年部门预算安排资金）</w:t>
            </w:r>
          </w:p>
        </w:tc>
        <w:tc>
          <w:tcPr>
            <w:tcW w:w="1260" w:type="dxa"/>
            <w:vMerge w:val="restart"/>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2022年预留中小微企业份额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trPr>
        <w:tc>
          <w:tcPr>
            <w:tcW w:w="1330"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项目名称</w:t>
            </w:r>
          </w:p>
        </w:tc>
        <w:tc>
          <w:tcPr>
            <w:tcW w:w="844"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预算资金</w:t>
            </w:r>
          </w:p>
        </w:tc>
        <w:tc>
          <w:tcPr>
            <w:tcW w:w="1181"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109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05"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713"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698" w:type="dxa"/>
            <w:vMerge w:val="continue"/>
            <w:vAlign w:val="center"/>
          </w:tcPr>
          <w:p>
            <w:pPr>
              <w:spacing w:line="500" w:lineRule="exact"/>
              <w:jc w:val="center"/>
              <w:rPr>
                <w:rFonts w:ascii="方正书宋_GBK" w:hAnsi="方正书宋_GBK" w:eastAsia="方正书宋_GBK" w:cs="方正书宋_GBK"/>
                <w:b/>
                <w:sz w:val="21"/>
                <w:lang w:eastAsia="zh-CN"/>
              </w:rPr>
            </w:pPr>
          </w:p>
        </w:tc>
        <w:tc>
          <w:tcPr>
            <w:tcW w:w="938"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基金预算拨款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国有资本经营预算拨款</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财政专户核拨</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单位资金</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财政拨款结转</w:t>
            </w:r>
          </w:p>
        </w:tc>
        <w:tc>
          <w:tcPr>
            <w:tcW w:w="939" w:type="dxa"/>
            <w:vAlign w:val="center"/>
          </w:tcPr>
          <w:p>
            <w:pPr>
              <w:spacing w:line="500" w:lineRule="exact"/>
              <w:jc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非财政拨款结转结余</w:t>
            </w:r>
          </w:p>
        </w:tc>
        <w:tc>
          <w:tcPr>
            <w:tcW w:w="1260" w:type="dxa"/>
            <w:vMerge w:val="continue"/>
            <w:vAlign w:val="center"/>
          </w:tcPr>
          <w:p>
            <w:pPr>
              <w:spacing w:line="500" w:lineRule="exact"/>
              <w:jc w:val="center"/>
              <w:rPr>
                <w:rFonts w:ascii="方正书宋_GBK" w:hAnsi="方正书宋_GBK" w:eastAsia="方正书宋_GBK" w:cs="方正书宋_GBK"/>
                <w:b/>
                <w:sz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0" w:type="dxa"/>
          </w:tcPr>
          <w:p>
            <w:pPr>
              <w:spacing w:line="500" w:lineRule="exact"/>
              <w:rPr>
                <w:rFonts w:eastAsia="方正仿宋_GBK"/>
                <w:color w:val="000000"/>
                <w:sz w:val="28"/>
                <w:lang w:eastAsia="zh-CN"/>
              </w:rPr>
            </w:pPr>
          </w:p>
        </w:tc>
        <w:tc>
          <w:tcPr>
            <w:tcW w:w="844" w:type="dxa"/>
          </w:tcPr>
          <w:p>
            <w:pPr>
              <w:spacing w:line="500" w:lineRule="exact"/>
              <w:rPr>
                <w:rFonts w:eastAsia="方正仿宋_GBK"/>
                <w:color w:val="000000"/>
                <w:sz w:val="28"/>
                <w:lang w:eastAsia="zh-CN"/>
              </w:rPr>
            </w:pPr>
          </w:p>
        </w:tc>
        <w:tc>
          <w:tcPr>
            <w:tcW w:w="1181" w:type="dxa"/>
          </w:tcPr>
          <w:p>
            <w:pPr>
              <w:spacing w:line="500" w:lineRule="exact"/>
              <w:rPr>
                <w:rFonts w:eastAsia="方正仿宋_GBK"/>
                <w:color w:val="000000"/>
                <w:sz w:val="28"/>
                <w:lang w:eastAsia="zh-CN"/>
              </w:rPr>
            </w:pPr>
          </w:p>
        </w:tc>
        <w:tc>
          <w:tcPr>
            <w:tcW w:w="1095" w:type="dxa"/>
          </w:tcPr>
          <w:p>
            <w:pPr>
              <w:spacing w:line="500" w:lineRule="exact"/>
              <w:rPr>
                <w:rFonts w:eastAsia="方正仿宋_GBK"/>
                <w:color w:val="000000"/>
                <w:sz w:val="28"/>
                <w:lang w:eastAsia="zh-CN"/>
              </w:rPr>
            </w:pPr>
          </w:p>
        </w:tc>
        <w:tc>
          <w:tcPr>
            <w:tcW w:w="705" w:type="dxa"/>
          </w:tcPr>
          <w:p>
            <w:pPr>
              <w:spacing w:line="500" w:lineRule="exact"/>
              <w:rPr>
                <w:rFonts w:eastAsia="方正仿宋_GBK"/>
                <w:color w:val="000000"/>
                <w:sz w:val="28"/>
                <w:lang w:eastAsia="zh-CN"/>
              </w:rPr>
            </w:pPr>
          </w:p>
        </w:tc>
        <w:tc>
          <w:tcPr>
            <w:tcW w:w="713" w:type="dxa"/>
          </w:tcPr>
          <w:p>
            <w:pPr>
              <w:spacing w:line="500" w:lineRule="exact"/>
              <w:rPr>
                <w:rFonts w:eastAsia="方正仿宋_GBK"/>
                <w:color w:val="000000"/>
                <w:sz w:val="28"/>
                <w:lang w:eastAsia="zh-CN"/>
              </w:rPr>
            </w:pPr>
          </w:p>
        </w:tc>
        <w:tc>
          <w:tcPr>
            <w:tcW w:w="698" w:type="dxa"/>
          </w:tcPr>
          <w:p>
            <w:pPr>
              <w:spacing w:line="500" w:lineRule="exact"/>
              <w:rPr>
                <w:rFonts w:eastAsia="方正仿宋_GBK"/>
                <w:color w:val="000000"/>
                <w:sz w:val="28"/>
                <w:lang w:eastAsia="zh-CN"/>
              </w:rPr>
            </w:pPr>
          </w:p>
        </w:tc>
        <w:tc>
          <w:tcPr>
            <w:tcW w:w="938"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939" w:type="dxa"/>
          </w:tcPr>
          <w:p>
            <w:pPr>
              <w:spacing w:line="500" w:lineRule="exact"/>
              <w:rPr>
                <w:rFonts w:eastAsia="方正仿宋_GBK"/>
                <w:color w:val="000000"/>
                <w:sz w:val="28"/>
                <w:lang w:eastAsia="zh-CN"/>
              </w:rPr>
            </w:pPr>
          </w:p>
        </w:tc>
        <w:tc>
          <w:tcPr>
            <w:tcW w:w="1260" w:type="dxa"/>
          </w:tcPr>
          <w:p>
            <w:pPr>
              <w:spacing w:line="500" w:lineRule="exact"/>
              <w:rPr>
                <w:rFonts w:eastAsia="方正仿宋_GBK"/>
                <w:color w:val="000000"/>
                <w:sz w:val="28"/>
                <w:lang w:eastAsia="zh-CN"/>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
      <w:pPr>
        <w:spacing w:before="10" w:after="10"/>
        <w:ind w:firstLine="640"/>
        <w:outlineLvl w:val="2"/>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eastAsia="zh-CN"/>
        </w:rPr>
        <w:t>0.00</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p>
        </w:tc>
        <w:tc>
          <w:tcPr>
            <w:tcW w:w="2835"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pPr>
          </w:p>
        </w:tc>
        <w:tc>
          <w:tcPr>
            <w:tcW w:w="2835"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109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117</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118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121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124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140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40F84D"/>
    <w:multiLevelType w:val="singleLevel"/>
    <w:tmpl w:val="BA40F84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iMzVhYzEyNTM0NmJmZWU2YjE5OGEyMjNhM2E0OTY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1F35A5"/>
    <w:rsid w:val="002027C9"/>
    <w:rsid w:val="002154D7"/>
    <w:rsid w:val="002170A0"/>
    <w:rsid w:val="002316AD"/>
    <w:rsid w:val="00276A5A"/>
    <w:rsid w:val="00327932"/>
    <w:rsid w:val="00335893"/>
    <w:rsid w:val="003478F2"/>
    <w:rsid w:val="0035493C"/>
    <w:rsid w:val="00356479"/>
    <w:rsid w:val="00381309"/>
    <w:rsid w:val="00382ED3"/>
    <w:rsid w:val="00390258"/>
    <w:rsid w:val="00396333"/>
    <w:rsid w:val="003D5097"/>
    <w:rsid w:val="003E3DBD"/>
    <w:rsid w:val="003F2778"/>
    <w:rsid w:val="00406415"/>
    <w:rsid w:val="00421C5A"/>
    <w:rsid w:val="00426F5B"/>
    <w:rsid w:val="004500E5"/>
    <w:rsid w:val="004C0D00"/>
    <w:rsid w:val="004D16F8"/>
    <w:rsid w:val="004E076F"/>
    <w:rsid w:val="00501E03"/>
    <w:rsid w:val="005102D8"/>
    <w:rsid w:val="00523B6C"/>
    <w:rsid w:val="005335F3"/>
    <w:rsid w:val="00534EDF"/>
    <w:rsid w:val="00550C68"/>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60B6A"/>
    <w:rsid w:val="00CB01FF"/>
    <w:rsid w:val="00CC2D19"/>
    <w:rsid w:val="00CC52A0"/>
    <w:rsid w:val="00CD281F"/>
    <w:rsid w:val="00CF7B32"/>
    <w:rsid w:val="00D0667A"/>
    <w:rsid w:val="00D23EA0"/>
    <w:rsid w:val="00D40AC8"/>
    <w:rsid w:val="00D7659C"/>
    <w:rsid w:val="00D9102E"/>
    <w:rsid w:val="00DE47D5"/>
    <w:rsid w:val="00DE5408"/>
    <w:rsid w:val="00E50971"/>
    <w:rsid w:val="00E5312D"/>
    <w:rsid w:val="00E77EFD"/>
    <w:rsid w:val="00E95675"/>
    <w:rsid w:val="00EE0592"/>
    <w:rsid w:val="00EE41C5"/>
    <w:rsid w:val="00F21F0A"/>
    <w:rsid w:val="00F23EFD"/>
    <w:rsid w:val="00F37677"/>
    <w:rsid w:val="00F41464"/>
    <w:rsid w:val="00F84527"/>
    <w:rsid w:val="00FB5910"/>
    <w:rsid w:val="00FC1FB4"/>
    <w:rsid w:val="00FF64C5"/>
    <w:rsid w:val="03610611"/>
    <w:rsid w:val="05663693"/>
    <w:rsid w:val="06E23AB3"/>
    <w:rsid w:val="06FF0751"/>
    <w:rsid w:val="0B192D02"/>
    <w:rsid w:val="0F197CCA"/>
    <w:rsid w:val="10275670"/>
    <w:rsid w:val="143B4771"/>
    <w:rsid w:val="155E2586"/>
    <w:rsid w:val="167B0DAF"/>
    <w:rsid w:val="16EF58B6"/>
    <w:rsid w:val="18C71091"/>
    <w:rsid w:val="19E73F0D"/>
    <w:rsid w:val="1BDE2692"/>
    <w:rsid w:val="1BFC7756"/>
    <w:rsid w:val="1DB27D62"/>
    <w:rsid w:val="1FF543B6"/>
    <w:rsid w:val="20820020"/>
    <w:rsid w:val="215B495D"/>
    <w:rsid w:val="21DF0D52"/>
    <w:rsid w:val="232D7782"/>
    <w:rsid w:val="238052C8"/>
    <w:rsid w:val="257A31D7"/>
    <w:rsid w:val="2840027B"/>
    <w:rsid w:val="28C1279E"/>
    <w:rsid w:val="2A5D682D"/>
    <w:rsid w:val="2B835524"/>
    <w:rsid w:val="2BD708BD"/>
    <w:rsid w:val="2C921B27"/>
    <w:rsid w:val="2CB8093D"/>
    <w:rsid w:val="2D124BD5"/>
    <w:rsid w:val="35AB7349"/>
    <w:rsid w:val="36177814"/>
    <w:rsid w:val="36FC1C1E"/>
    <w:rsid w:val="37910776"/>
    <w:rsid w:val="3B345CDF"/>
    <w:rsid w:val="3DBC05DF"/>
    <w:rsid w:val="40226629"/>
    <w:rsid w:val="43847CA8"/>
    <w:rsid w:val="452A0524"/>
    <w:rsid w:val="474756FC"/>
    <w:rsid w:val="48C563DC"/>
    <w:rsid w:val="49555151"/>
    <w:rsid w:val="4A600544"/>
    <w:rsid w:val="4AE47C47"/>
    <w:rsid w:val="4C2E0B98"/>
    <w:rsid w:val="4C9A3174"/>
    <w:rsid w:val="4E5D709A"/>
    <w:rsid w:val="54F51908"/>
    <w:rsid w:val="55287DCD"/>
    <w:rsid w:val="564D7162"/>
    <w:rsid w:val="58193CA2"/>
    <w:rsid w:val="59B3187D"/>
    <w:rsid w:val="5AE2724E"/>
    <w:rsid w:val="5B2E3D47"/>
    <w:rsid w:val="5D340B9F"/>
    <w:rsid w:val="5D5D567A"/>
    <w:rsid w:val="5DA76D93"/>
    <w:rsid w:val="5F1B6411"/>
    <w:rsid w:val="5F2351A2"/>
    <w:rsid w:val="608F54B4"/>
    <w:rsid w:val="60FC5F95"/>
    <w:rsid w:val="61520239"/>
    <w:rsid w:val="621C2E56"/>
    <w:rsid w:val="65DC524B"/>
    <w:rsid w:val="672F1572"/>
    <w:rsid w:val="6A591E6B"/>
    <w:rsid w:val="6A642D0D"/>
    <w:rsid w:val="6A9103C9"/>
    <w:rsid w:val="6A9651C3"/>
    <w:rsid w:val="6C147914"/>
    <w:rsid w:val="6CAA7E23"/>
    <w:rsid w:val="6E6731E5"/>
    <w:rsid w:val="708830E1"/>
    <w:rsid w:val="71202412"/>
    <w:rsid w:val="71E511AB"/>
    <w:rsid w:val="724C1D97"/>
    <w:rsid w:val="73D918AA"/>
    <w:rsid w:val="744E7A2C"/>
    <w:rsid w:val="74BC4A1F"/>
    <w:rsid w:val="76A278C7"/>
    <w:rsid w:val="784A6910"/>
    <w:rsid w:val="7957091F"/>
    <w:rsid w:val="7A4606C0"/>
    <w:rsid w:val="7AB4625B"/>
    <w:rsid w:val="7BC525A0"/>
    <w:rsid w:val="7BE43E09"/>
    <w:rsid w:val="7C277A2E"/>
    <w:rsid w:val="7C7A318F"/>
    <w:rsid w:val="7D3F0128"/>
    <w:rsid w:val="7DD140E3"/>
    <w:rsid w:val="7F9E01AC"/>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字符"/>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字符"/>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D96D84-5898-4D0A-90A1-8E88278D7C6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9029</Words>
  <Characters>51466</Characters>
  <Lines>428</Lines>
  <Paragraphs>120</Paragraphs>
  <TotalTime>2</TotalTime>
  <ScaleCrop>false</ScaleCrop>
  <LinksUpToDate>false</LinksUpToDate>
  <CharactersWithSpaces>60375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2023-11-09T10:36:00Z</dcterms:created>
  <dc:creator>user</dc:creator>
  <cp:lastModifiedBy>A吴长江</cp:lastModifiedBy>
  <cp:lastPrinted>2022-02-28T08:04:00Z</cp:lastPrinted>
  <dcterms:modified xsi:type="dcterms:W3CDTF">2023-12-29T06:59:06Z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4048FC63E273400D9B4B9F3398D0CAB4</vt:lpwstr>
  </property>
</Properties>
</file>