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2" w:lineRule="auto"/>
        <w:jc w:val="center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04" w:line="224" w:lineRule="auto"/>
        <w:ind w:left="16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18"/>
          <w:sz w:val="32"/>
          <w:szCs w:val="32"/>
        </w:rPr>
        <w:t>附件1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39" w:line="219" w:lineRule="auto"/>
        <w:ind w:left="601"/>
        <w:jc w:val="center"/>
        <w:rPr>
          <w:rFonts w:hint="eastAsia" w:ascii="宋体" w:hAnsi="宋体" w:eastAsia="宋体" w:cs="宋体"/>
          <w:sz w:val="43"/>
          <w:szCs w:val="43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1"/>
          <w:sz w:val="43"/>
          <w:szCs w:val="43"/>
          <w:lang w:val="en-US" w:eastAsia="zh-CN"/>
        </w:rPr>
        <w:t>阜平</w:t>
      </w:r>
      <w:r>
        <w:rPr>
          <w:rFonts w:ascii="宋体" w:hAnsi="宋体" w:eastAsia="宋体" w:cs="宋体"/>
          <w:b/>
          <w:bCs/>
          <w:spacing w:val="11"/>
          <w:sz w:val="43"/>
          <w:szCs w:val="43"/>
        </w:rPr>
        <w:t>县燃气安全行政责任人</w:t>
      </w:r>
      <w:r>
        <w:rPr>
          <w:rFonts w:hint="eastAsia" w:ascii="宋体" w:hAnsi="宋体" w:eastAsia="宋体" w:cs="宋体"/>
          <w:b/>
          <w:bCs/>
          <w:spacing w:val="11"/>
          <w:sz w:val="43"/>
          <w:szCs w:val="43"/>
          <w:lang w:val="en-US" w:eastAsia="zh-CN"/>
        </w:rPr>
        <w:t>名单</w:t>
      </w:r>
    </w:p>
    <w:tbl>
      <w:tblPr>
        <w:tblStyle w:val="6"/>
        <w:tblpPr w:leftFromText="180" w:rightFromText="180" w:vertAnchor="text" w:horzAnchor="page" w:tblpX="1018" w:tblpY="62"/>
        <w:tblOverlap w:val="never"/>
        <w:tblW w:w="99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000"/>
        <w:gridCol w:w="3067"/>
        <w:gridCol w:w="37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183" w:type="dxa"/>
            <w:vAlign w:val="top"/>
          </w:tcPr>
          <w:p>
            <w:pPr>
              <w:spacing w:before="196" w:line="221" w:lineRule="auto"/>
              <w:ind w:left="125"/>
              <w:jc w:val="both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pacing w:val="7"/>
                <w:sz w:val="30"/>
                <w:szCs w:val="30"/>
              </w:rPr>
              <w:t>序</w:t>
            </w:r>
            <w:r>
              <w:rPr>
                <w:rFonts w:hint="eastAsia" w:ascii="黑体" w:hAnsi="黑体" w:eastAsia="黑体" w:cs="黑体"/>
                <w:spacing w:val="7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7"/>
                <w:sz w:val="30"/>
                <w:szCs w:val="30"/>
              </w:rPr>
              <w:t>号</w:t>
            </w:r>
          </w:p>
        </w:tc>
        <w:tc>
          <w:tcPr>
            <w:tcW w:w="2000" w:type="dxa"/>
            <w:vAlign w:val="top"/>
          </w:tcPr>
          <w:p>
            <w:pPr>
              <w:spacing w:before="194" w:line="219" w:lineRule="auto"/>
              <w:ind w:firstLine="660" w:firstLineChars="200"/>
              <w:jc w:val="both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pacing w:val="15"/>
                <w:sz w:val="30"/>
                <w:szCs w:val="30"/>
              </w:rPr>
              <w:t>姓</w:t>
            </w:r>
            <w:r>
              <w:rPr>
                <w:rFonts w:hint="eastAsia" w:ascii="黑体" w:hAnsi="黑体" w:eastAsia="黑体" w:cs="黑体"/>
                <w:spacing w:val="15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15"/>
                <w:sz w:val="30"/>
                <w:szCs w:val="30"/>
              </w:rPr>
              <w:t>名</w:t>
            </w:r>
          </w:p>
        </w:tc>
        <w:tc>
          <w:tcPr>
            <w:tcW w:w="3067" w:type="dxa"/>
            <w:vAlign w:val="top"/>
          </w:tcPr>
          <w:p>
            <w:pPr>
              <w:spacing w:before="205" w:line="219" w:lineRule="auto"/>
              <w:ind w:left="413" w:firstLine="620" w:firstLineChars="200"/>
              <w:jc w:val="both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pacing w:val="5"/>
                <w:sz w:val="30"/>
                <w:szCs w:val="30"/>
              </w:rPr>
              <w:t>职</w:t>
            </w:r>
            <w:r>
              <w:rPr>
                <w:rFonts w:hint="eastAsia" w:ascii="黑体" w:hAnsi="黑体" w:eastAsia="黑体" w:cs="黑体"/>
                <w:spacing w:val="5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5"/>
                <w:sz w:val="30"/>
                <w:szCs w:val="30"/>
              </w:rPr>
              <w:t>务</w:t>
            </w:r>
          </w:p>
        </w:tc>
        <w:tc>
          <w:tcPr>
            <w:tcW w:w="3700" w:type="dxa"/>
            <w:vAlign w:val="top"/>
          </w:tcPr>
          <w:p>
            <w:pPr>
              <w:spacing w:before="205" w:line="220" w:lineRule="auto"/>
              <w:ind w:firstLine="1232" w:firstLineChars="400"/>
              <w:jc w:val="both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pacing w:val="4"/>
                <w:sz w:val="30"/>
                <w:szCs w:val="30"/>
              </w:rPr>
              <w:t>单</w:t>
            </w:r>
            <w:r>
              <w:rPr>
                <w:rFonts w:hint="eastAsia" w:ascii="黑体" w:hAnsi="黑体" w:eastAsia="黑体" w:cs="黑体"/>
                <w:spacing w:val="4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pacing w:val="4"/>
                <w:sz w:val="30"/>
                <w:szCs w:val="30"/>
              </w:rPr>
              <w:t>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83" w:type="dxa"/>
            <w:vAlign w:val="top"/>
          </w:tcPr>
          <w:p>
            <w:pPr>
              <w:spacing w:before="301" w:line="184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仇金龙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副县长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阜平县人民政府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83" w:type="dxa"/>
            <w:vAlign w:val="top"/>
          </w:tcPr>
          <w:p>
            <w:pPr>
              <w:spacing w:before="301" w:line="184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齐胜宝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局  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阜平县住房和城乡建设局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1183" w:type="dxa"/>
            <w:vAlign w:val="top"/>
          </w:tcPr>
          <w:p>
            <w:pPr>
              <w:spacing w:before="302" w:line="183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赵海军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副局长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阜平县住房和城乡建设局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183" w:type="dxa"/>
            <w:vAlign w:val="top"/>
          </w:tcPr>
          <w:p>
            <w:pPr>
              <w:spacing w:before="303" w:line="183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金阳阳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燃热办副主任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阜平县住房和城乡建设局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83" w:type="dxa"/>
            <w:vAlign w:val="top"/>
          </w:tcPr>
          <w:p>
            <w:pPr>
              <w:spacing w:before="303" w:line="183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赵  波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法治安全组组长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阜平县教育和体育局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83" w:type="dxa"/>
            <w:vAlign w:val="top"/>
          </w:tcPr>
          <w:p>
            <w:pPr>
              <w:spacing w:line="251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78" w:line="176" w:lineRule="auto"/>
              <w:ind w:left="245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郑志刚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二级主任科员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阜平县教育和体育局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9" w:hRule="atLeast"/>
        </w:trPr>
        <w:tc>
          <w:tcPr>
            <w:tcW w:w="1183" w:type="dxa"/>
            <w:vAlign w:val="top"/>
          </w:tcPr>
          <w:p>
            <w:pPr>
              <w:spacing w:before="305" w:line="182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王智勇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党组成员、一级主任科员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阜平县卫生健康局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1183" w:type="dxa"/>
            <w:vAlign w:val="top"/>
          </w:tcPr>
          <w:p>
            <w:pPr>
              <w:spacing w:line="25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78" w:line="172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闫宝军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安全发展组组长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阜平县卫生健康局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83" w:type="dxa"/>
            <w:vAlign w:val="top"/>
          </w:tcPr>
          <w:p>
            <w:pPr>
              <w:spacing w:before="307" w:line="182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顾会圻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养老服务组组长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阜平县民政局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83" w:type="dxa"/>
            <w:vAlign w:val="top"/>
          </w:tcPr>
          <w:p>
            <w:pPr>
              <w:spacing w:before="306" w:line="183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苗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民政事业服务中心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主任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阜平县民政局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83" w:type="dxa"/>
            <w:vAlign w:val="top"/>
          </w:tcPr>
          <w:p>
            <w:pPr>
              <w:spacing w:before="317" w:line="183" w:lineRule="auto"/>
              <w:ind w:left="304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赵胜光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党委书记、局长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阜平县应急管理局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83" w:type="dxa"/>
            <w:vAlign w:val="top"/>
          </w:tcPr>
          <w:p>
            <w:pPr>
              <w:spacing w:line="248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78" w:line="178" w:lineRule="auto"/>
              <w:ind w:left="2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安益平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党委委员、二级主任科员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阜平县应急管理局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183" w:type="dxa"/>
            <w:vAlign w:val="top"/>
          </w:tcPr>
          <w:p>
            <w:pPr>
              <w:spacing w:before="318" w:line="177" w:lineRule="auto"/>
              <w:ind w:left="2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辛项宇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民  警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阜平县公安局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83" w:type="dxa"/>
            <w:vAlign w:val="center"/>
          </w:tcPr>
          <w:p>
            <w:pPr>
              <w:spacing w:line="25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78" w:line="176" w:lineRule="auto"/>
              <w:ind w:left="2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跃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市政股主管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  <w:t>城市管理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32"/>
                <w:szCs w:val="32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  <w:t>行政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32"/>
                <w:szCs w:val="32"/>
                <w:lang w:val="en-US" w:eastAsia="zh-CN"/>
              </w:rPr>
              <w:t>执法局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83" w:type="dxa"/>
            <w:vAlign w:val="center"/>
          </w:tcPr>
          <w:p>
            <w:pPr>
              <w:spacing w:line="251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before="78" w:line="176" w:lineRule="auto"/>
              <w:ind w:left="2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珩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市政股副主任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  <w:t>城市管理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32"/>
                <w:szCs w:val="32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32"/>
                <w:szCs w:val="32"/>
              </w:rPr>
              <w:t>行政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32"/>
                <w:szCs w:val="32"/>
                <w:lang w:val="en-US" w:eastAsia="zh-CN"/>
              </w:rPr>
              <w:t>执法局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犇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初级专业技术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职务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阜平县消防救援大队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/>
              <w:jc w:val="center"/>
              <w:rPr>
                <w:rFonts w:hint="default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王业勋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财政局副局长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阜平县财政局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/>
              <w:jc w:val="center"/>
              <w:rPr>
                <w:rFonts w:hint="default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王  勇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财政局科员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阜平县财政局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/>
              <w:jc w:val="center"/>
              <w:rPr>
                <w:rFonts w:hint="default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刘彦明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执法队副队长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阜平县发展和改革局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/>
              <w:jc w:val="center"/>
              <w:rPr>
                <w:rFonts w:hint="default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刘建国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二级主任科员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阜平县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交通运输局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/>
              <w:jc w:val="center"/>
              <w:rPr>
                <w:rFonts w:hint="default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孙成云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办公室副主任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阜平县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交通运输局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/>
              <w:jc w:val="center"/>
              <w:rPr>
                <w:rFonts w:hint="default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梁丽云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副局长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阜平县文化广电和旅游局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 w:leftChars="0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王晓刚</w:t>
            </w:r>
          </w:p>
        </w:tc>
        <w:tc>
          <w:tcPr>
            <w:tcW w:w="306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科  员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阜平县文化广电和旅游局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center"/>
          </w:tcPr>
          <w:p>
            <w:pPr>
              <w:spacing w:before="311" w:line="179" w:lineRule="auto"/>
              <w:ind w:left="245" w:leftChars="0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赵东舰</w:t>
            </w:r>
          </w:p>
        </w:tc>
        <w:tc>
          <w:tcPr>
            <w:tcW w:w="30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副局长</w:t>
            </w: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阜平县市场监督管理局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4" w:hRule="atLeast"/>
        </w:trPr>
        <w:tc>
          <w:tcPr>
            <w:tcW w:w="1183" w:type="dxa"/>
            <w:vAlign w:val="top"/>
          </w:tcPr>
          <w:p>
            <w:pPr>
              <w:spacing w:before="311" w:line="179" w:lineRule="auto"/>
              <w:ind w:left="245" w:leftChars="0"/>
              <w:jc w:val="center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  毅</w:t>
            </w:r>
          </w:p>
        </w:tc>
        <w:tc>
          <w:tcPr>
            <w:tcW w:w="30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股  长</w:t>
            </w: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阜平县市场监督管理局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183" w:type="dxa"/>
            <w:vAlign w:val="top"/>
          </w:tcPr>
          <w:p>
            <w:pPr>
              <w:spacing w:before="311" w:line="179" w:lineRule="auto"/>
              <w:ind w:left="245"/>
              <w:jc w:val="center"/>
              <w:rPr>
                <w:rFonts w:hint="default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  <w:lang w:val="en-US" w:eastAsia="zh-CN"/>
              </w:rPr>
              <w:t>26</w:t>
            </w:r>
            <w:bookmarkStart w:id="0" w:name="_GoBack"/>
            <w:bookmarkEnd w:id="0"/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刘志亮</w:t>
            </w:r>
          </w:p>
        </w:tc>
        <w:tc>
          <w:tcPr>
            <w:tcW w:w="30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股  长</w:t>
            </w:r>
          </w:p>
        </w:tc>
        <w:tc>
          <w:tcPr>
            <w:tcW w:w="37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阜平县市场监督管理局</w:t>
            </w:r>
          </w:p>
        </w:tc>
      </w:tr>
    </w:tbl>
    <w:p>
      <w:pPr>
        <w:spacing w:line="73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73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ectPr>
          <w:footerReference r:id="rId5" w:type="default"/>
          <w:pgSz w:w="11900" w:h="16840"/>
          <w:pgMar w:top="1431" w:right="1604" w:bottom="1963" w:left="1564" w:header="0" w:footer="1675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rPr>
          <w:rFonts w:ascii="Arial"/>
          <w:sz w:val="21"/>
        </w:rPr>
      </w:pPr>
    </w:p>
    <w:sectPr>
      <w:footerReference r:id="rId6" w:type="default"/>
      <w:pgSz w:w="11900" w:h="16840"/>
      <w:pgMar w:top="1431" w:right="1375" w:bottom="2073" w:left="1365" w:header="0" w:footer="1785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rPr>
        <w:rFonts w:ascii="宋体" w:hAnsi="宋体" w:eastAsia="宋体" w:cs="宋体"/>
        <w:sz w:val="29"/>
        <w:szCs w:val="2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ind w:left="4175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10"/>
        <w:w w:val="66"/>
        <w:sz w:val="29"/>
        <w:szCs w:val="29"/>
      </w:rPr>
      <w:t>—</w:t>
    </w:r>
    <w:r>
      <w:rPr>
        <w:rFonts w:ascii="宋体" w:hAnsi="宋体" w:eastAsia="宋体" w:cs="宋体"/>
        <w:spacing w:val="-17"/>
        <w:w w:val="96"/>
        <w:sz w:val="29"/>
        <w:szCs w:val="29"/>
      </w:rPr>
      <w:t>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mQ1ZGNiNjFkOTkxMDYyYjFiMDk3NmY3MTFhMWU4MzEifQ=="/>
  </w:docVars>
  <w:rsids>
    <w:rsidRoot w:val="00000000"/>
    <w:rsid w:val="01A7647D"/>
    <w:rsid w:val="024261A6"/>
    <w:rsid w:val="03555A65"/>
    <w:rsid w:val="068F5593"/>
    <w:rsid w:val="078608E3"/>
    <w:rsid w:val="099B68C7"/>
    <w:rsid w:val="09B67374"/>
    <w:rsid w:val="0E9B658D"/>
    <w:rsid w:val="0EBE4E06"/>
    <w:rsid w:val="0F307AB2"/>
    <w:rsid w:val="0FA91612"/>
    <w:rsid w:val="105B5E7F"/>
    <w:rsid w:val="122D425B"/>
    <w:rsid w:val="158F12AA"/>
    <w:rsid w:val="182C7152"/>
    <w:rsid w:val="196E7ED5"/>
    <w:rsid w:val="199450E1"/>
    <w:rsid w:val="1A163D48"/>
    <w:rsid w:val="1B155DAE"/>
    <w:rsid w:val="1C6B0DF8"/>
    <w:rsid w:val="200B777F"/>
    <w:rsid w:val="203B720E"/>
    <w:rsid w:val="227A7B44"/>
    <w:rsid w:val="2292114B"/>
    <w:rsid w:val="242B4894"/>
    <w:rsid w:val="245636BF"/>
    <w:rsid w:val="25A62424"/>
    <w:rsid w:val="27DF5779"/>
    <w:rsid w:val="2A375C5F"/>
    <w:rsid w:val="2B920D55"/>
    <w:rsid w:val="2CF77E8A"/>
    <w:rsid w:val="2E334A71"/>
    <w:rsid w:val="2EFD7CCC"/>
    <w:rsid w:val="2F0C0731"/>
    <w:rsid w:val="2F0D5C0B"/>
    <w:rsid w:val="2FBC3872"/>
    <w:rsid w:val="2FE801F5"/>
    <w:rsid w:val="31B45EC9"/>
    <w:rsid w:val="33925D96"/>
    <w:rsid w:val="391B4A7F"/>
    <w:rsid w:val="392F4087"/>
    <w:rsid w:val="3B194FEF"/>
    <w:rsid w:val="3B8C2AA7"/>
    <w:rsid w:val="3D161118"/>
    <w:rsid w:val="3D891A9E"/>
    <w:rsid w:val="3E110435"/>
    <w:rsid w:val="3E810EE1"/>
    <w:rsid w:val="3ED951C1"/>
    <w:rsid w:val="3F7B78A2"/>
    <w:rsid w:val="3FBA0B4E"/>
    <w:rsid w:val="41F83BB0"/>
    <w:rsid w:val="454A2752"/>
    <w:rsid w:val="45A100BA"/>
    <w:rsid w:val="46252A99"/>
    <w:rsid w:val="4723347D"/>
    <w:rsid w:val="481334F1"/>
    <w:rsid w:val="49E113CD"/>
    <w:rsid w:val="4A11580F"/>
    <w:rsid w:val="4AA2290B"/>
    <w:rsid w:val="4B6144B9"/>
    <w:rsid w:val="4E21623C"/>
    <w:rsid w:val="4EF61477"/>
    <w:rsid w:val="4FA62E9D"/>
    <w:rsid w:val="50A53155"/>
    <w:rsid w:val="510C6E8F"/>
    <w:rsid w:val="515907E2"/>
    <w:rsid w:val="5280591B"/>
    <w:rsid w:val="53654E1D"/>
    <w:rsid w:val="545A4256"/>
    <w:rsid w:val="550D6ECE"/>
    <w:rsid w:val="5512068D"/>
    <w:rsid w:val="552A00CC"/>
    <w:rsid w:val="55306D65"/>
    <w:rsid w:val="55D122F6"/>
    <w:rsid w:val="57AC4DC9"/>
    <w:rsid w:val="58BA1767"/>
    <w:rsid w:val="598D29D8"/>
    <w:rsid w:val="59AA17DC"/>
    <w:rsid w:val="5B8701FD"/>
    <w:rsid w:val="5C3460D4"/>
    <w:rsid w:val="5C5231D1"/>
    <w:rsid w:val="5C8F0DE1"/>
    <w:rsid w:val="5CCE758F"/>
    <w:rsid w:val="5D4612CB"/>
    <w:rsid w:val="5D521F6E"/>
    <w:rsid w:val="5E345B18"/>
    <w:rsid w:val="5F8108E9"/>
    <w:rsid w:val="5F9920D6"/>
    <w:rsid w:val="5FA10A7A"/>
    <w:rsid w:val="60114B68"/>
    <w:rsid w:val="60870D0B"/>
    <w:rsid w:val="65FF07B9"/>
    <w:rsid w:val="68CC3CA9"/>
    <w:rsid w:val="692A3F22"/>
    <w:rsid w:val="697E35C3"/>
    <w:rsid w:val="6A5A06B4"/>
    <w:rsid w:val="6A81502C"/>
    <w:rsid w:val="6B2F1B41"/>
    <w:rsid w:val="6B8F25DF"/>
    <w:rsid w:val="6C5C46E9"/>
    <w:rsid w:val="6CF92406"/>
    <w:rsid w:val="6D1147EC"/>
    <w:rsid w:val="6E492F1A"/>
    <w:rsid w:val="6EA12D56"/>
    <w:rsid w:val="702C2AF3"/>
    <w:rsid w:val="709E0619"/>
    <w:rsid w:val="72A44BC2"/>
    <w:rsid w:val="74E25E76"/>
    <w:rsid w:val="757545F4"/>
    <w:rsid w:val="76E2215D"/>
    <w:rsid w:val="77B31D95"/>
    <w:rsid w:val="78056103"/>
    <w:rsid w:val="78F637DD"/>
    <w:rsid w:val="79295E21"/>
    <w:rsid w:val="7CA103C5"/>
    <w:rsid w:val="7D3F3442"/>
    <w:rsid w:val="7FB641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517</Words>
  <Characters>535</Characters>
  <TotalTime>8</TotalTime>
  <ScaleCrop>false</ScaleCrop>
  <LinksUpToDate>false</LinksUpToDate>
  <CharactersWithSpaces>566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2023-09-18T08:04:00Z</dcterms:created>
  <dc:creator>Kingsoft-PDF</dc:creator>
  <cp:lastModifiedBy>海纳百川</cp:lastModifiedBy>
  <cp:lastPrinted>2023-09-18T09:40:00Z</cp:lastPrinted>
  <dcterms:modified xsi:type="dcterms:W3CDTF">2023-09-18T09:49:45Z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2023-09-18T08:04:31Z</vt:filetime>
  </property>
  <property fmtid="{D5CDD505-2E9C-101B-9397-08002B2CF9AE}" pid="4" name="UsrData">
    <vt:lpwstr>6507940ddfd7f5001f025f2bwl</vt:lpwstr>
  </property>
  <property fmtid="{D5CDD505-2E9C-101B-9397-08002B2CF9AE}" pid="5" name="KSOProductBuildVer">
    <vt:lpwstr>2052-11.1.0.14309</vt:lpwstr>
  </property>
  <property fmtid="{D5CDD505-2E9C-101B-9397-08002B2CF9AE}" pid="6" name="ICV">
    <vt:lpwstr>A1C2CA6DE6C74D36A4F1F45D544F4977_13</vt:lpwstr>
  </property>
</Properties>
</file>