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bookmarkStart w:id="21" w:name="_GoBack"/>
      <w:bookmarkEnd w:id="21"/>
      <w:r>
        <w:rPr>
          <w:rFonts w:ascii="黑体" w:hAnsi="黑体" w:eastAsia="黑体" w:cs="黑体"/>
          <w:b/>
          <w:color w:val="000000"/>
          <w:sz w:val="44"/>
        </w:rPr>
        <w:t>2025年部门预算信息公开目录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5"/>
        <w:tabs>
          <w:tab w:val="right" w:leader="dot" w:pos="14572"/>
        </w:tabs>
      </w:pPr>
      <w:r>
        <w:fldChar w:fldCharType="begin"/>
      </w:r>
      <w:r>
        <w:instrText xml:space="preserve">TOC \o "2-2" \h \z \u</w:instrText>
      </w:r>
      <w:r>
        <w:fldChar w:fldCharType="separate"/>
      </w:r>
      <w:r>
        <w:fldChar w:fldCharType="begin"/>
      </w:r>
      <w:r>
        <w:instrText xml:space="preserve"> HYPERLINK \l _Toc24188 </w:instrText>
      </w:r>
      <w:r>
        <w:fldChar w:fldCharType="separate"/>
      </w:r>
      <w:r>
        <w:rPr>
          <w:rFonts w:ascii="方正小标宋_GBK" w:hAnsi="方正小标宋_GBK" w:eastAsia="方正小标宋_GBK" w:cs="方正小标宋_GBK"/>
        </w:rPr>
        <w:t>部门预算收支总表</w:t>
      </w:r>
      <w:r>
        <w:tab/>
      </w:r>
      <w:r>
        <w:fldChar w:fldCharType="begin"/>
      </w:r>
      <w:r>
        <w:instrText xml:space="preserve"> PAGEREF _Toc24188 \h </w:instrText>
      </w:r>
      <w:r>
        <w:fldChar w:fldCharType="separate"/>
      </w:r>
      <w:r>
        <w:t>1</w:t>
      </w:r>
      <w:r>
        <w:fldChar w:fldCharType="end"/>
      </w:r>
      <w:r>
        <w:fldChar w:fldCharType="end"/>
      </w:r>
    </w:p>
    <w:p>
      <w:pPr>
        <w:pStyle w:val="5"/>
        <w:tabs>
          <w:tab w:val="right" w:leader="dot" w:pos="14572"/>
        </w:tabs>
      </w:pPr>
      <w:r>
        <w:fldChar w:fldCharType="begin"/>
      </w:r>
      <w:r>
        <w:instrText xml:space="preserve"> HYPERLINK \l _Toc18187 </w:instrText>
      </w:r>
      <w:r>
        <w:fldChar w:fldCharType="separate"/>
      </w:r>
      <w:r>
        <w:rPr>
          <w:rFonts w:ascii="方正小标宋_GBK" w:hAnsi="方正小标宋_GBK" w:eastAsia="方正小标宋_GBK" w:cs="方正小标宋_GBK"/>
        </w:rPr>
        <w:t>部门预算收入总表</w:t>
      </w:r>
      <w:r>
        <w:tab/>
      </w:r>
      <w:r>
        <w:fldChar w:fldCharType="begin"/>
      </w:r>
      <w:r>
        <w:instrText xml:space="preserve"> PAGEREF _Toc18187 \h </w:instrText>
      </w:r>
      <w:r>
        <w:fldChar w:fldCharType="separate"/>
      </w:r>
      <w:r>
        <w:t>3</w:t>
      </w:r>
      <w:r>
        <w:fldChar w:fldCharType="end"/>
      </w:r>
      <w:r>
        <w:fldChar w:fldCharType="end"/>
      </w:r>
    </w:p>
    <w:p>
      <w:pPr>
        <w:pStyle w:val="5"/>
        <w:tabs>
          <w:tab w:val="right" w:leader="dot" w:pos="14572"/>
        </w:tabs>
      </w:pPr>
      <w:r>
        <w:fldChar w:fldCharType="begin"/>
      </w:r>
      <w:r>
        <w:instrText xml:space="preserve"> HYPERLINK \l _Toc4707 </w:instrText>
      </w:r>
      <w:r>
        <w:fldChar w:fldCharType="separate"/>
      </w:r>
      <w:r>
        <w:rPr>
          <w:rFonts w:ascii="方正小标宋_GBK" w:hAnsi="方正小标宋_GBK" w:eastAsia="方正小标宋_GBK" w:cs="方正小标宋_GBK"/>
        </w:rPr>
        <w:t>部门预算支出总表</w:t>
      </w:r>
      <w:r>
        <w:tab/>
      </w:r>
      <w:r>
        <w:fldChar w:fldCharType="begin"/>
      </w:r>
      <w:r>
        <w:instrText xml:space="preserve"> PAGEREF _Toc4707 \h </w:instrText>
      </w:r>
      <w:r>
        <w:fldChar w:fldCharType="separate"/>
      </w:r>
      <w:r>
        <w:t>7</w:t>
      </w:r>
      <w:r>
        <w:fldChar w:fldCharType="end"/>
      </w:r>
      <w:r>
        <w:fldChar w:fldCharType="end"/>
      </w:r>
    </w:p>
    <w:p>
      <w:pPr>
        <w:pStyle w:val="5"/>
        <w:tabs>
          <w:tab w:val="right" w:leader="dot" w:pos="14572"/>
        </w:tabs>
      </w:pPr>
      <w:r>
        <w:fldChar w:fldCharType="begin"/>
      </w:r>
      <w:r>
        <w:instrText xml:space="preserve"> HYPERLINK \l _Toc19325 </w:instrText>
      </w:r>
      <w:r>
        <w:fldChar w:fldCharType="separate"/>
      </w:r>
      <w:r>
        <w:rPr>
          <w:rFonts w:ascii="方正小标宋_GBK" w:hAnsi="方正小标宋_GBK" w:eastAsia="方正小标宋_GBK" w:cs="方正小标宋_GBK"/>
        </w:rPr>
        <w:t>部门预算财政拨款收支总表</w:t>
      </w:r>
      <w:r>
        <w:tab/>
      </w:r>
      <w:r>
        <w:fldChar w:fldCharType="begin"/>
      </w:r>
      <w:r>
        <w:instrText xml:space="preserve"> PAGEREF _Toc19325 \h </w:instrText>
      </w:r>
      <w:r>
        <w:fldChar w:fldCharType="separate"/>
      </w:r>
      <w:r>
        <w:t>10</w:t>
      </w:r>
      <w:r>
        <w:fldChar w:fldCharType="end"/>
      </w:r>
      <w:r>
        <w:fldChar w:fldCharType="end"/>
      </w:r>
    </w:p>
    <w:p>
      <w:pPr>
        <w:pStyle w:val="5"/>
        <w:tabs>
          <w:tab w:val="right" w:leader="dot" w:pos="14572"/>
        </w:tabs>
      </w:pPr>
      <w:r>
        <w:fldChar w:fldCharType="begin"/>
      </w:r>
      <w:r>
        <w:instrText xml:space="preserve"> HYPERLINK \l _Toc4154 </w:instrText>
      </w:r>
      <w:r>
        <w:fldChar w:fldCharType="separate"/>
      </w:r>
      <w:r>
        <w:rPr>
          <w:rFonts w:ascii="方正小标宋_GBK" w:hAnsi="方正小标宋_GBK" w:eastAsia="方正小标宋_GBK" w:cs="方正小标宋_GBK"/>
        </w:rPr>
        <w:t>部门预算一般公共预算财政拨款支出表</w:t>
      </w:r>
      <w:r>
        <w:tab/>
      </w:r>
      <w:r>
        <w:fldChar w:fldCharType="begin"/>
      </w:r>
      <w:r>
        <w:instrText xml:space="preserve"> PAGEREF _Toc4154 \h </w:instrText>
      </w:r>
      <w:r>
        <w:fldChar w:fldCharType="separate"/>
      </w:r>
      <w:r>
        <w:t>13</w:t>
      </w:r>
      <w:r>
        <w:fldChar w:fldCharType="end"/>
      </w:r>
      <w:r>
        <w:fldChar w:fldCharType="end"/>
      </w:r>
    </w:p>
    <w:p>
      <w:pPr>
        <w:pStyle w:val="5"/>
        <w:tabs>
          <w:tab w:val="right" w:leader="dot" w:pos="14572"/>
        </w:tabs>
      </w:pPr>
      <w:r>
        <w:fldChar w:fldCharType="begin"/>
      </w:r>
      <w:r>
        <w:instrText xml:space="preserve"> HYPERLINK \l _Toc28052 </w:instrText>
      </w:r>
      <w:r>
        <w:fldChar w:fldCharType="separate"/>
      </w:r>
      <w:r>
        <w:rPr>
          <w:rFonts w:ascii="方正小标宋_GBK" w:hAnsi="方正小标宋_GBK" w:eastAsia="方正小标宋_GBK" w:cs="方正小标宋_GBK"/>
        </w:rPr>
        <w:t>部门预算一般公共预算财政拨款基本支出表</w:t>
      </w:r>
      <w:r>
        <w:tab/>
      </w:r>
      <w:r>
        <w:fldChar w:fldCharType="begin"/>
      </w:r>
      <w:r>
        <w:instrText xml:space="preserve"> PAGEREF _Toc28052 \h </w:instrText>
      </w:r>
      <w:r>
        <w:fldChar w:fldCharType="separate"/>
      </w:r>
      <w:r>
        <w:t>15</w:t>
      </w:r>
      <w:r>
        <w:fldChar w:fldCharType="end"/>
      </w:r>
      <w:r>
        <w:fldChar w:fldCharType="end"/>
      </w:r>
    </w:p>
    <w:p>
      <w:pPr>
        <w:pStyle w:val="5"/>
        <w:tabs>
          <w:tab w:val="right" w:leader="dot" w:pos="14572"/>
        </w:tabs>
      </w:pPr>
      <w:r>
        <w:fldChar w:fldCharType="begin"/>
      </w:r>
      <w:r>
        <w:instrText xml:space="preserve"> HYPERLINK \l _Toc8139 </w:instrText>
      </w:r>
      <w:r>
        <w:fldChar w:fldCharType="separate"/>
      </w:r>
      <w:r>
        <w:rPr>
          <w:rFonts w:ascii="方正小标宋_GBK" w:hAnsi="方正小标宋_GBK" w:eastAsia="方正小标宋_GBK" w:cs="方正小标宋_GBK"/>
        </w:rPr>
        <w:t>部门预算政府性基金预算财政拨款支出表</w:t>
      </w:r>
      <w:r>
        <w:tab/>
      </w:r>
      <w:r>
        <w:fldChar w:fldCharType="begin"/>
      </w:r>
      <w:r>
        <w:instrText xml:space="preserve"> PAGEREF _Toc8139 \h </w:instrText>
      </w:r>
      <w:r>
        <w:fldChar w:fldCharType="separate"/>
      </w:r>
      <w:r>
        <w:t>17</w:t>
      </w:r>
      <w:r>
        <w:fldChar w:fldCharType="end"/>
      </w:r>
      <w:r>
        <w:fldChar w:fldCharType="end"/>
      </w:r>
    </w:p>
    <w:p>
      <w:pPr>
        <w:pStyle w:val="5"/>
        <w:tabs>
          <w:tab w:val="right" w:leader="dot" w:pos="14572"/>
        </w:tabs>
      </w:pPr>
      <w:r>
        <w:fldChar w:fldCharType="begin"/>
      </w:r>
      <w:r>
        <w:instrText xml:space="preserve"> HYPERLINK \l _Toc904 </w:instrText>
      </w:r>
      <w:r>
        <w:fldChar w:fldCharType="separate"/>
      </w:r>
      <w:r>
        <w:rPr>
          <w:rFonts w:ascii="方正小标宋_GBK" w:hAnsi="方正小标宋_GBK" w:eastAsia="方正小标宋_GBK" w:cs="方正小标宋_GBK"/>
        </w:rPr>
        <w:t>部门预算国有资本经营预算财政拨款支出表</w:t>
      </w:r>
      <w:r>
        <w:tab/>
      </w:r>
      <w:r>
        <w:fldChar w:fldCharType="begin"/>
      </w:r>
      <w:r>
        <w:instrText xml:space="preserve"> PAGEREF _Toc904 \h </w:instrText>
      </w:r>
      <w:r>
        <w:fldChar w:fldCharType="separate"/>
      </w:r>
      <w:r>
        <w:t>18</w:t>
      </w:r>
      <w:r>
        <w:fldChar w:fldCharType="end"/>
      </w:r>
      <w:r>
        <w:fldChar w:fldCharType="end"/>
      </w:r>
    </w:p>
    <w:p>
      <w:pPr>
        <w:pStyle w:val="5"/>
        <w:tabs>
          <w:tab w:val="right" w:leader="dot" w:pos="14572"/>
        </w:tabs>
      </w:pPr>
      <w:r>
        <w:fldChar w:fldCharType="begin"/>
      </w:r>
      <w:r>
        <w:instrText xml:space="preserve"> HYPERLINK \l _Toc7578 </w:instrText>
      </w:r>
      <w:r>
        <w:fldChar w:fldCharType="separate"/>
      </w:r>
      <w:r>
        <w:rPr>
          <w:rFonts w:ascii="方正小标宋_GBK" w:hAnsi="方正小标宋_GBK" w:eastAsia="方正小标宋_GBK" w:cs="方正小标宋_GBK"/>
        </w:rPr>
        <w:t>部门预算财政拨款“三公”经费支出表</w:t>
      </w:r>
      <w:r>
        <w:tab/>
      </w:r>
      <w:r>
        <w:fldChar w:fldCharType="begin"/>
      </w:r>
      <w:r>
        <w:instrText xml:space="preserve"> PAGEREF _Toc7578 \h </w:instrText>
      </w:r>
      <w:r>
        <w:fldChar w:fldCharType="separate"/>
      </w:r>
      <w:r>
        <w:t>19</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3"/>
        <w:tabs>
          <w:tab w:val="right" w:leader="dot" w:pos="14572"/>
        </w:tabs>
      </w:pPr>
      <w:r>
        <w:fldChar w:fldCharType="begin"/>
      </w:r>
      <w:r>
        <w:instrText xml:space="preserve">TOC \o "3-3" \h \z \u</w:instrText>
      </w:r>
      <w:r>
        <w:fldChar w:fldCharType="separate"/>
      </w:r>
      <w:r>
        <w:fldChar w:fldCharType="begin"/>
      </w:r>
      <w:r>
        <w:instrText xml:space="preserve"> HYPERLINK \l _Toc16777 </w:instrText>
      </w:r>
      <w:r>
        <w:fldChar w:fldCharType="separate"/>
      </w:r>
      <w:r>
        <w:rPr>
          <w:rFonts w:ascii="黑体" w:hAnsi="黑体" w:eastAsia="黑体" w:cs="黑体"/>
        </w:rPr>
        <w:t>一、部门职责及机构设置情况</w:t>
      </w:r>
      <w:r>
        <w:tab/>
      </w:r>
      <w:r>
        <w:fldChar w:fldCharType="begin"/>
      </w:r>
      <w:r>
        <w:instrText xml:space="preserve"> PAGEREF _Toc16777 \h </w:instrText>
      </w:r>
      <w:r>
        <w:fldChar w:fldCharType="separate"/>
      </w:r>
      <w:r>
        <w:t>20</w:t>
      </w:r>
      <w:r>
        <w:fldChar w:fldCharType="end"/>
      </w:r>
      <w:r>
        <w:fldChar w:fldCharType="end"/>
      </w:r>
    </w:p>
    <w:p>
      <w:pPr>
        <w:pStyle w:val="3"/>
        <w:tabs>
          <w:tab w:val="right" w:leader="dot" w:pos="14572"/>
        </w:tabs>
      </w:pPr>
      <w:r>
        <w:fldChar w:fldCharType="begin"/>
      </w:r>
      <w:r>
        <w:instrText xml:space="preserve"> HYPERLINK \l _Toc25636 </w:instrText>
      </w:r>
      <w:r>
        <w:fldChar w:fldCharType="separate"/>
      </w:r>
      <w:r>
        <w:rPr>
          <w:rFonts w:hint="eastAsia" w:ascii="黑体" w:hAnsi="黑体" w:eastAsia="黑体" w:cs="黑体"/>
        </w:rPr>
        <w:t xml:space="preserve">二、 </w:t>
      </w:r>
      <w:r>
        <w:rPr>
          <w:rFonts w:ascii="黑体" w:hAnsi="黑体" w:eastAsia="黑体" w:cs="黑体"/>
        </w:rPr>
        <w:t>部门预算安排的总体情况</w:t>
      </w:r>
      <w:r>
        <w:tab/>
      </w:r>
      <w:r>
        <w:fldChar w:fldCharType="begin"/>
      </w:r>
      <w:r>
        <w:instrText xml:space="preserve"> PAGEREF _Toc25636 \h </w:instrText>
      </w:r>
      <w:r>
        <w:fldChar w:fldCharType="separate"/>
      </w:r>
      <w:r>
        <w:t>26</w:t>
      </w:r>
      <w:r>
        <w:fldChar w:fldCharType="end"/>
      </w:r>
      <w:r>
        <w:fldChar w:fldCharType="end"/>
      </w:r>
    </w:p>
    <w:p>
      <w:pPr>
        <w:pStyle w:val="3"/>
        <w:tabs>
          <w:tab w:val="right" w:leader="dot" w:pos="14572"/>
        </w:tabs>
      </w:pPr>
      <w:r>
        <w:fldChar w:fldCharType="begin"/>
      </w:r>
      <w:r>
        <w:instrText xml:space="preserve"> HYPERLINK \l _Toc17311 </w:instrText>
      </w:r>
      <w:r>
        <w:fldChar w:fldCharType="separate"/>
      </w:r>
      <w:r>
        <w:rPr>
          <w:rFonts w:hint="eastAsia" w:ascii="黑体" w:hAnsi="黑体" w:eastAsia="黑体" w:cs="黑体"/>
        </w:rPr>
        <w:t xml:space="preserve">三、 </w:t>
      </w:r>
      <w:r>
        <w:rPr>
          <w:rFonts w:ascii="黑体" w:hAnsi="黑体" w:eastAsia="黑体" w:cs="黑体"/>
        </w:rPr>
        <w:t>机关运行经费安排情况</w:t>
      </w:r>
      <w:r>
        <w:tab/>
      </w:r>
      <w:r>
        <w:fldChar w:fldCharType="begin"/>
      </w:r>
      <w:r>
        <w:instrText xml:space="preserve"> PAGEREF _Toc17311 \h </w:instrText>
      </w:r>
      <w:r>
        <w:fldChar w:fldCharType="separate"/>
      </w:r>
      <w:r>
        <w:t>27</w:t>
      </w:r>
      <w:r>
        <w:fldChar w:fldCharType="end"/>
      </w:r>
      <w:r>
        <w:fldChar w:fldCharType="end"/>
      </w:r>
    </w:p>
    <w:p>
      <w:pPr>
        <w:pStyle w:val="3"/>
        <w:tabs>
          <w:tab w:val="right" w:leader="dot" w:pos="14572"/>
        </w:tabs>
        <w:ind w:left="0" w:leftChars="0" w:firstLine="480" w:firstLineChars="200"/>
      </w:pPr>
      <w:r>
        <w:fldChar w:fldCharType="begin"/>
      </w:r>
      <w:r>
        <w:instrText xml:space="preserve"> HYPERLINK \l _Toc1165 </w:instrText>
      </w:r>
      <w:r>
        <w:fldChar w:fldCharType="separate"/>
      </w:r>
      <w:r>
        <w:rPr>
          <w:rFonts w:ascii="黑体" w:hAnsi="黑体" w:eastAsia="黑体" w:cs="黑体"/>
        </w:rPr>
        <w:t>四、财政拨款“三公”经费预算情况及增减变化原因</w:t>
      </w:r>
      <w:r>
        <w:tab/>
      </w:r>
      <w:r>
        <w:fldChar w:fldCharType="begin"/>
      </w:r>
      <w:r>
        <w:instrText xml:space="preserve"> PAGEREF _Toc1165 \h </w:instrText>
      </w:r>
      <w:r>
        <w:fldChar w:fldCharType="separate"/>
      </w:r>
      <w:r>
        <w:t>27</w:t>
      </w:r>
      <w:r>
        <w:fldChar w:fldCharType="end"/>
      </w:r>
      <w:r>
        <w:fldChar w:fldCharType="end"/>
      </w:r>
    </w:p>
    <w:p>
      <w:pPr>
        <w:pStyle w:val="3"/>
        <w:tabs>
          <w:tab w:val="right" w:leader="dot" w:pos="14572"/>
        </w:tabs>
      </w:pPr>
      <w:r>
        <w:fldChar w:fldCharType="begin"/>
      </w:r>
      <w:r>
        <w:instrText xml:space="preserve"> HYPERLINK \l _Toc19241 </w:instrText>
      </w:r>
      <w:r>
        <w:fldChar w:fldCharType="separate"/>
      </w:r>
      <w:r>
        <w:rPr>
          <w:rFonts w:ascii="黑体" w:hAnsi="黑体" w:eastAsia="黑体" w:cs="黑体"/>
        </w:rPr>
        <w:t>五、部门整体绩效目标</w:t>
      </w:r>
      <w:r>
        <w:tab/>
      </w:r>
      <w:r>
        <w:fldChar w:fldCharType="begin"/>
      </w:r>
      <w:r>
        <w:instrText xml:space="preserve"> PAGEREF _Toc19241 \h </w:instrText>
      </w:r>
      <w:r>
        <w:fldChar w:fldCharType="separate"/>
      </w:r>
      <w:r>
        <w:t>28</w:t>
      </w:r>
      <w:r>
        <w:fldChar w:fldCharType="end"/>
      </w:r>
      <w:r>
        <w:fldChar w:fldCharType="end"/>
      </w:r>
    </w:p>
    <w:p>
      <w:pPr>
        <w:pStyle w:val="3"/>
        <w:tabs>
          <w:tab w:val="right" w:leader="dot" w:pos="14572"/>
        </w:tabs>
      </w:pPr>
      <w:r>
        <w:fldChar w:fldCharType="begin"/>
      </w:r>
      <w:r>
        <w:instrText xml:space="preserve"> HYPERLINK \l _Toc13983 </w:instrText>
      </w:r>
      <w:r>
        <w:fldChar w:fldCharType="separate"/>
      </w:r>
      <w:r>
        <w:rPr>
          <w:rFonts w:ascii="黑体" w:hAnsi="黑体" w:eastAsia="黑体" w:cs="黑体"/>
        </w:rPr>
        <w:t>六、部门主管专项资金预算安排情况及绩效目标</w:t>
      </w:r>
      <w:r>
        <w:tab/>
      </w:r>
      <w:r>
        <w:fldChar w:fldCharType="begin"/>
      </w:r>
      <w:r>
        <w:instrText xml:space="preserve"> PAGEREF _Toc13983 \h </w:instrText>
      </w:r>
      <w:r>
        <w:fldChar w:fldCharType="separate"/>
      </w:r>
      <w:r>
        <w:t>37</w:t>
      </w:r>
      <w:r>
        <w:fldChar w:fldCharType="end"/>
      </w:r>
      <w:r>
        <w:fldChar w:fldCharType="end"/>
      </w:r>
    </w:p>
    <w:p>
      <w:pPr>
        <w:pStyle w:val="3"/>
        <w:tabs>
          <w:tab w:val="right" w:leader="dot" w:pos="14572"/>
        </w:tabs>
      </w:pPr>
      <w:r>
        <w:fldChar w:fldCharType="begin"/>
      </w:r>
      <w:r>
        <w:instrText xml:space="preserve"> HYPERLINK \l _Toc4753 </w:instrText>
      </w:r>
      <w:r>
        <w:fldChar w:fldCharType="separate"/>
      </w:r>
      <w:r>
        <w:rPr>
          <w:rFonts w:ascii="黑体" w:hAnsi="黑体" w:eastAsia="黑体" w:cs="黑体"/>
        </w:rPr>
        <w:t>七、部门项目预算安排情况及绩效目标</w:t>
      </w:r>
      <w:r>
        <w:tab/>
      </w:r>
      <w:r>
        <w:fldChar w:fldCharType="begin"/>
      </w:r>
      <w:r>
        <w:instrText xml:space="preserve"> PAGEREF _Toc4753 \h </w:instrText>
      </w:r>
      <w:r>
        <w:fldChar w:fldCharType="separate"/>
      </w:r>
      <w:r>
        <w:t>38</w:t>
      </w:r>
      <w:r>
        <w:fldChar w:fldCharType="end"/>
      </w:r>
      <w:r>
        <w:fldChar w:fldCharType="end"/>
      </w:r>
    </w:p>
    <w:p>
      <w:pPr>
        <w:pStyle w:val="3"/>
        <w:tabs>
          <w:tab w:val="right" w:leader="dot" w:pos="14572"/>
        </w:tabs>
      </w:pPr>
      <w:r>
        <w:fldChar w:fldCharType="begin"/>
      </w:r>
      <w:r>
        <w:instrText xml:space="preserve"> HYPERLINK \l _Toc20270 </w:instrText>
      </w:r>
      <w:r>
        <w:fldChar w:fldCharType="separate"/>
      </w:r>
      <w:r>
        <w:rPr>
          <w:rFonts w:ascii="黑体" w:hAnsi="黑体" w:eastAsia="黑体" w:cs="黑体"/>
        </w:rPr>
        <w:t>八、政府采购预算情况</w:t>
      </w:r>
      <w:r>
        <w:tab/>
      </w:r>
      <w:r>
        <w:fldChar w:fldCharType="begin"/>
      </w:r>
      <w:r>
        <w:instrText xml:space="preserve"> PAGEREF _Toc20270 \h </w:instrText>
      </w:r>
      <w:r>
        <w:fldChar w:fldCharType="separate"/>
      </w:r>
      <w:r>
        <w:t>284</w:t>
      </w:r>
      <w:r>
        <w:fldChar w:fldCharType="end"/>
      </w:r>
      <w:r>
        <w:fldChar w:fldCharType="end"/>
      </w:r>
    </w:p>
    <w:p>
      <w:pPr>
        <w:pStyle w:val="3"/>
        <w:tabs>
          <w:tab w:val="right" w:leader="dot" w:pos="14572"/>
        </w:tabs>
      </w:pPr>
      <w:r>
        <w:fldChar w:fldCharType="begin"/>
      </w:r>
      <w:r>
        <w:instrText xml:space="preserve"> HYPERLINK \l _Toc26029 </w:instrText>
      </w:r>
      <w:r>
        <w:fldChar w:fldCharType="separate"/>
      </w:r>
      <w:r>
        <w:rPr>
          <w:rFonts w:ascii="黑体" w:hAnsi="黑体" w:eastAsia="黑体" w:cs="黑体"/>
        </w:rPr>
        <w:t>九、国有资产信息</w:t>
      </w:r>
      <w:r>
        <w:tab/>
      </w:r>
      <w:r>
        <w:fldChar w:fldCharType="begin"/>
      </w:r>
      <w:r>
        <w:instrText xml:space="preserve"> PAGEREF _Toc26029 \h </w:instrText>
      </w:r>
      <w:r>
        <w:fldChar w:fldCharType="separate"/>
      </w:r>
      <w:r>
        <w:t>285</w:t>
      </w:r>
      <w:r>
        <w:fldChar w:fldCharType="end"/>
      </w:r>
      <w:r>
        <w:fldChar w:fldCharType="end"/>
      </w:r>
    </w:p>
    <w:p>
      <w:pPr>
        <w:pStyle w:val="3"/>
        <w:tabs>
          <w:tab w:val="right" w:leader="dot" w:pos="14572"/>
        </w:tabs>
      </w:pPr>
      <w:r>
        <w:fldChar w:fldCharType="begin"/>
      </w:r>
      <w:r>
        <w:instrText xml:space="preserve"> HYPERLINK \l _Toc17441 </w:instrText>
      </w:r>
      <w:r>
        <w:fldChar w:fldCharType="separate"/>
      </w:r>
      <w:r>
        <w:rPr>
          <w:rFonts w:ascii="黑体" w:hAnsi="黑体" w:eastAsia="黑体" w:cs="黑体"/>
        </w:rPr>
        <w:t>十、名词解释</w:t>
      </w:r>
      <w:r>
        <w:tab/>
      </w:r>
      <w:r>
        <w:fldChar w:fldCharType="begin"/>
      </w:r>
      <w:r>
        <w:instrText xml:space="preserve"> PAGEREF _Toc17441 \h </w:instrText>
      </w:r>
      <w:r>
        <w:fldChar w:fldCharType="separate"/>
      </w:r>
      <w:r>
        <w:t>286</w:t>
      </w:r>
      <w:r>
        <w:fldChar w:fldCharType="end"/>
      </w:r>
      <w:r>
        <w:fldChar w:fldCharType="end"/>
      </w:r>
    </w:p>
    <w:p>
      <w:pPr>
        <w:pStyle w:val="3"/>
        <w:tabs>
          <w:tab w:val="right" w:leader="dot" w:pos="14572"/>
        </w:tabs>
      </w:pPr>
      <w:r>
        <w:fldChar w:fldCharType="begin"/>
      </w:r>
      <w:r>
        <w:instrText xml:space="preserve"> HYPERLINK \l _Toc28192 </w:instrText>
      </w:r>
      <w:r>
        <w:fldChar w:fldCharType="separate"/>
      </w:r>
      <w:r>
        <w:rPr>
          <w:rFonts w:ascii="黑体" w:hAnsi="黑体" w:eastAsia="黑体" w:cs="黑体"/>
        </w:rPr>
        <w:t>十一、其他需要说明的事项</w:t>
      </w:r>
      <w:r>
        <w:tab/>
      </w:r>
      <w:r>
        <w:fldChar w:fldCharType="begin"/>
      </w:r>
      <w:r>
        <w:instrText xml:space="preserve"> PAGEREF _Toc28192 \h </w:instrText>
      </w:r>
      <w:r>
        <w:fldChar w:fldCharType="separate"/>
      </w:r>
      <w:r>
        <w:t>287</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24188"/>
      <w:r>
        <w:rPr>
          <w:rFonts w:ascii="方正小标宋_GBK" w:hAnsi="方正小标宋_GBK" w:eastAsia="方正小标宋_GBK" w:cs="方正小标宋_GBK"/>
          <w:color w:val="000000"/>
          <w:sz w:val="36"/>
        </w:rPr>
        <w:t>部门预算收支总表</w:t>
      </w:r>
      <w:bookmarkEnd w:id="0"/>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2"/>
            </w:pPr>
            <w:r>
              <w:t>360阜平县教育和体育局</w:t>
            </w:r>
          </w:p>
        </w:tc>
        <w:tc>
          <w:tcPr>
            <w:tcW w:w="2126" w:type="dxa"/>
            <w:tcBorders>
              <w:top w:val="single" w:color="FFFFFF" w:sz="6" w:space="0"/>
              <w:left w:val="single" w:color="FFFFFF" w:sz="6" w:space="0"/>
              <w:right w:val="single" w:color="FFFFFF" w:sz="6" w:space="0"/>
            </w:tcBorders>
            <w:vAlign w:val="center"/>
          </w:tcPr>
          <w:p>
            <w:pPr>
              <w:pStyle w:val="11"/>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6661" w:type="dxa"/>
            <w:gridSpan w:val="2"/>
            <w:vAlign w:val="center"/>
          </w:tcPr>
          <w:p>
            <w:pPr>
              <w:pStyle w:val="13"/>
            </w:pPr>
            <w:r>
              <w:t>收入</w:t>
            </w:r>
          </w:p>
        </w:tc>
        <w:tc>
          <w:tcPr>
            <w:tcW w:w="6661" w:type="dxa"/>
            <w:gridSpan w:val="2"/>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3"/>
            </w:pPr>
            <w:r>
              <w:t>项  目</w:t>
            </w:r>
          </w:p>
        </w:tc>
        <w:tc>
          <w:tcPr>
            <w:tcW w:w="2126" w:type="dxa"/>
            <w:vAlign w:val="center"/>
          </w:tcPr>
          <w:p>
            <w:pPr>
              <w:pStyle w:val="13"/>
            </w:pPr>
            <w:r>
              <w:t>预算数</w:t>
            </w:r>
          </w:p>
        </w:tc>
        <w:tc>
          <w:tcPr>
            <w:tcW w:w="4535" w:type="dxa"/>
            <w:vAlign w:val="center"/>
          </w:tcPr>
          <w:p>
            <w:pPr>
              <w:pStyle w:val="13"/>
            </w:pPr>
            <w:r>
              <w:t>项  目</w:t>
            </w:r>
          </w:p>
        </w:tc>
        <w:tc>
          <w:tcPr>
            <w:tcW w:w="2126" w:type="dxa"/>
            <w:vAlign w:val="center"/>
          </w:tcPr>
          <w:p>
            <w:pPr>
              <w:pStyle w:val="13"/>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4535" w:type="dxa"/>
            <w:vAlign w:val="center"/>
          </w:tcPr>
          <w:p>
            <w:pPr>
              <w:pStyle w:val="13"/>
            </w:pPr>
            <w:r>
              <w:t>1</w:t>
            </w:r>
          </w:p>
        </w:tc>
        <w:tc>
          <w:tcPr>
            <w:tcW w:w="2126" w:type="dxa"/>
            <w:vAlign w:val="center"/>
          </w:tcPr>
          <w:p>
            <w:pPr>
              <w:pStyle w:val="13"/>
            </w:pPr>
            <w:r>
              <w:t>2</w:t>
            </w:r>
          </w:p>
        </w:tc>
        <w:tc>
          <w:tcPr>
            <w:tcW w:w="4535" w:type="dxa"/>
            <w:vAlign w:val="center"/>
          </w:tcPr>
          <w:p>
            <w:pPr>
              <w:pStyle w:val="13"/>
            </w:pPr>
            <w:r>
              <w:t>3</w:t>
            </w:r>
          </w:p>
        </w:tc>
        <w:tc>
          <w:tcPr>
            <w:tcW w:w="2126" w:type="dxa"/>
            <w:vAlign w:val="center"/>
          </w:tcPr>
          <w:p>
            <w:pPr>
              <w:pStyle w:val="13"/>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4535" w:type="dxa"/>
            <w:vAlign w:val="center"/>
          </w:tcPr>
          <w:p>
            <w:pPr>
              <w:pStyle w:val="15"/>
            </w:pPr>
            <w:r>
              <w:t>一、一般公共预算拨款收入</w:t>
            </w:r>
          </w:p>
        </w:tc>
        <w:tc>
          <w:tcPr>
            <w:tcW w:w="2126" w:type="dxa"/>
            <w:vAlign w:val="center"/>
          </w:tcPr>
          <w:p>
            <w:pPr>
              <w:pStyle w:val="14"/>
            </w:pPr>
            <w:r>
              <w:t>60796.57</w:t>
            </w:r>
          </w:p>
        </w:tc>
        <w:tc>
          <w:tcPr>
            <w:tcW w:w="4535" w:type="dxa"/>
            <w:vAlign w:val="center"/>
          </w:tcPr>
          <w:p>
            <w:pPr>
              <w:pStyle w:val="15"/>
            </w:pPr>
            <w:r>
              <w:t>一、一般公共服务支出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4535" w:type="dxa"/>
            <w:vAlign w:val="center"/>
          </w:tcPr>
          <w:p>
            <w:pPr>
              <w:pStyle w:val="15"/>
            </w:pPr>
            <w:r>
              <w:t>二、政府性基金预算拨款收入</w:t>
            </w:r>
          </w:p>
        </w:tc>
        <w:tc>
          <w:tcPr>
            <w:tcW w:w="2126" w:type="dxa"/>
            <w:vAlign w:val="center"/>
          </w:tcPr>
          <w:p>
            <w:pPr>
              <w:pStyle w:val="14"/>
            </w:pPr>
            <w:r>
              <w:t>145.00</w:t>
            </w:r>
          </w:p>
        </w:tc>
        <w:tc>
          <w:tcPr>
            <w:tcW w:w="4535" w:type="dxa"/>
            <w:vAlign w:val="center"/>
          </w:tcPr>
          <w:p>
            <w:pPr>
              <w:pStyle w:val="15"/>
            </w:pPr>
            <w:r>
              <w:t>二、外交支出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4535" w:type="dxa"/>
            <w:vAlign w:val="center"/>
          </w:tcPr>
          <w:p>
            <w:pPr>
              <w:pStyle w:val="15"/>
            </w:pPr>
            <w:r>
              <w:t>三、国有资本经营预算拨款收入</w:t>
            </w:r>
          </w:p>
        </w:tc>
        <w:tc>
          <w:tcPr>
            <w:tcW w:w="2126" w:type="dxa"/>
            <w:vAlign w:val="center"/>
          </w:tcPr>
          <w:p>
            <w:pPr>
              <w:pStyle w:val="14"/>
            </w:pPr>
          </w:p>
        </w:tc>
        <w:tc>
          <w:tcPr>
            <w:tcW w:w="4535" w:type="dxa"/>
            <w:vAlign w:val="center"/>
          </w:tcPr>
          <w:p>
            <w:pPr>
              <w:pStyle w:val="15"/>
            </w:pPr>
            <w:r>
              <w:t>三、国防支出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4535" w:type="dxa"/>
            <w:vAlign w:val="center"/>
          </w:tcPr>
          <w:p>
            <w:pPr>
              <w:pStyle w:val="15"/>
            </w:pPr>
            <w:r>
              <w:t>四、财政专户管理资金收入</w:t>
            </w:r>
          </w:p>
        </w:tc>
        <w:tc>
          <w:tcPr>
            <w:tcW w:w="2126" w:type="dxa"/>
            <w:vAlign w:val="center"/>
          </w:tcPr>
          <w:p>
            <w:pPr>
              <w:pStyle w:val="14"/>
            </w:pPr>
            <w:r>
              <w:t>2617.00</w:t>
            </w:r>
          </w:p>
        </w:tc>
        <w:tc>
          <w:tcPr>
            <w:tcW w:w="4535" w:type="dxa"/>
            <w:vAlign w:val="center"/>
          </w:tcPr>
          <w:p>
            <w:pPr>
              <w:pStyle w:val="15"/>
            </w:pPr>
            <w:r>
              <w:t>四、公共安全支出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4535" w:type="dxa"/>
            <w:vAlign w:val="center"/>
          </w:tcPr>
          <w:p>
            <w:pPr>
              <w:pStyle w:val="15"/>
            </w:pPr>
            <w:r>
              <w:t>五、单位资金</w:t>
            </w:r>
          </w:p>
        </w:tc>
        <w:tc>
          <w:tcPr>
            <w:tcW w:w="2126" w:type="dxa"/>
            <w:vAlign w:val="center"/>
          </w:tcPr>
          <w:p>
            <w:pPr>
              <w:pStyle w:val="14"/>
            </w:pPr>
            <w:r>
              <w:t>50.00</w:t>
            </w:r>
          </w:p>
        </w:tc>
        <w:tc>
          <w:tcPr>
            <w:tcW w:w="4535" w:type="dxa"/>
            <w:vAlign w:val="center"/>
          </w:tcPr>
          <w:p>
            <w:pPr>
              <w:pStyle w:val="15"/>
            </w:pPr>
            <w:r>
              <w:t>五、教育支出</w:t>
            </w:r>
          </w:p>
        </w:tc>
        <w:tc>
          <w:tcPr>
            <w:tcW w:w="2126" w:type="dxa"/>
            <w:vAlign w:val="center"/>
          </w:tcPr>
          <w:p>
            <w:pPr>
              <w:pStyle w:val="14"/>
            </w:pPr>
            <w:r>
              <w:t>54869.09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六、科学技术支出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七、文化旅游体育与传媒支出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八、社会保障和就业支出</w:t>
            </w:r>
          </w:p>
        </w:tc>
        <w:tc>
          <w:tcPr>
            <w:tcW w:w="2126" w:type="dxa"/>
            <w:vAlign w:val="center"/>
          </w:tcPr>
          <w:p>
            <w:pPr>
              <w:pStyle w:val="14"/>
            </w:pPr>
            <w:r>
              <w:t>4942.27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九、社会保险基金支出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十、卫生健康支出</w:t>
            </w:r>
          </w:p>
        </w:tc>
        <w:tc>
          <w:tcPr>
            <w:tcW w:w="2126" w:type="dxa"/>
            <w:vAlign w:val="center"/>
          </w:tcPr>
          <w:p>
            <w:pPr>
              <w:pStyle w:val="14"/>
            </w:pPr>
            <w:r>
              <w:t>2086.82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十一、节能环保支出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十二、城乡社区支出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十三、农林水支出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十四、交通运输支出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十五、资源勘探工业信息等支出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十六、商业服务业等支出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十七、金融支出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十八、援助其他地区支出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十九、自然资源海洋气象等支出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二十、住房保障支出</w:t>
            </w:r>
          </w:p>
        </w:tc>
        <w:tc>
          <w:tcPr>
            <w:tcW w:w="2126" w:type="dxa"/>
            <w:vAlign w:val="center"/>
          </w:tcPr>
          <w:p>
            <w:pPr>
              <w:pStyle w:val="14"/>
            </w:pPr>
            <w:r>
              <w:t>2584.81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二十一、粮油物资储备支出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二十二、国有资本经营预算支出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二十三、灾害防治及应急管理支出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二十四、预备费</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二十五、其他支出</w:t>
            </w:r>
          </w:p>
        </w:tc>
        <w:tc>
          <w:tcPr>
            <w:tcW w:w="2126" w:type="dxa"/>
            <w:vAlign w:val="center"/>
          </w:tcPr>
          <w:p>
            <w:pPr>
              <w:pStyle w:val="14"/>
            </w:pPr>
            <w:r>
              <w:t>604.72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二十六、转移性支出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二十七、债务还本支出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二十八、债务付息支出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二十九、债务发行费用支出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三十、抗疫特别国债安排的支出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三十一、人行科目</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4535" w:type="dxa"/>
            <w:vAlign w:val="center"/>
          </w:tcPr>
          <w:p>
            <w:pPr>
              <w:pStyle w:val="17"/>
            </w:pPr>
            <w:r>
              <w:t>本年收入合计</w:t>
            </w:r>
          </w:p>
        </w:tc>
        <w:tc>
          <w:tcPr>
            <w:tcW w:w="2126" w:type="dxa"/>
            <w:vAlign w:val="center"/>
          </w:tcPr>
          <w:p>
            <w:pPr>
              <w:pStyle w:val="18"/>
            </w:pPr>
            <w:r>
              <w:t>63608.57</w:t>
            </w:r>
          </w:p>
        </w:tc>
        <w:tc>
          <w:tcPr>
            <w:tcW w:w="4535" w:type="dxa"/>
            <w:vAlign w:val="center"/>
          </w:tcPr>
          <w:p>
            <w:pPr>
              <w:pStyle w:val="17"/>
            </w:pPr>
            <w:r>
              <w:t>本年支出合计</w:t>
            </w:r>
          </w:p>
        </w:tc>
        <w:tc>
          <w:tcPr>
            <w:tcW w:w="2126" w:type="dxa"/>
            <w:vAlign w:val="center"/>
          </w:tcPr>
          <w:p>
            <w:pPr>
              <w:pStyle w:val="18"/>
            </w:pPr>
            <w:r>
              <w:t>65087.71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4535" w:type="dxa"/>
            <w:vAlign w:val="center"/>
          </w:tcPr>
          <w:p>
            <w:pPr>
              <w:pStyle w:val="15"/>
            </w:pPr>
            <w:r>
              <w:t>上年结转结余</w:t>
            </w:r>
          </w:p>
        </w:tc>
        <w:tc>
          <w:tcPr>
            <w:tcW w:w="2126" w:type="dxa"/>
            <w:vAlign w:val="center"/>
          </w:tcPr>
          <w:p>
            <w:pPr>
              <w:pStyle w:val="14"/>
            </w:pPr>
            <w:r>
              <w:t>1479.14</w:t>
            </w:r>
          </w:p>
        </w:tc>
        <w:tc>
          <w:tcPr>
            <w:tcW w:w="4535" w:type="dxa"/>
            <w:vAlign w:val="center"/>
          </w:tcPr>
          <w:p>
            <w:pPr>
              <w:pStyle w:val="15"/>
            </w:pPr>
            <w:r>
              <w:t>年终结转结余</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4535" w:type="dxa"/>
            <w:vAlign w:val="center"/>
          </w:tcPr>
          <w:p>
            <w:pPr>
              <w:pStyle w:val="17"/>
            </w:pPr>
            <w:r>
              <w:t>收入总计</w:t>
            </w:r>
          </w:p>
        </w:tc>
        <w:tc>
          <w:tcPr>
            <w:tcW w:w="2126" w:type="dxa"/>
            <w:vAlign w:val="center"/>
          </w:tcPr>
          <w:p>
            <w:pPr>
              <w:pStyle w:val="18"/>
            </w:pPr>
            <w:r>
              <w:t>65087.71</w:t>
            </w:r>
          </w:p>
        </w:tc>
        <w:tc>
          <w:tcPr>
            <w:tcW w:w="4535" w:type="dxa"/>
            <w:vAlign w:val="center"/>
          </w:tcPr>
          <w:p>
            <w:pPr>
              <w:pStyle w:val="17"/>
            </w:pPr>
            <w:r>
              <w:t>支出总计</w:t>
            </w:r>
          </w:p>
        </w:tc>
        <w:tc>
          <w:tcPr>
            <w:tcW w:w="2126" w:type="dxa"/>
            <w:vAlign w:val="center"/>
          </w:tcPr>
          <w:p>
            <w:pPr>
              <w:pStyle w:val="18"/>
            </w:pPr>
            <w:r>
              <w:t>65087.71</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pPr>
      <w:bookmarkStart w:id="1" w:name="_Toc18187"/>
      <w:r>
        <w:rPr>
          <w:rFonts w:ascii="方正小标宋_GBK" w:hAnsi="方正小标宋_GBK" w:eastAsia="方正小标宋_GBK" w:cs="方正小标宋_GBK"/>
          <w:color w:val="000000"/>
          <w:sz w:val="36"/>
        </w:rPr>
        <w:t>部门预算收入总表</w:t>
      </w:r>
      <w:bookmarkEnd w:id="1"/>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2"/>
            </w:pPr>
            <w:r>
              <w:t>360阜平县教育和体育局</w:t>
            </w:r>
          </w:p>
        </w:tc>
        <w:tc>
          <w:tcPr>
            <w:tcW w:w="3402" w:type="dxa"/>
            <w:gridSpan w:val="3"/>
            <w:tcBorders>
              <w:top w:val="single" w:color="FFFFFF" w:sz="6" w:space="0"/>
              <w:left w:val="single" w:color="FFFFFF" w:sz="6" w:space="0"/>
              <w:right w:val="single" w:color="FFFFFF" w:sz="6" w:space="0"/>
            </w:tcBorders>
            <w:vAlign w:val="center"/>
          </w:tcPr>
          <w:p>
            <w:pPr>
              <w:pStyle w:val="11"/>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3"/>
            </w:pPr>
            <w:r>
              <w:t>序号</w:t>
            </w:r>
          </w:p>
        </w:tc>
        <w:tc>
          <w:tcPr>
            <w:tcW w:w="2551" w:type="dxa"/>
            <w:gridSpan w:val="2"/>
            <w:vAlign w:val="center"/>
          </w:tcPr>
          <w:p>
            <w:pPr>
              <w:pStyle w:val="13"/>
            </w:pPr>
            <w:r>
              <w:t>功能分类科目</w:t>
            </w:r>
          </w:p>
        </w:tc>
        <w:tc>
          <w:tcPr>
            <w:tcW w:w="1134" w:type="dxa"/>
            <w:vMerge w:val="restart"/>
            <w:vAlign w:val="center"/>
          </w:tcPr>
          <w:p>
            <w:pPr>
              <w:pStyle w:val="13"/>
            </w:pPr>
            <w:r>
              <w:t>合计</w:t>
            </w:r>
          </w:p>
        </w:tc>
        <w:tc>
          <w:tcPr>
            <w:tcW w:w="9072" w:type="dxa"/>
            <w:gridSpan w:val="8"/>
            <w:vAlign w:val="center"/>
          </w:tcPr>
          <w:p>
            <w:pPr>
              <w:pStyle w:val="13"/>
            </w:pPr>
            <w:r>
              <w:t>本年收入</w:t>
            </w:r>
          </w:p>
        </w:tc>
        <w:tc>
          <w:tcPr>
            <w:tcW w:w="1134" w:type="dxa"/>
            <w:vMerge w:val="restart"/>
            <w:vAlign w:val="center"/>
          </w:tcPr>
          <w:p>
            <w:pPr>
              <w:pStyle w:val="13"/>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3"/>
            </w:pPr>
            <w:r>
              <w:t>科目    编码</w:t>
            </w:r>
          </w:p>
        </w:tc>
        <w:tc>
          <w:tcPr>
            <w:tcW w:w="1559" w:type="dxa"/>
            <w:vAlign w:val="center"/>
          </w:tcPr>
          <w:p>
            <w:pPr>
              <w:pStyle w:val="13"/>
            </w:pPr>
            <w:r>
              <w:t>科目名称</w:t>
            </w:r>
          </w:p>
        </w:tc>
        <w:tc>
          <w:tcPr>
            <w:tcW w:w="1134" w:type="dxa"/>
            <w:vMerge w:val="continue"/>
          </w:tcPr>
          <w:p/>
        </w:tc>
        <w:tc>
          <w:tcPr>
            <w:tcW w:w="1134" w:type="dxa"/>
            <w:vAlign w:val="center"/>
          </w:tcPr>
          <w:p>
            <w:pPr>
              <w:pStyle w:val="13"/>
            </w:pPr>
            <w:r>
              <w:t>小计</w:t>
            </w:r>
          </w:p>
        </w:tc>
        <w:tc>
          <w:tcPr>
            <w:tcW w:w="1134" w:type="dxa"/>
            <w:vAlign w:val="center"/>
          </w:tcPr>
          <w:p>
            <w:pPr>
              <w:pStyle w:val="13"/>
            </w:pPr>
            <w:r>
              <w:t>财政拨款 收入</w:t>
            </w:r>
          </w:p>
        </w:tc>
        <w:tc>
          <w:tcPr>
            <w:tcW w:w="1134" w:type="dxa"/>
            <w:vAlign w:val="center"/>
          </w:tcPr>
          <w:p>
            <w:pPr>
              <w:pStyle w:val="13"/>
            </w:pPr>
            <w:r>
              <w:t>财政专户 收入</w:t>
            </w:r>
          </w:p>
        </w:tc>
        <w:tc>
          <w:tcPr>
            <w:tcW w:w="1134" w:type="dxa"/>
            <w:vAlign w:val="center"/>
          </w:tcPr>
          <w:p>
            <w:pPr>
              <w:pStyle w:val="13"/>
            </w:pPr>
            <w:r>
              <w:t>事业收入</w:t>
            </w:r>
          </w:p>
        </w:tc>
        <w:tc>
          <w:tcPr>
            <w:tcW w:w="1134" w:type="dxa"/>
            <w:vAlign w:val="center"/>
          </w:tcPr>
          <w:p>
            <w:pPr>
              <w:pStyle w:val="13"/>
            </w:pPr>
            <w:r>
              <w:t>经营收入</w:t>
            </w:r>
          </w:p>
        </w:tc>
        <w:tc>
          <w:tcPr>
            <w:tcW w:w="1134" w:type="dxa"/>
            <w:vAlign w:val="center"/>
          </w:tcPr>
          <w:p>
            <w:pPr>
              <w:pStyle w:val="13"/>
            </w:pPr>
            <w:r>
              <w:t>上级补助收入</w:t>
            </w:r>
          </w:p>
        </w:tc>
        <w:tc>
          <w:tcPr>
            <w:tcW w:w="1134" w:type="dxa"/>
            <w:vAlign w:val="center"/>
          </w:tcPr>
          <w:p>
            <w:pPr>
              <w:pStyle w:val="13"/>
            </w:pPr>
            <w:r>
              <w:t>附属单位上缴收入</w:t>
            </w:r>
          </w:p>
        </w:tc>
        <w:tc>
          <w:tcPr>
            <w:tcW w:w="1134" w:type="dxa"/>
            <w:vAlign w:val="center"/>
          </w:tcPr>
          <w:p>
            <w:pPr>
              <w:pStyle w:val="13"/>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3"/>
            </w:pPr>
            <w:r>
              <w:t>栏次</w:t>
            </w:r>
          </w:p>
        </w:tc>
        <w:tc>
          <w:tcPr>
            <w:tcW w:w="992" w:type="dxa"/>
            <w:vAlign w:val="center"/>
          </w:tcPr>
          <w:p>
            <w:pPr>
              <w:pStyle w:val="13"/>
            </w:pPr>
            <w:r>
              <w:t>1</w:t>
            </w:r>
          </w:p>
        </w:tc>
        <w:tc>
          <w:tcPr>
            <w:tcW w:w="1559" w:type="dxa"/>
            <w:vAlign w:val="center"/>
          </w:tcPr>
          <w:p>
            <w:pPr>
              <w:pStyle w:val="13"/>
            </w:pPr>
            <w:r>
              <w:t>2</w:t>
            </w:r>
          </w:p>
        </w:tc>
        <w:tc>
          <w:tcPr>
            <w:tcW w:w="1134" w:type="dxa"/>
            <w:vAlign w:val="center"/>
          </w:tcPr>
          <w:p>
            <w:pPr>
              <w:pStyle w:val="13"/>
            </w:pPr>
            <w:r>
              <w:t>3</w:t>
            </w:r>
          </w:p>
        </w:tc>
        <w:tc>
          <w:tcPr>
            <w:tcW w:w="1134" w:type="dxa"/>
            <w:vAlign w:val="center"/>
          </w:tcPr>
          <w:p>
            <w:pPr>
              <w:pStyle w:val="13"/>
            </w:pPr>
            <w:r>
              <w:t>4</w:t>
            </w:r>
          </w:p>
        </w:tc>
        <w:tc>
          <w:tcPr>
            <w:tcW w:w="1134" w:type="dxa"/>
            <w:vAlign w:val="center"/>
          </w:tcPr>
          <w:p>
            <w:pPr>
              <w:pStyle w:val="13"/>
            </w:pPr>
            <w:r>
              <w:t>5</w:t>
            </w:r>
          </w:p>
        </w:tc>
        <w:tc>
          <w:tcPr>
            <w:tcW w:w="1134" w:type="dxa"/>
            <w:vAlign w:val="center"/>
          </w:tcPr>
          <w:p>
            <w:pPr>
              <w:pStyle w:val="13"/>
            </w:pPr>
            <w:r>
              <w:t>6</w:t>
            </w:r>
          </w:p>
        </w:tc>
        <w:tc>
          <w:tcPr>
            <w:tcW w:w="1134" w:type="dxa"/>
            <w:vAlign w:val="center"/>
          </w:tcPr>
          <w:p>
            <w:pPr>
              <w:pStyle w:val="13"/>
            </w:pPr>
            <w:r>
              <w:t>7</w:t>
            </w:r>
          </w:p>
        </w:tc>
        <w:tc>
          <w:tcPr>
            <w:tcW w:w="1134" w:type="dxa"/>
            <w:vAlign w:val="center"/>
          </w:tcPr>
          <w:p>
            <w:pPr>
              <w:pStyle w:val="13"/>
            </w:pPr>
            <w:r>
              <w:t>8</w:t>
            </w:r>
          </w:p>
        </w:tc>
        <w:tc>
          <w:tcPr>
            <w:tcW w:w="1134" w:type="dxa"/>
            <w:vAlign w:val="center"/>
          </w:tcPr>
          <w:p>
            <w:pPr>
              <w:pStyle w:val="13"/>
            </w:pPr>
            <w:r>
              <w:t>9</w:t>
            </w:r>
          </w:p>
        </w:tc>
        <w:tc>
          <w:tcPr>
            <w:tcW w:w="1134" w:type="dxa"/>
            <w:vAlign w:val="center"/>
          </w:tcPr>
          <w:p>
            <w:pPr>
              <w:pStyle w:val="13"/>
            </w:pPr>
            <w:r>
              <w:t>10</w:t>
            </w:r>
          </w:p>
        </w:tc>
        <w:tc>
          <w:tcPr>
            <w:tcW w:w="1134" w:type="dxa"/>
            <w:vAlign w:val="center"/>
          </w:tcPr>
          <w:p>
            <w:pPr>
              <w:pStyle w:val="13"/>
            </w:pPr>
            <w:r>
              <w:t>11</w:t>
            </w:r>
          </w:p>
        </w:tc>
        <w:tc>
          <w:tcPr>
            <w:tcW w:w="1134" w:type="dxa"/>
            <w:vAlign w:val="center"/>
          </w:tcPr>
          <w:p>
            <w:pPr>
              <w:pStyle w:val="13"/>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w:t>
            </w:r>
          </w:p>
        </w:tc>
        <w:tc>
          <w:tcPr>
            <w:tcW w:w="992" w:type="dxa"/>
            <w:vAlign w:val="center"/>
          </w:tcPr>
          <w:p>
            <w:pPr>
              <w:pStyle w:val="19"/>
            </w:pPr>
          </w:p>
        </w:tc>
        <w:tc>
          <w:tcPr>
            <w:tcW w:w="1559" w:type="dxa"/>
            <w:vAlign w:val="center"/>
          </w:tcPr>
          <w:p>
            <w:pPr>
              <w:pStyle w:val="17"/>
            </w:pPr>
            <w:r>
              <w:t>合计</w:t>
            </w:r>
          </w:p>
        </w:tc>
        <w:tc>
          <w:tcPr>
            <w:tcW w:w="1134" w:type="dxa"/>
            <w:vAlign w:val="center"/>
          </w:tcPr>
          <w:p>
            <w:pPr>
              <w:pStyle w:val="18"/>
            </w:pPr>
            <w:r>
              <w:t>65087.71</w:t>
            </w:r>
          </w:p>
        </w:tc>
        <w:tc>
          <w:tcPr>
            <w:tcW w:w="1134" w:type="dxa"/>
            <w:vAlign w:val="center"/>
          </w:tcPr>
          <w:p>
            <w:pPr>
              <w:pStyle w:val="18"/>
            </w:pPr>
            <w:r>
              <w:t>63608.57</w:t>
            </w:r>
          </w:p>
        </w:tc>
        <w:tc>
          <w:tcPr>
            <w:tcW w:w="1134" w:type="dxa"/>
            <w:vAlign w:val="center"/>
          </w:tcPr>
          <w:p>
            <w:pPr>
              <w:pStyle w:val="18"/>
            </w:pPr>
            <w:r>
              <w:t>60941.57</w:t>
            </w:r>
          </w:p>
        </w:tc>
        <w:tc>
          <w:tcPr>
            <w:tcW w:w="1134" w:type="dxa"/>
            <w:vAlign w:val="center"/>
          </w:tcPr>
          <w:p>
            <w:pPr>
              <w:pStyle w:val="18"/>
            </w:pPr>
            <w:r>
              <w:t>2617.00</w:t>
            </w:r>
          </w:p>
        </w:tc>
        <w:tc>
          <w:tcPr>
            <w:tcW w:w="1134" w:type="dxa"/>
            <w:vAlign w:val="center"/>
          </w:tcPr>
          <w:p>
            <w:pPr>
              <w:pStyle w:val="18"/>
            </w:pPr>
            <w:r>
              <w:t>50.00</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r>
              <w:t>1479.14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2</w:t>
            </w:r>
          </w:p>
        </w:tc>
        <w:tc>
          <w:tcPr>
            <w:tcW w:w="992" w:type="dxa"/>
            <w:vAlign w:val="center"/>
          </w:tcPr>
          <w:p>
            <w:pPr>
              <w:pStyle w:val="15"/>
            </w:pPr>
            <w:r>
              <w:t>205</w:t>
            </w:r>
          </w:p>
        </w:tc>
        <w:tc>
          <w:tcPr>
            <w:tcW w:w="1559" w:type="dxa"/>
            <w:vAlign w:val="center"/>
          </w:tcPr>
          <w:p>
            <w:pPr>
              <w:pStyle w:val="15"/>
            </w:pPr>
            <w:r>
              <w:t>教育支出</w:t>
            </w:r>
          </w:p>
        </w:tc>
        <w:tc>
          <w:tcPr>
            <w:tcW w:w="1134" w:type="dxa"/>
            <w:vAlign w:val="center"/>
          </w:tcPr>
          <w:p>
            <w:pPr>
              <w:pStyle w:val="14"/>
            </w:pPr>
            <w:r>
              <w:t>54869.09</w:t>
            </w:r>
          </w:p>
        </w:tc>
        <w:tc>
          <w:tcPr>
            <w:tcW w:w="1134" w:type="dxa"/>
            <w:vAlign w:val="center"/>
          </w:tcPr>
          <w:p>
            <w:pPr>
              <w:pStyle w:val="14"/>
            </w:pPr>
            <w:r>
              <w:t>53849.67</w:t>
            </w:r>
          </w:p>
        </w:tc>
        <w:tc>
          <w:tcPr>
            <w:tcW w:w="1134" w:type="dxa"/>
            <w:vAlign w:val="center"/>
          </w:tcPr>
          <w:p>
            <w:pPr>
              <w:pStyle w:val="14"/>
            </w:pPr>
            <w:r>
              <w:t>51182.67</w:t>
            </w:r>
          </w:p>
        </w:tc>
        <w:tc>
          <w:tcPr>
            <w:tcW w:w="1134" w:type="dxa"/>
            <w:vAlign w:val="center"/>
          </w:tcPr>
          <w:p>
            <w:pPr>
              <w:pStyle w:val="14"/>
            </w:pPr>
            <w:r>
              <w:t>2617.00</w:t>
            </w:r>
          </w:p>
        </w:tc>
        <w:tc>
          <w:tcPr>
            <w:tcW w:w="1134" w:type="dxa"/>
            <w:vAlign w:val="center"/>
          </w:tcPr>
          <w:p>
            <w:pPr>
              <w:pStyle w:val="14"/>
            </w:pPr>
            <w:r>
              <w:t>50.00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r>
              <w:t>1019.42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3</w:t>
            </w:r>
          </w:p>
        </w:tc>
        <w:tc>
          <w:tcPr>
            <w:tcW w:w="992" w:type="dxa"/>
            <w:vAlign w:val="center"/>
          </w:tcPr>
          <w:p>
            <w:pPr>
              <w:pStyle w:val="15"/>
            </w:pPr>
            <w:r>
              <w:t>20501</w:t>
            </w:r>
          </w:p>
        </w:tc>
        <w:tc>
          <w:tcPr>
            <w:tcW w:w="1559" w:type="dxa"/>
            <w:vAlign w:val="center"/>
          </w:tcPr>
          <w:p>
            <w:pPr>
              <w:pStyle w:val="15"/>
            </w:pPr>
            <w:r>
              <w:t>教育管理事务</w:t>
            </w:r>
          </w:p>
        </w:tc>
        <w:tc>
          <w:tcPr>
            <w:tcW w:w="1134" w:type="dxa"/>
            <w:vAlign w:val="center"/>
          </w:tcPr>
          <w:p>
            <w:pPr>
              <w:pStyle w:val="14"/>
            </w:pPr>
            <w:r>
              <w:t>1818.13</w:t>
            </w:r>
          </w:p>
        </w:tc>
        <w:tc>
          <w:tcPr>
            <w:tcW w:w="1134" w:type="dxa"/>
            <w:vAlign w:val="center"/>
          </w:tcPr>
          <w:p>
            <w:pPr>
              <w:pStyle w:val="14"/>
            </w:pPr>
            <w:r>
              <w:t>1818.13</w:t>
            </w:r>
          </w:p>
        </w:tc>
        <w:tc>
          <w:tcPr>
            <w:tcW w:w="1134" w:type="dxa"/>
            <w:vAlign w:val="center"/>
          </w:tcPr>
          <w:p>
            <w:pPr>
              <w:pStyle w:val="14"/>
            </w:pPr>
            <w:r>
              <w:t>1818.13</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4</w:t>
            </w:r>
          </w:p>
        </w:tc>
        <w:tc>
          <w:tcPr>
            <w:tcW w:w="992" w:type="dxa"/>
            <w:vAlign w:val="center"/>
          </w:tcPr>
          <w:p>
            <w:pPr>
              <w:pStyle w:val="15"/>
            </w:pPr>
            <w:r>
              <w:t>2050101</w:t>
            </w:r>
          </w:p>
        </w:tc>
        <w:tc>
          <w:tcPr>
            <w:tcW w:w="1559" w:type="dxa"/>
            <w:vAlign w:val="center"/>
          </w:tcPr>
          <w:p>
            <w:pPr>
              <w:pStyle w:val="15"/>
            </w:pPr>
            <w:r>
              <w:t>行政运行</w:t>
            </w:r>
          </w:p>
        </w:tc>
        <w:tc>
          <w:tcPr>
            <w:tcW w:w="1134" w:type="dxa"/>
            <w:vAlign w:val="center"/>
          </w:tcPr>
          <w:p>
            <w:pPr>
              <w:pStyle w:val="14"/>
            </w:pPr>
            <w:r>
              <w:t>1412.32</w:t>
            </w:r>
          </w:p>
        </w:tc>
        <w:tc>
          <w:tcPr>
            <w:tcW w:w="1134" w:type="dxa"/>
            <w:vAlign w:val="center"/>
          </w:tcPr>
          <w:p>
            <w:pPr>
              <w:pStyle w:val="14"/>
            </w:pPr>
            <w:r>
              <w:t>1412.32</w:t>
            </w:r>
          </w:p>
        </w:tc>
        <w:tc>
          <w:tcPr>
            <w:tcW w:w="1134" w:type="dxa"/>
            <w:vAlign w:val="center"/>
          </w:tcPr>
          <w:p>
            <w:pPr>
              <w:pStyle w:val="14"/>
            </w:pPr>
            <w:r>
              <w:t>1412.32</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5</w:t>
            </w:r>
          </w:p>
        </w:tc>
        <w:tc>
          <w:tcPr>
            <w:tcW w:w="992" w:type="dxa"/>
            <w:vAlign w:val="center"/>
          </w:tcPr>
          <w:p>
            <w:pPr>
              <w:pStyle w:val="15"/>
            </w:pPr>
            <w:r>
              <w:t>2050199</w:t>
            </w:r>
          </w:p>
        </w:tc>
        <w:tc>
          <w:tcPr>
            <w:tcW w:w="1559" w:type="dxa"/>
            <w:vAlign w:val="center"/>
          </w:tcPr>
          <w:p>
            <w:pPr>
              <w:pStyle w:val="15"/>
            </w:pPr>
            <w:r>
              <w:t>其他教育管理事务支出</w:t>
            </w:r>
          </w:p>
        </w:tc>
        <w:tc>
          <w:tcPr>
            <w:tcW w:w="1134" w:type="dxa"/>
            <w:vAlign w:val="center"/>
          </w:tcPr>
          <w:p>
            <w:pPr>
              <w:pStyle w:val="14"/>
            </w:pPr>
            <w:r>
              <w:t>405.81</w:t>
            </w:r>
          </w:p>
        </w:tc>
        <w:tc>
          <w:tcPr>
            <w:tcW w:w="1134" w:type="dxa"/>
            <w:vAlign w:val="center"/>
          </w:tcPr>
          <w:p>
            <w:pPr>
              <w:pStyle w:val="14"/>
            </w:pPr>
            <w:r>
              <w:t>405.81</w:t>
            </w:r>
          </w:p>
        </w:tc>
        <w:tc>
          <w:tcPr>
            <w:tcW w:w="1134" w:type="dxa"/>
            <w:vAlign w:val="center"/>
          </w:tcPr>
          <w:p>
            <w:pPr>
              <w:pStyle w:val="14"/>
            </w:pPr>
            <w:r>
              <w:t>405.81</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6</w:t>
            </w:r>
          </w:p>
        </w:tc>
        <w:tc>
          <w:tcPr>
            <w:tcW w:w="992" w:type="dxa"/>
            <w:vAlign w:val="center"/>
          </w:tcPr>
          <w:p>
            <w:pPr>
              <w:pStyle w:val="15"/>
            </w:pPr>
            <w:r>
              <w:t>20502</w:t>
            </w:r>
          </w:p>
        </w:tc>
        <w:tc>
          <w:tcPr>
            <w:tcW w:w="1559" w:type="dxa"/>
            <w:vAlign w:val="center"/>
          </w:tcPr>
          <w:p>
            <w:pPr>
              <w:pStyle w:val="15"/>
            </w:pPr>
            <w:r>
              <w:t>普通教育</w:t>
            </w:r>
          </w:p>
        </w:tc>
        <w:tc>
          <w:tcPr>
            <w:tcW w:w="1134" w:type="dxa"/>
            <w:vAlign w:val="center"/>
          </w:tcPr>
          <w:p>
            <w:pPr>
              <w:pStyle w:val="14"/>
            </w:pPr>
            <w:r>
              <w:t>44384.31</w:t>
            </w:r>
          </w:p>
        </w:tc>
        <w:tc>
          <w:tcPr>
            <w:tcW w:w="1134" w:type="dxa"/>
            <w:vAlign w:val="center"/>
          </w:tcPr>
          <w:p>
            <w:pPr>
              <w:pStyle w:val="14"/>
            </w:pPr>
            <w:r>
              <w:t>43626.72</w:t>
            </w:r>
          </w:p>
        </w:tc>
        <w:tc>
          <w:tcPr>
            <w:tcW w:w="1134" w:type="dxa"/>
            <w:vAlign w:val="center"/>
          </w:tcPr>
          <w:p>
            <w:pPr>
              <w:pStyle w:val="14"/>
            </w:pPr>
            <w:r>
              <w:t>43015.72</w:t>
            </w:r>
          </w:p>
        </w:tc>
        <w:tc>
          <w:tcPr>
            <w:tcW w:w="1134" w:type="dxa"/>
            <w:vAlign w:val="center"/>
          </w:tcPr>
          <w:p>
            <w:pPr>
              <w:pStyle w:val="14"/>
            </w:pPr>
            <w:r>
              <w:t>611.00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r>
              <w:t>757.59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7</w:t>
            </w:r>
          </w:p>
        </w:tc>
        <w:tc>
          <w:tcPr>
            <w:tcW w:w="992" w:type="dxa"/>
            <w:vAlign w:val="center"/>
          </w:tcPr>
          <w:p>
            <w:pPr>
              <w:pStyle w:val="15"/>
            </w:pPr>
            <w:r>
              <w:t>2050201</w:t>
            </w:r>
          </w:p>
        </w:tc>
        <w:tc>
          <w:tcPr>
            <w:tcW w:w="1559" w:type="dxa"/>
            <w:vAlign w:val="center"/>
          </w:tcPr>
          <w:p>
            <w:pPr>
              <w:pStyle w:val="15"/>
            </w:pPr>
            <w:r>
              <w:t>学前教育</w:t>
            </w:r>
          </w:p>
        </w:tc>
        <w:tc>
          <w:tcPr>
            <w:tcW w:w="1134" w:type="dxa"/>
            <w:vAlign w:val="center"/>
          </w:tcPr>
          <w:p>
            <w:pPr>
              <w:pStyle w:val="14"/>
            </w:pPr>
            <w:r>
              <w:t>1641.11</w:t>
            </w:r>
          </w:p>
        </w:tc>
        <w:tc>
          <w:tcPr>
            <w:tcW w:w="1134" w:type="dxa"/>
            <w:vAlign w:val="center"/>
          </w:tcPr>
          <w:p>
            <w:pPr>
              <w:pStyle w:val="14"/>
            </w:pPr>
            <w:r>
              <w:t>1540.52</w:t>
            </w:r>
          </w:p>
        </w:tc>
        <w:tc>
          <w:tcPr>
            <w:tcW w:w="1134" w:type="dxa"/>
            <w:vAlign w:val="center"/>
          </w:tcPr>
          <w:p>
            <w:pPr>
              <w:pStyle w:val="14"/>
            </w:pPr>
            <w:r>
              <w:t>1540.52</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r>
              <w:t>100.59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8</w:t>
            </w:r>
          </w:p>
        </w:tc>
        <w:tc>
          <w:tcPr>
            <w:tcW w:w="992" w:type="dxa"/>
            <w:vAlign w:val="center"/>
          </w:tcPr>
          <w:p>
            <w:pPr>
              <w:pStyle w:val="15"/>
            </w:pPr>
            <w:r>
              <w:t>2050202</w:t>
            </w:r>
          </w:p>
        </w:tc>
        <w:tc>
          <w:tcPr>
            <w:tcW w:w="1559" w:type="dxa"/>
            <w:vAlign w:val="center"/>
          </w:tcPr>
          <w:p>
            <w:pPr>
              <w:pStyle w:val="15"/>
            </w:pPr>
            <w:r>
              <w:t>小学教育</w:t>
            </w:r>
          </w:p>
        </w:tc>
        <w:tc>
          <w:tcPr>
            <w:tcW w:w="1134" w:type="dxa"/>
            <w:vAlign w:val="center"/>
          </w:tcPr>
          <w:p>
            <w:pPr>
              <w:pStyle w:val="14"/>
            </w:pPr>
            <w:r>
              <w:t>16558.92</w:t>
            </w:r>
          </w:p>
        </w:tc>
        <w:tc>
          <w:tcPr>
            <w:tcW w:w="1134" w:type="dxa"/>
            <w:vAlign w:val="center"/>
          </w:tcPr>
          <w:p>
            <w:pPr>
              <w:pStyle w:val="14"/>
            </w:pPr>
            <w:r>
              <w:t>16487.92</w:t>
            </w:r>
          </w:p>
        </w:tc>
        <w:tc>
          <w:tcPr>
            <w:tcW w:w="1134" w:type="dxa"/>
            <w:vAlign w:val="center"/>
          </w:tcPr>
          <w:p>
            <w:pPr>
              <w:pStyle w:val="14"/>
            </w:pPr>
            <w:r>
              <w:t>16487.92</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r>
              <w:t>71.00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9</w:t>
            </w:r>
          </w:p>
        </w:tc>
        <w:tc>
          <w:tcPr>
            <w:tcW w:w="992" w:type="dxa"/>
            <w:vAlign w:val="center"/>
          </w:tcPr>
          <w:p>
            <w:pPr>
              <w:pStyle w:val="15"/>
            </w:pPr>
            <w:r>
              <w:t>2050203</w:t>
            </w:r>
          </w:p>
        </w:tc>
        <w:tc>
          <w:tcPr>
            <w:tcW w:w="1559" w:type="dxa"/>
            <w:vAlign w:val="center"/>
          </w:tcPr>
          <w:p>
            <w:pPr>
              <w:pStyle w:val="15"/>
            </w:pPr>
            <w:r>
              <w:t>初中教育</w:t>
            </w:r>
          </w:p>
        </w:tc>
        <w:tc>
          <w:tcPr>
            <w:tcW w:w="1134" w:type="dxa"/>
            <w:vAlign w:val="center"/>
          </w:tcPr>
          <w:p>
            <w:pPr>
              <w:pStyle w:val="14"/>
            </w:pPr>
            <w:r>
              <w:t>9937.95</w:t>
            </w:r>
          </w:p>
        </w:tc>
        <w:tc>
          <w:tcPr>
            <w:tcW w:w="1134" w:type="dxa"/>
            <w:vAlign w:val="center"/>
          </w:tcPr>
          <w:p>
            <w:pPr>
              <w:pStyle w:val="14"/>
            </w:pPr>
            <w:r>
              <w:t>9937.95</w:t>
            </w:r>
          </w:p>
        </w:tc>
        <w:tc>
          <w:tcPr>
            <w:tcW w:w="1134" w:type="dxa"/>
            <w:vAlign w:val="center"/>
          </w:tcPr>
          <w:p>
            <w:pPr>
              <w:pStyle w:val="14"/>
            </w:pPr>
            <w:r>
              <w:t>9937.95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10</w:t>
            </w:r>
          </w:p>
        </w:tc>
        <w:tc>
          <w:tcPr>
            <w:tcW w:w="992" w:type="dxa"/>
            <w:vAlign w:val="center"/>
          </w:tcPr>
          <w:p>
            <w:pPr>
              <w:pStyle w:val="15"/>
            </w:pPr>
            <w:r>
              <w:t>2050204</w:t>
            </w:r>
          </w:p>
        </w:tc>
        <w:tc>
          <w:tcPr>
            <w:tcW w:w="1559" w:type="dxa"/>
            <w:vAlign w:val="center"/>
          </w:tcPr>
          <w:p>
            <w:pPr>
              <w:pStyle w:val="15"/>
            </w:pPr>
            <w:r>
              <w:t>高中教育</w:t>
            </w:r>
          </w:p>
        </w:tc>
        <w:tc>
          <w:tcPr>
            <w:tcW w:w="1134" w:type="dxa"/>
            <w:vAlign w:val="center"/>
          </w:tcPr>
          <w:p>
            <w:pPr>
              <w:pStyle w:val="14"/>
            </w:pPr>
            <w:r>
              <w:t>8264.77</w:t>
            </w:r>
          </w:p>
        </w:tc>
        <w:tc>
          <w:tcPr>
            <w:tcW w:w="1134" w:type="dxa"/>
            <w:vAlign w:val="center"/>
          </w:tcPr>
          <w:p>
            <w:pPr>
              <w:pStyle w:val="14"/>
            </w:pPr>
            <w:r>
              <w:t>7719.77</w:t>
            </w:r>
          </w:p>
        </w:tc>
        <w:tc>
          <w:tcPr>
            <w:tcW w:w="1134" w:type="dxa"/>
            <w:vAlign w:val="center"/>
          </w:tcPr>
          <w:p>
            <w:pPr>
              <w:pStyle w:val="14"/>
            </w:pPr>
            <w:r>
              <w:t>7189.77</w:t>
            </w:r>
          </w:p>
        </w:tc>
        <w:tc>
          <w:tcPr>
            <w:tcW w:w="1134" w:type="dxa"/>
            <w:vAlign w:val="center"/>
          </w:tcPr>
          <w:p>
            <w:pPr>
              <w:pStyle w:val="14"/>
            </w:pPr>
            <w:r>
              <w:t>530.00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r>
              <w:t>545.00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11</w:t>
            </w:r>
          </w:p>
        </w:tc>
        <w:tc>
          <w:tcPr>
            <w:tcW w:w="992" w:type="dxa"/>
            <w:vAlign w:val="center"/>
          </w:tcPr>
          <w:p>
            <w:pPr>
              <w:pStyle w:val="15"/>
            </w:pPr>
            <w:r>
              <w:t>2050205</w:t>
            </w:r>
          </w:p>
        </w:tc>
        <w:tc>
          <w:tcPr>
            <w:tcW w:w="1559" w:type="dxa"/>
            <w:vAlign w:val="center"/>
          </w:tcPr>
          <w:p>
            <w:pPr>
              <w:pStyle w:val="15"/>
            </w:pPr>
            <w:r>
              <w:t>高等教育</w:t>
            </w:r>
          </w:p>
        </w:tc>
        <w:tc>
          <w:tcPr>
            <w:tcW w:w="1134" w:type="dxa"/>
            <w:vAlign w:val="center"/>
          </w:tcPr>
          <w:p>
            <w:pPr>
              <w:pStyle w:val="14"/>
            </w:pPr>
            <w:r>
              <w:t>32.00</w:t>
            </w:r>
          </w:p>
        </w:tc>
        <w:tc>
          <w:tcPr>
            <w:tcW w:w="1134" w:type="dxa"/>
            <w:vAlign w:val="center"/>
          </w:tcPr>
          <w:p>
            <w:pPr>
              <w:pStyle w:val="14"/>
            </w:pPr>
            <w:r>
              <w:t>32.00</w:t>
            </w:r>
          </w:p>
        </w:tc>
        <w:tc>
          <w:tcPr>
            <w:tcW w:w="1134" w:type="dxa"/>
            <w:vAlign w:val="center"/>
          </w:tcPr>
          <w:p>
            <w:pPr>
              <w:pStyle w:val="14"/>
            </w:pPr>
            <w:r>
              <w:t>32.00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12</w:t>
            </w:r>
          </w:p>
        </w:tc>
        <w:tc>
          <w:tcPr>
            <w:tcW w:w="992" w:type="dxa"/>
            <w:vAlign w:val="center"/>
          </w:tcPr>
          <w:p>
            <w:pPr>
              <w:pStyle w:val="15"/>
            </w:pPr>
            <w:r>
              <w:t>2050299</w:t>
            </w:r>
          </w:p>
        </w:tc>
        <w:tc>
          <w:tcPr>
            <w:tcW w:w="1559" w:type="dxa"/>
            <w:vAlign w:val="center"/>
          </w:tcPr>
          <w:p>
            <w:pPr>
              <w:pStyle w:val="15"/>
            </w:pPr>
            <w:r>
              <w:t>其他普通教育支出</w:t>
            </w:r>
          </w:p>
        </w:tc>
        <w:tc>
          <w:tcPr>
            <w:tcW w:w="1134" w:type="dxa"/>
            <w:vAlign w:val="center"/>
          </w:tcPr>
          <w:p>
            <w:pPr>
              <w:pStyle w:val="14"/>
            </w:pPr>
            <w:r>
              <w:t>7949.55</w:t>
            </w:r>
          </w:p>
        </w:tc>
        <w:tc>
          <w:tcPr>
            <w:tcW w:w="1134" w:type="dxa"/>
            <w:vAlign w:val="center"/>
          </w:tcPr>
          <w:p>
            <w:pPr>
              <w:pStyle w:val="14"/>
            </w:pPr>
            <w:r>
              <w:t>7908.55</w:t>
            </w:r>
          </w:p>
        </w:tc>
        <w:tc>
          <w:tcPr>
            <w:tcW w:w="1134" w:type="dxa"/>
            <w:vAlign w:val="center"/>
          </w:tcPr>
          <w:p>
            <w:pPr>
              <w:pStyle w:val="14"/>
            </w:pPr>
            <w:r>
              <w:t>7827.55</w:t>
            </w:r>
          </w:p>
        </w:tc>
        <w:tc>
          <w:tcPr>
            <w:tcW w:w="1134" w:type="dxa"/>
            <w:vAlign w:val="center"/>
          </w:tcPr>
          <w:p>
            <w:pPr>
              <w:pStyle w:val="14"/>
            </w:pPr>
            <w:r>
              <w:t>81.00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r>
              <w:t>41.00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13</w:t>
            </w:r>
          </w:p>
        </w:tc>
        <w:tc>
          <w:tcPr>
            <w:tcW w:w="992" w:type="dxa"/>
            <w:vAlign w:val="center"/>
          </w:tcPr>
          <w:p>
            <w:pPr>
              <w:pStyle w:val="15"/>
            </w:pPr>
            <w:r>
              <w:t>20503</w:t>
            </w:r>
          </w:p>
        </w:tc>
        <w:tc>
          <w:tcPr>
            <w:tcW w:w="1559" w:type="dxa"/>
            <w:vAlign w:val="center"/>
          </w:tcPr>
          <w:p>
            <w:pPr>
              <w:pStyle w:val="15"/>
            </w:pPr>
            <w:r>
              <w:t>职业教育</w:t>
            </w:r>
          </w:p>
        </w:tc>
        <w:tc>
          <w:tcPr>
            <w:tcW w:w="1134" w:type="dxa"/>
            <w:vAlign w:val="center"/>
          </w:tcPr>
          <w:p>
            <w:pPr>
              <w:pStyle w:val="14"/>
            </w:pPr>
            <w:r>
              <w:t>7523.72</w:t>
            </w:r>
          </w:p>
        </w:tc>
        <w:tc>
          <w:tcPr>
            <w:tcW w:w="1134" w:type="dxa"/>
            <w:vAlign w:val="center"/>
          </w:tcPr>
          <w:p>
            <w:pPr>
              <w:pStyle w:val="14"/>
            </w:pPr>
            <w:r>
              <w:t>7261.89</w:t>
            </w:r>
          </w:p>
        </w:tc>
        <w:tc>
          <w:tcPr>
            <w:tcW w:w="1134" w:type="dxa"/>
            <w:vAlign w:val="center"/>
          </w:tcPr>
          <w:p>
            <w:pPr>
              <w:pStyle w:val="14"/>
            </w:pPr>
            <w:r>
              <w:t>5511.89</w:t>
            </w:r>
          </w:p>
        </w:tc>
        <w:tc>
          <w:tcPr>
            <w:tcW w:w="1134" w:type="dxa"/>
            <w:vAlign w:val="center"/>
          </w:tcPr>
          <w:p>
            <w:pPr>
              <w:pStyle w:val="14"/>
            </w:pPr>
            <w:r>
              <w:t>1700.00</w:t>
            </w:r>
          </w:p>
        </w:tc>
        <w:tc>
          <w:tcPr>
            <w:tcW w:w="1134" w:type="dxa"/>
            <w:vAlign w:val="center"/>
          </w:tcPr>
          <w:p>
            <w:pPr>
              <w:pStyle w:val="14"/>
            </w:pPr>
            <w:r>
              <w:t>50.00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r>
              <w:t>261.83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14</w:t>
            </w:r>
          </w:p>
        </w:tc>
        <w:tc>
          <w:tcPr>
            <w:tcW w:w="992" w:type="dxa"/>
            <w:vAlign w:val="center"/>
          </w:tcPr>
          <w:p>
            <w:pPr>
              <w:pStyle w:val="15"/>
            </w:pPr>
            <w:r>
              <w:t>2050302</w:t>
            </w:r>
          </w:p>
        </w:tc>
        <w:tc>
          <w:tcPr>
            <w:tcW w:w="1559" w:type="dxa"/>
            <w:vAlign w:val="center"/>
          </w:tcPr>
          <w:p>
            <w:pPr>
              <w:pStyle w:val="15"/>
            </w:pPr>
            <w:r>
              <w:t>中等职业教育</w:t>
            </w:r>
          </w:p>
        </w:tc>
        <w:tc>
          <w:tcPr>
            <w:tcW w:w="1134" w:type="dxa"/>
            <w:vAlign w:val="center"/>
          </w:tcPr>
          <w:p>
            <w:pPr>
              <w:pStyle w:val="14"/>
            </w:pPr>
            <w:r>
              <w:t>7523.72</w:t>
            </w:r>
          </w:p>
        </w:tc>
        <w:tc>
          <w:tcPr>
            <w:tcW w:w="1134" w:type="dxa"/>
            <w:vAlign w:val="center"/>
          </w:tcPr>
          <w:p>
            <w:pPr>
              <w:pStyle w:val="14"/>
            </w:pPr>
            <w:r>
              <w:t>7261.89</w:t>
            </w:r>
          </w:p>
        </w:tc>
        <w:tc>
          <w:tcPr>
            <w:tcW w:w="1134" w:type="dxa"/>
            <w:vAlign w:val="center"/>
          </w:tcPr>
          <w:p>
            <w:pPr>
              <w:pStyle w:val="14"/>
            </w:pPr>
            <w:r>
              <w:t>5511.89</w:t>
            </w:r>
          </w:p>
        </w:tc>
        <w:tc>
          <w:tcPr>
            <w:tcW w:w="1134" w:type="dxa"/>
            <w:vAlign w:val="center"/>
          </w:tcPr>
          <w:p>
            <w:pPr>
              <w:pStyle w:val="14"/>
            </w:pPr>
            <w:r>
              <w:t>1700.00</w:t>
            </w:r>
          </w:p>
        </w:tc>
        <w:tc>
          <w:tcPr>
            <w:tcW w:w="1134" w:type="dxa"/>
            <w:vAlign w:val="center"/>
          </w:tcPr>
          <w:p>
            <w:pPr>
              <w:pStyle w:val="14"/>
            </w:pPr>
            <w:r>
              <w:t>50.00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r>
              <w:t>261.83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15</w:t>
            </w:r>
          </w:p>
        </w:tc>
        <w:tc>
          <w:tcPr>
            <w:tcW w:w="992" w:type="dxa"/>
            <w:vAlign w:val="center"/>
          </w:tcPr>
          <w:p>
            <w:pPr>
              <w:pStyle w:val="15"/>
            </w:pPr>
            <w:r>
              <w:t>20504</w:t>
            </w:r>
          </w:p>
        </w:tc>
        <w:tc>
          <w:tcPr>
            <w:tcW w:w="1559" w:type="dxa"/>
            <w:vAlign w:val="center"/>
          </w:tcPr>
          <w:p>
            <w:pPr>
              <w:pStyle w:val="15"/>
            </w:pPr>
            <w:r>
              <w:t>成人教育</w:t>
            </w:r>
          </w:p>
        </w:tc>
        <w:tc>
          <w:tcPr>
            <w:tcW w:w="1134" w:type="dxa"/>
            <w:vAlign w:val="center"/>
          </w:tcPr>
          <w:p>
            <w:pPr>
              <w:pStyle w:val="14"/>
            </w:pPr>
            <w:r>
              <w:t>242.00</w:t>
            </w:r>
          </w:p>
        </w:tc>
        <w:tc>
          <w:tcPr>
            <w:tcW w:w="1134" w:type="dxa"/>
            <w:vAlign w:val="center"/>
          </w:tcPr>
          <w:p>
            <w:pPr>
              <w:pStyle w:val="14"/>
            </w:pPr>
            <w:r>
              <w:t>242.00</w:t>
            </w:r>
          </w:p>
        </w:tc>
        <w:tc>
          <w:tcPr>
            <w:tcW w:w="1134" w:type="dxa"/>
            <w:vAlign w:val="center"/>
          </w:tcPr>
          <w:p>
            <w:pPr>
              <w:pStyle w:val="14"/>
            </w:pPr>
          </w:p>
        </w:tc>
        <w:tc>
          <w:tcPr>
            <w:tcW w:w="1134" w:type="dxa"/>
            <w:vAlign w:val="center"/>
          </w:tcPr>
          <w:p>
            <w:pPr>
              <w:pStyle w:val="14"/>
            </w:pPr>
            <w:r>
              <w:t>242.00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16</w:t>
            </w:r>
          </w:p>
        </w:tc>
        <w:tc>
          <w:tcPr>
            <w:tcW w:w="992" w:type="dxa"/>
            <w:vAlign w:val="center"/>
          </w:tcPr>
          <w:p>
            <w:pPr>
              <w:pStyle w:val="15"/>
            </w:pPr>
            <w:r>
              <w:t>2050404</w:t>
            </w:r>
          </w:p>
        </w:tc>
        <w:tc>
          <w:tcPr>
            <w:tcW w:w="1559" w:type="dxa"/>
            <w:vAlign w:val="center"/>
          </w:tcPr>
          <w:p>
            <w:pPr>
              <w:pStyle w:val="15"/>
            </w:pPr>
            <w:r>
              <w:t>成人广播电视教育</w:t>
            </w:r>
          </w:p>
        </w:tc>
        <w:tc>
          <w:tcPr>
            <w:tcW w:w="1134" w:type="dxa"/>
            <w:vAlign w:val="center"/>
          </w:tcPr>
          <w:p>
            <w:pPr>
              <w:pStyle w:val="14"/>
            </w:pPr>
            <w:r>
              <w:t>242.00</w:t>
            </w:r>
          </w:p>
        </w:tc>
        <w:tc>
          <w:tcPr>
            <w:tcW w:w="1134" w:type="dxa"/>
            <w:vAlign w:val="center"/>
          </w:tcPr>
          <w:p>
            <w:pPr>
              <w:pStyle w:val="14"/>
            </w:pPr>
            <w:r>
              <w:t>242.00</w:t>
            </w:r>
          </w:p>
        </w:tc>
        <w:tc>
          <w:tcPr>
            <w:tcW w:w="1134" w:type="dxa"/>
            <w:vAlign w:val="center"/>
          </w:tcPr>
          <w:p>
            <w:pPr>
              <w:pStyle w:val="14"/>
            </w:pPr>
          </w:p>
        </w:tc>
        <w:tc>
          <w:tcPr>
            <w:tcW w:w="1134" w:type="dxa"/>
            <w:vAlign w:val="center"/>
          </w:tcPr>
          <w:p>
            <w:pPr>
              <w:pStyle w:val="14"/>
            </w:pPr>
            <w:r>
              <w:t>242.00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17</w:t>
            </w:r>
          </w:p>
        </w:tc>
        <w:tc>
          <w:tcPr>
            <w:tcW w:w="992" w:type="dxa"/>
            <w:vAlign w:val="center"/>
          </w:tcPr>
          <w:p>
            <w:pPr>
              <w:pStyle w:val="15"/>
            </w:pPr>
            <w:r>
              <w:t>20507</w:t>
            </w:r>
          </w:p>
        </w:tc>
        <w:tc>
          <w:tcPr>
            <w:tcW w:w="1559" w:type="dxa"/>
            <w:vAlign w:val="center"/>
          </w:tcPr>
          <w:p>
            <w:pPr>
              <w:pStyle w:val="15"/>
            </w:pPr>
            <w:r>
              <w:t>特殊教育</w:t>
            </w:r>
          </w:p>
        </w:tc>
        <w:tc>
          <w:tcPr>
            <w:tcW w:w="1134" w:type="dxa"/>
            <w:vAlign w:val="center"/>
          </w:tcPr>
          <w:p>
            <w:pPr>
              <w:pStyle w:val="14"/>
            </w:pPr>
            <w:r>
              <w:t>353.61</w:t>
            </w:r>
          </w:p>
        </w:tc>
        <w:tc>
          <w:tcPr>
            <w:tcW w:w="1134" w:type="dxa"/>
            <w:vAlign w:val="center"/>
          </w:tcPr>
          <w:p>
            <w:pPr>
              <w:pStyle w:val="14"/>
            </w:pPr>
            <w:r>
              <w:t>353.61</w:t>
            </w:r>
          </w:p>
        </w:tc>
        <w:tc>
          <w:tcPr>
            <w:tcW w:w="1134" w:type="dxa"/>
            <w:vAlign w:val="center"/>
          </w:tcPr>
          <w:p>
            <w:pPr>
              <w:pStyle w:val="14"/>
            </w:pPr>
            <w:r>
              <w:t>353.61</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18</w:t>
            </w:r>
          </w:p>
        </w:tc>
        <w:tc>
          <w:tcPr>
            <w:tcW w:w="992" w:type="dxa"/>
            <w:vAlign w:val="center"/>
          </w:tcPr>
          <w:p>
            <w:pPr>
              <w:pStyle w:val="15"/>
            </w:pPr>
            <w:r>
              <w:t>2050701</w:t>
            </w:r>
          </w:p>
        </w:tc>
        <w:tc>
          <w:tcPr>
            <w:tcW w:w="1559" w:type="dxa"/>
            <w:vAlign w:val="center"/>
          </w:tcPr>
          <w:p>
            <w:pPr>
              <w:pStyle w:val="15"/>
            </w:pPr>
            <w:r>
              <w:t>特殊学校教育</w:t>
            </w:r>
          </w:p>
        </w:tc>
        <w:tc>
          <w:tcPr>
            <w:tcW w:w="1134" w:type="dxa"/>
            <w:vAlign w:val="center"/>
          </w:tcPr>
          <w:p>
            <w:pPr>
              <w:pStyle w:val="14"/>
            </w:pPr>
            <w:r>
              <w:t>353.61</w:t>
            </w:r>
          </w:p>
        </w:tc>
        <w:tc>
          <w:tcPr>
            <w:tcW w:w="1134" w:type="dxa"/>
            <w:vAlign w:val="center"/>
          </w:tcPr>
          <w:p>
            <w:pPr>
              <w:pStyle w:val="14"/>
            </w:pPr>
            <w:r>
              <w:t>353.61</w:t>
            </w:r>
          </w:p>
        </w:tc>
        <w:tc>
          <w:tcPr>
            <w:tcW w:w="1134" w:type="dxa"/>
            <w:vAlign w:val="center"/>
          </w:tcPr>
          <w:p>
            <w:pPr>
              <w:pStyle w:val="14"/>
            </w:pPr>
            <w:r>
              <w:t>353.61</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19</w:t>
            </w:r>
          </w:p>
        </w:tc>
        <w:tc>
          <w:tcPr>
            <w:tcW w:w="992" w:type="dxa"/>
            <w:vAlign w:val="center"/>
          </w:tcPr>
          <w:p>
            <w:pPr>
              <w:pStyle w:val="15"/>
            </w:pPr>
            <w:r>
              <w:t>20508</w:t>
            </w:r>
          </w:p>
        </w:tc>
        <w:tc>
          <w:tcPr>
            <w:tcW w:w="1559" w:type="dxa"/>
            <w:vAlign w:val="center"/>
          </w:tcPr>
          <w:p>
            <w:pPr>
              <w:pStyle w:val="15"/>
            </w:pPr>
            <w:r>
              <w:t>进修及培训</w:t>
            </w:r>
          </w:p>
        </w:tc>
        <w:tc>
          <w:tcPr>
            <w:tcW w:w="1134" w:type="dxa"/>
            <w:vAlign w:val="center"/>
          </w:tcPr>
          <w:p>
            <w:pPr>
              <w:pStyle w:val="14"/>
            </w:pPr>
            <w:r>
              <w:t>267.31</w:t>
            </w:r>
          </w:p>
        </w:tc>
        <w:tc>
          <w:tcPr>
            <w:tcW w:w="1134" w:type="dxa"/>
            <w:vAlign w:val="center"/>
          </w:tcPr>
          <w:p>
            <w:pPr>
              <w:pStyle w:val="14"/>
            </w:pPr>
            <w:r>
              <w:t>267.31</w:t>
            </w:r>
          </w:p>
        </w:tc>
        <w:tc>
          <w:tcPr>
            <w:tcW w:w="1134" w:type="dxa"/>
            <w:vAlign w:val="center"/>
          </w:tcPr>
          <w:p>
            <w:pPr>
              <w:pStyle w:val="14"/>
            </w:pPr>
            <w:r>
              <w:t>203.31</w:t>
            </w:r>
          </w:p>
        </w:tc>
        <w:tc>
          <w:tcPr>
            <w:tcW w:w="1134" w:type="dxa"/>
            <w:vAlign w:val="center"/>
          </w:tcPr>
          <w:p>
            <w:pPr>
              <w:pStyle w:val="14"/>
            </w:pPr>
            <w:r>
              <w:t>64.00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20</w:t>
            </w:r>
          </w:p>
        </w:tc>
        <w:tc>
          <w:tcPr>
            <w:tcW w:w="992" w:type="dxa"/>
            <w:vAlign w:val="center"/>
          </w:tcPr>
          <w:p>
            <w:pPr>
              <w:pStyle w:val="15"/>
            </w:pPr>
            <w:r>
              <w:t>2050801</w:t>
            </w:r>
          </w:p>
        </w:tc>
        <w:tc>
          <w:tcPr>
            <w:tcW w:w="1559" w:type="dxa"/>
            <w:vAlign w:val="center"/>
          </w:tcPr>
          <w:p>
            <w:pPr>
              <w:pStyle w:val="15"/>
            </w:pPr>
            <w:r>
              <w:t>教师进修</w:t>
            </w:r>
          </w:p>
        </w:tc>
        <w:tc>
          <w:tcPr>
            <w:tcW w:w="1134" w:type="dxa"/>
            <w:vAlign w:val="center"/>
          </w:tcPr>
          <w:p>
            <w:pPr>
              <w:pStyle w:val="14"/>
            </w:pPr>
            <w:r>
              <w:t>267.31</w:t>
            </w:r>
          </w:p>
        </w:tc>
        <w:tc>
          <w:tcPr>
            <w:tcW w:w="1134" w:type="dxa"/>
            <w:vAlign w:val="center"/>
          </w:tcPr>
          <w:p>
            <w:pPr>
              <w:pStyle w:val="14"/>
            </w:pPr>
            <w:r>
              <w:t>267.31</w:t>
            </w:r>
          </w:p>
        </w:tc>
        <w:tc>
          <w:tcPr>
            <w:tcW w:w="1134" w:type="dxa"/>
            <w:vAlign w:val="center"/>
          </w:tcPr>
          <w:p>
            <w:pPr>
              <w:pStyle w:val="14"/>
            </w:pPr>
            <w:r>
              <w:t>203.31</w:t>
            </w:r>
          </w:p>
        </w:tc>
        <w:tc>
          <w:tcPr>
            <w:tcW w:w="1134" w:type="dxa"/>
            <w:vAlign w:val="center"/>
          </w:tcPr>
          <w:p>
            <w:pPr>
              <w:pStyle w:val="14"/>
            </w:pPr>
            <w:r>
              <w:t>64.00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21</w:t>
            </w:r>
          </w:p>
        </w:tc>
        <w:tc>
          <w:tcPr>
            <w:tcW w:w="992" w:type="dxa"/>
            <w:vAlign w:val="center"/>
          </w:tcPr>
          <w:p>
            <w:pPr>
              <w:pStyle w:val="15"/>
            </w:pPr>
            <w:r>
              <w:t>20509</w:t>
            </w:r>
          </w:p>
        </w:tc>
        <w:tc>
          <w:tcPr>
            <w:tcW w:w="1559" w:type="dxa"/>
            <w:vAlign w:val="center"/>
          </w:tcPr>
          <w:p>
            <w:pPr>
              <w:pStyle w:val="15"/>
            </w:pPr>
            <w:r>
              <w:t>教育费附加安排的支出</w:t>
            </w:r>
          </w:p>
        </w:tc>
        <w:tc>
          <w:tcPr>
            <w:tcW w:w="1134" w:type="dxa"/>
            <w:vAlign w:val="center"/>
          </w:tcPr>
          <w:p>
            <w:pPr>
              <w:pStyle w:val="14"/>
            </w:pPr>
            <w:r>
              <w:t>280.00</w:t>
            </w:r>
          </w:p>
        </w:tc>
        <w:tc>
          <w:tcPr>
            <w:tcW w:w="1134" w:type="dxa"/>
            <w:vAlign w:val="center"/>
          </w:tcPr>
          <w:p>
            <w:pPr>
              <w:pStyle w:val="14"/>
            </w:pPr>
            <w:r>
              <w:t>280.00</w:t>
            </w:r>
          </w:p>
        </w:tc>
        <w:tc>
          <w:tcPr>
            <w:tcW w:w="1134" w:type="dxa"/>
            <w:vAlign w:val="center"/>
          </w:tcPr>
          <w:p>
            <w:pPr>
              <w:pStyle w:val="14"/>
            </w:pPr>
            <w:r>
              <w:t>280.00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22</w:t>
            </w:r>
          </w:p>
        </w:tc>
        <w:tc>
          <w:tcPr>
            <w:tcW w:w="992" w:type="dxa"/>
            <w:vAlign w:val="center"/>
          </w:tcPr>
          <w:p>
            <w:pPr>
              <w:pStyle w:val="15"/>
            </w:pPr>
            <w:r>
              <w:t>2050902</w:t>
            </w:r>
          </w:p>
        </w:tc>
        <w:tc>
          <w:tcPr>
            <w:tcW w:w="1559" w:type="dxa"/>
            <w:vAlign w:val="center"/>
          </w:tcPr>
          <w:p>
            <w:pPr>
              <w:pStyle w:val="15"/>
            </w:pPr>
            <w:r>
              <w:t>农村中小学教学设施</w:t>
            </w:r>
          </w:p>
        </w:tc>
        <w:tc>
          <w:tcPr>
            <w:tcW w:w="1134" w:type="dxa"/>
            <w:vAlign w:val="center"/>
          </w:tcPr>
          <w:p>
            <w:pPr>
              <w:pStyle w:val="14"/>
            </w:pPr>
            <w:r>
              <w:t>200.00</w:t>
            </w:r>
          </w:p>
        </w:tc>
        <w:tc>
          <w:tcPr>
            <w:tcW w:w="1134" w:type="dxa"/>
            <w:vAlign w:val="center"/>
          </w:tcPr>
          <w:p>
            <w:pPr>
              <w:pStyle w:val="14"/>
            </w:pPr>
            <w:r>
              <w:t>200.00</w:t>
            </w:r>
          </w:p>
        </w:tc>
        <w:tc>
          <w:tcPr>
            <w:tcW w:w="1134" w:type="dxa"/>
            <w:vAlign w:val="center"/>
          </w:tcPr>
          <w:p>
            <w:pPr>
              <w:pStyle w:val="14"/>
            </w:pPr>
            <w:r>
              <w:t>200.00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23</w:t>
            </w:r>
          </w:p>
        </w:tc>
        <w:tc>
          <w:tcPr>
            <w:tcW w:w="992" w:type="dxa"/>
            <w:vAlign w:val="center"/>
          </w:tcPr>
          <w:p>
            <w:pPr>
              <w:pStyle w:val="15"/>
            </w:pPr>
            <w:r>
              <w:t>2050905</w:t>
            </w:r>
          </w:p>
        </w:tc>
        <w:tc>
          <w:tcPr>
            <w:tcW w:w="1559" w:type="dxa"/>
            <w:vAlign w:val="center"/>
          </w:tcPr>
          <w:p>
            <w:pPr>
              <w:pStyle w:val="15"/>
            </w:pPr>
            <w:r>
              <w:t>中等职业学校教学设施</w:t>
            </w:r>
          </w:p>
        </w:tc>
        <w:tc>
          <w:tcPr>
            <w:tcW w:w="1134" w:type="dxa"/>
            <w:vAlign w:val="center"/>
          </w:tcPr>
          <w:p>
            <w:pPr>
              <w:pStyle w:val="14"/>
            </w:pPr>
            <w:r>
              <w:t>80.00</w:t>
            </w:r>
          </w:p>
        </w:tc>
        <w:tc>
          <w:tcPr>
            <w:tcW w:w="1134" w:type="dxa"/>
            <w:vAlign w:val="center"/>
          </w:tcPr>
          <w:p>
            <w:pPr>
              <w:pStyle w:val="14"/>
            </w:pPr>
            <w:r>
              <w:t>80.00</w:t>
            </w:r>
          </w:p>
        </w:tc>
        <w:tc>
          <w:tcPr>
            <w:tcW w:w="1134" w:type="dxa"/>
            <w:vAlign w:val="center"/>
          </w:tcPr>
          <w:p>
            <w:pPr>
              <w:pStyle w:val="14"/>
            </w:pPr>
            <w:r>
              <w:t>80.00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24</w:t>
            </w:r>
          </w:p>
        </w:tc>
        <w:tc>
          <w:tcPr>
            <w:tcW w:w="992" w:type="dxa"/>
            <w:vAlign w:val="center"/>
          </w:tcPr>
          <w:p>
            <w:pPr>
              <w:pStyle w:val="15"/>
            </w:pPr>
            <w:r>
              <w:t>208</w:t>
            </w:r>
          </w:p>
        </w:tc>
        <w:tc>
          <w:tcPr>
            <w:tcW w:w="1559" w:type="dxa"/>
            <w:vAlign w:val="center"/>
          </w:tcPr>
          <w:p>
            <w:pPr>
              <w:pStyle w:val="15"/>
            </w:pPr>
            <w:r>
              <w:t>社会保障和就业支出</w:t>
            </w:r>
          </w:p>
        </w:tc>
        <w:tc>
          <w:tcPr>
            <w:tcW w:w="1134" w:type="dxa"/>
            <w:vAlign w:val="center"/>
          </w:tcPr>
          <w:p>
            <w:pPr>
              <w:pStyle w:val="14"/>
            </w:pPr>
            <w:r>
              <w:t>4942.27</w:t>
            </w:r>
          </w:p>
        </w:tc>
        <w:tc>
          <w:tcPr>
            <w:tcW w:w="1134" w:type="dxa"/>
            <w:vAlign w:val="center"/>
          </w:tcPr>
          <w:p>
            <w:pPr>
              <w:pStyle w:val="14"/>
            </w:pPr>
            <w:r>
              <w:t>4942.27</w:t>
            </w:r>
          </w:p>
        </w:tc>
        <w:tc>
          <w:tcPr>
            <w:tcW w:w="1134" w:type="dxa"/>
            <w:vAlign w:val="center"/>
          </w:tcPr>
          <w:p>
            <w:pPr>
              <w:pStyle w:val="14"/>
            </w:pPr>
            <w:r>
              <w:t>4942.27</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25</w:t>
            </w:r>
          </w:p>
        </w:tc>
        <w:tc>
          <w:tcPr>
            <w:tcW w:w="992" w:type="dxa"/>
            <w:vAlign w:val="center"/>
          </w:tcPr>
          <w:p>
            <w:pPr>
              <w:pStyle w:val="15"/>
            </w:pPr>
            <w:r>
              <w:t>20805</w:t>
            </w:r>
          </w:p>
        </w:tc>
        <w:tc>
          <w:tcPr>
            <w:tcW w:w="1559" w:type="dxa"/>
            <w:vAlign w:val="center"/>
          </w:tcPr>
          <w:p>
            <w:pPr>
              <w:pStyle w:val="15"/>
            </w:pPr>
            <w:r>
              <w:t>行政事业单位养老支出</w:t>
            </w:r>
          </w:p>
        </w:tc>
        <w:tc>
          <w:tcPr>
            <w:tcW w:w="1134" w:type="dxa"/>
            <w:vAlign w:val="center"/>
          </w:tcPr>
          <w:p>
            <w:pPr>
              <w:pStyle w:val="14"/>
            </w:pPr>
            <w:r>
              <w:t>4942.27</w:t>
            </w:r>
          </w:p>
        </w:tc>
        <w:tc>
          <w:tcPr>
            <w:tcW w:w="1134" w:type="dxa"/>
            <w:vAlign w:val="center"/>
          </w:tcPr>
          <w:p>
            <w:pPr>
              <w:pStyle w:val="14"/>
            </w:pPr>
            <w:r>
              <w:t>4942.27</w:t>
            </w:r>
          </w:p>
        </w:tc>
        <w:tc>
          <w:tcPr>
            <w:tcW w:w="1134" w:type="dxa"/>
            <w:vAlign w:val="center"/>
          </w:tcPr>
          <w:p>
            <w:pPr>
              <w:pStyle w:val="14"/>
            </w:pPr>
            <w:r>
              <w:t>4942.27</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26</w:t>
            </w:r>
          </w:p>
        </w:tc>
        <w:tc>
          <w:tcPr>
            <w:tcW w:w="992" w:type="dxa"/>
            <w:vAlign w:val="center"/>
          </w:tcPr>
          <w:p>
            <w:pPr>
              <w:pStyle w:val="15"/>
            </w:pPr>
            <w:r>
              <w:t>2080501</w:t>
            </w:r>
          </w:p>
        </w:tc>
        <w:tc>
          <w:tcPr>
            <w:tcW w:w="1559" w:type="dxa"/>
            <w:vAlign w:val="center"/>
          </w:tcPr>
          <w:p>
            <w:pPr>
              <w:pStyle w:val="15"/>
            </w:pPr>
            <w:r>
              <w:t>行政单位离退休</w:t>
            </w:r>
          </w:p>
        </w:tc>
        <w:tc>
          <w:tcPr>
            <w:tcW w:w="1134" w:type="dxa"/>
            <w:vAlign w:val="center"/>
          </w:tcPr>
          <w:p>
            <w:pPr>
              <w:pStyle w:val="14"/>
            </w:pPr>
            <w:r>
              <w:t>137.41</w:t>
            </w:r>
          </w:p>
        </w:tc>
        <w:tc>
          <w:tcPr>
            <w:tcW w:w="1134" w:type="dxa"/>
            <w:vAlign w:val="center"/>
          </w:tcPr>
          <w:p>
            <w:pPr>
              <w:pStyle w:val="14"/>
            </w:pPr>
            <w:r>
              <w:t>137.41</w:t>
            </w:r>
          </w:p>
        </w:tc>
        <w:tc>
          <w:tcPr>
            <w:tcW w:w="1134" w:type="dxa"/>
            <w:vAlign w:val="center"/>
          </w:tcPr>
          <w:p>
            <w:pPr>
              <w:pStyle w:val="14"/>
            </w:pPr>
            <w:r>
              <w:t>137.41</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27</w:t>
            </w:r>
          </w:p>
        </w:tc>
        <w:tc>
          <w:tcPr>
            <w:tcW w:w="992" w:type="dxa"/>
            <w:vAlign w:val="center"/>
          </w:tcPr>
          <w:p>
            <w:pPr>
              <w:pStyle w:val="15"/>
            </w:pPr>
            <w:r>
              <w:t>2080502</w:t>
            </w:r>
          </w:p>
        </w:tc>
        <w:tc>
          <w:tcPr>
            <w:tcW w:w="1559" w:type="dxa"/>
            <w:vAlign w:val="center"/>
          </w:tcPr>
          <w:p>
            <w:pPr>
              <w:pStyle w:val="15"/>
            </w:pPr>
            <w:r>
              <w:t>事业单位离退休</w:t>
            </w:r>
          </w:p>
        </w:tc>
        <w:tc>
          <w:tcPr>
            <w:tcW w:w="1134" w:type="dxa"/>
            <w:vAlign w:val="center"/>
          </w:tcPr>
          <w:p>
            <w:pPr>
              <w:pStyle w:val="14"/>
            </w:pPr>
            <w:r>
              <w:t>1676.98</w:t>
            </w:r>
          </w:p>
        </w:tc>
        <w:tc>
          <w:tcPr>
            <w:tcW w:w="1134" w:type="dxa"/>
            <w:vAlign w:val="center"/>
          </w:tcPr>
          <w:p>
            <w:pPr>
              <w:pStyle w:val="14"/>
            </w:pPr>
            <w:r>
              <w:t>1676.98</w:t>
            </w:r>
          </w:p>
        </w:tc>
        <w:tc>
          <w:tcPr>
            <w:tcW w:w="1134" w:type="dxa"/>
            <w:vAlign w:val="center"/>
          </w:tcPr>
          <w:p>
            <w:pPr>
              <w:pStyle w:val="14"/>
            </w:pPr>
            <w:r>
              <w:t>1676.98</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28</w:t>
            </w:r>
          </w:p>
        </w:tc>
        <w:tc>
          <w:tcPr>
            <w:tcW w:w="992" w:type="dxa"/>
            <w:vAlign w:val="center"/>
          </w:tcPr>
          <w:p>
            <w:pPr>
              <w:pStyle w:val="15"/>
            </w:pPr>
            <w:r>
              <w:t>2080505</w:t>
            </w:r>
          </w:p>
        </w:tc>
        <w:tc>
          <w:tcPr>
            <w:tcW w:w="1559" w:type="dxa"/>
            <w:vAlign w:val="center"/>
          </w:tcPr>
          <w:p>
            <w:pPr>
              <w:pStyle w:val="15"/>
            </w:pPr>
            <w:r>
              <w:t>机关事业单位基本养老保险缴费支出</w:t>
            </w:r>
          </w:p>
        </w:tc>
        <w:tc>
          <w:tcPr>
            <w:tcW w:w="1134" w:type="dxa"/>
            <w:vAlign w:val="center"/>
          </w:tcPr>
          <w:p>
            <w:pPr>
              <w:pStyle w:val="14"/>
            </w:pPr>
            <w:r>
              <w:t>3127.88</w:t>
            </w:r>
          </w:p>
        </w:tc>
        <w:tc>
          <w:tcPr>
            <w:tcW w:w="1134" w:type="dxa"/>
            <w:vAlign w:val="center"/>
          </w:tcPr>
          <w:p>
            <w:pPr>
              <w:pStyle w:val="14"/>
            </w:pPr>
            <w:r>
              <w:t>3127.88</w:t>
            </w:r>
          </w:p>
        </w:tc>
        <w:tc>
          <w:tcPr>
            <w:tcW w:w="1134" w:type="dxa"/>
            <w:vAlign w:val="center"/>
          </w:tcPr>
          <w:p>
            <w:pPr>
              <w:pStyle w:val="14"/>
            </w:pPr>
            <w:r>
              <w:t>3127.88</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29</w:t>
            </w:r>
          </w:p>
        </w:tc>
        <w:tc>
          <w:tcPr>
            <w:tcW w:w="992" w:type="dxa"/>
            <w:vAlign w:val="center"/>
          </w:tcPr>
          <w:p>
            <w:pPr>
              <w:pStyle w:val="15"/>
            </w:pPr>
            <w:r>
              <w:t>210</w:t>
            </w:r>
          </w:p>
        </w:tc>
        <w:tc>
          <w:tcPr>
            <w:tcW w:w="1559" w:type="dxa"/>
            <w:vAlign w:val="center"/>
          </w:tcPr>
          <w:p>
            <w:pPr>
              <w:pStyle w:val="15"/>
            </w:pPr>
            <w:r>
              <w:t>卫生健康支出</w:t>
            </w:r>
          </w:p>
        </w:tc>
        <w:tc>
          <w:tcPr>
            <w:tcW w:w="1134" w:type="dxa"/>
            <w:vAlign w:val="center"/>
          </w:tcPr>
          <w:p>
            <w:pPr>
              <w:pStyle w:val="14"/>
            </w:pPr>
            <w:r>
              <w:t>2086.82</w:t>
            </w:r>
          </w:p>
        </w:tc>
        <w:tc>
          <w:tcPr>
            <w:tcW w:w="1134" w:type="dxa"/>
            <w:vAlign w:val="center"/>
          </w:tcPr>
          <w:p>
            <w:pPr>
              <w:pStyle w:val="14"/>
            </w:pPr>
            <w:r>
              <w:t>2086.82</w:t>
            </w:r>
          </w:p>
        </w:tc>
        <w:tc>
          <w:tcPr>
            <w:tcW w:w="1134" w:type="dxa"/>
            <w:vAlign w:val="center"/>
          </w:tcPr>
          <w:p>
            <w:pPr>
              <w:pStyle w:val="14"/>
            </w:pPr>
            <w:r>
              <w:t>2086.82</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30</w:t>
            </w:r>
          </w:p>
        </w:tc>
        <w:tc>
          <w:tcPr>
            <w:tcW w:w="992" w:type="dxa"/>
            <w:vAlign w:val="center"/>
          </w:tcPr>
          <w:p>
            <w:pPr>
              <w:pStyle w:val="15"/>
            </w:pPr>
            <w:r>
              <w:t>21011</w:t>
            </w:r>
          </w:p>
        </w:tc>
        <w:tc>
          <w:tcPr>
            <w:tcW w:w="1559" w:type="dxa"/>
            <w:vAlign w:val="center"/>
          </w:tcPr>
          <w:p>
            <w:pPr>
              <w:pStyle w:val="15"/>
            </w:pPr>
            <w:r>
              <w:t>行政事业单位医疗</w:t>
            </w:r>
          </w:p>
        </w:tc>
        <w:tc>
          <w:tcPr>
            <w:tcW w:w="1134" w:type="dxa"/>
            <w:vAlign w:val="center"/>
          </w:tcPr>
          <w:p>
            <w:pPr>
              <w:pStyle w:val="14"/>
            </w:pPr>
            <w:r>
              <w:t>2086.82</w:t>
            </w:r>
          </w:p>
        </w:tc>
        <w:tc>
          <w:tcPr>
            <w:tcW w:w="1134" w:type="dxa"/>
            <w:vAlign w:val="center"/>
          </w:tcPr>
          <w:p>
            <w:pPr>
              <w:pStyle w:val="14"/>
            </w:pPr>
            <w:r>
              <w:t>2086.82</w:t>
            </w:r>
          </w:p>
        </w:tc>
        <w:tc>
          <w:tcPr>
            <w:tcW w:w="1134" w:type="dxa"/>
            <w:vAlign w:val="center"/>
          </w:tcPr>
          <w:p>
            <w:pPr>
              <w:pStyle w:val="14"/>
            </w:pPr>
            <w:r>
              <w:t>2086.82</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31</w:t>
            </w:r>
          </w:p>
        </w:tc>
        <w:tc>
          <w:tcPr>
            <w:tcW w:w="992" w:type="dxa"/>
            <w:vAlign w:val="center"/>
          </w:tcPr>
          <w:p>
            <w:pPr>
              <w:pStyle w:val="15"/>
            </w:pPr>
            <w:r>
              <w:t>2101101</w:t>
            </w:r>
          </w:p>
        </w:tc>
        <w:tc>
          <w:tcPr>
            <w:tcW w:w="1559" w:type="dxa"/>
            <w:vAlign w:val="center"/>
          </w:tcPr>
          <w:p>
            <w:pPr>
              <w:pStyle w:val="15"/>
            </w:pPr>
            <w:r>
              <w:t>行政单位医疗</w:t>
            </w:r>
          </w:p>
        </w:tc>
        <w:tc>
          <w:tcPr>
            <w:tcW w:w="1134" w:type="dxa"/>
            <w:vAlign w:val="center"/>
          </w:tcPr>
          <w:p>
            <w:pPr>
              <w:pStyle w:val="14"/>
            </w:pPr>
            <w:r>
              <w:t>4.26</w:t>
            </w:r>
          </w:p>
        </w:tc>
        <w:tc>
          <w:tcPr>
            <w:tcW w:w="1134" w:type="dxa"/>
            <w:vAlign w:val="center"/>
          </w:tcPr>
          <w:p>
            <w:pPr>
              <w:pStyle w:val="14"/>
            </w:pPr>
            <w:r>
              <w:t>4.26</w:t>
            </w:r>
          </w:p>
        </w:tc>
        <w:tc>
          <w:tcPr>
            <w:tcW w:w="1134" w:type="dxa"/>
            <w:vAlign w:val="center"/>
          </w:tcPr>
          <w:p>
            <w:pPr>
              <w:pStyle w:val="14"/>
            </w:pPr>
            <w:r>
              <w:t>4.26</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32</w:t>
            </w:r>
          </w:p>
        </w:tc>
        <w:tc>
          <w:tcPr>
            <w:tcW w:w="992" w:type="dxa"/>
            <w:vAlign w:val="center"/>
          </w:tcPr>
          <w:p>
            <w:pPr>
              <w:pStyle w:val="15"/>
            </w:pPr>
            <w:r>
              <w:t>2101102</w:t>
            </w:r>
          </w:p>
        </w:tc>
        <w:tc>
          <w:tcPr>
            <w:tcW w:w="1559" w:type="dxa"/>
            <w:vAlign w:val="center"/>
          </w:tcPr>
          <w:p>
            <w:pPr>
              <w:pStyle w:val="15"/>
            </w:pPr>
            <w:r>
              <w:t>事业单位医疗</w:t>
            </w:r>
          </w:p>
        </w:tc>
        <w:tc>
          <w:tcPr>
            <w:tcW w:w="1134" w:type="dxa"/>
            <w:vAlign w:val="center"/>
          </w:tcPr>
          <w:p>
            <w:pPr>
              <w:pStyle w:val="14"/>
            </w:pPr>
            <w:r>
              <w:t>1504.73</w:t>
            </w:r>
          </w:p>
        </w:tc>
        <w:tc>
          <w:tcPr>
            <w:tcW w:w="1134" w:type="dxa"/>
            <w:vAlign w:val="center"/>
          </w:tcPr>
          <w:p>
            <w:pPr>
              <w:pStyle w:val="14"/>
            </w:pPr>
            <w:r>
              <w:t>1504.73</w:t>
            </w:r>
          </w:p>
        </w:tc>
        <w:tc>
          <w:tcPr>
            <w:tcW w:w="1134" w:type="dxa"/>
            <w:vAlign w:val="center"/>
          </w:tcPr>
          <w:p>
            <w:pPr>
              <w:pStyle w:val="14"/>
            </w:pPr>
            <w:r>
              <w:t>1504.73</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33</w:t>
            </w:r>
          </w:p>
        </w:tc>
        <w:tc>
          <w:tcPr>
            <w:tcW w:w="992" w:type="dxa"/>
            <w:vAlign w:val="center"/>
          </w:tcPr>
          <w:p>
            <w:pPr>
              <w:pStyle w:val="15"/>
            </w:pPr>
            <w:r>
              <w:t>2101103</w:t>
            </w:r>
          </w:p>
        </w:tc>
        <w:tc>
          <w:tcPr>
            <w:tcW w:w="1559" w:type="dxa"/>
            <w:vAlign w:val="center"/>
          </w:tcPr>
          <w:p>
            <w:pPr>
              <w:pStyle w:val="15"/>
            </w:pPr>
            <w:r>
              <w:t>公务员医疗补助</w:t>
            </w:r>
          </w:p>
        </w:tc>
        <w:tc>
          <w:tcPr>
            <w:tcW w:w="1134" w:type="dxa"/>
            <w:vAlign w:val="center"/>
          </w:tcPr>
          <w:p>
            <w:pPr>
              <w:pStyle w:val="14"/>
            </w:pPr>
            <w:r>
              <w:t>577.83</w:t>
            </w:r>
          </w:p>
        </w:tc>
        <w:tc>
          <w:tcPr>
            <w:tcW w:w="1134" w:type="dxa"/>
            <w:vAlign w:val="center"/>
          </w:tcPr>
          <w:p>
            <w:pPr>
              <w:pStyle w:val="14"/>
            </w:pPr>
            <w:r>
              <w:t>577.83</w:t>
            </w:r>
          </w:p>
        </w:tc>
        <w:tc>
          <w:tcPr>
            <w:tcW w:w="1134" w:type="dxa"/>
            <w:vAlign w:val="center"/>
          </w:tcPr>
          <w:p>
            <w:pPr>
              <w:pStyle w:val="14"/>
            </w:pPr>
            <w:r>
              <w:t>577.83</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34</w:t>
            </w:r>
          </w:p>
        </w:tc>
        <w:tc>
          <w:tcPr>
            <w:tcW w:w="992" w:type="dxa"/>
            <w:vAlign w:val="center"/>
          </w:tcPr>
          <w:p>
            <w:pPr>
              <w:pStyle w:val="15"/>
            </w:pPr>
            <w:r>
              <w:t>221</w:t>
            </w:r>
          </w:p>
        </w:tc>
        <w:tc>
          <w:tcPr>
            <w:tcW w:w="1559" w:type="dxa"/>
            <w:vAlign w:val="center"/>
          </w:tcPr>
          <w:p>
            <w:pPr>
              <w:pStyle w:val="15"/>
            </w:pPr>
            <w:r>
              <w:t>住房保障支出</w:t>
            </w:r>
          </w:p>
        </w:tc>
        <w:tc>
          <w:tcPr>
            <w:tcW w:w="1134" w:type="dxa"/>
            <w:vAlign w:val="center"/>
          </w:tcPr>
          <w:p>
            <w:pPr>
              <w:pStyle w:val="14"/>
            </w:pPr>
            <w:r>
              <w:t>2584.81</w:t>
            </w:r>
          </w:p>
        </w:tc>
        <w:tc>
          <w:tcPr>
            <w:tcW w:w="1134" w:type="dxa"/>
            <w:vAlign w:val="center"/>
          </w:tcPr>
          <w:p>
            <w:pPr>
              <w:pStyle w:val="14"/>
            </w:pPr>
            <w:r>
              <w:t>2584.81</w:t>
            </w:r>
          </w:p>
        </w:tc>
        <w:tc>
          <w:tcPr>
            <w:tcW w:w="1134" w:type="dxa"/>
            <w:vAlign w:val="center"/>
          </w:tcPr>
          <w:p>
            <w:pPr>
              <w:pStyle w:val="14"/>
            </w:pPr>
            <w:r>
              <w:t>2584.81</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35</w:t>
            </w:r>
          </w:p>
        </w:tc>
        <w:tc>
          <w:tcPr>
            <w:tcW w:w="992" w:type="dxa"/>
            <w:vAlign w:val="center"/>
          </w:tcPr>
          <w:p>
            <w:pPr>
              <w:pStyle w:val="15"/>
            </w:pPr>
            <w:r>
              <w:t>22102</w:t>
            </w:r>
          </w:p>
        </w:tc>
        <w:tc>
          <w:tcPr>
            <w:tcW w:w="1559" w:type="dxa"/>
            <w:vAlign w:val="center"/>
          </w:tcPr>
          <w:p>
            <w:pPr>
              <w:pStyle w:val="15"/>
            </w:pPr>
            <w:r>
              <w:t>住房改革支出</w:t>
            </w:r>
          </w:p>
        </w:tc>
        <w:tc>
          <w:tcPr>
            <w:tcW w:w="1134" w:type="dxa"/>
            <w:vAlign w:val="center"/>
          </w:tcPr>
          <w:p>
            <w:pPr>
              <w:pStyle w:val="14"/>
            </w:pPr>
            <w:r>
              <w:t>2584.81</w:t>
            </w:r>
          </w:p>
        </w:tc>
        <w:tc>
          <w:tcPr>
            <w:tcW w:w="1134" w:type="dxa"/>
            <w:vAlign w:val="center"/>
          </w:tcPr>
          <w:p>
            <w:pPr>
              <w:pStyle w:val="14"/>
            </w:pPr>
            <w:r>
              <w:t>2584.81</w:t>
            </w:r>
          </w:p>
        </w:tc>
        <w:tc>
          <w:tcPr>
            <w:tcW w:w="1134" w:type="dxa"/>
            <w:vAlign w:val="center"/>
          </w:tcPr>
          <w:p>
            <w:pPr>
              <w:pStyle w:val="14"/>
            </w:pPr>
            <w:r>
              <w:t>2584.81</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36</w:t>
            </w:r>
          </w:p>
        </w:tc>
        <w:tc>
          <w:tcPr>
            <w:tcW w:w="992" w:type="dxa"/>
            <w:vAlign w:val="center"/>
          </w:tcPr>
          <w:p>
            <w:pPr>
              <w:pStyle w:val="15"/>
            </w:pPr>
            <w:r>
              <w:t>2210201</w:t>
            </w:r>
          </w:p>
        </w:tc>
        <w:tc>
          <w:tcPr>
            <w:tcW w:w="1559" w:type="dxa"/>
            <w:vAlign w:val="center"/>
          </w:tcPr>
          <w:p>
            <w:pPr>
              <w:pStyle w:val="15"/>
            </w:pPr>
            <w:r>
              <w:t>住房公积金</w:t>
            </w:r>
          </w:p>
        </w:tc>
        <w:tc>
          <w:tcPr>
            <w:tcW w:w="1134" w:type="dxa"/>
            <w:vAlign w:val="center"/>
          </w:tcPr>
          <w:p>
            <w:pPr>
              <w:pStyle w:val="14"/>
            </w:pPr>
            <w:r>
              <w:t>2584.81</w:t>
            </w:r>
          </w:p>
        </w:tc>
        <w:tc>
          <w:tcPr>
            <w:tcW w:w="1134" w:type="dxa"/>
            <w:vAlign w:val="center"/>
          </w:tcPr>
          <w:p>
            <w:pPr>
              <w:pStyle w:val="14"/>
            </w:pPr>
            <w:r>
              <w:t>2584.81</w:t>
            </w:r>
          </w:p>
        </w:tc>
        <w:tc>
          <w:tcPr>
            <w:tcW w:w="1134" w:type="dxa"/>
            <w:vAlign w:val="center"/>
          </w:tcPr>
          <w:p>
            <w:pPr>
              <w:pStyle w:val="14"/>
            </w:pPr>
            <w:r>
              <w:t>2584.81</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37</w:t>
            </w:r>
          </w:p>
        </w:tc>
        <w:tc>
          <w:tcPr>
            <w:tcW w:w="992" w:type="dxa"/>
            <w:vAlign w:val="center"/>
          </w:tcPr>
          <w:p>
            <w:pPr>
              <w:pStyle w:val="15"/>
            </w:pPr>
            <w:r>
              <w:t>229</w:t>
            </w:r>
          </w:p>
        </w:tc>
        <w:tc>
          <w:tcPr>
            <w:tcW w:w="1559" w:type="dxa"/>
            <w:vAlign w:val="center"/>
          </w:tcPr>
          <w:p>
            <w:pPr>
              <w:pStyle w:val="15"/>
            </w:pPr>
            <w:r>
              <w:t>其他支出</w:t>
            </w:r>
          </w:p>
        </w:tc>
        <w:tc>
          <w:tcPr>
            <w:tcW w:w="1134" w:type="dxa"/>
            <w:vAlign w:val="center"/>
          </w:tcPr>
          <w:p>
            <w:pPr>
              <w:pStyle w:val="14"/>
            </w:pPr>
            <w:r>
              <w:t>604.72</w:t>
            </w:r>
          </w:p>
        </w:tc>
        <w:tc>
          <w:tcPr>
            <w:tcW w:w="1134" w:type="dxa"/>
            <w:vAlign w:val="center"/>
          </w:tcPr>
          <w:p>
            <w:pPr>
              <w:pStyle w:val="14"/>
            </w:pPr>
            <w:r>
              <w:t>145.00</w:t>
            </w:r>
          </w:p>
        </w:tc>
        <w:tc>
          <w:tcPr>
            <w:tcW w:w="1134" w:type="dxa"/>
            <w:vAlign w:val="center"/>
          </w:tcPr>
          <w:p>
            <w:pPr>
              <w:pStyle w:val="14"/>
            </w:pPr>
            <w:r>
              <w:t>145.00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r>
              <w:t>459.72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38</w:t>
            </w:r>
          </w:p>
        </w:tc>
        <w:tc>
          <w:tcPr>
            <w:tcW w:w="992" w:type="dxa"/>
            <w:vAlign w:val="center"/>
          </w:tcPr>
          <w:p>
            <w:pPr>
              <w:pStyle w:val="15"/>
            </w:pPr>
            <w:r>
              <w:t>22904</w:t>
            </w:r>
          </w:p>
        </w:tc>
        <w:tc>
          <w:tcPr>
            <w:tcW w:w="1559" w:type="dxa"/>
            <w:vAlign w:val="center"/>
          </w:tcPr>
          <w:p>
            <w:pPr>
              <w:pStyle w:val="15"/>
            </w:pPr>
            <w:r>
              <w:t>其他政府性基金及对应专项债务收入安排的支出</w:t>
            </w:r>
          </w:p>
        </w:tc>
        <w:tc>
          <w:tcPr>
            <w:tcW w:w="1134" w:type="dxa"/>
            <w:vAlign w:val="center"/>
          </w:tcPr>
          <w:p>
            <w:pPr>
              <w:pStyle w:val="14"/>
            </w:pPr>
            <w:r>
              <w:t>421.22</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r>
              <w:t>421.22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39</w:t>
            </w:r>
          </w:p>
        </w:tc>
        <w:tc>
          <w:tcPr>
            <w:tcW w:w="992" w:type="dxa"/>
            <w:vAlign w:val="center"/>
          </w:tcPr>
          <w:p>
            <w:pPr>
              <w:pStyle w:val="15"/>
            </w:pPr>
            <w:r>
              <w:t>2290402</w:t>
            </w:r>
          </w:p>
        </w:tc>
        <w:tc>
          <w:tcPr>
            <w:tcW w:w="1559" w:type="dxa"/>
            <w:vAlign w:val="center"/>
          </w:tcPr>
          <w:p>
            <w:pPr>
              <w:pStyle w:val="15"/>
            </w:pPr>
            <w:r>
              <w:t>其他地方自行试点项目收益专项债券收入安排的支出</w:t>
            </w:r>
          </w:p>
        </w:tc>
        <w:tc>
          <w:tcPr>
            <w:tcW w:w="1134" w:type="dxa"/>
            <w:vAlign w:val="center"/>
          </w:tcPr>
          <w:p>
            <w:pPr>
              <w:pStyle w:val="14"/>
            </w:pPr>
            <w:r>
              <w:t>421.22</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r>
              <w:t>421.22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40</w:t>
            </w:r>
          </w:p>
        </w:tc>
        <w:tc>
          <w:tcPr>
            <w:tcW w:w="992" w:type="dxa"/>
            <w:vAlign w:val="center"/>
          </w:tcPr>
          <w:p>
            <w:pPr>
              <w:pStyle w:val="15"/>
            </w:pPr>
            <w:r>
              <w:t>22960</w:t>
            </w:r>
          </w:p>
        </w:tc>
        <w:tc>
          <w:tcPr>
            <w:tcW w:w="1559" w:type="dxa"/>
            <w:vAlign w:val="center"/>
          </w:tcPr>
          <w:p>
            <w:pPr>
              <w:pStyle w:val="15"/>
            </w:pPr>
            <w:r>
              <w:t>彩票公益金安排的支出</w:t>
            </w:r>
          </w:p>
        </w:tc>
        <w:tc>
          <w:tcPr>
            <w:tcW w:w="1134" w:type="dxa"/>
            <w:vAlign w:val="center"/>
          </w:tcPr>
          <w:p>
            <w:pPr>
              <w:pStyle w:val="14"/>
            </w:pPr>
            <w:r>
              <w:t>183.50</w:t>
            </w:r>
          </w:p>
        </w:tc>
        <w:tc>
          <w:tcPr>
            <w:tcW w:w="1134" w:type="dxa"/>
            <w:vAlign w:val="center"/>
          </w:tcPr>
          <w:p>
            <w:pPr>
              <w:pStyle w:val="14"/>
            </w:pPr>
            <w:r>
              <w:t>145.00</w:t>
            </w:r>
          </w:p>
        </w:tc>
        <w:tc>
          <w:tcPr>
            <w:tcW w:w="1134" w:type="dxa"/>
            <w:vAlign w:val="center"/>
          </w:tcPr>
          <w:p>
            <w:pPr>
              <w:pStyle w:val="14"/>
            </w:pPr>
            <w:r>
              <w:t>145.00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r>
              <w:t>38.50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41</w:t>
            </w:r>
          </w:p>
        </w:tc>
        <w:tc>
          <w:tcPr>
            <w:tcW w:w="992" w:type="dxa"/>
            <w:vAlign w:val="center"/>
          </w:tcPr>
          <w:p>
            <w:pPr>
              <w:pStyle w:val="15"/>
            </w:pPr>
            <w:r>
              <w:t>2296003</w:t>
            </w:r>
          </w:p>
        </w:tc>
        <w:tc>
          <w:tcPr>
            <w:tcW w:w="1559" w:type="dxa"/>
            <w:vAlign w:val="center"/>
          </w:tcPr>
          <w:p>
            <w:pPr>
              <w:pStyle w:val="15"/>
            </w:pPr>
            <w:r>
              <w:t>用于体育事业的彩票公益金支出</w:t>
            </w:r>
          </w:p>
        </w:tc>
        <w:tc>
          <w:tcPr>
            <w:tcW w:w="1134" w:type="dxa"/>
            <w:vAlign w:val="center"/>
          </w:tcPr>
          <w:p>
            <w:pPr>
              <w:pStyle w:val="14"/>
            </w:pPr>
            <w:r>
              <w:t>103.50</w:t>
            </w:r>
          </w:p>
        </w:tc>
        <w:tc>
          <w:tcPr>
            <w:tcW w:w="1134" w:type="dxa"/>
            <w:vAlign w:val="center"/>
          </w:tcPr>
          <w:p>
            <w:pPr>
              <w:pStyle w:val="14"/>
            </w:pPr>
            <w:r>
              <w:t>65.00</w:t>
            </w:r>
          </w:p>
        </w:tc>
        <w:tc>
          <w:tcPr>
            <w:tcW w:w="1134" w:type="dxa"/>
            <w:vAlign w:val="center"/>
          </w:tcPr>
          <w:p>
            <w:pPr>
              <w:pStyle w:val="14"/>
            </w:pPr>
            <w:r>
              <w:t>65.00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r>
              <w:t>38.50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6"/>
            </w:pPr>
            <w:r>
              <w:t>42</w:t>
            </w:r>
          </w:p>
        </w:tc>
        <w:tc>
          <w:tcPr>
            <w:tcW w:w="992" w:type="dxa"/>
            <w:vAlign w:val="center"/>
          </w:tcPr>
          <w:p>
            <w:pPr>
              <w:pStyle w:val="15"/>
            </w:pPr>
            <w:r>
              <w:t>2296004</w:t>
            </w:r>
          </w:p>
        </w:tc>
        <w:tc>
          <w:tcPr>
            <w:tcW w:w="1559" w:type="dxa"/>
            <w:vAlign w:val="center"/>
          </w:tcPr>
          <w:p>
            <w:pPr>
              <w:pStyle w:val="15"/>
            </w:pPr>
            <w:r>
              <w:t>用于教育事业的彩票公益金支出</w:t>
            </w:r>
          </w:p>
        </w:tc>
        <w:tc>
          <w:tcPr>
            <w:tcW w:w="1134" w:type="dxa"/>
            <w:vAlign w:val="center"/>
          </w:tcPr>
          <w:p>
            <w:pPr>
              <w:pStyle w:val="14"/>
            </w:pPr>
            <w:r>
              <w:t>80.00</w:t>
            </w:r>
          </w:p>
        </w:tc>
        <w:tc>
          <w:tcPr>
            <w:tcW w:w="1134" w:type="dxa"/>
            <w:vAlign w:val="center"/>
          </w:tcPr>
          <w:p>
            <w:pPr>
              <w:pStyle w:val="14"/>
            </w:pPr>
            <w:r>
              <w:t>80.00</w:t>
            </w:r>
          </w:p>
        </w:tc>
        <w:tc>
          <w:tcPr>
            <w:tcW w:w="1134" w:type="dxa"/>
            <w:vAlign w:val="center"/>
          </w:tcPr>
          <w:p>
            <w:pPr>
              <w:pStyle w:val="14"/>
            </w:pPr>
            <w:r>
              <w:t>80.00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2" w:name="_Toc4707"/>
      <w:r>
        <w:rPr>
          <w:rFonts w:ascii="方正小标宋_GBK" w:hAnsi="方正小标宋_GBK" w:eastAsia="方正小标宋_GBK" w:cs="方正小标宋_GBK"/>
          <w:color w:val="000000"/>
          <w:sz w:val="36"/>
        </w:rPr>
        <w:t>部门预算支出总表</w:t>
      </w:r>
      <w:bookmarkEnd w:id="2"/>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2"/>
            </w:pPr>
            <w:r>
              <w:t>360阜平县教育和体育局</w:t>
            </w:r>
          </w:p>
        </w:tc>
        <w:tc>
          <w:tcPr>
            <w:tcW w:w="2722" w:type="dxa"/>
            <w:gridSpan w:val="2"/>
            <w:tcBorders>
              <w:top w:val="single" w:color="FFFFFF" w:sz="6" w:space="0"/>
              <w:left w:val="single" w:color="FFFFFF" w:sz="6" w:space="0"/>
              <w:right w:val="single" w:color="FFFFFF" w:sz="6" w:space="0"/>
            </w:tcBorders>
            <w:vAlign w:val="center"/>
          </w:tcPr>
          <w:p>
            <w:pPr>
              <w:pStyle w:val="11"/>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527" w:type="dxa"/>
            <w:gridSpan w:val="2"/>
            <w:vAlign w:val="center"/>
          </w:tcPr>
          <w:p>
            <w:pPr>
              <w:pStyle w:val="13"/>
            </w:pPr>
            <w:r>
              <w:t>功能分类科目</w:t>
            </w:r>
          </w:p>
        </w:tc>
        <w:tc>
          <w:tcPr>
            <w:tcW w:w="1361" w:type="dxa"/>
            <w:vMerge w:val="restart"/>
            <w:vAlign w:val="center"/>
          </w:tcPr>
          <w:p>
            <w:pPr>
              <w:pStyle w:val="13"/>
            </w:pPr>
            <w:r>
              <w:t>合计</w:t>
            </w:r>
          </w:p>
        </w:tc>
        <w:tc>
          <w:tcPr>
            <w:tcW w:w="1361" w:type="dxa"/>
            <w:vMerge w:val="restart"/>
            <w:vAlign w:val="center"/>
          </w:tcPr>
          <w:p>
            <w:pPr>
              <w:pStyle w:val="13"/>
            </w:pPr>
            <w:r>
              <w:t>基本支出</w:t>
            </w:r>
          </w:p>
        </w:tc>
        <w:tc>
          <w:tcPr>
            <w:tcW w:w="1361" w:type="dxa"/>
            <w:vMerge w:val="restart"/>
            <w:vAlign w:val="center"/>
          </w:tcPr>
          <w:p>
            <w:pPr>
              <w:pStyle w:val="13"/>
            </w:pPr>
            <w:r>
              <w:t>项目支出</w:t>
            </w:r>
          </w:p>
        </w:tc>
        <w:tc>
          <w:tcPr>
            <w:tcW w:w="1361" w:type="dxa"/>
            <w:vMerge w:val="restart"/>
            <w:vAlign w:val="center"/>
          </w:tcPr>
          <w:p>
            <w:pPr>
              <w:pStyle w:val="13"/>
            </w:pPr>
            <w:r>
              <w:t>经营支出</w:t>
            </w:r>
          </w:p>
        </w:tc>
        <w:tc>
          <w:tcPr>
            <w:tcW w:w="1361" w:type="dxa"/>
            <w:vMerge w:val="restart"/>
            <w:vAlign w:val="center"/>
          </w:tcPr>
          <w:p>
            <w:pPr>
              <w:pStyle w:val="13"/>
            </w:pPr>
            <w:r>
              <w:t>上解上级     支出</w:t>
            </w:r>
          </w:p>
        </w:tc>
        <w:tc>
          <w:tcPr>
            <w:tcW w:w="1361" w:type="dxa"/>
            <w:vMerge w:val="restart"/>
            <w:vAlign w:val="center"/>
          </w:tcPr>
          <w:p>
            <w:pPr>
              <w:pStyle w:val="13"/>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3"/>
            </w:pPr>
            <w:r>
              <w:t>科目    编码</w:t>
            </w:r>
          </w:p>
        </w:tc>
        <w:tc>
          <w:tcPr>
            <w:tcW w:w="4535" w:type="dxa"/>
            <w:vAlign w:val="center"/>
          </w:tcPr>
          <w:p>
            <w:pPr>
              <w:pStyle w:val="13"/>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992" w:type="dxa"/>
            <w:vAlign w:val="center"/>
          </w:tcPr>
          <w:p>
            <w:pPr>
              <w:pStyle w:val="13"/>
            </w:pPr>
            <w:r>
              <w:t>1</w:t>
            </w:r>
          </w:p>
        </w:tc>
        <w:tc>
          <w:tcPr>
            <w:tcW w:w="4535" w:type="dxa"/>
            <w:vAlign w:val="center"/>
          </w:tcPr>
          <w:p>
            <w:pPr>
              <w:pStyle w:val="13"/>
            </w:pPr>
            <w:r>
              <w:t>2</w:t>
            </w:r>
          </w:p>
        </w:tc>
        <w:tc>
          <w:tcPr>
            <w:tcW w:w="1361" w:type="dxa"/>
            <w:vAlign w:val="center"/>
          </w:tcPr>
          <w:p>
            <w:pPr>
              <w:pStyle w:val="13"/>
            </w:pPr>
            <w:r>
              <w:t>3</w:t>
            </w:r>
          </w:p>
        </w:tc>
        <w:tc>
          <w:tcPr>
            <w:tcW w:w="1361" w:type="dxa"/>
            <w:vAlign w:val="center"/>
          </w:tcPr>
          <w:p>
            <w:pPr>
              <w:pStyle w:val="13"/>
            </w:pPr>
            <w:r>
              <w:t>4</w:t>
            </w:r>
          </w:p>
        </w:tc>
        <w:tc>
          <w:tcPr>
            <w:tcW w:w="1361" w:type="dxa"/>
            <w:vAlign w:val="center"/>
          </w:tcPr>
          <w:p>
            <w:pPr>
              <w:pStyle w:val="13"/>
            </w:pPr>
            <w:r>
              <w:t>5</w:t>
            </w:r>
          </w:p>
        </w:tc>
        <w:tc>
          <w:tcPr>
            <w:tcW w:w="1361" w:type="dxa"/>
            <w:vAlign w:val="center"/>
          </w:tcPr>
          <w:p>
            <w:pPr>
              <w:pStyle w:val="13"/>
            </w:pPr>
            <w:r>
              <w:t>6</w:t>
            </w:r>
          </w:p>
        </w:tc>
        <w:tc>
          <w:tcPr>
            <w:tcW w:w="1361" w:type="dxa"/>
            <w:vAlign w:val="center"/>
          </w:tcPr>
          <w:p>
            <w:pPr>
              <w:pStyle w:val="13"/>
            </w:pPr>
            <w:r>
              <w:t>7</w:t>
            </w:r>
          </w:p>
        </w:tc>
        <w:tc>
          <w:tcPr>
            <w:tcW w:w="1361" w:type="dxa"/>
            <w:vAlign w:val="center"/>
          </w:tcPr>
          <w:p>
            <w:pPr>
              <w:pStyle w:val="13"/>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992" w:type="dxa"/>
            <w:vAlign w:val="center"/>
          </w:tcPr>
          <w:p>
            <w:pPr>
              <w:pStyle w:val="19"/>
            </w:pPr>
          </w:p>
        </w:tc>
        <w:tc>
          <w:tcPr>
            <w:tcW w:w="4535" w:type="dxa"/>
            <w:vAlign w:val="center"/>
          </w:tcPr>
          <w:p>
            <w:pPr>
              <w:pStyle w:val="17"/>
            </w:pPr>
            <w:r>
              <w:t>合计</w:t>
            </w:r>
          </w:p>
        </w:tc>
        <w:tc>
          <w:tcPr>
            <w:tcW w:w="1361" w:type="dxa"/>
            <w:vAlign w:val="center"/>
          </w:tcPr>
          <w:p>
            <w:pPr>
              <w:pStyle w:val="18"/>
            </w:pPr>
            <w:r>
              <w:t>65087.71</w:t>
            </w:r>
          </w:p>
        </w:tc>
        <w:tc>
          <w:tcPr>
            <w:tcW w:w="1361" w:type="dxa"/>
            <w:vAlign w:val="center"/>
          </w:tcPr>
          <w:p>
            <w:pPr>
              <w:pStyle w:val="18"/>
            </w:pPr>
            <w:r>
              <w:t>32940.90</w:t>
            </w:r>
          </w:p>
        </w:tc>
        <w:tc>
          <w:tcPr>
            <w:tcW w:w="1361" w:type="dxa"/>
            <w:vAlign w:val="center"/>
          </w:tcPr>
          <w:p>
            <w:pPr>
              <w:pStyle w:val="18"/>
            </w:pPr>
            <w:r>
              <w:t>32146.80</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992" w:type="dxa"/>
            <w:vAlign w:val="center"/>
          </w:tcPr>
          <w:p>
            <w:pPr>
              <w:pStyle w:val="15"/>
            </w:pPr>
            <w:r>
              <w:t>205</w:t>
            </w:r>
          </w:p>
        </w:tc>
        <w:tc>
          <w:tcPr>
            <w:tcW w:w="4535" w:type="dxa"/>
            <w:vAlign w:val="center"/>
          </w:tcPr>
          <w:p>
            <w:pPr>
              <w:pStyle w:val="15"/>
            </w:pPr>
            <w:r>
              <w:t>教育支出</w:t>
            </w:r>
          </w:p>
        </w:tc>
        <w:tc>
          <w:tcPr>
            <w:tcW w:w="1361" w:type="dxa"/>
            <w:vAlign w:val="center"/>
          </w:tcPr>
          <w:p>
            <w:pPr>
              <w:pStyle w:val="14"/>
            </w:pPr>
            <w:r>
              <w:t>54869.09</w:t>
            </w:r>
          </w:p>
        </w:tc>
        <w:tc>
          <w:tcPr>
            <w:tcW w:w="1361" w:type="dxa"/>
            <w:vAlign w:val="center"/>
          </w:tcPr>
          <w:p>
            <w:pPr>
              <w:pStyle w:val="14"/>
            </w:pPr>
            <w:r>
              <w:t>23327.00</w:t>
            </w:r>
          </w:p>
        </w:tc>
        <w:tc>
          <w:tcPr>
            <w:tcW w:w="1361" w:type="dxa"/>
            <w:vAlign w:val="center"/>
          </w:tcPr>
          <w:p>
            <w:pPr>
              <w:pStyle w:val="14"/>
            </w:pPr>
            <w:r>
              <w:t>31542.08</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992" w:type="dxa"/>
            <w:vAlign w:val="center"/>
          </w:tcPr>
          <w:p>
            <w:pPr>
              <w:pStyle w:val="15"/>
            </w:pPr>
            <w:r>
              <w:t>20501</w:t>
            </w:r>
          </w:p>
        </w:tc>
        <w:tc>
          <w:tcPr>
            <w:tcW w:w="4535" w:type="dxa"/>
            <w:vAlign w:val="center"/>
          </w:tcPr>
          <w:p>
            <w:pPr>
              <w:pStyle w:val="15"/>
            </w:pPr>
            <w:r>
              <w:t>教育管理事务</w:t>
            </w:r>
          </w:p>
        </w:tc>
        <w:tc>
          <w:tcPr>
            <w:tcW w:w="1361" w:type="dxa"/>
            <w:vAlign w:val="center"/>
          </w:tcPr>
          <w:p>
            <w:pPr>
              <w:pStyle w:val="14"/>
            </w:pPr>
            <w:r>
              <w:t>1818.13</w:t>
            </w:r>
          </w:p>
        </w:tc>
        <w:tc>
          <w:tcPr>
            <w:tcW w:w="1361" w:type="dxa"/>
            <w:vAlign w:val="center"/>
          </w:tcPr>
          <w:p>
            <w:pPr>
              <w:pStyle w:val="14"/>
            </w:pPr>
            <w:r>
              <w:t>1818.13</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992" w:type="dxa"/>
            <w:vAlign w:val="center"/>
          </w:tcPr>
          <w:p>
            <w:pPr>
              <w:pStyle w:val="15"/>
            </w:pPr>
            <w:r>
              <w:t>2050101</w:t>
            </w:r>
          </w:p>
        </w:tc>
        <w:tc>
          <w:tcPr>
            <w:tcW w:w="4535" w:type="dxa"/>
            <w:vAlign w:val="center"/>
          </w:tcPr>
          <w:p>
            <w:pPr>
              <w:pStyle w:val="15"/>
            </w:pPr>
            <w:r>
              <w:t>行政运行</w:t>
            </w:r>
          </w:p>
        </w:tc>
        <w:tc>
          <w:tcPr>
            <w:tcW w:w="1361" w:type="dxa"/>
            <w:vAlign w:val="center"/>
          </w:tcPr>
          <w:p>
            <w:pPr>
              <w:pStyle w:val="14"/>
            </w:pPr>
            <w:r>
              <w:t>1412.32</w:t>
            </w:r>
          </w:p>
        </w:tc>
        <w:tc>
          <w:tcPr>
            <w:tcW w:w="1361" w:type="dxa"/>
            <w:vAlign w:val="center"/>
          </w:tcPr>
          <w:p>
            <w:pPr>
              <w:pStyle w:val="14"/>
            </w:pPr>
            <w:r>
              <w:t>1412.32</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992" w:type="dxa"/>
            <w:vAlign w:val="center"/>
          </w:tcPr>
          <w:p>
            <w:pPr>
              <w:pStyle w:val="15"/>
            </w:pPr>
            <w:r>
              <w:t>2050199</w:t>
            </w:r>
          </w:p>
        </w:tc>
        <w:tc>
          <w:tcPr>
            <w:tcW w:w="4535" w:type="dxa"/>
            <w:vAlign w:val="center"/>
          </w:tcPr>
          <w:p>
            <w:pPr>
              <w:pStyle w:val="15"/>
            </w:pPr>
            <w:r>
              <w:t>其他教育管理事务支出</w:t>
            </w:r>
          </w:p>
        </w:tc>
        <w:tc>
          <w:tcPr>
            <w:tcW w:w="1361" w:type="dxa"/>
            <w:vAlign w:val="center"/>
          </w:tcPr>
          <w:p>
            <w:pPr>
              <w:pStyle w:val="14"/>
            </w:pPr>
            <w:r>
              <w:t>405.81</w:t>
            </w:r>
          </w:p>
        </w:tc>
        <w:tc>
          <w:tcPr>
            <w:tcW w:w="1361" w:type="dxa"/>
            <w:vAlign w:val="center"/>
          </w:tcPr>
          <w:p>
            <w:pPr>
              <w:pStyle w:val="14"/>
            </w:pPr>
            <w:r>
              <w:t>405.81</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992" w:type="dxa"/>
            <w:vAlign w:val="center"/>
          </w:tcPr>
          <w:p>
            <w:pPr>
              <w:pStyle w:val="15"/>
            </w:pPr>
            <w:r>
              <w:t>20502</w:t>
            </w:r>
          </w:p>
        </w:tc>
        <w:tc>
          <w:tcPr>
            <w:tcW w:w="4535" w:type="dxa"/>
            <w:vAlign w:val="center"/>
          </w:tcPr>
          <w:p>
            <w:pPr>
              <w:pStyle w:val="15"/>
            </w:pPr>
            <w:r>
              <w:t>普通教育</w:t>
            </w:r>
          </w:p>
        </w:tc>
        <w:tc>
          <w:tcPr>
            <w:tcW w:w="1361" w:type="dxa"/>
            <w:vAlign w:val="center"/>
          </w:tcPr>
          <w:p>
            <w:pPr>
              <w:pStyle w:val="14"/>
            </w:pPr>
            <w:r>
              <w:t>44384.31</w:t>
            </w:r>
          </w:p>
        </w:tc>
        <w:tc>
          <w:tcPr>
            <w:tcW w:w="1361" w:type="dxa"/>
            <w:vAlign w:val="center"/>
          </w:tcPr>
          <w:p>
            <w:pPr>
              <w:pStyle w:val="14"/>
            </w:pPr>
            <w:r>
              <w:t>19558.56</w:t>
            </w:r>
          </w:p>
        </w:tc>
        <w:tc>
          <w:tcPr>
            <w:tcW w:w="1361" w:type="dxa"/>
            <w:vAlign w:val="center"/>
          </w:tcPr>
          <w:p>
            <w:pPr>
              <w:pStyle w:val="14"/>
            </w:pPr>
            <w:r>
              <w:t>24825.75</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992" w:type="dxa"/>
            <w:vAlign w:val="center"/>
          </w:tcPr>
          <w:p>
            <w:pPr>
              <w:pStyle w:val="15"/>
            </w:pPr>
            <w:r>
              <w:t>2050201</w:t>
            </w:r>
          </w:p>
        </w:tc>
        <w:tc>
          <w:tcPr>
            <w:tcW w:w="4535" w:type="dxa"/>
            <w:vAlign w:val="center"/>
          </w:tcPr>
          <w:p>
            <w:pPr>
              <w:pStyle w:val="15"/>
            </w:pPr>
            <w:r>
              <w:t>学前教育</w:t>
            </w:r>
          </w:p>
        </w:tc>
        <w:tc>
          <w:tcPr>
            <w:tcW w:w="1361" w:type="dxa"/>
            <w:vAlign w:val="center"/>
          </w:tcPr>
          <w:p>
            <w:pPr>
              <w:pStyle w:val="14"/>
            </w:pPr>
            <w:r>
              <w:t>1641.11</w:t>
            </w:r>
          </w:p>
        </w:tc>
        <w:tc>
          <w:tcPr>
            <w:tcW w:w="1361" w:type="dxa"/>
            <w:vAlign w:val="center"/>
          </w:tcPr>
          <w:p>
            <w:pPr>
              <w:pStyle w:val="14"/>
            </w:pPr>
            <w:r>
              <w:t>214.15</w:t>
            </w:r>
          </w:p>
        </w:tc>
        <w:tc>
          <w:tcPr>
            <w:tcW w:w="1361" w:type="dxa"/>
            <w:vAlign w:val="center"/>
          </w:tcPr>
          <w:p>
            <w:pPr>
              <w:pStyle w:val="14"/>
            </w:pPr>
            <w:r>
              <w:t>1426.95</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992" w:type="dxa"/>
            <w:vAlign w:val="center"/>
          </w:tcPr>
          <w:p>
            <w:pPr>
              <w:pStyle w:val="15"/>
            </w:pPr>
            <w:r>
              <w:t>2050202</w:t>
            </w:r>
          </w:p>
        </w:tc>
        <w:tc>
          <w:tcPr>
            <w:tcW w:w="4535" w:type="dxa"/>
            <w:vAlign w:val="center"/>
          </w:tcPr>
          <w:p>
            <w:pPr>
              <w:pStyle w:val="15"/>
            </w:pPr>
            <w:r>
              <w:t>小学教育</w:t>
            </w:r>
          </w:p>
        </w:tc>
        <w:tc>
          <w:tcPr>
            <w:tcW w:w="1361" w:type="dxa"/>
            <w:vAlign w:val="center"/>
          </w:tcPr>
          <w:p>
            <w:pPr>
              <w:pStyle w:val="14"/>
            </w:pPr>
            <w:r>
              <w:t>16558.92</w:t>
            </w:r>
          </w:p>
        </w:tc>
        <w:tc>
          <w:tcPr>
            <w:tcW w:w="1361" w:type="dxa"/>
            <w:vAlign w:val="center"/>
          </w:tcPr>
          <w:p>
            <w:pPr>
              <w:pStyle w:val="14"/>
            </w:pPr>
            <w:r>
              <w:t>10979.76</w:t>
            </w:r>
          </w:p>
        </w:tc>
        <w:tc>
          <w:tcPr>
            <w:tcW w:w="1361" w:type="dxa"/>
            <w:vAlign w:val="center"/>
          </w:tcPr>
          <w:p>
            <w:pPr>
              <w:pStyle w:val="14"/>
            </w:pPr>
            <w:r>
              <w:t>5579.16</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992" w:type="dxa"/>
            <w:vAlign w:val="center"/>
          </w:tcPr>
          <w:p>
            <w:pPr>
              <w:pStyle w:val="15"/>
            </w:pPr>
            <w:r>
              <w:t>2050203</w:t>
            </w:r>
          </w:p>
        </w:tc>
        <w:tc>
          <w:tcPr>
            <w:tcW w:w="4535" w:type="dxa"/>
            <w:vAlign w:val="center"/>
          </w:tcPr>
          <w:p>
            <w:pPr>
              <w:pStyle w:val="15"/>
            </w:pPr>
            <w:r>
              <w:t>初中教育</w:t>
            </w:r>
          </w:p>
        </w:tc>
        <w:tc>
          <w:tcPr>
            <w:tcW w:w="1361" w:type="dxa"/>
            <w:vAlign w:val="center"/>
          </w:tcPr>
          <w:p>
            <w:pPr>
              <w:pStyle w:val="14"/>
            </w:pPr>
            <w:r>
              <w:t>9937.95</w:t>
            </w:r>
          </w:p>
        </w:tc>
        <w:tc>
          <w:tcPr>
            <w:tcW w:w="1361" w:type="dxa"/>
            <w:vAlign w:val="center"/>
          </w:tcPr>
          <w:p>
            <w:pPr>
              <w:pStyle w:val="14"/>
            </w:pPr>
            <w:r>
              <w:t>6454.70</w:t>
            </w:r>
          </w:p>
        </w:tc>
        <w:tc>
          <w:tcPr>
            <w:tcW w:w="1361" w:type="dxa"/>
            <w:vAlign w:val="center"/>
          </w:tcPr>
          <w:p>
            <w:pPr>
              <w:pStyle w:val="14"/>
            </w:pPr>
            <w:r>
              <w:t>3483.26</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992" w:type="dxa"/>
            <w:vAlign w:val="center"/>
          </w:tcPr>
          <w:p>
            <w:pPr>
              <w:pStyle w:val="15"/>
            </w:pPr>
            <w:r>
              <w:t>2050204</w:t>
            </w:r>
          </w:p>
        </w:tc>
        <w:tc>
          <w:tcPr>
            <w:tcW w:w="4535" w:type="dxa"/>
            <w:vAlign w:val="center"/>
          </w:tcPr>
          <w:p>
            <w:pPr>
              <w:pStyle w:val="15"/>
            </w:pPr>
            <w:r>
              <w:t>高中教育</w:t>
            </w:r>
          </w:p>
        </w:tc>
        <w:tc>
          <w:tcPr>
            <w:tcW w:w="1361" w:type="dxa"/>
            <w:vAlign w:val="center"/>
          </w:tcPr>
          <w:p>
            <w:pPr>
              <w:pStyle w:val="14"/>
            </w:pPr>
            <w:r>
              <w:t>8264.77</w:t>
            </w:r>
          </w:p>
        </w:tc>
        <w:tc>
          <w:tcPr>
            <w:tcW w:w="1361" w:type="dxa"/>
            <w:vAlign w:val="center"/>
          </w:tcPr>
          <w:p>
            <w:pPr>
              <w:pStyle w:val="14"/>
            </w:pPr>
            <w:r>
              <w:t>1909.95</w:t>
            </w:r>
          </w:p>
        </w:tc>
        <w:tc>
          <w:tcPr>
            <w:tcW w:w="1361" w:type="dxa"/>
            <w:vAlign w:val="center"/>
          </w:tcPr>
          <w:p>
            <w:pPr>
              <w:pStyle w:val="14"/>
            </w:pPr>
            <w:r>
              <w:t>6354.82</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992" w:type="dxa"/>
            <w:vAlign w:val="center"/>
          </w:tcPr>
          <w:p>
            <w:pPr>
              <w:pStyle w:val="15"/>
            </w:pPr>
            <w:r>
              <w:t>2050205</w:t>
            </w:r>
          </w:p>
        </w:tc>
        <w:tc>
          <w:tcPr>
            <w:tcW w:w="4535" w:type="dxa"/>
            <w:vAlign w:val="center"/>
          </w:tcPr>
          <w:p>
            <w:pPr>
              <w:pStyle w:val="15"/>
            </w:pPr>
            <w:r>
              <w:t>高等教育</w:t>
            </w:r>
          </w:p>
        </w:tc>
        <w:tc>
          <w:tcPr>
            <w:tcW w:w="1361" w:type="dxa"/>
            <w:vAlign w:val="center"/>
          </w:tcPr>
          <w:p>
            <w:pPr>
              <w:pStyle w:val="14"/>
            </w:pPr>
            <w:r>
              <w:t>32.00</w:t>
            </w:r>
          </w:p>
        </w:tc>
        <w:tc>
          <w:tcPr>
            <w:tcW w:w="1361" w:type="dxa"/>
            <w:vAlign w:val="center"/>
          </w:tcPr>
          <w:p>
            <w:pPr>
              <w:pStyle w:val="14"/>
            </w:pPr>
          </w:p>
        </w:tc>
        <w:tc>
          <w:tcPr>
            <w:tcW w:w="1361" w:type="dxa"/>
            <w:vAlign w:val="center"/>
          </w:tcPr>
          <w:p>
            <w:pPr>
              <w:pStyle w:val="14"/>
            </w:pPr>
            <w:r>
              <w:t>32.00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992" w:type="dxa"/>
            <w:vAlign w:val="center"/>
          </w:tcPr>
          <w:p>
            <w:pPr>
              <w:pStyle w:val="15"/>
            </w:pPr>
            <w:r>
              <w:t>2050299</w:t>
            </w:r>
          </w:p>
        </w:tc>
        <w:tc>
          <w:tcPr>
            <w:tcW w:w="4535" w:type="dxa"/>
            <w:vAlign w:val="center"/>
          </w:tcPr>
          <w:p>
            <w:pPr>
              <w:pStyle w:val="15"/>
            </w:pPr>
            <w:r>
              <w:t>其他普通教育支出</w:t>
            </w:r>
          </w:p>
        </w:tc>
        <w:tc>
          <w:tcPr>
            <w:tcW w:w="1361" w:type="dxa"/>
            <w:vAlign w:val="center"/>
          </w:tcPr>
          <w:p>
            <w:pPr>
              <w:pStyle w:val="14"/>
            </w:pPr>
            <w:r>
              <w:t>7949.55</w:t>
            </w:r>
          </w:p>
        </w:tc>
        <w:tc>
          <w:tcPr>
            <w:tcW w:w="1361" w:type="dxa"/>
            <w:vAlign w:val="center"/>
          </w:tcPr>
          <w:p>
            <w:pPr>
              <w:pStyle w:val="14"/>
            </w:pPr>
          </w:p>
        </w:tc>
        <w:tc>
          <w:tcPr>
            <w:tcW w:w="1361" w:type="dxa"/>
            <w:vAlign w:val="center"/>
          </w:tcPr>
          <w:p>
            <w:pPr>
              <w:pStyle w:val="14"/>
            </w:pPr>
            <w:r>
              <w:t>7949.55</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992" w:type="dxa"/>
            <w:vAlign w:val="center"/>
          </w:tcPr>
          <w:p>
            <w:pPr>
              <w:pStyle w:val="15"/>
            </w:pPr>
            <w:r>
              <w:t>20503</w:t>
            </w:r>
          </w:p>
        </w:tc>
        <w:tc>
          <w:tcPr>
            <w:tcW w:w="4535" w:type="dxa"/>
            <w:vAlign w:val="center"/>
          </w:tcPr>
          <w:p>
            <w:pPr>
              <w:pStyle w:val="15"/>
            </w:pPr>
            <w:r>
              <w:t>职业教育</w:t>
            </w:r>
          </w:p>
        </w:tc>
        <w:tc>
          <w:tcPr>
            <w:tcW w:w="1361" w:type="dxa"/>
            <w:vAlign w:val="center"/>
          </w:tcPr>
          <w:p>
            <w:pPr>
              <w:pStyle w:val="14"/>
            </w:pPr>
            <w:r>
              <w:t>7523.72</w:t>
            </w:r>
          </w:p>
        </w:tc>
        <w:tc>
          <w:tcPr>
            <w:tcW w:w="1361" w:type="dxa"/>
            <w:vAlign w:val="center"/>
          </w:tcPr>
          <w:p>
            <w:pPr>
              <w:pStyle w:val="14"/>
            </w:pPr>
            <w:r>
              <w:t>1478.44</w:t>
            </w:r>
          </w:p>
        </w:tc>
        <w:tc>
          <w:tcPr>
            <w:tcW w:w="1361" w:type="dxa"/>
            <w:vAlign w:val="center"/>
          </w:tcPr>
          <w:p>
            <w:pPr>
              <w:pStyle w:val="14"/>
            </w:pPr>
            <w:r>
              <w:t>6045.28</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992" w:type="dxa"/>
            <w:vAlign w:val="center"/>
          </w:tcPr>
          <w:p>
            <w:pPr>
              <w:pStyle w:val="15"/>
            </w:pPr>
            <w:r>
              <w:t>2050302</w:t>
            </w:r>
          </w:p>
        </w:tc>
        <w:tc>
          <w:tcPr>
            <w:tcW w:w="4535" w:type="dxa"/>
            <w:vAlign w:val="center"/>
          </w:tcPr>
          <w:p>
            <w:pPr>
              <w:pStyle w:val="15"/>
            </w:pPr>
            <w:r>
              <w:t>中等职业教育</w:t>
            </w:r>
          </w:p>
        </w:tc>
        <w:tc>
          <w:tcPr>
            <w:tcW w:w="1361" w:type="dxa"/>
            <w:vAlign w:val="center"/>
          </w:tcPr>
          <w:p>
            <w:pPr>
              <w:pStyle w:val="14"/>
            </w:pPr>
            <w:r>
              <w:t>7523.72</w:t>
            </w:r>
          </w:p>
        </w:tc>
        <w:tc>
          <w:tcPr>
            <w:tcW w:w="1361" w:type="dxa"/>
            <w:vAlign w:val="center"/>
          </w:tcPr>
          <w:p>
            <w:pPr>
              <w:pStyle w:val="14"/>
            </w:pPr>
            <w:r>
              <w:t>1478.44</w:t>
            </w:r>
          </w:p>
        </w:tc>
        <w:tc>
          <w:tcPr>
            <w:tcW w:w="1361" w:type="dxa"/>
            <w:vAlign w:val="center"/>
          </w:tcPr>
          <w:p>
            <w:pPr>
              <w:pStyle w:val="14"/>
            </w:pPr>
            <w:r>
              <w:t>6045.28</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992" w:type="dxa"/>
            <w:vAlign w:val="center"/>
          </w:tcPr>
          <w:p>
            <w:pPr>
              <w:pStyle w:val="15"/>
            </w:pPr>
            <w:r>
              <w:t>20504</w:t>
            </w:r>
          </w:p>
        </w:tc>
        <w:tc>
          <w:tcPr>
            <w:tcW w:w="4535" w:type="dxa"/>
            <w:vAlign w:val="center"/>
          </w:tcPr>
          <w:p>
            <w:pPr>
              <w:pStyle w:val="15"/>
            </w:pPr>
            <w:r>
              <w:t>成人教育</w:t>
            </w:r>
          </w:p>
        </w:tc>
        <w:tc>
          <w:tcPr>
            <w:tcW w:w="1361" w:type="dxa"/>
            <w:vAlign w:val="center"/>
          </w:tcPr>
          <w:p>
            <w:pPr>
              <w:pStyle w:val="14"/>
            </w:pPr>
            <w:r>
              <w:t>242.00</w:t>
            </w:r>
          </w:p>
        </w:tc>
        <w:tc>
          <w:tcPr>
            <w:tcW w:w="1361" w:type="dxa"/>
            <w:vAlign w:val="center"/>
          </w:tcPr>
          <w:p>
            <w:pPr>
              <w:pStyle w:val="14"/>
            </w:pPr>
          </w:p>
        </w:tc>
        <w:tc>
          <w:tcPr>
            <w:tcW w:w="1361" w:type="dxa"/>
            <w:vAlign w:val="center"/>
          </w:tcPr>
          <w:p>
            <w:pPr>
              <w:pStyle w:val="14"/>
            </w:pPr>
            <w:r>
              <w:t>242.00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992" w:type="dxa"/>
            <w:vAlign w:val="center"/>
          </w:tcPr>
          <w:p>
            <w:pPr>
              <w:pStyle w:val="15"/>
            </w:pPr>
            <w:r>
              <w:t>2050404</w:t>
            </w:r>
          </w:p>
        </w:tc>
        <w:tc>
          <w:tcPr>
            <w:tcW w:w="4535" w:type="dxa"/>
            <w:vAlign w:val="center"/>
          </w:tcPr>
          <w:p>
            <w:pPr>
              <w:pStyle w:val="15"/>
            </w:pPr>
            <w:r>
              <w:t>成人广播电视教育</w:t>
            </w:r>
          </w:p>
        </w:tc>
        <w:tc>
          <w:tcPr>
            <w:tcW w:w="1361" w:type="dxa"/>
            <w:vAlign w:val="center"/>
          </w:tcPr>
          <w:p>
            <w:pPr>
              <w:pStyle w:val="14"/>
            </w:pPr>
            <w:r>
              <w:t>242.00</w:t>
            </w:r>
          </w:p>
        </w:tc>
        <w:tc>
          <w:tcPr>
            <w:tcW w:w="1361" w:type="dxa"/>
            <w:vAlign w:val="center"/>
          </w:tcPr>
          <w:p>
            <w:pPr>
              <w:pStyle w:val="14"/>
            </w:pPr>
          </w:p>
        </w:tc>
        <w:tc>
          <w:tcPr>
            <w:tcW w:w="1361" w:type="dxa"/>
            <w:vAlign w:val="center"/>
          </w:tcPr>
          <w:p>
            <w:pPr>
              <w:pStyle w:val="14"/>
            </w:pPr>
            <w:r>
              <w:t>242.00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992" w:type="dxa"/>
            <w:vAlign w:val="center"/>
          </w:tcPr>
          <w:p>
            <w:pPr>
              <w:pStyle w:val="15"/>
            </w:pPr>
            <w:r>
              <w:t>20507</w:t>
            </w:r>
          </w:p>
        </w:tc>
        <w:tc>
          <w:tcPr>
            <w:tcW w:w="4535" w:type="dxa"/>
            <w:vAlign w:val="center"/>
          </w:tcPr>
          <w:p>
            <w:pPr>
              <w:pStyle w:val="15"/>
            </w:pPr>
            <w:r>
              <w:t>特殊教育</w:t>
            </w:r>
          </w:p>
        </w:tc>
        <w:tc>
          <w:tcPr>
            <w:tcW w:w="1361" w:type="dxa"/>
            <w:vAlign w:val="center"/>
          </w:tcPr>
          <w:p>
            <w:pPr>
              <w:pStyle w:val="14"/>
            </w:pPr>
            <w:r>
              <w:t>353.61</w:t>
            </w:r>
          </w:p>
        </w:tc>
        <w:tc>
          <w:tcPr>
            <w:tcW w:w="1361" w:type="dxa"/>
            <w:vAlign w:val="center"/>
          </w:tcPr>
          <w:p>
            <w:pPr>
              <w:pStyle w:val="14"/>
            </w:pPr>
            <w:r>
              <w:t>268.56</w:t>
            </w:r>
          </w:p>
        </w:tc>
        <w:tc>
          <w:tcPr>
            <w:tcW w:w="1361" w:type="dxa"/>
            <w:vAlign w:val="center"/>
          </w:tcPr>
          <w:p>
            <w:pPr>
              <w:pStyle w:val="14"/>
            </w:pPr>
            <w:r>
              <w:t>85.05</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992" w:type="dxa"/>
            <w:vAlign w:val="center"/>
          </w:tcPr>
          <w:p>
            <w:pPr>
              <w:pStyle w:val="15"/>
            </w:pPr>
            <w:r>
              <w:t>2050701</w:t>
            </w:r>
          </w:p>
        </w:tc>
        <w:tc>
          <w:tcPr>
            <w:tcW w:w="4535" w:type="dxa"/>
            <w:vAlign w:val="center"/>
          </w:tcPr>
          <w:p>
            <w:pPr>
              <w:pStyle w:val="15"/>
            </w:pPr>
            <w:r>
              <w:t>特殊学校教育</w:t>
            </w:r>
          </w:p>
        </w:tc>
        <w:tc>
          <w:tcPr>
            <w:tcW w:w="1361" w:type="dxa"/>
            <w:vAlign w:val="center"/>
          </w:tcPr>
          <w:p>
            <w:pPr>
              <w:pStyle w:val="14"/>
            </w:pPr>
            <w:r>
              <w:t>353.61</w:t>
            </w:r>
          </w:p>
        </w:tc>
        <w:tc>
          <w:tcPr>
            <w:tcW w:w="1361" w:type="dxa"/>
            <w:vAlign w:val="center"/>
          </w:tcPr>
          <w:p>
            <w:pPr>
              <w:pStyle w:val="14"/>
            </w:pPr>
            <w:r>
              <w:t>268.56</w:t>
            </w:r>
          </w:p>
        </w:tc>
        <w:tc>
          <w:tcPr>
            <w:tcW w:w="1361" w:type="dxa"/>
            <w:vAlign w:val="center"/>
          </w:tcPr>
          <w:p>
            <w:pPr>
              <w:pStyle w:val="14"/>
            </w:pPr>
            <w:r>
              <w:t>85.05</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992" w:type="dxa"/>
            <w:vAlign w:val="center"/>
          </w:tcPr>
          <w:p>
            <w:pPr>
              <w:pStyle w:val="15"/>
            </w:pPr>
            <w:r>
              <w:t>20508</w:t>
            </w:r>
          </w:p>
        </w:tc>
        <w:tc>
          <w:tcPr>
            <w:tcW w:w="4535" w:type="dxa"/>
            <w:vAlign w:val="center"/>
          </w:tcPr>
          <w:p>
            <w:pPr>
              <w:pStyle w:val="15"/>
            </w:pPr>
            <w:r>
              <w:t>进修及培训</w:t>
            </w:r>
          </w:p>
        </w:tc>
        <w:tc>
          <w:tcPr>
            <w:tcW w:w="1361" w:type="dxa"/>
            <w:vAlign w:val="center"/>
          </w:tcPr>
          <w:p>
            <w:pPr>
              <w:pStyle w:val="14"/>
            </w:pPr>
            <w:r>
              <w:t>267.31</w:t>
            </w:r>
          </w:p>
        </w:tc>
        <w:tc>
          <w:tcPr>
            <w:tcW w:w="1361" w:type="dxa"/>
            <w:vAlign w:val="center"/>
          </w:tcPr>
          <w:p>
            <w:pPr>
              <w:pStyle w:val="14"/>
            </w:pPr>
            <w:r>
              <w:t>203.31</w:t>
            </w:r>
          </w:p>
        </w:tc>
        <w:tc>
          <w:tcPr>
            <w:tcW w:w="1361" w:type="dxa"/>
            <w:vAlign w:val="center"/>
          </w:tcPr>
          <w:p>
            <w:pPr>
              <w:pStyle w:val="14"/>
            </w:pPr>
            <w:r>
              <w:t>64.00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992" w:type="dxa"/>
            <w:vAlign w:val="center"/>
          </w:tcPr>
          <w:p>
            <w:pPr>
              <w:pStyle w:val="15"/>
            </w:pPr>
            <w:r>
              <w:t>2050801</w:t>
            </w:r>
          </w:p>
        </w:tc>
        <w:tc>
          <w:tcPr>
            <w:tcW w:w="4535" w:type="dxa"/>
            <w:vAlign w:val="center"/>
          </w:tcPr>
          <w:p>
            <w:pPr>
              <w:pStyle w:val="15"/>
            </w:pPr>
            <w:r>
              <w:t>教师进修</w:t>
            </w:r>
          </w:p>
        </w:tc>
        <w:tc>
          <w:tcPr>
            <w:tcW w:w="1361" w:type="dxa"/>
            <w:vAlign w:val="center"/>
          </w:tcPr>
          <w:p>
            <w:pPr>
              <w:pStyle w:val="14"/>
            </w:pPr>
            <w:r>
              <w:t>267.31</w:t>
            </w:r>
          </w:p>
        </w:tc>
        <w:tc>
          <w:tcPr>
            <w:tcW w:w="1361" w:type="dxa"/>
            <w:vAlign w:val="center"/>
          </w:tcPr>
          <w:p>
            <w:pPr>
              <w:pStyle w:val="14"/>
            </w:pPr>
            <w:r>
              <w:t>203.31</w:t>
            </w:r>
          </w:p>
        </w:tc>
        <w:tc>
          <w:tcPr>
            <w:tcW w:w="1361" w:type="dxa"/>
            <w:vAlign w:val="center"/>
          </w:tcPr>
          <w:p>
            <w:pPr>
              <w:pStyle w:val="14"/>
            </w:pPr>
            <w:r>
              <w:t>64.00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992" w:type="dxa"/>
            <w:vAlign w:val="center"/>
          </w:tcPr>
          <w:p>
            <w:pPr>
              <w:pStyle w:val="15"/>
            </w:pPr>
            <w:r>
              <w:t>20509</w:t>
            </w:r>
          </w:p>
        </w:tc>
        <w:tc>
          <w:tcPr>
            <w:tcW w:w="4535" w:type="dxa"/>
            <w:vAlign w:val="center"/>
          </w:tcPr>
          <w:p>
            <w:pPr>
              <w:pStyle w:val="15"/>
            </w:pPr>
            <w:r>
              <w:t>教育费附加安排的支出</w:t>
            </w:r>
          </w:p>
        </w:tc>
        <w:tc>
          <w:tcPr>
            <w:tcW w:w="1361" w:type="dxa"/>
            <w:vAlign w:val="center"/>
          </w:tcPr>
          <w:p>
            <w:pPr>
              <w:pStyle w:val="14"/>
            </w:pPr>
            <w:r>
              <w:t>280.00</w:t>
            </w:r>
          </w:p>
        </w:tc>
        <w:tc>
          <w:tcPr>
            <w:tcW w:w="1361" w:type="dxa"/>
            <w:vAlign w:val="center"/>
          </w:tcPr>
          <w:p>
            <w:pPr>
              <w:pStyle w:val="14"/>
            </w:pPr>
          </w:p>
        </w:tc>
        <w:tc>
          <w:tcPr>
            <w:tcW w:w="1361" w:type="dxa"/>
            <w:vAlign w:val="center"/>
          </w:tcPr>
          <w:p>
            <w:pPr>
              <w:pStyle w:val="14"/>
            </w:pPr>
            <w:r>
              <w:t>280.00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992" w:type="dxa"/>
            <w:vAlign w:val="center"/>
          </w:tcPr>
          <w:p>
            <w:pPr>
              <w:pStyle w:val="15"/>
            </w:pPr>
            <w:r>
              <w:t>2050902</w:t>
            </w:r>
          </w:p>
        </w:tc>
        <w:tc>
          <w:tcPr>
            <w:tcW w:w="4535" w:type="dxa"/>
            <w:vAlign w:val="center"/>
          </w:tcPr>
          <w:p>
            <w:pPr>
              <w:pStyle w:val="15"/>
            </w:pPr>
            <w:r>
              <w:t>农村中小学教学设施</w:t>
            </w:r>
          </w:p>
        </w:tc>
        <w:tc>
          <w:tcPr>
            <w:tcW w:w="1361" w:type="dxa"/>
            <w:vAlign w:val="center"/>
          </w:tcPr>
          <w:p>
            <w:pPr>
              <w:pStyle w:val="14"/>
            </w:pPr>
            <w:r>
              <w:t>200.00</w:t>
            </w:r>
          </w:p>
        </w:tc>
        <w:tc>
          <w:tcPr>
            <w:tcW w:w="1361" w:type="dxa"/>
            <w:vAlign w:val="center"/>
          </w:tcPr>
          <w:p>
            <w:pPr>
              <w:pStyle w:val="14"/>
            </w:pPr>
          </w:p>
        </w:tc>
        <w:tc>
          <w:tcPr>
            <w:tcW w:w="1361" w:type="dxa"/>
            <w:vAlign w:val="center"/>
          </w:tcPr>
          <w:p>
            <w:pPr>
              <w:pStyle w:val="14"/>
            </w:pPr>
            <w:r>
              <w:t>200.00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992" w:type="dxa"/>
            <w:vAlign w:val="center"/>
          </w:tcPr>
          <w:p>
            <w:pPr>
              <w:pStyle w:val="15"/>
            </w:pPr>
            <w:r>
              <w:t>2050905</w:t>
            </w:r>
          </w:p>
        </w:tc>
        <w:tc>
          <w:tcPr>
            <w:tcW w:w="4535" w:type="dxa"/>
            <w:vAlign w:val="center"/>
          </w:tcPr>
          <w:p>
            <w:pPr>
              <w:pStyle w:val="15"/>
            </w:pPr>
            <w:r>
              <w:t>中等职业学校教学设施</w:t>
            </w:r>
          </w:p>
        </w:tc>
        <w:tc>
          <w:tcPr>
            <w:tcW w:w="1361" w:type="dxa"/>
            <w:vAlign w:val="center"/>
          </w:tcPr>
          <w:p>
            <w:pPr>
              <w:pStyle w:val="14"/>
            </w:pPr>
            <w:r>
              <w:t>80.00</w:t>
            </w:r>
          </w:p>
        </w:tc>
        <w:tc>
          <w:tcPr>
            <w:tcW w:w="1361" w:type="dxa"/>
            <w:vAlign w:val="center"/>
          </w:tcPr>
          <w:p>
            <w:pPr>
              <w:pStyle w:val="14"/>
            </w:pPr>
          </w:p>
        </w:tc>
        <w:tc>
          <w:tcPr>
            <w:tcW w:w="1361" w:type="dxa"/>
            <w:vAlign w:val="center"/>
          </w:tcPr>
          <w:p>
            <w:pPr>
              <w:pStyle w:val="14"/>
            </w:pPr>
            <w:r>
              <w:t>80.00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992" w:type="dxa"/>
            <w:vAlign w:val="center"/>
          </w:tcPr>
          <w:p>
            <w:pPr>
              <w:pStyle w:val="15"/>
            </w:pPr>
            <w:r>
              <w:t>208</w:t>
            </w:r>
          </w:p>
        </w:tc>
        <w:tc>
          <w:tcPr>
            <w:tcW w:w="4535" w:type="dxa"/>
            <w:vAlign w:val="center"/>
          </w:tcPr>
          <w:p>
            <w:pPr>
              <w:pStyle w:val="15"/>
            </w:pPr>
            <w:r>
              <w:t>社会保障和就业支出</w:t>
            </w:r>
          </w:p>
        </w:tc>
        <w:tc>
          <w:tcPr>
            <w:tcW w:w="1361" w:type="dxa"/>
            <w:vAlign w:val="center"/>
          </w:tcPr>
          <w:p>
            <w:pPr>
              <w:pStyle w:val="14"/>
            </w:pPr>
            <w:r>
              <w:t>4942.27</w:t>
            </w:r>
          </w:p>
        </w:tc>
        <w:tc>
          <w:tcPr>
            <w:tcW w:w="1361" w:type="dxa"/>
            <w:vAlign w:val="center"/>
          </w:tcPr>
          <w:p>
            <w:pPr>
              <w:pStyle w:val="14"/>
            </w:pPr>
            <w:r>
              <w:t>4942.27</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992" w:type="dxa"/>
            <w:vAlign w:val="center"/>
          </w:tcPr>
          <w:p>
            <w:pPr>
              <w:pStyle w:val="15"/>
            </w:pPr>
            <w:r>
              <w:t>20805</w:t>
            </w:r>
          </w:p>
        </w:tc>
        <w:tc>
          <w:tcPr>
            <w:tcW w:w="4535" w:type="dxa"/>
            <w:vAlign w:val="center"/>
          </w:tcPr>
          <w:p>
            <w:pPr>
              <w:pStyle w:val="15"/>
            </w:pPr>
            <w:r>
              <w:t>行政事业单位养老支出</w:t>
            </w:r>
          </w:p>
        </w:tc>
        <w:tc>
          <w:tcPr>
            <w:tcW w:w="1361" w:type="dxa"/>
            <w:vAlign w:val="center"/>
          </w:tcPr>
          <w:p>
            <w:pPr>
              <w:pStyle w:val="14"/>
            </w:pPr>
            <w:r>
              <w:t>4942.27</w:t>
            </w:r>
          </w:p>
        </w:tc>
        <w:tc>
          <w:tcPr>
            <w:tcW w:w="1361" w:type="dxa"/>
            <w:vAlign w:val="center"/>
          </w:tcPr>
          <w:p>
            <w:pPr>
              <w:pStyle w:val="14"/>
            </w:pPr>
            <w:r>
              <w:t>4942.27</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992" w:type="dxa"/>
            <w:vAlign w:val="center"/>
          </w:tcPr>
          <w:p>
            <w:pPr>
              <w:pStyle w:val="15"/>
            </w:pPr>
            <w:r>
              <w:t>2080501</w:t>
            </w:r>
          </w:p>
        </w:tc>
        <w:tc>
          <w:tcPr>
            <w:tcW w:w="4535" w:type="dxa"/>
            <w:vAlign w:val="center"/>
          </w:tcPr>
          <w:p>
            <w:pPr>
              <w:pStyle w:val="15"/>
            </w:pPr>
            <w:r>
              <w:t>行政单位离退休</w:t>
            </w:r>
          </w:p>
        </w:tc>
        <w:tc>
          <w:tcPr>
            <w:tcW w:w="1361" w:type="dxa"/>
            <w:vAlign w:val="center"/>
          </w:tcPr>
          <w:p>
            <w:pPr>
              <w:pStyle w:val="14"/>
            </w:pPr>
            <w:r>
              <w:t>137.41</w:t>
            </w:r>
          </w:p>
        </w:tc>
        <w:tc>
          <w:tcPr>
            <w:tcW w:w="1361" w:type="dxa"/>
            <w:vAlign w:val="center"/>
          </w:tcPr>
          <w:p>
            <w:pPr>
              <w:pStyle w:val="14"/>
            </w:pPr>
            <w:r>
              <w:t>137.41</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992" w:type="dxa"/>
            <w:vAlign w:val="center"/>
          </w:tcPr>
          <w:p>
            <w:pPr>
              <w:pStyle w:val="15"/>
            </w:pPr>
            <w:r>
              <w:t>2080502</w:t>
            </w:r>
          </w:p>
        </w:tc>
        <w:tc>
          <w:tcPr>
            <w:tcW w:w="4535" w:type="dxa"/>
            <w:vAlign w:val="center"/>
          </w:tcPr>
          <w:p>
            <w:pPr>
              <w:pStyle w:val="15"/>
            </w:pPr>
            <w:r>
              <w:t>事业单位离退休</w:t>
            </w:r>
          </w:p>
        </w:tc>
        <w:tc>
          <w:tcPr>
            <w:tcW w:w="1361" w:type="dxa"/>
            <w:vAlign w:val="center"/>
          </w:tcPr>
          <w:p>
            <w:pPr>
              <w:pStyle w:val="14"/>
            </w:pPr>
            <w:r>
              <w:t>1676.98</w:t>
            </w:r>
          </w:p>
        </w:tc>
        <w:tc>
          <w:tcPr>
            <w:tcW w:w="1361" w:type="dxa"/>
            <w:vAlign w:val="center"/>
          </w:tcPr>
          <w:p>
            <w:pPr>
              <w:pStyle w:val="14"/>
            </w:pPr>
            <w:r>
              <w:t>1676.98</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992" w:type="dxa"/>
            <w:vAlign w:val="center"/>
          </w:tcPr>
          <w:p>
            <w:pPr>
              <w:pStyle w:val="15"/>
            </w:pPr>
            <w:r>
              <w:t>2080505</w:t>
            </w:r>
          </w:p>
        </w:tc>
        <w:tc>
          <w:tcPr>
            <w:tcW w:w="4535" w:type="dxa"/>
            <w:vAlign w:val="center"/>
          </w:tcPr>
          <w:p>
            <w:pPr>
              <w:pStyle w:val="15"/>
            </w:pPr>
            <w:r>
              <w:t>机关事业单位基本养老保险缴费支出</w:t>
            </w:r>
          </w:p>
        </w:tc>
        <w:tc>
          <w:tcPr>
            <w:tcW w:w="1361" w:type="dxa"/>
            <w:vAlign w:val="center"/>
          </w:tcPr>
          <w:p>
            <w:pPr>
              <w:pStyle w:val="14"/>
            </w:pPr>
            <w:r>
              <w:t>3127.88</w:t>
            </w:r>
          </w:p>
        </w:tc>
        <w:tc>
          <w:tcPr>
            <w:tcW w:w="1361" w:type="dxa"/>
            <w:vAlign w:val="center"/>
          </w:tcPr>
          <w:p>
            <w:pPr>
              <w:pStyle w:val="14"/>
            </w:pPr>
            <w:r>
              <w:t>3127.88</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992" w:type="dxa"/>
            <w:vAlign w:val="center"/>
          </w:tcPr>
          <w:p>
            <w:pPr>
              <w:pStyle w:val="15"/>
            </w:pPr>
            <w:r>
              <w:t>210</w:t>
            </w:r>
          </w:p>
        </w:tc>
        <w:tc>
          <w:tcPr>
            <w:tcW w:w="4535" w:type="dxa"/>
            <w:vAlign w:val="center"/>
          </w:tcPr>
          <w:p>
            <w:pPr>
              <w:pStyle w:val="15"/>
            </w:pPr>
            <w:r>
              <w:t>卫生健康支出</w:t>
            </w:r>
          </w:p>
        </w:tc>
        <w:tc>
          <w:tcPr>
            <w:tcW w:w="1361" w:type="dxa"/>
            <w:vAlign w:val="center"/>
          </w:tcPr>
          <w:p>
            <w:pPr>
              <w:pStyle w:val="14"/>
            </w:pPr>
            <w:r>
              <w:t>2086.82</w:t>
            </w:r>
          </w:p>
        </w:tc>
        <w:tc>
          <w:tcPr>
            <w:tcW w:w="1361" w:type="dxa"/>
            <w:vAlign w:val="center"/>
          </w:tcPr>
          <w:p>
            <w:pPr>
              <w:pStyle w:val="14"/>
            </w:pPr>
            <w:r>
              <w:t>2086.82</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992" w:type="dxa"/>
            <w:vAlign w:val="center"/>
          </w:tcPr>
          <w:p>
            <w:pPr>
              <w:pStyle w:val="15"/>
            </w:pPr>
            <w:r>
              <w:t>21011</w:t>
            </w:r>
          </w:p>
        </w:tc>
        <w:tc>
          <w:tcPr>
            <w:tcW w:w="4535" w:type="dxa"/>
            <w:vAlign w:val="center"/>
          </w:tcPr>
          <w:p>
            <w:pPr>
              <w:pStyle w:val="15"/>
            </w:pPr>
            <w:r>
              <w:t>行政事业单位医疗</w:t>
            </w:r>
          </w:p>
        </w:tc>
        <w:tc>
          <w:tcPr>
            <w:tcW w:w="1361" w:type="dxa"/>
            <w:vAlign w:val="center"/>
          </w:tcPr>
          <w:p>
            <w:pPr>
              <w:pStyle w:val="14"/>
            </w:pPr>
            <w:r>
              <w:t>2086.82</w:t>
            </w:r>
          </w:p>
        </w:tc>
        <w:tc>
          <w:tcPr>
            <w:tcW w:w="1361" w:type="dxa"/>
            <w:vAlign w:val="center"/>
          </w:tcPr>
          <w:p>
            <w:pPr>
              <w:pStyle w:val="14"/>
            </w:pPr>
            <w:r>
              <w:t>2086.82</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992" w:type="dxa"/>
            <w:vAlign w:val="center"/>
          </w:tcPr>
          <w:p>
            <w:pPr>
              <w:pStyle w:val="15"/>
            </w:pPr>
            <w:r>
              <w:t>2101101</w:t>
            </w:r>
          </w:p>
        </w:tc>
        <w:tc>
          <w:tcPr>
            <w:tcW w:w="4535" w:type="dxa"/>
            <w:vAlign w:val="center"/>
          </w:tcPr>
          <w:p>
            <w:pPr>
              <w:pStyle w:val="15"/>
            </w:pPr>
            <w:r>
              <w:t>行政单位医疗</w:t>
            </w:r>
          </w:p>
        </w:tc>
        <w:tc>
          <w:tcPr>
            <w:tcW w:w="1361" w:type="dxa"/>
            <w:vAlign w:val="center"/>
          </w:tcPr>
          <w:p>
            <w:pPr>
              <w:pStyle w:val="14"/>
            </w:pPr>
            <w:r>
              <w:t>4.26</w:t>
            </w:r>
          </w:p>
        </w:tc>
        <w:tc>
          <w:tcPr>
            <w:tcW w:w="1361" w:type="dxa"/>
            <w:vAlign w:val="center"/>
          </w:tcPr>
          <w:p>
            <w:pPr>
              <w:pStyle w:val="14"/>
            </w:pPr>
            <w:r>
              <w:t>4.26</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992" w:type="dxa"/>
            <w:vAlign w:val="center"/>
          </w:tcPr>
          <w:p>
            <w:pPr>
              <w:pStyle w:val="15"/>
            </w:pPr>
            <w:r>
              <w:t>2101102</w:t>
            </w:r>
          </w:p>
        </w:tc>
        <w:tc>
          <w:tcPr>
            <w:tcW w:w="4535" w:type="dxa"/>
            <w:vAlign w:val="center"/>
          </w:tcPr>
          <w:p>
            <w:pPr>
              <w:pStyle w:val="15"/>
            </w:pPr>
            <w:r>
              <w:t>事业单位医疗</w:t>
            </w:r>
          </w:p>
        </w:tc>
        <w:tc>
          <w:tcPr>
            <w:tcW w:w="1361" w:type="dxa"/>
            <w:vAlign w:val="center"/>
          </w:tcPr>
          <w:p>
            <w:pPr>
              <w:pStyle w:val="14"/>
            </w:pPr>
            <w:r>
              <w:t>1504.73</w:t>
            </w:r>
          </w:p>
        </w:tc>
        <w:tc>
          <w:tcPr>
            <w:tcW w:w="1361" w:type="dxa"/>
            <w:vAlign w:val="center"/>
          </w:tcPr>
          <w:p>
            <w:pPr>
              <w:pStyle w:val="14"/>
            </w:pPr>
            <w:r>
              <w:t>1504.73</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992" w:type="dxa"/>
            <w:vAlign w:val="center"/>
          </w:tcPr>
          <w:p>
            <w:pPr>
              <w:pStyle w:val="15"/>
            </w:pPr>
            <w:r>
              <w:t>2101103</w:t>
            </w:r>
          </w:p>
        </w:tc>
        <w:tc>
          <w:tcPr>
            <w:tcW w:w="4535" w:type="dxa"/>
            <w:vAlign w:val="center"/>
          </w:tcPr>
          <w:p>
            <w:pPr>
              <w:pStyle w:val="15"/>
            </w:pPr>
            <w:r>
              <w:t>公务员医疗补助</w:t>
            </w:r>
          </w:p>
        </w:tc>
        <w:tc>
          <w:tcPr>
            <w:tcW w:w="1361" w:type="dxa"/>
            <w:vAlign w:val="center"/>
          </w:tcPr>
          <w:p>
            <w:pPr>
              <w:pStyle w:val="14"/>
            </w:pPr>
            <w:r>
              <w:t>577.83</w:t>
            </w:r>
          </w:p>
        </w:tc>
        <w:tc>
          <w:tcPr>
            <w:tcW w:w="1361" w:type="dxa"/>
            <w:vAlign w:val="center"/>
          </w:tcPr>
          <w:p>
            <w:pPr>
              <w:pStyle w:val="14"/>
            </w:pPr>
            <w:r>
              <w:t>577.83</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992" w:type="dxa"/>
            <w:vAlign w:val="center"/>
          </w:tcPr>
          <w:p>
            <w:pPr>
              <w:pStyle w:val="15"/>
            </w:pPr>
            <w:r>
              <w:t>221</w:t>
            </w:r>
          </w:p>
        </w:tc>
        <w:tc>
          <w:tcPr>
            <w:tcW w:w="4535" w:type="dxa"/>
            <w:vAlign w:val="center"/>
          </w:tcPr>
          <w:p>
            <w:pPr>
              <w:pStyle w:val="15"/>
            </w:pPr>
            <w:r>
              <w:t>住房保障支出</w:t>
            </w:r>
          </w:p>
        </w:tc>
        <w:tc>
          <w:tcPr>
            <w:tcW w:w="1361" w:type="dxa"/>
            <w:vAlign w:val="center"/>
          </w:tcPr>
          <w:p>
            <w:pPr>
              <w:pStyle w:val="14"/>
            </w:pPr>
            <w:r>
              <w:t>2584.81</w:t>
            </w:r>
          </w:p>
        </w:tc>
        <w:tc>
          <w:tcPr>
            <w:tcW w:w="1361" w:type="dxa"/>
            <w:vAlign w:val="center"/>
          </w:tcPr>
          <w:p>
            <w:pPr>
              <w:pStyle w:val="14"/>
            </w:pPr>
            <w:r>
              <w:t>2584.81</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35</w:t>
            </w:r>
          </w:p>
        </w:tc>
        <w:tc>
          <w:tcPr>
            <w:tcW w:w="992" w:type="dxa"/>
            <w:vAlign w:val="center"/>
          </w:tcPr>
          <w:p>
            <w:pPr>
              <w:pStyle w:val="15"/>
            </w:pPr>
            <w:r>
              <w:t>22102</w:t>
            </w:r>
          </w:p>
        </w:tc>
        <w:tc>
          <w:tcPr>
            <w:tcW w:w="4535" w:type="dxa"/>
            <w:vAlign w:val="center"/>
          </w:tcPr>
          <w:p>
            <w:pPr>
              <w:pStyle w:val="15"/>
            </w:pPr>
            <w:r>
              <w:t>住房改革支出</w:t>
            </w:r>
          </w:p>
        </w:tc>
        <w:tc>
          <w:tcPr>
            <w:tcW w:w="1361" w:type="dxa"/>
            <w:vAlign w:val="center"/>
          </w:tcPr>
          <w:p>
            <w:pPr>
              <w:pStyle w:val="14"/>
            </w:pPr>
            <w:r>
              <w:t>2584.81</w:t>
            </w:r>
          </w:p>
        </w:tc>
        <w:tc>
          <w:tcPr>
            <w:tcW w:w="1361" w:type="dxa"/>
            <w:vAlign w:val="center"/>
          </w:tcPr>
          <w:p>
            <w:pPr>
              <w:pStyle w:val="14"/>
            </w:pPr>
            <w:r>
              <w:t>2584.81</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36</w:t>
            </w:r>
          </w:p>
        </w:tc>
        <w:tc>
          <w:tcPr>
            <w:tcW w:w="992" w:type="dxa"/>
            <w:vAlign w:val="center"/>
          </w:tcPr>
          <w:p>
            <w:pPr>
              <w:pStyle w:val="15"/>
            </w:pPr>
            <w:r>
              <w:t>2210201</w:t>
            </w:r>
          </w:p>
        </w:tc>
        <w:tc>
          <w:tcPr>
            <w:tcW w:w="4535" w:type="dxa"/>
            <w:vAlign w:val="center"/>
          </w:tcPr>
          <w:p>
            <w:pPr>
              <w:pStyle w:val="15"/>
            </w:pPr>
            <w:r>
              <w:t>住房公积金</w:t>
            </w:r>
          </w:p>
        </w:tc>
        <w:tc>
          <w:tcPr>
            <w:tcW w:w="1361" w:type="dxa"/>
            <w:vAlign w:val="center"/>
          </w:tcPr>
          <w:p>
            <w:pPr>
              <w:pStyle w:val="14"/>
            </w:pPr>
            <w:r>
              <w:t>2584.81</w:t>
            </w:r>
          </w:p>
        </w:tc>
        <w:tc>
          <w:tcPr>
            <w:tcW w:w="1361" w:type="dxa"/>
            <w:vAlign w:val="center"/>
          </w:tcPr>
          <w:p>
            <w:pPr>
              <w:pStyle w:val="14"/>
            </w:pPr>
            <w:r>
              <w:t>2584.81</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37</w:t>
            </w:r>
          </w:p>
        </w:tc>
        <w:tc>
          <w:tcPr>
            <w:tcW w:w="992" w:type="dxa"/>
            <w:vAlign w:val="center"/>
          </w:tcPr>
          <w:p>
            <w:pPr>
              <w:pStyle w:val="15"/>
            </w:pPr>
            <w:r>
              <w:t>229</w:t>
            </w:r>
          </w:p>
        </w:tc>
        <w:tc>
          <w:tcPr>
            <w:tcW w:w="4535" w:type="dxa"/>
            <w:vAlign w:val="center"/>
          </w:tcPr>
          <w:p>
            <w:pPr>
              <w:pStyle w:val="15"/>
            </w:pPr>
            <w:r>
              <w:t>其他支出</w:t>
            </w:r>
          </w:p>
        </w:tc>
        <w:tc>
          <w:tcPr>
            <w:tcW w:w="1361" w:type="dxa"/>
            <w:vAlign w:val="center"/>
          </w:tcPr>
          <w:p>
            <w:pPr>
              <w:pStyle w:val="14"/>
            </w:pPr>
            <w:r>
              <w:t>604.72</w:t>
            </w:r>
          </w:p>
        </w:tc>
        <w:tc>
          <w:tcPr>
            <w:tcW w:w="1361" w:type="dxa"/>
            <w:vAlign w:val="center"/>
          </w:tcPr>
          <w:p>
            <w:pPr>
              <w:pStyle w:val="14"/>
            </w:pPr>
          </w:p>
        </w:tc>
        <w:tc>
          <w:tcPr>
            <w:tcW w:w="1361" w:type="dxa"/>
            <w:vAlign w:val="center"/>
          </w:tcPr>
          <w:p>
            <w:pPr>
              <w:pStyle w:val="14"/>
            </w:pPr>
            <w:r>
              <w:t>604.72</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38</w:t>
            </w:r>
          </w:p>
        </w:tc>
        <w:tc>
          <w:tcPr>
            <w:tcW w:w="992" w:type="dxa"/>
            <w:vAlign w:val="center"/>
          </w:tcPr>
          <w:p>
            <w:pPr>
              <w:pStyle w:val="15"/>
            </w:pPr>
            <w:r>
              <w:t>22904</w:t>
            </w:r>
          </w:p>
        </w:tc>
        <w:tc>
          <w:tcPr>
            <w:tcW w:w="4535" w:type="dxa"/>
            <w:vAlign w:val="center"/>
          </w:tcPr>
          <w:p>
            <w:pPr>
              <w:pStyle w:val="15"/>
            </w:pPr>
            <w:r>
              <w:t>其他政府性基金及对应专项债务收入安排的支出</w:t>
            </w:r>
          </w:p>
        </w:tc>
        <w:tc>
          <w:tcPr>
            <w:tcW w:w="1361" w:type="dxa"/>
            <w:vAlign w:val="center"/>
          </w:tcPr>
          <w:p>
            <w:pPr>
              <w:pStyle w:val="14"/>
            </w:pPr>
            <w:r>
              <w:t>421.22</w:t>
            </w:r>
          </w:p>
        </w:tc>
        <w:tc>
          <w:tcPr>
            <w:tcW w:w="1361" w:type="dxa"/>
            <w:vAlign w:val="center"/>
          </w:tcPr>
          <w:p>
            <w:pPr>
              <w:pStyle w:val="14"/>
            </w:pPr>
          </w:p>
        </w:tc>
        <w:tc>
          <w:tcPr>
            <w:tcW w:w="1361" w:type="dxa"/>
            <w:vAlign w:val="center"/>
          </w:tcPr>
          <w:p>
            <w:pPr>
              <w:pStyle w:val="14"/>
            </w:pPr>
            <w:r>
              <w:t>421.22</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39</w:t>
            </w:r>
          </w:p>
        </w:tc>
        <w:tc>
          <w:tcPr>
            <w:tcW w:w="992" w:type="dxa"/>
            <w:vAlign w:val="center"/>
          </w:tcPr>
          <w:p>
            <w:pPr>
              <w:pStyle w:val="15"/>
            </w:pPr>
            <w:r>
              <w:t>2290402</w:t>
            </w:r>
          </w:p>
        </w:tc>
        <w:tc>
          <w:tcPr>
            <w:tcW w:w="4535" w:type="dxa"/>
            <w:vAlign w:val="center"/>
          </w:tcPr>
          <w:p>
            <w:pPr>
              <w:pStyle w:val="15"/>
            </w:pPr>
            <w:r>
              <w:t>其他地方自行试点项目收益专项债券收入安排的支出</w:t>
            </w:r>
          </w:p>
        </w:tc>
        <w:tc>
          <w:tcPr>
            <w:tcW w:w="1361" w:type="dxa"/>
            <w:vAlign w:val="center"/>
          </w:tcPr>
          <w:p>
            <w:pPr>
              <w:pStyle w:val="14"/>
            </w:pPr>
            <w:r>
              <w:t>421.22</w:t>
            </w:r>
          </w:p>
        </w:tc>
        <w:tc>
          <w:tcPr>
            <w:tcW w:w="1361" w:type="dxa"/>
            <w:vAlign w:val="center"/>
          </w:tcPr>
          <w:p>
            <w:pPr>
              <w:pStyle w:val="14"/>
            </w:pPr>
          </w:p>
        </w:tc>
        <w:tc>
          <w:tcPr>
            <w:tcW w:w="1361" w:type="dxa"/>
            <w:vAlign w:val="center"/>
          </w:tcPr>
          <w:p>
            <w:pPr>
              <w:pStyle w:val="14"/>
            </w:pPr>
            <w:r>
              <w:t>421.22</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40</w:t>
            </w:r>
          </w:p>
        </w:tc>
        <w:tc>
          <w:tcPr>
            <w:tcW w:w="992" w:type="dxa"/>
            <w:vAlign w:val="center"/>
          </w:tcPr>
          <w:p>
            <w:pPr>
              <w:pStyle w:val="15"/>
            </w:pPr>
            <w:r>
              <w:t>22960</w:t>
            </w:r>
          </w:p>
        </w:tc>
        <w:tc>
          <w:tcPr>
            <w:tcW w:w="4535" w:type="dxa"/>
            <w:vAlign w:val="center"/>
          </w:tcPr>
          <w:p>
            <w:pPr>
              <w:pStyle w:val="15"/>
            </w:pPr>
            <w:r>
              <w:t>彩票公益金安排的支出</w:t>
            </w:r>
          </w:p>
        </w:tc>
        <w:tc>
          <w:tcPr>
            <w:tcW w:w="1361" w:type="dxa"/>
            <w:vAlign w:val="center"/>
          </w:tcPr>
          <w:p>
            <w:pPr>
              <w:pStyle w:val="14"/>
            </w:pPr>
            <w:r>
              <w:t>183.50</w:t>
            </w:r>
          </w:p>
        </w:tc>
        <w:tc>
          <w:tcPr>
            <w:tcW w:w="1361" w:type="dxa"/>
            <w:vAlign w:val="center"/>
          </w:tcPr>
          <w:p>
            <w:pPr>
              <w:pStyle w:val="14"/>
            </w:pPr>
          </w:p>
        </w:tc>
        <w:tc>
          <w:tcPr>
            <w:tcW w:w="1361" w:type="dxa"/>
            <w:vAlign w:val="center"/>
          </w:tcPr>
          <w:p>
            <w:pPr>
              <w:pStyle w:val="14"/>
            </w:pPr>
            <w:r>
              <w:t>183.50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41</w:t>
            </w:r>
          </w:p>
        </w:tc>
        <w:tc>
          <w:tcPr>
            <w:tcW w:w="992" w:type="dxa"/>
            <w:vAlign w:val="center"/>
          </w:tcPr>
          <w:p>
            <w:pPr>
              <w:pStyle w:val="15"/>
            </w:pPr>
            <w:r>
              <w:t>2296003</w:t>
            </w:r>
          </w:p>
        </w:tc>
        <w:tc>
          <w:tcPr>
            <w:tcW w:w="4535" w:type="dxa"/>
            <w:vAlign w:val="center"/>
          </w:tcPr>
          <w:p>
            <w:pPr>
              <w:pStyle w:val="15"/>
            </w:pPr>
            <w:r>
              <w:t>用于体育事业的彩票公益金支出</w:t>
            </w:r>
          </w:p>
        </w:tc>
        <w:tc>
          <w:tcPr>
            <w:tcW w:w="1361" w:type="dxa"/>
            <w:vAlign w:val="center"/>
          </w:tcPr>
          <w:p>
            <w:pPr>
              <w:pStyle w:val="14"/>
            </w:pPr>
            <w:r>
              <w:t>103.50</w:t>
            </w:r>
          </w:p>
        </w:tc>
        <w:tc>
          <w:tcPr>
            <w:tcW w:w="1361" w:type="dxa"/>
            <w:vAlign w:val="center"/>
          </w:tcPr>
          <w:p>
            <w:pPr>
              <w:pStyle w:val="14"/>
            </w:pPr>
          </w:p>
        </w:tc>
        <w:tc>
          <w:tcPr>
            <w:tcW w:w="1361" w:type="dxa"/>
            <w:vAlign w:val="center"/>
          </w:tcPr>
          <w:p>
            <w:pPr>
              <w:pStyle w:val="14"/>
            </w:pPr>
            <w:r>
              <w:t>103.50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42</w:t>
            </w:r>
          </w:p>
        </w:tc>
        <w:tc>
          <w:tcPr>
            <w:tcW w:w="992" w:type="dxa"/>
            <w:vAlign w:val="center"/>
          </w:tcPr>
          <w:p>
            <w:pPr>
              <w:pStyle w:val="15"/>
            </w:pPr>
            <w:r>
              <w:t>2296004</w:t>
            </w:r>
          </w:p>
        </w:tc>
        <w:tc>
          <w:tcPr>
            <w:tcW w:w="4535" w:type="dxa"/>
            <w:vAlign w:val="center"/>
          </w:tcPr>
          <w:p>
            <w:pPr>
              <w:pStyle w:val="15"/>
            </w:pPr>
            <w:r>
              <w:t>用于教育事业的彩票公益金支出</w:t>
            </w:r>
          </w:p>
        </w:tc>
        <w:tc>
          <w:tcPr>
            <w:tcW w:w="1361" w:type="dxa"/>
            <w:vAlign w:val="center"/>
          </w:tcPr>
          <w:p>
            <w:pPr>
              <w:pStyle w:val="14"/>
            </w:pPr>
            <w:r>
              <w:t>80.00</w:t>
            </w:r>
          </w:p>
        </w:tc>
        <w:tc>
          <w:tcPr>
            <w:tcW w:w="1361" w:type="dxa"/>
            <w:vAlign w:val="center"/>
          </w:tcPr>
          <w:p>
            <w:pPr>
              <w:pStyle w:val="14"/>
            </w:pPr>
          </w:p>
        </w:tc>
        <w:tc>
          <w:tcPr>
            <w:tcW w:w="1361" w:type="dxa"/>
            <w:vAlign w:val="center"/>
          </w:tcPr>
          <w:p>
            <w:pPr>
              <w:pStyle w:val="14"/>
            </w:pPr>
            <w:r>
              <w:t>80.00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3" w:name="_Toc19325"/>
      <w:r>
        <w:rPr>
          <w:rFonts w:ascii="方正小标宋_GBK" w:hAnsi="方正小标宋_GBK" w:eastAsia="方正小标宋_GBK" w:cs="方正小标宋_GBK"/>
          <w:color w:val="000000"/>
          <w:sz w:val="36"/>
        </w:rPr>
        <w:t>部门预算财政拨款收支总表</w:t>
      </w:r>
      <w:bookmarkEnd w:id="3"/>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2"/>
            </w:pPr>
            <w:r>
              <w:t>360阜平县教育和体育局</w:t>
            </w:r>
          </w:p>
        </w:tc>
        <w:tc>
          <w:tcPr>
            <w:tcW w:w="3402" w:type="dxa"/>
            <w:tcBorders>
              <w:top w:val="single" w:color="FFFFFF" w:sz="6" w:space="0"/>
              <w:left w:val="single" w:color="FFFFFF" w:sz="6" w:space="0"/>
              <w:right w:val="single" w:color="FFFFFF" w:sz="6" w:space="0"/>
            </w:tcBorders>
            <w:vAlign w:val="center"/>
          </w:tcPr>
          <w:p>
            <w:pPr>
              <w:pStyle w:val="11"/>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4876" w:type="dxa"/>
            <w:gridSpan w:val="2"/>
            <w:vAlign w:val="center"/>
          </w:tcPr>
          <w:p>
            <w:pPr>
              <w:pStyle w:val="13"/>
            </w:pPr>
            <w:r>
              <w:t>收入</w:t>
            </w:r>
          </w:p>
        </w:tc>
        <w:tc>
          <w:tcPr>
            <w:tcW w:w="9298" w:type="dxa"/>
            <w:gridSpan w:val="5"/>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3"/>
            </w:pPr>
            <w:r>
              <w:t>项  目</w:t>
            </w:r>
          </w:p>
        </w:tc>
        <w:tc>
          <w:tcPr>
            <w:tcW w:w="1474" w:type="dxa"/>
            <w:vAlign w:val="center"/>
          </w:tcPr>
          <w:p>
            <w:pPr>
              <w:pStyle w:val="13"/>
            </w:pPr>
            <w:r>
              <w:t>金额</w:t>
            </w:r>
          </w:p>
        </w:tc>
        <w:tc>
          <w:tcPr>
            <w:tcW w:w="3402" w:type="dxa"/>
            <w:vAlign w:val="center"/>
          </w:tcPr>
          <w:p>
            <w:pPr>
              <w:pStyle w:val="13"/>
            </w:pPr>
            <w:r>
              <w:t>项  目</w:t>
            </w:r>
          </w:p>
        </w:tc>
        <w:tc>
          <w:tcPr>
            <w:tcW w:w="1474" w:type="dxa"/>
            <w:vAlign w:val="center"/>
          </w:tcPr>
          <w:p>
            <w:pPr>
              <w:pStyle w:val="13"/>
            </w:pPr>
            <w:r>
              <w:t>合计</w:t>
            </w:r>
          </w:p>
        </w:tc>
        <w:tc>
          <w:tcPr>
            <w:tcW w:w="1474" w:type="dxa"/>
            <w:vAlign w:val="center"/>
          </w:tcPr>
          <w:p>
            <w:pPr>
              <w:pStyle w:val="13"/>
            </w:pPr>
            <w:r>
              <w:t>一般公共预算财政拨款</w:t>
            </w:r>
          </w:p>
        </w:tc>
        <w:tc>
          <w:tcPr>
            <w:tcW w:w="1474" w:type="dxa"/>
            <w:vAlign w:val="center"/>
          </w:tcPr>
          <w:p>
            <w:pPr>
              <w:pStyle w:val="13"/>
            </w:pPr>
            <w:r>
              <w:t>政府性基金预算财政    拨款</w:t>
            </w:r>
          </w:p>
        </w:tc>
        <w:tc>
          <w:tcPr>
            <w:tcW w:w="1474" w:type="dxa"/>
            <w:vAlign w:val="center"/>
          </w:tcPr>
          <w:p>
            <w:pPr>
              <w:pStyle w:val="13"/>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3402" w:type="dxa"/>
            <w:vAlign w:val="center"/>
          </w:tcPr>
          <w:p>
            <w:pPr>
              <w:pStyle w:val="13"/>
            </w:pPr>
            <w:r>
              <w:t>1</w:t>
            </w:r>
          </w:p>
        </w:tc>
        <w:tc>
          <w:tcPr>
            <w:tcW w:w="1474" w:type="dxa"/>
            <w:vAlign w:val="center"/>
          </w:tcPr>
          <w:p>
            <w:pPr>
              <w:pStyle w:val="13"/>
            </w:pPr>
            <w:r>
              <w:t>2</w:t>
            </w:r>
          </w:p>
        </w:tc>
        <w:tc>
          <w:tcPr>
            <w:tcW w:w="3402" w:type="dxa"/>
            <w:vAlign w:val="center"/>
          </w:tcPr>
          <w:p>
            <w:pPr>
              <w:pStyle w:val="13"/>
            </w:pPr>
            <w:r>
              <w:t>3</w:t>
            </w:r>
          </w:p>
        </w:tc>
        <w:tc>
          <w:tcPr>
            <w:tcW w:w="1474" w:type="dxa"/>
            <w:vAlign w:val="center"/>
          </w:tcPr>
          <w:p>
            <w:pPr>
              <w:pStyle w:val="13"/>
            </w:pPr>
            <w:r>
              <w:t>4</w:t>
            </w:r>
          </w:p>
        </w:tc>
        <w:tc>
          <w:tcPr>
            <w:tcW w:w="1474" w:type="dxa"/>
            <w:vAlign w:val="center"/>
          </w:tcPr>
          <w:p>
            <w:pPr>
              <w:pStyle w:val="13"/>
            </w:pPr>
            <w:r>
              <w:t>5</w:t>
            </w:r>
          </w:p>
        </w:tc>
        <w:tc>
          <w:tcPr>
            <w:tcW w:w="1474" w:type="dxa"/>
            <w:vAlign w:val="center"/>
          </w:tcPr>
          <w:p>
            <w:pPr>
              <w:pStyle w:val="13"/>
            </w:pPr>
            <w:r>
              <w:t>6</w:t>
            </w:r>
          </w:p>
        </w:tc>
        <w:tc>
          <w:tcPr>
            <w:tcW w:w="1474" w:type="dxa"/>
            <w:vAlign w:val="center"/>
          </w:tcPr>
          <w:p>
            <w:pPr>
              <w:pStyle w:val="13"/>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3402" w:type="dxa"/>
            <w:vAlign w:val="center"/>
          </w:tcPr>
          <w:p>
            <w:pPr>
              <w:pStyle w:val="15"/>
            </w:pPr>
            <w:r>
              <w:t>一、一般公共预算拨款</w:t>
            </w:r>
          </w:p>
        </w:tc>
        <w:tc>
          <w:tcPr>
            <w:tcW w:w="1474" w:type="dxa"/>
            <w:vAlign w:val="center"/>
          </w:tcPr>
          <w:p>
            <w:pPr>
              <w:pStyle w:val="14"/>
            </w:pPr>
            <w:r>
              <w:t>60796.57</w:t>
            </w:r>
          </w:p>
        </w:tc>
        <w:tc>
          <w:tcPr>
            <w:tcW w:w="3402" w:type="dxa"/>
            <w:vAlign w:val="center"/>
          </w:tcPr>
          <w:p>
            <w:pPr>
              <w:pStyle w:val="15"/>
            </w:pPr>
            <w:r>
              <w:t>一、一般公共服务支出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3402" w:type="dxa"/>
            <w:vAlign w:val="center"/>
          </w:tcPr>
          <w:p>
            <w:pPr>
              <w:pStyle w:val="15"/>
            </w:pPr>
            <w:r>
              <w:t>二、政府性基金预算拨款</w:t>
            </w:r>
          </w:p>
        </w:tc>
        <w:tc>
          <w:tcPr>
            <w:tcW w:w="1474" w:type="dxa"/>
            <w:vAlign w:val="center"/>
          </w:tcPr>
          <w:p>
            <w:pPr>
              <w:pStyle w:val="14"/>
            </w:pPr>
            <w:r>
              <w:t>145.00</w:t>
            </w:r>
          </w:p>
        </w:tc>
        <w:tc>
          <w:tcPr>
            <w:tcW w:w="3402" w:type="dxa"/>
            <w:vAlign w:val="center"/>
          </w:tcPr>
          <w:p>
            <w:pPr>
              <w:pStyle w:val="15"/>
            </w:pPr>
            <w:r>
              <w:t>二、外交支出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3402" w:type="dxa"/>
            <w:vAlign w:val="center"/>
          </w:tcPr>
          <w:p>
            <w:pPr>
              <w:pStyle w:val="15"/>
            </w:pPr>
            <w:r>
              <w:t>三、国有资本经营预算拨款</w:t>
            </w:r>
          </w:p>
        </w:tc>
        <w:tc>
          <w:tcPr>
            <w:tcW w:w="1474" w:type="dxa"/>
            <w:vAlign w:val="center"/>
          </w:tcPr>
          <w:p>
            <w:pPr>
              <w:pStyle w:val="14"/>
            </w:pPr>
          </w:p>
        </w:tc>
        <w:tc>
          <w:tcPr>
            <w:tcW w:w="3402" w:type="dxa"/>
            <w:vAlign w:val="center"/>
          </w:tcPr>
          <w:p>
            <w:pPr>
              <w:pStyle w:val="15"/>
            </w:pPr>
            <w:r>
              <w:t>三、国防支出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四、公共安全支出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五、教育支出</w:t>
            </w:r>
          </w:p>
        </w:tc>
        <w:tc>
          <w:tcPr>
            <w:tcW w:w="1474" w:type="dxa"/>
            <w:vAlign w:val="center"/>
          </w:tcPr>
          <w:p>
            <w:pPr>
              <w:pStyle w:val="14"/>
            </w:pPr>
            <w:r>
              <w:t>52202.09</w:t>
            </w:r>
          </w:p>
        </w:tc>
        <w:tc>
          <w:tcPr>
            <w:tcW w:w="1474" w:type="dxa"/>
            <w:vAlign w:val="center"/>
          </w:tcPr>
          <w:p>
            <w:pPr>
              <w:pStyle w:val="14"/>
            </w:pPr>
            <w:r>
              <w:t>52202.09</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六、科学技术支出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七、文化旅游体育与传媒支出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八、社会保障和就业支出</w:t>
            </w:r>
          </w:p>
        </w:tc>
        <w:tc>
          <w:tcPr>
            <w:tcW w:w="1474" w:type="dxa"/>
            <w:vAlign w:val="center"/>
          </w:tcPr>
          <w:p>
            <w:pPr>
              <w:pStyle w:val="14"/>
            </w:pPr>
            <w:r>
              <w:t>4942.27</w:t>
            </w:r>
          </w:p>
        </w:tc>
        <w:tc>
          <w:tcPr>
            <w:tcW w:w="1474" w:type="dxa"/>
            <w:vAlign w:val="center"/>
          </w:tcPr>
          <w:p>
            <w:pPr>
              <w:pStyle w:val="14"/>
            </w:pPr>
            <w:r>
              <w:t>4942.27</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九、社会保险基金支出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十、卫生健康支出</w:t>
            </w:r>
          </w:p>
        </w:tc>
        <w:tc>
          <w:tcPr>
            <w:tcW w:w="1474" w:type="dxa"/>
            <w:vAlign w:val="center"/>
          </w:tcPr>
          <w:p>
            <w:pPr>
              <w:pStyle w:val="14"/>
            </w:pPr>
            <w:r>
              <w:t>2086.82</w:t>
            </w:r>
          </w:p>
        </w:tc>
        <w:tc>
          <w:tcPr>
            <w:tcW w:w="1474" w:type="dxa"/>
            <w:vAlign w:val="center"/>
          </w:tcPr>
          <w:p>
            <w:pPr>
              <w:pStyle w:val="14"/>
            </w:pPr>
            <w:r>
              <w:t>2086.82</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十一、节能环保支出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十二、城乡社区支出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十三、农林水支出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十四、交通运输支出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十五、资源勘探工业信息等支出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十六、商业服务业等支出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十七、金融支出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十八、援助其他地区支出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十九、自然资源海洋气象等支出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二十、住房保障支出</w:t>
            </w:r>
          </w:p>
        </w:tc>
        <w:tc>
          <w:tcPr>
            <w:tcW w:w="1474" w:type="dxa"/>
            <w:vAlign w:val="center"/>
          </w:tcPr>
          <w:p>
            <w:pPr>
              <w:pStyle w:val="14"/>
            </w:pPr>
            <w:r>
              <w:t>2584.81</w:t>
            </w:r>
          </w:p>
        </w:tc>
        <w:tc>
          <w:tcPr>
            <w:tcW w:w="1474" w:type="dxa"/>
            <w:vAlign w:val="center"/>
          </w:tcPr>
          <w:p>
            <w:pPr>
              <w:pStyle w:val="14"/>
            </w:pPr>
            <w:r>
              <w:t>2584.81</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二十一、粮油物资储备支出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二十二、国有资本经营预算支出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二十三、灾害防治及应急管理支出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二十四、预备费</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二十五、其他支出</w:t>
            </w:r>
          </w:p>
        </w:tc>
        <w:tc>
          <w:tcPr>
            <w:tcW w:w="1474" w:type="dxa"/>
            <w:vAlign w:val="center"/>
          </w:tcPr>
          <w:p>
            <w:pPr>
              <w:pStyle w:val="14"/>
            </w:pPr>
            <w:r>
              <w:t>604.72</w:t>
            </w:r>
          </w:p>
        </w:tc>
        <w:tc>
          <w:tcPr>
            <w:tcW w:w="1474" w:type="dxa"/>
            <w:vAlign w:val="center"/>
          </w:tcPr>
          <w:p>
            <w:pPr>
              <w:pStyle w:val="14"/>
            </w:pPr>
          </w:p>
        </w:tc>
        <w:tc>
          <w:tcPr>
            <w:tcW w:w="1474" w:type="dxa"/>
            <w:vAlign w:val="center"/>
          </w:tcPr>
          <w:p>
            <w:pPr>
              <w:pStyle w:val="14"/>
            </w:pPr>
            <w:r>
              <w:t>604.72</w:t>
            </w: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二十六、转移性支出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二十七、债务还本支出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二十八、债务付息支出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二十九、债务发行费用支出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三十、抗疫特别国债安排的支出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三十一、人行科目</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3402" w:type="dxa"/>
            <w:vAlign w:val="center"/>
          </w:tcPr>
          <w:p>
            <w:pPr>
              <w:pStyle w:val="17"/>
            </w:pPr>
            <w:r>
              <w:t>本年收入合计</w:t>
            </w:r>
          </w:p>
        </w:tc>
        <w:tc>
          <w:tcPr>
            <w:tcW w:w="1474" w:type="dxa"/>
            <w:vAlign w:val="center"/>
          </w:tcPr>
          <w:p>
            <w:pPr>
              <w:pStyle w:val="18"/>
            </w:pPr>
            <w:r>
              <w:t>60941.57</w:t>
            </w:r>
          </w:p>
        </w:tc>
        <w:tc>
          <w:tcPr>
            <w:tcW w:w="3402" w:type="dxa"/>
            <w:vAlign w:val="center"/>
          </w:tcPr>
          <w:p>
            <w:pPr>
              <w:pStyle w:val="17"/>
            </w:pPr>
            <w:r>
              <w:t>本年支出合计</w:t>
            </w:r>
          </w:p>
        </w:tc>
        <w:tc>
          <w:tcPr>
            <w:tcW w:w="1474" w:type="dxa"/>
            <w:vAlign w:val="center"/>
          </w:tcPr>
          <w:p>
            <w:pPr>
              <w:pStyle w:val="18"/>
            </w:pPr>
            <w:r>
              <w:t>62420.71</w:t>
            </w:r>
          </w:p>
        </w:tc>
        <w:tc>
          <w:tcPr>
            <w:tcW w:w="1474" w:type="dxa"/>
            <w:vAlign w:val="center"/>
          </w:tcPr>
          <w:p>
            <w:pPr>
              <w:pStyle w:val="18"/>
            </w:pPr>
            <w:r>
              <w:t>61815.99</w:t>
            </w:r>
          </w:p>
        </w:tc>
        <w:tc>
          <w:tcPr>
            <w:tcW w:w="1474" w:type="dxa"/>
            <w:vAlign w:val="center"/>
          </w:tcPr>
          <w:p>
            <w:pPr>
              <w:pStyle w:val="18"/>
            </w:pPr>
            <w:r>
              <w:t>604.72</w:t>
            </w: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3402" w:type="dxa"/>
            <w:vAlign w:val="center"/>
          </w:tcPr>
          <w:p>
            <w:pPr>
              <w:pStyle w:val="15"/>
            </w:pPr>
            <w:r>
              <w:t>年初财政拨款结转和结余</w:t>
            </w:r>
          </w:p>
        </w:tc>
        <w:tc>
          <w:tcPr>
            <w:tcW w:w="1474" w:type="dxa"/>
            <w:vAlign w:val="center"/>
          </w:tcPr>
          <w:p>
            <w:pPr>
              <w:pStyle w:val="14"/>
            </w:pPr>
            <w:r>
              <w:t>1479.14</w:t>
            </w:r>
          </w:p>
        </w:tc>
        <w:tc>
          <w:tcPr>
            <w:tcW w:w="3402" w:type="dxa"/>
            <w:vAlign w:val="center"/>
          </w:tcPr>
          <w:p>
            <w:pPr>
              <w:pStyle w:val="15"/>
            </w:pPr>
            <w:r>
              <w:t>年末财政拨款结转和结余</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3402" w:type="dxa"/>
            <w:vAlign w:val="center"/>
          </w:tcPr>
          <w:p>
            <w:pPr>
              <w:pStyle w:val="15"/>
            </w:pPr>
            <w:r>
              <w:t>一、一般公共预算拨款</w:t>
            </w:r>
          </w:p>
        </w:tc>
        <w:tc>
          <w:tcPr>
            <w:tcW w:w="1474" w:type="dxa"/>
            <w:vAlign w:val="center"/>
          </w:tcPr>
          <w:p>
            <w:pPr>
              <w:pStyle w:val="14"/>
            </w:pPr>
            <w:r>
              <w:t>1019.42</w:t>
            </w: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35</w:t>
            </w:r>
          </w:p>
        </w:tc>
        <w:tc>
          <w:tcPr>
            <w:tcW w:w="3402" w:type="dxa"/>
            <w:vAlign w:val="center"/>
          </w:tcPr>
          <w:p>
            <w:pPr>
              <w:pStyle w:val="15"/>
            </w:pPr>
            <w:r>
              <w:t>二、政府性基金预算拨款</w:t>
            </w:r>
          </w:p>
        </w:tc>
        <w:tc>
          <w:tcPr>
            <w:tcW w:w="1474" w:type="dxa"/>
            <w:vAlign w:val="center"/>
          </w:tcPr>
          <w:p>
            <w:pPr>
              <w:pStyle w:val="14"/>
            </w:pPr>
            <w:r>
              <w:t>459.72</w:t>
            </w: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36</w:t>
            </w:r>
          </w:p>
        </w:tc>
        <w:tc>
          <w:tcPr>
            <w:tcW w:w="3402" w:type="dxa"/>
            <w:vAlign w:val="center"/>
          </w:tcPr>
          <w:p>
            <w:pPr>
              <w:pStyle w:val="15"/>
            </w:pPr>
            <w:r>
              <w:t>三、国有资本经营预算拨款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37</w:t>
            </w:r>
          </w:p>
        </w:tc>
        <w:tc>
          <w:tcPr>
            <w:tcW w:w="3402" w:type="dxa"/>
            <w:vAlign w:val="center"/>
          </w:tcPr>
          <w:p>
            <w:pPr>
              <w:pStyle w:val="17"/>
            </w:pPr>
            <w:r>
              <w:t>收入总计</w:t>
            </w:r>
          </w:p>
        </w:tc>
        <w:tc>
          <w:tcPr>
            <w:tcW w:w="1474" w:type="dxa"/>
            <w:vAlign w:val="center"/>
          </w:tcPr>
          <w:p>
            <w:pPr>
              <w:pStyle w:val="18"/>
            </w:pPr>
            <w:r>
              <w:t>62420.71</w:t>
            </w:r>
          </w:p>
        </w:tc>
        <w:tc>
          <w:tcPr>
            <w:tcW w:w="3402" w:type="dxa"/>
            <w:vAlign w:val="center"/>
          </w:tcPr>
          <w:p>
            <w:pPr>
              <w:pStyle w:val="17"/>
            </w:pPr>
            <w:r>
              <w:t>支出总计</w:t>
            </w:r>
          </w:p>
        </w:tc>
        <w:tc>
          <w:tcPr>
            <w:tcW w:w="1474" w:type="dxa"/>
            <w:vAlign w:val="center"/>
          </w:tcPr>
          <w:p>
            <w:pPr>
              <w:pStyle w:val="18"/>
            </w:pPr>
            <w:r>
              <w:t>62420.71</w:t>
            </w:r>
          </w:p>
        </w:tc>
        <w:tc>
          <w:tcPr>
            <w:tcW w:w="1474" w:type="dxa"/>
            <w:vAlign w:val="center"/>
          </w:tcPr>
          <w:p>
            <w:pPr>
              <w:pStyle w:val="18"/>
            </w:pPr>
            <w:r>
              <w:t>61815.99</w:t>
            </w:r>
          </w:p>
        </w:tc>
        <w:tc>
          <w:tcPr>
            <w:tcW w:w="1474" w:type="dxa"/>
            <w:vAlign w:val="center"/>
          </w:tcPr>
          <w:p>
            <w:pPr>
              <w:pStyle w:val="18"/>
            </w:pPr>
            <w:r>
              <w:t>604.72</w:t>
            </w:r>
          </w:p>
        </w:tc>
        <w:tc>
          <w:tcPr>
            <w:tcW w:w="1474" w:type="dxa"/>
            <w:vAlign w:val="center"/>
          </w:tcPr>
          <w:p>
            <w:pPr>
              <w:pStyle w:val="18"/>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4154"/>
      <w:r>
        <w:rPr>
          <w:rFonts w:ascii="方正小标宋_GBK" w:hAnsi="方正小标宋_GBK" w:eastAsia="方正小标宋_GBK" w:cs="方正小标宋_GBK"/>
          <w:color w:val="000000"/>
          <w:sz w:val="36"/>
        </w:rPr>
        <w:t>部门预算一般公共预算财政拨款支出表</w:t>
      </w:r>
      <w:bookmarkEnd w:id="4"/>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360阜平县教育和体育局</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center"/>
          </w:tcPr>
          <w:p>
            <w:pPr>
              <w:pStyle w:val="18"/>
            </w:pPr>
            <w:r>
              <w:t>61815.99</w:t>
            </w:r>
          </w:p>
        </w:tc>
        <w:tc>
          <w:tcPr>
            <w:tcW w:w="2551" w:type="dxa"/>
            <w:vAlign w:val="center"/>
          </w:tcPr>
          <w:p>
            <w:pPr>
              <w:pStyle w:val="18"/>
            </w:pPr>
            <w:r>
              <w:t>32940.90</w:t>
            </w:r>
          </w:p>
        </w:tc>
        <w:tc>
          <w:tcPr>
            <w:tcW w:w="2551" w:type="dxa"/>
            <w:vAlign w:val="center"/>
          </w:tcPr>
          <w:p>
            <w:pPr>
              <w:pStyle w:val="18"/>
            </w:pPr>
            <w:r>
              <w:t>28875.08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center"/>
          </w:tcPr>
          <w:p>
            <w:pPr>
              <w:pStyle w:val="15"/>
            </w:pPr>
            <w:r>
              <w:t>205</w:t>
            </w:r>
          </w:p>
        </w:tc>
        <w:tc>
          <w:tcPr>
            <w:tcW w:w="4535" w:type="dxa"/>
            <w:vAlign w:val="center"/>
          </w:tcPr>
          <w:p>
            <w:pPr>
              <w:pStyle w:val="15"/>
            </w:pPr>
            <w:r>
              <w:t>教育支出</w:t>
            </w:r>
          </w:p>
        </w:tc>
        <w:tc>
          <w:tcPr>
            <w:tcW w:w="2551" w:type="dxa"/>
            <w:vAlign w:val="center"/>
          </w:tcPr>
          <w:p>
            <w:pPr>
              <w:pStyle w:val="14"/>
            </w:pPr>
            <w:r>
              <w:t>52202.09</w:t>
            </w:r>
          </w:p>
        </w:tc>
        <w:tc>
          <w:tcPr>
            <w:tcW w:w="2551" w:type="dxa"/>
            <w:vAlign w:val="center"/>
          </w:tcPr>
          <w:p>
            <w:pPr>
              <w:pStyle w:val="14"/>
            </w:pPr>
            <w:r>
              <w:t>23327.00</w:t>
            </w:r>
          </w:p>
        </w:tc>
        <w:tc>
          <w:tcPr>
            <w:tcW w:w="2551" w:type="dxa"/>
            <w:vAlign w:val="center"/>
          </w:tcPr>
          <w:p>
            <w:pPr>
              <w:pStyle w:val="14"/>
            </w:pPr>
            <w:r>
              <w:t>28875.08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center"/>
          </w:tcPr>
          <w:p>
            <w:pPr>
              <w:pStyle w:val="15"/>
            </w:pPr>
            <w:r>
              <w:t>20501</w:t>
            </w:r>
          </w:p>
        </w:tc>
        <w:tc>
          <w:tcPr>
            <w:tcW w:w="4535" w:type="dxa"/>
            <w:vAlign w:val="center"/>
          </w:tcPr>
          <w:p>
            <w:pPr>
              <w:pStyle w:val="15"/>
            </w:pPr>
            <w:r>
              <w:t>教育管理事务</w:t>
            </w:r>
          </w:p>
        </w:tc>
        <w:tc>
          <w:tcPr>
            <w:tcW w:w="2551" w:type="dxa"/>
            <w:vAlign w:val="center"/>
          </w:tcPr>
          <w:p>
            <w:pPr>
              <w:pStyle w:val="14"/>
            </w:pPr>
            <w:r>
              <w:t>1818.13</w:t>
            </w:r>
          </w:p>
        </w:tc>
        <w:tc>
          <w:tcPr>
            <w:tcW w:w="2551" w:type="dxa"/>
            <w:vAlign w:val="center"/>
          </w:tcPr>
          <w:p>
            <w:pPr>
              <w:pStyle w:val="14"/>
            </w:pPr>
            <w:r>
              <w:t>1818.13</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center"/>
          </w:tcPr>
          <w:p>
            <w:pPr>
              <w:pStyle w:val="15"/>
            </w:pPr>
            <w:r>
              <w:t>2050101</w:t>
            </w:r>
          </w:p>
        </w:tc>
        <w:tc>
          <w:tcPr>
            <w:tcW w:w="4535" w:type="dxa"/>
            <w:vAlign w:val="center"/>
          </w:tcPr>
          <w:p>
            <w:pPr>
              <w:pStyle w:val="15"/>
            </w:pPr>
            <w:r>
              <w:t>行政运行</w:t>
            </w:r>
          </w:p>
        </w:tc>
        <w:tc>
          <w:tcPr>
            <w:tcW w:w="2551" w:type="dxa"/>
            <w:vAlign w:val="center"/>
          </w:tcPr>
          <w:p>
            <w:pPr>
              <w:pStyle w:val="14"/>
            </w:pPr>
            <w:r>
              <w:t>1412.32</w:t>
            </w:r>
          </w:p>
        </w:tc>
        <w:tc>
          <w:tcPr>
            <w:tcW w:w="2551" w:type="dxa"/>
            <w:vAlign w:val="center"/>
          </w:tcPr>
          <w:p>
            <w:pPr>
              <w:pStyle w:val="14"/>
            </w:pPr>
            <w:r>
              <w:t>1412.32</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center"/>
          </w:tcPr>
          <w:p>
            <w:pPr>
              <w:pStyle w:val="15"/>
            </w:pPr>
            <w:r>
              <w:t>2050199</w:t>
            </w:r>
          </w:p>
        </w:tc>
        <w:tc>
          <w:tcPr>
            <w:tcW w:w="4535" w:type="dxa"/>
            <w:vAlign w:val="center"/>
          </w:tcPr>
          <w:p>
            <w:pPr>
              <w:pStyle w:val="15"/>
            </w:pPr>
            <w:r>
              <w:t>其他教育管理事务支出</w:t>
            </w:r>
          </w:p>
        </w:tc>
        <w:tc>
          <w:tcPr>
            <w:tcW w:w="2551" w:type="dxa"/>
            <w:vAlign w:val="center"/>
          </w:tcPr>
          <w:p>
            <w:pPr>
              <w:pStyle w:val="14"/>
            </w:pPr>
            <w:r>
              <w:t>405.81</w:t>
            </w:r>
          </w:p>
        </w:tc>
        <w:tc>
          <w:tcPr>
            <w:tcW w:w="2551" w:type="dxa"/>
            <w:vAlign w:val="center"/>
          </w:tcPr>
          <w:p>
            <w:pPr>
              <w:pStyle w:val="14"/>
            </w:pPr>
            <w:r>
              <w:t>405.81</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1191" w:type="dxa"/>
            <w:vAlign w:val="center"/>
          </w:tcPr>
          <w:p>
            <w:pPr>
              <w:pStyle w:val="15"/>
            </w:pPr>
            <w:r>
              <w:t>20502</w:t>
            </w:r>
          </w:p>
        </w:tc>
        <w:tc>
          <w:tcPr>
            <w:tcW w:w="4535" w:type="dxa"/>
            <w:vAlign w:val="center"/>
          </w:tcPr>
          <w:p>
            <w:pPr>
              <w:pStyle w:val="15"/>
            </w:pPr>
            <w:r>
              <w:t>普通教育</w:t>
            </w:r>
          </w:p>
        </w:tc>
        <w:tc>
          <w:tcPr>
            <w:tcW w:w="2551" w:type="dxa"/>
            <w:vAlign w:val="center"/>
          </w:tcPr>
          <w:p>
            <w:pPr>
              <w:pStyle w:val="14"/>
            </w:pPr>
            <w:r>
              <w:t>43773.31</w:t>
            </w:r>
          </w:p>
        </w:tc>
        <w:tc>
          <w:tcPr>
            <w:tcW w:w="2551" w:type="dxa"/>
            <w:vAlign w:val="center"/>
          </w:tcPr>
          <w:p>
            <w:pPr>
              <w:pStyle w:val="14"/>
            </w:pPr>
            <w:r>
              <w:t>19558.56</w:t>
            </w:r>
          </w:p>
        </w:tc>
        <w:tc>
          <w:tcPr>
            <w:tcW w:w="2551" w:type="dxa"/>
            <w:vAlign w:val="center"/>
          </w:tcPr>
          <w:p>
            <w:pPr>
              <w:pStyle w:val="14"/>
            </w:pPr>
            <w:r>
              <w:t>24214.75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center"/>
          </w:tcPr>
          <w:p>
            <w:pPr>
              <w:pStyle w:val="15"/>
            </w:pPr>
            <w:r>
              <w:t>2050201</w:t>
            </w:r>
          </w:p>
        </w:tc>
        <w:tc>
          <w:tcPr>
            <w:tcW w:w="4535" w:type="dxa"/>
            <w:vAlign w:val="center"/>
          </w:tcPr>
          <w:p>
            <w:pPr>
              <w:pStyle w:val="15"/>
            </w:pPr>
            <w:r>
              <w:t>学前教育</w:t>
            </w:r>
          </w:p>
        </w:tc>
        <w:tc>
          <w:tcPr>
            <w:tcW w:w="2551" w:type="dxa"/>
            <w:vAlign w:val="center"/>
          </w:tcPr>
          <w:p>
            <w:pPr>
              <w:pStyle w:val="14"/>
            </w:pPr>
            <w:r>
              <w:t>1641.11</w:t>
            </w:r>
          </w:p>
        </w:tc>
        <w:tc>
          <w:tcPr>
            <w:tcW w:w="2551" w:type="dxa"/>
            <w:vAlign w:val="center"/>
          </w:tcPr>
          <w:p>
            <w:pPr>
              <w:pStyle w:val="14"/>
            </w:pPr>
            <w:r>
              <w:t>214.15</w:t>
            </w:r>
          </w:p>
        </w:tc>
        <w:tc>
          <w:tcPr>
            <w:tcW w:w="2551" w:type="dxa"/>
            <w:vAlign w:val="center"/>
          </w:tcPr>
          <w:p>
            <w:pPr>
              <w:pStyle w:val="14"/>
            </w:pPr>
            <w:r>
              <w:t>1426.95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1191" w:type="dxa"/>
            <w:vAlign w:val="center"/>
          </w:tcPr>
          <w:p>
            <w:pPr>
              <w:pStyle w:val="15"/>
            </w:pPr>
            <w:r>
              <w:t>2050202</w:t>
            </w:r>
          </w:p>
        </w:tc>
        <w:tc>
          <w:tcPr>
            <w:tcW w:w="4535" w:type="dxa"/>
            <w:vAlign w:val="center"/>
          </w:tcPr>
          <w:p>
            <w:pPr>
              <w:pStyle w:val="15"/>
            </w:pPr>
            <w:r>
              <w:t>小学教育</w:t>
            </w:r>
          </w:p>
        </w:tc>
        <w:tc>
          <w:tcPr>
            <w:tcW w:w="2551" w:type="dxa"/>
            <w:vAlign w:val="center"/>
          </w:tcPr>
          <w:p>
            <w:pPr>
              <w:pStyle w:val="14"/>
            </w:pPr>
            <w:r>
              <w:t>16558.92</w:t>
            </w:r>
          </w:p>
        </w:tc>
        <w:tc>
          <w:tcPr>
            <w:tcW w:w="2551" w:type="dxa"/>
            <w:vAlign w:val="center"/>
          </w:tcPr>
          <w:p>
            <w:pPr>
              <w:pStyle w:val="14"/>
            </w:pPr>
            <w:r>
              <w:t>10979.76</w:t>
            </w:r>
          </w:p>
        </w:tc>
        <w:tc>
          <w:tcPr>
            <w:tcW w:w="2551" w:type="dxa"/>
            <w:vAlign w:val="center"/>
          </w:tcPr>
          <w:p>
            <w:pPr>
              <w:pStyle w:val="14"/>
            </w:pPr>
            <w:r>
              <w:t>5579.16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1191" w:type="dxa"/>
            <w:vAlign w:val="center"/>
          </w:tcPr>
          <w:p>
            <w:pPr>
              <w:pStyle w:val="15"/>
            </w:pPr>
            <w:r>
              <w:t>2050203</w:t>
            </w:r>
          </w:p>
        </w:tc>
        <w:tc>
          <w:tcPr>
            <w:tcW w:w="4535" w:type="dxa"/>
            <w:vAlign w:val="center"/>
          </w:tcPr>
          <w:p>
            <w:pPr>
              <w:pStyle w:val="15"/>
            </w:pPr>
            <w:r>
              <w:t>初中教育</w:t>
            </w:r>
          </w:p>
        </w:tc>
        <w:tc>
          <w:tcPr>
            <w:tcW w:w="2551" w:type="dxa"/>
            <w:vAlign w:val="center"/>
          </w:tcPr>
          <w:p>
            <w:pPr>
              <w:pStyle w:val="14"/>
            </w:pPr>
            <w:r>
              <w:t>9937.95</w:t>
            </w:r>
          </w:p>
        </w:tc>
        <w:tc>
          <w:tcPr>
            <w:tcW w:w="2551" w:type="dxa"/>
            <w:vAlign w:val="center"/>
          </w:tcPr>
          <w:p>
            <w:pPr>
              <w:pStyle w:val="14"/>
            </w:pPr>
            <w:r>
              <w:t>6454.70</w:t>
            </w:r>
          </w:p>
        </w:tc>
        <w:tc>
          <w:tcPr>
            <w:tcW w:w="2551" w:type="dxa"/>
            <w:vAlign w:val="center"/>
          </w:tcPr>
          <w:p>
            <w:pPr>
              <w:pStyle w:val="14"/>
            </w:pPr>
            <w:r>
              <w:t>3483.26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1191" w:type="dxa"/>
            <w:vAlign w:val="center"/>
          </w:tcPr>
          <w:p>
            <w:pPr>
              <w:pStyle w:val="15"/>
            </w:pPr>
            <w:r>
              <w:t>2050204</w:t>
            </w:r>
          </w:p>
        </w:tc>
        <w:tc>
          <w:tcPr>
            <w:tcW w:w="4535" w:type="dxa"/>
            <w:vAlign w:val="center"/>
          </w:tcPr>
          <w:p>
            <w:pPr>
              <w:pStyle w:val="15"/>
            </w:pPr>
            <w:r>
              <w:t>高中教育</w:t>
            </w:r>
          </w:p>
        </w:tc>
        <w:tc>
          <w:tcPr>
            <w:tcW w:w="2551" w:type="dxa"/>
            <w:vAlign w:val="center"/>
          </w:tcPr>
          <w:p>
            <w:pPr>
              <w:pStyle w:val="14"/>
            </w:pPr>
            <w:r>
              <w:t>7734.77</w:t>
            </w:r>
          </w:p>
        </w:tc>
        <w:tc>
          <w:tcPr>
            <w:tcW w:w="2551" w:type="dxa"/>
            <w:vAlign w:val="center"/>
          </w:tcPr>
          <w:p>
            <w:pPr>
              <w:pStyle w:val="14"/>
            </w:pPr>
            <w:r>
              <w:t>1909.95</w:t>
            </w:r>
          </w:p>
        </w:tc>
        <w:tc>
          <w:tcPr>
            <w:tcW w:w="2551" w:type="dxa"/>
            <w:vAlign w:val="center"/>
          </w:tcPr>
          <w:p>
            <w:pPr>
              <w:pStyle w:val="14"/>
            </w:pPr>
            <w:r>
              <w:t>5824.82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1191" w:type="dxa"/>
            <w:vAlign w:val="center"/>
          </w:tcPr>
          <w:p>
            <w:pPr>
              <w:pStyle w:val="15"/>
            </w:pPr>
            <w:r>
              <w:t>2050205</w:t>
            </w:r>
          </w:p>
        </w:tc>
        <w:tc>
          <w:tcPr>
            <w:tcW w:w="4535" w:type="dxa"/>
            <w:vAlign w:val="center"/>
          </w:tcPr>
          <w:p>
            <w:pPr>
              <w:pStyle w:val="15"/>
            </w:pPr>
            <w:r>
              <w:t>高等教育</w:t>
            </w:r>
          </w:p>
        </w:tc>
        <w:tc>
          <w:tcPr>
            <w:tcW w:w="2551" w:type="dxa"/>
            <w:vAlign w:val="center"/>
          </w:tcPr>
          <w:p>
            <w:pPr>
              <w:pStyle w:val="14"/>
            </w:pPr>
            <w:r>
              <w:t>32.00</w:t>
            </w:r>
          </w:p>
        </w:tc>
        <w:tc>
          <w:tcPr>
            <w:tcW w:w="2551" w:type="dxa"/>
            <w:vAlign w:val="center"/>
          </w:tcPr>
          <w:p>
            <w:pPr>
              <w:pStyle w:val="14"/>
            </w:pPr>
          </w:p>
        </w:tc>
        <w:tc>
          <w:tcPr>
            <w:tcW w:w="2551" w:type="dxa"/>
            <w:vAlign w:val="center"/>
          </w:tcPr>
          <w:p>
            <w:pPr>
              <w:pStyle w:val="14"/>
            </w:pPr>
            <w:r>
              <w:t>32.00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1191" w:type="dxa"/>
            <w:vAlign w:val="center"/>
          </w:tcPr>
          <w:p>
            <w:pPr>
              <w:pStyle w:val="15"/>
            </w:pPr>
            <w:r>
              <w:t>2050299</w:t>
            </w:r>
          </w:p>
        </w:tc>
        <w:tc>
          <w:tcPr>
            <w:tcW w:w="4535" w:type="dxa"/>
            <w:vAlign w:val="center"/>
          </w:tcPr>
          <w:p>
            <w:pPr>
              <w:pStyle w:val="15"/>
            </w:pPr>
            <w:r>
              <w:t>其他普通教育支出</w:t>
            </w:r>
          </w:p>
        </w:tc>
        <w:tc>
          <w:tcPr>
            <w:tcW w:w="2551" w:type="dxa"/>
            <w:vAlign w:val="center"/>
          </w:tcPr>
          <w:p>
            <w:pPr>
              <w:pStyle w:val="14"/>
            </w:pPr>
            <w:r>
              <w:t>7868.55</w:t>
            </w:r>
          </w:p>
        </w:tc>
        <w:tc>
          <w:tcPr>
            <w:tcW w:w="2551" w:type="dxa"/>
            <w:vAlign w:val="center"/>
          </w:tcPr>
          <w:p>
            <w:pPr>
              <w:pStyle w:val="14"/>
            </w:pPr>
          </w:p>
        </w:tc>
        <w:tc>
          <w:tcPr>
            <w:tcW w:w="2551" w:type="dxa"/>
            <w:vAlign w:val="center"/>
          </w:tcPr>
          <w:p>
            <w:pPr>
              <w:pStyle w:val="14"/>
            </w:pPr>
            <w:r>
              <w:t>7868.55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1191" w:type="dxa"/>
            <w:vAlign w:val="center"/>
          </w:tcPr>
          <w:p>
            <w:pPr>
              <w:pStyle w:val="15"/>
            </w:pPr>
            <w:r>
              <w:t>20503</w:t>
            </w:r>
          </w:p>
        </w:tc>
        <w:tc>
          <w:tcPr>
            <w:tcW w:w="4535" w:type="dxa"/>
            <w:vAlign w:val="center"/>
          </w:tcPr>
          <w:p>
            <w:pPr>
              <w:pStyle w:val="15"/>
            </w:pPr>
            <w:r>
              <w:t>职业教育</w:t>
            </w:r>
          </w:p>
        </w:tc>
        <w:tc>
          <w:tcPr>
            <w:tcW w:w="2551" w:type="dxa"/>
            <w:vAlign w:val="center"/>
          </w:tcPr>
          <w:p>
            <w:pPr>
              <w:pStyle w:val="14"/>
            </w:pPr>
            <w:r>
              <w:t>5773.72</w:t>
            </w:r>
          </w:p>
        </w:tc>
        <w:tc>
          <w:tcPr>
            <w:tcW w:w="2551" w:type="dxa"/>
            <w:vAlign w:val="center"/>
          </w:tcPr>
          <w:p>
            <w:pPr>
              <w:pStyle w:val="14"/>
            </w:pPr>
            <w:r>
              <w:t>1478.44</w:t>
            </w:r>
          </w:p>
        </w:tc>
        <w:tc>
          <w:tcPr>
            <w:tcW w:w="2551" w:type="dxa"/>
            <w:vAlign w:val="center"/>
          </w:tcPr>
          <w:p>
            <w:pPr>
              <w:pStyle w:val="14"/>
            </w:pPr>
            <w:r>
              <w:t>4295.28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1191" w:type="dxa"/>
            <w:vAlign w:val="center"/>
          </w:tcPr>
          <w:p>
            <w:pPr>
              <w:pStyle w:val="15"/>
            </w:pPr>
            <w:r>
              <w:t>2050302</w:t>
            </w:r>
          </w:p>
        </w:tc>
        <w:tc>
          <w:tcPr>
            <w:tcW w:w="4535" w:type="dxa"/>
            <w:vAlign w:val="center"/>
          </w:tcPr>
          <w:p>
            <w:pPr>
              <w:pStyle w:val="15"/>
            </w:pPr>
            <w:r>
              <w:t>中等职业教育</w:t>
            </w:r>
          </w:p>
        </w:tc>
        <w:tc>
          <w:tcPr>
            <w:tcW w:w="2551" w:type="dxa"/>
            <w:vAlign w:val="center"/>
          </w:tcPr>
          <w:p>
            <w:pPr>
              <w:pStyle w:val="14"/>
            </w:pPr>
            <w:r>
              <w:t>5773.72</w:t>
            </w:r>
          </w:p>
        </w:tc>
        <w:tc>
          <w:tcPr>
            <w:tcW w:w="2551" w:type="dxa"/>
            <w:vAlign w:val="center"/>
          </w:tcPr>
          <w:p>
            <w:pPr>
              <w:pStyle w:val="14"/>
            </w:pPr>
            <w:r>
              <w:t>1478.44</w:t>
            </w:r>
          </w:p>
        </w:tc>
        <w:tc>
          <w:tcPr>
            <w:tcW w:w="2551" w:type="dxa"/>
            <w:vAlign w:val="center"/>
          </w:tcPr>
          <w:p>
            <w:pPr>
              <w:pStyle w:val="14"/>
            </w:pPr>
            <w:r>
              <w:t>4295.28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1191" w:type="dxa"/>
            <w:vAlign w:val="center"/>
          </w:tcPr>
          <w:p>
            <w:pPr>
              <w:pStyle w:val="15"/>
            </w:pPr>
            <w:r>
              <w:t>20507</w:t>
            </w:r>
          </w:p>
        </w:tc>
        <w:tc>
          <w:tcPr>
            <w:tcW w:w="4535" w:type="dxa"/>
            <w:vAlign w:val="center"/>
          </w:tcPr>
          <w:p>
            <w:pPr>
              <w:pStyle w:val="15"/>
            </w:pPr>
            <w:r>
              <w:t>特殊教育</w:t>
            </w:r>
          </w:p>
        </w:tc>
        <w:tc>
          <w:tcPr>
            <w:tcW w:w="2551" w:type="dxa"/>
            <w:vAlign w:val="center"/>
          </w:tcPr>
          <w:p>
            <w:pPr>
              <w:pStyle w:val="14"/>
            </w:pPr>
            <w:r>
              <w:t>353.61</w:t>
            </w:r>
          </w:p>
        </w:tc>
        <w:tc>
          <w:tcPr>
            <w:tcW w:w="2551" w:type="dxa"/>
            <w:vAlign w:val="center"/>
          </w:tcPr>
          <w:p>
            <w:pPr>
              <w:pStyle w:val="14"/>
            </w:pPr>
            <w:r>
              <w:t>268.56</w:t>
            </w:r>
          </w:p>
        </w:tc>
        <w:tc>
          <w:tcPr>
            <w:tcW w:w="2551" w:type="dxa"/>
            <w:vAlign w:val="center"/>
          </w:tcPr>
          <w:p>
            <w:pPr>
              <w:pStyle w:val="14"/>
            </w:pPr>
            <w:r>
              <w:t>85.05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1191" w:type="dxa"/>
            <w:vAlign w:val="center"/>
          </w:tcPr>
          <w:p>
            <w:pPr>
              <w:pStyle w:val="15"/>
            </w:pPr>
            <w:r>
              <w:t>2050701</w:t>
            </w:r>
          </w:p>
        </w:tc>
        <w:tc>
          <w:tcPr>
            <w:tcW w:w="4535" w:type="dxa"/>
            <w:vAlign w:val="center"/>
          </w:tcPr>
          <w:p>
            <w:pPr>
              <w:pStyle w:val="15"/>
            </w:pPr>
            <w:r>
              <w:t>特殊学校教育</w:t>
            </w:r>
          </w:p>
        </w:tc>
        <w:tc>
          <w:tcPr>
            <w:tcW w:w="2551" w:type="dxa"/>
            <w:vAlign w:val="center"/>
          </w:tcPr>
          <w:p>
            <w:pPr>
              <w:pStyle w:val="14"/>
            </w:pPr>
            <w:r>
              <w:t>353.61</w:t>
            </w:r>
          </w:p>
        </w:tc>
        <w:tc>
          <w:tcPr>
            <w:tcW w:w="2551" w:type="dxa"/>
            <w:vAlign w:val="center"/>
          </w:tcPr>
          <w:p>
            <w:pPr>
              <w:pStyle w:val="14"/>
            </w:pPr>
            <w:r>
              <w:t>268.56</w:t>
            </w:r>
          </w:p>
        </w:tc>
        <w:tc>
          <w:tcPr>
            <w:tcW w:w="2551" w:type="dxa"/>
            <w:vAlign w:val="center"/>
          </w:tcPr>
          <w:p>
            <w:pPr>
              <w:pStyle w:val="14"/>
            </w:pPr>
            <w:r>
              <w:t>85.05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1191" w:type="dxa"/>
            <w:vAlign w:val="center"/>
          </w:tcPr>
          <w:p>
            <w:pPr>
              <w:pStyle w:val="15"/>
            </w:pPr>
            <w:r>
              <w:t>20508</w:t>
            </w:r>
          </w:p>
        </w:tc>
        <w:tc>
          <w:tcPr>
            <w:tcW w:w="4535" w:type="dxa"/>
            <w:vAlign w:val="center"/>
          </w:tcPr>
          <w:p>
            <w:pPr>
              <w:pStyle w:val="15"/>
            </w:pPr>
            <w:r>
              <w:t>进修及培训</w:t>
            </w:r>
          </w:p>
        </w:tc>
        <w:tc>
          <w:tcPr>
            <w:tcW w:w="2551" w:type="dxa"/>
            <w:vAlign w:val="center"/>
          </w:tcPr>
          <w:p>
            <w:pPr>
              <w:pStyle w:val="14"/>
            </w:pPr>
            <w:r>
              <w:t>203.31</w:t>
            </w:r>
          </w:p>
        </w:tc>
        <w:tc>
          <w:tcPr>
            <w:tcW w:w="2551" w:type="dxa"/>
            <w:vAlign w:val="center"/>
          </w:tcPr>
          <w:p>
            <w:pPr>
              <w:pStyle w:val="14"/>
            </w:pPr>
            <w:r>
              <w:t>203.31</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1191" w:type="dxa"/>
            <w:vAlign w:val="center"/>
          </w:tcPr>
          <w:p>
            <w:pPr>
              <w:pStyle w:val="15"/>
            </w:pPr>
            <w:r>
              <w:t>2050801</w:t>
            </w:r>
          </w:p>
        </w:tc>
        <w:tc>
          <w:tcPr>
            <w:tcW w:w="4535" w:type="dxa"/>
            <w:vAlign w:val="center"/>
          </w:tcPr>
          <w:p>
            <w:pPr>
              <w:pStyle w:val="15"/>
            </w:pPr>
            <w:r>
              <w:t>教师进修</w:t>
            </w:r>
          </w:p>
        </w:tc>
        <w:tc>
          <w:tcPr>
            <w:tcW w:w="2551" w:type="dxa"/>
            <w:vAlign w:val="center"/>
          </w:tcPr>
          <w:p>
            <w:pPr>
              <w:pStyle w:val="14"/>
            </w:pPr>
            <w:r>
              <w:t>203.31</w:t>
            </w:r>
          </w:p>
        </w:tc>
        <w:tc>
          <w:tcPr>
            <w:tcW w:w="2551" w:type="dxa"/>
            <w:vAlign w:val="center"/>
          </w:tcPr>
          <w:p>
            <w:pPr>
              <w:pStyle w:val="14"/>
            </w:pPr>
            <w:r>
              <w:t>203.31</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1191" w:type="dxa"/>
            <w:vAlign w:val="center"/>
          </w:tcPr>
          <w:p>
            <w:pPr>
              <w:pStyle w:val="15"/>
            </w:pPr>
            <w:r>
              <w:t>20509</w:t>
            </w:r>
          </w:p>
        </w:tc>
        <w:tc>
          <w:tcPr>
            <w:tcW w:w="4535" w:type="dxa"/>
            <w:vAlign w:val="center"/>
          </w:tcPr>
          <w:p>
            <w:pPr>
              <w:pStyle w:val="15"/>
            </w:pPr>
            <w:r>
              <w:t>教育费附加安排的支出</w:t>
            </w:r>
          </w:p>
        </w:tc>
        <w:tc>
          <w:tcPr>
            <w:tcW w:w="2551" w:type="dxa"/>
            <w:vAlign w:val="center"/>
          </w:tcPr>
          <w:p>
            <w:pPr>
              <w:pStyle w:val="14"/>
            </w:pPr>
            <w:r>
              <w:t>280.00</w:t>
            </w:r>
          </w:p>
        </w:tc>
        <w:tc>
          <w:tcPr>
            <w:tcW w:w="2551" w:type="dxa"/>
            <w:vAlign w:val="center"/>
          </w:tcPr>
          <w:p>
            <w:pPr>
              <w:pStyle w:val="14"/>
            </w:pPr>
          </w:p>
        </w:tc>
        <w:tc>
          <w:tcPr>
            <w:tcW w:w="2551" w:type="dxa"/>
            <w:vAlign w:val="center"/>
          </w:tcPr>
          <w:p>
            <w:pPr>
              <w:pStyle w:val="14"/>
            </w:pPr>
            <w:r>
              <w:t>280.00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1191" w:type="dxa"/>
            <w:vAlign w:val="center"/>
          </w:tcPr>
          <w:p>
            <w:pPr>
              <w:pStyle w:val="15"/>
            </w:pPr>
            <w:r>
              <w:t>2050902</w:t>
            </w:r>
          </w:p>
        </w:tc>
        <w:tc>
          <w:tcPr>
            <w:tcW w:w="4535" w:type="dxa"/>
            <w:vAlign w:val="center"/>
          </w:tcPr>
          <w:p>
            <w:pPr>
              <w:pStyle w:val="15"/>
            </w:pPr>
            <w:r>
              <w:t>农村中小学教学设施</w:t>
            </w:r>
          </w:p>
        </w:tc>
        <w:tc>
          <w:tcPr>
            <w:tcW w:w="2551" w:type="dxa"/>
            <w:vAlign w:val="center"/>
          </w:tcPr>
          <w:p>
            <w:pPr>
              <w:pStyle w:val="14"/>
            </w:pPr>
            <w:r>
              <w:t>200.00</w:t>
            </w:r>
          </w:p>
        </w:tc>
        <w:tc>
          <w:tcPr>
            <w:tcW w:w="2551" w:type="dxa"/>
            <w:vAlign w:val="center"/>
          </w:tcPr>
          <w:p>
            <w:pPr>
              <w:pStyle w:val="14"/>
            </w:pPr>
          </w:p>
        </w:tc>
        <w:tc>
          <w:tcPr>
            <w:tcW w:w="2551" w:type="dxa"/>
            <w:vAlign w:val="center"/>
          </w:tcPr>
          <w:p>
            <w:pPr>
              <w:pStyle w:val="14"/>
            </w:pPr>
            <w:r>
              <w:t>200.00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1191" w:type="dxa"/>
            <w:vAlign w:val="center"/>
          </w:tcPr>
          <w:p>
            <w:pPr>
              <w:pStyle w:val="15"/>
            </w:pPr>
            <w:r>
              <w:t>2050905</w:t>
            </w:r>
          </w:p>
        </w:tc>
        <w:tc>
          <w:tcPr>
            <w:tcW w:w="4535" w:type="dxa"/>
            <w:vAlign w:val="center"/>
          </w:tcPr>
          <w:p>
            <w:pPr>
              <w:pStyle w:val="15"/>
            </w:pPr>
            <w:r>
              <w:t>中等职业学校教学设施</w:t>
            </w:r>
          </w:p>
        </w:tc>
        <w:tc>
          <w:tcPr>
            <w:tcW w:w="2551" w:type="dxa"/>
            <w:vAlign w:val="center"/>
          </w:tcPr>
          <w:p>
            <w:pPr>
              <w:pStyle w:val="14"/>
            </w:pPr>
            <w:r>
              <w:t>80.00</w:t>
            </w:r>
          </w:p>
        </w:tc>
        <w:tc>
          <w:tcPr>
            <w:tcW w:w="2551" w:type="dxa"/>
            <w:vAlign w:val="center"/>
          </w:tcPr>
          <w:p>
            <w:pPr>
              <w:pStyle w:val="14"/>
            </w:pPr>
          </w:p>
        </w:tc>
        <w:tc>
          <w:tcPr>
            <w:tcW w:w="2551" w:type="dxa"/>
            <w:vAlign w:val="center"/>
          </w:tcPr>
          <w:p>
            <w:pPr>
              <w:pStyle w:val="14"/>
            </w:pPr>
            <w:r>
              <w:t>80.00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1191" w:type="dxa"/>
            <w:vAlign w:val="center"/>
          </w:tcPr>
          <w:p>
            <w:pPr>
              <w:pStyle w:val="15"/>
            </w:pPr>
            <w:r>
              <w:t>208</w:t>
            </w:r>
          </w:p>
        </w:tc>
        <w:tc>
          <w:tcPr>
            <w:tcW w:w="4535" w:type="dxa"/>
            <w:vAlign w:val="center"/>
          </w:tcPr>
          <w:p>
            <w:pPr>
              <w:pStyle w:val="15"/>
            </w:pPr>
            <w:r>
              <w:t>社会保障和就业支出</w:t>
            </w:r>
          </w:p>
        </w:tc>
        <w:tc>
          <w:tcPr>
            <w:tcW w:w="2551" w:type="dxa"/>
            <w:vAlign w:val="center"/>
          </w:tcPr>
          <w:p>
            <w:pPr>
              <w:pStyle w:val="14"/>
            </w:pPr>
            <w:r>
              <w:t>4942.27</w:t>
            </w:r>
          </w:p>
        </w:tc>
        <w:tc>
          <w:tcPr>
            <w:tcW w:w="2551" w:type="dxa"/>
            <w:vAlign w:val="center"/>
          </w:tcPr>
          <w:p>
            <w:pPr>
              <w:pStyle w:val="14"/>
            </w:pPr>
            <w:r>
              <w:t>4942.27</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1191" w:type="dxa"/>
            <w:vAlign w:val="center"/>
          </w:tcPr>
          <w:p>
            <w:pPr>
              <w:pStyle w:val="15"/>
            </w:pPr>
            <w:r>
              <w:t>20805</w:t>
            </w:r>
          </w:p>
        </w:tc>
        <w:tc>
          <w:tcPr>
            <w:tcW w:w="4535" w:type="dxa"/>
            <w:vAlign w:val="center"/>
          </w:tcPr>
          <w:p>
            <w:pPr>
              <w:pStyle w:val="15"/>
            </w:pPr>
            <w:r>
              <w:t>行政事业单位养老支出</w:t>
            </w:r>
          </w:p>
        </w:tc>
        <w:tc>
          <w:tcPr>
            <w:tcW w:w="2551" w:type="dxa"/>
            <w:vAlign w:val="center"/>
          </w:tcPr>
          <w:p>
            <w:pPr>
              <w:pStyle w:val="14"/>
            </w:pPr>
            <w:r>
              <w:t>4942.27</w:t>
            </w:r>
          </w:p>
        </w:tc>
        <w:tc>
          <w:tcPr>
            <w:tcW w:w="2551" w:type="dxa"/>
            <w:vAlign w:val="center"/>
          </w:tcPr>
          <w:p>
            <w:pPr>
              <w:pStyle w:val="14"/>
            </w:pPr>
            <w:r>
              <w:t>4942.27</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1191" w:type="dxa"/>
            <w:vAlign w:val="center"/>
          </w:tcPr>
          <w:p>
            <w:pPr>
              <w:pStyle w:val="15"/>
            </w:pPr>
            <w:r>
              <w:t>2080501</w:t>
            </w:r>
          </w:p>
        </w:tc>
        <w:tc>
          <w:tcPr>
            <w:tcW w:w="4535" w:type="dxa"/>
            <w:vAlign w:val="center"/>
          </w:tcPr>
          <w:p>
            <w:pPr>
              <w:pStyle w:val="15"/>
            </w:pPr>
            <w:r>
              <w:t>行政单位离退休</w:t>
            </w:r>
          </w:p>
        </w:tc>
        <w:tc>
          <w:tcPr>
            <w:tcW w:w="2551" w:type="dxa"/>
            <w:vAlign w:val="center"/>
          </w:tcPr>
          <w:p>
            <w:pPr>
              <w:pStyle w:val="14"/>
            </w:pPr>
            <w:r>
              <w:t>137.41</w:t>
            </w:r>
          </w:p>
        </w:tc>
        <w:tc>
          <w:tcPr>
            <w:tcW w:w="2551" w:type="dxa"/>
            <w:vAlign w:val="center"/>
          </w:tcPr>
          <w:p>
            <w:pPr>
              <w:pStyle w:val="14"/>
            </w:pPr>
            <w:r>
              <w:t>137.41</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1191" w:type="dxa"/>
            <w:vAlign w:val="center"/>
          </w:tcPr>
          <w:p>
            <w:pPr>
              <w:pStyle w:val="15"/>
            </w:pPr>
            <w:r>
              <w:t>2080502</w:t>
            </w:r>
          </w:p>
        </w:tc>
        <w:tc>
          <w:tcPr>
            <w:tcW w:w="4535" w:type="dxa"/>
            <w:vAlign w:val="center"/>
          </w:tcPr>
          <w:p>
            <w:pPr>
              <w:pStyle w:val="15"/>
            </w:pPr>
            <w:r>
              <w:t>事业单位离退休</w:t>
            </w:r>
          </w:p>
        </w:tc>
        <w:tc>
          <w:tcPr>
            <w:tcW w:w="2551" w:type="dxa"/>
            <w:vAlign w:val="center"/>
          </w:tcPr>
          <w:p>
            <w:pPr>
              <w:pStyle w:val="14"/>
            </w:pPr>
            <w:r>
              <w:t>1676.98</w:t>
            </w:r>
          </w:p>
        </w:tc>
        <w:tc>
          <w:tcPr>
            <w:tcW w:w="2551" w:type="dxa"/>
            <w:vAlign w:val="center"/>
          </w:tcPr>
          <w:p>
            <w:pPr>
              <w:pStyle w:val="14"/>
            </w:pPr>
            <w:r>
              <w:t>1676.98</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1191" w:type="dxa"/>
            <w:vAlign w:val="center"/>
          </w:tcPr>
          <w:p>
            <w:pPr>
              <w:pStyle w:val="15"/>
            </w:pPr>
            <w:r>
              <w:t>2080505</w:t>
            </w:r>
          </w:p>
        </w:tc>
        <w:tc>
          <w:tcPr>
            <w:tcW w:w="4535" w:type="dxa"/>
            <w:vAlign w:val="center"/>
          </w:tcPr>
          <w:p>
            <w:pPr>
              <w:pStyle w:val="15"/>
            </w:pPr>
            <w:r>
              <w:t>机关事业单位基本养老保险缴费支出</w:t>
            </w:r>
          </w:p>
        </w:tc>
        <w:tc>
          <w:tcPr>
            <w:tcW w:w="2551" w:type="dxa"/>
            <w:vAlign w:val="center"/>
          </w:tcPr>
          <w:p>
            <w:pPr>
              <w:pStyle w:val="14"/>
            </w:pPr>
            <w:r>
              <w:t>3127.88</w:t>
            </w:r>
          </w:p>
        </w:tc>
        <w:tc>
          <w:tcPr>
            <w:tcW w:w="2551" w:type="dxa"/>
            <w:vAlign w:val="center"/>
          </w:tcPr>
          <w:p>
            <w:pPr>
              <w:pStyle w:val="14"/>
            </w:pPr>
            <w:r>
              <w:t>3127.88</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1191" w:type="dxa"/>
            <w:vAlign w:val="center"/>
          </w:tcPr>
          <w:p>
            <w:pPr>
              <w:pStyle w:val="15"/>
            </w:pPr>
            <w:r>
              <w:t>210</w:t>
            </w:r>
          </w:p>
        </w:tc>
        <w:tc>
          <w:tcPr>
            <w:tcW w:w="4535" w:type="dxa"/>
            <w:vAlign w:val="center"/>
          </w:tcPr>
          <w:p>
            <w:pPr>
              <w:pStyle w:val="15"/>
            </w:pPr>
            <w:r>
              <w:t>卫生健康支出</w:t>
            </w:r>
          </w:p>
        </w:tc>
        <w:tc>
          <w:tcPr>
            <w:tcW w:w="2551" w:type="dxa"/>
            <w:vAlign w:val="center"/>
          </w:tcPr>
          <w:p>
            <w:pPr>
              <w:pStyle w:val="14"/>
            </w:pPr>
            <w:r>
              <w:t>2086.82</w:t>
            </w:r>
          </w:p>
        </w:tc>
        <w:tc>
          <w:tcPr>
            <w:tcW w:w="2551" w:type="dxa"/>
            <w:vAlign w:val="center"/>
          </w:tcPr>
          <w:p>
            <w:pPr>
              <w:pStyle w:val="14"/>
            </w:pPr>
            <w:r>
              <w:t>2086.82</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1191" w:type="dxa"/>
            <w:vAlign w:val="center"/>
          </w:tcPr>
          <w:p>
            <w:pPr>
              <w:pStyle w:val="15"/>
            </w:pPr>
            <w:r>
              <w:t>21011</w:t>
            </w:r>
          </w:p>
        </w:tc>
        <w:tc>
          <w:tcPr>
            <w:tcW w:w="4535" w:type="dxa"/>
            <w:vAlign w:val="center"/>
          </w:tcPr>
          <w:p>
            <w:pPr>
              <w:pStyle w:val="15"/>
            </w:pPr>
            <w:r>
              <w:t>行政事业单位医疗</w:t>
            </w:r>
          </w:p>
        </w:tc>
        <w:tc>
          <w:tcPr>
            <w:tcW w:w="2551" w:type="dxa"/>
            <w:vAlign w:val="center"/>
          </w:tcPr>
          <w:p>
            <w:pPr>
              <w:pStyle w:val="14"/>
            </w:pPr>
            <w:r>
              <w:t>2086.82</w:t>
            </w:r>
          </w:p>
        </w:tc>
        <w:tc>
          <w:tcPr>
            <w:tcW w:w="2551" w:type="dxa"/>
            <w:vAlign w:val="center"/>
          </w:tcPr>
          <w:p>
            <w:pPr>
              <w:pStyle w:val="14"/>
            </w:pPr>
            <w:r>
              <w:t>2086.82</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1191" w:type="dxa"/>
            <w:vAlign w:val="center"/>
          </w:tcPr>
          <w:p>
            <w:pPr>
              <w:pStyle w:val="15"/>
            </w:pPr>
            <w:r>
              <w:t>2101101</w:t>
            </w:r>
          </w:p>
        </w:tc>
        <w:tc>
          <w:tcPr>
            <w:tcW w:w="4535" w:type="dxa"/>
            <w:vAlign w:val="center"/>
          </w:tcPr>
          <w:p>
            <w:pPr>
              <w:pStyle w:val="15"/>
            </w:pPr>
            <w:r>
              <w:t>行政单位医疗</w:t>
            </w:r>
          </w:p>
        </w:tc>
        <w:tc>
          <w:tcPr>
            <w:tcW w:w="2551" w:type="dxa"/>
            <w:vAlign w:val="center"/>
          </w:tcPr>
          <w:p>
            <w:pPr>
              <w:pStyle w:val="14"/>
            </w:pPr>
            <w:r>
              <w:t>4.26</w:t>
            </w:r>
          </w:p>
        </w:tc>
        <w:tc>
          <w:tcPr>
            <w:tcW w:w="2551" w:type="dxa"/>
            <w:vAlign w:val="center"/>
          </w:tcPr>
          <w:p>
            <w:pPr>
              <w:pStyle w:val="14"/>
            </w:pPr>
            <w:r>
              <w:t>4.26</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1191" w:type="dxa"/>
            <w:vAlign w:val="center"/>
          </w:tcPr>
          <w:p>
            <w:pPr>
              <w:pStyle w:val="15"/>
            </w:pPr>
            <w:r>
              <w:t>2101102</w:t>
            </w:r>
          </w:p>
        </w:tc>
        <w:tc>
          <w:tcPr>
            <w:tcW w:w="4535" w:type="dxa"/>
            <w:vAlign w:val="center"/>
          </w:tcPr>
          <w:p>
            <w:pPr>
              <w:pStyle w:val="15"/>
            </w:pPr>
            <w:r>
              <w:t>事业单位医疗</w:t>
            </w:r>
          </w:p>
        </w:tc>
        <w:tc>
          <w:tcPr>
            <w:tcW w:w="2551" w:type="dxa"/>
            <w:vAlign w:val="center"/>
          </w:tcPr>
          <w:p>
            <w:pPr>
              <w:pStyle w:val="14"/>
            </w:pPr>
            <w:r>
              <w:t>1504.73</w:t>
            </w:r>
          </w:p>
        </w:tc>
        <w:tc>
          <w:tcPr>
            <w:tcW w:w="2551" w:type="dxa"/>
            <w:vAlign w:val="center"/>
          </w:tcPr>
          <w:p>
            <w:pPr>
              <w:pStyle w:val="14"/>
            </w:pPr>
            <w:r>
              <w:t>1504.73</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1191" w:type="dxa"/>
            <w:vAlign w:val="center"/>
          </w:tcPr>
          <w:p>
            <w:pPr>
              <w:pStyle w:val="15"/>
            </w:pPr>
            <w:r>
              <w:t>2101103</w:t>
            </w:r>
          </w:p>
        </w:tc>
        <w:tc>
          <w:tcPr>
            <w:tcW w:w="4535" w:type="dxa"/>
            <w:vAlign w:val="center"/>
          </w:tcPr>
          <w:p>
            <w:pPr>
              <w:pStyle w:val="15"/>
            </w:pPr>
            <w:r>
              <w:t>公务员医疗补助</w:t>
            </w:r>
          </w:p>
        </w:tc>
        <w:tc>
          <w:tcPr>
            <w:tcW w:w="2551" w:type="dxa"/>
            <w:vAlign w:val="center"/>
          </w:tcPr>
          <w:p>
            <w:pPr>
              <w:pStyle w:val="14"/>
            </w:pPr>
            <w:r>
              <w:t>577.83</w:t>
            </w:r>
          </w:p>
        </w:tc>
        <w:tc>
          <w:tcPr>
            <w:tcW w:w="2551" w:type="dxa"/>
            <w:vAlign w:val="center"/>
          </w:tcPr>
          <w:p>
            <w:pPr>
              <w:pStyle w:val="14"/>
            </w:pPr>
            <w:r>
              <w:t>577.83</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1191" w:type="dxa"/>
            <w:vAlign w:val="center"/>
          </w:tcPr>
          <w:p>
            <w:pPr>
              <w:pStyle w:val="15"/>
            </w:pPr>
            <w:r>
              <w:t>221</w:t>
            </w:r>
          </w:p>
        </w:tc>
        <w:tc>
          <w:tcPr>
            <w:tcW w:w="4535" w:type="dxa"/>
            <w:vAlign w:val="center"/>
          </w:tcPr>
          <w:p>
            <w:pPr>
              <w:pStyle w:val="15"/>
            </w:pPr>
            <w:r>
              <w:t>住房保障支出</w:t>
            </w:r>
          </w:p>
        </w:tc>
        <w:tc>
          <w:tcPr>
            <w:tcW w:w="2551" w:type="dxa"/>
            <w:vAlign w:val="center"/>
          </w:tcPr>
          <w:p>
            <w:pPr>
              <w:pStyle w:val="14"/>
            </w:pPr>
            <w:r>
              <w:t>2584.81</w:t>
            </w:r>
          </w:p>
        </w:tc>
        <w:tc>
          <w:tcPr>
            <w:tcW w:w="2551" w:type="dxa"/>
            <w:vAlign w:val="center"/>
          </w:tcPr>
          <w:p>
            <w:pPr>
              <w:pStyle w:val="14"/>
            </w:pPr>
            <w:r>
              <w:t>2584.81</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1191" w:type="dxa"/>
            <w:vAlign w:val="center"/>
          </w:tcPr>
          <w:p>
            <w:pPr>
              <w:pStyle w:val="15"/>
            </w:pPr>
            <w:r>
              <w:t>22102</w:t>
            </w:r>
          </w:p>
        </w:tc>
        <w:tc>
          <w:tcPr>
            <w:tcW w:w="4535" w:type="dxa"/>
            <w:vAlign w:val="center"/>
          </w:tcPr>
          <w:p>
            <w:pPr>
              <w:pStyle w:val="15"/>
            </w:pPr>
            <w:r>
              <w:t>住房改革支出</w:t>
            </w:r>
          </w:p>
        </w:tc>
        <w:tc>
          <w:tcPr>
            <w:tcW w:w="2551" w:type="dxa"/>
            <w:vAlign w:val="center"/>
          </w:tcPr>
          <w:p>
            <w:pPr>
              <w:pStyle w:val="14"/>
            </w:pPr>
            <w:r>
              <w:t>2584.81</w:t>
            </w:r>
          </w:p>
        </w:tc>
        <w:tc>
          <w:tcPr>
            <w:tcW w:w="2551" w:type="dxa"/>
            <w:vAlign w:val="center"/>
          </w:tcPr>
          <w:p>
            <w:pPr>
              <w:pStyle w:val="14"/>
            </w:pPr>
            <w:r>
              <w:t>2584.81</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1191" w:type="dxa"/>
            <w:vAlign w:val="center"/>
          </w:tcPr>
          <w:p>
            <w:pPr>
              <w:pStyle w:val="15"/>
            </w:pPr>
            <w:r>
              <w:t>2210201</w:t>
            </w:r>
          </w:p>
        </w:tc>
        <w:tc>
          <w:tcPr>
            <w:tcW w:w="4535" w:type="dxa"/>
            <w:vAlign w:val="center"/>
          </w:tcPr>
          <w:p>
            <w:pPr>
              <w:pStyle w:val="15"/>
            </w:pPr>
            <w:r>
              <w:t>住房公积金</w:t>
            </w:r>
          </w:p>
        </w:tc>
        <w:tc>
          <w:tcPr>
            <w:tcW w:w="2551" w:type="dxa"/>
            <w:vAlign w:val="center"/>
          </w:tcPr>
          <w:p>
            <w:pPr>
              <w:pStyle w:val="14"/>
            </w:pPr>
            <w:r>
              <w:t>2584.81</w:t>
            </w:r>
          </w:p>
        </w:tc>
        <w:tc>
          <w:tcPr>
            <w:tcW w:w="2551" w:type="dxa"/>
            <w:vAlign w:val="center"/>
          </w:tcPr>
          <w:p>
            <w:pPr>
              <w:pStyle w:val="14"/>
            </w:pPr>
            <w:r>
              <w:t>2584.81</w:t>
            </w:r>
          </w:p>
        </w:tc>
        <w:tc>
          <w:tcPr>
            <w:tcW w:w="2551" w:type="dxa"/>
            <w:vAlign w:val="center"/>
          </w:tcPr>
          <w:p>
            <w:pPr>
              <w:pStyle w:val="14"/>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28052"/>
      <w:r>
        <w:rPr>
          <w:rFonts w:ascii="方正小标宋_GBK" w:hAnsi="方正小标宋_GBK" w:eastAsia="方正小标宋_GBK" w:cs="方正小标宋_GBK"/>
          <w:color w:val="000000"/>
          <w:sz w:val="36"/>
        </w:rPr>
        <w:t>部门预算一般公共预算财政拨款基本支出表</w:t>
      </w:r>
      <w:bookmarkEnd w:id="5"/>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360阜平县教育和体育局</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支出部门经济分类科目</w:t>
            </w:r>
          </w:p>
        </w:tc>
        <w:tc>
          <w:tcPr>
            <w:tcW w:w="7653" w:type="dxa"/>
            <w:gridSpan w:val="3"/>
            <w:vAlign w:val="center"/>
          </w:tcPr>
          <w:p>
            <w:pPr>
              <w:pStyle w:val="13"/>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Align w:val="center"/>
          </w:tcPr>
          <w:p>
            <w:pPr>
              <w:pStyle w:val="13"/>
            </w:pPr>
            <w:r>
              <w:t>合计</w:t>
            </w:r>
          </w:p>
        </w:tc>
        <w:tc>
          <w:tcPr>
            <w:tcW w:w="2551" w:type="dxa"/>
            <w:vAlign w:val="center"/>
          </w:tcPr>
          <w:p>
            <w:pPr>
              <w:pStyle w:val="13"/>
            </w:pPr>
            <w:r>
              <w:t>人员经费</w:t>
            </w:r>
          </w:p>
        </w:tc>
        <w:tc>
          <w:tcPr>
            <w:tcW w:w="2551" w:type="dxa"/>
            <w:vAlign w:val="center"/>
          </w:tcPr>
          <w:p>
            <w:pPr>
              <w:pStyle w:val="13"/>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center"/>
          </w:tcPr>
          <w:p>
            <w:pPr>
              <w:pStyle w:val="18"/>
            </w:pPr>
            <w:r>
              <w:t>32940.90</w:t>
            </w:r>
          </w:p>
        </w:tc>
        <w:tc>
          <w:tcPr>
            <w:tcW w:w="2551" w:type="dxa"/>
            <w:vAlign w:val="center"/>
          </w:tcPr>
          <w:p>
            <w:pPr>
              <w:pStyle w:val="18"/>
            </w:pPr>
            <w:r>
              <w:t>32591.67</w:t>
            </w:r>
          </w:p>
        </w:tc>
        <w:tc>
          <w:tcPr>
            <w:tcW w:w="2551" w:type="dxa"/>
            <w:vAlign w:val="center"/>
          </w:tcPr>
          <w:p>
            <w:pPr>
              <w:pStyle w:val="18"/>
            </w:pPr>
            <w:r>
              <w:t>349.24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center"/>
          </w:tcPr>
          <w:p>
            <w:pPr>
              <w:pStyle w:val="15"/>
            </w:pPr>
            <w:r>
              <w:t>301</w:t>
            </w:r>
          </w:p>
        </w:tc>
        <w:tc>
          <w:tcPr>
            <w:tcW w:w="4535" w:type="dxa"/>
            <w:vAlign w:val="center"/>
          </w:tcPr>
          <w:p>
            <w:pPr>
              <w:pStyle w:val="15"/>
            </w:pPr>
            <w:r>
              <w:t>工资福利支出</w:t>
            </w:r>
          </w:p>
        </w:tc>
        <w:tc>
          <w:tcPr>
            <w:tcW w:w="2551" w:type="dxa"/>
            <w:vAlign w:val="center"/>
          </w:tcPr>
          <w:p>
            <w:pPr>
              <w:pStyle w:val="14"/>
            </w:pPr>
            <w:r>
              <w:t>30450.28</w:t>
            </w:r>
          </w:p>
        </w:tc>
        <w:tc>
          <w:tcPr>
            <w:tcW w:w="2551" w:type="dxa"/>
            <w:vAlign w:val="center"/>
          </w:tcPr>
          <w:p>
            <w:pPr>
              <w:pStyle w:val="14"/>
            </w:pPr>
            <w:r>
              <w:t>30450.28</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center"/>
          </w:tcPr>
          <w:p>
            <w:pPr>
              <w:pStyle w:val="15"/>
            </w:pPr>
            <w:r>
              <w:t>30101</w:t>
            </w:r>
          </w:p>
        </w:tc>
        <w:tc>
          <w:tcPr>
            <w:tcW w:w="4535" w:type="dxa"/>
            <w:vAlign w:val="center"/>
          </w:tcPr>
          <w:p>
            <w:pPr>
              <w:pStyle w:val="15"/>
            </w:pPr>
            <w:r>
              <w:t>基本工资</w:t>
            </w:r>
          </w:p>
        </w:tc>
        <w:tc>
          <w:tcPr>
            <w:tcW w:w="2551" w:type="dxa"/>
            <w:vAlign w:val="center"/>
          </w:tcPr>
          <w:p>
            <w:pPr>
              <w:pStyle w:val="14"/>
            </w:pPr>
            <w:r>
              <w:t>13278.63</w:t>
            </w:r>
          </w:p>
        </w:tc>
        <w:tc>
          <w:tcPr>
            <w:tcW w:w="2551" w:type="dxa"/>
            <w:vAlign w:val="center"/>
          </w:tcPr>
          <w:p>
            <w:pPr>
              <w:pStyle w:val="14"/>
            </w:pPr>
            <w:r>
              <w:t>13278.63</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center"/>
          </w:tcPr>
          <w:p>
            <w:pPr>
              <w:pStyle w:val="15"/>
            </w:pPr>
            <w:r>
              <w:t>30102</w:t>
            </w:r>
          </w:p>
        </w:tc>
        <w:tc>
          <w:tcPr>
            <w:tcW w:w="4535" w:type="dxa"/>
            <w:vAlign w:val="center"/>
          </w:tcPr>
          <w:p>
            <w:pPr>
              <w:pStyle w:val="15"/>
            </w:pPr>
            <w:r>
              <w:t>津贴补贴</w:t>
            </w:r>
          </w:p>
        </w:tc>
        <w:tc>
          <w:tcPr>
            <w:tcW w:w="2551" w:type="dxa"/>
            <w:vAlign w:val="center"/>
          </w:tcPr>
          <w:p>
            <w:pPr>
              <w:pStyle w:val="14"/>
            </w:pPr>
            <w:r>
              <w:t>2150.64</w:t>
            </w:r>
          </w:p>
        </w:tc>
        <w:tc>
          <w:tcPr>
            <w:tcW w:w="2551" w:type="dxa"/>
            <w:vAlign w:val="center"/>
          </w:tcPr>
          <w:p>
            <w:pPr>
              <w:pStyle w:val="14"/>
            </w:pPr>
            <w:r>
              <w:t>2150.64</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center"/>
          </w:tcPr>
          <w:p>
            <w:pPr>
              <w:pStyle w:val="15"/>
            </w:pPr>
            <w:r>
              <w:t>30103</w:t>
            </w:r>
          </w:p>
        </w:tc>
        <w:tc>
          <w:tcPr>
            <w:tcW w:w="4535" w:type="dxa"/>
            <w:vAlign w:val="center"/>
          </w:tcPr>
          <w:p>
            <w:pPr>
              <w:pStyle w:val="15"/>
            </w:pPr>
            <w:r>
              <w:t>奖金</w:t>
            </w:r>
          </w:p>
        </w:tc>
        <w:tc>
          <w:tcPr>
            <w:tcW w:w="2551" w:type="dxa"/>
            <w:vAlign w:val="center"/>
          </w:tcPr>
          <w:p>
            <w:pPr>
              <w:pStyle w:val="14"/>
            </w:pPr>
            <w:r>
              <w:t>9.96</w:t>
            </w:r>
          </w:p>
        </w:tc>
        <w:tc>
          <w:tcPr>
            <w:tcW w:w="2551" w:type="dxa"/>
            <w:vAlign w:val="center"/>
          </w:tcPr>
          <w:p>
            <w:pPr>
              <w:pStyle w:val="14"/>
            </w:pPr>
            <w:r>
              <w:t>9.96</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1191" w:type="dxa"/>
            <w:vAlign w:val="center"/>
          </w:tcPr>
          <w:p>
            <w:pPr>
              <w:pStyle w:val="15"/>
            </w:pPr>
            <w:r>
              <w:t>30107</w:t>
            </w:r>
          </w:p>
        </w:tc>
        <w:tc>
          <w:tcPr>
            <w:tcW w:w="4535" w:type="dxa"/>
            <w:vAlign w:val="center"/>
          </w:tcPr>
          <w:p>
            <w:pPr>
              <w:pStyle w:val="15"/>
            </w:pPr>
            <w:r>
              <w:t>绩效工资</w:t>
            </w:r>
          </w:p>
        </w:tc>
        <w:tc>
          <w:tcPr>
            <w:tcW w:w="2551" w:type="dxa"/>
            <w:vAlign w:val="center"/>
          </w:tcPr>
          <w:p>
            <w:pPr>
              <w:pStyle w:val="14"/>
            </w:pPr>
            <w:r>
              <w:t>6300.85</w:t>
            </w:r>
          </w:p>
        </w:tc>
        <w:tc>
          <w:tcPr>
            <w:tcW w:w="2551" w:type="dxa"/>
            <w:vAlign w:val="center"/>
          </w:tcPr>
          <w:p>
            <w:pPr>
              <w:pStyle w:val="14"/>
            </w:pPr>
            <w:r>
              <w:t>6300.85</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center"/>
          </w:tcPr>
          <w:p>
            <w:pPr>
              <w:pStyle w:val="15"/>
            </w:pPr>
            <w:r>
              <w:t>30108</w:t>
            </w:r>
          </w:p>
        </w:tc>
        <w:tc>
          <w:tcPr>
            <w:tcW w:w="4535" w:type="dxa"/>
            <w:vAlign w:val="center"/>
          </w:tcPr>
          <w:p>
            <w:pPr>
              <w:pStyle w:val="15"/>
            </w:pPr>
            <w:r>
              <w:t>机关事业单位基本养老保险缴费</w:t>
            </w:r>
          </w:p>
        </w:tc>
        <w:tc>
          <w:tcPr>
            <w:tcW w:w="2551" w:type="dxa"/>
            <w:vAlign w:val="center"/>
          </w:tcPr>
          <w:p>
            <w:pPr>
              <w:pStyle w:val="14"/>
            </w:pPr>
            <w:r>
              <w:t>3127.88</w:t>
            </w:r>
          </w:p>
        </w:tc>
        <w:tc>
          <w:tcPr>
            <w:tcW w:w="2551" w:type="dxa"/>
            <w:vAlign w:val="center"/>
          </w:tcPr>
          <w:p>
            <w:pPr>
              <w:pStyle w:val="14"/>
            </w:pPr>
            <w:r>
              <w:t>3127.88</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1191" w:type="dxa"/>
            <w:vAlign w:val="center"/>
          </w:tcPr>
          <w:p>
            <w:pPr>
              <w:pStyle w:val="15"/>
            </w:pPr>
            <w:r>
              <w:t>30110</w:t>
            </w:r>
          </w:p>
        </w:tc>
        <w:tc>
          <w:tcPr>
            <w:tcW w:w="4535" w:type="dxa"/>
            <w:vAlign w:val="center"/>
          </w:tcPr>
          <w:p>
            <w:pPr>
              <w:pStyle w:val="15"/>
            </w:pPr>
            <w:r>
              <w:t>职工基本医疗保险缴费</w:t>
            </w:r>
          </w:p>
        </w:tc>
        <w:tc>
          <w:tcPr>
            <w:tcW w:w="2551" w:type="dxa"/>
            <w:vAlign w:val="center"/>
          </w:tcPr>
          <w:p>
            <w:pPr>
              <w:pStyle w:val="14"/>
            </w:pPr>
            <w:r>
              <w:t>1508.99</w:t>
            </w:r>
          </w:p>
        </w:tc>
        <w:tc>
          <w:tcPr>
            <w:tcW w:w="2551" w:type="dxa"/>
            <w:vAlign w:val="center"/>
          </w:tcPr>
          <w:p>
            <w:pPr>
              <w:pStyle w:val="14"/>
            </w:pPr>
            <w:r>
              <w:t>1508.99</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1191" w:type="dxa"/>
            <w:vAlign w:val="center"/>
          </w:tcPr>
          <w:p>
            <w:pPr>
              <w:pStyle w:val="15"/>
            </w:pPr>
            <w:r>
              <w:t>30111</w:t>
            </w:r>
          </w:p>
        </w:tc>
        <w:tc>
          <w:tcPr>
            <w:tcW w:w="4535" w:type="dxa"/>
            <w:vAlign w:val="center"/>
          </w:tcPr>
          <w:p>
            <w:pPr>
              <w:pStyle w:val="15"/>
            </w:pPr>
            <w:r>
              <w:t>公务员医疗补助缴费</w:t>
            </w:r>
          </w:p>
        </w:tc>
        <w:tc>
          <w:tcPr>
            <w:tcW w:w="2551" w:type="dxa"/>
            <w:vAlign w:val="center"/>
          </w:tcPr>
          <w:p>
            <w:pPr>
              <w:pStyle w:val="14"/>
            </w:pPr>
            <w:r>
              <w:t>577.83</w:t>
            </w:r>
          </w:p>
        </w:tc>
        <w:tc>
          <w:tcPr>
            <w:tcW w:w="2551" w:type="dxa"/>
            <w:vAlign w:val="center"/>
          </w:tcPr>
          <w:p>
            <w:pPr>
              <w:pStyle w:val="14"/>
            </w:pPr>
            <w:r>
              <w:t>577.83</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1191" w:type="dxa"/>
            <w:vAlign w:val="center"/>
          </w:tcPr>
          <w:p>
            <w:pPr>
              <w:pStyle w:val="15"/>
            </w:pPr>
            <w:r>
              <w:t>30112</w:t>
            </w:r>
          </w:p>
        </w:tc>
        <w:tc>
          <w:tcPr>
            <w:tcW w:w="4535" w:type="dxa"/>
            <w:vAlign w:val="center"/>
          </w:tcPr>
          <w:p>
            <w:pPr>
              <w:pStyle w:val="15"/>
            </w:pPr>
            <w:r>
              <w:t>其他社会保障缴费</w:t>
            </w:r>
          </w:p>
        </w:tc>
        <w:tc>
          <w:tcPr>
            <w:tcW w:w="2551" w:type="dxa"/>
            <w:vAlign w:val="center"/>
          </w:tcPr>
          <w:p>
            <w:pPr>
              <w:pStyle w:val="14"/>
            </w:pPr>
            <w:r>
              <w:t>234.45</w:t>
            </w:r>
          </w:p>
        </w:tc>
        <w:tc>
          <w:tcPr>
            <w:tcW w:w="2551" w:type="dxa"/>
            <w:vAlign w:val="center"/>
          </w:tcPr>
          <w:p>
            <w:pPr>
              <w:pStyle w:val="14"/>
            </w:pPr>
            <w:r>
              <w:t>234.45</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1191" w:type="dxa"/>
            <w:vAlign w:val="center"/>
          </w:tcPr>
          <w:p>
            <w:pPr>
              <w:pStyle w:val="15"/>
            </w:pPr>
            <w:r>
              <w:t>30113</w:t>
            </w:r>
          </w:p>
        </w:tc>
        <w:tc>
          <w:tcPr>
            <w:tcW w:w="4535" w:type="dxa"/>
            <w:vAlign w:val="center"/>
          </w:tcPr>
          <w:p>
            <w:pPr>
              <w:pStyle w:val="15"/>
            </w:pPr>
            <w:r>
              <w:t>住房公积金</w:t>
            </w:r>
          </w:p>
        </w:tc>
        <w:tc>
          <w:tcPr>
            <w:tcW w:w="2551" w:type="dxa"/>
            <w:vAlign w:val="center"/>
          </w:tcPr>
          <w:p>
            <w:pPr>
              <w:pStyle w:val="14"/>
            </w:pPr>
            <w:r>
              <w:t>2584.81</w:t>
            </w:r>
          </w:p>
        </w:tc>
        <w:tc>
          <w:tcPr>
            <w:tcW w:w="2551" w:type="dxa"/>
            <w:vAlign w:val="center"/>
          </w:tcPr>
          <w:p>
            <w:pPr>
              <w:pStyle w:val="14"/>
            </w:pPr>
            <w:r>
              <w:t>2584.81</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1191" w:type="dxa"/>
            <w:vAlign w:val="center"/>
          </w:tcPr>
          <w:p>
            <w:pPr>
              <w:pStyle w:val="15"/>
            </w:pPr>
            <w:r>
              <w:t>30199</w:t>
            </w:r>
          </w:p>
        </w:tc>
        <w:tc>
          <w:tcPr>
            <w:tcW w:w="4535" w:type="dxa"/>
            <w:vAlign w:val="center"/>
          </w:tcPr>
          <w:p>
            <w:pPr>
              <w:pStyle w:val="15"/>
            </w:pPr>
            <w:r>
              <w:t>其他工资福利支出</w:t>
            </w:r>
          </w:p>
        </w:tc>
        <w:tc>
          <w:tcPr>
            <w:tcW w:w="2551" w:type="dxa"/>
            <w:vAlign w:val="center"/>
          </w:tcPr>
          <w:p>
            <w:pPr>
              <w:pStyle w:val="14"/>
            </w:pPr>
            <w:r>
              <w:t>676.24</w:t>
            </w:r>
          </w:p>
        </w:tc>
        <w:tc>
          <w:tcPr>
            <w:tcW w:w="2551" w:type="dxa"/>
            <w:vAlign w:val="center"/>
          </w:tcPr>
          <w:p>
            <w:pPr>
              <w:pStyle w:val="14"/>
            </w:pPr>
            <w:r>
              <w:t>676.24</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1191" w:type="dxa"/>
            <w:vAlign w:val="center"/>
          </w:tcPr>
          <w:p>
            <w:pPr>
              <w:pStyle w:val="15"/>
            </w:pPr>
            <w:r>
              <w:t>302</w:t>
            </w:r>
          </w:p>
        </w:tc>
        <w:tc>
          <w:tcPr>
            <w:tcW w:w="4535" w:type="dxa"/>
            <w:vAlign w:val="center"/>
          </w:tcPr>
          <w:p>
            <w:pPr>
              <w:pStyle w:val="15"/>
            </w:pPr>
            <w:r>
              <w:t>商品和服务支出</w:t>
            </w:r>
          </w:p>
        </w:tc>
        <w:tc>
          <w:tcPr>
            <w:tcW w:w="2551" w:type="dxa"/>
            <w:vAlign w:val="center"/>
          </w:tcPr>
          <w:p>
            <w:pPr>
              <w:pStyle w:val="14"/>
            </w:pPr>
            <w:r>
              <w:t>339.24</w:t>
            </w:r>
          </w:p>
        </w:tc>
        <w:tc>
          <w:tcPr>
            <w:tcW w:w="2551" w:type="dxa"/>
            <w:vAlign w:val="center"/>
          </w:tcPr>
          <w:p>
            <w:pPr>
              <w:pStyle w:val="14"/>
            </w:pPr>
          </w:p>
        </w:tc>
        <w:tc>
          <w:tcPr>
            <w:tcW w:w="2551" w:type="dxa"/>
            <w:vAlign w:val="center"/>
          </w:tcPr>
          <w:p>
            <w:pPr>
              <w:pStyle w:val="14"/>
            </w:pPr>
            <w:r>
              <w:t>339.24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1191" w:type="dxa"/>
            <w:vAlign w:val="center"/>
          </w:tcPr>
          <w:p>
            <w:pPr>
              <w:pStyle w:val="15"/>
            </w:pPr>
            <w:r>
              <w:t>30201</w:t>
            </w:r>
          </w:p>
        </w:tc>
        <w:tc>
          <w:tcPr>
            <w:tcW w:w="4535" w:type="dxa"/>
            <w:vAlign w:val="center"/>
          </w:tcPr>
          <w:p>
            <w:pPr>
              <w:pStyle w:val="15"/>
            </w:pPr>
            <w:r>
              <w:t>办公费</w:t>
            </w:r>
          </w:p>
        </w:tc>
        <w:tc>
          <w:tcPr>
            <w:tcW w:w="2551" w:type="dxa"/>
            <w:vAlign w:val="center"/>
          </w:tcPr>
          <w:p>
            <w:pPr>
              <w:pStyle w:val="14"/>
            </w:pPr>
            <w:r>
              <w:t>33.75</w:t>
            </w:r>
          </w:p>
        </w:tc>
        <w:tc>
          <w:tcPr>
            <w:tcW w:w="2551" w:type="dxa"/>
            <w:vAlign w:val="center"/>
          </w:tcPr>
          <w:p>
            <w:pPr>
              <w:pStyle w:val="14"/>
            </w:pPr>
          </w:p>
        </w:tc>
        <w:tc>
          <w:tcPr>
            <w:tcW w:w="2551" w:type="dxa"/>
            <w:vAlign w:val="center"/>
          </w:tcPr>
          <w:p>
            <w:pPr>
              <w:pStyle w:val="14"/>
            </w:pPr>
            <w:r>
              <w:t>33.75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1191" w:type="dxa"/>
            <w:vAlign w:val="center"/>
          </w:tcPr>
          <w:p>
            <w:pPr>
              <w:pStyle w:val="15"/>
            </w:pPr>
            <w:r>
              <w:t>30202</w:t>
            </w:r>
          </w:p>
        </w:tc>
        <w:tc>
          <w:tcPr>
            <w:tcW w:w="4535" w:type="dxa"/>
            <w:vAlign w:val="center"/>
          </w:tcPr>
          <w:p>
            <w:pPr>
              <w:pStyle w:val="15"/>
            </w:pPr>
            <w:r>
              <w:t>印刷费</w:t>
            </w:r>
          </w:p>
        </w:tc>
        <w:tc>
          <w:tcPr>
            <w:tcW w:w="2551" w:type="dxa"/>
            <w:vAlign w:val="center"/>
          </w:tcPr>
          <w:p>
            <w:pPr>
              <w:pStyle w:val="14"/>
            </w:pPr>
            <w:r>
              <w:t>19.23</w:t>
            </w:r>
          </w:p>
        </w:tc>
        <w:tc>
          <w:tcPr>
            <w:tcW w:w="2551" w:type="dxa"/>
            <w:vAlign w:val="center"/>
          </w:tcPr>
          <w:p>
            <w:pPr>
              <w:pStyle w:val="14"/>
            </w:pPr>
          </w:p>
        </w:tc>
        <w:tc>
          <w:tcPr>
            <w:tcW w:w="2551" w:type="dxa"/>
            <w:vAlign w:val="center"/>
          </w:tcPr>
          <w:p>
            <w:pPr>
              <w:pStyle w:val="14"/>
            </w:pPr>
            <w:r>
              <w:t>19.23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1191" w:type="dxa"/>
            <w:vAlign w:val="center"/>
          </w:tcPr>
          <w:p>
            <w:pPr>
              <w:pStyle w:val="15"/>
            </w:pPr>
            <w:r>
              <w:t>30205</w:t>
            </w:r>
          </w:p>
        </w:tc>
        <w:tc>
          <w:tcPr>
            <w:tcW w:w="4535" w:type="dxa"/>
            <w:vAlign w:val="center"/>
          </w:tcPr>
          <w:p>
            <w:pPr>
              <w:pStyle w:val="15"/>
            </w:pPr>
            <w:r>
              <w:t>水费</w:t>
            </w:r>
          </w:p>
        </w:tc>
        <w:tc>
          <w:tcPr>
            <w:tcW w:w="2551" w:type="dxa"/>
            <w:vAlign w:val="center"/>
          </w:tcPr>
          <w:p>
            <w:pPr>
              <w:pStyle w:val="14"/>
            </w:pPr>
            <w:r>
              <w:t>5.06</w:t>
            </w:r>
          </w:p>
        </w:tc>
        <w:tc>
          <w:tcPr>
            <w:tcW w:w="2551" w:type="dxa"/>
            <w:vAlign w:val="center"/>
          </w:tcPr>
          <w:p>
            <w:pPr>
              <w:pStyle w:val="14"/>
            </w:pPr>
          </w:p>
        </w:tc>
        <w:tc>
          <w:tcPr>
            <w:tcW w:w="2551" w:type="dxa"/>
            <w:vAlign w:val="center"/>
          </w:tcPr>
          <w:p>
            <w:pPr>
              <w:pStyle w:val="14"/>
            </w:pPr>
            <w:r>
              <w:t>5.06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1191" w:type="dxa"/>
            <w:vAlign w:val="center"/>
          </w:tcPr>
          <w:p>
            <w:pPr>
              <w:pStyle w:val="15"/>
            </w:pPr>
            <w:r>
              <w:t>30206</w:t>
            </w:r>
          </w:p>
        </w:tc>
        <w:tc>
          <w:tcPr>
            <w:tcW w:w="4535" w:type="dxa"/>
            <w:vAlign w:val="center"/>
          </w:tcPr>
          <w:p>
            <w:pPr>
              <w:pStyle w:val="15"/>
            </w:pPr>
            <w:r>
              <w:t>电费</w:t>
            </w:r>
          </w:p>
        </w:tc>
        <w:tc>
          <w:tcPr>
            <w:tcW w:w="2551" w:type="dxa"/>
            <w:vAlign w:val="center"/>
          </w:tcPr>
          <w:p>
            <w:pPr>
              <w:pStyle w:val="14"/>
            </w:pPr>
            <w:r>
              <w:t>29.00</w:t>
            </w:r>
          </w:p>
        </w:tc>
        <w:tc>
          <w:tcPr>
            <w:tcW w:w="2551" w:type="dxa"/>
            <w:vAlign w:val="center"/>
          </w:tcPr>
          <w:p>
            <w:pPr>
              <w:pStyle w:val="14"/>
            </w:pPr>
          </w:p>
        </w:tc>
        <w:tc>
          <w:tcPr>
            <w:tcW w:w="2551" w:type="dxa"/>
            <w:vAlign w:val="center"/>
          </w:tcPr>
          <w:p>
            <w:pPr>
              <w:pStyle w:val="14"/>
            </w:pPr>
            <w:r>
              <w:t>29.00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1191" w:type="dxa"/>
            <w:vAlign w:val="center"/>
          </w:tcPr>
          <w:p>
            <w:pPr>
              <w:pStyle w:val="15"/>
            </w:pPr>
            <w:r>
              <w:t>30207</w:t>
            </w:r>
          </w:p>
        </w:tc>
        <w:tc>
          <w:tcPr>
            <w:tcW w:w="4535" w:type="dxa"/>
            <w:vAlign w:val="center"/>
          </w:tcPr>
          <w:p>
            <w:pPr>
              <w:pStyle w:val="15"/>
            </w:pPr>
            <w:r>
              <w:t>邮电费</w:t>
            </w:r>
          </w:p>
        </w:tc>
        <w:tc>
          <w:tcPr>
            <w:tcW w:w="2551" w:type="dxa"/>
            <w:vAlign w:val="center"/>
          </w:tcPr>
          <w:p>
            <w:pPr>
              <w:pStyle w:val="14"/>
            </w:pPr>
            <w:r>
              <w:t>17.55</w:t>
            </w:r>
          </w:p>
        </w:tc>
        <w:tc>
          <w:tcPr>
            <w:tcW w:w="2551" w:type="dxa"/>
            <w:vAlign w:val="center"/>
          </w:tcPr>
          <w:p>
            <w:pPr>
              <w:pStyle w:val="14"/>
            </w:pPr>
          </w:p>
        </w:tc>
        <w:tc>
          <w:tcPr>
            <w:tcW w:w="2551" w:type="dxa"/>
            <w:vAlign w:val="center"/>
          </w:tcPr>
          <w:p>
            <w:pPr>
              <w:pStyle w:val="14"/>
            </w:pPr>
            <w:r>
              <w:t>17.55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1191" w:type="dxa"/>
            <w:vAlign w:val="center"/>
          </w:tcPr>
          <w:p>
            <w:pPr>
              <w:pStyle w:val="15"/>
            </w:pPr>
            <w:r>
              <w:t>30208</w:t>
            </w:r>
          </w:p>
        </w:tc>
        <w:tc>
          <w:tcPr>
            <w:tcW w:w="4535" w:type="dxa"/>
            <w:vAlign w:val="center"/>
          </w:tcPr>
          <w:p>
            <w:pPr>
              <w:pStyle w:val="15"/>
            </w:pPr>
            <w:r>
              <w:t>取暖费</w:t>
            </w:r>
          </w:p>
        </w:tc>
        <w:tc>
          <w:tcPr>
            <w:tcW w:w="2551" w:type="dxa"/>
            <w:vAlign w:val="center"/>
          </w:tcPr>
          <w:p>
            <w:pPr>
              <w:pStyle w:val="14"/>
            </w:pPr>
            <w:r>
              <w:t>15.68</w:t>
            </w:r>
          </w:p>
        </w:tc>
        <w:tc>
          <w:tcPr>
            <w:tcW w:w="2551" w:type="dxa"/>
            <w:vAlign w:val="center"/>
          </w:tcPr>
          <w:p>
            <w:pPr>
              <w:pStyle w:val="14"/>
            </w:pPr>
          </w:p>
        </w:tc>
        <w:tc>
          <w:tcPr>
            <w:tcW w:w="2551" w:type="dxa"/>
            <w:vAlign w:val="center"/>
          </w:tcPr>
          <w:p>
            <w:pPr>
              <w:pStyle w:val="14"/>
            </w:pPr>
            <w:r>
              <w:t>15.68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1191" w:type="dxa"/>
            <w:vAlign w:val="center"/>
          </w:tcPr>
          <w:p>
            <w:pPr>
              <w:pStyle w:val="15"/>
            </w:pPr>
            <w:r>
              <w:t>30209</w:t>
            </w:r>
          </w:p>
        </w:tc>
        <w:tc>
          <w:tcPr>
            <w:tcW w:w="4535" w:type="dxa"/>
            <w:vAlign w:val="center"/>
          </w:tcPr>
          <w:p>
            <w:pPr>
              <w:pStyle w:val="15"/>
            </w:pPr>
            <w:r>
              <w:t>物业管理费</w:t>
            </w:r>
          </w:p>
        </w:tc>
        <w:tc>
          <w:tcPr>
            <w:tcW w:w="2551" w:type="dxa"/>
            <w:vAlign w:val="center"/>
          </w:tcPr>
          <w:p>
            <w:pPr>
              <w:pStyle w:val="14"/>
            </w:pPr>
            <w:r>
              <w:t>11.19</w:t>
            </w:r>
          </w:p>
        </w:tc>
        <w:tc>
          <w:tcPr>
            <w:tcW w:w="2551" w:type="dxa"/>
            <w:vAlign w:val="center"/>
          </w:tcPr>
          <w:p>
            <w:pPr>
              <w:pStyle w:val="14"/>
            </w:pPr>
          </w:p>
        </w:tc>
        <w:tc>
          <w:tcPr>
            <w:tcW w:w="2551" w:type="dxa"/>
            <w:vAlign w:val="center"/>
          </w:tcPr>
          <w:p>
            <w:pPr>
              <w:pStyle w:val="14"/>
            </w:pPr>
            <w:r>
              <w:t>11.19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1191" w:type="dxa"/>
            <w:vAlign w:val="center"/>
          </w:tcPr>
          <w:p>
            <w:pPr>
              <w:pStyle w:val="15"/>
            </w:pPr>
            <w:r>
              <w:t>30211</w:t>
            </w:r>
          </w:p>
        </w:tc>
        <w:tc>
          <w:tcPr>
            <w:tcW w:w="4535" w:type="dxa"/>
            <w:vAlign w:val="center"/>
          </w:tcPr>
          <w:p>
            <w:pPr>
              <w:pStyle w:val="15"/>
            </w:pPr>
            <w:r>
              <w:t>差旅费</w:t>
            </w:r>
          </w:p>
        </w:tc>
        <w:tc>
          <w:tcPr>
            <w:tcW w:w="2551" w:type="dxa"/>
            <w:vAlign w:val="center"/>
          </w:tcPr>
          <w:p>
            <w:pPr>
              <w:pStyle w:val="14"/>
            </w:pPr>
            <w:r>
              <w:t>33.52</w:t>
            </w:r>
          </w:p>
        </w:tc>
        <w:tc>
          <w:tcPr>
            <w:tcW w:w="2551" w:type="dxa"/>
            <w:vAlign w:val="center"/>
          </w:tcPr>
          <w:p>
            <w:pPr>
              <w:pStyle w:val="14"/>
            </w:pPr>
          </w:p>
        </w:tc>
        <w:tc>
          <w:tcPr>
            <w:tcW w:w="2551" w:type="dxa"/>
            <w:vAlign w:val="center"/>
          </w:tcPr>
          <w:p>
            <w:pPr>
              <w:pStyle w:val="14"/>
            </w:pPr>
            <w:r>
              <w:t>33.52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1191" w:type="dxa"/>
            <w:vAlign w:val="center"/>
          </w:tcPr>
          <w:p>
            <w:pPr>
              <w:pStyle w:val="15"/>
            </w:pPr>
            <w:r>
              <w:t>30213</w:t>
            </w:r>
          </w:p>
        </w:tc>
        <w:tc>
          <w:tcPr>
            <w:tcW w:w="4535" w:type="dxa"/>
            <w:vAlign w:val="center"/>
          </w:tcPr>
          <w:p>
            <w:pPr>
              <w:pStyle w:val="15"/>
            </w:pPr>
            <w:r>
              <w:t>维修(护)费</w:t>
            </w:r>
          </w:p>
        </w:tc>
        <w:tc>
          <w:tcPr>
            <w:tcW w:w="2551" w:type="dxa"/>
            <w:vAlign w:val="center"/>
          </w:tcPr>
          <w:p>
            <w:pPr>
              <w:pStyle w:val="14"/>
            </w:pPr>
            <w:r>
              <w:t>11.00</w:t>
            </w:r>
          </w:p>
        </w:tc>
        <w:tc>
          <w:tcPr>
            <w:tcW w:w="2551" w:type="dxa"/>
            <w:vAlign w:val="center"/>
          </w:tcPr>
          <w:p>
            <w:pPr>
              <w:pStyle w:val="14"/>
            </w:pPr>
          </w:p>
        </w:tc>
        <w:tc>
          <w:tcPr>
            <w:tcW w:w="2551" w:type="dxa"/>
            <w:vAlign w:val="center"/>
          </w:tcPr>
          <w:p>
            <w:pPr>
              <w:pStyle w:val="14"/>
            </w:pPr>
            <w:r>
              <w:t>11.00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1191" w:type="dxa"/>
            <w:vAlign w:val="center"/>
          </w:tcPr>
          <w:p>
            <w:pPr>
              <w:pStyle w:val="15"/>
            </w:pPr>
            <w:r>
              <w:t>30215</w:t>
            </w:r>
          </w:p>
        </w:tc>
        <w:tc>
          <w:tcPr>
            <w:tcW w:w="4535" w:type="dxa"/>
            <w:vAlign w:val="center"/>
          </w:tcPr>
          <w:p>
            <w:pPr>
              <w:pStyle w:val="15"/>
            </w:pPr>
            <w:r>
              <w:t>会议费</w:t>
            </w:r>
          </w:p>
        </w:tc>
        <w:tc>
          <w:tcPr>
            <w:tcW w:w="2551" w:type="dxa"/>
            <w:vAlign w:val="center"/>
          </w:tcPr>
          <w:p>
            <w:pPr>
              <w:pStyle w:val="14"/>
            </w:pPr>
            <w:r>
              <w:t>1.50</w:t>
            </w:r>
          </w:p>
        </w:tc>
        <w:tc>
          <w:tcPr>
            <w:tcW w:w="2551" w:type="dxa"/>
            <w:vAlign w:val="center"/>
          </w:tcPr>
          <w:p>
            <w:pPr>
              <w:pStyle w:val="14"/>
            </w:pPr>
          </w:p>
        </w:tc>
        <w:tc>
          <w:tcPr>
            <w:tcW w:w="2551" w:type="dxa"/>
            <w:vAlign w:val="center"/>
          </w:tcPr>
          <w:p>
            <w:pPr>
              <w:pStyle w:val="14"/>
            </w:pPr>
            <w:r>
              <w:t>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1191" w:type="dxa"/>
            <w:vAlign w:val="center"/>
          </w:tcPr>
          <w:p>
            <w:pPr>
              <w:pStyle w:val="15"/>
            </w:pPr>
            <w:r>
              <w:t>30217</w:t>
            </w:r>
          </w:p>
        </w:tc>
        <w:tc>
          <w:tcPr>
            <w:tcW w:w="4535" w:type="dxa"/>
            <w:vAlign w:val="center"/>
          </w:tcPr>
          <w:p>
            <w:pPr>
              <w:pStyle w:val="15"/>
            </w:pPr>
            <w:r>
              <w:t>公务接待费</w:t>
            </w:r>
          </w:p>
        </w:tc>
        <w:tc>
          <w:tcPr>
            <w:tcW w:w="2551" w:type="dxa"/>
            <w:vAlign w:val="center"/>
          </w:tcPr>
          <w:p>
            <w:pPr>
              <w:pStyle w:val="14"/>
            </w:pPr>
            <w:r>
              <w:t>3.00</w:t>
            </w:r>
          </w:p>
        </w:tc>
        <w:tc>
          <w:tcPr>
            <w:tcW w:w="2551" w:type="dxa"/>
            <w:vAlign w:val="center"/>
          </w:tcPr>
          <w:p>
            <w:pPr>
              <w:pStyle w:val="14"/>
            </w:pPr>
          </w:p>
        </w:tc>
        <w:tc>
          <w:tcPr>
            <w:tcW w:w="2551" w:type="dxa"/>
            <w:vAlign w:val="center"/>
          </w:tcPr>
          <w:p>
            <w:pPr>
              <w:pStyle w:val="14"/>
            </w:pPr>
            <w:r>
              <w:t>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1191" w:type="dxa"/>
            <w:vAlign w:val="center"/>
          </w:tcPr>
          <w:p>
            <w:pPr>
              <w:pStyle w:val="15"/>
            </w:pPr>
            <w:r>
              <w:t>30226</w:t>
            </w:r>
          </w:p>
        </w:tc>
        <w:tc>
          <w:tcPr>
            <w:tcW w:w="4535" w:type="dxa"/>
            <w:vAlign w:val="center"/>
          </w:tcPr>
          <w:p>
            <w:pPr>
              <w:pStyle w:val="15"/>
            </w:pPr>
            <w:r>
              <w:t>劳务费</w:t>
            </w:r>
          </w:p>
        </w:tc>
        <w:tc>
          <w:tcPr>
            <w:tcW w:w="2551" w:type="dxa"/>
            <w:vAlign w:val="center"/>
          </w:tcPr>
          <w:p>
            <w:pPr>
              <w:pStyle w:val="14"/>
            </w:pPr>
            <w:r>
              <w:t>8.00</w:t>
            </w:r>
          </w:p>
        </w:tc>
        <w:tc>
          <w:tcPr>
            <w:tcW w:w="2551" w:type="dxa"/>
            <w:vAlign w:val="center"/>
          </w:tcPr>
          <w:p>
            <w:pPr>
              <w:pStyle w:val="14"/>
            </w:pPr>
          </w:p>
        </w:tc>
        <w:tc>
          <w:tcPr>
            <w:tcW w:w="2551" w:type="dxa"/>
            <w:vAlign w:val="center"/>
          </w:tcPr>
          <w:p>
            <w:pPr>
              <w:pStyle w:val="14"/>
            </w:pPr>
            <w:r>
              <w:t>8.00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1191" w:type="dxa"/>
            <w:vAlign w:val="center"/>
          </w:tcPr>
          <w:p>
            <w:pPr>
              <w:pStyle w:val="15"/>
            </w:pPr>
            <w:r>
              <w:t>30228</w:t>
            </w:r>
          </w:p>
        </w:tc>
        <w:tc>
          <w:tcPr>
            <w:tcW w:w="4535" w:type="dxa"/>
            <w:vAlign w:val="center"/>
          </w:tcPr>
          <w:p>
            <w:pPr>
              <w:pStyle w:val="15"/>
            </w:pPr>
            <w:r>
              <w:t>工会经费</w:t>
            </w:r>
          </w:p>
        </w:tc>
        <w:tc>
          <w:tcPr>
            <w:tcW w:w="2551" w:type="dxa"/>
            <w:vAlign w:val="center"/>
          </w:tcPr>
          <w:p>
            <w:pPr>
              <w:pStyle w:val="14"/>
            </w:pPr>
            <w:r>
              <w:t>137.00</w:t>
            </w:r>
          </w:p>
        </w:tc>
        <w:tc>
          <w:tcPr>
            <w:tcW w:w="2551" w:type="dxa"/>
            <w:vAlign w:val="center"/>
          </w:tcPr>
          <w:p>
            <w:pPr>
              <w:pStyle w:val="14"/>
            </w:pPr>
          </w:p>
        </w:tc>
        <w:tc>
          <w:tcPr>
            <w:tcW w:w="2551" w:type="dxa"/>
            <w:vAlign w:val="center"/>
          </w:tcPr>
          <w:p>
            <w:pPr>
              <w:pStyle w:val="14"/>
            </w:pPr>
            <w:r>
              <w:t>137.00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1191" w:type="dxa"/>
            <w:vAlign w:val="center"/>
          </w:tcPr>
          <w:p>
            <w:pPr>
              <w:pStyle w:val="15"/>
            </w:pPr>
            <w:r>
              <w:t>30231</w:t>
            </w:r>
          </w:p>
        </w:tc>
        <w:tc>
          <w:tcPr>
            <w:tcW w:w="4535" w:type="dxa"/>
            <w:vAlign w:val="center"/>
          </w:tcPr>
          <w:p>
            <w:pPr>
              <w:pStyle w:val="15"/>
            </w:pPr>
            <w:r>
              <w:t>公务用车运行维护费</w:t>
            </w:r>
          </w:p>
        </w:tc>
        <w:tc>
          <w:tcPr>
            <w:tcW w:w="2551" w:type="dxa"/>
            <w:vAlign w:val="center"/>
          </w:tcPr>
          <w:p>
            <w:pPr>
              <w:pStyle w:val="14"/>
            </w:pPr>
            <w:r>
              <w:t>4.00</w:t>
            </w:r>
          </w:p>
        </w:tc>
        <w:tc>
          <w:tcPr>
            <w:tcW w:w="2551" w:type="dxa"/>
            <w:vAlign w:val="center"/>
          </w:tcPr>
          <w:p>
            <w:pPr>
              <w:pStyle w:val="14"/>
            </w:pPr>
          </w:p>
        </w:tc>
        <w:tc>
          <w:tcPr>
            <w:tcW w:w="2551" w:type="dxa"/>
            <w:vAlign w:val="center"/>
          </w:tcPr>
          <w:p>
            <w:pPr>
              <w:pStyle w:val="14"/>
            </w:pPr>
            <w: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1191" w:type="dxa"/>
            <w:vAlign w:val="center"/>
          </w:tcPr>
          <w:p>
            <w:pPr>
              <w:pStyle w:val="15"/>
            </w:pPr>
            <w:r>
              <w:t>30239</w:t>
            </w:r>
          </w:p>
        </w:tc>
        <w:tc>
          <w:tcPr>
            <w:tcW w:w="4535" w:type="dxa"/>
            <w:vAlign w:val="center"/>
          </w:tcPr>
          <w:p>
            <w:pPr>
              <w:pStyle w:val="15"/>
            </w:pPr>
            <w:r>
              <w:t>其他交通费用</w:t>
            </w:r>
          </w:p>
        </w:tc>
        <w:tc>
          <w:tcPr>
            <w:tcW w:w="2551" w:type="dxa"/>
            <w:vAlign w:val="center"/>
          </w:tcPr>
          <w:p>
            <w:pPr>
              <w:pStyle w:val="14"/>
            </w:pPr>
            <w:r>
              <w:t>5.76</w:t>
            </w:r>
          </w:p>
        </w:tc>
        <w:tc>
          <w:tcPr>
            <w:tcW w:w="2551" w:type="dxa"/>
            <w:vAlign w:val="center"/>
          </w:tcPr>
          <w:p>
            <w:pPr>
              <w:pStyle w:val="14"/>
            </w:pPr>
          </w:p>
        </w:tc>
        <w:tc>
          <w:tcPr>
            <w:tcW w:w="2551" w:type="dxa"/>
            <w:vAlign w:val="center"/>
          </w:tcPr>
          <w:p>
            <w:pPr>
              <w:pStyle w:val="14"/>
            </w:pPr>
            <w:r>
              <w:t>5.76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1191" w:type="dxa"/>
            <w:vAlign w:val="center"/>
          </w:tcPr>
          <w:p>
            <w:pPr>
              <w:pStyle w:val="15"/>
            </w:pPr>
            <w:r>
              <w:t>30299</w:t>
            </w:r>
          </w:p>
        </w:tc>
        <w:tc>
          <w:tcPr>
            <w:tcW w:w="4535" w:type="dxa"/>
            <w:vAlign w:val="center"/>
          </w:tcPr>
          <w:p>
            <w:pPr>
              <w:pStyle w:val="15"/>
            </w:pPr>
            <w:r>
              <w:t>其他商品和服务支出</w:t>
            </w:r>
          </w:p>
        </w:tc>
        <w:tc>
          <w:tcPr>
            <w:tcW w:w="2551" w:type="dxa"/>
            <w:vAlign w:val="center"/>
          </w:tcPr>
          <w:p>
            <w:pPr>
              <w:pStyle w:val="14"/>
            </w:pPr>
            <w:r>
              <w:t>4.00</w:t>
            </w:r>
          </w:p>
        </w:tc>
        <w:tc>
          <w:tcPr>
            <w:tcW w:w="2551" w:type="dxa"/>
            <w:vAlign w:val="center"/>
          </w:tcPr>
          <w:p>
            <w:pPr>
              <w:pStyle w:val="14"/>
            </w:pPr>
          </w:p>
        </w:tc>
        <w:tc>
          <w:tcPr>
            <w:tcW w:w="2551" w:type="dxa"/>
            <w:vAlign w:val="center"/>
          </w:tcPr>
          <w:p>
            <w:pPr>
              <w:pStyle w:val="14"/>
            </w:pPr>
            <w: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1191" w:type="dxa"/>
            <w:vAlign w:val="center"/>
          </w:tcPr>
          <w:p>
            <w:pPr>
              <w:pStyle w:val="15"/>
            </w:pPr>
            <w:r>
              <w:t>303</w:t>
            </w:r>
          </w:p>
        </w:tc>
        <w:tc>
          <w:tcPr>
            <w:tcW w:w="4535" w:type="dxa"/>
            <w:vAlign w:val="center"/>
          </w:tcPr>
          <w:p>
            <w:pPr>
              <w:pStyle w:val="15"/>
            </w:pPr>
            <w:r>
              <w:t>对个人和家庭的补助</w:t>
            </w:r>
          </w:p>
        </w:tc>
        <w:tc>
          <w:tcPr>
            <w:tcW w:w="2551" w:type="dxa"/>
            <w:vAlign w:val="center"/>
          </w:tcPr>
          <w:p>
            <w:pPr>
              <w:pStyle w:val="14"/>
            </w:pPr>
            <w:r>
              <w:t>2141.39</w:t>
            </w:r>
          </w:p>
        </w:tc>
        <w:tc>
          <w:tcPr>
            <w:tcW w:w="2551" w:type="dxa"/>
            <w:vAlign w:val="center"/>
          </w:tcPr>
          <w:p>
            <w:pPr>
              <w:pStyle w:val="14"/>
            </w:pPr>
            <w:r>
              <w:t>2141.39</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1191" w:type="dxa"/>
            <w:vAlign w:val="center"/>
          </w:tcPr>
          <w:p>
            <w:pPr>
              <w:pStyle w:val="15"/>
            </w:pPr>
            <w:r>
              <w:t>30302</w:t>
            </w:r>
          </w:p>
        </w:tc>
        <w:tc>
          <w:tcPr>
            <w:tcW w:w="4535" w:type="dxa"/>
            <w:vAlign w:val="center"/>
          </w:tcPr>
          <w:p>
            <w:pPr>
              <w:pStyle w:val="15"/>
            </w:pPr>
            <w:r>
              <w:t>退休费</w:t>
            </w:r>
          </w:p>
        </w:tc>
        <w:tc>
          <w:tcPr>
            <w:tcW w:w="2551" w:type="dxa"/>
            <w:vAlign w:val="center"/>
          </w:tcPr>
          <w:p>
            <w:pPr>
              <w:pStyle w:val="14"/>
            </w:pPr>
            <w:r>
              <w:t>1814.39</w:t>
            </w:r>
          </w:p>
        </w:tc>
        <w:tc>
          <w:tcPr>
            <w:tcW w:w="2551" w:type="dxa"/>
            <w:vAlign w:val="center"/>
          </w:tcPr>
          <w:p>
            <w:pPr>
              <w:pStyle w:val="14"/>
            </w:pPr>
            <w:r>
              <w:t>1814.39</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1191" w:type="dxa"/>
            <w:vAlign w:val="center"/>
          </w:tcPr>
          <w:p>
            <w:pPr>
              <w:pStyle w:val="15"/>
            </w:pPr>
            <w:r>
              <w:t>30305</w:t>
            </w:r>
          </w:p>
        </w:tc>
        <w:tc>
          <w:tcPr>
            <w:tcW w:w="4535" w:type="dxa"/>
            <w:vAlign w:val="center"/>
          </w:tcPr>
          <w:p>
            <w:pPr>
              <w:pStyle w:val="15"/>
            </w:pPr>
            <w:r>
              <w:t>生活补助</w:t>
            </w:r>
          </w:p>
        </w:tc>
        <w:tc>
          <w:tcPr>
            <w:tcW w:w="2551" w:type="dxa"/>
            <w:vAlign w:val="center"/>
          </w:tcPr>
          <w:p>
            <w:pPr>
              <w:pStyle w:val="14"/>
            </w:pPr>
            <w:r>
              <w:t>220.50</w:t>
            </w:r>
          </w:p>
        </w:tc>
        <w:tc>
          <w:tcPr>
            <w:tcW w:w="2551" w:type="dxa"/>
            <w:vAlign w:val="center"/>
          </w:tcPr>
          <w:p>
            <w:pPr>
              <w:pStyle w:val="14"/>
            </w:pPr>
            <w:r>
              <w:t>220.50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1191" w:type="dxa"/>
            <w:vAlign w:val="center"/>
          </w:tcPr>
          <w:p>
            <w:pPr>
              <w:pStyle w:val="15"/>
            </w:pPr>
            <w:r>
              <w:t>30309</w:t>
            </w:r>
          </w:p>
        </w:tc>
        <w:tc>
          <w:tcPr>
            <w:tcW w:w="4535" w:type="dxa"/>
            <w:vAlign w:val="center"/>
          </w:tcPr>
          <w:p>
            <w:pPr>
              <w:pStyle w:val="15"/>
            </w:pPr>
            <w:r>
              <w:t>奖励金</w:t>
            </w:r>
          </w:p>
        </w:tc>
        <w:tc>
          <w:tcPr>
            <w:tcW w:w="2551" w:type="dxa"/>
            <w:vAlign w:val="center"/>
          </w:tcPr>
          <w:p>
            <w:pPr>
              <w:pStyle w:val="14"/>
            </w:pPr>
            <w:r>
              <w:t>106.50</w:t>
            </w:r>
          </w:p>
        </w:tc>
        <w:tc>
          <w:tcPr>
            <w:tcW w:w="2551" w:type="dxa"/>
            <w:vAlign w:val="center"/>
          </w:tcPr>
          <w:p>
            <w:pPr>
              <w:pStyle w:val="14"/>
            </w:pPr>
            <w:r>
              <w:t>106.50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1191" w:type="dxa"/>
            <w:vAlign w:val="center"/>
          </w:tcPr>
          <w:p>
            <w:pPr>
              <w:pStyle w:val="15"/>
            </w:pPr>
            <w:r>
              <w:t>310</w:t>
            </w:r>
          </w:p>
        </w:tc>
        <w:tc>
          <w:tcPr>
            <w:tcW w:w="4535" w:type="dxa"/>
            <w:vAlign w:val="center"/>
          </w:tcPr>
          <w:p>
            <w:pPr>
              <w:pStyle w:val="15"/>
            </w:pPr>
            <w:r>
              <w:t>资本性支出</w:t>
            </w:r>
          </w:p>
        </w:tc>
        <w:tc>
          <w:tcPr>
            <w:tcW w:w="2551" w:type="dxa"/>
            <w:vAlign w:val="center"/>
          </w:tcPr>
          <w:p>
            <w:pPr>
              <w:pStyle w:val="14"/>
            </w:pPr>
            <w:r>
              <w:t>10.00</w:t>
            </w:r>
          </w:p>
        </w:tc>
        <w:tc>
          <w:tcPr>
            <w:tcW w:w="2551" w:type="dxa"/>
            <w:vAlign w:val="center"/>
          </w:tcPr>
          <w:p>
            <w:pPr>
              <w:pStyle w:val="14"/>
            </w:pPr>
          </w:p>
        </w:tc>
        <w:tc>
          <w:tcPr>
            <w:tcW w:w="2551" w:type="dxa"/>
            <w:vAlign w:val="center"/>
          </w:tcPr>
          <w:p>
            <w:pPr>
              <w:pStyle w:val="14"/>
            </w:pPr>
            <w:r>
              <w:t>10.00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35</w:t>
            </w:r>
          </w:p>
        </w:tc>
        <w:tc>
          <w:tcPr>
            <w:tcW w:w="1191" w:type="dxa"/>
            <w:vAlign w:val="center"/>
          </w:tcPr>
          <w:p>
            <w:pPr>
              <w:pStyle w:val="15"/>
            </w:pPr>
            <w:r>
              <w:t>31002</w:t>
            </w:r>
          </w:p>
        </w:tc>
        <w:tc>
          <w:tcPr>
            <w:tcW w:w="4535" w:type="dxa"/>
            <w:vAlign w:val="center"/>
          </w:tcPr>
          <w:p>
            <w:pPr>
              <w:pStyle w:val="15"/>
            </w:pPr>
            <w:r>
              <w:t>办公设备购置</w:t>
            </w:r>
          </w:p>
        </w:tc>
        <w:tc>
          <w:tcPr>
            <w:tcW w:w="2551" w:type="dxa"/>
            <w:vAlign w:val="center"/>
          </w:tcPr>
          <w:p>
            <w:pPr>
              <w:pStyle w:val="14"/>
            </w:pPr>
            <w:r>
              <w:t>10.00</w:t>
            </w:r>
          </w:p>
        </w:tc>
        <w:tc>
          <w:tcPr>
            <w:tcW w:w="2551" w:type="dxa"/>
            <w:vAlign w:val="center"/>
          </w:tcPr>
          <w:p>
            <w:pPr>
              <w:pStyle w:val="14"/>
            </w:pPr>
          </w:p>
        </w:tc>
        <w:tc>
          <w:tcPr>
            <w:tcW w:w="2551" w:type="dxa"/>
            <w:vAlign w:val="center"/>
          </w:tcPr>
          <w:p>
            <w:pPr>
              <w:pStyle w:val="14"/>
            </w:pPr>
            <w:r>
              <w:t>10.00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8139"/>
      <w:r>
        <w:rPr>
          <w:rFonts w:ascii="方正小标宋_GBK" w:hAnsi="方正小标宋_GBK" w:eastAsia="方正小标宋_GBK" w:cs="方正小标宋_GBK"/>
          <w:color w:val="000000"/>
          <w:sz w:val="36"/>
        </w:rPr>
        <w:t>部门预算政府性基金预算财政拨款支出表</w:t>
      </w:r>
      <w:bookmarkEnd w:id="6"/>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360阜平县教育和体育局</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center"/>
          </w:tcPr>
          <w:p>
            <w:pPr>
              <w:pStyle w:val="18"/>
            </w:pPr>
            <w:r>
              <w:t>604.72</w:t>
            </w:r>
          </w:p>
        </w:tc>
        <w:tc>
          <w:tcPr>
            <w:tcW w:w="2551" w:type="dxa"/>
            <w:vAlign w:val="center"/>
          </w:tcPr>
          <w:p>
            <w:pPr>
              <w:pStyle w:val="18"/>
            </w:pPr>
          </w:p>
        </w:tc>
        <w:tc>
          <w:tcPr>
            <w:tcW w:w="2551" w:type="dxa"/>
            <w:vAlign w:val="center"/>
          </w:tcPr>
          <w:p>
            <w:pPr>
              <w:pStyle w:val="18"/>
            </w:pPr>
            <w:r>
              <w:t>604.72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center"/>
          </w:tcPr>
          <w:p>
            <w:pPr>
              <w:pStyle w:val="15"/>
            </w:pPr>
            <w:r>
              <w:t>229</w:t>
            </w:r>
          </w:p>
        </w:tc>
        <w:tc>
          <w:tcPr>
            <w:tcW w:w="4535" w:type="dxa"/>
            <w:vAlign w:val="center"/>
          </w:tcPr>
          <w:p>
            <w:pPr>
              <w:pStyle w:val="15"/>
            </w:pPr>
            <w:r>
              <w:t>其他支出</w:t>
            </w:r>
          </w:p>
        </w:tc>
        <w:tc>
          <w:tcPr>
            <w:tcW w:w="2551" w:type="dxa"/>
            <w:vAlign w:val="center"/>
          </w:tcPr>
          <w:p>
            <w:pPr>
              <w:pStyle w:val="14"/>
            </w:pPr>
            <w:r>
              <w:t>604.72</w:t>
            </w:r>
          </w:p>
        </w:tc>
        <w:tc>
          <w:tcPr>
            <w:tcW w:w="2551" w:type="dxa"/>
            <w:vAlign w:val="center"/>
          </w:tcPr>
          <w:p>
            <w:pPr>
              <w:pStyle w:val="14"/>
            </w:pPr>
          </w:p>
        </w:tc>
        <w:tc>
          <w:tcPr>
            <w:tcW w:w="2551" w:type="dxa"/>
            <w:vAlign w:val="center"/>
          </w:tcPr>
          <w:p>
            <w:pPr>
              <w:pStyle w:val="14"/>
            </w:pPr>
            <w:r>
              <w:t>604.72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center"/>
          </w:tcPr>
          <w:p>
            <w:pPr>
              <w:pStyle w:val="15"/>
            </w:pPr>
            <w:r>
              <w:t>22904</w:t>
            </w:r>
          </w:p>
        </w:tc>
        <w:tc>
          <w:tcPr>
            <w:tcW w:w="4535" w:type="dxa"/>
            <w:vAlign w:val="center"/>
          </w:tcPr>
          <w:p>
            <w:pPr>
              <w:pStyle w:val="15"/>
            </w:pPr>
            <w:r>
              <w:t>其他政府性基金及对应专项债务收入安排的支出</w:t>
            </w:r>
          </w:p>
        </w:tc>
        <w:tc>
          <w:tcPr>
            <w:tcW w:w="2551" w:type="dxa"/>
            <w:vAlign w:val="center"/>
          </w:tcPr>
          <w:p>
            <w:pPr>
              <w:pStyle w:val="14"/>
            </w:pPr>
            <w:r>
              <w:t>421.22</w:t>
            </w:r>
          </w:p>
        </w:tc>
        <w:tc>
          <w:tcPr>
            <w:tcW w:w="2551" w:type="dxa"/>
            <w:vAlign w:val="center"/>
          </w:tcPr>
          <w:p>
            <w:pPr>
              <w:pStyle w:val="14"/>
            </w:pPr>
          </w:p>
        </w:tc>
        <w:tc>
          <w:tcPr>
            <w:tcW w:w="2551" w:type="dxa"/>
            <w:vAlign w:val="center"/>
          </w:tcPr>
          <w:p>
            <w:pPr>
              <w:pStyle w:val="14"/>
            </w:pPr>
            <w:r>
              <w:t>421.22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center"/>
          </w:tcPr>
          <w:p>
            <w:pPr>
              <w:pStyle w:val="15"/>
            </w:pPr>
            <w:r>
              <w:t>2290402</w:t>
            </w:r>
          </w:p>
        </w:tc>
        <w:tc>
          <w:tcPr>
            <w:tcW w:w="4535" w:type="dxa"/>
            <w:vAlign w:val="center"/>
          </w:tcPr>
          <w:p>
            <w:pPr>
              <w:pStyle w:val="15"/>
            </w:pPr>
            <w:r>
              <w:t>其他地方自行试点项目收益专项债券收入安排的支出</w:t>
            </w:r>
          </w:p>
        </w:tc>
        <w:tc>
          <w:tcPr>
            <w:tcW w:w="2551" w:type="dxa"/>
            <w:vAlign w:val="center"/>
          </w:tcPr>
          <w:p>
            <w:pPr>
              <w:pStyle w:val="14"/>
            </w:pPr>
            <w:r>
              <w:t>421.22</w:t>
            </w:r>
          </w:p>
        </w:tc>
        <w:tc>
          <w:tcPr>
            <w:tcW w:w="2551" w:type="dxa"/>
            <w:vAlign w:val="center"/>
          </w:tcPr>
          <w:p>
            <w:pPr>
              <w:pStyle w:val="14"/>
            </w:pPr>
          </w:p>
        </w:tc>
        <w:tc>
          <w:tcPr>
            <w:tcW w:w="2551" w:type="dxa"/>
            <w:vAlign w:val="center"/>
          </w:tcPr>
          <w:p>
            <w:pPr>
              <w:pStyle w:val="14"/>
            </w:pPr>
            <w:r>
              <w:t>421.22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center"/>
          </w:tcPr>
          <w:p>
            <w:pPr>
              <w:pStyle w:val="15"/>
            </w:pPr>
            <w:r>
              <w:t>22960</w:t>
            </w:r>
          </w:p>
        </w:tc>
        <w:tc>
          <w:tcPr>
            <w:tcW w:w="4535" w:type="dxa"/>
            <w:vAlign w:val="center"/>
          </w:tcPr>
          <w:p>
            <w:pPr>
              <w:pStyle w:val="15"/>
            </w:pPr>
            <w:r>
              <w:t>彩票公益金安排的支出</w:t>
            </w:r>
          </w:p>
        </w:tc>
        <w:tc>
          <w:tcPr>
            <w:tcW w:w="2551" w:type="dxa"/>
            <w:vAlign w:val="center"/>
          </w:tcPr>
          <w:p>
            <w:pPr>
              <w:pStyle w:val="14"/>
            </w:pPr>
            <w:r>
              <w:t>183.50</w:t>
            </w:r>
          </w:p>
        </w:tc>
        <w:tc>
          <w:tcPr>
            <w:tcW w:w="2551" w:type="dxa"/>
            <w:vAlign w:val="center"/>
          </w:tcPr>
          <w:p>
            <w:pPr>
              <w:pStyle w:val="14"/>
            </w:pPr>
          </w:p>
        </w:tc>
        <w:tc>
          <w:tcPr>
            <w:tcW w:w="2551" w:type="dxa"/>
            <w:vAlign w:val="center"/>
          </w:tcPr>
          <w:p>
            <w:pPr>
              <w:pStyle w:val="14"/>
            </w:pPr>
            <w:r>
              <w:t>183.50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1191" w:type="dxa"/>
            <w:vAlign w:val="center"/>
          </w:tcPr>
          <w:p>
            <w:pPr>
              <w:pStyle w:val="15"/>
            </w:pPr>
            <w:r>
              <w:t>2296003</w:t>
            </w:r>
          </w:p>
        </w:tc>
        <w:tc>
          <w:tcPr>
            <w:tcW w:w="4535" w:type="dxa"/>
            <w:vAlign w:val="center"/>
          </w:tcPr>
          <w:p>
            <w:pPr>
              <w:pStyle w:val="15"/>
            </w:pPr>
            <w:r>
              <w:t>用于体育事业的彩票公益金支出</w:t>
            </w:r>
          </w:p>
        </w:tc>
        <w:tc>
          <w:tcPr>
            <w:tcW w:w="2551" w:type="dxa"/>
            <w:vAlign w:val="center"/>
          </w:tcPr>
          <w:p>
            <w:pPr>
              <w:pStyle w:val="14"/>
            </w:pPr>
            <w:r>
              <w:t>103.50</w:t>
            </w:r>
          </w:p>
        </w:tc>
        <w:tc>
          <w:tcPr>
            <w:tcW w:w="2551" w:type="dxa"/>
            <w:vAlign w:val="center"/>
          </w:tcPr>
          <w:p>
            <w:pPr>
              <w:pStyle w:val="14"/>
            </w:pPr>
          </w:p>
        </w:tc>
        <w:tc>
          <w:tcPr>
            <w:tcW w:w="2551" w:type="dxa"/>
            <w:vAlign w:val="center"/>
          </w:tcPr>
          <w:p>
            <w:pPr>
              <w:pStyle w:val="14"/>
            </w:pPr>
            <w:r>
              <w:t>103.50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center"/>
          </w:tcPr>
          <w:p>
            <w:pPr>
              <w:pStyle w:val="15"/>
            </w:pPr>
            <w:r>
              <w:t>2296004</w:t>
            </w:r>
          </w:p>
        </w:tc>
        <w:tc>
          <w:tcPr>
            <w:tcW w:w="4535" w:type="dxa"/>
            <w:vAlign w:val="center"/>
          </w:tcPr>
          <w:p>
            <w:pPr>
              <w:pStyle w:val="15"/>
            </w:pPr>
            <w:r>
              <w:t>用于教育事业的彩票公益金支出</w:t>
            </w:r>
          </w:p>
        </w:tc>
        <w:tc>
          <w:tcPr>
            <w:tcW w:w="2551" w:type="dxa"/>
            <w:vAlign w:val="center"/>
          </w:tcPr>
          <w:p>
            <w:pPr>
              <w:pStyle w:val="14"/>
            </w:pPr>
            <w:r>
              <w:t>80.00</w:t>
            </w:r>
          </w:p>
        </w:tc>
        <w:tc>
          <w:tcPr>
            <w:tcW w:w="2551" w:type="dxa"/>
            <w:vAlign w:val="center"/>
          </w:tcPr>
          <w:p>
            <w:pPr>
              <w:pStyle w:val="14"/>
            </w:pPr>
          </w:p>
        </w:tc>
        <w:tc>
          <w:tcPr>
            <w:tcW w:w="2551" w:type="dxa"/>
            <w:vAlign w:val="center"/>
          </w:tcPr>
          <w:p>
            <w:pPr>
              <w:pStyle w:val="14"/>
            </w:pPr>
            <w:r>
              <w:t>80.00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7" w:name="_Toc904"/>
      <w:r>
        <w:rPr>
          <w:rFonts w:ascii="方正小标宋_GBK" w:hAnsi="方正小标宋_GBK" w:eastAsia="方正小标宋_GBK" w:cs="方正小标宋_GBK"/>
          <w:color w:val="000000"/>
          <w:sz w:val="36"/>
        </w:rPr>
        <w:t>部门预算国有资本经营预算财政拨款支出表</w:t>
      </w:r>
      <w:bookmarkEnd w:id="7"/>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360阜平县教育和体育局</w:t>
            </w:r>
          </w:p>
        </w:tc>
        <w:tc>
          <w:tcPr>
            <w:tcW w:w="2551" w:type="dxa"/>
            <w:tcBorders>
              <w:top w:val="single" w:color="FFFFFF" w:sz="6" w:space="0"/>
              <w:left w:val="single" w:color="FFFFFF" w:sz="6" w:space="0"/>
              <w:right w:val="single" w:color="FFFFFF" w:sz="6" w:space="0"/>
            </w:tcBorders>
            <w:vAlign w:val="center"/>
          </w:tcPr>
          <w:p>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1191" w:type="dxa"/>
            <w:vAlign w:val="center"/>
          </w:tcPr>
          <w:p>
            <w:pPr>
              <w:pStyle w:val="15"/>
            </w:pPr>
          </w:p>
        </w:tc>
        <w:tc>
          <w:tcPr>
            <w:tcW w:w="4535" w:type="dxa"/>
            <w:vAlign w:val="center"/>
          </w:tcPr>
          <w:p>
            <w:pPr>
              <w:pStyle w:val="15"/>
            </w:pP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7578"/>
      <w:r>
        <w:rPr>
          <w:rFonts w:ascii="方正小标宋_GBK" w:hAnsi="方正小标宋_GBK" w:eastAsia="方正小标宋_GBK" w:cs="方正小标宋_GBK"/>
          <w:color w:val="000000"/>
          <w:sz w:val="36"/>
        </w:rPr>
        <w:t>部门预算财政拨款“三公”经费支出表</w:t>
      </w:r>
      <w:bookmarkEnd w:id="8"/>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2"/>
            </w:pPr>
            <w:r>
              <w:t>360阜平县教育和体育局</w:t>
            </w:r>
          </w:p>
        </w:tc>
        <w:tc>
          <w:tcPr>
            <w:tcW w:w="2381" w:type="dxa"/>
            <w:tcBorders>
              <w:top w:val="single" w:color="FFFFFF" w:sz="6" w:space="0"/>
              <w:left w:val="single" w:color="FFFFFF" w:sz="6" w:space="0"/>
              <w:right w:val="single" w:color="FFFFFF" w:sz="6" w:space="0"/>
            </w:tcBorders>
            <w:vAlign w:val="center"/>
          </w:tcPr>
          <w:p>
            <w:pPr>
              <w:pStyle w:val="11"/>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3798" w:type="dxa"/>
            <w:vMerge w:val="restart"/>
            <w:vAlign w:val="center"/>
          </w:tcPr>
          <w:p>
            <w:pPr>
              <w:pStyle w:val="13"/>
            </w:pPr>
            <w:r>
              <w:t>项  目</w:t>
            </w:r>
          </w:p>
        </w:tc>
        <w:tc>
          <w:tcPr>
            <w:tcW w:w="9524" w:type="dxa"/>
            <w:gridSpan w:val="4"/>
            <w:vAlign w:val="center"/>
          </w:tcPr>
          <w:p>
            <w:pPr>
              <w:pStyle w:val="13"/>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3"/>
            </w:pPr>
            <w:r>
              <w:t>合计</w:t>
            </w:r>
          </w:p>
        </w:tc>
        <w:tc>
          <w:tcPr>
            <w:tcW w:w="2381" w:type="dxa"/>
            <w:vAlign w:val="center"/>
          </w:tcPr>
          <w:p>
            <w:pPr>
              <w:pStyle w:val="13"/>
            </w:pPr>
            <w:r>
              <w:t>一般公共预算              财政拨款</w:t>
            </w:r>
          </w:p>
        </w:tc>
        <w:tc>
          <w:tcPr>
            <w:tcW w:w="2381" w:type="dxa"/>
            <w:vAlign w:val="center"/>
          </w:tcPr>
          <w:p>
            <w:pPr>
              <w:pStyle w:val="13"/>
            </w:pPr>
            <w:r>
              <w:t>政府性基金                  预算拨款</w:t>
            </w:r>
          </w:p>
        </w:tc>
        <w:tc>
          <w:tcPr>
            <w:tcW w:w="2381" w:type="dxa"/>
            <w:vAlign w:val="center"/>
          </w:tcPr>
          <w:p>
            <w:pPr>
              <w:pStyle w:val="13"/>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3"/>
            </w:pPr>
            <w:r>
              <w:t>栏次</w:t>
            </w:r>
          </w:p>
        </w:tc>
        <w:tc>
          <w:tcPr>
            <w:tcW w:w="3798" w:type="dxa"/>
            <w:vAlign w:val="center"/>
          </w:tcPr>
          <w:p>
            <w:pPr>
              <w:pStyle w:val="13"/>
            </w:pPr>
            <w:r>
              <w:t>1</w:t>
            </w:r>
          </w:p>
        </w:tc>
        <w:tc>
          <w:tcPr>
            <w:tcW w:w="2381" w:type="dxa"/>
            <w:vAlign w:val="center"/>
          </w:tcPr>
          <w:p>
            <w:pPr>
              <w:pStyle w:val="13"/>
            </w:pPr>
            <w:r>
              <w:t>2</w:t>
            </w:r>
          </w:p>
        </w:tc>
        <w:tc>
          <w:tcPr>
            <w:tcW w:w="2381" w:type="dxa"/>
            <w:vAlign w:val="center"/>
          </w:tcPr>
          <w:p>
            <w:pPr>
              <w:pStyle w:val="13"/>
            </w:pPr>
            <w:r>
              <w:t>3</w:t>
            </w:r>
          </w:p>
        </w:tc>
        <w:tc>
          <w:tcPr>
            <w:tcW w:w="2381" w:type="dxa"/>
            <w:vAlign w:val="center"/>
          </w:tcPr>
          <w:p>
            <w:pPr>
              <w:pStyle w:val="13"/>
            </w:pPr>
            <w:r>
              <w:t>4</w:t>
            </w:r>
          </w:p>
        </w:tc>
        <w:tc>
          <w:tcPr>
            <w:tcW w:w="238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rPr>
                <w:rFonts w:hint="eastAsia" w:eastAsia="方正书宋_GBK"/>
                <w:lang w:val="en-US" w:eastAsia="zh-CN"/>
              </w:rPr>
            </w:pPr>
            <w:r>
              <w:rPr>
                <w:rFonts w:hint="eastAsia"/>
                <w:lang w:val="en-US" w:eastAsia="zh-CN"/>
              </w:rPr>
              <w:t>1</w:t>
            </w:r>
          </w:p>
        </w:tc>
        <w:tc>
          <w:tcPr>
            <w:tcW w:w="3798" w:type="dxa"/>
            <w:vAlign w:val="center"/>
          </w:tcPr>
          <w:p>
            <w:pPr>
              <w:pStyle w:val="15"/>
              <w:rPr>
                <w:rFonts w:hint="eastAsia" w:eastAsia="方正书宋_GBK"/>
                <w:lang w:val="en-US" w:eastAsia="zh-CN"/>
              </w:rPr>
            </w:pPr>
            <w:r>
              <w:rPr>
                <w:rFonts w:hint="eastAsia"/>
                <w:lang w:val="en-US" w:eastAsia="zh-CN"/>
              </w:rPr>
              <w:t>合计</w:t>
            </w:r>
          </w:p>
        </w:tc>
        <w:tc>
          <w:tcPr>
            <w:tcW w:w="2381" w:type="dxa"/>
            <w:vAlign w:val="center"/>
          </w:tcPr>
          <w:p>
            <w:pPr>
              <w:pStyle w:val="14"/>
              <w:rPr>
                <w:rFonts w:hint="eastAsia" w:eastAsia="方正书宋_GBK"/>
                <w:lang w:val="en-US" w:eastAsia="zh-CN"/>
              </w:rPr>
            </w:pPr>
            <w:r>
              <w:rPr>
                <w:rFonts w:hint="eastAsia"/>
                <w:lang w:val="en-US" w:eastAsia="zh-CN"/>
              </w:rPr>
              <w:t>7</w:t>
            </w:r>
          </w:p>
        </w:tc>
        <w:tc>
          <w:tcPr>
            <w:tcW w:w="2381" w:type="dxa"/>
            <w:vAlign w:val="center"/>
          </w:tcPr>
          <w:p>
            <w:pPr>
              <w:pStyle w:val="14"/>
              <w:rPr>
                <w:rFonts w:hint="eastAsia" w:eastAsia="方正书宋_GBK"/>
                <w:lang w:val="en-US" w:eastAsia="zh-CN"/>
              </w:rPr>
            </w:pPr>
            <w:r>
              <w:rPr>
                <w:rFonts w:hint="eastAsia"/>
                <w:lang w:val="en-US" w:eastAsia="zh-CN"/>
              </w:rPr>
              <w:t>7</w:t>
            </w:r>
          </w:p>
        </w:tc>
        <w:tc>
          <w:tcPr>
            <w:tcW w:w="2381" w:type="dxa"/>
            <w:vAlign w:val="center"/>
          </w:tcPr>
          <w:p>
            <w:pPr>
              <w:pStyle w:val="14"/>
            </w:pPr>
          </w:p>
        </w:tc>
        <w:tc>
          <w:tcPr>
            <w:tcW w:w="238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rPr>
                <w:rFonts w:hint="eastAsia" w:eastAsia="方正书宋_GBK"/>
                <w:lang w:val="en-US" w:eastAsia="zh-CN"/>
              </w:rPr>
            </w:pPr>
            <w:r>
              <w:rPr>
                <w:rFonts w:hint="eastAsia"/>
                <w:lang w:val="en-US" w:eastAsia="zh-CN"/>
              </w:rPr>
              <w:t>2</w:t>
            </w:r>
          </w:p>
        </w:tc>
        <w:tc>
          <w:tcPr>
            <w:tcW w:w="3798" w:type="dxa"/>
            <w:vAlign w:val="center"/>
          </w:tcPr>
          <w:p>
            <w:pPr>
              <w:pStyle w:val="15"/>
              <w:rPr>
                <w:rFonts w:hint="eastAsia" w:eastAsia="方正书宋_GBK"/>
                <w:lang w:eastAsia="zh-CN"/>
              </w:rPr>
            </w:pPr>
            <w:r>
              <w:rPr>
                <w:rFonts w:hint="eastAsia"/>
                <w:lang w:eastAsia="zh-CN"/>
              </w:rPr>
              <w:t>一、因公出国（境）费</w:t>
            </w:r>
          </w:p>
        </w:tc>
        <w:tc>
          <w:tcPr>
            <w:tcW w:w="2381" w:type="dxa"/>
            <w:vAlign w:val="center"/>
          </w:tcPr>
          <w:p>
            <w:pPr>
              <w:pStyle w:val="14"/>
            </w:pPr>
          </w:p>
        </w:tc>
        <w:tc>
          <w:tcPr>
            <w:tcW w:w="2381" w:type="dxa"/>
            <w:vAlign w:val="center"/>
          </w:tcPr>
          <w:p>
            <w:pPr>
              <w:pStyle w:val="14"/>
            </w:pPr>
          </w:p>
        </w:tc>
        <w:tc>
          <w:tcPr>
            <w:tcW w:w="2381" w:type="dxa"/>
            <w:vAlign w:val="center"/>
          </w:tcPr>
          <w:p>
            <w:pPr>
              <w:pStyle w:val="14"/>
            </w:pPr>
          </w:p>
        </w:tc>
        <w:tc>
          <w:tcPr>
            <w:tcW w:w="238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rPr>
                <w:rFonts w:hint="eastAsia" w:eastAsia="方正书宋_GBK"/>
                <w:lang w:val="en-US" w:eastAsia="zh-CN"/>
              </w:rPr>
            </w:pPr>
            <w:r>
              <w:rPr>
                <w:rFonts w:hint="eastAsia"/>
                <w:lang w:val="en-US" w:eastAsia="zh-CN"/>
              </w:rPr>
              <w:t>3</w:t>
            </w:r>
          </w:p>
        </w:tc>
        <w:tc>
          <w:tcPr>
            <w:tcW w:w="3798" w:type="dxa"/>
            <w:vAlign w:val="center"/>
          </w:tcPr>
          <w:p>
            <w:pPr>
              <w:pStyle w:val="15"/>
              <w:rPr>
                <w:rFonts w:hint="eastAsia" w:eastAsia="方正书宋_GBK"/>
                <w:lang w:eastAsia="zh-CN"/>
              </w:rPr>
            </w:pPr>
            <w:r>
              <w:rPr>
                <w:rFonts w:hint="eastAsia"/>
                <w:lang w:eastAsia="zh-CN"/>
              </w:rPr>
              <w:t>二、公务用车购置及运维费</w:t>
            </w:r>
          </w:p>
        </w:tc>
        <w:tc>
          <w:tcPr>
            <w:tcW w:w="2381" w:type="dxa"/>
            <w:vAlign w:val="center"/>
          </w:tcPr>
          <w:p>
            <w:pPr>
              <w:pStyle w:val="14"/>
              <w:rPr>
                <w:rFonts w:hint="eastAsia" w:eastAsia="方正书宋_GBK"/>
                <w:lang w:val="en-US" w:eastAsia="zh-CN"/>
              </w:rPr>
            </w:pPr>
            <w:r>
              <w:rPr>
                <w:rFonts w:hint="eastAsia"/>
                <w:lang w:val="en-US" w:eastAsia="zh-CN"/>
              </w:rPr>
              <w:t>4</w:t>
            </w:r>
          </w:p>
        </w:tc>
        <w:tc>
          <w:tcPr>
            <w:tcW w:w="2381" w:type="dxa"/>
            <w:vAlign w:val="center"/>
          </w:tcPr>
          <w:p>
            <w:pPr>
              <w:pStyle w:val="14"/>
              <w:rPr>
                <w:rFonts w:hint="eastAsia" w:eastAsia="方正书宋_GBK"/>
                <w:lang w:val="en-US" w:eastAsia="zh-CN"/>
              </w:rPr>
            </w:pPr>
            <w:r>
              <w:rPr>
                <w:rFonts w:hint="eastAsia"/>
                <w:lang w:val="en-US" w:eastAsia="zh-CN"/>
              </w:rPr>
              <w:t>4</w:t>
            </w:r>
          </w:p>
        </w:tc>
        <w:tc>
          <w:tcPr>
            <w:tcW w:w="2381" w:type="dxa"/>
            <w:vAlign w:val="center"/>
          </w:tcPr>
          <w:p>
            <w:pPr>
              <w:pStyle w:val="14"/>
            </w:pPr>
          </w:p>
        </w:tc>
        <w:tc>
          <w:tcPr>
            <w:tcW w:w="238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rPr>
                <w:rFonts w:hint="eastAsia" w:eastAsia="方正书宋_GBK"/>
                <w:lang w:val="en-US" w:eastAsia="zh-CN"/>
              </w:rPr>
            </w:pPr>
            <w:r>
              <w:rPr>
                <w:rFonts w:hint="eastAsia"/>
                <w:lang w:val="en-US" w:eastAsia="zh-CN"/>
              </w:rPr>
              <w:t>4</w:t>
            </w:r>
          </w:p>
        </w:tc>
        <w:tc>
          <w:tcPr>
            <w:tcW w:w="3798" w:type="dxa"/>
            <w:vAlign w:val="center"/>
          </w:tcPr>
          <w:p>
            <w:pPr>
              <w:pStyle w:val="15"/>
              <w:rPr>
                <w:rFonts w:hint="eastAsia" w:eastAsia="方正书宋_GBK"/>
                <w:lang w:eastAsia="zh-CN"/>
              </w:rPr>
            </w:pPr>
            <w:r>
              <w:rPr>
                <w:rFonts w:hint="eastAsia"/>
                <w:lang w:eastAsia="zh-CN"/>
              </w:rPr>
              <w:t>其中：公务用车购置费</w:t>
            </w:r>
          </w:p>
        </w:tc>
        <w:tc>
          <w:tcPr>
            <w:tcW w:w="2381" w:type="dxa"/>
            <w:vAlign w:val="center"/>
          </w:tcPr>
          <w:p>
            <w:pPr>
              <w:pStyle w:val="14"/>
            </w:pPr>
          </w:p>
        </w:tc>
        <w:tc>
          <w:tcPr>
            <w:tcW w:w="2381" w:type="dxa"/>
            <w:vAlign w:val="center"/>
          </w:tcPr>
          <w:p>
            <w:pPr>
              <w:pStyle w:val="14"/>
            </w:pPr>
          </w:p>
        </w:tc>
        <w:tc>
          <w:tcPr>
            <w:tcW w:w="2381" w:type="dxa"/>
            <w:vAlign w:val="center"/>
          </w:tcPr>
          <w:p>
            <w:pPr>
              <w:pStyle w:val="14"/>
            </w:pPr>
          </w:p>
        </w:tc>
        <w:tc>
          <w:tcPr>
            <w:tcW w:w="238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rPr>
                <w:rFonts w:hint="eastAsia" w:eastAsia="方正书宋_GBK"/>
                <w:lang w:val="en-US" w:eastAsia="zh-CN"/>
              </w:rPr>
            </w:pPr>
            <w:r>
              <w:rPr>
                <w:rFonts w:hint="eastAsia"/>
                <w:lang w:val="en-US" w:eastAsia="zh-CN"/>
              </w:rPr>
              <w:t>5</w:t>
            </w:r>
          </w:p>
        </w:tc>
        <w:tc>
          <w:tcPr>
            <w:tcW w:w="3798" w:type="dxa"/>
            <w:vAlign w:val="center"/>
          </w:tcPr>
          <w:p>
            <w:pPr>
              <w:pStyle w:val="15"/>
              <w:rPr>
                <w:rFonts w:hint="eastAsia" w:eastAsia="方正书宋_GBK"/>
                <w:lang w:eastAsia="zh-CN"/>
              </w:rPr>
            </w:pPr>
            <w:r>
              <w:rPr>
                <w:rFonts w:hint="eastAsia"/>
                <w:lang w:eastAsia="zh-CN"/>
              </w:rPr>
              <w:t>公务用车运行维护费</w:t>
            </w:r>
          </w:p>
        </w:tc>
        <w:tc>
          <w:tcPr>
            <w:tcW w:w="2381" w:type="dxa"/>
            <w:vAlign w:val="center"/>
          </w:tcPr>
          <w:p>
            <w:pPr>
              <w:pStyle w:val="14"/>
              <w:rPr>
                <w:rFonts w:hint="eastAsia" w:eastAsia="方正书宋_GBK"/>
                <w:lang w:val="en-US" w:eastAsia="zh-CN"/>
              </w:rPr>
            </w:pPr>
            <w:r>
              <w:rPr>
                <w:rFonts w:hint="eastAsia"/>
                <w:lang w:val="en-US" w:eastAsia="zh-CN"/>
              </w:rPr>
              <w:t>4</w:t>
            </w:r>
          </w:p>
        </w:tc>
        <w:tc>
          <w:tcPr>
            <w:tcW w:w="2381" w:type="dxa"/>
            <w:vAlign w:val="center"/>
          </w:tcPr>
          <w:p>
            <w:pPr>
              <w:pStyle w:val="14"/>
              <w:rPr>
                <w:rFonts w:hint="eastAsia" w:eastAsia="方正书宋_GBK"/>
                <w:lang w:val="en-US" w:eastAsia="zh-CN"/>
              </w:rPr>
            </w:pPr>
            <w:r>
              <w:rPr>
                <w:rFonts w:hint="eastAsia"/>
                <w:lang w:val="en-US" w:eastAsia="zh-CN"/>
              </w:rPr>
              <w:t>4</w:t>
            </w:r>
          </w:p>
        </w:tc>
        <w:tc>
          <w:tcPr>
            <w:tcW w:w="2381" w:type="dxa"/>
            <w:vAlign w:val="center"/>
          </w:tcPr>
          <w:p>
            <w:pPr>
              <w:pStyle w:val="14"/>
            </w:pPr>
          </w:p>
        </w:tc>
        <w:tc>
          <w:tcPr>
            <w:tcW w:w="238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6"/>
              <w:rPr>
                <w:rFonts w:hint="eastAsia" w:eastAsia="方正书宋_GBK"/>
                <w:lang w:val="en-US" w:eastAsia="zh-CN"/>
              </w:rPr>
            </w:pPr>
            <w:r>
              <w:rPr>
                <w:rFonts w:hint="eastAsia"/>
                <w:lang w:val="en-US" w:eastAsia="zh-CN"/>
              </w:rPr>
              <w:t>6</w:t>
            </w:r>
          </w:p>
        </w:tc>
        <w:tc>
          <w:tcPr>
            <w:tcW w:w="3798" w:type="dxa"/>
            <w:vAlign w:val="center"/>
          </w:tcPr>
          <w:p>
            <w:pPr>
              <w:pStyle w:val="15"/>
              <w:rPr>
                <w:rFonts w:hint="eastAsia" w:eastAsia="方正书宋_GBK"/>
                <w:lang w:eastAsia="zh-CN"/>
              </w:rPr>
            </w:pPr>
            <w:r>
              <w:rPr>
                <w:rFonts w:hint="eastAsia"/>
                <w:lang w:eastAsia="zh-CN"/>
              </w:rPr>
              <w:t>三、公务接待费</w:t>
            </w:r>
          </w:p>
        </w:tc>
        <w:tc>
          <w:tcPr>
            <w:tcW w:w="2381" w:type="dxa"/>
            <w:vAlign w:val="center"/>
          </w:tcPr>
          <w:p>
            <w:pPr>
              <w:pStyle w:val="14"/>
              <w:rPr>
                <w:rFonts w:hint="eastAsia" w:eastAsia="方正书宋_GBK"/>
                <w:lang w:val="en-US" w:eastAsia="zh-CN"/>
              </w:rPr>
            </w:pPr>
            <w:r>
              <w:rPr>
                <w:rFonts w:hint="eastAsia"/>
                <w:lang w:val="en-US" w:eastAsia="zh-CN"/>
              </w:rPr>
              <w:t>3</w:t>
            </w:r>
          </w:p>
        </w:tc>
        <w:tc>
          <w:tcPr>
            <w:tcW w:w="2381" w:type="dxa"/>
            <w:vAlign w:val="center"/>
          </w:tcPr>
          <w:p>
            <w:pPr>
              <w:pStyle w:val="14"/>
              <w:rPr>
                <w:rFonts w:hint="eastAsia" w:eastAsia="方正书宋_GBK"/>
                <w:lang w:val="en-US" w:eastAsia="zh-CN"/>
              </w:rPr>
            </w:pPr>
            <w:r>
              <w:rPr>
                <w:rFonts w:hint="eastAsia"/>
                <w:lang w:val="en-US" w:eastAsia="zh-CN"/>
              </w:rPr>
              <w:t>3</w:t>
            </w:r>
          </w:p>
        </w:tc>
        <w:tc>
          <w:tcPr>
            <w:tcW w:w="2381" w:type="dxa"/>
            <w:vAlign w:val="center"/>
          </w:tcPr>
          <w:p>
            <w:pPr>
              <w:pStyle w:val="14"/>
            </w:pPr>
          </w:p>
        </w:tc>
        <w:tc>
          <w:tcPr>
            <w:tcW w:w="2381" w:type="dxa"/>
            <w:vAlign w:val="center"/>
          </w:tcPr>
          <w:p>
            <w:pPr>
              <w:pStyle w:val="14"/>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阜平县教育和体育局2025年部门预算信息公开情况说明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阜平县教育和体育局2025年部门预算信息公开情况说明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按照《中华人民共和国预算法》、《地方预决算公开操作规程》和《关于进一步推进预算公开工作的实施意见》规定，现将阜平县教育和体育局2025年部门预算公开如下：</w:t>
      </w:r>
    </w:p>
    <w:p>
      <w:pPr>
        <w:spacing w:before="10" w:after="10" w:line="360" w:lineRule="auto"/>
        <w:ind w:firstLine="640"/>
        <w:jc w:val="left"/>
        <w:outlineLvl w:val="2"/>
      </w:pPr>
      <w:bookmarkStart w:id="9" w:name="_Toc16777"/>
      <w:r>
        <w:rPr>
          <w:rFonts w:ascii="黑体" w:hAnsi="黑体" w:eastAsia="黑体" w:cs="黑体"/>
          <w:color w:val="000000"/>
          <w:sz w:val="32"/>
        </w:rPr>
        <w:t>一、部门职责及机构设置情况</w:t>
      </w:r>
      <w:bookmarkEnd w:id="9"/>
    </w:p>
    <w:p>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（一）贯彻执行党和国家的教育方针，有关教育的政策、法规以及上级党委、政府有关教育工作的实施意见，结合我县实际，提出贯彻落实办法，并组织、监督实施。       </w:t>
      </w:r>
    </w:p>
    <w:p>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（二）拟订全县教育事业发展规划和年度计划，加强信息统计工作，指导、协调发展规划、计划的实施。       </w:t>
      </w:r>
    </w:p>
    <w:p>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三）据党中央、国务院《关于深化教育改革全面推进素质教育的决定》、《国务院关于基础教育改革与发展的决定》和上级党委、政府的要求，指导协调全县教育改革与发展工作，稳步推进学校内部管理体制改革和中小学布局调整</w:t>
      </w:r>
    </w:p>
    <w:p>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（四）综合管理全县的基础教育、职业教育、成人教育、特殊教育以及幼儿教育等工作。依法对全县各级各类学校（不含党校）检查和评估，积极推进素质教育，全面提高教育质量。         </w:t>
      </w:r>
    </w:p>
    <w:p>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（五）主管全县教师工作，依法履行对中小学教师的资格认定、招聘录用、职务评聘、培养培训、调配交流和考核等管理工作，并统筹管理各级各类学校实施教师职务制度和表彰奖惩工作，加强师资队伍建设。       </w:t>
      </w:r>
    </w:p>
    <w:p>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（六）负责全县教职工退休退职审批工作，审核申报教职工劳动工资变动和离退休人员离退休费增加工作。       </w:t>
      </w:r>
    </w:p>
    <w:p>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（七）管理局机关和局直属单位，按照干部管理权限做好教育系统干部的管理工作。     </w:t>
      </w:r>
    </w:p>
    <w:p>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（八）组织实施上级教育主管部门制定，并经市、县政府研究决定的师范类毕业生就业政策。       </w:t>
      </w:r>
    </w:p>
    <w:p>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（九）负责管理教育系统人事档案。       </w:t>
      </w:r>
    </w:p>
    <w:p>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（十）负责办理教育经费的年度预决算手续。管理财政下达的各类教育事业经费。审核本系统财务与基建。监督管理本系统的国有资产，会同有关部门确定各类学校的收费标准，并监督、检查执行情况。      </w:t>
      </w:r>
    </w:p>
    <w:p>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(十一)参与安排使用教育费附加，协同财政部门督促农村教育事业费附加依法依规征收、管理和使用；负责中小学危房改造工作，指导开展社会集资和创办各级各类教育基金会。    </w:t>
      </w:r>
    </w:p>
    <w:p>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(十二)负责和指导全县学校条件装备、信息化建设。实施教育资源库和网站，县区城域网、学校校园网建设，实现与互联网的联接。       </w:t>
      </w:r>
    </w:p>
    <w:p>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(十三)管理全县成人教育和各类学历教育考试工作。主管幼儿园、小学、初中招生工作。负责高中、职业高中、成人中专招生考试和录取工作。        </w:t>
      </w:r>
    </w:p>
    <w:p>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(十四)根据社会力量办学的类型，分别承担社会力量办学的备案、审批、审核、呈报等事宜，监督、指导社会力量办学的学校教育教学工作。        </w:t>
      </w:r>
    </w:p>
    <w:p>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(十五)负责全县语言文字规范化、标准化的宣传和推广工作；指导教育学会等社团组织工作。        </w:t>
      </w:r>
    </w:p>
    <w:p>
      <w:pPr>
        <w:pStyle w:val="6"/>
        <w:spacing w:beforeAutospacing="0" w:afterAutospacing="0" w:line="580" w:lineRule="exact"/>
        <w:ind w:firstLine="420"/>
        <w:rPr>
          <w:rFonts w:eastAsia="方正仿宋_GBK"/>
          <w:sz w:val="28"/>
          <w:lang w:eastAsia="zh-CN"/>
        </w:rPr>
      </w:pPr>
      <w:r>
        <w:rPr>
          <w:rFonts w:hint="eastAsia" w:eastAsia="方正仿宋_GBK"/>
          <w:sz w:val="28"/>
          <w:lang w:eastAsia="zh-CN"/>
        </w:rPr>
        <w:t>（十六）协调区域性体育服务体系，推动多元化体育服务体系建设，推动体育公共服务和体育体制改革。</w:t>
      </w:r>
    </w:p>
    <w:p>
      <w:pPr>
        <w:pStyle w:val="6"/>
        <w:spacing w:beforeAutospacing="0" w:afterAutospacing="0" w:line="580" w:lineRule="exact"/>
        <w:ind w:firstLine="420"/>
        <w:rPr>
          <w:rFonts w:eastAsia="方正仿宋_GBK"/>
          <w:sz w:val="28"/>
          <w:lang w:eastAsia="zh-CN"/>
        </w:rPr>
      </w:pPr>
      <w:r>
        <w:rPr>
          <w:rFonts w:hint="eastAsia" w:eastAsia="方正仿宋_GBK"/>
          <w:sz w:val="28"/>
          <w:lang w:eastAsia="zh-CN"/>
        </w:rPr>
        <w:t>（十七）统筹规划全县群众体育发展。负责推行全民健身计划，监督实施国家体育锻炼标准，推动国民体质监测，指导公共体育设施建设，负责公共体育设施的监督管理工作。</w:t>
      </w:r>
    </w:p>
    <w:p>
      <w:pPr>
        <w:pStyle w:val="6"/>
        <w:spacing w:beforeAutospacing="0" w:afterAutospacing="0" w:line="580" w:lineRule="exact"/>
        <w:ind w:firstLine="420"/>
        <w:rPr>
          <w:rFonts w:eastAsia="方正仿宋_GBK"/>
          <w:sz w:val="28"/>
          <w:lang w:eastAsia="zh-CN"/>
        </w:rPr>
      </w:pPr>
      <w:r>
        <w:rPr>
          <w:rFonts w:hint="eastAsia" w:eastAsia="方正仿宋_GBK"/>
          <w:sz w:val="28"/>
          <w:lang w:eastAsia="zh-CN"/>
        </w:rPr>
        <w:t>（十八）统筹规划全县竞技体育发展。指导协调体育训练和体育竞赛，指导运动队建设，负责组织、协调监督体育运动中的反兴奋剂工作。</w:t>
      </w:r>
    </w:p>
    <w:p>
      <w:pPr>
        <w:pStyle w:val="6"/>
        <w:spacing w:beforeAutospacing="0" w:afterAutospacing="0" w:line="580" w:lineRule="exact"/>
        <w:ind w:firstLine="420"/>
        <w:rPr>
          <w:rFonts w:eastAsia="方正仿宋_GBK"/>
          <w:sz w:val="28"/>
          <w:lang w:eastAsia="zh-CN"/>
        </w:rPr>
      </w:pPr>
      <w:r>
        <w:rPr>
          <w:rFonts w:hint="eastAsia" w:eastAsia="方正仿宋_GBK"/>
          <w:sz w:val="28"/>
          <w:lang w:eastAsia="zh-CN"/>
        </w:rPr>
        <w:t>（十九）拟定全县体育产业发展规划、政策。规范体育服务管理，推动体育标准化建设。负责体育场馆的建设和管理。负责制定体彩公益金使用计划。</w:t>
      </w:r>
    </w:p>
    <w:p>
      <w:pPr>
        <w:pStyle w:val="28"/>
        <w:spacing w:line="580" w:lineRule="exact"/>
        <w:ind w:firstLine="560" w:firstLineChars="200"/>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 xml:space="preserve">(二十)组织指导全县各级各类学校抓好安定和稳定工作，开展未成年人保护工作；并协同政法部门加强校园周边环境的综合治理，查处违纪案件，及时妥善处理学校的突发事件；受理来信来访。        </w:t>
      </w:r>
    </w:p>
    <w:p>
      <w:pPr>
        <w:spacing w:before="0" w:after="0" w:line="240" w:lineRule="auto"/>
        <w:ind w:firstLine="640"/>
        <w:jc w:val="left"/>
        <w:outlineLvl w:val="9"/>
        <w:rPr>
          <w:rFonts w:ascii="方正楷体_GBK" w:hAnsi="方正楷体_GBK" w:eastAsia="方正楷体_GBK" w:cs="方正楷体_GBK"/>
          <w:b/>
          <w:color w:val="000000"/>
          <w:sz w:val="32"/>
        </w:rPr>
      </w:pPr>
      <w:r>
        <w:rPr>
          <w:rFonts w:hint="eastAsia" w:ascii="Times New Roman" w:hAnsi="Times New Roman" w:eastAsia="方正仿宋_GBK"/>
          <w:sz w:val="28"/>
          <w:szCs w:val="24"/>
          <w:lang w:eastAsia="zh-CN"/>
        </w:rPr>
        <w:t xml:space="preserve"> (二十一)完成县委、县政府和上级主管部门交办的其他事项。</w:t>
      </w:r>
    </w:p>
    <w:p>
      <w:pPr>
        <w:pStyle w:val="20"/>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3"/>
            </w:pPr>
            <w:r>
              <w:t>单位名称</w:t>
            </w:r>
          </w:p>
        </w:tc>
        <w:tc>
          <w:tcPr>
            <w:tcW w:w="1843" w:type="dxa"/>
            <w:vAlign w:val="center"/>
          </w:tcPr>
          <w:p>
            <w:pPr>
              <w:pStyle w:val="13"/>
            </w:pPr>
            <w:r>
              <w:t>单位性质</w:t>
            </w:r>
          </w:p>
        </w:tc>
        <w:tc>
          <w:tcPr>
            <w:tcW w:w="2126" w:type="dxa"/>
            <w:vAlign w:val="center"/>
          </w:tcPr>
          <w:p>
            <w:pPr>
              <w:pStyle w:val="13"/>
            </w:pPr>
            <w:r>
              <w:t>单位规格</w:t>
            </w:r>
          </w:p>
        </w:tc>
        <w:tc>
          <w:tcPr>
            <w:tcW w:w="3827" w:type="dxa"/>
            <w:vAlign w:val="center"/>
          </w:tcPr>
          <w:p>
            <w:pPr>
              <w:pStyle w:val="13"/>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阜平县教育和体育局本级</w:t>
            </w:r>
          </w:p>
        </w:tc>
        <w:tc>
          <w:tcPr>
            <w:tcW w:w="1843" w:type="dxa"/>
            <w:vAlign w:val="center"/>
          </w:tcPr>
          <w:p>
            <w:pPr>
              <w:pStyle w:val="16"/>
            </w:pPr>
            <w:r>
              <w:t>行政</w:t>
            </w:r>
          </w:p>
        </w:tc>
        <w:tc>
          <w:tcPr>
            <w:tcW w:w="2126" w:type="dxa"/>
            <w:vAlign w:val="center"/>
          </w:tcPr>
          <w:p>
            <w:pPr>
              <w:pStyle w:val="16"/>
            </w:pPr>
            <w:r>
              <w:t>正科级</w:t>
            </w:r>
          </w:p>
        </w:tc>
        <w:tc>
          <w:tcPr>
            <w:tcW w:w="3827" w:type="dxa"/>
            <w:vAlign w:val="center"/>
          </w:tcPr>
          <w:p>
            <w:pPr>
              <w:pStyle w:val="16"/>
            </w:pPr>
            <w:r>
              <w:t>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阜平镇中教</w:t>
            </w:r>
          </w:p>
        </w:tc>
        <w:tc>
          <w:tcPr>
            <w:tcW w:w="1843" w:type="dxa"/>
            <w:vAlign w:val="center"/>
          </w:tcPr>
          <w:p>
            <w:pPr>
              <w:pStyle w:val="16"/>
            </w:pPr>
            <w:r>
              <w:t>事业</w:t>
            </w:r>
          </w:p>
        </w:tc>
        <w:tc>
          <w:tcPr>
            <w:tcW w:w="2126" w:type="dxa"/>
            <w:vAlign w:val="center"/>
          </w:tcPr>
          <w:p>
            <w:pPr>
              <w:pStyle w:val="16"/>
            </w:pPr>
            <w:r>
              <w:t>未定行政级别</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阜平县城厢小学</w:t>
            </w:r>
          </w:p>
        </w:tc>
        <w:tc>
          <w:tcPr>
            <w:tcW w:w="1843" w:type="dxa"/>
            <w:vAlign w:val="center"/>
          </w:tcPr>
          <w:p>
            <w:pPr>
              <w:pStyle w:val="16"/>
            </w:pPr>
            <w:r>
              <w:t>事业</w:t>
            </w:r>
          </w:p>
        </w:tc>
        <w:tc>
          <w:tcPr>
            <w:tcW w:w="2126" w:type="dxa"/>
            <w:vAlign w:val="center"/>
          </w:tcPr>
          <w:p>
            <w:pPr>
              <w:pStyle w:val="16"/>
            </w:pPr>
            <w:r>
              <w:t>未定行政级别</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平阳镇小教</w:t>
            </w:r>
          </w:p>
        </w:tc>
        <w:tc>
          <w:tcPr>
            <w:tcW w:w="1843" w:type="dxa"/>
            <w:vAlign w:val="center"/>
          </w:tcPr>
          <w:p>
            <w:pPr>
              <w:pStyle w:val="16"/>
            </w:pPr>
            <w:r>
              <w:t>事业</w:t>
            </w:r>
          </w:p>
        </w:tc>
        <w:tc>
          <w:tcPr>
            <w:tcW w:w="2126" w:type="dxa"/>
            <w:vAlign w:val="center"/>
          </w:tcPr>
          <w:p>
            <w:pPr>
              <w:pStyle w:val="16"/>
            </w:pPr>
            <w:r>
              <w:t>未定行政级别</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王林口镇中教</w:t>
            </w:r>
          </w:p>
        </w:tc>
        <w:tc>
          <w:tcPr>
            <w:tcW w:w="1843" w:type="dxa"/>
            <w:vAlign w:val="center"/>
          </w:tcPr>
          <w:p>
            <w:pPr>
              <w:pStyle w:val="16"/>
            </w:pPr>
            <w:r>
              <w:t>事业</w:t>
            </w:r>
          </w:p>
        </w:tc>
        <w:tc>
          <w:tcPr>
            <w:tcW w:w="2126" w:type="dxa"/>
            <w:vAlign w:val="center"/>
          </w:tcPr>
          <w:p>
            <w:pPr>
              <w:pStyle w:val="16"/>
            </w:pPr>
            <w:r>
              <w:t>未定行政级别</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王林口镇小教</w:t>
            </w:r>
          </w:p>
        </w:tc>
        <w:tc>
          <w:tcPr>
            <w:tcW w:w="1843" w:type="dxa"/>
            <w:vAlign w:val="center"/>
          </w:tcPr>
          <w:p>
            <w:pPr>
              <w:pStyle w:val="16"/>
            </w:pPr>
            <w:r>
              <w:t>事业</w:t>
            </w:r>
          </w:p>
        </w:tc>
        <w:tc>
          <w:tcPr>
            <w:tcW w:w="2126" w:type="dxa"/>
            <w:vAlign w:val="center"/>
          </w:tcPr>
          <w:p>
            <w:pPr>
              <w:pStyle w:val="16"/>
            </w:pPr>
            <w:r>
              <w:t>未定行政级别</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史家寨小教</w:t>
            </w:r>
          </w:p>
        </w:tc>
        <w:tc>
          <w:tcPr>
            <w:tcW w:w="1843" w:type="dxa"/>
            <w:vAlign w:val="center"/>
          </w:tcPr>
          <w:p>
            <w:pPr>
              <w:pStyle w:val="16"/>
            </w:pPr>
            <w:r>
              <w:t>事业</w:t>
            </w:r>
          </w:p>
        </w:tc>
        <w:tc>
          <w:tcPr>
            <w:tcW w:w="2126" w:type="dxa"/>
            <w:vAlign w:val="center"/>
          </w:tcPr>
          <w:p>
            <w:pPr>
              <w:pStyle w:val="16"/>
            </w:pPr>
            <w:r>
              <w:t>未定行政级别</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大台乡小教</w:t>
            </w:r>
          </w:p>
        </w:tc>
        <w:tc>
          <w:tcPr>
            <w:tcW w:w="1843" w:type="dxa"/>
            <w:vAlign w:val="center"/>
          </w:tcPr>
          <w:p>
            <w:pPr>
              <w:pStyle w:val="16"/>
            </w:pPr>
            <w:r>
              <w:t>事业</w:t>
            </w:r>
          </w:p>
        </w:tc>
        <w:tc>
          <w:tcPr>
            <w:tcW w:w="2126" w:type="dxa"/>
            <w:vAlign w:val="center"/>
          </w:tcPr>
          <w:p>
            <w:pPr>
              <w:pStyle w:val="16"/>
            </w:pPr>
            <w:r>
              <w:t>未定行政级别</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阜平县职业技术教育中心</w:t>
            </w:r>
          </w:p>
        </w:tc>
        <w:tc>
          <w:tcPr>
            <w:tcW w:w="1843" w:type="dxa"/>
            <w:vAlign w:val="center"/>
          </w:tcPr>
          <w:p>
            <w:pPr>
              <w:pStyle w:val="16"/>
            </w:pPr>
            <w:r>
              <w:t>事业</w:t>
            </w:r>
          </w:p>
        </w:tc>
        <w:tc>
          <w:tcPr>
            <w:tcW w:w="2126" w:type="dxa"/>
            <w:vAlign w:val="center"/>
          </w:tcPr>
          <w:p>
            <w:pPr>
              <w:pStyle w:val="16"/>
            </w:pPr>
            <w:r>
              <w:t>正科级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河北阜平中学</w:t>
            </w:r>
          </w:p>
        </w:tc>
        <w:tc>
          <w:tcPr>
            <w:tcW w:w="1843" w:type="dxa"/>
            <w:vAlign w:val="center"/>
          </w:tcPr>
          <w:p>
            <w:pPr>
              <w:pStyle w:val="16"/>
            </w:pPr>
            <w:r>
              <w:t>事业</w:t>
            </w:r>
          </w:p>
        </w:tc>
        <w:tc>
          <w:tcPr>
            <w:tcW w:w="2126" w:type="dxa"/>
            <w:vAlign w:val="center"/>
          </w:tcPr>
          <w:p>
            <w:pPr>
              <w:pStyle w:val="16"/>
            </w:pPr>
            <w:r>
              <w:t>正科级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阜平县教师发展中心</w:t>
            </w:r>
          </w:p>
        </w:tc>
        <w:tc>
          <w:tcPr>
            <w:tcW w:w="1843" w:type="dxa"/>
            <w:vAlign w:val="center"/>
          </w:tcPr>
          <w:p>
            <w:pPr>
              <w:pStyle w:val="16"/>
            </w:pPr>
            <w:r>
              <w:t>事业</w:t>
            </w:r>
          </w:p>
        </w:tc>
        <w:tc>
          <w:tcPr>
            <w:tcW w:w="2126" w:type="dxa"/>
            <w:vAlign w:val="center"/>
          </w:tcPr>
          <w:p>
            <w:pPr>
              <w:pStyle w:val="16"/>
            </w:pPr>
            <w:r>
              <w:t>未定行政级别</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城南庄镇小教</w:t>
            </w:r>
          </w:p>
        </w:tc>
        <w:tc>
          <w:tcPr>
            <w:tcW w:w="1843" w:type="dxa"/>
            <w:vAlign w:val="center"/>
          </w:tcPr>
          <w:p>
            <w:pPr>
              <w:pStyle w:val="16"/>
            </w:pPr>
            <w:r>
              <w:t>事业</w:t>
            </w:r>
          </w:p>
        </w:tc>
        <w:tc>
          <w:tcPr>
            <w:tcW w:w="2126" w:type="dxa"/>
            <w:vAlign w:val="center"/>
          </w:tcPr>
          <w:p>
            <w:pPr>
              <w:pStyle w:val="16"/>
            </w:pPr>
            <w:r>
              <w:t>未定行政级别</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北果园乡小教</w:t>
            </w:r>
          </w:p>
        </w:tc>
        <w:tc>
          <w:tcPr>
            <w:tcW w:w="1843" w:type="dxa"/>
            <w:vAlign w:val="center"/>
          </w:tcPr>
          <w:p>
            <w:pPr>
              <w:pStyle w:val="16"/>
            </w:pPr>
            <w:r>
              <w:t>事业</w:t>
            </w:r>
          </w:p>
        </w:tc>
        <w:tc>
          <w:tcPr>
            <w:tcW w:w="2126" w:type="dxa"/>
            <w:vAlign w:val="center"/>
          </w:tcPr>
          <w:p>
            <w:pPr>
              <w:pStyle w:val="16"/>
            </w:pPr>
            <w:r>
              <w:t>未定行政级别</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阜平县幼儿园</w:t>
            </w:r>
          </w:p>
        </w:tc>
        <w:tc>
          <w:tcPr>
            <w:tcW w:w="1843" w:type="dxa"/>
            <w:vAlign w:val="center"/>
          </w:tcPr>
          <w:p>
            <w:pPr>
              <w:pStyle w:val="16"/>
            </w:pPr>
            <w:r>
              <w:t>事业</w:t>
            </w:r>
          </w:p>
        </w:tc>
        <w:tc>
          <w:tcPr>
            <w:tcW w:w="2126" w:type="dxa"/>
            <w:vAlign w:val="center"/>
          </w:tcPr>
          <w:p>
            <w:pPr>
              <w:pStyle w:val="16"/>
            </w:pPr>
            <w:r>
              <w:t>未定行政级别</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阜平县夏庄学校</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阜平县教育考试中心</w:t>
            </w:r>
          </w:p>
        </w:tc>
        <w:tc>
          <w:tcPr>
            <w:tcW w:w="1843" w:type="dxa"/>
            <w:vAlign w:val="center"/>
          </w:tcPr>
          <w:p>
            <w:pPr>
              <w:pStyle w:val="16"/>
            </w:pPr>
            <w:r>
              <w:t>事业</w:t>
            </w:r>
          </w:p>
        </w:tc>
        <w:tc>
          <w:tcPr>
            <w:tcW w:w="2126" w:type="dxa"/>
            <w:vAlign w:val="center"/>
          </w:tcPr>
          <w:p>
            <w:pPr>
              <w:pStyle w:val="16"/>
            </w:pPr>
            <w:r>
              <w:t>副科级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阜平县阜平镇白河学校</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阜平县阜平镇白河幼儿园</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阜平县特殊教育学校</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阜平县照旺台小学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阜平县城厢中学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阜平县阜平镇青沿小学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阜平县阜平镇色岭口小学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阜平县阜平镇龙门小学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阜平县阜平镇农行大道小学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阜平县阜平镇槐树庄小学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阜平县阜平镇高阜口小学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阜平县阜平镇中心幼儿园</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阜平县阜平镇西城小学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阜平县西下关中心小学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阜平县天生桥镇栗元铺小学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阜平县龙泉关学校</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阜平县龙泉关镇八里庄小学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阜平县天生桥中学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阜平县平阳中心小学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阜平县平阳镇东板峪小学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阜平县平阳镇北庄小学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阜平县平阳镇铁岭村影视小学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阜平县平阳镇康家峪小学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阜平县平阳镇冯家口小学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阜平县平阳镇白家峪小学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阜平县平阳镇罗峪小学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阜平县平阳镇土门小学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阜平县平阳镇北水峪小学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阜平县平阳镇王快小学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阜平县平阳镇山咀头小学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阜平县子毅学校</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阜平县平阳中学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阜平县王林口乡辛庄富民小学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阜平县王林口乡马驹石小学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阜平县王林口乡五洲希望小学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阜平县王林口中心小学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阜平县崔家庄中心小学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阜平县北果元乡北果元小学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阜平县北果元乡广安小学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阜平县北果元乡光城小学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阜平县北果园乡半沟小学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阜平县东城铺中学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阜平县北果元中学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阜平县史家寨学校</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阜平县史家寨乡长林希望小学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阜平县大台乡玉华希望小学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阜平县大台乡东板峪店苗圃希望小学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阜平县大台乡大连地逸夫小学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阜平县京台中心小学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阜平县大台中学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阜平县大台乡中技希望小学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河北阜平中技希望中学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阜平县砂窝中心小学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阜平县吴王口学校</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阜平县砂窝中学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阜平八一学校</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阜平县城南庄镇石猴小学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阜平县城南庄镇温塘小学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阜平县城南庄镇井沟小学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阜平县城南庄镇万宝庄小学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阜平县城南庄镇大岸底小学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阜平县城南庄镇岔河小学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阜平县城南庄中学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阜平县王林口中学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阜平县王林口镇阜东小学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阜平县王林口镇阜东学校</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阜平县阜东幼儿园</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阜平县阜平镇北城中学</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阜平县阜平镇照旺台幼儿园</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阜平县阜平镇小坝幼儿园</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5"/>
            </w:pPr>
            <w:r>
              <w:t>阜平县阜东第二幼儿园</w:t>
            </w:r>
          </w:p>
        </w:tc>
        <w:tc>
          <w:tcPr>
            <w:tcW w:w="1843" w:type="dxa"/>
            <w:vAlign w:val="center"/>
          </w:tcPr>
          <w:p>
            <w:pPr>
              <w:pStyle w:val="16"/>
            </w:pPr>
            <w:r>
              <w:t>事业</w:t>
            </w:r>
          </w:p>
        </w:tc>
        <w:tc>
          <w:tcPr>
            <w:tcW w:w="2126" w:type="dxa"/>
            <w:vAlign w:val="center"/>
          </w:tcPr>
          <w:p>
            <w:pPr>
              <w:pStyle w:val="16"/>
            </w:pPr>
            <w:r>
              <w:t>股级</w:t>
            </w:r>
          </w:p>
        </w:tc>
        <w:tc>
          <w:tcPr>
            <w:tcW w:w="3827" w:type="dxa"/>
            <w:vAlign w:val="center"/>
          </w:tcPr>
          <w:p>
            <w:pPr>
              <w:pStyle w:val="16"/>
            </w:pPr>
            <w:r>
              <w:t>财政性资金基本保证</w:t>
            </w:r>
          </w:p>
        </w:tc>
      </w:tr>
    </w:tbl>
    <w:p>
      <w:pPr>
        <w:numPr>
          <w:ilvl w:val="0"/>
          <w:numId w:val="1"/>
        </w:numPr>
        <w:spacing w:before="10" w:after="10" w:line="360" w:lineRule="auto"/>
        <w:ind w:firstLine="640"/>
        <w:jc w:val="left"/>
        <w:outlineLvl w:val="2"/>
        <w:rPr>
          <w:rFonts w:ascii="黑体" w:hAnsi="黑体" w:eastAsia="黑体" w:cs="黑体"/>
          <w:color w:val="000000"/>
          <w:sz w:val="32"/>
        </w:rPr>
      </w:pPr>
      <w:bookmarkStart w:id="10" w:name="_Toc25636"/>
      <w:r>
        <w:rPr>
          <w:rFonts w:ascii="黑体" w:hAnsi="黑体" w:eastAsia="黑体" w:cs="黑体"/>
          <w:color w:val="000000"/>
          <w:sz w:val="32"/>
        </w:rPr>
        <w:t>部门预算安排的总体情况</w:t>
      </w:r>
      <w:bookmarkEnd w:id="10"/>
    </w:p>
    <w:p>
      <w:pPr>
        <w:spacing w:line="500" w:lineRule="exact"/>
        <w:ind w:firstLine="560"/>
      </w:pPr>
      <w:r>
        <w:rPr>
          <w:rFonts w:eastAsia="方正仿宋_GBK"/>
          <w:color w:val="000000"/>
          <w:sz w:val="28"/>
        </w:rPr>
        <w:t>按照预算管理有关规定，目前我部门预算的编制实行综合预算管理，即全部收入和支出都反映在预算中。</w:t>
      </w:r>
    </w:p>
    <w:p>
      <w:pPr>
        <w:pStyle w:val="21"/>
      </w:pPr>
      <w:r>
        <w:t>1、收入说明</w:t>
      </w:r>
    </w:p>
    <w:p>
      <w:pPr>
        <w:pStyle w:val="21"/>
      </w:pPr>
      <w:r>
        <w:t>反映本部门当年全部收入。</w:t>
      </w:r>
      <w:r>
        <w:rPr>
          <w:rFonts w:hint="eastAsia"/>
          <w:lang w:eastAsia="zh-CN"/>
        </w:rPr>
        <w:t>202</w:t>
      </w:r>
      <w:r>
        <w:rPr>
          <w:rFonts w:hint="eastAsia"/>
          <w:lang w:val="en-US" w:eastAsia="zh-CN"/>
        </w:rPr>
        <w:t>5</w:t>
      </w:r>
      <w:r>
        <w:t>年预算收入</w:t>
      </w:r>
      <w:r>
        <w:rPr>
          <w:rFonts w:hint="eastAsia"/>
          <w:lang w:val="en-US" w:eastAsia="zh-CN"/>
        </w:rPr>
        <w:t>65087.71</w:t>
      </w:r>
      <w:r>
        <w:t>万元，其中：一般公共预算收入</w:t>
      </w:r>
      <w:r>
        <w:rPr>
          <w:rFonts w:hint="eastAsia"/>
          <w:lang w:val="en-US" w:eastAsia="zh-CN"/>
        </w:rPr>
        <w:t>61815.99</w:t>
      </w:r>
      <w:r>
        <w:t>万元，基金预算收入</w:t>
      </w:r>
      <w:r>
        <w:rPr>
          <w:rFonts w:hint="eastAsia"/>
          <w:lang w:val="en-US" w:eastAsia="zh-CN"/>
        </w:rPr>
        <w:t>604.72</w:t>
      </w:r>
      <w:r>
        <w:t>万元，国有资本经营预算收入0万元，财政专户核拨收入</w:t>
      </w:r>
      <w:r>
        <w:rPr>
          <w:rFonts w:hint="eastAsia"/>
          <w:lang w:val="en-US" w:eastAsia="zh-CN"/>
        </w:rPr>
        <w:t>2617</w:t>
      </w:r>
      <w:r>
        <w:t>万元，单位资金其他收入</w:t>
      </w:r>
      <w:r>
        <w:rPr>
          <w:rFonts w:hint="eastAsia"/>
          <w:lang w:val="en-US" w:eastAsia="zh-CN"/>
        </w:rPr>
        <w:t>50</w:t>
      </w:r>
      <w:r>
        <w:t>万元。</w:t>
      </w:r>
    </w:p>
    <w:p>
      <w:pPr>
        <w:pStyle w:val="21"/>
      </w:pPr>
      <w:r>
        <w:t>2、支出说明</w:t>
      </w:r>
    </w:p>
    <w:p>
      <w:pPr>
        <w:pStyle w:val="21"/>
      </w:pPr>
      <w:r>
        <w:t>收支预算总表支出栏、基本支出表、项目支出表按经济分类和支出功能分类科目编制，反映</w:t>
      </w:r>
      <w:r>
        <w:rPr>
          <w:rFonts w:hint="eastAsia"/>
        </w:rPr>
        <w:t>阜平县教育和体育局</w:t>
      </w:r>
      <w:r>
        <w:t>年度部门预算中支出预算的总体情况。</w:t>
      </w:r>
      <w:r>
        <w:rPr>
          <w:rFonts w:hint="eastAsia"/>
        </w:rPr>
        <w:t>202</w:t>
      </w:r>
      <w:r>
        <w:rPr>
          <w:rFonts w:hint="eastAsia"/>
          <w:lang w:val="en-US" w:eastAsia="zh-CN"/>
        </w:rPr>
        <w:t>5</w:t>
      </w:r>
      <w:r>
        <w:t>年支出预算</w:t>
      </w:r>
      <w:r>
        <w:rPr>
          <w:rFonts w:hint="eastAsia"/>
          <w:lang w:val="en-US" w:eastAsia="zh-CN"/>
        </w:rPr>
        <w:t>65087.71</w:t>
      </w:r>
      <w:r>
        <w:t>万元，其中基本支出</w:t>
      </w:r>
      <w:r>
        <w:rPr>
          <w:rFonts w:hint="eastAsia"/>
          <w:lang w:val="en-US" w:eastAsia="zh-CN"/>
        </w:rPr>
        <w:t>32940.91</w:t>
      </w:r>
      <w:r>
        <w:t>万元，包括人员经费</w:t>
      </w:r>
      <w:r>
        <w:rPr>
          <w:rFonts w:hint="eastAsia"/>
          <w:lang w:val="en-US" w:eastAsia="zh-CN"/>
        </w:rPr>
        <w:t>32591.67</w:t>
      </w:r>
      <w:r>
        <w:t>万元和日常公用经</w:t>
      </w:r>
      <w:r>
        <w:rPr>
          <w:rFonts w:hint="eastAsia"/>
          <w:lang w:val="en-US" w:eastAsia="zh-CN"/>
        </w:rPr>
        <w:t>349.24</w:t>
      </w:r>
      <w:r>
        <w:t>万元；项目支出</w:t>
      </w:r>
      <w:r>
        <w:rPr>
          <w:rFonts w:hint="eastAsia"/>
          <w:lang w:val="en-US" w:eastAsia="zh-CN"/>
        </w:rPr>
        <w:t>32146.80</w:t>
      </w:r>
      <w:r>
        <w:t>万元，主要为</w:t>
      </w:r>
      <w:r>
        <w:rPr>
          <w:rFonts w:hint="eastAsia"/>
        </w:rPr>
        <w:t>中小学校舍安全、中小学薄弱学校改造与能力提升等项目</w:t>
      </w:r>
      <w:r>
        <w:t>。</w:t>
      </w:r>
    </w:p>
    <w:p>
      <w:pPr>
        <w:pStyle w:val="21"/>
      </w:pPr>
      <w:r>
        <w:t>3、比上年增减情况</w:t>
      </w:r>
    </w:p>
    <w:p>
      <w:pPr>
        <w:pStyle w:val="21"/>
        <w:rPr>
          <w:lang w:eastAsia="zh-CN"/>
        </w:rPr>
      </w:pPr>
      <w:r>
        <w:rPr>
          <w:rFonts w:hint="eastAsia"/>
          <w:lang w:eastAsia="zh-CN"/>
        </w:rPr>
        <w:t>202</w:t>
      </w:r>
      <w:r>
        <w:rPr>
          <w:rFonts w:hint="eastAsia"/>
          <w:lang w:val="en-US" w:eastAsia="zh-CN"/>
        </w:rPr>
        <w:t>5</w:t>
      </w:r>
      <w:r>
        <w:t>年预算收支安排</w:t>
      </w:r>
      <w:r>
        <w:rPr>
          <w:rFonts w:hint="eastAsia"/>
          <w:lang w:val="en-US" w:eastAsia="zh-CN"/>
        </w:rPr>
        <w:t>65087.71</w:t>
      </w:r>
      <w:r>
        <w:t>万元，较</w:t>
      </w:r>
      <w:r>
        <w:rPr>
          <w:rFonts w:hint="eastAsia"/>
          <w:lang w:eastAsia="zh-CN"/>
        </w:rPr>
        <w:t>202</w:t>
      </w:r>
      <w:r>
        <w:rPr>
          <w:rFonts w:hint="eastAsia"/>
          <w:lang w:val="en-US" w:eastAsia="zh-CN"/>
        </w:rPr>
        <w:t>4</w:t>
      </w:r>
      <w:r>
        <w:t>年</w:t>
      </w:r>
      <w:r>
        <w:rPr>
          <w:rFonts w:hint="eastAsia"/>
          <w:lang w:eastAsia="zh-CN"/>
        </w:rPr>
        <w:t>（65818.29万元）</w:t>
      </w:r>
      <w:r>
        <w:t>预算</w:t>
      </w:r>
      <w:r>
        <w:rPr>
          <w:rFonts w:hint="eastAsia"/>
          <w:lang w:eastAsia="zh-CN"/>
        </w:rPr>
        <w:t>减少</w:t>
      </w:r>
      <w:r>
        <w:rPr>
          <w:rFonts w:hint="eastAsia"/>
          <w:lang w:val="en-US" w:eastAsia="zh-CN"/>
        </w:rPr>
        <w:t>730.58</w:t>
      </w:r>
      <w:r>
        <w:t>万元</w:t>
      </w:r>
      <w:r>
        <w:rPr>
          <w:rFonts w:hint="eastAsia"/>
          <w:lang w:eastAsia="zh-CN"/>
        </w:rPr>
        <w:t>.</w:t>
      </w:r>
    </w:p>
    <w:p>
      <w:pPr>
        <w:numPr>
          <w:ilvl w:val="0"/>
          <w:numId w:val="1"/>
        </w:numPr>
        <w:spacing w:before="10" w:after="10" w:line="360" w:lineRule="auto"/>
        <w:ind w:left="0" w:leftChars="0" w:firstLine="640" w:firstLineChars="0"/>
        <w:jc w:val="left"/>
        <w:outlineLvl w:val="2"/>
        <w:rPr>
          <w:rFonts w:ascii="黑体" w:hAnsi="黑体" w:eastAsia="黑体" w:cs="黑体"/>
          <w:color w:val="000000"/>
          <w:sz w:val="32"/>
        </w:rPr>
      </w:pPr>
      <w:bookmarkStart w:id="11" w:name="_Toc17311"/>
      <w:r>
        <w:rPr>
          <w:rFonts w:ascii="黑体" w:hAnsi="黑体" w:eastAsia="黑体" w:cs="黑体"/>
          <w:color w:val="000000"/>
          <w:sz w:val="32"/>
        </w:rPr>
        <w:t>机关运行经费安排情况</w:t>
      </w:r>
      <w:bookmarkEnd w:id="11"/>
    </w:p>
    <w:p>
      <w:pPr>
        <w:numPr>
          <w:ilvl w:val="0"/>
          <w:numId w:val="0"/>
        </w:numPr>
        <w:spacing w:before="10" w:after="10" w:line="360" w:lineRule="auto"/>
        <w:ind w:left="640" w:leftChars="0"/>
        <w:jc w:val="left"/>
        <w:outlineLvl w:val="2"/>
      </w:pPr>
      <w:bookmarkStart w:id="12" w:name="_Toc3189"/>
      <w:r>
        <w:rPr>
          <w:rFonts w:hint="eastAsia" w:ascii="Times New Roman" w:hAnsi="Times New Roman" w:eastAsia="方正仿宋_GBK" w:cs="Times New Roman"/>
          <w:sz w:val="28"/>
          <w:szCs w:val="24"/>
          <w:lang w:val="en-US" w:eastAsia="uk-UA" w:bidi="ar-SA"/>
        </w:rPr>
        <w:t>202</w:t>
      </w:r>
      <w:r>
        <w:rPr>
          <w:rFonts w:hint="eastAsia" w:ascii="Times New Roman" w:hAnsi="Times New Roman" w:eastAsia="方正仿宋_GBK" w:cs="Times New Roman"/>
          <w:sz w:val="28"/>
          <w:szCs w:val="24"/>
          <w:lang w:val="en-US" w:eastAsia="zh-CN" w:bidi="ar-SA"/>
        </w:rPr>
        <w:t>5</w:t>
      </w:r>
      <w:r>
        <w:rPr>
          <w:rFonts w:ascii="Times New Roman" w:hAnsi="Times New Roman" w:eastAsia="方正仿宋_GBK" w:cs="Times New Roman"/>
          <w:sz w:val="28"/>
          <w:szCs w:val="24"/>
          <w:lang w:val="en-US" w:eastAsia="uk-UA" w:bidi="ar-SA"/>
        </w:rPr>
        <w:t>年，我部门运行经费共计安排</w:t>
      </w:r>
      <w:r>
        <w:rPr>
          <w:rFonts w:hint="eastAsia" w:ascii="Times New Roman" w:hAnsi="Times New Roman" w:eastAsia="方正仿宋_GBK" w:cs="Times New Roman"/>
          <w:sz w:val="28"/>
          <w:szCs w:val="24"/>
          <w:lang w:val="en-US" w:eastAsia="zh-CN" w:bidi="ar-SA"/>
        </w:rPr>
        <w:t>349.24</w:t>
      </w:r>
      <w:r>
        <w:rPr>
          <w:rFonts w:ascii="Times New Roman" w:hAnsi="Times New Roman" w:eastAsia="方正仿宋_GBK" w:cs="Times New Roman"/>
          <w:sz w:val="28"/>
          <w:szCs w:val="24"/>
          <w:lang w:val="en-US" w:eastAsia="uk-UA" w:bidi="ar-SA"/>
        </w:rPr>
        <w:t>万元，主要用于</w:t>
      </w:r>
      <w:r>
        <w:rPr>
          <w:rFonts w:hint="eastAsia" w:ascii="Times New Roman" w:hAnsi="Times New Roman" w:eastAsia="方正仿宋_GBK" w:cs="Times New Roman"/>
          <w:sz w:val="28"/>
          <w:szCs w:val="24"/>
          <w:lang w:val="en-US" w:eastAsia="uk-UA" w:bidi="ar-SA"/>
        </w:rPr>
        <w:t>差旅</w:t>
      </w:r>
      <w:r>
        <w:rPr>
          <w:rFonts w:ascii="Times New Roman" w:hAnsi="Times New Roman" w:eastAsia="方正仿宋_GBK" w:cs="Times New Roman"/>
          <w:sz w:val="28"/>
          <w:szCs w:val="24"/>
          <w:lang w:val="en-US" w:eastAsia="uk-UA" w:bidi="ar-SA"/>
        </w:rPr>
        <w:t>、</w:t>
      </w:r>
      <w:r>
        <w:rPr>
          <w:rFonts w:hint="eastAsia" w:ascii="Times New Roman" w:hAnsi="Times New Roman" w:eastAsia="方正仿宋_GBK" w:cs="Times New Roman"/>
          <w:sz w:val="28"/>
          <w:szCs w:val="24"/>
          <w:lang w:val="en-US" w:eastAsia="uk-UA" w:bidi="ar-SA"/>
        </w:rPr>
        <w:t>邮电、</w:t>
      </w:r>
      <w:r>
        <w:rPr>
          <w:rFonts w:ascii="Times New Roman" w:hAnsi="Times New Roman" w:eastAsia="方正仿宋_GBK" w:cs="Times New Roman"/>
          <w:sz w:val="28"/>
          <w:szCs w:val="24"/>
          <w:lang w:val="en-US" w:eastAsia="uk-UA" w:bidi="ar-SA"/>
        </w:rPr>
        <w:t>办公等日常运行支出。</w:t>
      </w:r>
      <w:bookmarkEnd w:id="12"/>
    </w:p>
    <w:p>
      <w:pPr>
        <w:spacing w:before="10" w:after="10" w:line="360" w:lineRule="auto"/>
        <w:ind w:firstLine="640"/>
        <w:jc w:val="left"/>
        <w:outlineLvl w:val="2"/>
      </w:pPr>
      <w:bookmarkStart w:id="13" w:name="_Toc1165"/>
      <w:r>
        <w:rPr>
          <w:rFonts w:ascii="黑体" w:hAnsi="黑体" w:eastAsia="黑体" w:cs="黑体"/>
          <w:color w:val="000000"/>
          <w:sz w:val="32"/>
        </w:rPr>
        <w:t>四、财政拨款“三公”经费预算情况及增减变化原因</w:t>
      </w:r>
      <w:bookmarkEnd w:id="13"/>
    </w:p>
    <w:p>
      <w:pPr>
        <w:pStyle w:val="23"/>
      </w:pPr>
      <w:r>
        <w:rPr>
          <w:rFonts w:hint="eastAsia"/>
          <w:lang w:eastAsia="zh-CN"/>
        </w:rPr>
        <w:t>202</w:t>
      </w:r>
      <w:r>
        <w:rPr>
          <w:rFonts w:hint="eastAsia"/>
          <w:lang w:val="en-US" w:eastAsia="zh-CN"/>
        </w:rPr>
        <w:t>5</w:t>
      </w:r>
      <w:r>
        <w:t>年，我部门财政拨款“三公”经费预算安排</w:t>
      </w:r>
      <w:r>
        <w:rPr>
          <w:rFonts w:hint="eastAsia"/>
          <w:lang w:val="en-US" w:eastAsia="zh-CN"/>
        </w:rPr>
        <w:t>7</w:t>
      </w:r>
      <w:r>
        <w:t>万元，其中因公出国（境）费</w:t>
      </w:r>
      <w:r>
        <w:rPr>
          <w:rFonts w:hint="eastAsia"/>
          <w:lang w:eastAsia="zh-CN"/>
        </w:rPr>
        <w:t>0</w:t>
      </w:r>
      <w:r>
        <w:t>万元；公务用车购置及运维费</w:t>
      </w:r>
      <w:r>
        <w:rPr>
          <w:rFonts w:hint="eastAsia"/>
          <w:lang w:val="en-US" w:eastAsia="zh-CN"/>
        </w:rPr>
        <w:t>4</w:t>
      </w:r>
      <w:r>
        <w:t>万元（其中：公务用车购置费为0万元，公务用车运维费</w:t>
      </w:r>
      <w:r>
        <w:rPr>
          <w:rFonts w:hint="eastAsia"/>
          <w:lang w:eastAsia="zh-CN"/>
        </w:rPr>
        <w:t>4</w:t>
      </w:r>
      <w:r>
        <w:t>万元)；公务接待费</w:t>
      </w:r>
      <w:r>
        <w:rPr>
          <w:rFonts w:hint="eastAsia"/>
          <w:lang w:val="en-US" w:eastAsia="zh-CN"/>
        </w:rPr>
        <w:t>3</w:t>
      </w:r>
      <w:r>
        <w:t>万元。与</w:t>
      </w:r>
      <w:r>
        <w:rPr>
          <w:rFonts w:hint="eastAsia"/>
          <w:lang w:eastAsia="zh-CN"/>
        </w:rPr>
        <w:t>202</w:t>
      </w:r>
      <w:r>
        <w:rPr>
          <w:rFonts w:hint="eastAsia"/>
          <w:lang w:val="en-US" w:eastAsia="zh-CN"/>
        </w:rPr>
        <w:t>4</w:t>
      </w:r>
      <w:r>
        <w:t>年相比</w:t>
      </w:r>
      <w:r>
        <w:rPr>
          <w:rFonts w:hint="eastAsia"/>
          <w:lang w:eastAsia="zh-CN"/>
        </w:rPr>
        <w:t>增加</w:t>
      </w:r>
      <w:r>
        <w:rPr>
          <w:rFonts w:hint="eastAsia"/>
          <w:lang w:val="en-US" w:eastAsia="zh-CN"/>
        </w:rPr>
        <w:t>2.5万元，主要考虑上级检查较多，公务接待费需要增加</w:t>
      </w:r>
      <w:r>
        <w:t>。</w:t>
      </w:r>
    </w:p>
    <w:p>
      <w:pPr>
        <w:pStyle w:val="23"/>
      </w:pPr>
    </w:p>
    <w:p>
      <w:pPr>
        <w:spacing w:before="10" w:after="10" w:line="360" w:lineRule="auto"/>
        <w:ind w:firstLine="640"/>
        <w:jc w:val="left"/>
        <w:outlineLvl w:val="2"/>
      </w:pPr>
      <w:bookmarkStart w:id="14" w:name="_Toc19241"/>
      <w:r>
        <w:rPr>
          <w:rFonts w:ascii="黑体" w:hAnsi="黑体" w:eastAsia="黑体" w:cs="黑体"/>
          <w:color w:val="000000"/>
          <w:sz w:val="32"/>
        </w:rPr>
        <w:t>五、部门整体绩效目标</w:t>
      </w:r>
      <w:bookmarkEnd w:id="14"/>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spacing w:line="500" w:lineRule="exact"/>
        <w:ind w:firstLine="560" w:firstLineChars="200"/>
      </w:pPr>
      <w:r>
        <w:rPr>
          <w:rFonts w:eastAsia="方正仿宋_GBK"/>
          <w:color w:val="000000"/>
          <w:sz w:val="28"/>
        </w:rPr>
        <w:t>（一）总体绩效目标</w:t>
      </w:r>
    </w:p>
    <w:p>
      <w:pPr>
        <w:spacing w:line="500" w:lineRule="exact"/>
        <w:ind w:firstLine="560" w:firstLineChars="200"/>
        <w:rPr>
          <w:rFonts w:eastAsia="方正仿宋_GBK"/>
          <w:sz w:val="28"/>
        </w:rPr>
      </w:pPr>
      <w:r>
        <w:rPr>
          <w:rFonts w:hint="eastAsia" w:eastAsia="方正仿宋_GBK"/>
          <w:sz w:val="28"/>
          <w:lang w:eastAsia="zh-CN"/>
        </w:rPr>
        <w:t>2025</w:t>
      </w:r>
      <w:r>
        <w:rPr>
          <w:rFonts w:eastAsia="方正仿宋_GBK"/>
          <w:sz w:val="28"/>
        </w:rPr>
        <w:t>年，阜平县教育和体育局财务会计工作以推动落实教育规划纲要为核心任务，深化财务体制改革，合理配置教育资源，切实做好经费管理，为促进教育事业持续健康发展提供服务和保障。打造“阳光财政”，实施全面规范、公开透明的预算制度，按财务预算科学合理安排调度资金，充分发挥资金利用效率。坚决按要求落实教育投入政策，坚决按政策落实教师待遇。以增加投入和规范管理为重点，筹措好、管理好、使用好教育经费，以教育项目建设为主要载体，加强标准化学校和薄弱学校改造建设，切实改善办学条件，完善学生资助体系，全面落实国家资助政策。加强规范管理，做好日常核算。抓建章立制，规范各项资金管理。在各项工作中竞进提质、创先争优，促进我县教育事业科学发展。</w:t>
      </w:r>
    </w:p>
    <w:p>
      <w:pPr>
        <w:spacing w:line="500" w:lineRule="exact"/>
        <w:ind w:firstLine="560" w:firstLineChars="200"/>
        <w:rPr>
          <w:rFonts w:eastAsia="方正仿宋_GBK"/>
          <w:sz w:val="28"/>
        </w:rPr>
      </w:pPr>
      <w:r>
        <w:rPr>
          <w:rFonts w:eastAsia="方正仿宋_GBK"/>
          <w:sz w:val="28"/>
        </w:rPr>
        <w:t>一、教育工作实现率先出列,各学段入学率逐步提高。</w:t>
      </w:r>
    </w:p>
    <w:p>
      <w:pPr>
        <w:spacing w:line="500" w:lineRule="exact"/>
        <w:ind w:firstLine="560" w:firstLineChars="200"/>
        <w:rPr>
          <w:rFonts w:eastAsia="方正仿宋_GBK"/>
          <w:sz w:val="28"/>
        </w:rPr>
      </w:pPr>
      <w:r>
        <w:rPr>
          <w:rFonts w:hint="eastAsia" w:eastAsia="方正仿宋_GBK"/>
          <w:sz w:val="28"/>
          <w:lang w:eastAsia="zh-CN"/>
        </w:rPr>
        <w:t>2025</w:t>
      </w:r>
      <w:r>
        <w:rPr>
          <w:rFonts w:eastAsia="方正仿宋_GBK"/>
          <w:sz w:val="28"/>
        </w:rPr>
        <w:t>年我县学前三年教育毛入园率达到95%，九年义务教育阶段入学率要达到100%、巩固率达到100%，高中阶段教育毛入学率达到90%，三类残疾儿童入学率达到100%。</w:t>
      </w:r>
    </w:p>
    <w:p>
      <w:pPr>
        <w:spacing w:line="500" w:lineRule="exact"/>
        <w:ind w:firstLine="560" w:firstLineChars="200"/>
        <w:rPr>
          <w:rFonts w:eastAsia="方正仿宋_GBK"/>
          <w:sz w:val="28"/>
        </w:rPr>
      </w:pPr>
      <w:r>
        <w:rPr>
          <w:rFonts w:eastAsia="方正仿宋_GBK"/>
          <w:sz w:val="28"/>
        </w:rPr>
        <w:t>继续推进义务教育经费保障机制改革工作为深入贯彻落实《国务院关于进一步完善城乡义务教育经费保障机制的通知》（国发[2015]67号）精神，统筹城乡义务教育资源均衡配置，推动义务教育事业持续健康发展，结合我县实际，现就进一步完善城乡义务教育经费保障机制有关事项具体落实。认真落实党中央、国务院决策部署，适应新型城镇化和户籍制度改革新形势，建立城乡统一、重在农村的义务教育经费保障机制。重点向农村义务教育倾斜，向革命老区、民族地区、贫困地区倾斜，均衡配置义务教育资源，促进教育公平、提高教育质量。进一步完善城乡义务教育公用经费保障机制。自20</w:t>
      </w:r>
      <w:r>
        <w:rPr>
          <w:rFonts w:hint="eastAsia" w:eastAsia="方正仿宋_GBK"/>
          <w:sz w:val="28"/>
          <w:lang w:eastAsia="zh-CN"/>
        </w:rPr>
        <w:t>2</w:t>
      </w:r>
      <w:r>
        <w:rPr>
          <w:rFonts w:hint="eastAsia" w:eastAsia="方正仿宋_GBK"/>
          <w:sz w:val="28"/>
          <w:lang w:val="en-US" w:eastAsia="zh-CN"/>
        </w:rPr>
        <w:t>4</w:t>
      </w:r>
      <w:r>
        <w:rPr>
          <w:rFonts w:eastAsia="方正仿宋_GBK"/>
          <w:sz w:val="28"/>
        </w:rPr>
        <w:t>年春季学期开始，城乡义务教育生均公用经费基准定额为：普通小学每生每年</w:t>
      </w:r>
      <w:r>
        <w:rPr>
          <w:rFonts w:hint="eastAsia" w:eastAsia="方正仿宋_GBK"/>
          <w:sz w:val="28"/>
          <w:lang w:eastAsia="zh-CN"/>
        </w:rPr>
        <w:t>840</w:t>
      </w:r>
      <w:r>
        <w:rPr>
          <w:rFonts w:eastAsia="方正仿宋_GBK"/>
          <w:sz w:val="28"/>
        </w:rPr>
        <w:t>元，普通初中每生每年</w:t>
      </w:r>
      <w:r>
        <w:rPr>
          <w:rFonts w:hint="eastAsia" w:eastAsia="方正仿宋_GBK"/>
          <w:sz w:val="28"/>
          <w:lang w:eastAsia="zh-CN"/>
        </w:rPr>
        <w:t>960</w:t>
      </w:r>
      <w:r>
        <w:rPr>
          <w:rFonts w:eastAsia="方正仿宋_GBK"/>
          <w:sz w:val="28"/>
        </w:rPr>
        <w:t>元。落实学校生均取暖公用经费</w:t>
      </w:r>
      <w:r>
        <w:rPr>
          <w:rFonts w:hint="eastAsia" w:eastAsia="方正仿宋_GBK"/>
          <w:sz w:val="28"/>
          <w:lang w:eastAsia="zh-CN"/>
        </w:rPr>
        <w:t>120</w:t>
      </w:r>
      <w:r>
        <w:rPr>
          <w:rFonts w:eastAsia="方正仿宋_GBK"/>
          <w:sz w:val="28"/>
        </w:rPr>
        <w:t>元，不足部分由市、县（市、区）统筹解决。在此基础上，对寄宿制学校按照寄宿生年生均200元标准增加公用经费补助，优先落实好农村地区不足100人的规模较小学校按100人核定公用经费等政策；特殊教育学校和随班就读残疾学生按每生每年6000元标准补助公用经费。同时，为保障进城务工人员随迁子女平等享受义务教育补助政策，按照中央政策规定，取消对城市义务教育免除学杂费和进城务工人员随迁子女接受义务教育的中央奖补政策，各级政府统一落实“两免一补”政策。根据中央和我省教育扶贫政策要求，从2015年起实施山区教育扶贫工程。我县现有小学生</w:t>
      </w:r>
      <w:r>
        <w:rPr>
          <w:rFonts w:hint="eastAsia" w:eastAsia="方正仿宋_GBK"/>
          <w:sz w:val="28"/>
          <w:lang w:val="en-US" w:eastAsia="zh-CN"/>
        </w:rPr>
        <w:t>16437</w:t>
      </w:r>
      <w:r>
        <w:rPr>
          <w:rFonts w:eastAsia="方正仿宋_GBK"/>
          <w:sz w:val="28"/>
        </w:rPr>
        <w:t>人，中学生</w:t>
      </w:r>
      <w:r>
        <w:rPr>
          <w:rFonts w:hint="eastAsia" w:eastAsia="方正仿宋_GBK"/>
          <w:sz w:val="28"/>
          <w:lang w:val="en-US" w:eastAsia="zh-CN"/>
        </w:rPr>
        <w:t>8</w:t>
      </w:r>
      <w:r>
        <w:rPr>
          <w:rFonts w:eastAsia="方正仿宋_GBK"/>
          <w:sz w:val="28"/>
        </w:rPr>
        <w:t>506人。城乡义务教育生均公用经费按以下标准分配资金，小学每生每年</w:t>
      </w:r>
      <w:r>
        <w:rPr>
          <w:rFonts w:hint="eastAsia" w:eastAsia="方正仿宋_GBK"/>
          <w:sz w:val="28"/>
          <w:lang w:eastAsia="zh-CN"/>
        </w:rPr>
        <w:t>960</w:t>
      </w:r>
      <w:r>
        <w:rPr>
          <w:rFonts w:eastAsia="方正仿宋_GBK"/>
          <w:sz w:val="28"/>
        </w:rPr>
        <w:t>元，初中每生每年</w:t>
      </w:r>
      <w:r>
        <w:rPr>
          <w:rFonts w:hint="eastAsia" w:eastAsia="方正仿宋_GBK"/>
          <w:sz w:val="28"/>
          <w:lang w:eastAsia="zh-CN"/>
        </w:rPr>
        <w:t>1080</w:t>
      </w:r>
      <w:r>
        <w:rPr>
          <w:rFonts w:eastAsia="方正仿宋_GBK"/>
          <w:sz w:val="28"/>
        </w:rPr>
        <w:t>元，特殊教育学校和随班就读残疾学生按每年每年6000元标准补助公用经费；寄宿制学校按照寄宿生年生均200元标准增加公用经费补助，对薄弱学校适当倾斜，保证中小学学校正常办公、维修、设备采购等。</w:t>
      </w:r>
    </w:p>
    <w:p>
      <w:pPr>
        <w:spacing w:line="500" w:lineRule="exact"/>
        <w:ind w:firstLine="560" w:firstLineChars="200"/>
        <w:rPr>
          <w:rFonts w:eastAsia="方正仿宋_GBK"/>
          <w:sz w:val="28"/>
        </w:rPr>
      </w:pPr>
      <w:r>
        <w:rPr>
          <w:rFonts w:eastAsia="方正仿宋_GBK"/>
          <w:sz w:val="28"/>
        </w:rPr>
        <w:t>三、营养改善计划</w:t>
      </w:r>
    </w:p>
    <w:p>
      <w:pPr>
        <w:spacing w:line="500" w:lineRule="exact"/>
        <w:ind w:firstLine="560" w:firstLineChars="200"/>
        <w:rPr>
          <w:rFonts w:eastAsia="方正仿宋_GBK"/>
          <w:sz w:val="28"/>
        </w:rPr>
      </w:pPr>
      <w:r>
        <w:rPr>
          <w:rFonts w:hint="eastAsia" w:eastAsia="方正仿宋_GBK"/>
          <w:sz w:val="28"/>
          <w:lang w:eastAsia="zh-CN"/>
        </w:rPr>
        <w:t>2025</w:t>
      </w:r>
      <w:r>
        <w:rPr>
          <w:rFonts w:eastAsia="方正仿宋_GBK"/>
          <w:sz w:val="28"/>
        </w:rPr>
        <w:t>年，全县有</w:t>
      </w:r>
      <w:r>
        <w:rPr>
          <w:rFonts w:hint="eastAsia" w:eastAsia="方正仿宋_GBK"/>
          <w:sz w:val="28"/>
          <w:lang w:val="en-US" w:eastAsia="zh-CN"/>
        </w:rPr>
        <w:t>84</w:t>
      </w:r>
      <w:r>
        <w:rPr>
          <w:rFonts w:eastAsia="方正仿宋_GBK"/>
          <w:sz w:val="28"/>
        </w:rPr>
        <w:t>所学校</w:t>
      </w:r>
      <w:r>
        <w:rPr>
          <w:rFonts w:hint="eastAsia" w:eastAsia="方正仿宋_GBK"/>
          <w:sz w:val="28"/>
          <w:lang w:val="en-US" w:eastAsia="zh-CN"/>
        </w:rPr>
        <w:t>18</w:t>
      </w:r>
      <w:r>
        <w:rPr>
          <w:rFonts w:eastAsia="方正仿宋_GBK"/>
          <w:sz w:val="28"/>
        </w:rPr>
        <w:t>947名学生享受农村义务教育学生营养改善计划，</w:t>
      </w:r>
      <w:r>
        <w:rPr>
          <w:rFonts w:hint="eastAsia" w:eastAsia="方正仿宋_GBK"/>
          <w:sz w:val="28"/>
          <w:lang w:val="en-US" w:eastAsia="zh-CN"/>
        </w:rPr>
        <w:t>80</w:t>
      </w:r>
      <w:r>
        <w:rPr>
          <w:rFonts w:eastAsia="方正仿宋_GBK"/>
          <w:sz w:val="28"/>
        </w:rPr>
        <w:t>所学校，</w:t>
      </w:r>
      <w:r>
        <w:rPr>
          <w:rFonts w:hint="eastAsia" w:eastAsia="方正仿宋_GBK"/>
          <w:sz w:val="28"/>
          <w:lang w:val="en-US" w:eastAsia="zh-CN"/>
        </w:rPr>
        <w:t>18410</w:t>
      </w:r>
      <w:r>
        <w:rPr>
          <w:rFonts w:eastAsia="方正仿宋_GBK"/>
          <w:sz w:val="28"/>
        </w:rPr>
        <w:t>人，实现供应营养午餐，食堂供餐率达到81.7%，另有</w:t>
      </w:r>
      <w:r>
        <w:rPr>
          <w:rFonts w:hint="eastAsia" w:eastAsia="方正仿宋_GBK"/>
          <w:sz w:val="28"/>
          <w:lang w:val="en-US" w:eastAsia="zh-CN"/>
        </w:rPr>
        <w:t>4</w:t>
      </w:r>
      <w:r>
        <w:rPr>
          <w:rFonts w:eastAsia="方正仿宋_GBK"/>
          <w:sz w:val="28"/>
        </w:rPr>
        <w:t>所学校，</w:t>
      </w:r>
      <w:r>
        <w:rPr>
          <w:rFonts w:hint="eastAsia" w:eastAsia="方正仿宋_GBK"/>
          <w:sz w:val="28"/>
          <w:lang w:eastAsia="zh-CN"/>
        </w:rPr>
        <w:t>537</w:t>
      </w:r>
      <w:r>
        <w:rPr>
          <w:rFonts w:eastAsia="方正仿宋_GBK"/>
          <w:sz w:val="28"/>
        </w:rPr>
        <w:t>人实现课间加餐，农村学生营养状况得到改善，学生营养健康水平不断提高。</w:t>
      </w:r>
      <w:r>
        <w:rPr>
          <w:rFonts w:hint="eastAsia" w:eastAsia="方正仿宋_GBK"/>
          <w:sz w:val="28"/>
          <w:lang w:eastAsia="zh-CN"/>
        </w:rPr>
        <w:t>2025</w:t>
      </w:r>
      <w:r>
        <w:rPr>
          <w:rFonts w:eastAsia="方正仿宋_GBK"/>
          <w:sz w:val="28"/>
        </w:rPr>
        <w:t>年要继续提高食堂供餐率，加大农村学校的供餐范围，进一步提高农村孩子的营养水平。</w:t>
      </w:r>
    </w:p>
    <w:p>
      <w:pPr>
        <w:spacing w:line="500" w:lineRule="exact"/>
        <w:ind w:firstLine="560" w:firstLineChars="200"/>
        <w:rPr>
          <w:rFonts w:eastAsia="方正仿宋_GBK"/>
          <w:sz w:val="28"/>
        </w:rPr>
      </w:pPr>
      <w:r>
        <w:rPr>
          <w:rFonts w:eastAsia="方正仿宋_GBK"/>
          <w:sz w:val="28"/>
        </w:rPr>
        <w:t>四、积极推进项目建设，切实做好校舍维修和薄弱学校改造工程</w:t>
      </w:r>
    </w:p>
    <w:p>
      <w:pPr>
        <w:spacing w:line="500" w:lineRule="exact"/>
        <w:ind w:firstLine="560" w:firstLineChars="200"/>
        <w:rPr>
          <w:rFonts w:eastAsia="方正仿宋_GBK"/>
          <w:sz w:val="28"/>
        </w:rPr>
      </w:pPr>
      <w:r>
        <w:rPr>
          <w:rFonts w:eastAsia="方正仿宋_GBK"/>
          <w:sz w:val="28"/>
        </w:rPr>
        <w:t>在完成全县十三所寄宿制学校和白河学校基础上，继续大力推进初中学校改造工程和县城周边学校建设，今年新建照旺台综合教育楼一栋，建筑面积4250平方米，切实缓解城厢小学大班额问题。启动新建西城小学、北城中学、阜东幼儿园、阜东小学等城区学校，随着我县城镇化建设进行，校舍布局调整满足学生就近上学的要求。</w:t>
      </w:r>
    </w:p>
    <w:p>
      <w:pPr>
        <w:spacing w:line="500" w:lineRule="exact"/>
        <w:ind w:firstLine="560" w:firstLineChars="200"/>
        <w:rPr>
          <w:rFonts w:eastAsia="方正仿宋_GBK"/>
          <w:sz w:val="28"/>
        </w:rPr>
      </w:pPr>
      <w:r>
        <w:rPr>
          <w:rFonts w:eastAsia="方正仿宋_GBK"/>
          <w:sz w:val="28"/>
        </w:rPr>
        <w:t>五、切实做好学生资助工作</w:t>
      </w:r>
    </w:p>
    <w:p>
      <w:pPr>
        <w:spacing w:line="500" w:lineRule="exact"/>
        <w:ind w:firstLine="560" w:firstLineChars="200"/>
        <w:rPr>
          <w:rFonts w:eastAsia="方正仿宋_GBK"/>
          <w:sz w:val="28"/>
          <w:lang w:eastAsia="zh-CN"/>
        </w:rPr>
      </w:pPr>
      <w:r>
        <w:rPr>
          <w:rFonts w:eastAsia="方正仿宋_GBK"/>
          <w:sz w:val="28"/>
        </w:rPr>
        <w:t xml:space="preserve"> 进一步建立和完善学校资助体系，认真做好在校生动态管理，协调有关部门按国家规定落实学生资助配套资金，督促学校足额及时发放助学金和补助寄宿生生活费。截止到20</w:t>
      </w:r>
      <w:r>
        <w:rPr>
          <w:rFonts w:hint="eastAsia" w:eastAsia="方正仿宋_GBK"/>
          <w:sz w:val="28"/>
          <w:lang w:eastAsia="zh-CN"/>
        </w:rPr>
        <w:t>2</w:t>
      </w:r>
      <w:r>
        <w:rPr>
          <w:rFonts w:hint="eastAsia" w:eastAsia="方正仿宋_GBK"/>
          <w:sz w:val="28"/>
          <w:lang w:val="en-US" w:eastAsia="zh-CN"/>
        </w:rPr>
        <w:t>4</w:t>
      </w:r>
      <w:r>
        <w:rPr>
          <w:rFonts w:eastAsia="方正仿宋_GBK"/>
          <w:sz w:val="28"/>
        </w:rPr>
        <w:t>年底</w:t>
      </w:r>
      <w:r>
        <w:rPr>
          <w:rFonts w:hint="eastAsia" w:eastAsia="方正仿宋_GBK"/>
          <w:sz w:val="28"/>
          <w:lang w:eastAsia="zh-CN"/>
        </w:rPr>
        <w:t>阜平县</w:t>
      </w:r>
      <w:r>
        <w:rPr>
          <w:rFonts w:eastAsia="方正仿宋_GBK"/>
          <w:sz w:val="28"/>
        </w:rPr>
        <w:t>各学段共资助建档立卡等家庭经济困难学生</w:t>
      </w:r>
      <w:r>
        <w:rPr>
          <w:rFonts w:hint="eastAsia" w:eastAsia="方正仿宋_GBK"/>
          <w:sz w:val="28"/>
          <w:lang w:val="en-US" w:eastAsia="zh-CN"/>
        </w:rPr>
        <w:t>18942</w:t>
      </w:r>
      <w:r>
        <w:rPr>
          <w:rFonts w:hint="eastAsia" w:eastAsia="方正仿宋_GBK"/>
          <w:sz w:val="28"/>
          <w:lang w:eastAsia="zh-CN"/>
        </w:rPr>
        <w:t>人次，其中建档立卡学生</w:t>
      </w:r>
      <w:r>
        <w:rPr>
          <w:rFonts w:hint="eastAsia" w:eastAsia="方正仿宋_GBK"/>
          <w:sz w:val="28"/>
          <w:lang w:val="en-US" w:eastAsia="zh-CN"/>
        </w:rPr>
        <w:t>15834</w:t>
      </w:r>
      <w:r>
        <w:rPr>
          <w:rFonts w:hint="eastAsia" w:eastAsia="方正仿宋_GBK"/>
          <w:sz w:val="28"/>
          <w:lang w:eastAsia="zh-CN"/>
        </w:rPr>
        <w:t>人次，（学前</w:t>
      </w:r>
      <w:r>
        <w:rPr>
          <w:rFonts w:hint="eastAsia" w:eastAsia="方正仿宋_GBK"/>
          <w:sz w:val="28"/>
          <w:lang w:val="en-US" w:eastAsia="zh-CN"/>
        </w:rPr>
        <w:t>1180</w:t>
      </w:r>
      <w:r>
        <w:rPr>
          <w:rFonts w:hint="eastAsia" w:eastAsia="方正仿宋_GBK"/>
          <w:sz w:val="28"/>
          <w:lang w:eastAsia="zh-CN"/>
        </w:rPr>
        <w:t xml:space="preserve"> 人次，小学</w:t>
      </w:r>
      <w:r>
        <w:rPr>
          <w:rFonts w:hint="eastAsia" w:eastAsia="方正仿宋_GBK"/>
          <w:sz w:val="28"/>
          <w:lang w:val="en-US" w:eastAsia="zh-CN"/>
        </w:rPr>
        <w:t>4600</w:t>
      </w:r>
      <w:r>
        <w:rPr>
          <w:rFonts w:hint="eastAsia" w:eastAsia="方正仿宋_GBK"/>
          <w:sz w:val="28"/>
          <w:lang w:eastAsia="zh-CN"/>
        </w:rPr>
        <w:t xml:space="preserve"> 人次，初中 </w:t>
      </w:r>
      <w:r>
        <w:rPr>
          <w:rFonts w:hint="eastAsia" w:eastAsia="方正仿宋_GBK"/>
          <w:sz w:val="28"/>
          <w:lang w:val="en-US" w:eastAsia="zh-CN"/>
        </w:rPr>
        <w:t>3820</w:t>
      </w:r>
      <w:r>
        <w:rPr>
          <w:rFonts w:hint="eastAsia" w:eastAsia="方正仿宋_GBK"/>
          <w:sz w:val="28"/>
          <w:lang w:eastAsia="zh-CN"/>
        </w:rPr>
        <w:t>人次，普高 3046 人次，中职 3188 人次），农村低保学生  537人次，孤儿36  人次，家庭经济困难残疾子女和残疾学生 306 人次，其他家庭经济困难学生</w:t>
      </w:r>
      <w:r>
        <w:rPr>
          <w:rFonts w:hint="eastAsia" w:eastAsia="方正仿宋_GBK"/>
          <w:sz w:val="28"/>
          <w:lang w:val="en-US" w:eastAsia="zh-CN"/>
        </w:rPr>
        <w:t>2229</w:t>
      </w:r>
      <w:r>
        <w:rPr>
          <w:rFonts w:hint="eastAsia" w:eastAsia="方正仿宋_GBK"/>
          <w:sz w:val="28"/>
          <w:lang w:eastAsia="zh-CN"/>
        </w:rPr>
        <w:t>人次。</w:t>
      </w:r>
    </w:p>
    <w:p>
      <w:pPr>
        <w:spacing w:line="500" w:lineRule="exact"/>
        <w:ind w:firstLine="560" w:firstLineChars="200"/>
        <w:rPr>
          <w:rFonts w:eastAsia="方正仿宋_GBK"/>
          <w:sz w:val="28"/>
        </w:rPr>
      </w:pPr>
      <w:r>
        <w:rPr>
          <w:rFonts w:eastAsia="方正仿宋_GBK"/>
          <w:sz w:val="28"/>
        </w:rPr>
        <w:t>根据上级文件精神，建档立卡、农村低保、农村特困供养救助、家庭经济困难残疾人家庭学生和残疾学生等四类学生资助要实现全覆盖，为了全面落实国家资助政策，不要一个孩子因家庭贫困而失学，也不让一个家庭因孩子上学而返贫，助力全县脱贫攻坚工作，切实做到建档立卡零漏助。</w:t>
      </w:r>
    </w:p>
    <w:p>
      <w:pPr>
        <w:spacing w:line="500" w:lineRule="exact"/>
        <w:ind w:firstLine="560" w:firstLineChars="200"/>
        <w:rPr>
          <w:rFonts w:eastAsia="方正仿宋_GBK"/>
          <w:sz w:val="28"/>
        </w:rPr>
      </w:pPr>
      <w:r>
        <w:rPr>
          <w:rFonts w:eastAsia="方正仿宋_GBK"/>
          <w:sz w:val="28"/>
        </w:rPr>
        <w:t>六、大力发展体育事业，增强人民体质</w:t>
      </w:r>
    </w:p>
    <w:p>
      <w:pPr>
        <w:pStyle w:val="24"/>
      </w:pPr>
      <w:r>
        <w:rPr>
          <w:rFonts w:hint="eastAsia"/>
          <w:sz w:val="28"/>
          <w:lang w:eastAsia="zh-CN"/>
        </w:rPr>
        <w:t>2025</w:t>
      </w:r>
      <w:r>
        <w:rPr>
          <w:rFonts w:eastAsia="方正仿宋_GBK"/>
          <w:sz w:val="28"/>
        </w:rPr>
        <w:t>年在阜东新区新建全民健身中心，含阜东滑冰厂一个，对农村移民小区配套健身器材。在顾家台建立滑雪道，大力推进全民健身运动。</w:t>
      </w: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spacing w:line="500" w:lineRule="exact"/>
        <w:ind w:firstLine="560" w:firstLineChars="200"/>
        <w:rPr>
          <w:rFonts w:eastAsia="方正仿宋_GBK"/>
          <w:sz w:val="28"/>
        </w:rPr>
      </w:pPr>
      <w:r>
        <w:rPr>
          <w:rFonts w:eastAsia="方正仿宋_GBK"/>
          <w:sz w:val="28"/>
        </w:rPr>
        <w:t>一、学前教育</w:t>
      </w:r>
    </w:p>
    <w:p>
      <w:pPr>
        <w:spacing w:line="500" w:lineRule="exact"/>
        <w:ind w:firstLine="560" w:firstLineChars="200"/>
        <w:rPr>
          <w:rFonts w:eastAsia="方正仿宋_GBK"/>
          <w:sz w:val="28"/>
        </w:rPr>
      </w:pPr>
      <w:r>
        <w:rPr>
          <w:rFonts w:eastAsia="方正仿宋_GBK"/>
          <w:sz w:val="28"/>
        </w:rPr>
        <w:t>职责描述：实施学前教育重点项目，扩大学前教育资源，缓解当前存在的“入园难”“入园贵”等问题。</w:t>
      </w:r>
    </w:p>
    <w:p>
      <w:pPr>
        <w:spacing w:line="500" w:lineRule="exact"/>
        <w:ind w:firstLine="560" w:firstLineChars="200"/>
        <w:rPr>
          <w:rFonts w:eastAsia="方正仿宋_GBK"/>
          <w:sz w:val="28"/>
        </w:rPr>
      </w:pPr>
      <w:r>
        <w:rPr>
          <w:rFonts w:eastAsia="方正仿宋_GBK"/>
          <w:sz w:val="28"/>
        </w:rPr>
        <w:t>职责目标：进一步完善财政支持政策，增强资金配置的科学性，提高幼儿园入园率和扩大在园幼儿数，有效缓解“入园难”“入园贵”等问题。</w:t>
      </w:r>
    </w:p>
    <w:p>
      <w:pPr>
        <w:spacing w:line="500" w:lineRule="exact"/>
        <w:ind w:firstLine="560" w:firstLineChars="200"/>
        <w:rPr>
          <w:rFonts w:eastAsia="方正仿宋_GBK"/>
          <w:sz w:val="28"/>
        </w:rPr>
      </w:pPr>
      <w:r>
        <w:rPr>
          <w:rFonts w:eastAsia="方正仿宋_GBK"/>
          <w:sz w:val="28"/>
        </w:rPr>
        <w:t>活动描述：支持改扩建公办幼儿园，改善办园条件，在乡村和城乡结合部新建幼儿园等；通过政府购买服务、奖励等方式支持普惠性民办幼儿园发展，由民办幼儿园统筹用于改善办园条件、购置玩教具、支付租金、改善教师待遇、开展教师培训等；对接受农民工随迁子女的幼儿园给予奖励性资助等。支持实施普惠性幼儿园在园幼儿资助项目。</w:t>
      </w:r>
    </w:p>
    <w:p>
      <w:pPr>
        <w:spacing w:line="500" w:lineRule="exact"/>
        <w:ind w:firstLine="560" w:firstLineChars="200"/>
        <w:rPr>
          <w:rFonts w:eastAsia="方正仿宋_GBK"/>
          <w:sz w:val="28"/>
        </w:rPr>
      </w:pPr>
      <w:r>
        <w:rPr>
          <w:rFonts w:eastAsia="方正仿宋_GBK"/>
          <w:sz w:val="28"/>
        </w:rPr>
        <w:t>绩效目标：开展扩大学前教育资源项目，支持扩建和新建公办幼儿园、利用社会力量举办普惠性幼儿园、改善办园条件，落实学前教育资助制度。</w:t>
      </w:r>
    </w:p>
    <w:p>
      <w:pPr>
        <w:spacing w:line="500" w:lineRule="exact"/>
        <w:ind w:firstLine="560" w:firstLineChars="200"/>
        <w:rPr>
          <w:rFonts w:eastAsia="方正仿宋_GBK"/>
          <w:sz w:val="28"/>
        </w:rPr>
      </w:pPr>
      <w:r>
        <w:rPr>
          <w:rFonts w:eastAsia="方正仿宋_GBK"/>
          <w:sz w:val="28"/>
        </w:rPr>
        <w:t>二、义务教育</w:t>
      </w:r>
    </w:p>
    <w:p>
      <w:pPr>
        <w:spacing w:line="500" w:lineRule="exact"/>
        <w:ind w:firstLine="560" w:firstLineChars="200"/>
        <w:rPr>
          <w:rFonts w:eastAsia="方正仿宋_GBK"/>
          <w:sz w:val="28"/>
        </w:rPr>
      </w:pPr>
      <w:r>
        <w:rPr>
          <w:rFonts w:eastAsia="方正仿宋_GBK"/>
          <w:sz w:val="28"/>
        </w:rPr>
        <w:t>职责描述：以农村教育为重点，推进义务教育均衡发展，建立中小学校舍维修长效机制，改善贫困地区义务教育薄弱学校办学条件，促进公共教育资源向农村和经济欠发达地区倾斜。</w:t>
      </w:r>
    </w:p>
    <w:p>
      <w:pPr>
        <w:spacing w:line="500" w:lineRule="exact"/>
        <w:ind w:firstLine="560" w:firstLineChars="200"/>
        <w:rPr>
          <w:rFonts w:eastAsia="方正仿宋_GBK"/>
          <w:sz w:val="28"/>
        </w:rPr>
      </w:pPr>
      <w:r>
        <w:rPr>
          <w:rFonts w:eastAsia="方正仿宋_GBK"/>
          <w:sz w:val="28"/>
        </w:rPr>
        <w:t>职责目标：完善城乡义务教育经费保障机制，提高贫困寄宿生资助面。加大资金投入力度，加快改善贫困地区义务教育薄弱学校基本办学条件。促进特殊教育和民族教育发展，推进教育扶贫工程，促进贫困地区教育事业发展。</w:t>
      </w:r>
    </w:p>
    <w:p>
      <w:pPr>
        <w:spacing w:line="500" w:lineRule="exact"/>
        <w:ind w:firstLine="560" w:firstLineChars="200"/>
        <w:rPr>
          <w:rFonts w:eastAsia="方正仿宋_GBK"/>
          <w:sz w:val="28"/>
        </w:rPr>
      </w:pPr>
      <w:r>
        <w:rPr>
          <w:rFonts w:eastAsia="方正仿宋_GBK"/>
          <w:sz w:val="28"/>
        </w:rPr>
        <w:t>活动描述：一是发展城乡义务教育。完善城乡义务教育经费保障机制，保障农村中小学正常运转，保证学校校舍安全，资助家庭经济困难寄宿学生，向农村义务教育学生和城市区家庭经济困难学生免费提供教科书；中小学公用经费保障水平逐年提高。推进教育扶贫。二是改善薄弱学校办学条件。保障义务教育阶段薄弱学校基本教学条件，改善学校生活设施，办好必要的教学点，解决城镇学校大班额问题，推进农村学校教育信息化。</w:t>
      </w:r>
    </w:p>
    <w:p>
      <w:pPr>
        <w:spacing w:line="500" w:lineRule="exact"/>
        <w:ind w:firstLine="560" w:firstLineChars="200"/>
        <w:rPr>
          <w:rFonts w:eastAsia="方正仿宋_GBK"/>
          <w:sz w:val="28"/>
        </w:rPr>
      </w:pPr>
      <w:r>
        <w:rPr>
          <w:rFonts w:eastAsia="方正仿宋_GBK"/>
          <w:sz w:val="28"/>
        </w:rPr>
        <w:t>绩效目标：资助家庭经济困难学生，改善贫困学生生活条件；实施薄弱学校改造，保证校舍安全；资助家庭经济困难学生，改善贫困学生生活条件；为农村义务教育学生和城市区家庭经济困难学生免费提供教科书。全面改善贫困地区薄弱学校基本办学条件，使贫困地区农村义务教育学校教学设施和生活设施满足基本生活需要，留守儿童学习和寄宿得到基本满足，村小学和教学点能够正常运转，城镇超大班额现象基本消除，教师数量、素质、结构基本适应教学需要。</w:t>
      </w:r>
    </w:p>
    <w:p>
      <w:pPr>
        <w:spacing w:line="500" w:lineRule="exact"/>
        <w:ind w:firstLine="560" w:firstLineChars="200"/>
        <w:rPr>
          <w:rFonts w:eastAsia="方正仿宋_GBK"/>
          <w:sz w:val="28"/>
        </w:rPr>
      </w:pPr>
      <w:r>
        <w:rPr>
          <w:rFonts w:eastAsia="方正仿宋_GBK"/>
          <w:sz w:val="28"/>
        </w:rPr>
        <w:t>三、普通高中教育</w:t>
      </w:r>
    </w:p>
    <w:p>
      <w:pPr>
        <w:spacing w:line="500" w:lineRule="exact"/>
        <w:ind w:firstLine="560" w:firstLineChars="200"/>
        <w:rPr>
          <w:rFonts w:eastAsia="方正仿宋_GBK"/>
          <w:sz w:val="28"/>
        </w:rPr>
      </w:pPr>
      <w:r>
        <w:rPr>
          <w:rFonts w:eastAsia="方正仿宋_GBK"/>
          <w:sz w:val="28"/>
        </w:rPr>
        <w:t>职责描述：健全普通高中国家助学金制度，改善普通高中办学件。</w:t>
      </w:r>
    </w:p>
    <w:p>
      <w:pPr>
        <w:spacing w:line="500" w:lineRule="exact"/>
        <w:ind w:firstLine="560" w:firstLineChars="200"/>
        <w:rPr>
          <w:rFonts w:eastAsia="方正仿宋_GBK"/>
          <w:sz w:val="28"/>
        </w:rPr>
      </w:pPr>
      <w:r>
        <w:rPr>
          <w:rFonts w:eastAsia="方正仿宋_GBK"/>
          <w:sz w:val="28"/>
        </w:rPr>
        <w:t>职责目标：改善贫困地区普通高中办学条件，免除建档立卡的贫困高中学生的学费、住宿费、教课书费。</w:t>
      </w:r>
    </w:p>
    <w:p>
      <w:pPr>
        <w:spacing w:line="500" w:lineRule="exact"/>
        <w:ind w:firstLine="560" w:firstLineChars="200"/>
        <w:rPr>
          <w:rFonts w:eastAsia="方正仿宋_GBK"/>
          <w:sz w:val="28"/>
        </w:rPr>
      </w:pPr>
      <w:r>
        <w:rPr>
          <w:rFonts w:eastAsia="方正仿宋_GBK"/>
          <w:sz w:val="28"/>
        </w:rPr>
        <w:t>活动描述：提高我县高中毛入学率。改善贫困地区普通高中办学条件，对建档立卡的公办高中贫困学生，实行免学费、免住宿费、免费提供教课书。</w:t>
      </w:r>
    </w:p>
    <w:p>
      <w:pPr>
        <w:spacing w:line="500" w:lineRule="exact"/>
        <w:ind w:firstLine="560" w:firstLineChars="200"/>
        <w:rPr>
          <w:rFonts w:eastAsia="方正仿宋_GBK"/>
          <w:sz w:val="28"/>
        </w:rPr>
      </w:pPr>
      <w:r>
        <w:rPr>
          <w:rFonts w:eastAsia="方正仿宋_GBK"/>
          <w:sz w:val="28"/>
        </w:rPr>
        <w:t>绩效目标：改善贫困地区普通高中办学条件，提高我县高中毛入学率；对建档立卡的公办高中贫困学生，实行免学费、免住宿费、免费提供教课书。</w:t>
      </w:r>
    </w:p>
    <w:p>
      <w:pPr>
        <w:spacing w:line="500" w:lineRule="exact"/>
        <w:ind w:firstLine="560" w:firstLineChars="200"/>
        <w:rPr>
          <w:rFonts w:eastAsia="方正仿宋_GBK"/>
          <w:sz w:val="28"/>
        </w:rPr>
      </w:pPr>
      <w:r>
        <w:rPr>
          <w:rFonts w:eastAsia="方正仿宋_GBK"/>
          <w:sz w:val="28"/>
        </w:rPr>
        <w:t>四、职业教育</w:t>
      </w:r>
    </w:p>
    <w:p>
      <w:pPr>
        <w:spacing w:line="500" w:lineRule="exact"/>
        <w:ind w:firstLine="560" w:firstLineChars="200"/>
        <w:rPr>
          <w:rFonts w:eastAsia="方正仿宋_GBK"/>
          <w:sz w:val="28"/>
        </w:rPr>
      </w:pPr>
      <w:r>
        <w:rPr>
          <w:rFonts w:eastAsia="方正仿宋_GBK"/>
          <w:sz w:val="28"/>
        </w:rPr>
        <w:t>职责描述：大力发展职业教育，坚持以就业为导向，深化职业教育教学改革，增强职业教育发展活力。</w:t>
      </w:r>
    </w:p>
    <w:p>
      <w:pPr>
        <w:spacing w:line="500" w:lineRule="exact"/>
        <w:ind w:firstLine="560" w:firstLineChars="200"/>
        <w:rPr>
          <w:rFonts w:eastAsia="方正仿宋_GBK"/>
          <w:sz w:val="28"/>
        </w:rPr>
      </w:pPr>
      <w:r>
        <w:rPr>
          <w:rFonts w:eastAsia="方正仿宋_GBK"/>
          <w:sz w:val="28"/>
        </w:rPr>
        <w:t>职责目标：推进职业教育质量提升工程。认真贯彻落实上级中等职业学校各类专业教学标准，推进中等职业学校教学工作诊断与改进。</w:t>
      </w:r>
    </w:p>
    <w:p>
      <w:pPr>
        <w:spacing w:line="500" w:lineRule="exact"/>
        <w:ind w:firstLine="560" w:firstLineChars="200"/>
        <w:rPr>
          <w:rFonts w:eastAsia="方正仿宋_GBK"/>
          <w:sz w:val="28"/>
        </w:rPr>
      </w:pPr>
      <w:r>
        <w:rPr>
          <w:rFonts w:eastAsia="方正仿宋_GBK"/>
          <w:sz w:val="28"/>
        </w:rPr>
        <w:t>活动描述：一是提升中等职业教育质量。实施重点中职学校质量提升计划，建设全省精品校，形成优势带动。改善职业学校办学条件；落实中等职业学校免学费、助学金政策和生均公用经费标准。二是提升高等职业教育。扩大优质教育资源，深化教育教学改革，提升专业发展水平。提高高职院校生均拨款水平，增强学校经费保障能力。</w:t>
      </w:r>
    </w:p>
    <w:p>
      <w:pPr>
        <w:spacing w:line="500" w:lineRule="exact"/>
        <w:ind w:firstLine="560" w:firstLineChars="200"/>
        <w:rPr>
          <w:rFonts w:eastAsia="方正仿宋_GBK"/>
          <w:sz w:val="28"/>
        </w:rPr>
      </w:pPr>
      <w:r>
        <w:rPr>
          <w:rFonts w:eastAsia="方正仿宋_GBK"/>
          <w:sz w:val="28"/>
        </w:rPr>
        <w:t>绩效目标：落实中等职业学校免学费、助学金政策和生均公用经费标准，大力改善职业教育办学条件，配备内部设施，校企合作建设实训基地，建成全省一流的中职学校。深化教育教学改革，进一步扩大高等职业教育优质教育资源，提高高职高专院校生均拨款水平。</w:t>
      </w:r>
    </w:p>
    <w:p>
      <w:pPr>
        <w:spacing w:line="500" w:lineRule="exact"/>
        <w:ind w:firstLine="560" w:firstLineChars="200"/>
        <w:rPr>
          <w:rFonts w:eastAsia="方正仿宋_GBK"/>
          <w:sz w:val="28"/>
        </w:rPr>
      </w:pPr>
      <w:r>
        <w:rPr>
          <w:rFonts w:eastAsia="方正仿宋_GBK"/>
          <w:sz w:val="28"/>
        </w:rPr>
        <w:t>五、教师队伍建设</w:t>
      </w:r>
    </w:p>
    <w:p>
      <w:pPr>
        <w:spacing w:line="500" w:lineRule="exact"/>
        <w:ind w:firstLine="560" w:firstLineChars="200"/>
        <w:rPr>
          <w:rFonts w:eastAsia="方正仿宋_GBK"/>
          <w:sz w:val="28"/>
        </w:rPr>
      </w:pPr>
      <w:r>
        <w:rPr>
          <w:rFonts w:eastAsia="方正仿宋_GBK"/>
          <w:sz w:val="28"/>
        </w:rPr>
        <w:t>职责描述：主管全县教师工作，实施各类教师资格认定制度，实施各类学校教师和教育行政干部队伍建设工作，实施教育系统人事制度改革等工作。</w:t>
      </w:r>
    </w:p>
    <w:p>
      <w:pPr>
        <w:spacing w:line="500" w:lineRule="exact"/>
        <w:ind w:firstLine="560" w:firstLineChars="200"/>
        <w:rPr>
          <w:rFonts w:eastAsia="方正仿宋_GBK"/>
          <w:sz w:val="28"/>
        </w:rPr>
      </w:pPr>
      <w:r>
        <w:rPr>
          <w:rFonts w:eastAsia="方正仿宋_GBK"/>
          <w:sz w:val="28"/>
        </w:rPr>
        <w:t>职责目标：完成中小学骨干、学科教师培训，高层次、优秀人才引进计划，提高特殊群体教师待遇。</w:t>
      </w:r>
    </w:p>
    <w:p>
      <w:pPr>
        <w:spacing w:line="500" w:lineRule="exact"/>
        <w:ind w:firstLine="560" w:firstLineChars="200"/>
        <w:rPr>
          <w:rFonts w:eastAsia="方正仿宋_GBK"/>
          <w:sz w:val="28"/>
        </w:rPr>
      </w:pPr>
      <w:r>
        <w:rPr>
          <w:rFonts w:eastAsia="方正仿宋_GBK"/>
          <w:sz w:val="28"/>
        </w:rPr>
        <w:t>活动描述：提升教师队伍素质。开展中小学、校长培训，完成中小学、幼儿园教师国家级培训计划。发放原民办代课教师教龄补助。落实集中连片特困地区边远乡村教师生活补助政策。开展三区支教。建立乡村教师荣誉制度。</w:t>
      </w:r>
    </w:p>
    <w:p>
      <w:pPr>
        <w:spacing w:line="500" w:lineRule="exact"/>
        <w:ind w:firstLine="560" w:firstLineChars="200"/>
        <w:rPr>
          <w:rFonts w:eastAsia="方正仿宋_GBK"/>
          <w:sz w:val="28"/>
        </w:rPr>
      </w:pPr>
      <w:r>
        <w:rPr>
          <w:rFonts w:eastAsia="方正仿宋_GBK"/>
          <w:sz w:val="28"/>
        </w:rPr>
        <w:t>绩效目标：落实原民办代课教师教龄补助；按照年人均3000元标准，发放边远乡村教师生活补助，按时发放教师乡镇工作补贴；积极组织校长、干部队伍进行培训；积极组织各级各类教师参加国家级培训计划，引进优秀人才。</w:t>
      </w:r>
    </w:p>
    <w:p>
      <w:pPr>
        <w:spacing w:line="500" w:lineRule="exact"/>
        <w:ind w:firstLine="560" w:firstLineChars="200"/>
        <w:rPr>
          <w:rFonts w:eastAsia="方正仿宋_GBK"/>
          <w:sz w:val="28"/>
        </w:rPr>
      </w:pPr>
      <w:r>
        <w:rPr>
          <w:rFonts w:eastAsia="方正仿宋_GBK"/>
          <w:sz w:val="28"/>
        </w:rPr>
        <w:t>六、教育行政管理</w:t>
      </w:r>
    </w:p>
    <w:p>
      <w:pPr>
        <w:spacing w:line="500" w:lineRule="exact"/>
        <w:ind w:firstLine="560" w:firstLineChars="200"/>
        <w:rPr>
          <w:rFonts w:eastAsia="方正仿宋_GBK"/>
          <w:sz w:val="28"/>
        </w:rPr>
      </w:pPr>
      <w:r>
        <w:rPr>
          <w:rFonts w:eastAsia="方正仿宋_GBK"/>
          <w:sz w:val="28"/>
        </w:rPr>
        <w:t>职责描述：负责教育系统综合业务管理和机关综合事务管理。</w:t>
      </w:r>
    </w:p>
    <w:p>
      <w:pPr>
        <w:spacing w:line="500" w:lineRule="exact"/>
        <w:ind w:firstLine="560" w:firstLineChars="200"/>
        <w:rPr>
          <w:rFonts w:eastAsia="方正仿宋_GBK"/>
          <w:sz w:val="28"/>
        </w:rPr>
      </w:pPr>
      <w:r>
        <w:rPr>
          <w:rFonts w:eastAsia="方正仿宋_GBK"/>
          <w:sz w:val="28"/>
        </w:rPr>
        <w:t>职责目标：依法行政，构建人民群众满意、勤政廉洁的政府部门；保障工作正常高效运行，相关工作顺利开展。</w:t>
      </w:r>
    </w:p>
    <w:p>
      <w:pPr>
        <w:spacing w:line="500" w:lineRule="exact"/>
        <w:ind w:firstLine="560" w:firstLineChars="200"/>
        <w:rPr>
          <w:rFonts w:eastAsia="方正仿宋_GBK"/>
          <w:sz w:val="28"/>
        </w:rPr>
      </w:pPr>
      <w:r>
        <w:rPr>
          <w:rFonts w:eastAsia="方正仿宋_GBK"/>
          <w:sz w:val="28"/>
        </w:rPr>
        <w:t>活动描述：一是综合业务管理。做好教育政策制定、教育改革、教育科研、教育信息化建设等工作。二是综合事务管理。做好会议培训组织，内部信息化建设与维护，财务和资产管理，标准化建设，基础设施维修，大型设备购置，人事、党务以及老干部管理等工作。</w:t>
      </w:r>
    </w:p>
    <w:p>
      <w:pPr>
        <w:spacing w:line="500" w:lineRule="exact"/>
        <w:ind w:firstLine="560" w:firstLineChars="200"/>
        <w:rPr>
          <w:rFonts w:eastAsia="方正仿宋_GBK"/>
          <w:sz w:val="28"/>
        </w:rPr>
      </w:pPr>
      <w:r>
        <w:rPr>
          <w:rFonts w:eastAsia="方正仿宋_GBK"/>
          <w:sz w:val="28"/>
        </w:rPr>
        <w:t>绩效目标：做好各项教育教学管理工作，严格落实国家各项教育方针政策，保证教育健康发展。保障机关工作正常高效运转，办好人民满意的教育。</w:t>
      </w:r>
    </w:p>
    <w:p>
      <w:pPr>
        <w:spacing w:line="500" w:lineRule="exact"/>
        <w:ind w:firstLine="560" w:firstLineChars="200"/>
        <w:rPr>
          <w:rFonts w:eastAsia="方正仿宋_GBK"/>
          <w:sz w:val="28"/>
        </w:rPr>
      </w:pPr>
      <w:r>
        <w:rPr>
          <w:rFonts w:eastAsia="方正仿宋_GBK"/>
          <w:sz w:val="28"/>
        </w:rPr>
        <w:t>体育事业</w:t>
      </w:r>
    </w:p>
    <w:p>
      <w:pPr>
        <w:spacing w:line="500" w:lineRule="exact"/>
        <w:ind w:firstLine="560" w:firstLineChars="200"/>
        <w:rPr>
          <w:rFonts w:eastAsia="方正仿宋_GBK"/>
          <w:sz w:val="28"/>
        </w:rPr>
      </w:pPr>
      <w:r>
        <w:rPr>
          <w:rFonts w:eastAsia="方正仿宋_GBK"/>
          <w:sz w:val="28"/>
        </w:rPr>
        <w:t>职责描述：拟定全县体育事业中长期发展规划，组织实施体育发展战略，规范群众体育组织建设和使用。</w:t>
      </w:r>
    </w:p>
    <w:p>
      <w:pPr>
        <w:spacing w:line="500" w:lineRule="exact"/>
        <w:ind w:firstLine="560" w:firstLineChars="200"/>
        <w:rPr>
          <w:rFonts w:eastAsia="方正仿宋_GBK"/>
          <w:sz w:val="28"/>
        </w:rPr>
      </w:pPr>
      <w:r>
        <w:rPr>
          <w:rFonts w:eastAsia="方正仿宋_GBK"/>
          <w:sz w:val="28"/>
        </w:rPr>
        <w:t>活动描述：对全县体育彩票工作进行监管、指导。指导、组织全县各类全民健身活动和各类赛事。对全县体育基础设施建设进行指导和器材配备。</w:t>
      </w:r>
    </w:p>
    <w:p>
      <w:pPr>
        <w:spacing w:line="500" w:lineRule="exact"/>
        <w:ind w:firstLine="560" w:firstLineChars="200"/>
        <w:rPr>
          <w:rFonts w:eastAsia="方正仿宋_GBK"/>
          <w:sz w:val="28"/>
        </w:rPr>
      </w:pPr>
      <w:r>
        <w:rPr>
          <w:rFonts w:eastAsia="方正仿宋_GBK"/>
          <w:sz w:val="28"/>
        </w:rPr>
        <w:t>绩效目标：全县全民健身活动开展正常，基础设施逐步改善。体育彩票运转正常。</w:t>
      </w:r>
    </w:p>
    <w:p>
      <w:pPr>
        <w:spacing w:before="0" w:after="0" w:line="500" w:lineRule="exact"/>
        <w:ind w:firstLine="280" w:firstLineChars="100"/>
        <w:jc w:val="left"/>
        <w:outlineLvl w:val="9"/>
      </w:pPr>
      <w:r>
        <w:rPr>
          <w:rFonts w:ascii="Times New Roman" w:hAnsi="Times New Roman" w:eastAsia="方正仿宋_GBK" w:cs="Times New Roman"/>
          <w:color w:val="000000"/>
          <w:sz w:val="28"/>
        </w:rPr>
        <w:t>（三）工作保障措施</w:t>
      </w:r>
    </w:p>
    <w:p>
      <w:pPr>
        <w:spacing w:line="500" w:lineRule="exact"/>
        <w:ind w:firstLine="560" w:firstLineChars="200"/>
        <w:rPr>
          <w:rFonts w:eastAsia="方正仿宋_GBK"/>
          <w:sz w:val="28"/>
        </w:rPr>
      </w:pPr>
      <w:r>
        <w:rPr>
          <w:rFonts w:eastAsia="方正仿宋_GBK"/>
          <w:sz w:val="28"/>
        </w:rPr>
        <w:t>为规范全县教育部门及各学校财务行为，加强财务管理，提高资金使用效益，促进教育事业发展，根据《中华人民共和国会计法》、《事业单位财务规则》、《中小学校长财务制度》等法律法规和规章制度，结合我县教育实际，制定切实可行的财务规章制度。202</w:t>
      </w:r>
      <w:r>
        <w:rPr>
          <w:rFonts w:hint="eastAsia" w:eastAsia="方正仿宋_GBK"/>
          <w:sz w:val="28"/>
          <w:lang w:val="en-US" w:eastAsia="zh-CN"/>
        </w:rPr>
        <w:t>5</w:t>
      </w:r>
      <w:r>
        <w:rPr>
          <w:rFonts w:eastAsia="方正仿宋_GBK"/>
          <w:sz w:val="28"/>
        </w:rPr>
        <w:t>年，我们将合理编制学校预算，规范教育经费核算，加强资产管理，完善财务管理制度，规范学校收费和资金使用行为，加强学校经济活动监督，防范财务风险。</w:t>
      </w:r>
    </w:p>
    <w:p>
      <w:pPr>
        <w:spacing w:line="500" w:lineRule="exact"/>
        <w:ind w:firstLine="560" w:firstLineChars="200"/>
        <w:rPr>
          <w:rFonts w:eastAsia="方正仿宋_GBK"/>
          <w:sz w:val="28"/>
        </w:rPr>
      </w:pPr>
      <w:r>
        <w:rPr>
          <w:rFonts w:eastAsia="方正仿宋_GBK"/>
          <w:sz w:val="28"/>
        </w:rPr>
        <w:t>一、各学校财务管理实行校长负责制。学校的财务活动在校长的领导下，由学校财务部门统一管理。各学校财务人员必须选择原则性强，熟悉国家有关财经方针、政策，有一定专业知识，爱岗敬业的人员。各学校以校为单位进行会计核算。在一定区域内，由会计核算机构统一办理区域内中小学校的会计核算，学校设置报账员，在校长领导下，管理学校的财务活动，统一在会计核算机构报账。</w:t>
      </w:r>
    </w:p>
    <w:p>
      <w:pPr>
        <w:spacing w:line="500" w:lineRule="exact"/>
        <w:ind w:firstLine="560" w:firstLineChars="200"/>
        <w:rPr>
          <w:rFonts w:eastAsia="方正仿宋_GBK"/>
          <w:sz w:val="28"/>
        </w:rPr>
      </w:pPr>
      <w:r>
        <w:rPr>
          <w:rFonts w:eastAsia="方正仿宋_GBK"/>
          <w:sz w:val="28"/>
        </w:rPr>
        <w:t>二、认真做好学生资助工作。以贫困生救助、留守儿童管理为侧重点，全力促进教育公平。抓实抓细贫困生救助工作，力争让每一份救助都带着深厚的感情和暖人的温度，让每一位贫困学生在得到相应救助的同时，懂得感恩，得到正面的激励。进一步完善留守儿童数据库，强化留守儿童心理疏导等教育工作，加强特殊教育师资培养，努力为弱势学生群体创造人人有学上、快乐受教育的优良环境。</w:t>
      </w:r>
    </w:p>
    <w:p>
      <w:pPr>
        <w:spacing w:line="500" w:lineRule="exact"/>
        <w:ind w:firstLine="560" w:firstLineChars="200"/>
        <w:rPr>
          <w:rFonts w:eastAsia="方正仿宋_GBK"/>
          <w:sz w:val="28"/>
        </w:rPr>
      </w:pPr>
      <w:r>
        <w:rPr>
          <w:rFonts w:eastAsia="方正仿宋_GBK"/>
          <w:sz w:val="28"/>
        </w:rPr>
        <w:t>三、进一步优化城乡学校布局，着力破解乡村弱、城镇挤两大难题。一是以消除城区大班额为目标，加快城区学校建设。启动实施西城区法华中学、法华小学新建工程；启动实施照旺台小学的改扩建工程；启动实施阜平中学改造提升项目工程；在城区内、阜东分别谋划1所幼儿园建设项目；强力推进特殊教育学校建设，实现特殊群体教育零距离、全覆盖。二是以初中学校为重点，谋划实施第二批农村薄弱学校改造提升项目，实现薄弱学校改造不落一校。</w:t>
      </w:r>
    </w:p>
    <w:p>
      <w:pPr>
        <w:spacing w:line="500" w:lineRule="exact"/>
        <w:ind w:firstLine="560" w:firstLineChars="200"/>
        <w:rPr>
          <w:rFonts w:eastAsia="方正仿宋_GBK"/>
          <w:sz w:val="28"/>
        </w:rPr>
      </w:pPr>
      <w:r>
        <w:rPr>
          <w:rFonts w:eastAsia="方正仿宋_GBK"/>
          <w:sz w:val="28"/>
        </w:rPr>
        <w:t>四、足额落实农村义务教育中小学公用经费。为保障经费保障机制足额落实，一要加强组织领导，落实管理主体责任。二要优化教育布局，努力消除“大班额”，满足适龄儿童就近入学。三要确保资金落实，切实提高资金使用效益。四要推进信息公开，将义务教育经费投入情况向社会公布，接受社会监督。五要加大宣传力度，使党和政府的惠民政策家喻户晓，深入人心，确保统一城乡义务教育经费保障机制各项工作落实到位。</w:t>
      </w:r>
    </w:p>
    <w:p>
      <w:pPr>
        <w:spacing w:line="500" w:lineRule="exact"/>
        <w:ind w:firstLine="560" w:firstLineChars="200"/>
        <w:rPr>
          <w:rFonts w:eastAsia="方正仿宋_GBK"/>
          <w:sz w:val="28"/>
        </w:rPr>
      </w:pPr>
      <w:r>
        <w:rPr>
          <w:rFonts w:eastAsia="方正仿宋_GBK"/>
          <w:sz w:val="28"/>
        </w:rPr>
        <w:t>五、对接名校引进优质资源为抓手，打造阜平品牌校。以与保师附校合作为标杆，加快推进与北京西城区教委、石家庄43中、保定十七中、青年路幼儿园等部门和学校的对接，在管理理念、管理模式、课堂教学、考试评价等方面的合作实质性落地，促进我县教育加速发展，争取将13所寄宿制学校打造成全县品牌校。同时在品牌校的带领下，建设一批区域内的亮点校。</w:t>
      </w:r>
    </w:p>
    <w:p>
      <w:pPr>
        <w:spacing w:line="500" w:lineRule="exact"/>
        <w:ind w:firstLine="560" w:firstLineChars="200"/>
        <w:rPr>
          <w:rFonts w:eastAsia="方正仿宋_GBK"/>
          <w:sz w:val="28"/>
        </w:rPr>
      </w:pPr>
      <w:r>
        <w:rPr>
          <w:rFonts w:eastAsia="方正仿宋_GBK"/>
          <w:sz w:val="28"/>
        </w:rPr>
        <w:t>六、坚持“融通、贯通和融合”三头并进，打造协作区核心示范校。全力推进北京-燕太片区职教扶贫协作区（集团）的建设，围绕“区域脱贫攻坚”和“雄安新区建设”两大战略，立足产业发展需求，紧盯企业岗位标准，进一步深化校企合作，做大做强职教中心的汽车、楼宇等优势专业；加强职普融通试点班管理，办出特色，形成阜平经验，探索出一条可在全市范围推广的成功路子；积极争取教育部、工信部等部门支持，与北京理工大学、吉林大学等高等院校开展中等职业教育与普通高等教育“3+4”贯通培养；依托清华大学、北京大学、河北师范大学等高校优质智力资源，加强师资培训，加快提升师资水平；推动行业、企业、社区、学校融合发展，提升脱贫致富能力。</w:t>
      </w:r>
    </w:p>
    <w:p>
      <w:pPr>
        <w:rPr>
          <w:rFonts w:hint="eastAsia" w:eastAsia="方正仿宋_GBK"/>
          <w:lang w:val="en-US" w:eastAsia="zh-CN"/>
        </w:rPr>
        <w:sectPr>
          <w:pgSz w:w="16840" w:h="11900" w:orient="landscape"/>
          <w:pgMar w:top="1304" w:right="1134" w:bottom="1304" w:left="1984" w:header="720" w:footer="720" w:gutter="0"/>
          <w:cols w:space="720" w:num="1"/>
          <w:docGrid w:linePitch="326" w:charSpace="0"/>
        </w:sectPr>
      </w:pPr>
      <w:r>
        <w:rPr>
          <w:rFonts w:eastAsia="方正仿宋_GBK"/>
          <w:sz w:val="28"/>
        </w:rPr>
        <w:t xml:space="preserve">    七、落实《全民健身纲要》，推行全民健身计划，指导、配合各部门、各行业、各社会团体、体育协会积极开展群众性体育活动，协同各部门做好机关、学校、企业、社区和农村的体育工作，进行行业管理，推进群众体育社会化。对全县体育彩票工作进行监管、指导。指导、组织全县各类全民健身活动和各类赛事。对全县体育基础设施建设进行指导和器材配备</w:t>
      </w:r>
      <w:r>
        <w:rPr>
          <w:rFonts w:hint="eastAsia" w:eastAsia="方正仿宋_GBK"/>
          <w:sz w:val="28"/>
          <w:lang w:val="en-US" w:eastAsia="zh-CN"/>
        </w:rPr>
        <w:t>.</w:t>
      </w:r>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13983"/>
      <w:r>
        <w:rPr>
          <w:rFonts w:ascii="黑体" w:hAnsi="黑体" w:eastAsia="黑体" w:cs="黑体"/>
          <w:color w:val="000000"/>
          <w:sz w:val="32"/>
        </w:rPr>
        <w:t>六、部门主管专项资金预算安排情况及绩效目标</w:t>
      </w:r>
      <w:bookmarkEnd w:id="15"/>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6" w:name="_Toc4753"/>
      <w:r>
        <w:rPr>
          <w:rFonts w:ascii="黑体" w:hAnsi="黑体" w:eastAsia="黑体" w:cs="黑体"/>
          <w:color w:val="000000"/>
          <w:sz w:val="32"/>
        </w:rPr>
        <w:t>七、部门项目预算安排情况及绩效目标</w:t>
      </w:r>
      <w:bookmarkEnd w:id="16"/>
    </w:p>
    <w:p>
      <w:pPr>
        <w:spacing w:before="0" w:after="0"/>
        <w:ind w:firstLine="560"/>
        <w:jc w:val="left"/>
        <w:outlineLvl w:val="9"/>
      </w:pPr>
      <w:r>
        <w:rPr>
          <w:rFonts w:ascii="方正仿宋_GBK" w:hAnsi="方正仿宋_GBK" w:eastAsia="方正仿宋_GBK" w:cs="方正仿宋_GBK"/>
          <w:color w:val="000000"/>
          <w:sz w:val="28"/>
        </w:rPr>
        <w:t>1、2000年毕业生教师工资绩效目标表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13062425P00733810094X</w:t>
            </w:r>
          </w:p>
        </w:tc>
        <w:tc>
          <w:tcPr>
            <w:tcW w:w="2835" w:type="dxa"/>
            <w:vAlign w:val="center"/>
          </w:tcPr>
          <w:p>
            <w:pPr>
              <w:pStyle w:val="13"/>
            </w:pPr>
            <w:r>
              <w:t>项目名称</w:t>
            </w:r>
          </w:p>
        </w:tc>
        <w:tc>
          <w:tcPr>
            <w:tcW w:w="6095" w:type="dxa"/>
            <w:gridSpan w:val="3"/>
            <w:vAlign w:val="center"/>
          </w:tcPr>
          <w:p>
            <w:pPr>
              <w:pStyle w:val="15"/>
            </w:pPr>
            <w:r>
              <w:t>2000年毕业生教师工资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310.00</w:t>
            </w:r>
          </w:p>
        </w:tc>
        <w:tc>
          <w:tcPr>
            <w:tcW w:w="2835" w:type="dxa"/>
            <w:vAlign w:val="center"/>
          </w:tcPr>
          <w:p>
            <w:pPr>
              <w:pStyle w:val="13"/>
            </w:pPr>
            <w:r>
              <w:t>其中：财政    资金</w:t>
            </w:r>
          </w:p>
        </w:tc>
        <w:tc>
          <w:tcPr>
            <w:tcW w:w="2551" w:type="dxa"/>
            <w:vAlign w:val="center"/>
          </w:tcPr>
          <w:p>
            <w:pPr>
              <w:pStyle w:val="15"/>
            </w:pPr>
            <w:r>
              <w:t>310.00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保障2000年毕业生教师工资发放。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保障2000年毕业生教师工资按时发放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发放人员覆盖率</w:t>
            </w:r>
          </w:p>
        </w:tc>
        <w:tc>
          <w:tcPr>
            <w:tcW w:w="5386" w:type="dxa"/>
            <w:vAlign w:val="center"/>
          </w:tcPr>
          <w:p>
            <w:pPr>
              <w:pStyle w:val="15"/>
            </w:pPr>
            <w:r>
              <w:t>发放人员覆盖率</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工作完成率</w:t>
            </w:r>
          </w:p>
        </w:tc>
        <w:tc>
          <w:tcPr>
            <w:tcW w:w="5386" w:type="dxa"/>
            <w:vAlign w:val="center"/>
          </w:tcPr>
          <w:p>
            <w:pPr>
              <w:pStyle w:val="15"/>
            </w:pPr>
            <w:r>
              <w:t>工作完成率</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资金发放准时率</w:t>
            </w:r>
          </w:p>
        </w:tc>
        <w:tc>
          <w:tcPr>
            <w:tcW w:w="5386" w:type="dxa"/>
            <w:vAlign w:val="center"/>
          </w:tcPr>
          <w:p>
            <w:pPr>
              <w:pStyle w:val="15"/>
            </w:pPr>
            <w:r>
              <w:t>资金发放准时率</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人均发放水平</w:t>
            </w:r>
          </w:p>
        </w:tc>
        <w:tc>
          <w:tcPr>
            <w:tcW w:w="5386" w:type="dxa"/>
            <w:vAlign w:val="center"/>
          </w:tcPr>
          <w:p>
            <w:pPr>
              <w:pStyle w:val="15"/>
            </w:pPr>
            <w:r>
              <w:t>人均发放水平</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助力教育脱贫</w:t>
            </w:r>
          </w:p>
        </w:tc>
        <w:tc>
          <w:tcPr>
            <w:tcW w:w="5386" w:type="dxa"/>
            <w:vAlign w:val="center"/>
          </w:tcPr>
          <w:p>
            <w:pPr>
              <w:pStyle w:val="15"/>
            </w:pPr>
            <w:r>
              <w:t>助力教育脱贫</w:t>
            </w:r>
          </w:p>
        </w:tc>
        <w:tc>
          <w:tcPr>
            <w:tcW w:w="2268" w:type="dxa"/>
            <w:vAlign w:val="center"/>
          </w:tcPr>
          <w:p>
            <w:pPr>
              <w:pStyle w:val="15"/>
            </w:pPr>
            <w:r>
              <w:t>≥95%</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项目实现功能</w:t>
            </w:r>
          </w:p>
        </w:tc>
        <w:tc>
          <w:tcPr>
            <w:tcW w:w="5386" w:type="dxa"/>
            <w:vAlign w:val="center"/>
          </w:tcPr>
          <w:p>
            <w:pPr>
              <w:pStyle w:val="15"/>
            </w:pPr>
            <w:r>
              <w:t>项目实现功能</w:t>
            </w:r>
          </w:p>
        </w:tc>
        <w:tc>
          <w:tcPr>
            <w:tcW w:w="2268" w:type="dxa"/>
            <w:vAlign w:val="center"/>
          </w:tcPr>
          <w:p>
            <w:pPr>
              <w:pStyle w:val="15"/>
            </w:pPr>
            <w:r>
              <w:t>≥95%</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改善工作环境质量</w:t>
            </w:r>
          </w:p>
        </w:tc>
        <w:tc>
          <w:tcPr>
            <w:tcW w:w="5386" w:type="dxa"/>
            <w:vAlign w:val="center"/>
          </w:tcPr>
          <w:p>
            <w:pPr>
              <w:pStyle w:val="15"/>
            </w:pPr>
            <w:r>
              <w:t>改善工作环境质量</w:t>
            </w:r>
          </w:p>
        </w:tc>
        <w:tc>
          <w:tcPr>
            <w:tcW w:w="2268" w:type="dxa"/>
            <w:vAlign w:val="center"/>
          </w:tcPr>
          <w:p>
            <w:pPr>
              <w:pStyle w:val="15"/>
            </w:pPr>
            <w:r>
              <w:t>≥90%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促进阜平教育发展</w:t>
            </w:r>
          </w:p>
        </w:tc>
        <w:tc>
          <w:tcPr>
            <w:tcW w:w="5386" w:type="dxa"/>
            <w:vAlign w:val="center"/>
          </w:tcPr>
          <w:p>
            <w:pPr>
              <w:pStyle w:val="15"/>
            </w:pPr>
            <w:r>
              <w:t>促进阜平教育发展</w:t>
            </w:r>
          </w:p>
        </w:tc>
        <w:tc>
          <w:tcPr>
            <w:tcW w:w="2268" w:type="dxa"/>
            <w:vAlign w:val="center"/>
          </w:tcPr>
          <w:p>
            <w:pPr>
              <w:pStyle w:val="15"/>
            </w:pPr>
            <w:r>
              <w:t>≥90%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满意率</w:t>
            </w:r>
          </w:p>
        </w:tc>
        <w:tc>
          <w:tcPr>
            <w:tcW w:w="5386" w:type="dxa"/>
            <w:vAlign w:val="center"/>
          </w:tcPr>
          <w:p>
            <w:pPr>
              <w:pStyle w:val="15"/>
            </w:pPr>
            <w:r>
              <w:t>满意率</w:t>
            </w:r>
          </w:p>
        </w:tc>
        <w:tc>
          <w:tcPr>
            <w:tcW w:w="2268" w:type="dxa"/>
            <w:vAlign w:val="center"/>
          </w:tcPr>
          <w:p>
            <w:pPr>
              <w:pStyle w:val="15"/>
            </w:pPr>
            <w:r>
              <w:t>≥95%</w:t>
            </w:r>
          </w:p>
        </w:tc>
        <w:tc>
          <w:tcPr>
            <w:tcW w:w="1276" w:type="dxa"/>
            <w:vAlign w:val="center"/>
          </w:tcPr>
          <w:p>
            <w:pPr>
              <w:pStyle w:val="15"/>
            </w:pPr>
            <w:r>
              <w:t>问卷调查</w:t>
            </w:r>
          </w:p>
        </w:tc>
      </w:tr>
    </w:tbl>
    <w:p>
      <w:pPr>
        <w:sectPr>
          <w:type w:val="continuous"/>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2、白河学校招聘教师工资绩效目标表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13062425P00733810087W</w:t>
            </w:r>
          </w:p>
        </w:tc>
        <w:tc>
          <w:tcPr>
            <w:tcW w:w="2835" w:type="dxa"/>
            <w:vAlign w:val="center"/>
          </w:tcPr>
          <w:p>
            <w:pPr>
              <w:pStyle w:val="13"/>
            </w:pPr>
            <w:r>
              <w:t>项目名称</w:t>
            </w:r>
          </w:p>
        </w:tc>
        <w:tc>
          <w:tcPr>
            <w:tcW w:w="6095" w:type="dxa"/>
            <w:gridSpan w:val="3"/>
            <w:vAlign w:val="center"/>
          </w:tcPr>
          <w:p>
            <w:pPr>
              <w:pStyle w:val="15"/>
            </w:pPr>
            <w:r>
              <w:t>白河学校招聘教师工资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435.00</w:t>
            </w:r>
          </w:p>
        </w:tc>
        <w:tc>
          <w:tcPr>
            <w:tcW w:w="2835" w:type="dxa"/>
            <w:vAlign w:val="center"/>
          </w:tcPr>
          <w:p>
            <w:pPr>
              <w:pStyle w:val="13"/>
            </w:pPr>
            <w:r>
              <w:t>其中：财政    资金</w:t>
            </w:r>
          </w:p>
        </w:tc>
        <w:tc>
          <w:tcPr>
            <w:tcW w:w="2551" w:type="dxa"/>
            <w:vAlign w:val="center"/>
          </w:tcPr>
          <w:p>
            <w:pPr>
              <w:pStyle w:val="15"/>
            </w:pPr>
            <w:r>
              <w:t>435.00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保障白河学校招聘教师工资发放。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保障白河学校招聘教师工资按时发放。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发放人员覆盖率</w:t>
            </w:r>
          </w:p>
        </w:tc>
        <w:tc>
          <w:tcPr>
            <w:tcW w:w="5386" w:type="dxa"/>
            <w:vAlign w:val="center"/>
          </w:tcPr>
          <w:p>
            <w:pPr>
              <w:pStyle w:val="15"/>
            </w:pPr>
            <w:r>
              <w:t>发放人员覆盖率</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工作完成率</w:t>
            </w:r>
          </w:p>
        </w:tc>
        <w:tc>
          <w:tcPr>
            <w:tcW w:w="5386" w:type="dxa"/>
            <w:vAlign w:val="center"/>
          </w:tcPr>
          <w:p>
            <w:pPr>
              <w:pStyle w:val="15"/>
            </w:pPr>
            <w:r>
              <w:t>工作完成率</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资金发放准时率</w:t>
            </w:r>
          </w:p>
        </w:tc>
        <w:tc>
          <w:tcPr>
            <w:tcW w:w="5386" w:type="dxa"/>
            <w:vAlign w:val="center"/>
          </w:tcPr>
          <w:p>
            <w:pPr>
              <w:pStyle w:val="15"/>
            </w:pPr>
            <w:r>
              <w:t>资金发放准时率</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人均发放水平</w:t>
            </w:r>
          </w:p>
        </w:tc>
        <w:tc>
          <w:tcPr>
            <w:tcW w:w="5386" w:type="dxa"/>
            <w:vAlign w:val="center"/>
          </w:tcPr>
          <w:p>
            <w:pPr>
              <w:pStyle w:val="15"/>
            </w:pPr>
            <w:r>
              <w:t>人均发放水平</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助力教育脱贫</w:t>
            </w:r>
          </w:p>
        </w:tc>
        <w:tc>
          <w:tcPr>
            <w:tcW w:w="5386" w:type="dxa"/>
            <w:vAlign w:val="center"/>
          </w:tcPr>
          <w:p>
            <w:pPr>
              <w:pStyle w:val="15"/>
            </w:pPr>
            <w:r>
              <w:t>助力教育脱贫</w:t>
            </w:r>
          </w:p>
        </w:tc>
        <w:tc>
          <w:tcPr>
            <w:tcW w:w="2268" w:type="dxa"/>
            <w:vAlign w:val="center"/>
          </w:tcPr>
          <w:p>
            <w:pPr>
              <w:pStyle w:val="15"/>
            </w:pPr>
            <w:r>
              <w:t>≥95%</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项目实现功能</w:t>
            </w:r>
          </w:p>
        </w:tc>
        <w:tc>
          <w:tcPr>
            <w:tcW w:w="5386" w:type="dxa"/>
            <w:vAlign w:val="center"/>
          </w:tcPr>
          <w:p>
            <w:pPr>
              <w:pStyle w:val="15"/>
            </w:pPr>
            <w:r>
              <w:t>项目实现功能</w:t>
            </w:r>
          </w:p>
        </w:tc>
        <w:tc>
          <w:tcPr>
            <w:tcW w:w="2268" w:type="dxa"/>
            <w:vAlign w:val="center"/>
          </w:tcPr>
          <w:p>
            <w:pPr>
              <w:pStyle w:val="15"/>
            </w:pPr>
            <w:r>
              <w:t>≥95%</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改善工作环境质量</w:t>
            </w:r>
          </w:p>
        </w:tc>
        <w:tc>
          <w:tcPr>
            <w:tcW w:w="5386" w:type="dxa"/>
            <w:vAlign w:val="center"/>
          </w:tcPr>
          <w:p>
            <w:pPr>
              <w:pStyle w:val="15"/>
            </w:pPr>
            <w:r>
              <w:t>改善工作环境质量</w:t>
            </w:r>
          </w:p>
        </w:tc>
        <w:tc>
          <w:tcPr>
            <w:tcW w:w="2268" w:type="dxa"/>
            <w:vAlign w:val="center"/>
          </w:tcPr>
          <w:p>
            <w:pPr>
              <w:pStyle w:val="15"/>
            </w:pPr>
            <w:r>
              <w:t>≥90%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促进阜平教育发展</w:t>
            </w:r>
          </w:p>
        </w:tc>
        <w:tc>
          <w:tcPr>
            <w:tcW w:w="5386" w:type="dxa"/>
            <w:vAlign w:val="center"/>
          </w:tcPr>
          <w:p>
            <w:pPr>
              <w:pStyle w:val="15"/>
            </w:pPr>
            <w:r>
              <w:t>促进阜平教育发展</w:t>
            </w:r>
          </w:p>
        </w:tc>
        <w:tc>
          <w:tcPr>
            <w:tcW w:w="2268" w:type="dxa"/>
            <w:vAlign w:val="center"/>
          </w:tcPr>
          <w:p>
            <w:pPr>
              <w:pStyle w:val="15"/>
            </w:pPr>
            <w:r>
              <w:t>≥90%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满意率</w:t>
            </w:r>
          </w:p>
        </w:tc>
        <w:tc>
          <w:tcPr>
            <w:tcW w:w="5386" w:type="dxa"/>
            <w:vAlign w:val="center"/>
          </w:tcPr>
          <w:p>
            <w:pPr>
              <w:pStyle w:val="15"/>
            </w:pPr>
            <w:r>
              <w:t>满意率</w:t>
            </w:r>
          </w:p>
        </w:tc>
        <w:tc>
          <w:tcPr>
            <w:tcW w:w="2268" w:type="dxa"/>
            <w:vAlign w:val="center"/>
          </w:tcPr>
          <w:p>
            <w:pPr>
              <w:pStyle w:val="15"/>
            </w:pPr>
            <w:r>
              <w:t>≥95%</w:t>
            </w:r>
          </w:p>
        </w:tc>
        <w:tc>
          <w:tcPr>
            <w:tcW w:w="1276" w:type="dxa"/>
            <w:vAlign w:val="center"/>
          </w:tcPr>
          <w:p>
            <w:pPr>
              <w:pStyle w:val="15"/>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3、劳务派遣专项人员经费绩效目标表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13062425P00733810051K</w:t>
            </w:r>
          </w:p>
        </w:tc>
        <w:tc>
          <w:tcPr>
            <w:tcW w:w="2835" w:type="dxa"/>
            <w:vAlign w:val="center"/>
          </w:tcPr>
          <w:p>
            <w:pPr>
              <w:pStyle w:val="13"/>
            </w:pPr>
            <w:r>
              <w:t>项目名称</w:t>
            </w:r>
          </w:p>
        </w:tc>
        <w:tc>
          <w:tcPr>
            <w:tcW w:w="6095" w:type="dxa"/>
            <w:gridSpan w:val="3"/>
            <w:vAlign w:val="center"/>
          </w:tcPr>
          <w:p>
            <w:pPr>
              <w:pStyle w:val="15"/>
            </w:pPr>
            <w:r>
              <w:t>劳务派遣专项人员经费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4.44</w:t>
            </w:r>
          </w:p>
        </w:tc>
        <w:tc>
          <w:tcPr>
            <w:tcW w:w="2835" w:type="dxa"/>
            <w:vAlign w:val="center"/>
          </w:tcPr>
          <w:p>
            <w:pPr>
              <w:pStyle w:val="13"/>
            </w:pPr>
            <w:r>
              <w:t>其中：财政    资金</w:t>
            </w:r>
          </w:p>
        </w:tc>
        <w:tc>
          <w:tcPr>
            <w:tcW w:w="2551" w:type="dxa"/>
            <w:vAlign w:val="center"/>
          </w:tcPr>
          <w:p>
            <w:pPr>
              <w:pStyle w:val="15"/>
            </w:pPr>
            <w:r>
              <w:t>4.44</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保障劳务派遣人员工资按时发放。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保障1名劳务派遣人员工资按时发放。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发放人员覆盖率</w:t>
            </w:r>
          </w:p>
        </w:tc>
        <w:tc>
          <w:tcPr>
            <w:tcW w:w="5386" w:type="dxa"/>
            <w:vAlign w:val="center"/>
          </w:tcPr>
          <w:p>
            <w:pPr>
              <w:pStyle w:val="15"/>
            </w:pPr>
            <w:r>
              <w:t>发放人员覆盖率</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工作完成率</w:t>
            </w:r>
          </w:p>
        </w:tc>
        <w:tc>
          <w:tcPr>
            <w:tcW w:w="5386" w:type="dxa"/>
            <w:vAlign w:val="center"/>
          </w:tcPr>
          <w:p>
            <w:pPr>
              <w:pStyle w:val="15"/>
            </w:pPr>
            <w:r>
              <w:t>工作完成率</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资金发放准时率</w:t>
            </w:r>
          </w:p>
        </w:tc>
        <w:tc>
          <w:tcPr>
            <w:tcW w:w="5386" w:type="dxa"/>
            <w:vAlign w:val="center"/>
          </w:tcPr>
          <w:p>
            <w:pPr>
              <w:pStyle w:val="15"/>
            </w:pPr>
            <w:r>
              <w:t>资金发放准时率</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人均发放水平</w:t>
            </w:r>
          </w:p>
        </w:tc>
        <w:tc>
          <w:tcPr>
            <w:tcW w:w="5386" w:type="dxa"/>
            <w:vAlign w:val="center"/>
          </w:tcPr>
          <w:p>
            <w:pPr>
              <w:pStyle w:val="15"/>
            </w:pPr>
            <w:r>
              <w:t>人均发放水平</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助力教育脱贫</w:t>
            </w:r>
          </w:p>
        </w:tc>
        <w:tc>
          <w:tcPr>
            <w:tcW w:w="5386" w:type="dxa"/>
            <w:vAlign w:val="center"/>
          </w:tcPr>
          <w:p>
            <w:pPr>
              <w:pStyle w:val="15"/>
            </w:pPr>
            <w:r>
              <w:t>助力教育脱贫</w:t>
            </w:r>
          </w:p>
        </w:tc>
        <w:tc>
          <w:tcPr>
            <w:tcW w:w="2268" w:type="dxa"/>
            <w:vAlign w:val="center"/>
          </w:tcPr>
          <w:p>
            <w:pPr>
              <w:pStyle w:val="15"/>
            </w:pPr>
            <w:r>
              <w:t>≥95%</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项目实现功能</w:t>
            </w:r>
          </w:p>
        </w:tc>
        <w:tc>
          <w:tcPr>
            <w:tcW w:w="5386" w:type="dxa"/>
            <w:vAlign w:val="center"/>
          </w:tcPr>
          <w:p>
            <w:pPr>
              <w:pStyle w:val="15"/>
            </w:pPr>
            <w:r>
              <w:t>项目实现功能</w:t>
            </w:r>
          </w:p>
        </w:tc>
        <w:tc>
          <w:tcPr>
            <w:tcW w:w="2268" w:type="dxa"/>
            <w:vAlign w:val="center"/>
          </w:tcPr>
          <w:p>
            <w:pPr>
              <w:pStyle w:val="15"/>
            </w:pPr>
            <w:r>
              <w:t>≥95%</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改善工作环境质量</w:t>
            </w:r>
          </w:p>
        </w:tc>
        <w:tc>
          <w:tcPr>
            <w:tcW w:w="5386" w:type="dxa"/>
            <w:vAlign w:val="center"/>
          </w:tcPr>
          <w:p>
            <w:pPr>
              <w:pStyle w:val="15"/>
            </w:pPr>
            <w:r>
              <w:t>改善工作环境质量</w:t>
            </w:r>
          </w:p>
        </w:tc>
        <w:tc>
          <w:tcPr>
            <w:tcW w:w="2268" w:type="dxa"/>
            <w:vAlign w:val="center"/>
          </w:tcPr>
          <w:p>
            <w:pPr>
              <w:pStyle w:val="15"/>
            </w:pPr>
            <w:r>
              <w:t>≥90%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促进阜平教育发展</w:t>
            </w:r>
          </w:p>
        </w:tc>
        <w:tc>
          <w:tcPr>
            <w:tcW w:w="5386" w:type="dxa"/>
            <w:vAlign w:val="center"/>
          </w:tcPr>
          <w:p>
            <w:pPr>
              <w:pStyle w:val="15"/>
            </w:pPr>
            <w:r>
              <w:t>促进阜平教育发展</w:t>
            </w:r>
          </w:p>
        </w:tc>
        <w:tc>
          <w:tcPr>
            <w:tcW w:w="2268" w:type="dxa"/>
            <w:vAlign w:val="center"/>
          </w:tcPr>
          <w:p>
            <w:pPr>
              <w:pStyle w:val="15"/>
            </w:pPr>
            <w:r>
              <w:t>≥90%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满意率</w:t>
            </w:r>
          </w:p>
        </w:tc>
        <w:tc>
          <w:tcPr>
            <w:tcW w:w="5386" w:type="dxa"/>
            <w:vAlign w:val="center"/>
          </w:tcPr>
          <w:p>
            <w:pPr>
              <w:pStyle w:val="15"/>
            </w:pPr>
            <w:r>
              <w:t>满意率</w:t>
            </w:r>
          </w:p>
        </w:tc>
        <w:tc>
          <w:tcPr>
            <w:tcW w:w="2268" w:type="dxa"/>
            <w:vAlign w:val="center"/>
          </w:tcPr>
          <w:p>
            <w:pPr>
              <w:pStyle w:val="15"/>
            </w:pPr>
            <w:r>
              <w:t>≥95%</w:t>
            </w:r>
          </w:p>
        </w:tc>
        <w:tc>
          <w:tcPr>
            <w:tcW w:w="1276" w:type="dxa"/>
            <w:vAlign w:val="center"/>
          </w:tcPr>
          <w:p>
            <w:pPr>
              <w:pStyle w:val="15"/>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4、劳务派遣专项人员经费（ZFGM）绩效目标表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13062425P007338101148</w:t>
            </w:r>
          </w:p>
        </w:tc>
        <w:tc>
          <w:tcPr>
            <w:tcW w:w="2835" w:type="dxa"/>
            <w:vAlign w:val="center"/>
          </w:tcPr>
          <w:p>
            <w:pPr>
              <w:pStyle w:val="13"/>
            </w:pPr>
            <w:r>
              <w:t>项目名称</w:t>
            </w:r>
          </w:p>
        </w:tc>
        <w:tc>
          <w:tcPr>
            <w:tcW w:w="6095" w:type="dxa"/>
            <w:gridSpan w:val="3"/>
            <w:vAlign w:val="center"/>
          </w:tcPr>
          <w:p>
            <w:pPr>
              <w:pStyle w:val="15"/>
            </w:pPr>
            <w:r>
              <w:t>劳务派遣专项人员经费（ZFGM）</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302.40</w:t>
            </w:r>
          </w:p>
        </w:tc>
        <w:tc>
          <w:tcPr>
            <w:tcW w:w="2835" w:type="dxa"/>
            <w:vAlign w:val="center"/>
          </w:tcPr>
          <w:p>
            <w:pPr>
              <w:pStyle w:val="13"/>
            </w:pPr>
            <w:r>
              <w:t>其中：财政    资金</w:t>
            </w:r>
          </w:p>
        </w:tc>
        <w:tc>
          <w:tcPr>
            <w:tcW w:w="2551" w:type="dxa"/>
            <w:vAlign w:val="center"/>
          </w:tcPr>
          <w:p>
            <w:pPr>
              <w:pStyle w:val="15"/>
            </w:pPr>
            <w:r>
              <w:t>302.40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保障政府购买人员工资按时发放。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保障政府购买人员工资按时发放。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发放人员覆盖率</w:t>
            </w:r>
          </w:p>
        </w:tc>
        <w:tc>
          <w:tcPr>
            <w:tcW w:w="5386" w:type="dxa"/>
            <w:vAlign w:val="center"/>
          </w:tcPr>
          <w:p>
            <w:pPr>
              <w:pStyle w:val="15"/>
            </w:pPr>
            <w:r>
              <w:t>发放人员覆盖率</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工作完成率</w:t>
            </w:r>
          </w:p>
        </w:tc>
        <w:tc>
          <w:tcPr>
            <w:tcW w:w="5386" w:type="dxa"/>
            <w:vAlign w:val="center"/>
          </w:tcPr>
          <w:p>
            <w:pPr>
              <w:pStyle w:val="15"/>
            </w:pPr>
            <w:r>
              <w:t>工作完成率</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资金发放准时率</w:t>
            </w:r>
          </w:p>
        </w:tc>
        <w:tc>
          <w:tcPr>
            <w:tcW w:w="5386" w:type="dxa"/>
            <w:vAlign w:val="center"/>
          </w:tcPr>
          <w:p>
            <w:pPr>
              <w:pStyle w:val="15"/>
            </w:pPr>
            <w:r>
              <w:t>资金发放准时率</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人均发放水平</w:t>
            </w:r>
          </w:p>
        </w:tc>
        <w:tc>
          <w:tcPr>
            <w:tcW w:w="5386" w:type="dxa"/>
            <w:vAlign w:val="center"/>
          </w:tcPr>
          <w:p>
            <w:pPr>
              <w:pStyle w:val="15"/>
            </w:pPr>
            <w:r>
              <w:t>人均发放水平</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助力教育脱贫</w:t>
            </w:r>
          </w:p>
        </w:tc>
        <w:tc>
          <w:tcPr>
            <w:tcW w:w="5386" w:type="dxa"/>
            <w:vAlign w:val="center"/>
          </w:tcPr>
          <w:p>
            <w:pPr>
              <w:pStyle w:val="15"/>
            </w:pPr>
            <w:r>
              <w:t>助力教育脱贫</w:t>
            </w:r>
          </w:p>
        </w:tc>
        <w:tc>
          <w:tcPr>
            <w:tcW w:w="2268" w:type="dxa"/>
            <w:vAlign w:val="center"/>
          </w:tcPr>
          <w:p>
            <w:pPr>
              <w:pStyle w:val="15"/>
            </w:pPr>
            <w:r>
              <w:t>≥95%</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项目实现功能</w:t>
            </w:r>
          </w:p>
        </w:tc>
        <w:tc>
          <w:tcPr>
            <w:tcW w:w="5386" w:type="dxa"/>
            <w:vAlign w:val="center"/>
          </w:tcPr>
          <w:p>
            <w:pPr>
              <w:pStyle w:val="15"/>
            </w:pPr>
            <w:r>
              <w:t>项目实现功能</w:t>
            </w:r>
          </w:p>
        </w:tc>
        <w:tc>
          <w:tcPr>
            <w:tcW w:w="2268" w:type="dxa"/>
            <w:vAlign w:val="center"/>
          </w:tcPr>
          <w:p>
            <w:pPr>
              <w:pStyle w:val="15"/>
            </w:pPr>
            <w:r>
              <w:t>≥95%</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改善工作环境质量</w:t>
            </w:r>
          </w:p>
        </w:tc>
        <w:tc>
          <w:tcPr>
            <w:tcW w:w="5386" w:type="dxa"/>
            <w:vAlign w:val="center"/>
          </w:tcPr>
          <w:p>
            <w:pPr>
              <w:pStyle w:val="15"/>
            </w:pPr>
            <w:r>
              <w:t>改善工作环境质量</w:t>
            </w:r>
          </w:p>
        </w:tc>
        <w:tc>
          <w:tcPr>
            <w:tcW w:w="2268" w:type="dxa"/>
            <w:vAlign w:val="center"/>
          </w:tcPr>
          <w:p>
            <w:pPr>
              <w:pStyle w:val="15"/>
            </w:pPr>
            <w:r>
              <w:t>≥90%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促进阜平教育发展</w:t>
            </w:r>
          </w:p>
        </w:tc>
        <w:tc>
          <w:tcPr>
            <w:tcW w:w="5386" w:type="dxa"/>
            <w:vAlign w:val="center"/>
          </w:tcPr>
          <w:p>
            <w:pPr>
              <w:pStyle w:val="15"/>
            </w:pPr>
            <w:r>
              <w:t>促进阜平教育发展</w:t>
            </w:r>
          </w:p>
        </w:tc>
        <w:tc>
          <w:tcPr>
            <w:tcW w:w="2268" w:type="dxa"/>
            <w:vAlign w:val="center"/>
          </w:tcPr>
          <w:p>
            <w:pPr>
              <w:pStyle w:val="15"/>
            </w:pPr>
            <w:r>
              <w:t>≥90%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满意率</w:t>
            </w:r>
          </w:p>
        </w:tc>
        <w:tc>
          <w:tcPr>
            <w:tcW w:w="5386" w:type="dxa"/>
            <w:vAlign w:val="center"/>
          </w:tcPr>
          <w:p>
            <w:pPr>
              <w:pStyle w:val="15"/>
            </w:pPr>
            <w:r>
              <w:t>满意率</w:t>
            </w:r>
          </w:p>
        </w:tc>
        <w:tc>
          <w:tcPr>
            <w:tcW w:w="2268" w:type="dxa"/>
            <w:vAlign w:val="center"/>
          </w:tcPr>
          <w:p>
            <w:pPr>
              <w:pStyle w:val="15"/>
            </w:pPr>
            <w:r>
              <w:t>≥95%</w:t>
            </w:r>
          </w:p>
        </w:tc>
        <w:tc>
          <w:tcPr>
            <w:tcW w:w="1276" w:type="dxa"/>
            <w:vAlign w:val="center"/>
          </w:tcPr>
          <w:p>
            <w:pPr>
              <w:pStyle w:val="15"/>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5、其他长聘专项人员经费（工友）绩效目标表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13062425P007338100456</w:t>
            </w:r>
          </w:p>
        </w:tc>
        <w:tc>
          <w:tcPr>
            <w:tcW w:w="2835" w:type="dxa"/>
            <w:vAlign w:val="center"/>
          </w:tcPr>
          <w:p>
            <w:pPr>
              <w:pStyle w:val="13"/>
            </w:pPr>
            <w:r>
              <w:t>项目名称</w:t>
            </w:r>
          </w:p>
        </w:tc>
        <w:tc>
          <w:tcPr>
            <w:tcW w:w="6095" w:type="dxa"/>
            <w:gridSpan w:val="3"/>
            <w:vAlign w:val="center"/>
          </w:tcPr>
          <w:p>
            <w:pPr>
              <w:pStyle w:val="15"/>
            </w:pPr>
            <w:r>
              <w:t>其他长聘专项人员经费（工友）</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10.42</w:t>
            </w:r>
          </w:p>
        </w:tc>
        <w:tc>
          <w:tcPr>
            <w:tcW w:w="2835" w:type="dxa"/>
            <w:vAlign w:val="center"/>
          </w:tcPr>
          <w:p>
            <w:pPr>
              <w:pStyle w:val="13"/>
            </w:pPr>
            <w:r>
              <w:t>其中：财政    资金</w:t>
            </w:r>
          </w:p>
        </w:tc>
        <w:tc>
          <w:tcPr>
            <w:tcW w:w="2551" w:type="dxa"/>
            <w:vAlign w:val="center"/>
          </w:tcPr>
          <w:p>
            <w:pPr>
              <w:pStyle w:val="15"/>
            </w:pPr>
            <w:r>
              <w:t>10.42</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保障工友工资按时发放。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保障长聘工友工资发放。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发放人员覆盖率</w:t>
            </w:r>
          </w:p>
        </w:tc>
        <w:tc>
          <w:tcPr>
            <w:tcW w:w="5386" w:type="dxa"/>
            <w:vAlign w:val="center"/>
          </w:tcPr>
          <w:p>
            <w:pPr>
              <w:pStyle w:val="15"/>
            </w:pPr>
            <w:r>
              <w:t>发放人员覆盖率</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工作完成率</w:t>
            </w:r>
          </w:p>
        </w:tc>
        <w:tc>
          <w:tcPr>
            <w:tcW w:w="5386" w:type="dxa"/>
            <w:vAlign w:val="center"/>
          </w:tcPr>
          <w:p>
            <w:pPr>
              <w:pStyle w:val="15"/>
            </w:pPr>
            <w:r>
              <w:t>工作完成率</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资金发放准时率</w:t>
            </w:r>
          </w:p>
        </w:tc>
        <w:tc>
          <w:tcPr>
            <w:tcW w:w="5386" w:type="dxa"/>
            <w:vAlign w:val="center"/>
          </w:tcPr>
          <w:p>
            <w:pPr>
              <w:pStyle w:val="15"/>
            </w:pPr>
            <w:r>
              <w:t>资金发放准时率</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人均发放水平</w:t>
            </w:r>
          </w:p>
        </w:tc>
        <w:tc>
          <w:tcPr>
            <w:tcW w:w="5386" w:type="dxa"/>
            <w:vAlign w:val="center"/>
          </w:tcPr>
          <w:p>
            <w:pPr>
              <w:pStyle w:val="15"/>
            </w:pPr>
            <w:r>
              <w:t>人均发放水平</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助力教育脱贫</w:t>
            </w:r>
          </w:p>
        </w:tc>
        <w:tc>
          <w:tcPr>
            <w:tcW w:w="5386" w:type="dxa"/>
            <w:vAlign w:val="center"/>
          </w:tcPr>
          <w:p>
            <w:pPr>
              <w:pStyle w:val="15"/>
            </w:pPr>
            <w:r>
              <w:t>助力教育脱贫</w:t>
            </w:r>
          </w:p>
        </w:tc>
        <w:tc>
          <w:tcPr>
            <w:tcW w:w="2268" w:type="dxa"/>
            <w:vAlign w:val="center"/>
          </w:tcPr>
          <w:p>
            <w:pPr>
              <w:pStyle w:val="15"/>
            </w:pPr>
            <w:r>
              <w:t>≥95%</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项目实现功能</w:t>
            </w:r>
          </w:p>
        </w:tc>
        <w:tc>
          <w:tcPr>
            <w:tcW w:w="5386" w:type="dxa"/>
            <w:vAlign w:val="center"/>
          </w:tcPr>
          <w:p>
            <w:pPr>
              <w:pStyle w:val="15"/>
            </w:pPr>
            <w:r>
              <w:t>项目实现功能</w:t>
            </w:r>
          </w:p>
        </w:tc>
        <w:tc>
          <w:tcPr>
            <w:tcW w:w="2268" w:type="dxa"/>
            <w:vAlign w:val="center"/>
          </w:tcPr>
          <w:p>
            <w:pPr>
              <w:pStyle w:val="15"/>
            </w:pPr>
            <w:r>
              <w:t>≥95%</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改善工作环境质量</w:t>
            </w:r>
          </w:p>
        </w:tc>
        <w:tc>
          <w:tcPr>
            <w:tcW w:w="5386" w:type="dxa"/>
            <w:vAlign w:val="center"/>
          </w:tcPr>
          <w:p>
            <w:pPr>
              <w:pStyle w:val="15"/>
            </w:pPr>
            <w:r>
              <w:t>改善工作环境质量</w:t>
            </w:r>
          </w:p>
        </w:tc>
        <w:tc>
          <w:tcPr>
            <w:tcW w:w="2268" w:type="dxa"/>
            <w:vAlign w:val="center"/>
          </w:tcPr>
          <w:p>
            <w:pPr>
              <w:pStyle w:val="15"/>
            </w:pPr>
            <w:r>
              <w:t>≥90%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促进阜平教育发展</w:t>
            </w:r>
          </w:p>
        </w:tc>
        <w:tc>
          <w:tcPr>
            <w:tcW w:w="5386" w:type="dxa"/>
            <w:vAlign w:val="center"/>
          </w:tcPr>
          <w:p>
            <w:pPr>
              <w:pStyle w:val="15"/>
            </w:pPr>
            <w:r>
              <w:t>促进阜平教育发展</w:t>
            </w:r>
          </w:p>
        </w:tc>
        <w:tc>
          <w:tcPr>
            <w:tcW w:w="2268" w:type="dxa"/>
            <w:vAlign w:val="center"/>
          </w:tcPr>
          <w:p>
            <w:pPr>
              <w:pStyle w:val="15"/>
            </w:pPr>
            <w:r>
              <w:t>≥90%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满意率</w:t>
            </w:r>
          </w:p>
        </w:tc>
        <w:tc>
          <w:tcPr>
            <w:tcW w:w="5386" w:type="dxa"/>
            <w:vAlign w:val="center"/>
          </w:tcPr>
          <w:p>
            <w:pPr>
              <w:pStyle w:val="15"/>
            </w:pPr>
            <w:r>
              <w:t>满意率</w:t>
            </w:r>
          </w:p>
        </w:tc>
        <w:tc>
          <w:tcPr>
            <w:tcW w:w="2268" w:type="dxa"/>
            <w:vAlign w:val="center"/>
          </w:tcPr>
          <w:p>
            <w:pPr>
              <w:pStyle w:val="15"/>
            </w:pPr>
            <w:r>
              <w:t>≥95%</w:t>
            </w:r>
          </w:p>
        </w:tc>
        <w:tc>
          <w:tcPr>
            <w:tcW w:w="1276" w:type="dxa"/>
            <w:vAlign w:val="center"/>
          </w:tcPr>
          <w:p>
            <w:pPr>
              <w:pStyle w:val="15"/>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6、其他长聘专项人员经费（临时工）绩效目标表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13062425P007338100817</w:t>
            </w:r>
          </w:p>
        </w:tc>
        <w:tc>
          <w:tcPr>
            <w:tcW w:w="2835" w:type="dxa"/>
            <w:vAlign w:val="center"/>
          </w:tcPr>
          <w:p>
            <w:pPr>
              <w:pStyle w:val="13"/>
            </w:pPr>
            <w:r>
              <w:t>项目名称</w:t>
            </w:r>
          </w:p>
        </w:tc>
        <w:tc>
          <w:tcPr>
            <w:tcW w:w="6095" w:type="dxa"/>
            <w:gridSpan w:val="3"/>
            <w:vAlign w:val="center"/>
          </w:tcPr>
          <w:p>
            <w:pPr>
              <w:pStyle w:val="15"/>
            </w:pPr>
            <w:r>
              <w:t>其他长聘专项人员经费（临时工）</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101.52</w:t>
            </w:r>
          </w:p>
        </w:tc>
        <w:tc>
          <w:tcPr>
            <w:tcW w:w="2835" w:type="dxa"/>
            <w:vAlign w:val="center"/>
          </w:tcPr>
          <w:p>
            <w:pPr>
              <w:pStyle w:val="13"/>
            </w:pPr>
            <w:r>
              <w:t>其中：财政    资金</w:t>
            </w:r>
          </w:p>
        </w:tc>
        <w:tc>
          <w:tcPr>
            <w:tcW w:w="2551" w:type="dxa"/>
            <w:vAlign w:val="center"/>
          </w:tcPr>
          <w:p>
            <w:pPr>
              <w:pStyle w:val="15"/>
            </w:pPr>
            <w:r>
              <w:t>101.52</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保障临时工工资按时发放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保障临时工工资按时发放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发放人员覆盖率</w:t>
            </w:r>
          </w:p>
        </w:tc>
        <w:tc>
          <w:tcPr>
            <w:tcW w:w="5386" w:type="dxa"/>
            <w:vAlign w:val="center"/>
          </w:tcPr>
          <w:p>
            <w:pPr>
              <w:pStyle w:val="15"/>
            </w:pPr>
            <w:r>
              <w:t>发放人员覆盖率</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工作完成率</w:t>
            </w:r>
          </w:p>
        </w:tc>
        <w:tc>
          <w:tcPr>
            <w:tcW w:w="5386" w:type="dxa"/>
            <w:vAlign w:val="center"/>
          </w:tcPr>
          <w:p>
            <w:pPr>
              <w:pStyle w:val="15"/>
            </w:pPr>
            <w:r>
              <w:t>工作完成率</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资金发放准时率</w:t>
            </w:r>
          </w:p>
        </w:tc>
        <w:tc>
          <w:tcPr>
            <w:tcW w:w="5386" w:type="dxa"/>
            <w:vAlign w:val="center"/>
          </w:tcPr>
          <w:p>
            <w:pPr>
              <w:pStyle w:val="15"/>
            </w:pPr>
            <w:r>
              <w:t>资金发放准时率</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人均发放水平</w:t>
            </w:r>
          </w:p>
        </w:tc>
        <w:tc>
          <w:tcPr>
            <w:tcW w:w="5386" w:type="dxa"/>
            <w:vAlign w:val="center"/>
          </w:tcPr>
          <w:p>
            <w:pPr>
              <w:pStyle w:val="15"/>
            </w:pPr>
            <w:r>
              <w:t>人均发放水平</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助力教育脱贫</w:t>
            </w:r>
          </w:p>
        </w:tc>
        <w:tc>
          <w:tcPr>
            <w:tcW w:w="5386" w:type="dxa"/>
            <w:vAlign w:val="center"/>
          </w:tcPr>
          <w:p>
            <w:pPr>
              <w:pStyle w:val="15"/>
            </w:pPr>
            <w:r>
              <w:t>助力教育脱贫</w:t>
            </w:r>
          </w:p>
        </w:tc>
        <w:tc>
          <w:tcPr>
            <w:tcW w:w="2268" w:type="dxa"/>
            <w:vAlign w:val="center"/>
          </w:tcPr>
          <w:p>
            <w:pPr>
              <w:pStyle w:val="15"/>
            </w:pPr>
            <w:r>
              <w:t>≥95%</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项目实现功能</w:t>
            </w:r>
          </w:p>
        </w:tc>
        <w:tc>
          <w:tcPr>
            <w:tcW w:w="5386" w:type="dxa"/>
            <w:vAlign w:val="center"/>
          </w:tcPr>
          <w:p>
            <w:pPr>
              <w:pStyle w:val="15"/>
            </w:pPr>
            <w:r>
              <w:t>项目实现功能</w:t>
            </w:r>
          </w:p>
        </w:tc>
        <w:tc>
          <w:tcPr>
            <w:tcW w:w="2268" w:type="dxa"/>
            <w:vAlign w:val="center"/>
          </w:tcPr>
          <w:p>
            <w:pPr>
              <w:pStyle w:val="15"/>
            </w:pPr>
            <w:r>
              <w:t>≥95%</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改善工作环境质量</w:t>
            </w:r>
          </w:p>
        </w:tc>
        <w:tc>
          <w:tcPr>
            <w:tcW w:w="5386" w:type="dxa"/>
            <w:vAlign w:val="center"/>
          </w:tcPr>
          <w:p>
            <w:pPr>
              <w:pStyle w:val="15"/>
            </w:pPr>
            <w:r>
              <w:t>改善工作环境质量</w:t>
            </w:r>
          </w:p>
        </w:tc>
        <w:tc>
          <w:tcPr>
            <w:tcW w:w="2268" w:type="dxa"/>
            <w:vAlign w:val="center"/>
          </w:tcPr>
          <w:p>
            <w:pPr>
              <w:pStyle w:val="15"/>
            </w:pPr>
            <w:r>
              <w:t>≥90%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促进阜平教育发展</w:t>
            </w:r>
          </w:p>
        </w:tc>
        <w:tc>
          <w:tcPr>
            <w:tcW w:w="5386" w:type="dxa"/>
            <w:vAlign w:val="center"/>
          </w:tcPr>
          <w:p>
            <w:pPr>
              <w:pStyle w:val="15"/>
            </w:pPr>
            <w:r>
              <w:t>促进阜平教育发展</w:t>
            </w:r>
          </w:p>
        </w:tc>
        <w:tc>
          <w:tcPr>
            <w:tcW w:w="2268" w:type="dxa"/>
            <w:vAlign w:val="center"/>
          </w:tcPr>
          <w:p>
            <w:pPr>
              <w:pStyle w:val="15"/>
            </w:pPr>
            <w:r>
              <w:t>≥90%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满意率</w:t>
            </w:r>
          </w:p>
        </w:tc>
        <w:tc>
          <w:tcPr>
            <w:tcW w:w="5386" w:type="dxa"/>
            <w:vAlign w:val="center"/>
          </w:tcPr>
          <w:p>
            <w:pPr>
              <w:pStyle w:val="15"/>
            </w:pPr>
            <w:r>
              <w:t>满意率</w:t>
            </w:r>
          </w:p>
        </w:tc>
        <w:tc>
          <w:tcPr>
            <w:tcW w:w="2268" w:type="dxa"/>
            <w:vAlign w:val="center"/>
          </w:tcPr>
          <w:p>
            <w:pPr>
              <w:pStyle w:val="15"/>
            </w:pPr>
            <w:r>
              <w:t>≥95%</w:t>
            </w:r>
          </w:p>
        </w:tc>
        <w:tc>
          <w:tcPr>
            <w:tcW w:w="1276" w:type="dxa"/>
            <w:vAlign w:val="center"/>
          </w:tcPr>
          <w:p>
            <w:pPr>
              <w:pStyle w:val="15"/>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7、特岗教师工资（20、21）绩效目标表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13062425P00733810054E</w:t>
            </w:r>
          </w:p>
        </w:tc>
        <w:tc>
          <w:tcPr>
            <w:tcW w:w="2835" w:type="dxa"/>
            <w:vAlign w:val="center"/>
          </w:tcPr>
          <w:p>
            <w:pPr>
              <w:pStyle w:val="13"/>
            </w:pPr>
            <w:r>
              <w:t>项目名称</w:t>
            </w:r>
          </w:p>
        </w:tc>
        <w:tc>
          <w:tcPr>
            <w:tcW w:w="6095" w:type="dxa"/>
            <w:gridSpan w:val="3"/>
            <w:vAlign w:val="center"/>
          </w:tcPr>
          <w:p>
            <w:pPr>
              <w:pStyle w:val="15"/>
            </w:pPr>
            <w:r>
              <w:t>特岗教师工资（20、21）</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4830.00</w:t>
            </w:r>
          </w:p>
        </w:tc>
        <w:tc>
          <w:tcPr>
            <w:tcW w:w="2835" w:type="dxa"/>
            <w:vAlign w:val="center"/>
          </w:tcPr>
          <w:p>
            <w:pPr>
              <w:pStyle w:val="13"/>
            </w:pPr>
            <w:r>
              <w:t>其中：财政    资金</w:t>
            </w:r>
          </w:p>
        </w:tc>
        <w:tc>
          <w:tcPr>
            <w:tcW w:w="2551" w:type="dxa"/>
            <w:vAlign w:val="center"/>
          </w:tcPr>
          <w:p>
            <w:pPr>
              <w:pStyle w:val="15"/>
            </w:pPr>
            <w:r>
              <w:t>4830.00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保障20、21特岗教师工资按时发放。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保障20、21特岗教师工资按时发放。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发放人员覆盖率</w:t>
            </w:r>
          </w:p>
        </w:tc>
        <w:tc>
          <w:tcPr>
            <w:tcW w:w="5386" w:type="dxa"/>
            <w:vAlign w:val="center"/>
          </w:tcPr>
          <w:p>
            <w:pPr>
              <w:pStyle w:val="15"/>
            </w:pPr>
            <w:r>
              <w:t>发放人员覆盖率</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工作完成率</w:t>
            </w:r>
          </w:p>
        </w:tc>
        <w:tc>
          <w:tcPr>
            <w:tcW w:w="5386" w:type="dxa"/>
            <w:vAlign w:val="center"/>
          </w:tcPr>
          <w:p>
            <w:pPr>
              <w:pStyle w:val="15"/>
            </w:pPr>
            <w:r>
              <w:t>工作完成率</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资金发放准时率</w:t>
            </w:r>
          </w:p>
        </w:tc>
        <w:tc>
          <w:tcPr>
            <w:tcW w:w="5386" w:type="dxa"/>
            <w:vAlign w:val="center"/>
          </w:tcPr>
          <w:p>
            <w:pPr>
              <w:pStyle w:val="15"/>
            </w:pPr>
            <w:r>
              <w:t>资金发放准时率</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人均发放水平</w:t>
            </w:r>
          </w:p>
        </w:tc>
        <w:tc>
          <w:tcPr>
            <w:tcW w:w="5386" w:type="dxa"/>
            <w:vAlign w:val="center"/>
          </w:tcPr>
          <w:p>
            <w:pPr>
              <w:pStyle w:val="15"/>
            </w:pPr>
            <w:r>
              <w:t>人均发放水平</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助力教育脱贫</w:t>
            </w:r>
          </w:p>
        </w:tc>
        <w:tc>
          <w:tcPr>
            <w:tcW w:w="5386" w:type="dxa"/>
            <w:vAlign w:val="center"/>
          </w:tcPr>
          <w:p>
            <w:pPr>
              <w:pStyle w:val="15"/>
            </w:pPr>
            <w:r>
              <w:t>助力教育脱贫</w:t>
            </w:r>
          </w:p>
        </w:tc>
        <w:tc>
          <w:tcPr>
            <w:tcW w:w="2268" w:type="dxa"/>
            <w:vAlign w:val="center"/>
          </w:tcPr>
          <w:p>
            <w:pPr>
              <w:pStyle w:val="15"/>
            </w:pPr>
            <w:r>
              <w:t>≥95%</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项目实现功能</w:t>
            </w:r>
          </w:p>
        </w:tc>
        <w:tc>
          <w:tcPr>
            <w:tcW w:w="5386" w:type="dxa"/>
            <w:vAlign w:val="center"/>
          </w:tcPr>
          <w:p>
            <w:pPr>
              <w:pStyle w:val="15"/>
            </w:pPr>
            <w:r>
              <w:t>项目实现功能</w:t>
            </w:r>
          </w:p>
        </w:tc>
        <w:tc>
          <w:tcPr>
            <w:tcW w:w="2268" w:type="dxa"/>
            <w:vAlign w:val="center"/>
          </w:tcPr>
          <w:p>
            <w:pPr>
              <w:pStyle w:val="15"/>
            </w:pPr>
            <w:r>
              <w:t>≥95%</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改善工作环境质量</w:t>
            </w:r>
          </w:p>
        </w:tc>
        <w:tc>
          <w:tcPr>
            <w:tcW w:w="5386" w:type="dxa"/>
            <w:vAlign w:val="center"/>
          </w:tcPr>
          <w:p>
            <w:pPr>
              <w:pStyle w:val="15"/>
            </w:pPr>
            <w:r>
              <w:t>改善工作环境质量</w:t>
            </w:r>
          </w:p>
        </w:tc>
        <w:tc>
          <w:tcPr>
            <w:tcW w:w="2268" w:type="dxa"/>
            <w:vAlign w:val="center"/>
          </w:tcPr>
          <w:p>
            <w:pPr>
              <w:pStyle w:val="15"/>
            </w:pPr>
            <w:r>
              <w:t>≥90%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促进阜平教育发展</w:t>
            </w:r>
          </w:p>
        </w:tc>
        <w:tc>
          <w:tcPr>
            <w:tcW w:w="5386" w:type="dxa"/>
            <w:vAlign w:val="center"/>
          </w:tcPr>
          <w:p>
            <w:pPr>
              <w:pStyle w:val="15"/>
            </w:pPr>
            <w:r>
              <w:t>促进阜平教育发展</w:t>
            </w:r>
          </w:p>
        </w:tc>
        <w:tc>
          <w:tcPr>
            <w:tcW w:w="2268" w:type="dxa"/>
            <w:vAlign w:val="center"/>
          </w:tcPr>
          <w:p>
            <w:pPr>
              <w:pStyle w:val="15"/>
            </w:pPr>
            <w:r>
              <w:t>≥90%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满意率</w:t>
            </w:r>
          </w:p>
        </w:tc>
        <w:tc>
          <w:tcPr>
            <w:tcW w:w="5386" w:type="dxa"/>
            <w:vAlign w:val="center"/>
          </w:tcPr>
          <w:p>
            <w:pPr>
              <w:pStyle w:val="15"/>
            </w:pPr>
            <w:r>
              <w:t>满意率</w:t>
            </w:r>
          </w:p>
        </w:tc>
        <w:tc>
          <w:tcPr>
            <w:tcW w:w="2268" w:type="dxa"/>
            <w:vAlign w:val="center"/>
          </w:tcPr>
          <w:p>
            <w:pPr>
              <w:pStyle w:val="15"/>
            </w:pPr>
            <w:r>
              <w:t>≥95%</w:t>
            </w:r>
          </w:p>
        </w:tc>
        <w:tc>
          <w:tcPr>
            <w:tcW w:w="1276" w:type="dxa"/>
            <w:vAlign w:val="center"/>
          </w:tcPr>
          <w:p>
            <w:pPr>
              <w:pStyle w:val="15"/>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8、原民代教龄补助绩效目标表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13062425P007338100913</w:t>
            </w:r>
          </w:p>
        </w:tc>
        <w:tc>
          <w:tcPr>
            <w:tcW w:w="2835" w:type="dxa"/>
            <w:vAlign w:val="center"/>
          </w:tcPr>
          <w:p>
            <w:pPr>
              <w:pStyle w:val="13"/>
            </w:pPr>
            <w:r>
              <w:t>项目名称</w:t>
            </w:r>
          </w:p>
        </w:tc>
        <w:tc>
          <w:tcPr>
            <w:tcW w:w="6095" w:type="dxa"/>
            <w:gridSpan w:val="3"/>
            <w:vAlign w:val="center"/>
          </w:tcPr>
          <w:p>
            <w:pPr>
              <w:pStyle w:val="15"/>
            </w:pPr>
            <w:r>
              <w:t>原民代教龄补助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124.00</w:t>
            </w:r>
          </w:p>
        </w:tc>
        <w:tc>
          <w:tcPr>
            <w:tcW w:w="2835" w:type="dxa"/>
            <w:vAlign w:val="center"/>
          </w:tcPr>
          <w:p>
            <w:pPr>
              <w:pStyle w:val="13"/>
            </w:pPr>
            <w:r>
              <w:t>其中：财政    资金</w:t>
            </w:r>
          </w:p>
        </w:tc>
        <w:tc>
          <w:tcPr>
            <w:tcW w:w="2551" w:type="dxa"/>
            <w:vAlign w:val="center"/>
          </w:tcPr>
          <w:p>
            <w:pPr>
              <w:pStyle w:val="15"/>
            </w:pPr>
            <w:r>
              <w:t>124.00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保障原民代教龄补助按时发放。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保障原民代教师补助按时发放。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发放人员覆盖率</w:t>
            </w:r>
          </w:p>
        </w:tc>
        <w:tc>
          <w:tcPr>
            <w:tcW w:w="5386" w:type="dxa"/>
            <w:vAlign w:val="center"/>
          </w:tcPr>
          <w:p>
            <w:pPr>
              <w:pStyle w:val="15"/>
            </w:pPr>
            <w:r>
              <w:t>发放人员覆盖率</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工作完成率</w:t>
            </w:r>
          </w:p>
        </w:tc>
        <w:tc>
          <w:tcPr>
            <w:tcW w:w="5386" w:type="dxa"/>
            <w:vAlign w:val="center"/>
          </w:tcPr>
          <w:p>
            <w:pPr>
              <w:pStyle w:val="15"/>
            </w:pPr>
            <w:r>
              <w:t>工作完成率</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资金发放准时率</w:t>
            </w:r>
          </w:p>
        </w:tc>
        <w:tc>
          <w:tcPr>
            <w:tcW w:w="5386" w:type="dxa"/>
            <w:vAlign w:val="center"/>
          </w:tcPr>
          <w:p>
            <w:pPr>
              <w:pStyle w:val="15"/>
            </w:pPr>
            <w:r>
              <w:t>资金发放准时率</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人均发放水平</w:t>
            </w:r>
          </w:p>
        </w:tc>
        <w:tc>
          <w:tcPr>
            <w:tcW w:w="5386" w:type="dxa"/>
            <w:vAlign w:val="center"/>
          </w:tcPr>
          <w:p>
            <w:pPr>
              <w:pStyle w:val="15"/>
            </w:pPr>
            <w:r>
              <w:t>人均发放水平</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助力教育脱贫</w:t>
            </w:r>
          </w:p>
        </w:tc>
        <w:tc>
          <w:tcPr>
            <w:tcW w:w="5386" w:type="dxa"/>
            <w:vAlign w:val="center"/>
          </w:tcPr>
          <w:p>
            <w:pPr>
              <w:pStyle w:val="15"/>
            </w:pPr>
            <w:r>
              <w:t>助力教育脱贫</w:t>
            </w:r>
          </w:p>
        </w:tc>
        <w:tc>
          <w:tcPr>
            <w:tcW w:w="2268" w:type="dxa"/>
            <w:vAlign w:val="center"/>
          </w:tcPr>
          <w:p>
            <w:pPr>
              <w:pStyle w:val="15"/>
            </w:pPr>
            <w:r>
              <w:t>≥95%</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项目实现功能</w:t>
            </w:r>
          </w:p>
        </w:tc>
        <w:tc>
          <w:tcPr>
            <w:tcW w:w="5386" w:type="dxa"/>
            <w:vAlign w:val="center"/>
          </w:tcPr>
          <w:p>
            <w:pPr>
              <w:pStyle w:val="15"/>
            </w:pPr>
            <w:r>
              <w:t>项目实现功能</w:t>
            </w:r>
          </w:p>
        </w:tc>
        <w:tc>
          <w:tcPr>
            <w:tcW w:w="2268" w:type="dxa"/>
            <w:vAlign w:val="center"/>
          </w:tcPr>
          <w:p>
            <w:pPr>
              <w:pStyle w:val="15"/>
            </w:pPr>
            <w:r>
              <w:t>≥95%</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改善工作环境质量</w:t>
            </w:r>
          </w:p>
        </w:tc>
        <w:tc>
          <w:tcPr>
            <w:tcW w:w="5386" w:type="dxa"/>
            <w:vAlign w:val="center"/>
          </w:tcPr>
          <w:p>
            <w:pPr>
              <w:pStyle w:val="15"/>
            </w:pPr>
            <w:r>
              <w:t>改善工作环境质量</w:t>
            </w:r>
          </w:p>
        </w:tc>
        <w:tc>
          <w:tcPr>
            <w:tcW w:w="2268" w:type="dxa"/>
            <w:vAlign w:val="center"/>
          </w:tcPr>
          <w:p>
            <w:pPr>
              <w:pStyle w:val="15"/>
            </w:pPr>
            <w:r>
              <w:t>≥90%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促进阜平教育发展</w:t>
            </w:r>
          </w:p>
        </w:tc>
        <w:tc>
          <w:tcPr>
            <w:tcW w:w="5386" w:type="dxa"/>
            <w:vAlign w:val="center"/>
          </w:tcPr>
          <w:p>
            <w:pPr>
              <w:pStyle w:val="15"/>
            </w:pPr>
            <w:r>
              <w:t>促进阜平教育发展</w:t>
            </w:r>
          </w:p>
        </w:tc>
        <w:tc>
          <w:tcPr>
            <w:tcW w:w="2268" w:type="dxa"/>
            <w:vAlign w:val="center"/>
          </w:tcPr>
          <w:p>
            <w:pPr>
              <w:pStyle w:val="15"/>
            </w:pPr>
            <w:r>
              <w:t>≥90%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满意率</w:t>
            </w:r>
          </w:p>
        </w:tc>
        <w:tc>
          <w:tcPr>
            <w:tcW w:w="5386" w:type="dxa"/>
            <w:vAlign w:val="center"/>
          </w:tcPr>
          <w:p>
            <w:pPr>
              <w:pStyle w:val="15"/>
            </w:pPr>
            <w:r>
              <w:t>满意率</w:t>
            </w:r>
          </w:p>
        </w:tc>
        <w:tc>
          <w:tcPr>
            <w:tcW w:w="2268" w:type="dxa"/>
            <w:vAlign w:val="center"/>
          </w:tcPr>
          <w:p>
            <w:pPr>
              <w:pStyle w:val="15"/>
            </w:pPr>
            <w:r>
              <w:t>≥95%</w:t>
            </w:r>
          </w:p>
        </w:tc>
        <w:tc>
          <w:tcPr>
            <w:tcW w:w="1276" w:type="dxa"/>
            <w:vAlign w:val="center"/>
          </w:tcPr>
          <w:p>
            <w:pPr>
              <w:pStyle w:val="15"/>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9、110指挥中心一键报警网络使用费绩效目标表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13062425P00803310002T</w:t>
            </w:r>
          </w:p>
        </w:tc>
        <w:tc>
          <w:tcPr>
            <w:tcW w:w="2835" w:type="dxa"/>
            <w:vAlign w:val="center"/>
          </w:tcPr>
          <w:p>
            <w:pPr>
              <w:pStyle w:val="13"/>
            </w:pPr>
            <w:r>
              <w:t>项目名称</w:t>
            </w:r>
          </w:p>
        </w:tc>
        <w:tc>
          <w:tcPr>
            <w:tcW w:w="6095" w:type="dxa"/>
            <w:gridSpan w:val="3"/>
            <w:vAlign w:val="center"/>
          </w:tcPr>
          <w:p>
            <w:pPr>
              <w:pStyle w:val="15"/>
            </w:pPr>
            <w:r>
              <w:t>110指挥中心一键报警网络使用费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13.52</w:t>
            </w:r>
          </w:p>
        </w:tc>
        <w:tc>
          <w:tcPr>
            <w:tcW w:w="2835" w:type="dxa"/>
            <w:vAlign w:val="center"/>
          </w:tcPr>
          <w:p>
            <w:pPr>
              <w:pStyle w:val="13"/>
            </w:pPr>
            <w:r>
              <w:t>其中：财政    资金</w:t>
            </w:r>
          </w:p>
        </w:tc>
        <w:tc>
          <w:tcPr>
            <w:tcW w:w="2551" w:type="dxa"/>
            <w:vAlign w:val="center"/>
          </w:tcPr>
          <w:p>
            <w:pPr>
              <w:pStyle w:val="15"/>
            </w:pPr>
            <w:r>
              <w:t>13.52</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保障学生安全成长，提升学校安全水平。</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保障学生安全成长，提升学校安全水平。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 xml:space="preserve"> 专线数量</w:t>
            </w:r>
          </w:p>
        </w:tc>
        <w:tc>
          <w:tcPr>
            <w:tcW w:w="5386" w:type="dxa"/>
            <w:vAlign w:val="center"/>
          </w:tcPr>
          <w:p>
            <w:pPr>
              <w:pStyle w:val="15"/>
            </w:pPr>
            <w:r>
              <w:t xml:space="preserve"> 数量</w:t>
            </w:r>
          </w:p>
        </w:tc>
        <w:tc>
          <w:tcPr>
            <w:tcW w:w="2268" w:type="dxa"/>
            <w:vAlign w:val="center"/>
          </w:tcPr>
          <w:p>
            <w:pPr>
              <w:pStyle w:val="15"/>
            </w:pPr>
            <w:r>
              <w:t>104条</w:t>
            </w:r>
          </w:p>
        </w:tc>
        <w:tc>
          <w:tcPr>
            <w:tcW w:w="1276" w:type="dxa"/>
            <w:vAlign w:val="center"/>
          </w:tcPr>
          <w:p>
            <w:pPr>
              <w:pStyle w:val="15"/>
            </w:pPr>
            <w:r>
              <w:t xml:space="preserve"> 实际数量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 xml:space="preserve"> 设备合格率</w:t>
            </w:r>
          </w:p>
        </w:tc>
        <w:tc>
          <w:tcPr>
            <w:tcW w:w="5386" w:type="dxa"/>
            <w:vAlign w:val="center"/>
          </w:tcPr>
          <w:p>
            <w:pPr>
              <w:pStyle w:val="15"/>
            </w:pPr>
            <w:r>
              <w:t xml:space="preserve"> 合格率</w:t>
            </w:r>
          </w:p>
        </w:tc>
        <w:tc>
          <w:tcPr>
            <w:tcW w:w="2268" w:type="dxa"/>
            <w:vAlign w:val="center"/>
          </w:tcPr>
          <w:p>
            <w:pPr>
              <w:pStyle w:val="15"/>
            </w:pPr>
            <w:r>
              <w:t>100%</w:t>
            </w:r>
          </w:p>
        </w:tc>
        <w:tc>
          <w:tcPr>
            <w:tcW w:w="1276" w:type="dxa"/>
            <w:vAlign w:val="center"/>
          </w:tcPr>
          <w:p>
            <w:pPr>
              <w:pStyle w:val="15"/>
            </w:pPr>
            <w:r>
              <w:t xml:space="preserve"> 合格率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 xml:space="preserve"> 按时使用率</w:t>
            </w:r>
          </w:p>
        </w:tc>
        <w:tc>
          <w:tcPr>
            <w:tcW w:w="5386" w:type="dxa"/>
            <w:vAlign w:val="center"/>
          </w:tcPr>
          <w:p>
            <w:pPr>
              <w:pStyle w:val="15"/>
            </w:pPr>
            <w:r>
              <w:t xml:space="preserve"> 使用率</w:t>
            </w:r>
          </w:p>
        </w:tc>
        <w:tc>
          <w:tcPr>
            <w:tcW w:w="2268" w:type="dxa"/>
            <w:vAlign w:val="center"/>
          </w:tcPr>
          <w:p>
            <w:pPr>
              <w:pStyle w:val="15"/>
            </w:pPr>
            <w:r>
              <w:t>100%</w:t>
            </w:r>
          </w:p>
        </w:tc>
        <w:tc>
          <w:tcPr>
            <w:tcW w:w="1276" w:type="dxa"/>
            <w:vAlign w:val="center"/>
          </w:tcPr>
          <w:p>
            <w:pPr>
              <w:pStyle w:val="15"/>
            </w:pPr>
            <w:r>
              <w:t xml:space="preserve"> 按时使用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 xml:space="preserve"> 资金支付率</w:t>
            </w:r>
          </w:p>
        </w:tc>
        <w:tc>
          <w:tcPr>
            <w:tcW w:w="5386" w:type="dxa"/>
            <w:vAlign w:val="center"/>
          </w:tcPr>
          <w:p>
            <w:pPr>
              <w:pStyle w:val="15"/>
            </w:pPr>
            <w:r>
              <w:t xml:space="preserve"> 资金支付率</w:t>
            </w:r>
          </w:p>
        </w:tc>
        <w:tc>
          <w:tcPr>
            <w:tcW w:w="2268" w:type="dxa"/>
            <w:vAlign w:val="center"/>
          </w:tcPr>
          <w:p>
            <w:pPr>
              <w:pStyle w:val="15"/>
            </w:pPr>
            <w:r>
              <w:t>≥95%</w:t>
            </w:r>
          </w:p>
        </w:tc>
        <w:tc>
          <w:tcPr>
            <w:tcW w:w="1276" w:type="dxa"/>
            <w:vAlign w:val="center"/>
          </w:tcPr>
          <w:p>
            <w:pPr>
              <w:pStyle w:val="15"/>
            </w:pPr>
            <w:r>
              <w:t xml:space="preserve"> 资金支付率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 xml:space="preserve"> 学校安全提升率</w:t>
            </w:r>
          </w:p>
        </w:tc>
        <w:tc>
          <w:tcPr>
            <w:tcW w:w="5386" w:type="dxa"/>
            <w:vAlign w:val="center"/>
          </w:tcPr>
          <w:p>
            <w:pPr>
              <w:pStyle w:val="15"/>
            </w:pPr>
            <w:r>
              <w:t xml:space="preserve"> 提升率</w:t>
            </w:r>
          </w:p>
        </w:tc>
        <w:tc>
          <w:tcPr>
            <w:tcW w:w="2268" w:type="dxa"/>
            <w:vAlign w:val="center"/>
          </w:tcPr>
          <w:p>
            <w:pPr>
              <w:pStyle w:val="15"/>
            </w:pPr>
            <w:r>
              <w:t>≥55%</w:t>
            </w:r>
          </w:p>
        </w:tc>
        <w:tc>
          <w:tcPr>
            <w:tcW w:w="1276" w:type="dxa"/>
            <w:vAlign w:val="center"/>
          </w:tcPr>
          <w:p>
            <w:pPr>
              <w:pStyle w:val="15"/>
            </w:pPr>
            <w:r>
              <w:t xml:space="preserve"> 安全保障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 xml:space="preserve"> 促进学校安全发展</w:t>
            </w:r>
          </w:p>
        </w:tc>
        <w:tc>
          <w:tcPr>
            <w:tcW w:w="5386" w:type="dxa"/>
            <w:vAlign w:val="center"/>
          </w:tcPr>
          <w:p>
            <w:pPr>
              <w:pStyle w:val="15"/>
            </w:pPr>
            <w:r>
              <w:t xml:space="preserve"> 学校安全</w:t>
            </w:r>
          </w:p>
        </w:tc>
        <w:tc>
          <w:tcPr>
            <w:tcW w:w="2268" w:type="dxa"/>
            <w:vAlign w:val="center"/>
          </w:tcPr>
          <w:p>
            <w:pPr>
              <w:pStyle w:val="15"/>
            </w:pPr>
            <w:r>
              <w:t xml:space="preserve"> 提高学校的安全性</w:t>
            </w:r>
          </w:p>
        </w:tc>
        <w:tc>
          <w:tcPr>
            <w:tcW w:w="1276" w:type="dxa"/>
            <w:vAlign w:val="center"/>
          </w:tcPr>
          <w:p>
            <w:pPr>
              <w:pStyle w:val="15"/>
            </w:pPr>
            <w:r>
              <w:t xml:space="preserve"> 学校安全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 xml:space="preserve"> 学生安全发展</w:t>
            </w:r>
          </w:p>
        </w:tc>
        <w:tc>
          <w:tcPr>
            <w:tcW w:w="5386" w:type="dxa"/>
            <w:vAlign w:val="center"/>
          </w:tcPr>
          <w:p>
            <w:pPr>
              <w:pStyle w:val="15"/>
            </w:pPr>
            <w:r>
              <w:t xml:space="preserve"> 安全发展</w:t>
            </w:r>
          </w:p>
        </w:tc>
        <w:tc>
          <w:tcPr>
            <w:tcW w:w="2268" w:type="dxa"/>
            <w:vAlign w:val="center"/>
          </w:tcPr>
          <w:p>
            <w:pPr>
              <w:pStyle w:val="15"/>
            </w:pPr>
            <w:r>
              <w:t xml:space="preserve"> 保障学生安全</w:t>
            </w:r>
          </w:p>
        </w:tc>
        <w:tc>
          <w:tcPr>
            <w:tcW w:w="1276" w:type="dxa"/>
            <w:vAlign w:val="center"/>
          </w:tcPr>
          <w:p>
            <w:pPr>
              <w:pStyle w:val="15"/>
            </w:pPr>
            <w:r>
              <w:t xml:space="preserve"> 学生安全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学校教师及学生满意度</w:t>
            </w:r>
          </w:p>
        </w:tc>
        <w:tc>
          <w:tcPr>
            <w:tcW w:w="5386" w:type="dxa"/>
            <w:vAlign w:val="center"/>
          </w:tcPr>
          <w:p>
            <w:pPr>
              <w:pStyle w:val="15"/>
            </w:pPr>
            <w:r>
              <w:t>学校教师及学生满意度</w:t>
            </w:r>
          </w:p>
        </w:tc>
        <w:tc>
          <w:tcPr>
            <w:tcW w:w="2268" w:type="dxa"/>
            <w:vAlign w:val="center"/>
          </w:tcPr>
          <w:p>
            <w:pPr>
              <w:pStyle w:val="15"/>
            </w:pPr>
            <w:r>
              <w:t>≥95%</w:t>
            </w:r>
          </w:p>
        </w:tc>
        <w:tc>
          <w:tcPr>
            <w:tcW w:w="1276" w:type="dxa"/>
            <w:vAlign w:val="center"/>
          </w:tcPr>
          <w:p>
            <w:pPr>
              <w:pStyle w:val="15"/>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年城乡义务教育【家庭经济困难学生生活补助】省级补助经费JZ(冀财教【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】93号）绩效目标表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13062425P000049100033</w:t>
            </w:r>
          </w:p>
        </w:tc>
        <w:tc>
          <w:tcPr>
            <w:tcW w:w="2835" w:type="dxa"/>
            <w:vAlign w:val="center"/>
          </w:tcPr>
          <w:p>
            <w:pPr>
              <w:pStyle w:val="13"/>
            </w:pPr>
            <w:r>
              <w:t>项目名称</w:t>
            </w:r>
          </w:p>
        </w:tc>
        <w:tc>
          <w:tcPr>
            <w:tcW w:w="6095" w:type="dxa"/>
            <w:gridSpan w:val="3"/>
            <w:vAlign w:val="center"/>
          </w:tcPr>
          <w:p>
            <w:pPr>
              <w:pStyle w:val="15"/>
            </w:pPr>
            <w:r>
              <w:rPr>
                <w:rFonts w:hint="eastAsia"/>
                <w:lang w:eastAsia="zh-CN"/>
              </w:rPr>
              <w:t>2025</w:t>
            </w:r>
            <w:r>
              <w:t>年城乡义务教育【家庭经济困难学生生活补助】省级补助经费JZ(冀财教【</w:t>
            </w:r>
            <w:r>
              <w:rPr>
                <w:rFonts w:hint="eastAsia"/>
                <w:lang w:eastAsia="zh-CN"/>
              </w:rPr>
              <w:t>2025</w:t>
            </w:r>
            <w:r>
              <w:t>】93号）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48.00</w:t>
            </w:r>
          </w:p>
        </w:tc>
        <w:tc>
          <w:tcPr>
            <w:tcW w:w="2835" w:type="dxa"/>
            <w:vAlign w:val="center"/>
          </w:tcPr>
          <w:p>
            <w:pPr>
              <w:pStyle w:val="13"/>
            </w:pPr>
            <w:r>
              <w:t>其中：财政    资金</w:t>
            </w:r>
          </w:p>
        </w:tc>
        <w:tc>
          <w:tcPr>
            <w:tcW w:w="2551" w:type="dxa"/>
            <w:vAlign w:val="center"/>
          </w:tcPr>
          <w:p>
            <w:pPr>
              <w:pStyle w:val="15"/>
            </w:pPr>
            <w:r>
              <w:t>48.00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保障家庭经济困难学生生活补助按时发放。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保障家庭经济困难学生生活补助按时发放。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享受补助的学生数</w:t>
            </w:r>
          </w:p>
        </w:tc>
        <w:tc>
          <w:tcPr>
            <w:tcW w:w="5386" w:type="dxa"/>
            <w:vAlign w:val="center"/>
          </w:tcPr>
          <w:p>
            <w:pPr>
              <w:pStyle w:val="15"/>
            </w:pPr>
            <w:r>
              <w:t>发放人数</w:t>
            </w:r>
          </w:p>
        </w:tc>
        <w:tc>
          <w:tcPr>
            <w:tcW w:w="2268" w:type="dxa"/>
            <w:vAlign w:val="center"/>
          </w:tcPr>
          <w:p>
            <w:pPr>
              <w:pStyle w:val="15"/>
            </w:pPr>
            <w:r>
              <w:t>7977人数</w:t>
            </w:r>
          </w:p>
        </w:tc>
        <w:tc>
          <w:tcPr>
            <w:tcW w:w="1276" w:type="dxa"/>
            <w:vAlign w:val="center"/>
          </w:tcPr>
          <w:p>
            <w:pPr>
              <w:pStyle w:val="15"/>
            </w:pPr>
            <w:r>
              <w:t xml:space="preserve"> 实际测算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工作完成率</w:t>
            </w:r>
          </w:p>
        </w:tc>
        <w:tc>
          <w:tcPr>
            <w:tcW w:w="5386" w:type="dxa"/>
            <w:vAlign w:val="center"/>
          </w:tcPr>
          <w:p>
            <w:pPr>
              <w:pStyle w:val="15"/>
            </w:pPr>
            <w:r>
              <w:t>工作完成率</w:t>
            </w:r>
          </w:p>
        </w:tc>
        <w:tc>
          <w:tcPr>
            <w:tcW w:w="2268" w:type="dxa"/>
            <w:vAlign w:val="center"/>
          </w:tcPr>
          <w:p>
            <w:pPr>
              <w:pStyle w:val="15"/>
            </w:pPr>
            <w:r>
              <w:t>100%</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资金发放是否准时</w:t>
            </w:r>
          </w:p>
        </w:tc>
        <w:tc>
          <w:tcPr>
            <w:tcW w:w="5386" w:type="dxa"/>
            <w:vAlign w:val="center"/>
          </w:tcPr>
          <w:p>
            <w:pPr>
              <w:pStyle w:val="15"/>
            </w:pPr>
            <w:r>
              <w:t>资金发放准时率</w:t>
            </w:r>
          </w:p>
        </w:tc>
        <w:tc>
          <w:tcPr>
            <w:tcW w:w="2268" w:type="dxa"/>
            <w:vAlign w:val="center"/>
          </w:tcPr>
          <w:p>
            <w:pPr>
              <w:pStyle w:val="15"/>
            </w:pPr>
            <w:r>
              <w:t>100%</w:t>
            </w:r>
          </w:p>
        </w:tc>
        <w:tc>
          <w:tcPr>
            <w:tcW w:w="1276" w:type="dxa"/>
            <w:vAlign w:val="center"/>
          </w:tcPr>
          <w:p>
            <w:pPr>
              <w:pStyle w:val="15"/>
            </w:pPr>
            <w:r>
              <w:t>资金发放时间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人均发放水平</w:t>
            </w:r>
          </w:p>
        </w:tc>
        <w:tc>
          <w:tcPr>
            <w:tcW w:w="5386" w:type="dxa"/>
            <w:vAlign w:val="center"/>
          </w:tcPr>
          <w:p>
            <w:pPr>
              <w:pStyle w:val="15"/>
            </w:pPr>
            <w:r>
              <w:t>人均发放水平</w:t>
            </w:r>
          </w:p>
        </w:tc>
        <w:tc>
          <w:tcPr>
            <w:tcW w:w="2268" w:type="dxa"/>
            <w:vAlign w:val="center"/>
          </w:tcPr>
          <w:p>
            <w:pPr>
              <w:pStyle w:val="15"/>
            </w:pPr>
            <w:r>
              <w:t>1375小学生625元/年，中学生750元/年</w:t>
            </w:r>
          </w:p>
        </w:tc>
        <w:tc>
          <w:tcPr>
            <w:tcW w:w="1276" w:type="dxa"/>
            <w:vAlign w:val="center"/>
          </w:tcPr>
          <w:p>
            <w:pPr>
              <w:pStyle w:val="15"/>
            </w:pPr>
            <w:r>
              <w:t>国家政策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 xml:space="preserve"> 助力教育脱贫</w:t>
            </w:r>
          </w:p>
        </w:tc>
        <w:tc>
          <w:tcPr>
            <w:tcW w:w="5386" w:type="dxa"/>
            <w:vAlign w:val="center"/>
          </w:tcPr>
          <w:p>
            <w:pPr>
              <w:pStyle w:val="15"/>
            </w:pPr>
            <w:r>
              <w:t>助力教育脱贫率</w:t>
            </w:r>
          </w:p>
        </w:tc>
        <w:tc>
          <w:tcPr>
            <w:tcW w:w="2268" w:type="dxa"/>
            <w:vAlign w:val="center"/>
          </w:tcPr>
          <w:p>
            <w:pPr>
              <w:pStyle w:val="15"/>
            </w:pPr>
            <w:r>
              <w:t>≥95%</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项目实现功能</w:t>
            </w:r>
          </w:p>
        </w:tc>
        <w:tc>
          <w:tcPr>
            <w:tcW w:w="5386" w:type="dxa"/>
            <w:vAlign w:val="center"/>
          </w:tcPr>
          <w:p>
            <w:pPr>
              <w:pStyle w:val="15"/>
            </w:pPr>
            <w:r>
              <w:t>项目实现功能</w:t>
            </w:r>
          </w:p>
        </w:tc>
        <w:tc>
          <w:tcPr>
            <w:tcW w:w="2268" w:type="dxa"/>
            <w:vAlign w:val="center"/>
          </w:tcPr>
          <w:p>
            <w:pPr>
              <w:pStyle w:val="15"/>
            </w:pPr>
            <w:r>
              <w:t xml:space="preserve"> 保障家庭困难学生更好上学</w:t>
            </w:r>
          </w:p>
        </w:tc>
        <w:tc>
          <w:tcPr>
            <w:tcW w:w="1276" w:type="dxa"/>
            <w:vAlign w:val="center"/>
          </w:tcPr>
          <w:p>
            <w:pPr>
              <w:pStyle w:val="15"/>
            </w:pPr>
            <w:r>
              <w:t xml:space="preserve"> 实现功能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改善工作环境质量</w:t>
            </w:r>
          </w:p>
        </w:tc>
        <w:tc>
          <w:tcPr>
            <w:tcW w:w="5386" w:type="dxa"/>
            <w:vAlign w:val="center"/>
          </w:tcPr>
          <w:p>
            <w:pPr>
              <w:pStyle w:val="15"/>
            </w:pPr>
            <w:r>
              <w:t>改善工作环境质量</w:t>
            </w:r>
          </w:p>
        </w:tc>
        <w:tc>
          <w:tcPr>
            <w:tcW w:w="2268" w:type="dxa"/>
            <w:vAlign w:val="center"/>
          </w:tcPr>
          <w:p>
            <w:pPr>
              <w:pStyle w:val="15"/>
            </w:pPr>
            <w:r>
              <w:t xml:space="preserve"> 工作环境进一步改善</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促进阜平教育发展</w:t>
            </w:r>
          </w:p>
        </w:tc>
        <w:tc>
          <w:tcPr>
            <w:tcW w:w="5386" w:type="dxa"/>
            <w:vAlign w:val="center"/>
          </w:tcPr>
          <w:p>
            <w:pPr>
              <w:pStyle w:val="15"/>
            </w:pPr>
            <w:r>
              <w:t>促进阜平教育有效发展率</w:t>
            </w:r>
          </w:p>
        </w:tc>
        <w:tc>
          <w:tcPr>
            <w:tcW w:w="2268" w:type="dxa"/>
            <w:vAlign w:val="center"/>
          </w:tcPr>
          <w:p>
            <w:pPr>
              <w:pStyle w:val="15"/>
            </w:pPr>
            <w:r>
              <w:t>≥65%</w:t>
            </w:r>
          </w:p>
        </w:tc>
        <w:tc>
          <w:tcPr>
            <w:tcW w:w="1276" w:type="dxa"/>
            <w:vAlign w:val="center"/>
          </w:tcPr>
          <w:p>
            <w:pPr>
              <w:pStyle w:val="15"/>
            </w:pPr>
            <w:r>
              <w:t>调研得出结论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享受补助学生满意率</w:t>
            </w:r>
          </w:p>
        </w:tc>
        <w:tc>
          <w:tcPr>
            <w:tcW w:w="5386" w:type="dxa"/>
            <w:vAlign w:val="center"/>
          </w:tcPr>
          <w:p>
            <w:pPr>
              <w:pStyle w:val="15"/>
            </w:pPr>
            <w:r>
              <w:t>享受补助学生满意率</w:t>
            </w:r>
          </w:p>
        </w:tc>
        <w:tc>
          <w:tcPr>
            <w:tcW w:w="2268" w:type="dxa"/>
            <w:vAlign w:val="center"/>
          </w:tcPr>
          <w:p>
            <w:pPr>
              <w:pStyle w:val="15"/>
            </w:pPr>
            <w:r>
              <w:t>≥95%</w:t>
            </w:r>
          </w:p>
        </w:tc>
        <w:tc>
          <w:tcPr>
            <w:tcW w:w="1276" w:type="dxa"/>
            <w:vAlign w:val="center"/>
          </w:tcPr>
          <w:p>
            <w:pPr>
              <w:pStyle w:val="15"/>
            </w:pPr>
            <w:r>
              <w:t>实际调研</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年省级“三区”人才计划教师专项工作补助经费JZ（冀财教【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】61号）绩效目标表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13062425P00750710003K</w:t>
            </w:r>
          </w:p>
        </w:tc>
        <w:tc>
          <w:tcPr>
            <w:tcW w:w="2835" w:type="dxa"/>
            <w:vAlign w:val="center"/>
          </w:tcPr>
          <w:p>
            <w:pPr>
              <w:pStyle w:val="13"/>
            </w:pPr>
            <w:r>
              <w:t>项目名称</w:t>
            </w:r>
          </w:p>
        </w:tc>
        <w:tc>
          <w:tcPr>
            <w:tcW w:w="6095" w:type="dxa"/>
            <w:gridSpan w:val="3"/>
            <w:vAlign w:val="center"/>
          </w:tcPr>
          <w:p>
            <w:pPr>
              <w:pStyle w:val="15"/>
            </w:pPr>
            <w:r>
              <w:rPr>
                <w:rFonts w:hint="eastAsia"/>
                <w:lang w:eastAsia="zh-CN"/>
              </w:rPr>
              <w:t>2025</w:t>
            </w:r>
            <w:r>
              <w:t>年省级“三区”人才计划教师专项工作补助经费JZ（冀财教【</w:t>
            </w:r>
            <w:r>
              <w:rPr>
                <w:rFonts w:hint="eastAsia"/>
                <w:lang w:eastAsia="zh-CN"/>
              </w:rPr>
              <w:t>2025</w:t>
            </w:r>
            <w:r>
              <w:t>】61号）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10.00</w:t>
            </w:r>
          </w:p>
        </w:tc>
        <w:tc>
          <w:tcPr>
            <w:tcW w:w="2835" w:type="dxa"/>
            <w:vAlign w:val="center"/>
          </w:tcPr>
          <w:p>
            <w:pPr>
              <w:pStyle w:val="13"/>
            </w:pPr>
            <w:r>
              <w:t>其中：财政    资金</w:t>
            </w:r>
          </w:p>
        </w:tc>
        <w:tc>
          <w:tcPr>
            <w:tcW w:w="2551" w:type="dxa"/>
            <w:vAlign w:val="center"/>
          </w:tcPr>
          <w:p>
            <w:pPr>
              <w:pStyle w:val="15"/>
            </w:pPr>
            <w:r>
              <w:t>10.00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保障三区人才教师专项补助经费发放。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保障三区人才教师专项补助经费发放。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享受补助人数</w:t>
            </w:r>
          </w:p>
        </w:tc>
        <w:tc>
          <w:tcPr>
            <w:tcW w:w="5386" w:type="dxa"/>
            <w:vAlign w:val="center"/>
          </w:tcPr>
          <w:p>
            <w:pPr>
              <w:pStyle w:val="15"/>
            </w:pPr>
            <w:r>
              <w:t>享受补助人数</w:t>
            </w:r>
          </w:p>
        </w:tc>
        <w:tc>
          <w:tcPr>
            <w:tcW w:w="2268" w:type="dxa"/>
            <w:vAlign w:val="center"/>
          </w:tcPr>
          <w:p>
            <w:pPr>
              <w:pStyle w:val="15"/>
            </w:pPr>
            <w:r>
              <w:t>5人</w:t>
            </w:r>
          </w:p>
        </w:tc>
        <w:tc>
          <w:tcPr>
            <w:tcW w:w="1276" w:type="dxa"/>
            <w:vAlign w:val="center"/>
          </w:tcPr>
          <w:p>
            <w:pPr>
              <w:pStyle w:val="15"/>
            </w:pPr>
            <w:r>
              <w:t>实际人数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工作完成率</w:t>
            </w:r>
          </w:p>
        </w:tc>
        <w:tc>
          <w:tcPr>
            <w:tcW w:w="5386" w:type="dxa"/>
            <w:vAlign w:val="center"/>
          </w:tcPr>
          <w:p>
            <w:pPr>
              <w:pStyle w:val="15"/>
            </w:pPr>
            <w:r>
              <w:t>工作完成率</w:t>
            </w:r>
          </w:p>
        </w:tc>
        <w:tc>
          <w:tcPr>
            <w:tcW w:w="2268" w:type="dxa"/>
            <w:vAlign w:val="center"/>
          </w:tcPr>
          <w:p>
            <w:pPr>
              <w:pStyle w:val="15"/>
            </w:pPr>
            <w:r>
              <w:t>100%</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资金发放准时率</w:t>
            </w:r>
          </w:p>
        </w:tc>
        <w:tc>
          <w:tcPr>
            <w:tcW w:w="5386" w:type="dxa"/>
            <w:vAlign w:val="center"/>
          </w:tcPr>
          <w:p>
            <w:pPr>
              <w:pStyle w:val="15"/>
            </w:pPr>
            <w:r>
              <w:t>资金发放准时率</w:t>
            </w:r>
          </w:p>
        </w:tc>
        <w:tc>
          <w:tcPr>
            <w:tcW w:w="2268" w:type="dxa"/>
            <w:vAlign w:val="center"/>
          </w:tcPr>
          <w:p>
            <w:pPr>
              <w:pStyle w:val="15"/>
            </w:pPr>
            <w:r>
              <w:t>100%</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人均发放水平</w:t>
            </w:r>
          </w:p>
        </w:tc>
        <w:tc>
          <w:tcPr>
            <w:tcW w:w="5386" w:type="dxa"/>
            <w:vAlign w:val="center"/>
          </w:tcPr>
          <w:p>
            <w:pPr>
              <w:pStyle w:val="15"/>
            </w:pPr>
            <w:r>
              <w:t>人均发放水平</w:t>
            </w:r>
          </w:p>
        </w:tc>
        <w:tc>
          <w:tcPr>
            <w:tcW w:w="2268" w:type="dxa"/>
            <w:vAlign w:val="center"/>
          </w:tcPr>
          <w:p>
            <w:pPr>
              <w:pStyle w:val="15"/>
            </w:pPr>
            <w:r>
              <w:t>20000元</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助力教育脱贫</w:t>
            </w:r>
          </w:p>
        </w:tc>
        <w:tc>
          <w:tcPr>
            <w:tcW w:w="5386" w:type="dxa"/>
            <w:vAlign w:val="center"/>
          </w:tcPr>
          <w:p>
            <w:pPr>
              <w:pStyle w:val="15"/>
            </w:pPr>
            <w:r>
              <w:t>助力教育脱贫率</w:t>
            </w:r>
          </w:p>
        </w:tc>
        <w:tc>
          <w:tcPr>
            <w:tcW w:w="2268" w:type="dxa"/>
            <w:vAlign w:val="center"/>
          </w:tcPr>
          <w:p>
            <w:pPr>
              <w:pStyle w:val="15"/>
            </w:pPr>
            <w:r>
              <w:t>≥95%</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项目实现功能</w:t>
            </w:r>
          </w:p>
        </w:tc>
        <w:tc>
          <w:tcPr>
            <w:tcW w:w="5386" w:type="dxa"/>
            <w:vAlign w:val="center"/>
          </w:tcPr>
          <w:p>
            <w:pPr>
              <w:pStyle w:val="15"/>
            </w:pPr>
            <w:r>
              <w:t>该项目带来的社会效益增长率</w:t>
            </w:r>
          </w:p>
        </w:tc>
        <w:tc>
          <w:tcPr>
            <w:tcW w:w="2268" w:type="dxa"/>
            <w:vAlign w:val="center"/>
          </w:tcPr>
          <w:p>
            <w:pPr>
              <w:pStyle w:val="15"/>
            </w:pPr>
            <w:r>
              <w:t>≥50%</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改善工作环境质量</w:t>
            </w:r>
          </w:p>
        </w:tc>
        <w:tc>
          <w:tcPr>
            <w:tcW w:w="5386" w:type="dxa"/>
            <w:vAlign w:val="center"/>
          </w:tcPr>
          <w:p>
            <w:pPr>
              <w:pStyle w:val="15"/>
            </w:pPr>
            <w:r>
              <w:t>改善工作环境质量增长率</w:t>
            </w:r>
          </w:p>
        </w:tc>
        <w:tc>
          <w:tcPr>
            <w:tcW w:w="2268" w:type="dxa"/>
            <w:vAlign w:val="center"/>
          </w:tcPr>
          <w:p>
            <w:pPr>
              <w:pStyle w:val="15"/>
            </w:pPr>
            <w:r>
              <w:t>≥30%</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促进阜平教育发展</w:t>
            </w:r>
          </w:p>
        </w:tc>
        <w:tc>
          <w:tcPr>
            <w:tcW w:w="5386" w:type="dxa"/>
            <w:vAlign w:val="center"/>
          </w:tcPr>
          <w:p>
            <w:pPr>
              <w:pStyle w:val="15"/>
            </w:pPr>
            <w:r>
              <w:t>促进阜平教育发展持续发展率</w:t>
            </w:r>
          </w:p>
        </w:tc>
        <w:tc>
          <w:tcPr>
            <w:tcW w:w="2268" w:type="dxa"/>
            <w:vAlign w:val="center"/>
          </w:tcPr>
          <w:p>
            <w:pPr>
              <w:pStyle w:val="15"/>
            </w:pPr>
            <w:r>
              <w:t>≥90%</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满意率</w:t>
            </w:r>
          </w:p>
        </w:tc>
        <w:tc>
          <w:tcPr>
            <w:tcW w:w="5386" w:type="dxa"/>
            <w:vAlign w:val="center"/>
          </w:tcPr>
          <w:p>
            <w:pPr>
              <w:pStyle w:val="15"/>
            </w:pPr>
            <w:r>
              <w:t xml:space="preserve"> 满意率</w:t>
            </w:r>
          </w:p>
        </w:tc>
        <w:tc>
          <w:tcPr>
            <w:tcW w:w="2268" w:type="dxa"/>
            <w:vAlign w:val="center"/>
          </w:tcPr>
          <w:p>
            <w:pPr>
              <w:pStyle w:val="15"/>
            </w:pPr>
            <w:r>
              <w:t>≥95%</w:t>
            </w:r>
          </w:p>
        </w:tc>
        <w:tc>
          <w:tcPr>
            <w:tcW w:w="1276" w:type="dxa"/>
            <w:vAlign w:val="center"/>
          </w:tcPr>
          <w:p>
            <w:pPr>
              <w:pStyle w:val="15"/>
            </w:pPr>
            <w:r>
              <w:t>实际调研</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年省级体育彩票公益金（冀财教【2023】140号）绩效目标表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13062424P00797710001F</w:t>
            </w:r>
          </w:p>
        </w:tc>
        <w:tc>
          <w:tcPr>
            <w:tcW w:w="2835" w:type="dxa"/>
            <w:vAlign w:val="center"/>
          </w:tcPr>
          <w:p>
            <w:pPr>
              <w:pStyle w:val="13"/>
            </w:pPr>
            <w:r>
              <w:t>项目名称</w:t>
            </w:r>
          </w:p>
        </w:tc>
        <w:tc>
          <w:tcPr>
            <w:tcW w:w="6095" w:type="dxa"/>
            <w:gridSpan w:val="3"/>
            <w:vAlign w:val="center"/>
          </w:tcPr>
          <w:p>
            <w:pPr>
              <w:pStyle w:val="15"/>
            </w:pPr>
            <w:r>
              <w:rPr>
                <w:rFonts w:hint="eastAsia"/>
                <w:lang w:eastAsia="zh-CN"/>
              </w:rPr>
              <w:t>2025</w:t>
            </w:r>
            <w:r>
              <w:t>年省级体育彩票公益金（冀财教【2023】140号）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4.00</w:t>
            </w:r>
          </w:p>
        </w:tc>
        <w:tc>
          <w:tcPr>
            <w:tcW w:w="2835" w:type="dxa"/>
            <w:vAlign w:val="center"/>
          </w:tcPr>
          <w:p>
            <w:pPr>
              <w:pStyle w:val="13"/>
            </w:pPr>
            <w:r>
              <w:t>其中：财政    资金</w:t>
            </w:r>
          </w:p>
        </w:tc>
        <w:tc>
          <w:tcPr>
            <w:tcW w:w="2551" w:type="dxa"/>
            <w:vAlign w:val="center"/>
          </w:tcPr>
          <w:p>
            <w:pPr>
              <w:pStyle w:val="15"/>
            </w:pPr>
            <w:r>
              <w:t>4.00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发展体育事业，增强人民体质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 xml:space="preserve"> </w:t>
            </w:r>
          </w:p>
        </w:tc>
        <w:tc>
          <w:tcPr>
            <w:tcW w:w="2835" w:type="dxa"/>
            <w:vAlign w:val="center"/>
          </w:tcPr>
          <w:p>
            <w:pPr>
              <w:pStyle w:val="16"/>
            </w:pPr>
            <w:r>
              <w:t>4000000%</w:t>
            </w:r>
          </w:p>
        </w:tc>
        <w:tc>
          <w:tcPr>
            <w:tcW w:w="2551" w:type="dxa"/>
            <w:vAlign w:val="center"/>
          </w:tcPr>
          <w:p>
            <w:pPr>
              <w:pStyle w:val="16"/>
            </w:pPr>
            <w:r>
              <w:t>4000000%</w:t>
            </w:r>
          </w:p>
        </w:tc>
        <w:tc>
          <w:tcPr>
            <w:tcW w:w="3544" w:type="dxa"/>
            <w:gridSpan w:val="2"/>
            <w:vAlign w:val="center"/>
          </w:tcPr>
          <w:p>
            <w:pPr>
              <w:pStyle w:val="16"/>
            </w:pPr>
            <w:r>
              <w:t>4000000%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1.发展体育事业，增强人民体质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建设完整率</w:t>
            </w:r>
          </w:p>
        </w:tc>
        <w:tc>
          <w:tcPr>
            <w:tcW w:w="5386" w:type="dxa"/>
            <w:vAlign w:val="center"/>
          </w:tcPr>
          <w:p>
            <w:pPr>
              <w:pStyle w:val="15"/>
            </w:pPr>
            <w:r>
              <w:t>建设完整率</w:t>
            </w:r>
          </w:p>
        </w:tc>
        <w:tc>
          <w:tcPr>
            <w:tcW w:w="2268" w:type="dxa"/>
            <w:vAlign w:val="center"/>
          </w:tcPr>
          <w:p>
            <w:pPr>
              <w:pStyle w:val="15"/>
            </w:pPr>
            <w:r>
              <w:t>100%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设备购置合格率</w:t>
            </w:r>
          </w:p>
        </w:tc>
        <w:tc>
          <w:tcPr>
            <w:tcW w:w="5386" w:type="dxa"/>
            <w:vAlign w:val="center"/>
          </w:tcPr>
          <w:p>
            <w:pPr>
              <w:pStyle w:val="15"/>
            </w:pPr>
            <w:r>
              <w:t>设备购置合格率</w:t>
            </w:r>
          </w:p>
        </w:tc>
        <w:tc>
          <w:tcPr>
            <w:tcW w:w="2268" w:type="dxa"/>
            <w:vAlign w:val="center"/>
          </w:tcPr>
          <w:p>
            <w:pPr>
              <w:pStyle w:val="15"/>
            </w:pPr>
            <w:r>
              <w:t>100%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按期完成率</w:t>
            </w:r>
          </w:p>
        </w:tc>
        <w:tc>
          <w:tcPr>
            <w:tcW w:w="5386" w:type="dxa"/>
            <w:vAlign w:val="center"/>
          </w:tcPr>
          <w:p>
            <w:pPr>
              <w:pStyle w:val="15"/>
            </w:pPr>
            <w:r>
              <w:t>按期完成率</w:t>
            </w:r>
          </w:p>
        </w:tc>
        <w:tc>
          <w:tcPr>
            <w:tcW w:w="2268" w:type="dxa"/>
            <w:vAlign w:val="center"/>
          </w:tcPr>
          <w:p>
            <w:pPr>
              <w:pStyle w:val="15"/>
            </w:pPr>
            <w:r>
              <w:t>100%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项目资金支付率</w:t>
            </w:r>
          </w:p>
        </w:tc>
        <w:tc>
          <w:tcPr>
            <w:tcW w:w="5386" w:type="dxa"/>
            <w:vAlign w:val="center"/>
          </w:tcPr>
          <w:p>
            <w:pPr>
              <w:pStyle w:val="15"/>
            </w:pPr>
            <w:r>
              <w:t>项目资金支付率</w:t>
            </w:r>
          </w:p>
        </w:tc>
        <w:tc>
          <w:tcPr>
            <w:tcW w:w="2268" w:type="dxa"/>
            <w:vAlign w:val="center"/>
          </w:tcPr>
          <w:p>
            <w:pPr>
              <w:pStyle w:val="15"/>
            </w:pPr>
            <w:r>
              <w:t>100%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提升教育办学水平</w:t>
            </w:r>
          </w:p>
        </w:tc>
        <w:tc>
          <w:tcPr>
            <w:tcW w:w="5386" w:type="dxa"/>
            <w:vAlign w:val="center"/>
          </w:tcPr>
          <w:p>
            <w:pPr>
              <w:pStyle w:val="15"/>
            </w:pPr>
            <w:r>
              <w:t>提升教育办学水平</w:t>
            </w:r>
          </w:p>
        </w:tc>
        <w:tc>
          <w:tcPr>
            <w:tcW w:w="2268" w:type="dxa"/>
            <w:vAlign w:val="center"/>
          </w:tcPr>
          <w:p>
            <w:pPr>
              <w:pStyle w:val="15"/>
            </w:pPr>
            <w:r>
              <w:t>≥88%</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培养高素质人才</w:t>
            </w:r>
          </w:p>
        </w:tc>
        <w:tc>
          <w:tcPr>
            <w:tcW w:w="5386" w:type="dxa"/>
            <w:vAlign w:val="center"/>
          </w:tcPr>
          <w:p>
            <w:pPr>
              <w:pStyle w:val="15"/>
            </w:pPr>
            <w:r>
              <w:t>培养高素质人才</w:t>
            </w:r>
          </w:p>
        </w:tc>
        <w:tc>
          <w:tcPr>
            <w:tcW w:w="2268" w:type="dxa"/>
            <w:vAlign w:val="center"/>
          </w:tcPr>
          <w:p>
            <w:pPr>
              <w:pStyle w:val="15"/>
            </w:pPr>
            <w:r>
              <w:t>≥85%</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教育教学质量</w:t>
            </w:r>
          </w:p>
        </w:tc>
        <w:tc>
          <w:tcPr>
            <w:tcW w:w="5386" w:type="dxa"/>
            <w:vAlign w:val="center"/>
          </w:tcPr>
          <w:p>
            <w:pPr>
              <w:pStyle w:val="15"/>
            </w:pPr>
            <w:r>
              <w:t>教育教学质量</w:t>
            </w:r>
          </w:p>
        </w:tc>
        <w:tc>
          <w:tcPr>
            <w:tcW w:w="2268" w:type="dxa"/>
            <w:vAlign w:val="center"/>
          </w:tcPr>
          <w:p>
            <w:pPr>
              <w:pStyle w:val="15"/>
            </w:pPr>
            <w:r>
              <w:t>≥85%</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学校环境卫生的改善</w:t>
            </w:r>
          </w:p>
        </w:tc>
        <w:tc>
          <w:tcPr>
            <w:tcW w:w="5386" w:type="dxa"/>
            <w:vAlign w:val="center"/>
          </w:tcPr>
          <w:p>
            <w:pPr>
              <w:pStyle w:val="15"/>
            </w:pPr>
            <w:r>
              <w:t>学校环境卫生的改善</w:t>
            </w:r>
          </w:p>
        </w:tc>
        <w:tc>
          <w:tcPr>
            <w:tcW w:w="2268" w:type="dxa"/>
            <w:vAlign w:val="center"/>
          </w:tcPr>
          <w:p>
            <w:pPr>
              <w:pStyle w:val="15"/>
            </w:pPr>
            <w:r>
              <w:t>≥90%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学校教师及学生满意度</w:t>
            </w:r>
          </w:p>
        </w:tc>
        <w:tc>
          <w:tcPr>
            <w:tcW w:w="5386" w:type="dxa"/>
            <w:vAlign w:val="center"/>
          </w:tcPr>
          <w:p>
            <w:pPr>
              <w:pStyle w:val="15"/>
            </w:pPr>
            <w:r>
              <w:t>学校教师及学生满意度</w:t>
            </w:r>
          </w:p>
        </w:tc>
        <w:tc>
          <w:tcPr>
            <w:tcW w:w="2268" w:type="dxa"/>
            <w:vAlign w:val="center"/>
          </w:tcPr>
          <w:p>
            <w:pPr>
              <w:pStyle w:val="15"/>
            </w:pPr>
            <w:r>
              <w:t>≥95%</w:t>
            </w:r>
          </w:p>
        </w:tc>
        <w:tc>
          <w:tcPr>
            <w:tcW w:w="1276"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年校舍安全保障（冀财教【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】67号）绩效目标表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13062424P008403100012</w:t>
            </w:r>
          </w:p>
        </w:tc>
        <w:tc>
          <w:tcPr>
            <w:tcW w:w="2835" w:type="dxa"/>
            <w:vAlign w:val="center"/>
          </w:tcPr>
          <w:p>
            <w:pPr>
              <w:pStyle w:val="13"/>
            </w:pPr>
            <w:r>
              <w:t>项目名称</w:t>
            </w:r>
          </w:p>
        </w:tc>
        <w:tc>
          <w:tcPr>
            <w:tcW w:w="6095" w:type="dxa"/>
            <w:gridSpan w:val="3"/>
            <w:vAlign w:val="center"/>
          </w:tcPr>
          <w:p>
            <w:pPr>
              <w:pStyle w:val="15"/>
            </w:pPr>
            <w:r>
              <w:rPr>
                <w:rFonts w:hint="eastAsia"/>
                <w:lang w:eastAsia="zh-CN"/>
              </w:rPr>
              <w:t>2025</w:t>
            </w:r>
            <w:r>
              <w:t>年校舍安全保障（冀财教【</w:t>
            </w:r>
            <w:r>
              <w:rPr>
                <w:rFonts w:hint="eastAsia"/>
                <w:lang w:eastAsia="zh-CN"/>
              </w:rPr>
              <w:t>2025</w:t>
            </w:r>
            <w:r>
              <w:t>】67号）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21.00</w:t>
            </w:r>
          </w:p>
        </w:tc>
        <w:tc>
          <w:tcPr>
            <w:tcW w:w="2835" w:type="dxa"/>
            <w:vAlign w:val="center"/>
          </w:tcPr>
          <w:p>
            <w:pPr>
              <w:pStyle w:val="13"/>
            </w:pPr>
            <w:r>
              <w:t>其中：财政    资金</w:t>
            </w:r>
          </w:p>
        </w:tc>
        <w:tc>
          <w:tcPr>
            <w:tcW w:w="2551" w:type="dxa"/>
            <w:vAlign w:val="center"/>
          </w:tcPr>
          <w:p>
            <w:pPr>
              <w:pStyle w:val="15"/>
            </w:pPr>
            <w:r>
              <w:t>21.00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保障学校校舍安全，提高学校安全度。</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 xml:space="preserve"> </w:t>
            </w:r>
          </w:p>
        </w:tc>
        <w:tc>
          <w:tcPr>
            <w:tcW w:w="2835" w:type="dxa"/>
            <w:vAlign w:val="center"/>
          </w:tcPr>
          <w:p>
            <w:pPr>
              <w:pStyle w:val="16"/>
            </w:pPr>
            <w:r>
              <w:t xml:space="preserve"> </w:t>
            </w:r>
          </w:p>
        </w:tc>
        <w:tc>
          <w:tcPr>
            <w:tcW w:w="2551" w:type="dxa"/>
            <w:vAlign w:val="center"/>
          </w:tcPr>
          <w:p>
            <w:pPr>
              <w:pStyle w:val="16"/>
            </w:pPr>
            <w:r>
              <w:t>10000%</w:t>
            </w:r>
          </w:p>
        </w:tc>
        <w:tc>
          <w:tcPr>
            <w:tcW w:w="3544" w:type="dxa"/>
            <w:gridSpan w:val="2"/>
            <w:vAlign w:val="center"/>
          </w:tcPr>
          <w:p>
            <w:pPr>
              <w:pStyle w:val="16"/>
            </w:pPr>
            <w:r>
              <w:t>10000%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gridSpan w:val="2"/>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Align w:val="center"/>
          </w:tcPr>
          <w:p>
            <w:pPr>
              <w:pStyle w:val="16"/>
            </w:pPr>
          </w:p>
        </w:tc>
        <w:tc>
          <w:tcPr>
            <w:tcW w:w="2268" w:type="dxa"/>
            <w:vAlign w:val="center"/>
          </w:tcPr>
          <w:p>
            <w:pPr>
              <w:pStyle w:val="15"/>
            </w:pPr>
          </w:p>
        </w:tc>
        <w:tc>
          <w:tcPr>
            <w:tcW w:w="2835" w:type="dxa"/>
            <w:vAlign w:val="center"/>
          </w:tcPr>
          <w:p>
            <w:pPr>
              <w:pStyle w:val="15"/>
            </w:pPr>
          </w:p>
        </w:tc>
        <w:tc>
          <w:tcPr>
            <w:tcW w:w="2835" w:type="dxa"/>
            <w:vAlign w:val="center"/>
          </w:tcPr>
          <w:p>
            <w:pPr>
              <w:pStyle w:val="15"/>
            </w:pPr>
          </w:p>
        </w:tc>
        <w:tc>
          <w:tcPr>
            <w:tcW w:w="2551" w:type="dxa"/>
            <w:vAlign w:val="center"/>
          </w:tcPr>
          <w:p>
            <w:pPr>
              <w:pStyle w:val="15"/>
            </w:pPr>
          </w:p>
        </w:tc>
        <w:tc>
          <w:tcPr>
            <w:tcW w:w="2268" w:type="dxa"/>
            <w:vAlign w:val="center"/>
          </w:tcPr>
          <w:p>
            <w:pPr>
              <w:pStyle w:val="15"/>
            </w:pPr>
          </w:p>
        </w:tc>
        <w:tc>
          <w:tcPr>
            <w:tcW w:w="1276"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年义务教育薄弱环节改善与能力提升中央补助资金（冀财教【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】52号）绩效目标表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13062424P00837010001U</w:t>
            </w:r>
          </w:p>
        </w:tc>
        <w:tc>
          <w:tcPr>
            <w:tcW w:w="2835" w:type="dxa"/>
            <w:vAlign w:val="center"/>
          </w:tcPr>
          <w:p>
            <w:pPr>
              <w:pStyle w:val="13"/>
            </w:pPr>
            <w:r>
              <w:t>项目名称</w:t>
            </w:r>
          </w:p>
        </w:tc>
        <w:tc>
          <w:tcPr>
            <w:tcW w:w="6095" w:type="dxa"/>
            <w:gridSpan w:val="3"/>
            <w:vAlign w:val="center"/>
          </w:tcPr>
          <w:p>
            <w:pPr>
              <w:pStyle w:val="15"/>
            </w:pPr>
            <w:r>
              <w:rPr>
                <w:rFonts w:hint="eastAsia"/>
                <w:lang w:eastAsia="zh-CN"/>
              </w:rPr>
              <w:t>2025</w:t>
            </w:r>
            <w:r>
              <w:t>年义务教育薄弱环节改善与能力提升中央补助资金（冀财教【</w:t>
            </w:r>
            <w:r>
              <w:rPr>
                <w:rFonts w:hint="eastAsia"/>
                <w:lang w:eastAsia="zh-CN"/>
              </w:rPr>
              <w:t>2025</w:t>
            </w:r>
            <w:r>
              <w:t>】52号）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71.00</w:t>
            </w:r>
          </w:p>
        </w:tc>
        <w:tc>
          <w:tcPr>
            <w:tcW w:w="2835" w:type="dxa"/>
            <w:vAlign w:val="center"/>
          </w:tcPr>
          <w:p>
            <w:pPr>
              <w:pStyle w:val="13"/>
            </w:pPr>
            <w:r>
              <w:t>其中：财政    资金</w:t>
            </w:r>
          </w:p>
        </w:tc>
        <w:tc>
          <w:tcPr>
            <w:tcW w:w="2551" w:type="dxa"/>
            <w:vAlign w:val="center"/>
          </w:tcPr>
          <w:p>
            <w:pPr>
              <w:pStyle w:val="15"/>
            </w:pPr>
            <w:r>
              <w:t>71.00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改善学校办学条件</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100%</w:t>
            </w:r>
          </w:p>
        </w:tc>
        <w:tc>
          <w:tcPr>
            <w:tcW w:w="2835" w:type="dxa"/>
            <w:vAlign w:val="center"/>
          </w:tcPr>
          <w:p>
            <w:pPr>
              <w:pStyle w:val="16"/>
            </w:pPr>
            <w:r>
              <w:t>100%</w:t>
            </w:r>
          </w:p>
        </w:tc>
        <w:tc>
          <w:tcPr>
            <w:tcW w:w="2551" w:type="dxa"/>
            <w:vAlign w:val="center"/>
          </w:tcPr>
          <w:p>
            <w:pPr>
              <w:pStyle w:val="16"/>
            </w:pPr>
            <w:r>
              <w:t>100%</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改善学校办学条件</w:t>
            </w:r>
          </w:p>
          <w:p>
            <w:pPr>
              <w:pStyle w:val="15"/>
            </w:pPr>
            <w:r>
              <w:t>2. 改善学校办学条件</w:t>
            </w:r>
          </w:p>
          <w:p>
            <w:pPr>
              <w:pStyle w:val="15"/>
            </w:pPr>
            <w:r>
              <w:t>3. 改善学校办学条件</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项目实施的学校数量</w:t>
            </w:r>
          </w:p>
        </w:tc>
        <w:tc>
          <w:tcPr>
            <w:tcW w:w="5386" w:type="dxa"/>
            <w:vAlign w:val="center"/>
          </w:tcPr>
          <w:p>
            <w:pPr>
              <w:pStyle w:val="15"/>
            </w:pPr>
            <w:r>
              <w:t>用于薄弱学校改造</w:t>
            </w:r>
          </w:p>
        </w:tc>
        <w:tc>
          <w:tcPr>
            <w:tcW w:w="2268" w:type="dxa"/>
            <w:vAlign w:val="center"/>
          </w:tcPr>
          <w:p>
            <w:pPr>
              <w:pStyle w:val="15"/>
            </w:pPr>
            <w:r>
              <w:t>13所</w:t>
            </w:r>
          </w:p>
        </w:tc>
        <w:tc>
          <w:tcPr>
            <w:tcW w:w="1276" w:type="dxa"/>
            <w:vAlign w:val="center"/>
          </w:tcPr>
          <w:p>
            <w:pPr>
              <w:pStyle w:val="15"/>
            </w:pPr>
            <w:r>
              <w:t>实际测算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工作完成率</w:t>
            </w:r>
          </w:p>
        </w:tc>
        <w:tc>
          <w:tcPr>
            <w:tcW w:w="5386" w:type="dxa"/>
            <w:vAlign w:val="center"/>
          </w:tcPr>
          <w:p>
            <w:pPr>
              <w:pStyle w:val="15"/>
            </w:pPr>
            <w:r>
              <w:t>用于各学校工作完成率</w:t>
            </w:r>
          </w:p>
        </w:tc>
        <w:tc>
          <w:tcPr>
            <w:tcW w:w="2268" w:type="dxa"/>
            <w:vAlign w:val="center"/>
          </w:tcPr>
          <w:p>
            <w:pPr>
              <w:pStyle w:val="15"/>
            </w:pPr>
            <w:r>
              <w:t>100%</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资金发放准时率</w:t>
            </w:r>
          </w:p>
        </w:tc>
        <w:tc>
          <w:tcPr>
            <w:tcW w:w="5386" w:type="dxa"/>
            <w:vAlign w:val="center"/>
          </w:tcPr>
          <w:p>
            <w:pPr>
              <w:pStyle w:val="15"/>
            </w:pPr>
            <w:r>
              <w:t>用于各学校资金发放准时率</w:t>
            </w:r>
          </w:p>
        </w:tc>
        <w:tc>
          <w:tcPr>
            <w:tcW w:w="2268" w:type="dxa"/>
            <w:vAlign w:val="center"/>
          </w:tcPr>
          <w:p>
            <w:pPr>
              <w:pStyle w:val="15"/>
            </w:pPr>
            <w:r>
              <w:t>100%</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平均发放水平</w:t>
            </w:r>
          </w:p>
        </w:tc>
        <w:tc>
          <w:tcPr>
            <w:tcW w:w="5386" w:type="dxa"/>
            <w:vAlign w:val="center"/>
          </w:tcPr>
          <w:p>
            <w:pPr>
              <w:pStyle w:val="15"/>
            </w:pPr>
            <w:r>
              <w:t>各学校平均发放水平</w:t>
            </w:r>
          </w:p>
        </w:tc>
        <w:tc>
          <w:tcPr>
            <w:tcW w:w="2268" w:type="dxa"/>
            <w:vAlign w:val="center"/>
          </w:tcPr>
          <w:p>
            <w:pPr>
              <w:pStyle w:val="15"/>
            </w:pPr>
            <w:r>
              <w:t xml:space="preserve"> 根据实际测算</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助力教育脱贫</w:t>
            </w:r>
          </w:p>
        </w:tc>
        <w:tc>
          <w:tcPr>
            <w:tcW w:w="5386" w:type="dxa"/>
            <w:vAlign w:val="center"/>
          </w:tcPr>
          <w:p>
            <w:pPr>
              <w:pStyle w:val="15"/>
            </w:pPr>
            <w:r>
              <w:t>助力教育脱贫增长率</w:t>
            </w:r>
          </w:p>
        </w:tc>
        <w:tc>
          <w:tcPr>
            <w:tcW w:w="2268" w:type="dxa"/>
            <w:vAlign w:val="center"/>
          </w:tcPr>
          <w:p>
            <w:pPr>
              <w:pStyle w:val="15"/>
            </w:pPr>
            <w:r>
              <w:t>≥25%</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受益学生数量</w:t>
            </w:r>
          </w:p>
        </w:tc>
        <w:tc>
          <w:tcPr>
            <w:tcW w:w="5386" w:type="dxa"/>
            <w:vAlign w:val="center"/>
          </w:tcPr>
          <w:p>
            <w:pPr>
              <w:pStyle w:val="15"/>
            </w:pPr>
            <w:r>
              <w:t>受益学生数量</w:t>
            </w:r>
          </w:p>
        </w:tc>
        <w:tc>
          <w:tcPr>
            <w:tcW w:w="2268" w:type="dxa"/>
            <w:vAlign w:val="center"/>
          </w:tcPr>
          <w:p>
            <w:pPr>
              <w:pStyle w:val="15"/>
            </w:pPr>
            <w:r>
              <w:t>13425人</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改善工作环境质量</w:t>
            </w:r>
          </w:p>
        </w:tc>
        <w:tc>
          <w:tcPr>
            <w:tcW w:w="5386" w:type="dxa"/>
            <w:vAlign w:val="center"/>
          </w:tcPr>
          <w:p>
            <w:pPr>
              <w:pStyle w:val="15"/>
            </w:pPr>
            <w:r>
              <w:t>工作环境质量提高率</w:t>
            </w:r>
          </w:p>
        </w:tc>
        <w:tc>
          <w:tcPr>
            <w:tcW w:w="2268" w:type="dxa"/>
            <w:vAlign w:val="center"/>
          </w:tcPr>
          <w:p>
            <w:pPr>
              <w:pStyle w:val="15"/>
            </w:pPr>
            <w:r>
              <w:t>≥25%</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服务对象满意度指标</w:t>
            </w:r>
          </w:p>
        </w:tc>
        <w:tc>
          <w:tcPr>
            <w:tcW w:w="2835" w:type="dxa"/>
            <w:vAlign w:val="center"/>
          </w:tcPr>
          <w:p>
            <w:pPr>
              <w:pStyle w:val="15"/>
            </w:pPr>
            <w:r>
              <w:t>促进阜平教育发展</w:t>
            </w:r>
          </w:p>
        </w:tc>
        <w:tc>
          <w:tcPr>
            <w:tcW w:w="5386" w:type="dxa"/>
            <w:vAlign w:val="center"/>
          </w:tcPr>
          <w:p>
            <w:pPr>
              <w:pStyle w:val="15"/>
            </w:pPr>
            <w:r>
              <w:t>促进阜平教育发展增长率</w:t>
            </w:r>
          </w:p>
        </w:tc>
        <w:tc>
          <w:tcPr>
            <w:tcW w:w="2268" w:type="dxa"/>
            <w:vAlign w:val="center"/>
          </w:tcPr>
          <w:p>
            <w:pPr>
              <w:pStyle w:val="15"/>
            </w:pPr>
            <w:r>
              <w:t>≥45%</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服务对象满意度指标</w:t>
            </w:r>
          </w:p>
        </w:tc>
        <w:tc>
          <w:tcPr>
            <w:tcW w:w="2835" w:type="dxa"/>
            <w:vAlign w:val="center"/>
          </w:tcPr>
          <w:p>
            <w:pPr>
              <w:pStyle w:val="15"/>
            </w:pPr>
            <w:r>
              <w:t>满意率</w:t>
            </w:r>
          </w:p>
        </w:tc>
        <w:tc>
          <w:tcPr>
            <w:tcW w:w="5386" w:type="dxa"/>
            <w:vAlign w:val="center"/>
          </w:tcPr>
          <w:p>
            <w:pPr>
              <w:pStyle w:val="15"/>
            </w:pPr>
            <w:r>
              <w:t>学校教师、学生、家长满意率</w:t>
            </w:r>
          </w:p>
        </w:tc>
        <w:tc>
          <w:tcPr>
            <w:tcW w:w="2268" w:type="dxa"/>
            <w:vAlign w:val="center"/>
          </w:tcPr>
          <w:p>
            <w:pPr>
              <w:pStyle w:val="15"/>
            </w:pPr>
            <w:r>
              <w:t>≥95%</w:t>
            </w:r>
          </w:p>
        </w:tc>
        <w:tc>
          <w:tcPr>
            <w:tcW w:w="1276" w:type="dxa"/>
            <w:vAlign w:val="center"/>
          </w:tcPr>
          <w:p>
            <w:pPr>
              <w:pStyle w:val="15"/>
            </w:pPr>
            <w:r>
              <w:t>实际调研</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年中小学幼儿园教师国家级培训计划资金（冀财教【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】64号）绩效目标表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13062424P00840110001N</w:t>
            </w:r>
          </w:p>
        </w:tc>
        <w:tc>
          <w:tcPr>
            <w:tcW w:w="2835" w:type="dxa"/>
            <w:vAlign w:val="center"/>
          </w:tcPr>
          <w:p>
            <w:pPr>
              <w:pStyle w:val="13"/>
            </w:pPr>
            <w:r>
              <w:t>项目名称</w:t>
            </w:r>
          </w:p>
        </w:tc>
        <w:tc>
          <w:tcPr>
            <w:tcW w:w="6095" w:type="dxa"/>
            <w:gridSpan w:val="3"/>
            <w:vAlign w:val="center"/>
          </w:tcPr>
          <w:p>
            <w:pPr>
              <w:pStyle w:val="15"/>
            </w:pPr>
            <w:r>
              <w:rPr>
                <w:rFonts w:hint="eastAsia"/>
                <w:lang w:eastAsia="zh-CN"/>
              </w:rPr>
              <w:t>2025</w:t>
            </w:r>
            <w:r>
              <w:t>年中小学幼儿园教师国家级培训计划资金（冀财教【</w:t>
            </w:r>
            <w:r>
              <w:rPr>
                <w:rFonts w:hint="eastAsia"/>
                <w:lang w:eastAsia="zh-CN"/>
              </w:rPr>
              <w:t>2025</w:t>
            </w:r>
            <w:r>
              <w:t>】64号）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20.00</w:t>
            </w:r>
          </w:p>
        </w:tc>
        <w:tc>
          <w:tcPr>
            <w:tcW w:w="2835" w:type="dxa"/>
            <w:vAlign w:val="center"/>
          </w:tcPr>
          <w:p>
            <w:pPr>
              <w:pStyle w:val="13"/>
            </w:pPr>
            <w:r>
              <w:t>其中：财政    资金</w:t>
            </w:r>
          </w:p>
        </w:tc>
        <w:tc>
          <w:tcPr>
            <w:tcW w:w="2551" w:type="dxa"/>
            <w:vAlign w:val="center"/>
          </w:tcPr>
          <w:p>
            <w:pPr>
              <w:pStyle w:val="15"/>
            </w:pPr>
            <w:r>
              <w:t>20.00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中小学幼儿园教师培训资金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 xml:space="preserve"> </w:t>
            </w:r>
          </w:p>
        </w:tc>
        <w:tc>
          <w:tcPr>
            <w:tcW w:w="2835" w:type="dxa"/>
            <w:vAlign w:val="center"/>
          </w:tcPr>
          <w:p>
            <w:pPr>
              <w:pStyle w:val="16"/>
            </w:pPr>
            <w:r>
              <w:t xml:space="preserve"> </w:t>
            </w:r>
          </w:p>
        </w:tc>
        <w:tc>
          <w:tcPr>
            <w:tcW w:w="2551" w:type="dxa"/>
            <w:vAlign w:val="center"/>
          </w:tcPr>
          <w:p>
            <w:pPr>
              <w:pStyle w:val="16"/>
            </w:pPr>
            <w:r>
              <w:t>10000%</w:t>
            </w:r>
          </w:p>
        </w:tc>
        <w:tc>
          <w:tcPr>
            <w:tcW w:w="3544" w:type="dxa"/>
            <w:gridSpan w:val="2"/>
            <w:vAlign w:val="center"/>
          </w:tcPr>
          <w:p>
            <w:pPr>
              <w:pStyle w:val="16"/>
            </w:pPr>
            <w:r>
              <w:t>10000%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gridSpan w:val="2"/>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p>
        </w:tc>
        <w:tc>
          <w:tcPr>
            <w:tcW w:w="2268" w:type="dxa"/>
            <w:vAlign w:val="center"/>
          </w:tcPr>
          <w:p>
            <w:pPr>
              <w:pStyle w:val="15"/>
            </w:pPr>
          </w:p>
        </w:tc>
        <w:tc>
          <w:tcPr>
            <w:tcW w:w="2835" w:type="dxa"/>
            <w:vAlign w:val="center"/>
          </w:tcPr>
          <w:p>
            <w:pPr>
              <w:pStyle w:val="15"/>
            </w:pPr>
          </w:p>
        </w:tc>
        <w:tc>
          <w:tcPr>
            <w:tcW w:w="2835" w:type="dxa"/>
            <w:vAlign w:val="center"/>
          </w:tcPr>
          <w:p>
            <w:pPr>
              <w:pStyle w:val="15"/>
            </w:pPr>
          </w:p>
        </w:tc>
        <w:tc>
          <w:tcPr>
            <w:tcW w:w="2551" w:type="dxa"/>
            <w:vAlign w:val="center"/>
          </w:tcPr>
          <w:p>
            <w:pPr>
              <w:pStyle w:val="15"/>
            </w:pPr>
          </w:p>
        </w:tc>
        <w:tc>
          <w:tcPr>
            <w:tcW w:w="2268" w:type="dxa"/>
            <w:vAlign w:val="center"/>
          </w:tcPr>
          <w:p>
            <w:pPr>
              <w:pStyle w:val="15"/>
            </w:pPr>
          </w:p>
        </w:tc>
        <w:tc>
          <w:tcPr>
            <w:tcW w:w="1276"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年中央学前教育幼儿资助资金（冀财教[2023]165号）绩效目标表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13062424P007928100011</w:t>
            </w:r>
          </w:p>
        </w:tc>
        <w:tc>
          <w:tcPr>
            <w:tcW w:w="2835" w:type="dxa"/>
            <w:vAlign w:val="center"/>
          </w:tcPr>
          <w:p>
            <w:pPr>
              <w:pStyle w:val="13"/>
            </w:pPr>
            <w:r>
              <w:t>项目名称</w:t>
            </w:r>
          </w:p>
        </w:tc>
        <w:tc>
          <w:tcPr>
            <w:tcW w:w="6095" w:type="dxa"/>
            <w:gridSpan w:val="3"/>
            <w:vAlign w:val="center"/>
          </w:tcPr>
          <w:p>
            <w:pPr>
              <w:pStyle w:val="15"/>
            </w:pPr>
            <w:r>
              <w:rPr>
                <w:rFonts w:hint="eastAsia"/>
                <w:lang w:eastAsia="zh-CN"/>
              </w:rPr>
              <w:t>2025</w:t>
            </w:r>
            <w:r>
              <w:t>年中央学前教育幼儿资助资金（冀财教[2023]165号）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5.28</w:t>
            </w:r>
          </w:p>
        </w:tc>
        <w:tc>
          <w:tcPr>
            <w:tcW w:w="2835" w:type="dxa"/>
            <w:vAlign w:val="center"/>
          </w:tcPr>
          <w:p>
            <w:pPr>
              <w:pStyle w:val="13"/>
            </w:pPr>
            <w:r>
              <w:t>其中：财政    资金</w:t>
            </w:r>
          </w:p>
        </w:tc>
        <w:tc>
          <w:tcPr>
            <w:tcW w:w="2551" w:type="dxa"/>
            <w:vAlign w:val="center"/>
          </w:tcPr>
          <w:p>
            <w:pPr>
              <w:pStyle w:val="15"/>
            </w:pPr>
            <w:r>
              <w:t>5.28</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用于学前幼儿资助，保障贫困儿童生活质量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25000000%</w:t>
            </w:r>
          </w:p>
        </w:tc>
        <w:tc>
          <w:tcPr>
            <w:tcW w:w="2835" w:type="dxa"/>
            <w:vAlign w:val="center"/>
          </w:tcPr>
          <w:p>
            <w:pPr>
              <w:pStyle w:val="16"/>
            </w:pPr>
            <w:r>
              <w:t>50000000%</w:t>
            </w:r>
          </w:p>
        </w:tc>
        <w:tc>
          <w:tcPr>
            <w:tcW w:w="2551" w:type="dxa"/>
            <w:vAlign w:val="center"/>
          </w:tcPr>
          <w:p>
            <w:pPr>
              <w:pStyle w:val="16"/>
            </w:pPr>
            <w:r>
              <w:t>75000000%</w:t>
            </w:r>
          </w:p>
        </w:tc>
        <w:tc>
          <w:tcPr>
            <w:tcW w:w="3544" w:type="dxa"/>
            <w:gridSpan w:val="2"/>
            <w:vAlign w:val="center"/>
          </w:tcPr>
          <w:p>
            <w:pPr>
              <w:pStyle w:val="16"/>
            </w:pPr>
            <w:r>
              <w:t>100000000%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1.用于学前幼儿资助，保障贫困儿童生活质量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发放人员覆盖率</w:t>
            </w:r>
          </w:p>
        </w:tc>
        <w:tc>
          <w:tcPr>
            <w:tcW w:w="5386" w:type="dxa"/>
            <w:vAlign w:val="center"/>
          </w:tcPr>
          <w:p>
            <w:pPr>
              <w:pStyle w:val="15"/>
            </w:pPr>
            <w:r>
              <w:t>发放人员覆盖率</w:t>
            </w:r>
          </w:p>
        </w:tc>
        <w:tc>
          <w:tcPr>
            <w:tcW w:w="2268" w:type="dxa"/>
            <w:vAlign w:val="center"/>
          </w:tcPr>
          <w:p>
            <w:pPr>
              <w:pStyle w:val="15"/>
            </w:pPr>
            <w:r>
              <w:t>100%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工作完成率</w:t>
            </w:r>
          </w:p>
        </w:tc>
        <w:tc>
          <w:tcPr>
            <w:tcW w:w="5386" w:type="dxa"/>
            <w:vAlign w:val="center"/>
          </w:tcPr>
          <w:p>
            <w:pPr>
              <w:pStyle w:val="15"/>
            </w:pPr>
            <w:r>
              <w:t>工作完成率</w:t>
            </w:r>
          </w:p>
        </w:tc>
        <w:tc>
          <w:tcPr>
            <w:tcW w:w="2268" w:type="dxa"/>
            <w:vAlign w:val="center"/>
          </w:tcPr>
          <w:p>
            <w:pPr>
              <w:pStyle w:val="15"/>
            </w:pPr>
            <w:r>
              <w:t>100%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资金发放准时率</w:t>
            </w:r>
          </w:p>
        </w:tc>
        <w:tc>
          <w:tcPr>
            <w:tcW w:w="5386" w:type="dxa"/>
            <w:vAlign w:val="center"/>
          </w:tcPr>
          <w:p>
            <w:pPr>
              <w:pStyle w:val="15"/>
            </w:pPr>
            <w:r>
              <w:t>资金发放准时率</w:t>
            </w:r>
          </w:p>
        </w:tc>
        <w:tc>
          <w:tcPr>
            <w:tcW w:w="2268" w:type="dxa"/>
            <w:vAlign w:val="center"/>
          </w:tcPr>
          <w:p>
            <w:pPr>
              <w:pStyle w:val="15"/>
            </w:pPr>
            <w:r>
              <w:t>100%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人均发放水平</w:t>
            </w:r>
          </w:p>
        </w:tc>
        <w:tc>
          <w:tcPr>
            <w:tcW w:w="5386" w:type="dxa"/>
            <w:vAlign w:val="center"/>
          </w:tcPr>
          <w:p>
            <w:pPr>
              <w:pStyle w:val="15"/>
            </w:pPr>
            <w:r>
              <w:t>人均发放水平</w:t>
            </w:r>
          </w:p>
        </w:tc>
        <w:tc>
          <w:tcPr>
            <w:tcW w:w="2268" w:type="dxa"/>
            <w:vAlign w:val="center"/>
          </w:tcPr>
          <w:p>
            <w:pPr>
              <w:pStyle w:val="15"/>
            </w:pPr>
            <w:r>
              <w:t>100%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助力教育脱贫</w:t>
            </w:r>
          </w:p>
        </w:tc>
        <w:tc>
          <w:tcPr>
            <w:tcW w:w="5386" w:type="dxa"/>
            <w:vAlign w:val="center"/>
          </w:tcPr>
          <w:p>
            <w:pPr>
              <w:pStyle w:val="15"/>
            </w:pPr>
            <w:r>
              <w:t>助力教育脱贫</w:t>
            </w:r>
          </w:p>
        </w:tc>
        <w:tc>
          <w:tcPr>
            <w:tcW w:w="2268" w:type="dxa"/>
            <w:vAlign w:val="center"/>
          </w:tcPr>
          <w:p>
            <w:pPr>
              <w:pStyle w:val="15"/>
            </w:pPr>
            <w:r>
              <w:t>≥95%</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项目实现功能</w:t>
            </w:r>
          </w:p>
        </w:tc>
        <w:tc>
          <w:tcPr>
            <w:tcW w:w="5386" w:type="dxa"/>
            <w:vAlign w:val="center"/>
          </w:tcPr>
          <w:p>
            <w:pPr>
              <w:pStyle w:val="15"/>
            </w:pPr>
            <w:r>
              <w:t>项目实现功能</w:t>
            </w:r>
          </w:p>
        </w:tc>
        <w:tc>
          <w:tcPr>
            <w:tcW w:w="2268" w:type="dxa"/>
            <w:vAlign w:val="center"/>
          </w:tcPr>
          <w:p>
            <w:pPr>
              <w:pStyle w:val="15"/>
            </w:pPr>
            <w:r>
              <w:t>≥95%</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改善工作环境质量</w:t>
            </w:r>
          </w:p>
        </w:tc>
        <w:tc>
          <w:tcPr>
            <w:tcW w:w="5386" w:type="dxa"/>
            <w:vAlign w:val="center"/>
          </w:tcPr>
          <w:p>
            <w:pPr>
              <w:pStyle w:val="15"/>
            </w:pPr>
            <w:r>
              <w:t>改善工作环境质量</w:t>
            </w:r>
          </w:p>
        </w:tc>
        <w:tc>
          <w:tcPr>
            <w:tcW w:w="2268" w:type="dxa"/>
            <w:vAlign w:val="center"/>
          </w:tcPr>
          <w:p>
            <w:pPr>
              <w:pStyle w:val="15"/>
            </w:pPr>
            <w:r>
              <w:t>≥90%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促进阜平教育发展</w:t>
            </w:r>
          </w:p>
        </w:tc>
        <w:tc>
          <w:tcPr>
            <w:tcW w:w="5386" w:type="dxa"/>
            <w:vAlign w:val="center"/>
          </w:tcPr>
          <w:p>
            <w:pPr>
              <w:pStyle w:val="15"/>
            </w:pPr>
            <w:r>
              <w:t>促进阜平教育发展</w:t>
            </w:r>
          </w:p>
        </w:tc>
        <w:tc>
          <w:tcPr>
            <w:tcW w:w="2268" w:type="dxa"/>
            <w:vAlign w:val="center"/>
          </w:tcPr>
          <w:p>
            <w:pPr>
              <w:pStyle w:val="15"/>
            </w:pPr>
            <w:r>
              <w:t>≥90%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满意率</w:t>
            </w:r>
          </w:p>
        </w:tc>
        <w:tc>
          <w:tcPr>
            <w:tcW w:w="5386" w:type="dxa"/>
            <w:vAlign w:val="center"/>
          </w:tcPr>
          <w:p>
            <w:pPr>
              <w:pStyle w:val="15"/>
            </w:pPr>
            <w:r>
              <w:t>满意率</w:t>
            </w:r>
          </w:p>
        </w:tc>
        <w:tc>
          <w:tcPr>
            <w:tcW w:w="2268" w:type="dxa"/>
            <w:vAlign w:val="center"/>
          </w:tcPr>
          <w:p>
            <w:pPr>
              <w:pStyle w:val="15"/>
            </w:pPr>
            <w:r>
              <w:t>≥95%</w:t>
            </w:r>
          </w:p>
        </w:tc>
        <w:tc>
          <w:tcPr>
            <w:tcW w:w="1276"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年中央支持学前教育发展资金（冀财教[2023]165号）绩效目标表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13062424P00792910001N</w:t>
            </w:r>
          </w:p>
        </w:tc>
        <w:tc>
          <w:tcPr>
            <w:tcW w:w="2835" w:type="dxa"/>
            <w:vAlign w:val="center"/>
          </w:tcPr>
          <w:p>
            <w:pPr>
              <w:pStyle w:val="13"/>
            </w:pPr>
            <w:r>
              <w:t>项目名称</w:t>
            </w:r>
          </w:p>
        </w:tc>
        <w:tc>
          <w:tcPr>
            <w:tcW w:w="6095" w:type="dxa"/>
            <w:gridSpan w:val="3"/>
            <w:vAlign w:val="center"/>
          </w:tcPr>
          <w:p>
            <w:pPr>
              <w:pStyle w:val="15"/>
            </w:pPr>
            <w:r>
              <w:rPr>
                <w:rFonts w:hint="eastAsia"/>
                <w:lang w:eastAsia="zh-CN"/>
              </w:rPr>
              <w:t>2025</w:t>
            </w:r>
            <w:r>
              <w:t>年中央支持学前教育发展资金（冀财教[2023]165号）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40.31</w:t>
            </w:r>
          </w:p>
        </w:tc>
        <w:tc>
          <w:tcPr>
            <w:tcW w:w="2835" w:type="dxa"/>
            <w:vAlign w:val="center"/>
          </w:tcPr>
          <w:p>
            <w:pPr>
              <w:pStyle w:val="13"/>
            </w:pPr>
            <w:r>
              <w:t>其中：财政    资金</w:t>
            </w:r>
          </w:p>
        </w:tc>
        <w:tc>
          <w:tcPr>
            <w:tcW w:w="2551" w:type="dxa"/>
            <w:vAlign w:val="center"/>
          </w:tcPr>
          <w:p>
            <w:pPr>
              <w:pStyle w:val="15"/>
            </w:pPr>
            <w:r>
              <w:t>40.31</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促进学前教育发展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100000000%</w:t>
            </w:r>
          </w:p>
        </w:tc>
        <w:tc>
          <w:tcPr>
            <w:tcW w:w="2835" w:type="dxa"/>
            <w:vAlign w:val="center"/>
          </w:tcPr>
          <w:p>
            <w:pPr>
              <w:pStyle w:val="16"/>
            </w:pPr>
            <w:r>
              <w:t>200000000%</w:t>
            </w:r>
          </w:p>
        </w:tc>
        <w:tc>
          <w:tcPr>
            <w:tcW w:w="2551" w:type="dxa"/>
            <w:vAlign w:val="center"/>
          </w:tcPr>
          <w:p>
            <w:pPr>
              <w:pStyle w:val="16"/>
            </w:pPr>
            <w:r>
              <w:t>300000000%</w:t>
            </w:r>
          </w:p>
        </w:tc>
        <w:tc>
          <w:tcPr>
            <w:tcW w:w="3544" w:type="dxa"/>
            <w:gridSpan w:val="2"/>
            <w:vAlign w:val="center"/>
          </w:tcPr>
          <w:p>
            <w:pPr>
              <w:pStyle w:val="16"/>
            </w:pPr>
            <w:r>
              <w:t>406000000%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1.促进学前教育发展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工程量完成率</w:t>
            </w:r>
          </w:p>
        </w:tc>
        <w:tc>
          <w:tcPr>
            <w:tcW w:w="5386" w:type="dxa"/>
            <w:vAlign w:val="center"/>
          </w:tcPr>
          <w:p>
            <w:pPr>
              <w:pStyle w:val="15"/>
            </w:pPr>
            <w:r>
              <w:t>工程量完成率</w:t>
            </w:r>
          </w:p>
        </w:tc>
        <w:tc>
          <w:tcPr>
            <w:tcW w:w="2268" w:type="dxa"/>
            <w:vAlign w:val="center"/>
          </w:tcPr>
          <w:p>
            <w:pPr>
              <w:pStyle w:val="15"/>
            </w:pPr>
            <w:r>
              <w:t>100%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资金发放及时率</w:t>
            </w:r>
          </w:p>
        </w:tc>
        <w:tc>
          <w:tcPr>
            <w:tcW w:w="5386" w:type="dxa"/>
            <w:vAlign w:val="center"/>
          </w:tcPr>
          <w:p>
            <w:pPr>
              <w:pStyle w:val="15"/>
            </w:pPr>
            <w:r>
              <w:t>资金发放及时率</w:t>
            </w:r>
          </w:p>
        </w:tc>
        <w:tc>
          <w:tcPr>
            <w:tcW w:w="2268" w:type="dxa"/>
            <w:vAlign w:val="center"/>
          </w:tcPr>
          <w:p>
            <w:pPr>
              <w:pStyle w:val="15"/>
            </w:pPr>
            <w:r>
              <w:t>100%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工程按期完成率</w:t>
            </w:r>
          </w:p>
        </w:tc>
        <w:tc>
          <w:tcPr>
            <w:tcW w:w="5386" w:type="dxa"/>
            <w:vAlign w:val="center"/>
          </w:tcPr>
          <w:p>
            <w:pPr>
              <w:pStyle w:val="15"/>
            </w:pPr>
            <w:r>
              <w:t>工程按期完成率</w:t>
            </w:r>
          </w:p>
        </w:tc>
        <w:tc>
          <w:tcPr>
            <w:tcW w:w="2268" w:type="dxa"/>
            <w:vAlign w:val="center"/>
          </w:tcPr>
          <w:p>
            <w:pPr>
              <w:pStyle w:val="15"/>
            </w:pPr>
            <w:r>
              <w:t>100%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预算控制数</w:t>
            </w:r>
          </w:p>
        </w:tc>
        <w:tc>
          <w:tcPr>
            <w:tcW w:w="5386" w:type="dxa"/>
            <w:vAlign w:val="center"/>
          </w:tcPr>
          <w:p>
            <w:pPr>
              <w:pStyle w:val="15"/>
            </w:pPr>
            <w:r>
              <w:t>预算控制数</w:t>
            </w:r>
          </w:p>
        </w:tc>
        <w:tc>
          <w:tcPr>
            <w:tcW w:w="2268" w:type="dxa"/>
            <w:vAlign w:val="center"/>
          </w:tcPr>
          <w:p>
            <w:pPr>
              <w:pStyle w:val="15"/>
            </w:pPr>
            <w:r>
              <w:t>100%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完成社会保障</w:t>
            </w:r>
          </w:p>
        </w:tc>
        <w:tc>
          <w:tcPr>
            <w:tcW w:w="5386" w:type="dxa"/>
            <w:vAlign w:val="center"/>
          </w:tcPr>
          <w:p>
            <w:pPr>
              <w:pStyle w:val="15"/>
            </w:pPr>
            <w:r>
              <w:t>完成社会保障</w:t>
            </w:r>
          </w:p>
        </w:tc>
        <w:tc>
          <w:tcPr>
            <w:tcW w:w="2268" w:type="dxa"/>
            <w:vAlign w:val="center"/>
          </w:tcPr>
          <w:p>
            <w:pPr>
              <w:pStyle w:val="15"/>
            </w:pPr>
            <w:r>
              <w:t>100%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工程验收合格率</w:t>
            </w:r>
          </w:p>
        </w:tc>
        <w:tc>
          <w:tcPr>
            <w:tcW w:w="5386" w:type="dxa"/>
            <w:vAlign w:val="center"/>
          </w:tcPr>
          <w:p>
            <w:pPr>
              <w:pStyle w:val="15"/>
            </w:pPr>
            <w:r>
              <w:t>工程验收合格率</w:t>
            </w:r>
          </w:p>
        </w:tc>
        <w:tc>
          <w:tcPr>
            <w:tcW w:w="2268" w:type="dxa"/>
            <w:vAlign w:val="center"/>
          </w:tcPr>
          <w:p>
            <w:pPr>
              <w:pStyle w:val="15"/>
            </w:pPr>
            <w:r>
              <w:t>≥98%</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改善学校办学条件</w:t>
            </w:r>
          </w:p>
        </w:tc>
        <w:tc>
          <w:tcPr>
            <w:tcW w:w="5386" w:type="dxa"/>
            <w:vAlign w:val="center"/>
          </w:tcPr>
          <w:p>
            <w:pPr>
              <w:pStyle w:val="15"/>
            </w:pPr>
            <w:r>
              <w:t>改善学校办学条件</w:t>
            </w:r>
          </w:p>
        </w:tc>
        <w:tc>
          <w:tcPr>
            <w:tcW w:w="2268" w:type="dxa"/>
            <w:vAlign w:val="center"/>
          </w:tcPr>
          <w:p>
            <w:pPr>
              <w:pStyle w:val="15"/>
            </w:pPr>
            <w:r>
              <w:t>≥90%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改善学校环境卫生</w:t>
            </w:r>
          </w:p>
        </w:tc>
        <w:tc>
          <w:tcPr>
            <w:tcW w:w="5386" w:type="dxa"/>
            <w:vAlign w:val="center"/>
          </w:tcPr>
          <w:p>
            <w:pPr>
              <w:pStyle w:val="15"/>
            </w:pPr>
            <w:r>
              <w:t>改善学校环境卫生</w:t>
            </w:r>
          </w:p>
        </w:tc>
        <w:tc>
          <w:tcPr>
            <w:tcW w:w="2268" w:type="dxa"/>
            <w:vAlign w:val="center"/>
          </w:tcPr>
          <w:p>
            <w:pPr>
              <w:pStyle w:val="15"/>
            </w:pPr>
            <w:r>
              <w:t>≥90%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年中央支持学前教育发展资金（冀财教【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】53号）绩效目标表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13062424P008400100011</w:t>
            </w:r>
          </w:p>
        </w:tc>
        <w:tc>
          <w:tcPr>
            <w:tcW w:w="2835" w:type="dxa"/>
            <w:vAlign w:val="center"/>
          </w:tcPr>
          <w:p>
            <w:pPr>
              <w:pStyle w:val="13"/>
            </w:pPr>
            <w:r>
              <w:t>项目名称</w:t>
            </w:r>
          </w:p>
        </w:tc>
        <w:tc>
          <w:tcPr>
            <w:tcW w:w="6095" w:type="dxa"/>
            <w:gridSpan w:val="3"/>
            <w:vAlign w:val="center"/>
          </w:tcPr>
          <w:p>
            <w:pPr>
              <w:pStyle w:val="15"/>
            </w:pPr>
            <w:r>
              <w:rPr>
                <w:rFonts w:hint="eastAsia"/>
                <w:lang w:eastAsia="zh-CN"/>
              </w:rPr>
              <w:t>2025</w:t>
            </w:r>
            <w:r>
              <w:t>年中央支持学前教育发展资金（冀财教【</w:t>
            </w:r>
            <w:r>
              <w:rPr>
                <w:rFonts w:hint="eastAsia"/>
                <w:lang w:eastAsia="zh-CN"/>
              </w:rPr>
              <w:t>2025</w:t>
            </w:r>
            <w:r>
              <w:t>】53号）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55.00</w:t>
            </w:r>
          </w:p>
        </w:tc>
        <w:tc>
          <w:tcPr>
            <w:tcW w:w="2835" w:type="dxa"/>
            <w:vAlign w:val="center"/>
          </w:tcPr>
          <w:p>
            <w:pPr>
              <w:pStyle w:val="13"/>
            </w:pPr>
            <w:r>
              <w:t>其中：财政    资金</w:t>
            </w:r>
          </w:p>
        </w:tc>
        <w:tc>
          <w:tcPr>
            <w:tcW w:w="2551" w:type="dxa"/>
            <w:vAlign w:val="center"/>
          </w:tcPr>
          <w:p>
            <w:pPr>
              <w:pStyle w:val="15"/>
            </w:pPr>
            <w:r>
              <w:t>55.00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支持学前教育发展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 xml:space="preserve"> </w:t>
            </w:r>
          </w:p>
        </w:tc>
        <w:tc>
          <w:tcPr>
            <w:tcW w:w="2835" w:type="dxa"/>
            <w:vAlign w:val="center"/>
          </w:tcPr>
          <w:p>
            <w:pPr>
              <w:pStyle w:val="16"/>
            </w:pPr>
            <w:r>
              <w:t xml:space="preserve"> </w:t>
            </w:r>
          </w:p>
        </w:tc>
        <w:tc>
          <w:tcPr>
            <w:tcW w:w="2551" w:type="dxa"/>
            <w:vAlign w:val="center"/>
          </w:tcPr>
          <w:p>
            <w:pPr>
              <w:pStyle w:val="16"/>
            </w:pPr>
            <w:r>
              <w:t>10000%</w:t>
            </w:r>
          </w:p>
        </w:tc>
        <w:tc>
          <w:tcPr>
            <w:tcW w:w="3544" w:type="dxa"/>
            <w:gridSpan w:val="2"/>
            <w:vAlign w:val="center"/>
          </w:tcPr>
          <w:p>
            <w:pPr>
              <w:pStyle w:val="16"/>
            </w:pPr>
            <w:r>
              <w:t>10000%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gridSpan w:val="2"/>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p>
        </w:tc>
        <w:tc>
          <w:tcPr>
            <w:tcW w:w="2268" w:type="dxa"/>
            <w:vAlign w:val="center"/>
          </w:tcPr>
          <w:p>
            <w:pPr>
              <w:pStyle w:val="15"/>
            </w:pPr>
          </w:p>
        </w:tc>
        <w:tc>
          <w:tcPr>
            <w:tcW w:w="2835" w:type="dxa"/>
            <w:vAlign w:val="center"/>
          </w:tcPr>
          <w:p>
            <w:pPr>
              <w:pStyle w:val="15"/>
            </w:pPr>
          </w:p>
        </w:tc>
        <w:tc>
          <w:tcPr>
            <w:tcW w:w="2835" w:type="dxa"/>
            <w:vAlign w:val="center"/>
          </w:tcPr>
          <w:p>
            <w:pPr>
              <w:pStyle w:val="15"/>
            </w:pPr>
          </w:p>
        </w:tc>
        <w:tc>
          <w:tcPr>
            <w:tcW w:w="2551" w:type="dxa"/>
            <w:vAlign w:val="center"/>
          </w:tcPr>
          <w:p>
            <w:pPr>
              <w:pStyle w:val="15"/>
            </w:pPr>
          </w:p>
        </w:tc>
        <w:tc>
          <w:tcPr>
            <w:tcW w:w="2268" w:type="dxa"/>
            <w:vAlign w:val="center"/>
          </w:tcPr>
          <w:p>
            <w:pPr>
              <w:pStyle w:val="15"/>
            </w:pPr>
          </w:p>
        </w:tc>
        <w:tc>
          <w:tcPr>
            <w:tcW w:w="1276"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19、2025年城乡义务教育农村学生营养膳食补助（初中）（冀财教【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】123号）绩效目标表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13062425P00016210006C</w:t>
            </w:r>
          </w:p>
        </w:tc>
        <w:tc>
          <w:tcPr>
            <w:tcW w:w="2835" w:type="dxa"/>
            <w:vAlign w:val="center"/>
          </w:tcPr>
          <w:p>
            <w:pPr>
              <w:pStyle w:val="13"/>
            </w:pPr>
            <w:r>
              <w:t>项目名称</w:t>
            </w:r>
          </w:p>
        </w:tc>
        <w:tc>
          <w:tcPr>
            <w:tcW w:w="6095" w:type="dxa"/>
            <w:gridSpan w:val="3"/>
            <w:vAlign w:val="center"/>
          </w:tcPr>
          <w:p>
            <w:pPr>
              <w:pStyle w:val="15"/>
            </w:pPr>
            <w:r>
              <w:t>2025年城乡义务教育农村学生营养膳食补助（初中）（冀财教【</w:t>
            </w:r>
            <w:r>
              <w:rPr>
                <w:rFonts w:hint="eastAsia"/>
                <w:lang w:eastAsia="zh-CN"/>
              </w:rPr>
              <w:t>2025</w:t>
            </w:r>
            <w:r>
              <w:t>】123号）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532.00</w:t>
            </w:r>
          </w:p>
        </w:tc>
        <w:tc>
          <w:tcPr>
            <w:tcW w:w="2835" w:type="dxa"/>
            <w:vAlign w:val="center"/>
          </w:tcPr>
          <w:p>
            <w:pPr>
              <w:pStyle w:val="13"/>
            </w:pPr>
            <w:r>
              <w:t>其中：财政    资金</w:t>
            </w:r>
          </w:p>
        </w:tc>
        <w:tc>
          <w:tcPr>
            <w:tcW w:w="2551" w:type="dxa"/>
            <w:vAlign w:val="center"/>
          </w:tcPr>
          <w:p>
            <w:pPr>
              <w:pStyle w:val="15"/>
            </w:pPr>
            <w:r>
              <w:t>532.00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保障全县中学生营养膳食补助经费按时发放。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保障全县中学生营养膳食补助经费按时发放。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覆盖率</w:t>
            </w:r>
          </w:p>
        </w:tc>
        <w:tc>
          <w:tcPr>
            <w:tcW w:w="5386" w:type="dxa"/>
            <w:vAlign w:val="center"/>
          </w:tcPr>
          <w:p>
            <w:pPr>
              <w:pStyle w:val="15"/>
            </w:pPr>
            <w:r>
              <w:t>实际发放学校占应发放学校的比率</w:t>
            </w:r>
          </w:p>
        </w:tc>
        <w:tc>
          <w:tcPr>
            <w:tcW w:w="2268" w:type="dxa"/>
            <w:vAlign w:val="center"/>
          </w:tcPr>
          <w:p>
            <w:pPr>
              <w:pStyle w:val="15"/>
            </w:pPr>
            <w:r>
              <w:t>100%</w:t>
            </w:r>
          </w:p>
        </w:tc>
        <w:tc>
          <w:tcPr>
            <w:tcW w:w="1276" w:type="dxa"/>
            <w:vAlign w:val="center"/>
          </w:tcPr>
          <w:p>
            <w:pPr>
              <w:pStyle w:val="15"/>
            </w:pPr>
            <w:r>
              <w:t>实际补助学校数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每生每天5元</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学生营养状况</w:t>
            </w:r>
          </w:p>
        </w:tc>
        <w:tc>
          <w:tcPr>
            <w:tcW w:w="5386" w:type="dxa"/>
            <w:vAlign w:val="center"/>
          </w:tcPr>
          <w:p>
            <w:pPr>
              <w:pStyle w:val="15"/>
            </w:pPr>
            <w:r>
              <w:t>学生营养状况得到保障</w:t>
            </w:r>
          </w:p>
        </w:tc>
        <w:tc>
          <w:tcPr>
            <w:tcW w:w="2268" w:type="dxa"/>
            <w:vAlign w:val="center"/>
          </w:tcPr>
          <w:p>
            <w:pPr>
              <w:pStyle w:val="15"/>
            </w:pPr>
            <w:r>
              <w:t>100%</w:t>
            </w:r>
          </w:p>
        </w:tc>
        <w:tc>
          <w:tcPr>
            <w:tcW w:w="1276" w:type="dxa"/>
            <w:vAlign w:val="center"/>
          </w:tcPr>
          <w:p>
            <w:pPr>
              <w:pStyle w:val="15"/>
            </w:pPr>
            <w:r>
              <w:t>全部保障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20、2025年城乡义务教育农村学生营养膳食补助（小学）（冀财教【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】123号）绩效目标表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13062425P00016210005Q</w:t>
            </w:r>
          </w:p>
        </w:tc>
        <w:tc>
          <w:tcPr>
            <w:tcW w:w="2835" w:type="dxa"/>
            <w:vAlign w:val="center"/>
          </w:tcPr>
          <w:p>
            <w:pPr>
              <w:pStyle w:val="13"/>
            </w:pPr>
            <w:r>
              <w:t>项目名称</w:t>
            </w:r>
          </w:p>
        </w:tc>
        <w:tc>
          <w:tcPr>
            <w:tcW w:w="6095" w:type="dxa"/>
            <w:gridSpan w:val="3"/>
            <w:vAlign w:val="center"/>
          </w:tcPr>
          <w:p>
            <w:pPr>
              <w:pStyle w:val="15"/>
            </w:pPr>
            <w:r>
              <w:t>2025年城乡义务教育农村学生营养膳食补助（小学）（冀财教【</w:t>
            </w:r>
            <w:r>
              <w:rPr>
                <w:rFonts w:hint="eastAsia"/>
                <w:lang w:eastAsia="zh-CN"/>
              </w:rPr>
              <w:t>2025</w:t>
            </w:r>
            <w:r>
              <w:t>】123号）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875.00</w:t>
            </w:r>
          </w:p>
        </w:tc>
        <w:tc>
          <w:tcPr>
            <w:tcW w:w="2835" w:type="dxa"/>
            <w:vAlign w:val="center"/>
          </w:tcPr>
          <w:p>
            <w:pPr>
              <w:pStyle w:val="13"/>
            </w:pPr>
            <w:r>
              <w:t>其中：财政    资金</w:t>
            </w:r>
          </w:p>
        </w:tc>
        <w:tc>
          <w:tcPr>
            <w:tcW w:w="2551" w:type="dxa"/>
            <w:vAlign w:val="center"/>
          </w:tcPr>
          <w:p>
            <w:pPr>
              <w:pStyle w:val="15"/>
            </w:pPr>
            <w:r>
              <w:t>875.00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保障农村小学生营养膳食补助按时发放。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保障农村小学生营养膳食补助按时发放。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覆盖率</w:t>
            </w:r>
          </w:p>
        </w:tc>
        <w:tc>
          <w:tcPr>
            <w:tcW w:w="5386" w:type="dxa"/>
            <w:vAlign w:val="center"/>
          </w:tcPr>
          <w:p>
            <w:pPr>
              <w:pStyle w:val="15"/>
            </w:pPr>
            <w:r>
              <w:t>实际发放学校占应发放学校的比率</w:t>
            </w:r>
          </w:p>
        </w:tc>
        <w:tc>
          <w:tcPr>
            <w:tcW w:w="2268" w:type="dxa"/>
            <w:vAlign w:val="center"/>
          </w:tcPr>
          <w:p>
            <w:pPr>
              <w:pStyle w:val="15"/>
            </w:pPr>
            <w:r>
              <w:t>100%</w:t>
            </w:r>
          </w:p>
        </w:tc>
        <w:tc>
          <w:tcPr>
            <w:tcW w:w="1276" w:type="dxa"/>
            <w:vAlign w:val="center"/>
          </w:tcPr>
          <w:p>
            <w:pPr>
              <w:pStyle w:val="15"/>
            </w:pPr>
            <w:r>
              <w:t>实际补助学校数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每生每天5元</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学生营养状况</w:t>
            </w:r>
          </w:p>
        </w:tc>
        <w:tc>
          <w:tcPr>
            <w:tcW w:w="5386" w:type="dxa"/>
            <w:vAlign w:val="center"/>
          </w:tcPr>
          <w:p>
            <w:pPr>
              <w:pStyle w:val="15"/>
            </w:pPr>
            <w:r>
              <w:t>学生营养状况得到保障</w:t>
            </w:r>
          </w:p>
        </w:tc>
        <w:tc>
          <w:tcPr>
            <w:tcW w:w="2268" w:type="dxa"/>
            <w:vAlign w:val="center"/>
          </w:tcPr>
          <w:p>
            <w:pPr>
              <w:pStyle w:val="15"/>
            </w:pPr>
            <w:r>
              <w:t>100%</w:t>
            </w:r>
          </w:p>
        </w:tc>
        <w:tc>
          <w:tcPr>
            <w:tcW w:w="1276" w:type="dxa"/>
            <w:vAlign w:val="center"/>
          </w:tcPr>
          <w:p>
            <w:pPr>
              <w:pStyle w:val="15"/>
            </w:pPr>
            <w:r>
              <w:t>全部保障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21、2025年城乡义务教育省级公用经费（初中）（冀财教【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】141号）绩效目标表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13062425P00016410003W</w:t>
            </w:r>
          </w:p>
        </w:tc>
        <w:tc>
          <w:tcPr>
            <w:tcW w:w="2835" w:type="dxa"/>
            <w:vAlign w:val="center"/>
          </w:tcPr>
          <w:p>
            <w:pPr>
              <w:pStyle w:val="13"/>
            </w:pPr>
            <w:r>
              <w:t>项目名称</w:t>
            </w:r>
          </w:p>
        </w:tc>
        <w:tc>
          <w:tcPr>
            <w:tcW w:w="6095" w:type="dxa"/>
            <w:gridSpan w:val="3"/>
            <w:vAlign w:val="center"/>
          </w:tcPr>
          <w:p>
            <w:pPr>
              <w:pStyle w:val="15"/>
            </w:pPr>
            <w:r>
              <w:t>2025年城乡义务教育省级公用经费（初中）（冀财教【</w:t>
            </w:r>
            <w:r>
              <w:rPr>
                <w:rFonts w:hint="eastAsia"/>
                <w:lang w:eastAsia="zh-CN"/>
              </w:rPr>
              <w:t>2025</w:t>
            </w:r>
            <w:r>
              <w:t>】141号）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435.73</w:t>
            </w:r>
          </w:p>
        </w:tc>
        <w:tc>
          <w:tcPr>
            <w:tcW w:w="2835" w:type="dxa"/>
            <w:vAlign w:val="center"/>
          </w:tcPr>
          <w:p>
            <w:pPr>
              <w:pStyle w:val="13"/>
            </w:pPr>
            <w:r>
              <w:t>其中：财政    资金</w:t>
            </w:r>
          </w:p>
        </w:tc>
        <w:tc>
          <w:tcPr>
            <w:tcW w:w="2551" w:type="dxa"/>
            <w:vAlign w:val="center"/>
          </w:tcPr>
          <w:p>
            <w:pPr>
              <w:pStyle w:val="15"/>
            </w:pPr>
            <w:r>
              <w:t>435.73</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保障公用经费按时发放，促进学校健康发展。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保障公用经费按时发放，促进学校健康发展。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覆盖率</w:t>
            </w:r>
          </w:p>
        </w:tc>
        <w:tc>
          <w:tcPr>
            <w:tcW w:w="5386" w:type="dxa"/>
            <w:vAlign w:val="center"/>
          </w:tcPr>
          <w:p>
            <w:pPr>
              <w:pStyle w:val="15"/>
            </w:pPr>
            <w:r>
              <w:t>实际发放学校占应发放学校的比率</w:t>
            </w:r>
          </w:p>
        </w:tc>
        <w:tc>
          <w:tcPr>
            <w:tcW w:w="2268" w:type="dxa"/>
            <w:vAlign w:val="center"/>
          </w:tcPr>
          <w:p>
            <w:pPr>
              <w:pStyle w:val="15"/>
            </w:pPr>
            <w:r>
              <w:t>100%</w:t>
            </w:r>
          </w:p>
        </w:tc>
        <w:tc>
          <w:tcPr>
            <w:tcW w:w="1276" w:type="dxa"/>
            <w:vAlign w:val="center"/>
          </w:tcPr>
          <w:p>
            <w:pPr>
              <w:pStyle w:val="15"/>
            </w:pPr>
            <w:r>
              <w:t>实际补助学校数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小学生均840元，初中生均1060元</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建档立卡学生脱贫率</w:t>
            </w:r>
          </w:p>
        </w:tc>
        <w:tc>
          <w:tcPr>
            <w:tcW w:w="5386" w:type="dxa"/>
            <w:vAlign w:val="center"/>
          </w:tcPr>
          <w:p>
            <w:pPr>
              <w:pStyle w:val="15"/>
            </w:pPr>
            <w:r>
              <w:t>建档立卡学生脱贫</w:t>
            </w:r>
          </w:p>
        </w:tc>
        <w:tc>
          <w:tcPr>
            <w:tcW w:w="2268" w:type="dxa"/>
            <w:vAlign w:val="center"/>
          </w:tcPr>
          <w:p>
            <w:pPr>
              <w:pStyle w:val="15"/>
            </w:pPr>
            <w:r>
              <w:t>100%</w:t>
            </w:r>
          </w:p>
        </w:tc>
        <w:tc>
          <w:tcPr>
            <w:tcW w:w="1276" w:type="dxa"/>
            <w:vAlign w:val="center"/>
          </w:tcPr>
          <w:p>
            <w:pPr>
              <w:pStyle w:val="15"/>
            </w:pPr>
            <w:r>
              <w:t>全部脱贫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22、2025年城乡义务教育省级公用经费（特教）（冀财教【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】141号）绩效目标表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13062425P00016410004G</w:t>
            </w:r>
          </w:p>
        </w:tc>
        <w:tc>
          <w:tcPr>
            <w:tcW w:w="2835" w:type="dxa"/>
            <w:vAlign w:val="center"/>
          </w:tcPr>
          <w:p>
            <w:pPr>
              <w:pStyle w:val="13"/>
            </w:pPr>
            <w:r>
              <w:t>项目名称</w:t>
            </w:r>
          </w:p>
        </w:tc>
        <w:tc>
          <w:tcPr>
            <w:tcW w:w="6095" w:type="dxa"/>
            <w:gridSpan w:val="3"/>
            <w:vAlign w:val="center"/>
          </w:tcPr>
          <w:p>
            <w:pPr>
              <w:pStyle w:val="15"/>
            </w:pPr>
            <w:r>
              <w:t>2025年城乡义务教育省级公用经费（特教）（冀财教【</w:t>
            </w:r>
            <w:r>
              <w:rPr>
                <w:rFonts w:hint="eastAsia"/>
                <w:lang w:eastAsia="zh-CN"/>
              </w:rPr>
              <w:t>2025</w:t>
            </w:r>
            <w:r>
              <w:t>】141号）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21.79</w:t>
            </w:r>
          </w:p>
        </w:tc>
        <w:tc>
          <w:tcPr>
            <w:tcW w:w="2835" w:type="dxa"/>
            <w:vAlign w:val="center"/>
          </w:tcPr>
          <w:p>
            <w:pPr>
              <w:pStyle w:val="13"/>
            </w:pPr>
            <w:r>
              <w:t>其中：财政    资金</w:t>
            </w:r>
          </w:p>
        </w:tc>
        <w:tc>
          <w:tcPr>
            <w:tcW w:w="2551" w:type="dxa"/>
            <w:vAlign w:val="center"/>
          </w:tcPr>
          <w:p>
            <w:pPr>
              <w:pStyle w:val="15"/>
            </w:pPr>
            <w:r>
              <w:t>21.79</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保障特教学校健康稳定发展。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保障特教学校健康稳定发展。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覆盖率</w:t>
            </w:r>
          </w:p>
        </w:tc>
        <w:tc>
          <w:tcPr>
            <w:tcW w:w="5386" w:type="dxa"/>
            <w:vAlign w:val="center"/>
          </w:tcPr>
          <w:p>
            <w:pPr>
              <w:pStyle w:val="15"/>
            </w:pPr>
            <w:r>
              <w:t>实际发放学校占应发放学校的比率</w:t>
            </w:r>
          </w:p>
        </w:tc>
        <w:tc>
          <w:tcPr>
            <w:tcW w:w="2268" w:type="dxa"/>
            <w:vAlign w:val="center"/>
          </w:tcPr>
          <w:p>
            <w:pPr>
              <w:pStyle w:val="15"/>
            </w:pPr>
            <w:r>
              <w:t>100%</w:t>
            </w:r>
          </w:p>
        </w:tc>
        <w:tc>
          <w:tcPr>
            <w:tcW w:w="1276" w:type="dxa"/>
            <w:vAlign w:val="center"/>
          </w:tcPr>
          <w:p>
            <w:pPr>
              <w:pStyle w:val="15"/>
            </w:pPr>
            <w:r>
              <w:t>实际补助学校数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生均6000元</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建档立卡学生脱贫率</w:t>
            </w:r>
          </w:p>
        </w:tc>
        <w:tc>
          <w:tcPr>
            <w:tcW w:w="5386" w:type="dxa"/>
            <w:vAlign w:val="center"/>
          </w:tcPr>
          <w:p>
            <w:pPr>
              <w:pStyle w:val="15"/>
            </w:pPr>
            <w:r>
              <w:t>建档立卡学生脱贫</w:t>
            </w:r>
          </w:p>
        </w:tc>
        <w:tc>
          <w:tcPr>
            <w:tcW w:w="2268" w:type="dxa"/>
            <w:vAlign w:val="center"/>
          </w:tcPr>
          <w:p>
            <w:pPr>
              <w:pStyle w:val="15"/>
            </w:pPr>
            <w:r>
              <w:t>100%</w:t>
            </w:r>
          </w:p>
        </w:tc>
        <w:tc>
          <w:tcPr>
            <w:tcW w:w="1276" w:type="dxa"/>
            <w:vAlign w:val="center"/>
          </w:tcPr>
          <w:p>
            <w:pPr>
              <w:pStyle w:val="15"/>
            </w:pPr>
            <w:r>
              <w:t>全部脱贫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23、2025年城乡义务教育省级公用经费（小学）（冀财教【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】141号）绩效目标表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13062425P000164100029</w:t>
            </w:r>
          </w:p>
        </w:tc>
        <w:tc>
          <w:tcPr>
            <w:tcW w:w="2835" w:type="dxa"/>
            <w:vAlign w:val="center"/>
          </w:tcPr>
          <w:p>
            <w:pPr>
              <w:pStyle w:val="13"/>
            </w:pPr>
            <w:r>
              <w:t>项目名称</w:t>
            </w:r>
          </w:p>
        </w:tc>
        <w:tc>
          <w:tcPr>
            <w:tcW w:w="6095" w:type="dxa"/>
            <w:gridSpan w:val="3"/>
            <w:vAlign w:val="center"/>
          </w:tcPr>
          <w:p>
            <w:pPr>
              <w:pStyle w:val="15"/>
            </w:pPr>
            <w:r>
              <w:t>2025年城乡义务教育省级公用经费（小学）（冀财教【</w:t>
            </w:r>
            <w:r>
              <w:rPr>
                <w:rFonts w:hint="eastAsia"/>
                <w:lang w:eastAsia="zh-CN"/>
              </w:rPr>
              <w:t>2025</w:t>
            </w:r>
            <w:r>
              <w:t>】141号）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484.48</w:t>
            </w:r>
          </w:p>
        </w:tc>
        <w:tc>
          <w:tcPr>
            <w:tcW w:w="2835" w:type="dxa"/>
            <w:vAlign w:val="center"/>
          </w:tcPr>
          <w:p>
            <w:pPr>
              <w:pStyle w:val="13"/>
            </w:pPr>
            <w:r>
              <w:t>其中：财政    资金</w:t>
            </w:r>
          </w:p>
        </w:tc>
        <w:tc>
          <w:tcPr>
            <w:tcW w:w="2551" w:type="dxa"/>
            <w:vAlign w:val="center"/>
          </w:tcPr>
          <w:p>
            <w:pPr>
              <w:pStyle w:val="15"/>
            </w:pPr>
            <w:r>
              <w:t>484.48</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保障公用经费按时发放，保障学校发展。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保障公用经费按时发放，保障学校发展。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覆盖率</w:t>
            </w:r>
          </w:p>
        </w:tc>
        <w:tc>
          <w:tcPr>
            <w:tcW w:w="5386" w:type="dxa"/>
            <w:vAlign w:val="center"/>
          </w:tcPr>
          <w:p>
            <w:pPr>
              <w:pStyle w:val="15"/>
            </w:pPr>
            <w:r>
              <w:t>实际发放学校占应发放学校的比率</w:t>
            </w:r>
          </w:p>
        </w:tc>
        <w:tc>
          <w:tcPr>
            <w:tcW w:w="2268" w:type="dxa"/>
            <w:vAlign w:val="center"/>
          </w:tcPr>
          <w:p>
            <w:pPr>
              <w:pStyle w:val="15"/>
            </w:pPr>
            <w:r>
              <w:t>100%</w:t>
            </w:r>
          </w:p>
        </w:tc>
        <w:tc>
          <w:tcPr>
            <w:tcW w:w="1276" w:type="dxa"/>
            <w:vAlign w:val="center"/>
          </w:tcPr>
          <w:p>
            <w:pPr>
              <w:pStyle w:val="15"/>
            </w:pPr>
            <w:r>
              <w:t>实际补助学校数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小学生均840元，初中生均1060元</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建档立卡学生脱贫率</w:t>
            </w:r>
          </w:p>
        </w:tc>
        <w:tc>
          <w:tcPr>
            <w:tcW w:w="5386" w:type="dxa"/>
            <w:vAlign w:val="center"/>
          </w:tcPr>
          <w:p>
            <w:pPr>
              <w:pStyle w:val="15"/>
            </w:pPr>
            <w:r>
              <w:t>建档立卡学生脱贫</w:t>
            </w:r>
          </w:p>
        </w:tc>
        <w:tc>
          <w:tcPr>
            <w:tcW w:w="2268" w:type="dxa"/>
            <w:vAlign w:val="center"/>
          </w:tcPr>
          <w:p>
            <w:pPr>
              <w:pStyle w:val="15"/>
            </w:pPr>
            <w:r>
              <w:t>100%</w:t>
            </w:r>
          </w:p>
        </w:tc>
        <w:tc>
          <w:tcPr>
            <w:tcW w:w="1276" w:type="dxa"/>
            <w:vAlign w:val="center"/>
          </w:tcPr>
          <w:p>
            <w:pPr>
              <w:pStyle w:val="15"/>
            </w:pPr>
            <w:r>
              <w:t>全部脱贫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24、2025年城乡义务教育省级校舍安全保障经费（冀财教【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】141号）绩效目标表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13062425P000164100054</w:t>
            </w:r>
          </w:p>
        </w:tc>
        <w:tc>
          <w:tcPr>
            <w:tcW w:w="2835" w:type="dxa"/>
            <w:vAlign w:val="center"/>
          </w:tcPr>
          <w:p>
            <w:pPr>
              <w:pStyle w:val="13"/>
            </w:pPr>
            <w:r>
              <w:t>项目名称</w:t>
            </w:r>
          </w:p>
        </w:tc>
        <w:tc>
          <w:tcPr>
            <w:tcW w:w="6095" w:type="dxa"/>
            <w:gridSpan w:val="3"/>
            <w:vAlign w:val="center"/>
          </w:tcPr>
          <w:p>
            <w:pPr>
              <w:pStyle w:val="15"/>
            </w:pPr>
            <w:r>
              <w:t>2025年城乡义务教育省级校舍安全保障经费（冀财教【</w:t>
            </w:r>
            <w:r>
              <w:rPr>
                <w:rFonts w:hint="eastAsia"/>
                <w:lang w:eastAsia="zh-CN"/>
              </w:rPr>
              <w:t>2025</w:t>
            </w:r>
            <w:r>
              <w:t>】141号）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220.00</w:t>
            </w:r>
          </w:p>
        </w:tc>
        <w:tc>
          <w:tcPr>
            <w:tcW w:w="2835" w:type="dxa"/>
            <w:vAlign w:val="center"/>
          </w:tcPr>
          <w:p>
            <w:pPr>
              <w:pStyle w:val="13"/>
            </w:pPr>
            <w:r>
              <w:t>其中：财政    资金</w:t>
            </w:r>
          </w:p>
        </w:tc>
        <w:tc>
          <w:tcPr>
            <w:tcW w:w="2551" w:type="dxa"/>
            <w:vAlign w:val="center"/>
          </w:tcPr>
          <w:p>
            <w:pPr>
              <w:pStyle w:val="15"/>
            </w:pPr>
            <w:r>
              <w:t>220.00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保障学校校舍安全，促进学校安全发展。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保障学校校舍安全，促进学校安全发展。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工程量完成率</w:t>
            </w:r>
          </w:p>
        </w:tc>
        <w:tc>
          <w:tcPr>
            <w:tcW w:w="5386" w:type="dxa"/>
            <w:vAlign w:val="center"/>
          </w:tcPr>
          <w:p>
            <w:pPr>
              <w:pStyle w:val="15"/>
            </w:pPr>
            <w:r>
              <w:t>工程量完成率</w:t>
            </w:r>
          </w:p>
        </w:tc>
        <w:tc>
          <w:tcPr>
            <w:tcW w:w="2268" w:type="dxa"/>
            <w:vAlign w:val="center"/>
          </w:tcPr>
          <w:p>
            <w:pPr>
              <w:pStyle w:val="15"/>
            </w:pPr>
            <w:r>
              <w:t>100%</w:t>
            </w:r>
          </w:p>
        </w:tc>
        <w:tc>
          <w:tcPr>
            <w:tcW w:w="1276" w:type="dxa"/>
            <w:vAlign w:val="center"/>
          </w:tcPr>
          <w:p>
            <w:pPr>
              <w:pStyle w:val="15"/>
            </w:pPr>
            <w:r>
              <w:t>工程量完成率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资金发放及时率</w:t>
            </w:r>
          </w:p>
        </w:tc>
        <w:tc>
          <w:tcPr>
            <w:tcW w:w="5386" w:type="dxa"/>
            <w:vAlign w:val="center"/>
          </w:tcPr>
          <w:p>
            <w:pPr>
              <w:pStyle w:val="15"/>
            </w:pPr>
            <w:r>
              <w:t>资金发放及时率</w:t>
            </w:r>
          </w:p>
        </w:tc>
        <w:tc>
          <w:tcPr>
            <w:tcW w:w="2268" w:type="dxa"/>
            <w:vAlign w:val="center"/>
          </w:tcPr>
          <w:p>
            <w:pPr>
              <w:pStyle w:val="15"/>
            </w:pPr>
            <w:r>
              <w:t>100%</w:t>
            </w:r>
          </w:p>
        </w:tc>
        <w:tc>
          <w:tcPr>
            <w:tcW w:w="1276" w:type="dxa"/>
            <w:vAlign w:val="center"/>
          </w:tcPr>
          <w:p>
            <w:pPr>
              <w:pStyle w:val="15"/>
            </w:pPr>
            <w:r>
              <w:t>资金发放时间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工程按期完成率</w:t>
            </w:r>
          </w:p>
        </w:tc>
        <w:tc>
          <w:tcPr>
            <w:tcW w:w="5386" w:type="dxa"/>
            <w:vAlign w:val="center"/>
          </w:tcPr>
          <w:p>
            <w:pPr>
              <w:pStyle w:val="15"/>
            </w:pPr>
            <w:r>
              <w:t>工程按期完成率</w:t>
            </w:r>
          </w:p>
        </w:tc>
        <w:tc>
          <w:tcPr>
            <w:tcW w:w="2268" w:type="dxa"/>
            <w:vAlign w:val="center"/>
          </w:tcPr>
          <w:p>
            <w:pPr>
              <w:pStyle w:val="15"/>
            </w:pPr>
            <w:r>
              <w:t>100%</w:t>
            </w:r>
          </w:p>
        </w:tc>
        <w:tc>
          <w:tcPr>
            <w:tcW w:w="1276" w:type="dxa"/>
            <w:vAlign w:val="center"/>
          </w:tcPr>
          <w:p>
            <w:pPr>
              <w:pStyle w:val="15"/>
            </w:pPr>
            <w:r>
              <w:t>按期完成率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预算控制数</w:t>
            </w:r>
          </w:p>
        </w:tc>
        <w:tc>
          <w:tcPr>
            <w:tcW w:w="5386" w:type="dxa"/>
            <w:vAlign w:val="center"/>
          </w:tcPr>
          <w:p>
            <w:pPr>
              <w:pStyle w:val="15"/>
            </w:pPr>
            <w:r>
              <w:t>预算控制数</w:t>
            </w:r>
          </w:p>
        </w:tc>
        <w:tc>
          <w:tcPr>
            <w:tcW w:w="2268" w:type="dxa"/>
            <w:vAlign w:val="center"/>
          </w:tcPr>
          <w:p>
            <w:pPr>
              <w:pStyle w:val="15"/>
            </w:pPr>
            <w:r>
              <w:t>100%</w:t>
            </w:r>
          </w:p>
        </w:tc>
        <w:tc>
          <w:tcPr>
            <w:tcW w:w="1276" w:type="dxa"/>
            <w:vAlign w:val="center"/>
          </w:tcPr>
          <w:p>
            <w:pPr>
              <w:pStyle w:val="15"/>
            </w:pPr>
            <w:r>
              <w:t>预算控制数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完成社会保障</w:t>
            </w:r>
          </w:p>
        </w:tc>
        <w:tc>
          <w:tcPr>
            <w:tcW w:w="5386" w:type="dxa"/>
            <w:vAlign w:val="center"/>
          </w:tcPr>
          <w:p>
            <w:pPr>
              <w:pStyle w:val="15"/>
            </w:pPr>
            <w:r>
              <w:t>完成社会保障</w:t>
            </w:r>
          </w:p>
        </w:tc>
        <w:tc>
          <w:tcPr>
            <w:tcW w:w="2268" w:type="dxa"/>
            <w:vAlign w:val="center"/>
          </w:tcPr>
          <w:p>
            <w:pPr>
              <w:pStyle w:val="15"/>
            </w:pPr>
            <w:r>
              <w:t>100%</w:t>
            </w:r>
          </w:p>
        </w:tc>
        <w:tc>
          <w:tcPr>
            <w:tcW w:w="1276" w:type="dxa"/>
            <w:vAlign w:val="center"/>
          </w:tcPr>
          <w:p>
            <w:pPr>
              <w:pStyle w:val="15"/>
            </w:pPr>
            <w:r>
              <w:t>完成社会保障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工程验收合格率</w:t>
            </w:r>
          </w:p>
        </w:tc>
        <w:tc>
          <w:tcPr>
            <w:tcW w:w="5386" w:type="dxa"/>
            <w:vAlign w:val="center"/>
          </w:tcPr>
          <w:p>
            <w:pPr>
              <w:pStyle w:val="15"/>
            </w:pPr>
            <w:r>
              <w:t>工程验收合格率</w:t>
            </w:r>
          </w:p>
        </w:tc>
        <w:tc>
          <w:tcPr>
            <w:tcW w:w="2268" w:type="dxa"/>
            <w:vAlign w:val="center"/>
          </w:tcPr>
          <w:p>
            <w:pPr>
              <w:pStyle w:val="15"/>
            </w:pPr>
            <w:r>
              <w:t>≥98%</w:t>
            </w:r>
          </w:p>
        </w:tc>
        <w:tc>
          <w:tcPr>
            <w:tcW w:w="1276" w:type="dxa"/>
            <w:vAlign w:val="center"/>
          </w:tcPr>
          <w:p>
            <w:pPr>
              <w:pStyle w:val="15"/>
            </w:pPr>
            <w:r>
              <w:t>工程验收合格率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改善学校办学条件</w:t>
            </w:r>
          </w:p>
        </w:tc>
        <w:tc>
          <w:tcPr>
            <w:tcW w:w="5386" w:type="dxa"/>
            <w:vAlign w:val="center"/>
          </w:tcPr>
          <w:p>
            <w:pPr>
              <w:pStyle w:val="15"/>
            </w:pPr>
            <w:r>
              <w:t>改善学校办学条件</w:t>
            </w:r>
          </w:p>
        </w:tc>
        <w:tc>
          <w:tcPr>
            <w:tcW w:w="2268" w:type="dxa"/>
            <w:vAlign w:val="center"/>
          </w:tcPr>
          <w:p>
            <w:pPr>
              <w:pStyle w:val="15"/>
            </w:pPr>
            <w:r>
              <w:t>≥90%</w:t>
            </w:r>
          </w:p>
        </w:tc>
        <w:tc>
          <w:tcPr>
            <w:tcW w:w="1276" w:type="dxa"/>
            <w:vAlign w:val="center"/>
          </w:tcPr>
          <w:p>
            <w:pPr>
              <w:pStyle w:val="15"/>
            </w:pPr>
            <w:r>
              <w:t>改善学校办学条件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改善学校环境卫生</w:t>
            </w:r>
          </w:p>
        </w:tc>
        <w:tc>
          <w:tcPr>
            <w:tcW w:w="5386" w:type="dxa"/>
            <w:vAlign w:val="center"/>
          </w:tcPr>
          <w:p>
            <w:pPr>
              <w:pStyle w:val="15"/>
            </w:pPr>
            <w:r>
              <w:t>改善学校环境卫生</w:t>
            </w:r>
          </w:p>
        </w:tc>
        <w:tc>
          <w:tcPr>
            <w:tcW w:w="2268" w:type="dxa"/>
            <w:vAlign w:val="center"/>
          </w:tcPr>
          <w:p>
            <w:pPr>
              <w:pStyle w:val="15"/>
            </w:pPr>
            <w:r>
              <w:t>≥90%</w:t>
            </w:r>
          </w:p>
        </w:tc>
        <w:tc>
          <w:tcPr>
            <w:tcW w:w="1276" w:type="dxa"/>
            <w:vAlign w:val="center"/>
          </w:tcPr>
          <w:p>
            <w:pPr>
              <w:pStyle w:val="15"/>
            </w:pPr>
            <w:r>
              <w:t>改善学校环境卫生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25、2025年城乡义务教育中央公用经费 （初中）（冀财教【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】123号）绩效目标表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13062425P00016210003H</w:t>
            </w:r>
          </w:p>
        </w:tc>
        <w:tc>
          <w:tcPr>
            <w:tcW w:w="2835" w:type="dxa"/>
            <w:vAlign w:val="center"/>
          </w:tcPr>
          <w:p>
            <w:pPr>
              <w:pStyle w:val="13"/>
            </w:pPr>
            <w:r>
              <w:t>项目名称</w:t>
            </w:r>
          </w:p>
        </w:tc>
        <w:tc>
          <w:tcPr>
            <w:tcW w:w="6095" w:type="dxa"/>
            <w:gridSpan w:val="3"/>
            <w:vAlign w:val="center"/>
          </w:tcPr>
          <w:p>
            <w:pPr>
              <w:pStyle w:val="15"/>
            </w:pPr>
            <w:r>
              <w:t>2025年城乡义务教育中央公用经费 （初中）（冀财教【</w:t>
            </w:r>
            <w:r>
              <w:rPr>
                <w:rFonts w:hint="eastAsia"/>
                <w:lang w:eastAsia="zh-CN"/>
              </w:rPr>
              <w:t>2025</w:t>
            </w:r>
            <w:r>
              <w:t>】123号）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869.69</w:t>
            </w:r>
          </w:p>
        </w:tc>
        <w:tc>
          <w:tcPr>
            <w:tcW w:w="2835" w:type="dxa"/>
            <w:vAlign w:val="center"/>
          </w:tcPr>
          <w:p>
            <w:pPr>
              <w:pStyle w:val="13"/>
            </w:pPr>
            <w:r>
              <w:t>其中：财政    资金</w:t>
            </w:r>
          </w:p>
        </w:tc>
        <w:tc>
          <w:tcPr>
            <w:tcW w:w="2551" w:type="dxa"/>
            <w:vAlign w:val="center"/>
          </w:tcPr>
          <w:p>
            <w:pPr>
              <w:pStyle w:val="15"/>
            </w:pPr>
            <w:r>
              <w:t>869.69</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保障中学公用经费按时发放。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保障中学公用经费按时发放。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覆盖率</w:t>
            </w:r>
          </w:p>
        </w:tc>
        <w:tc>
          <w:tcPr>
            <w:tcW w:w="5386" w:type="dxa"/>
            <w:vAlign w:val="center"/>
          </w:tcPr>
          <w:p>
            <w:pPr>
              <w:pStyle w:val="15"/>
            </w:pPr>
            <w:r>
              <w:t>实际发放学校占应发放学校的比率</w:t>
            </w:r>
          </w:p>
        </w:tc>
        <w:tc>
          <w:tcPr>
            <w:tcW w:w="2268" w:type="dxa"/>
            <w:vAlign w:val="center"/>
          </w:tcPr>
          <w:p>
            <w:pPr>
              <w:pStyle w:val="15"/>
            </w:pPr>
            <w:r>
              <w:t>100%</w:t>
            </w:r>
          </w:p>
        </w:tc>
        <w:tc>
          <w:tcPr>
            <w:tcW w:w="1276" w:type="dxa"/>
            <w:vAlign w:val="center"/>
          </w:tcPr>
          <w:p>
            <w:pPr>
              <w:pStyle w:val="15"/>
            </w:pPr>
            <w:r>
              <w:t>实际补助学校数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小学生均840元，初中生均1060元</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建档立卡学生脱贫率</w:t>
            </w:r>
          </w:p>
        </w:tc>
        <w:tc>
          <w:tcPr>
            <w:tcW w:w="5386" w:type="dxa"/>
            <w:vAlign w:val="center"/>
          </w:tcPr>
          <w:p>
            <w:pPr>
              <w:pStyle w:val="15"/>
            </w:pPr>
            <w:r>
              <w:t>建档立卡学生脱贫</w:t>
            </w:r>
          </w:p>
        </w:tc>
        <w:tc>
          <w:tcPr>
            <w:tcW w:w="2268" w:type="dxa"/>
            <w:vAlign w:val="center"/>
          </w:tcPr>
          <w:p>
            <w:pPr>
              <w:pStyle w:val="15"/>
            </w:pPr>
            <w:r>
              <w:t>100%</w:t>
            </w:r>
          </w:p>
        </w:tc>
        <w:tc>
          <w:tcPr>
            <w:tcW w:w="1276" w:type="dxa"/>
            <w:vAlign w:val="center"/>
          </w:tcPr>
          <w:p>
            <w:pPr>
              <w:pStyle w:val="15"/>
            </w:pPr>
            <w:r>
              <w:t>全部脱贫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26、2025年城乡义务教育中央公用经费 （特教）（冀财教【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】123号）绩效目标表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13062425P000162100045</w:t>
            </w:r>
          </w:p>
        </w:tc>
        <w:tc>
          <w:tcPr>
            <w:tcW w:w="2835" w:type="dxa"/>
            <w:vAlign w:val="center"/>
          </w:tcPr>
          <w:p>
            <w:pPr>
              <w:pStyle w:val="13"/>
            </w:pPr>
            <w:r>
              <w:t>项目名称</w:t>
            </w:r>
          </w:p>
        </w:tc>
        <w:tc>
          <w:tcPr>
            <w:tcW w:w="6095" w:type="dxa"/>
            <w:gridSpan w:val="3"/>
            <w:vAlign w:val="center"/>
          </w:tcPr>
          <w:p>
            <w:pPr>
              <w:pStyle w:val="15"/>
            </w:pPr>
            <w:r>
              <w:t>2025年城乡义务教育中央公用经费 （特教）（冀财教【</w:t>
            </w:r>
            <w:r>
              <w:rPr>
                <w:rFonts w:hint="eastAsia"/>
                <w:lang w:eastAsia="zh-CN"/>
              </w:rPr>
              <w:t>2025</w:t>
            </w:r>
            <w:r>
              <w:t>】123号）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38.93</w:t>
            </w:r>
          </w:p>
        </w:tc>
        <w:tc>
          <w:tcPr>
            <w:tcW w:w="2835" w:type="dxa"/>
            <w:vAlign w:val="center"/>
          </w:tcPr>
          <w:p>
            <w:pPr>
              <w:pStyle w:val="13"/>
            </w:pPr>
            <w:r>
              <w:t>其中：财政    资金</w:t>
            </w:r>
          </w:p>
        </w:tc>
        <w:tc>
          <w:tcPr>
            <w:tcW w:w="2551" w:type="dxa"/>
            <w:vAlign w:val="center"/>
          </w:tcPr>
          <w:p>
            <w:pPr>
              <w:pStyle w:val="15"/>
            </w:pPr>
            <w:r>
              <w:t>38.93</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保障特教学校经费按时发放，促进学校发展。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保障特教学校经费按时发放，促进学校发展。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覆盖率</w:t>
            </w:r>
          </w:p>
        </w:tc>
        <w:tc>
          <w:tcPr>
            <w:tcW w:w="5386" w:type="dxa"/>
            <w:vAlign w:val="center"/>
          </w:tcPr>
          <w:p>
            <w:pPr>
              <w:pStyle w:val="15"/>
            </w:pPr>
            <w:r>
              <w:t>实际发放学校占应发放学校的比率</w:t>
            </w:r>
          </w:p>
        </w:tc>
        <w:tc>
          <w:tcPr>
            <w:tcW w:w="2268" w:type="dxa"/>
            <w:vAlign w:val="center"/>
          </w:tcPr>
          <w:p>
            <w:pPr>
              <w:pStyle w:val="15"/>
            </w:pPr>
            <w:r>
              <w:t>100%</w:t>
            </w:r>
          </w:p>
        </w:tc>
        <w:tc>
          <w:tcPr>
            <w:tcW w:w="1276" w:type="dxa"/>
            <w:vAlign w:val="center"/>
          </w:tcPr>
          <w:p>
            <w:pPr>
              <w:pStyle w:val="15"/>
            </w:pPr>
            <w:r>
              <w:t>实际补助学校数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生均6000元</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建档立卡学生脱贫率</w:t>
            </w:r>
          </w:p>
        </w:tc>
        <w:tc>
          <w:tcPr>
            <w:tcW w:w="5386" w:type="dxa"/>
            <w:vAlign w:val="center"/>
          </w:tcPr>
          <w:p>
            <w:pPr>
              <w:pStyle w:val="15"/>
            </w:pPr>
            <w:r>
              <w:t>建档立卡学生脱贫</w:t>
            </w:r>
          </w:p>
        </w:tc>
        <w:tc>
          <w:tcPr>
            <w:tcW w:w="2268" w:type="dxa"/>
            <w:vAlign w:val="center"/>
          </w:tcPr>
          <w:p>
            <w:pPr>
              <w:pStyle w:val="15"/>
            </w:pPr>
            <w:r>
              <w:t>100%</w:t>
            </w:r>
          </w:p>
        </w:tc>
        <w:tc>
          <w:tcPr>
            <w:tcW w:w="1276" w:type="dxa"/>
            <w:vAlign w:val="center"/>
          </w:tcPr>
          <w:p>
            <w:pPr>
              <w:pStyle w:val="15"/>
            </w:pPr>
            <w:r>
              <w:t>全部脱贫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27、2025年城乡义务教育中央公用经费 （小学）（冀财教【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】123号）绩效目标表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13062425P00016210002X</w:t>
            </w:r>
          </w:p>
        </w:tc>
        <w:tc>
          <w:tcPr>
            <w:tcW w:w="2835" w:type="dxa"/>
            <w:vAlign w:val="center"/>
          </w:tcPr>
          <w:p>
            <w:pPr>
              <w:pStyle w:val="13"/>
            </w:pPr>
            <w:r>
              <w:t>项目名称</w:t>
            </w:r>
          </w:p>
        </w:tc>
        <w:tc>
          <w:tcPr>
            <w:tcW w:w="6095" w:type="dxa"/>
            <w:gridSpan w:val="3"/>
            <w:vAlign w:val="center"/>
          </w:tcPr>
          <w:p>
            <w:pPr>
              <w:pStyle w:val="15"/>
            </w:pPr>
            <w:r>
              <w:t>2025年城乡义务教育中央公用经费 （小学）（冀财教【</w:t>
            </w:r>
            <w:r>
              <w:rPr>
                <w:rFonts w:hint="eastAsia"/>
                <w:lang w:eastAsia="zh-CN"/>
              </w:rPr>
              <w:t>2025</w:t>
            </w:r>
            <w:r>
              <w:t>】123号）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980.38</w:t>
            </w:r>
          </w:p>
        </w:tc>
        <w:tc>
          <w:tcPr>
            <w:tcW w:w="2835" w:type="dxa"/>
            <w:vAlign w:val="center"/>
          </w:tcPr>
          <w:p>
            <w:pPr>
              <w:pStyle w:val="13"/>
            </w:pPr>
            <w:r>
              <w:t>其中：财政    资金</w:t>
            </w:r>
          </w:p>
        </w:tc>
        <w:tc>
          <w:tcPr>
            <w:tcW w:w="2551" w:type="dxa"/>
            <w:vAlign w:val="center"/>
          </w:tcPr>
          <w:p>
            <w:pPr>
              <w:pStyle w:val="15"/>
            </w:pPr>
            <w:r>
              <w:t>980.38</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保障学校公用经费按时发放，保障学校发展。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保障学校公用经费按时发放，保障学校发展。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覆盖率</w:t>
            </w:r>
          </w:p>
        </w:tc>
        <w:tc>
          <w:tcPr>
            <w:tcW w:w="5386" w:type="dxa"/>
            <w:vAlign w:val="center"/>
          </w:tcPr>
          <w:p>
            <w:pPr>
              <w:pStyle w:val="15"/>
            </w:pPr>
            <w:r>
              <w:t>实际发放学校占应发放学校的比率</w:t>
            </w:r>
          </w:p>
        </w:tc>
        <w:tc>
          <w:tcPr>
            <w:tcW w:w="2268" w:type="dxa"/>
            <w:vAlign w:val="center"/>
          </w:tcPr>
          <w:p>
            <w:pPr>
              <w:pStyle w:val="15"/>
            </w:pPr>
            <w:r>
              <w:t>100%</w:t>
            </w:r>
          </w:p>
        </w:tc>
        <w:tc>
          <w:tcPr>
            <w:tcW w:w="1276" w:type="dxa"/>
            <w:vAlign w:val="center"/>
          </w:tcPr>
          <w:p>
            <w:pPr>
              <w:pStyle w:val="15"/>
            </w:pPr>
            <w:r>
              <w:t>实际补助学校数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小学生均840元，初中生均1060元</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建档立卡学生脱贫率</w:t>
            </w:r>
          </w:p>
        </w:tc>
        <w:tc>
          <w:tcPr>
            <w:tcW w:w="5386" w:type="dxa"/>
            <w:vAlign w:val="center"/>
          </w:tcPr>
          <w:p>
            <w:pPr>
              <w:pStyle w:val="15"/>
            </w:pPr>
            <w:r>
              <w:t>建档立卡学生脱贫</w:t>
            </w:r>
          </w:p>
        </w:tc>
        <w:tc>
          <w:tcPr>
            <w:tcW w:w="2268" w:type="dxa"/>
            <w:vAlign w:val="center"/>
          </w:tcPr>
          <w:p>
            <w:pPr>
              <w:pStyle w:val="15"/>
            </w:pPr>
            <w:r>
              <w:t>100%</w:t>
            </w:r>
          </w:p>
        </w:tc>
        <w:tc>
          <w:tcPr>
            <w:tcW w:w="1276" w:type="dxa"/>
            <w:vAlign w:val="center"/>
          </w:tcPr>
          <w:p>
            <w:pPr>
              <w:pStyle w:val="15"/>
            </w:pPr>
            <w:r>
              <w:t>全部脱贫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28、2025年城乡义务教育中央家庭经济困难学生生活费补助（初中）（冀财教【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】123号）绩效目标表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13062425P000162100097</w:t>
            </w:r>
          </w:p>
        </w:tc>
        <w:tc>
          <w:tcPr>
            <w:tcW w:w="2835" w:type="dxa"/>
            <w:vAlign w:val="center"/>
          </w:tcPr>
          <w:p>
            <w:pPr>
              <w:pStyle w:val="13"/>
            </w:pPr>
            <w:r>
              <w:t>项目名称</w:t>
            </w:r>
          </w:p>
        </w:tc>
        <w:tc>
          <w:tcPr>
            <w:tcW w:w="6095" w:type="dxa"/>
            <w:gridSpan w:val="3"/>
            <w:vAlign w:val="center"/>
          </w:tcPr>
          <w:p>
            <w:pPr>
              <w:pStyle w:val="15"/>
            </w:pPr>
            <w:r>
              <w:t>2025年城乡义务教育中央家庭经济困难学生生活费补助（初中）（冀财教【</w:t>
            </w:r>
            <w:r>
              <w:rPr>
                <w:rFonts w:hint="eastAsia"/>
                <w:lang w:eastAsia="zh-CN"/>
              </w:rPr>
              <w:t>2025</w:t>
            </w:r>
            <w:r>
              <w:t>】123号）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314.00</w:t>
            </w:r>
          </w:p>
        </w:tc>
        <w:tc>
          <w:tcPr>
            <w:tcW w:w="2835" w:type="dxa"/>
            <w:vAlign w:val="center"/>
          </w:tcPr>
          <w:p>
            <w:pPr>
              <w:pStyle w:val="13"/>
            </w:pPr>
            <w:r>
              <w:t>其中：财政    资金</w:t>
            </w:r>
          </w:p>
        </w:tc>
        <w:tc>
          <w:tcPr>
            <w:tcW w:w="2551" w:type="dxa"/>
            <w:vAlign w:val="center"/>
          </w:tcPr>
          <w:p>
            <w:pPr>
              <w:pStyle w:val="15"/>
            </w:pPr>
            <w:r>
              <w:t>314.00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用于中学生家庭经济困难学生资助，提高学生生活质量。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1.用于中学生家庭经济困难学生资助，提高学生生活质量。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补助覆盖率</w:t>
            </w:r>
          </w:p>
        </w:tc>
        <w:tc>
          <w:tcPr>
            <w:tcW w:w="5386" w:type="dxa"/>
            <w:vAlign w:val="center"/>
          </w:tcPr>
          <w:p>
            <w:pPr>
              <w:pStyle w:val="15"/>
            </w:pPr>
            <w:r>
              <w:t>实际补助人数占应补助 人数的比率</w:t>
            </w:r>
          </w:p>
        </w:tc>
        <w:tc>
          <w:tcPr>
            <w:tcW w:w="2268" w:type="dxa"/>
            <w:vAlign w:val="center"/>
          </w:tcPr>
          <w:p>
            <w:pPr>
              <w:pStyle w:val="15"/>
            </w:pPr>
            <w:r>
              <w:t>100%</w:t>
            </w:r>
          </w:p>
        </w:tc>
        <w:tc>
          <w:tcPr>
            <w:tcW w:w="1276" w:type="dxa"/>
            <w:vAlign w:val="center"/>
          </w:tcPr>
          <w:p>
            <w:pPr>
              <w:pStyle w:val="15"/>
            </w:pPr>
            <w:r>
              <w:t>实际补助学生数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小学1250，中学1500</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建档立卡学生脱贫</w:t>
            </w:r>
          </w:p>
        </w:tc>
        <w:tc>
          <w:tcPr>
            <w:tcW w:w="5386" w:type="dxa"/>
            <w:vAlign w:val="center"/>
          </w:tcPr>
          <w:p>
            <w:pPr>
              <w:pStyle w:val="15"/>
            </w:pPr>
            <w:r>
              <w:t>建档立卡学生脱贫</w:t>
            </w:r>
          </w:p>
        </w:tc>
        <w:tc>
          <w:tcPr>
            <w:tcW w:w="2268" w:type="dxa"/>
            <w:vAlign w:val="center"/>
          </w:tcPr>
          <w:p>
            <w:pPr>
              <w:pStyle w:val="15"/>
            </w:pPr>
            <w:r>
              <w:t>100%</w:t>
            </w:r>
          </w:p>
        </w:tc>
        <w:tc>
          <w:tcPr>
            <w:tcW w:w="1276" w:type="dxa"/>
            <w:vAlign w:val="center"/>
          </w:tcPr>
          <w:p>
            <w:pPr>
              <w:pStyle w:val="15"/>
            </w:pPr>
            <w:r>
              <w:t>全部脱贫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教育教学质量</w:t>
            </w:r>
          </w:p>
        </w:tc>
        <w:tc>
          <w:tcPr>
            <w:tcW w:w="5386" w:type="dxa"/>
            <w:vAlign w:val="center"/>
          </w:tcPr>
          <w:p>
            <w:pPr>
              <w:pStyle w:val="15"/>
            </w:pPr>
            <w:r>
              <w:t>教育教学质量</w:t>
            </w:r>
          </w:p>
        </w:tc>
        <w:tc>
          <w:tcPr>
            <w:tcW w:w="2268" w:type="dxa"/>
            <w:vAlign w:val="center"/>
          </w:tcPr>
          <w:p>
            <w:pPr>
              <w:pStyle w:val="15"/>
            </w:pPr>
            <w:r>
              <w:t>≥90%</w:t>
            </w:r>
          </w:p>
        </w:tc>
        <w:tc>
          <w:tcPr>
            <w:tcW w:w="1276" w:type="dxa"/>
            <w:vAlign w:val="center"/>
          </w:tcPr>
          <w:p>
            <w:pPr>
              <w:pStyle w:val="15"/>
            </w:pPr>
            <w:r>
              <w:t>教学成绩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29、2025年城乡义务教育中央家庭经济困难学生生活费补助（小学）（冀财教【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】123号）绩效目标表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13062425P00016210008K</w:t>
            </w:r>
          </w:p>
        </w:tc>
        <w:tc>
          <w:tcPr>
            <w:tcW w:w="2835" w:type="dxa"/>
            <w:vAlign w:val="center"/>
          </w:tcPr>
          <w:p>
            <w:pPr>
              <w:pStyle w:val="13"/>
            </w:pPr>
            <w:r>
              <w:t>项目名称</w:t>
            </w:r>
          </w:p>
        </w:tc>
        <w:tc>
          <w:tcPr>
            <w:tcW w:w="6095" w:type="dxa"/>
            <w:gridSpan w:val="3"/>
            <w:vAlign w:val="center"/>
          </w:tcPr>
          <w:p>
            <w:pPr>
              <w:pStyle w:val="15"/>
            </w:pPr>
            <w:r>
              <w:t>2025年城乡义务教育中央家庭经济困难学生生活费补助（小学）（冀财教【</w:t>
            </w:r>
            <w:r>
              <w:rPr>
                <w:rFonts w:hint="eastAsia"/>
                <w:lang w:eastAsia="zh-CN"/>
              </w:rPr>
              <w:t>2025</w:t>
            </w:r>
            <w:r>
              <w:t>】123号）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213.00</w:t>
            </w:r>
          </w:p>
        </w:tc>
        <w:tc>
          <w:tcPr>
            <w:tcW w:w="2835" w:type="dxa"/>
            <w:vAlign w:val="center"/>
          </w:tcPr>
          <w:p>
            <w:pPr>
              <w:pStyle w:val="13"/>
            </w:pPr>
            <w:r>
              <w:t>其中：财政    资金</w:t>
            </w:r>
          </w:p>
        </w:tc>
        <w:tc>
          <w:tcPr>
            <w:tcW w:w="2551" w:type="dxa"/>
            <w:vAlign w:val="center"/>
          </w:tcPr>
          <w:p>
            <w:pPr>
              <w:pStyle w:val="15"/>
            </w:pPr>
            <w:r>
              <w:t>213.00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用于小学生家庭经济困难学生资助，提高学生生活质量。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1.用于小学生家庭经济困难学生资助，提高学生生活质量。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补助覆盖率</w:t>
            </w:r>
          </w:p>
        </w:tc>
        <w:tc>
          <w:tcPr>
            <w:tcW w:w="5386" w:type="dxa"/>
            <w:vAlign w:val="center"/>
          </w:tcPr>
          <w:p>
            <w:pPr>
              <w:pStyle w:val="15"/>
            </w:pPr>
            <w:r>
              <w:t>实际补助人数占应补助 人数的比率</w:t>
            </w:r>
          </w:p>
        </w:tc>
        <w:tc>
          <w:tcPr>
            <w:tcW w:w="2268" w:type="dxa"/>
            <w:vAlign w:val="center"/>
          </w:tcPr>
          <w:p>
            <w:pPr>
              <w:pStyle w:val="15"/>
            </w:pPr>
            <w:r>
              <w:t>100%</w:t>
            </w:r>
          </w:p>
        </w:tc>
        <w:tc>
          <w:tcPr>
            <w:tcW w:w="1276" w:type="dxa"/>
            <w:vAlign w:val="center"/>
          </w:tcPr>
          <w:p>
            <w:pPr>
              <w:pStyle w:val="15"/>
            </w:pPr>
            <w:r>
              <w:t>实际补助学生数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小学1250，中学1500</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建档立卡学生脱贫</w:t>
            </w:r>
          </w:p>
        </w:tc>
        <w:tc>
          <w:tcPr>
            <w:tcW w:w="5386" w:type="dxa"/>
            <w:vAlign w:val="center"/>
          </w:tcPr>
          <w:p>
            <w:pPr>
              <w:pStyle w:val="15"/>
            </w:pPr>
            <w:r>
              <w:t>建档立卡学生脱贫</w:t>
            </w:r>
          </w:p>
        </w:tc>
        <w:tc>
          <w:tcPr>
            <w:tcW w:w="2268" w:type="dxa"/>
            <w:vAlign w:val="center"/>
          </w:tcPr>
          <w:p>
            <w:pPr>
              <w:pStyle w:val="15"/>
            </w:pPr>
            <w:r>
              <w:t>100%</w:t>
            </w:r>
          </w:p>
        </w:tc>
        <w:tc>
          <w:tcPr>
            <w:tcW w:w="1276" w:type="dxa"/>
            <w:vAlign w:val="center"/>
          </w:tcPr>
          <w:p>
            <w:pPr>
              <w:pStyle w:val="15"/>
            </w:pPr>
            <w:r>
              <w:t>全部脱贫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教育教学质量</w:t>
            </w:r>
          </w:p>
        </w:tc>
        <w:tc>
          <w:tcPr>
            <w:tcW w:w="5386" w:type="dxa"/>
            <w:vAlign w:val="center"/>
          </w:tcPr>
          <w:p>
            <w:pPr>
              <w:pStyle w:val="15"/>
            </w:pPr>
            <w:r>
              <w:t>教育教学质量</w:t>
            </w:r>
          </w:p>
        </w:tc>
        <w:tc>
          <w:tcPr>
            <w:tcW w:w="2268" w:type="dxa"/>
            <w:vAlign w:val="center"/>
          </w:tcPr>
          <w:p>
            <w:pPr>
              <w:pStyle w:val="15"/>
            </w:pPr>
            <w:r>
              <w:t>≥90%</w:t>
            </w:r>
          </w:p>
        </w:tc>
        <w:tc>
          <w:tcPr>
            <w:tcW w:w="1276" w:type="dxa"/>
            <w:vAlign w:val="center"/>
          </w:tcPr>
          <w:p>
            <w:pPr>
              <w:pStyle w:val="15"/>
            </w:pPr>
            <w:r>
              <w:t>教学成绩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30、2025年城乡义务教育中央校舍安全保障经费（冀财教【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】123号）绩效目标表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13062425P000162100070</w:t>
            </w:r>
          </w:p>
        </w:tc>
        <w:tc>
          <w:tcPr>
            <w:tcW w:w="2835" w:type="dxa"/>
            <w:vAlign w:val="center"/>
          </w:tcPr>
          <w:p>
            <w:pPr>
              <w:pStyle w:val="13"/>
            </w:pPr>
            <w:r>
              <w:t>项目名称</w:t>
            </w:r>
          </w:p>
        </w:tc>
        <w:tc>
          <w:tcPr>
            <w:tcW w:w="6095" w:type="dxa"/>
            <w:gridSpan w:val="3"/>
            <w:vAlign w:val="center"/>
          </w:tcPr>
          <w:p>
            <w:pPr>
              <w:pStyle w:val="15"/>
            </w:pPr>
            <w:r>
              <w:t>2025年城乡义务教育中央校舍安全保障经费（冀财教【</w:t>
            </w:r>
            <w:r>
              <w:rPr>
                <w:rFonts w:hint="eastAsia"/>
                <w:lang w:eastAsia="zh-CN"/>
              </w:rPr>
              <w:t>2025</w:t>
            </w:r>
            <w:r>
              <w:t>】123号）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396.00</w:t>
            </w:r>
          </w:p>
        </w:tc>
        <w:tc>
          <w:tcPr>
            <w:tcW w:w="2835" w:type="dxa"/>
            <w:vAlign w:val="center"/>
          </w:tcPr>
          <w:p>
            <w:pPr>
              <w:pStyle w:val="13"/>
            </w:pPr>
            <w:r>
              <w:t>其中：财政    资金</w:t>
            </w:r>
          </w:p>
        </w:tc>
        <w:tc>
          <w:tcPr>
            <w:tcW w:w="2551" w:type="dxa"/>
            <w:vAlign w:val="center"/>
          </w:tcPr>
          <w:p>
            <w:pPr>
              <w:pStyle w:val="15"/>
            </w:pPr>
            <w:r>
              <w:t>396.00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保障全县中小学校舍安全。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保障全县中小学校舍安全。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工程量完成率</w:t>
            </w:r>
          </w:p>
        </w:tc>
        <w:tc>
          <w:tcPr>
            <w:tcW w:w="5386" w:type="dxa"/>
            <w:vAlign w:val="center"/>
          </w:tcPr>
          <w:p>
            <w:pPr>
              <w:pStyle w:val="15"/>
            </w:pPr>
            <w:r>
              <w:t>工程量完成率</w:t>
            </w:r>
          </w:p>
        </w:tc>
        <w:tc>
          <w:tcPr>
            <w:tcW w:w="2268" w:type="dxa"/>
            <w:vAlign w:val="center"/>
          </w:tcPr>
          <w:p>
            <w:pPr>
              <w:pStyle w:val="15"/>
            </w:pPr>
            <w:r>
              <w:t>100%</w:t>
            </w:r>
          </w:p>
        </w:tc>
        <w:tc>
          <w:tcPr>
            <w:tcW w:w="1276" w:type="dxa"/>
            <w:vAlign w:val="center"/>
          </w:tcPr>
          <w:p>
            <w:pPr>
              <w:pStyle w:val="15"/>
            </w:pPr>
            <w:r>
              <w:t>工程量完成率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资金发放及时率</w:t>
            </w:r>
          </w:p>
        </w:tc>
        <w:tc>
          <w:tcPr>
            <w:tcW w:w="5386" w:type="dxa"/>
            <w:vAlign w:val="center"/>
          </w:tcPr>
          <w:p>
            <w:pPr>
              <w:pStyle w:val="15"/>
            </w:pPr>
            <w:r>
              <w:t>资金发放及时率</w:t>
            </w:r>
          </w:p>
        </w:tc>
        <w:tc>
          <w:tcPr>
            <w:tcW w:w="2268" w:type="dxa"/>
            <w:vAlign w:val="center"/>
          </w:tcPr>
          <w:p>
            <w:pPr>
              <w:pStyle w:val="15"/>
            </w:pPr>
            <w:r>
              <w:t>100%</w:t>
            </w:r>
          </w:p>
        </w:tc>
        <w:tc>
          <w:tcPr>
            <w:tcW w:w="1276" w:type="dxa"/>
            <w:vAlign w:val="center"/>
          </w:tcPr>
          <w:p>
            <w:pPr>
              <w:pStyle w:val="15"/>
            </w:pPr>
            <w:r>
              <w:t>资金发放时间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工程按期完成率</w:t>
            </w:r>
          </w:p>
        </w:tc>
        <w:tc>
          <w:tcPr>
            <w:tcW w:w="5386" w:type="dxa"/>
            <w:vAlign w:val="center"/>
          </w:tcPr>
          <w:p>
            <w:pPr>
              <w:pStyle w:val="15"/>
            </w:pPr>
            <w:r>
              <w:t>工程按期完成率</w:t>
            </w:r>
          </w:p>
        </w:tc>
        <w:tc>
          <w:tcPr>
            <w:tcW w:w="2268" w:type="dxa"/>
            <w:vAlign w:val="center"/>
          </w:tcPr>
          <w:p>
            <w:pPr>
              <w:pStyle w:val="15"/>
            </w:pPr>
            <w:r>
              <w:t>100%</w:t>
            </w:r>
          </w:p>
        </w:tc>
        <w:tc>
          <w:tcPr>
            <w:tcW w:w="1276" w:type="dxa"/>
            <w:vAlign w:val="center"/>
          </w:tcPr>
          <w:p>
            <w:pPr>
              <w:pStyle w:val="15"/>
            </w:pPr>
            <w:r>
              <w:t>按期完成率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预算控制数</w:t>
            </w:r>
          </w:p>
        </w:tc>
        <w:tc>
          <w:tcPr>
            <w:tcW w:w="5386" w:type="dxa"/>
            <w:vAlign w:val="center"/>
          </w:tcPr>
          <w:p>
            <w:pPr>
              <w:pStyle w:val="15"/>
            </w:pPr>
            <w:r>
              <w:t>预算控制数</w:t>
            </w:r>
          </w:p>
        </w:tc>
        <w:tc>
          <w:tcPr>
            <w:tcW w:w="2268" w:type="dxa"/>
            <w:vAlign w:val="center"/>
          </w:tcPr>
          <w:p>
            <w:pPr>
              <w:pStyle w:val="15"/>
            </w:pPr>
            <w:r>
              <w:t>100%</w:t>
            </w:r>
          </w:p>
        </w:tc>
        <w:tc>
          <w:tcPr>
            <w:tcW w:w="1276" w:type="dxa"/>
            <w:vAlign w:val="center"/>
          </w:tcPr>
          <w:p>
            <w:pPr>
              <w:pStyle w:val="15"/>
            </w:pPr>
            <w:r>
              <w:t>预算控制数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完成社会保障</w:t>
            </w:r>
          </w:p>
        </w:tc>
        <w:tc>
          <w:tcPr>
            <w:tcW w:w="5386" w:type="dxa"/>
            <w:vAlign w:val="center"/>
          </w:tcPr>
          <w:p>
            <w:pPr>
              <w:pStyle w:val="15"/>
            </w:pPr>
            <w:r>
              <w:t>完成社会保障</w:t>
            </w:r>
          </w:p>
        </w:tc>
        <w:tc>
          <w:tcPr>
            <w:tcW w:w="2268" w:type="dxa"/>
            <w:vAlign w:val="center"/>
          </w:tcPr>
          <w:p>
            <w:pPr>
              <w:pStyle w:val="15"/>
            </w:pPr>
            <w:r>
              <w:t>100%</w:t>
            </w:r>
          </w:p>
        </w:tc>
        <w:tc>
          <w:tcPr>
            <w:tcW w:w="1276" w:type="dxa"/>
            <w:vAlign w:val="center"/>
          </w:tcPr>
          <w:p>
            <w:pPr>
              <w:pStyle w:val="15"/>
            </w:pPr>
            <w:r>
              <w:t>完成社会保障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工程验收合格率</w:t>
            </w:r>
          </w:p>
        </w:tc>
        <w:tc>
          <w:tcPr>
            <w:tcW w:w="5386" w:type="dxa"/>
            <w:vAlign w:val="center"/>
          </w:tcPr>
          <w:p>
            <w:pPr>
              <w:pStyle w:val="15"/>
            </w:pPr>
            <w:r>
              <w:t>工程验收合格率</w:t>
            </w:r>
          </w:p>
        </w:tc>
        <w:tc>
          <w:tcPr>
            <w:tcW w:w="2268" w:type="dxa"/>
            <w:vAlign w:val="center"/>
          </w:tcPr>
          <w:p>
            <w:pPr>
              <w:pStyle w:val="15"/>
            </w:pPr>
            <w:r>
              <w:t>≥98%</w:t>
            </w:r>
          </w:p>
        </w:tc>
        <w:tc>
          <w:tcPr>
            <w:tcW w:w="1276" w:type="dxa"/>
            <w:vAlign w:val="center"/>
          </w:tcPr>
          <w:p>
            <w:pPr>
              <w:pStyle w:val="15"/>
            </w:pPr>
            <w:r>
              <w:t>工程验收合格率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改善学校办学条件</w:t>
            </w:r>
          </w:p>
        </w:tc>
        <w:tc>
          <w:tcPr>
            <w:tcW w:w="5386" w:type="dxa"/>
            <w:vAlign w:val="center"/>
          </w:tcPr>
          <w:p>
            <w:pPr>
              <w:pStyle w:val="15"/>
            </w:pPr>
            <w:r>
              <w:t>改善学校办学条件</w:t>
            </w:r>
          </w:p>
        </w:tc>
        <w:tc>
          <w:tcPr>
            <w:tcW w:w="2268" w:type="dxa"/>
            <w:vAlign w:val="center"/>
          </w:tcPr>
          <w:p>
            <w:pPr>
              <w:pStyle w:val="15"/>
            </w:pPr>
            <w:r>
              <w:t>≥90%</w:t>
            </w:r>
          </w:p>
        </w:tc>
        <w:tc>
          <w:tcPr>
            <w:tcW w:w="1276" w:type="dxa"/>
            <w:vAlign w:val="center"/>
          </w:tcPr>
          <w:p>
            <w:pPr>
              <w:pStyle w:val="15"/>
            </w:pPr>
            <w:r>
              <w:t>改善学校办学条件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改善学校环境卫生</w:t>
            </w:r>
          </w:p>
        </w:tc>
        <w:tc>
          <w:tcPr>
            <w:tcW w:w="5386" w:type="dxa"/>
            <w:vAlign w:val="center"/>
          </w:tcPr>
          <w:p>
            <w:pPr>
              <w:pStyle w:val="15"/>
            </w:pPr>
            <w:r>
              <w:t>改善学校环境卫生</w:t>
            </w:r>
          </w:p>
        </w:tc>
        <w:tc>
          <w:tcPr>
            <w:tcW w:w="2268" w:type="dxa"/>
            <w:vAlign w:val="center"/>
          </w:tcPr>
          <w:p>
            <w:pPr>
              <w:pStyle w:val="15"/>
            </w:pPr>
            <w:r>
              <w:t>≥90%</w:t>
            </w:r>
          </w:p>
        </w:tc>
        <w:tc>
          <w:tcPr>
            <w:tcW w:w="1276" w:type="dxa"/>
            <w:vAlign w:val="center"/>
          </w:tcPr>
          <w:p>
            <w:pPr>
              <w:pStyle w:val="15"/>
            </w:pPr>
            <w:r>
              <w:t>改善学校环境卫生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31、2025年大学新生入学救助资金（冀财教【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】135号）绩效目标表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13062425P00793410002K</w:t>
            </w:r>
          </w:p>
        </w:tc>
        <w:tc>
          <w:tcPr>
            <w:tcW w:w="2835" w:type="dxa"/>
            <w:vAlign w:val="center"/>
          </w:tcPr>
          <w:p>
            <w:pPr>
              <w:pStyle w:val="13"/>
            </w:pPr>
            <w:r>
              <w:t>项目名称</w:t>
            </w:r>
          </w:p>
        </w:tc>
        <w:tc>
          <w:tcPr>
            <w:tcW w:w="6095" w:type="dxa"/>
            <w:gridSpan w:val="3"/>
            <w:vAlign w:val="center"/>
          </w:tcPr>
          <w:p>
            <w:pPr>
              <w:pStyle w:val="15"/>
            </w:pPr>
            <w:r>
              <w:t>2025年大学新生入学救助资金（冀财教【</w:t>
            </w:r>
            <w:r>
              <w:rPr>
                <w:rFonts w:hint="eastAsia"/>
                <w:lang w:eastAsia="zh-CN"/>
              </w:rPr>
              <w:t>2025</w:t>
            </w:r>
            <w:r>
              <w:t>】135号）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32.00</w:t>
            </w:r>
          </w:p>
        </w:tc>
        <w:tc>
          <w:tcPr>
            <w:tcW w:w="2835" w:type="dxa"/>
            <w:vAlign w:val="center"/>
          </w:tcPr>
          <w:p>
            <w:pPr>
              <w:pStyle w:val="13"/>
            </w:pPr>
            <w:r>
              <w:t>其中：财政    资金</w:t>
            </w:r>
          </w:p>
        </w:tc>
        <w:tc>
          <w:tcPr>
            <w:tcW w:w="2551" w:type="dxa"/>
            <w:vAlign w:val="center"/>
          </w:tcPr>
          <w:p>
            <w:pPr>
              <w:pStyle w:val="15"/>
            </w:pPr>
            <w:r>
              <w:t>32.00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保障大学新生救助资金按时发放。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保障大学新生救助资金按时发放。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 xml:space="preserve"> 救助覆盖率</w:t>
            </w:r>
          </w:p>
        </w:tc>
        <w:tc>
          <w:tcPr>
            <w:tcW w:w="5386" w:type="dxa"/>
            <w:vAlign w:val="center"/>
          </w:tcPr>
          <w:p>
            <w:pPr>
              <w:pStyle w:val="15"/>
            </w:pPr>
            <w:r>
              <w:t>救助覆盖率</w:t>
            </w:r>
          </w:p>
        </w:tc>
        <w:tc>
          <w:tcPr>
            <w:tcW w:w="2268" w:type="dxa"/>
            <w:vAlign w:val="center"/>
          </w:tcPr>
          <w:p>
            <w:pPr>
              <w:pStyle w:val="15"/>
            </w:pPr>
            <w:r>
              <w:t>100%</w:t>
            </w:r>
          </w:p>
        </w:tc>
        <w:tc>
          <w:tcPr>
            <w:tcW w:w="1276" w:type="dxa"/>
            <w:vAlign w:val="center"/>
          </w:tcPr>
          <w:p>
            <w:pPr>
              <w:pStyle w:val="15"/>
            </w:pPr>
            <w:r>
              <w:t xml:space="preserve"> 实际学生数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资金发放及时率</w:t>
            </w:r>
          </w:p>
        </w:tc>
        <w:tc>
          <w:tcPr>
            <w:tcW w:w="5386" w:type="dxa"/>
            <w:vAlign w:val="center"/>
          </w:tcPr>
          <w:p>
            <w:pPr>
              <w:pStyle w:val="15"/>
            </w:pPr>
            <w:r>
              <w:t>资金发放及时率</w:t>
            </w:r>
          </w:p>
        </w:tc>
        <w:tc>
          <w:tcPr>
            <w:tcW w:w="2268" w:type="dxa"/>
            <w:vAlign w:val="center"/>
          </w:tcPr>
          <w:p>
            <w:pPr>
              <w:pStyle w:val="15"/>
            </w:pPr>
            <w:r>
              <w:t>100%</w:t>
            </w:r>
          </w:p>
        </w:tc>
        <w:tc>
          <w:tcPr>
            <w:tcW w:w="1276" w:type="dxa"/>
            <w:vAlign w:val="center"/>
          </w:tcPr>
          <w:p>
            <w:pPr>
              <w:pStyle w:val="15"/>
            </w:pPr>
            <w:r>
              <w:t>资金到位时间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按时发放</w:t>
            </w:r>
          </w:p>
        </w:tc>
        <w:tc>
          <w:tcPr>
            <w:tcW w:w="5386" w:type="dxa"/>
            <w:vAlign w:val="center"/>
          </w:tcPr>
          <w:p>
            <w:pPr>
              <w:pStyle w:val="15"/>
            </w:pPr>
            <w:r>
              <w:t>每月按时发放</w:t>
            </w:r>
          </w:p>
        </w:tc>
        <w:tc>
          <w:tcPr>
            <w:tcW w:w="2268" w:type="dxa"/>
            <w:vAlign w:val="center"/>
          </w:tcPr>
          <w:p>
            <w:pPr>
              <w:pStyle w:val="15"/>
            </w:pPr>
            <w:r>
              <w:t>100%</w:t>
            </w:r>
          </w:p>
        </w:tc>
        <w:tc>
          <w:tcPr>
            <w:tcW w:w="1276" w:type="dxa"/>
            <w:vAlign w:val="center"/>
          </w:tcPr>
          <w:p>
            <w:pPr>
              <w:pStyle w:val="15"/>
            </w:pPr>
            <w:r>
              <w:t>实际发放时间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补助标准</w:t>
            </w:r>
          </w:p>
        </w:tc>
        <w:tc>
          <w:tcPr>
            <w:tcW w:w="2268" w:type="dxa"/>
            <w:vAlign w:val="center"/>
          </w:tcPr>
          <w:p>
            <w:pPr>
              <w:pStyle w:val="15"/>
            </w:pPr>
            <w:r>
              <w:t xml:space="preserve"> 2000-3000元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社会影响力</w:t>
            </w:r>
          </w:p>
        </w:tc>
        <w:tc>
          <w:tcPr>
            <w:tcW w:w="5386" w:type="dxa"/>
            <w:vAlign w:val="center"/>
          </w:tcPr>
          <w:p>
            <w:pPr>
              <w:pStyle w:val="15"/>
            </w:pPr>
            <w:r>
              <w:t>社会影响力</w:t>
            </w:r>
          </w:p>
        </w:tc>
        <w:tc>
          <w:tcPr>
            <w:tcW w:w="2268" w:type="dxa"/>
            <w:vAlign w:val="center"/>
          </w:tcPr>
          <w:p>
            <w:pPr>
              <w:pStyle w:val="15"/>
            </w:pPr>
            <w:r>
              <w:t>≥80%</w:t>
            </w:r>
          </w:p>
        </w:tc>
        <w:tc>
          <w:tcPr>
            <w:tcW w:w="1276" w:type="dxa"/>
            <w:vAlign w:val="center"/>
          </w:tcPr>
          <w:p>
            <w:pPr>
              <w:pStyle w:val="15"/>
            </w:pPr>
            <w:r>
              <w:t xml:space="preserve"> 社会影响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监测数据合格率</w:t>
            </w:r>
          </w:p>
        </w:tc>
        <w:tc>
          <w:tcPr>
            <w:tcW w:w="5386" w:type="dxa"/>
            <w:vAlign w:val="center"/>
          </w:tcPr>
          <w:p>
            <w:pPr>
              <w:pStyle w:val="15"/>
            </w:pPr>
            <w:r>
              <w:t>监测数据合格率</w:t>
            </w:r>
          </w:p>
        </w:tc>
        <w:tc>
          <w:tcPr>
            <w:tcW w:w="2268" w:type="dxa"/>
            <w:vAlign w:val="center"/>
          </w:tcPr>
          <w:p>
            <w:pPr>
              <w:pStyle w:val="15"/>
            </w:pPr>
            <w:r>
              <w:t>≥90%</w:t>
            </w:r>
          </w:p>
        </w:tc>
        <w:tc>
          <w:tcPr>
            <w:tcW w:w="1276" w:type="dxa"/>
            <w:vAlign w:val="center"/>
          </w:tcPr>
          <w:p>
            <w:pPr>
              <w:pStyle w:val="15"/>
            </w:pPr>
            <w:r>
              <w:t xml:space="preserve"> 生态效益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无</w:t>
            </w:r>
          </w:p>
        </w:tc>
        <w:tc>
          <w:tcPr>
            <w:tcW w:w="5386" w:type="dxa"/>
            <w:vAlign w:val="center"/>
          </w:tcPr>
          <w:p>
            <w:pPr>
              <w:pStyle w:val="15"/>
            </w:pPr>
            <w:r>
              <w:t>无</w:t>
            </w:r>
          </w:p>
        </w:tc>
        <w:tc>
          <w:tcPr>
            <w:tcW w:w="2268" w:type="dxa"/>
            <w:vAlign w:val="center"/>
          </w:tcPr>
          <w:p>
            <w:pPr>
              <w:pStyle w:val="15"/>
            </w:pPr>
            <w:r>
              <w:t>无</w:t>
            </w:r>
          </w:p>
        </w:tc>
        <w:tc>
          <w:tcPr>
            <w:tcW w:w="1276" w:type="dxa"/>
            <w:vAlign w:val="center"/>
          </w:tcPr>
          <w:p>
            <w:pPr>
              <w:pStyle w:val="15"/>
            </w:pPr>
            <w:r>
              <w:t>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32、2025年省级“三区”人才计划教师专项工作补助经费（冀财教【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】134号）绩效目标表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13062425P007507100020</w:t>
            </w:r>
          </w:p>
        </w:tc>
        <w:tc>
          <w:tcPr>
            <w:tcW w:w="2835" w:type="dxa"/>
            <w:vAlign w:val="center"/>
          </w:tcPr>
          <w:p>
            <w:pPr>
              <w:pStyle w:val="13"/>
            </w:pPr>
            <w:r>
              <w:t>项目名称</w:t>
            </w:r>
          </w:p>
        </w:tc>
        <w:tc>
          <w:tcPr>
            <w:tcW w:w="6095" w:type="dxa"/>
            <w:gridSpan w:val="3"/>
            <w:vAlign w:val="center"/>
          </w:tcPr>
          <w:p>
            <w:pPr>
              <w:pStyle w:val="15"/>
            </w:pPr>
            <w:r>
              <w:t>2025年省级“三区”人才计划教师专项工作补助经费（冀财教【</w:t>
            </w:r>
            <w:r>
              <w:rPr>
                <w:rFonts w:hint="eastAsia"/>
                <w:lang w:eastAsia="zh-CN"/>
              </w:rPr>
              <w:t>2025</w:t>
            </w:r>
            <w:r>
              <w:t>】134号）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56.00</w:t>
            </w:r>
          </w:p>
        </w:tc>
        <w:tc>
          <w:tcPr>
            <w:tcW w:w="2835" w:type="dxa"/>
            <w:vAlign w:val="center"/>
          </w:tcPr>
          <w:p>
            <w:pPr>
              <w:pStyle w:val="13"/>
            </w:pPr>
            <w:r>
              <w:t>其中：财政    资金</w:t>
            </w:r>
          </w:p>
        </w:tc>
        <w:tc>
          <w:tcPr>
            <w:tcW w:w="2551" w:type="dxa"/>
            <w:vAlign w:val="center"/>
          </w:tcPr>
          <w:p>
            <w:pPr>
              <w:pStyle w:val="15"/>
            </w:pPr>
            <w:r>
              <w:t>56.00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保障三区人才计划教师专项工作经费按时发放。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保障三区人才计划教师专项工作经费按时发放。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教师到岗率（%）</w:t>
            </w:r>
          </w:p>
        </w:tc>
        <w:tc>
          <w:tcPr>
            <w:tcW w:w="5386" w:type="dxa"/>
            <w:vAlign w:val="center"/>
          </w:tcPr>
          <w:p>
            <w:pPr>
              <w:pStyle w:val="15"/>
            </w:pPr>
            <w:r>
              <w:t>教师到岗率（%）</w:t>
            </w:r>
          </w:p>
        </w:tc>
        <w:tc>
          <w:tcPr>
            <w:tcW w:w="2268" w:type="dxa"/>
            <w:vAlign w:val="center"/>
          </w:tcPr>
          <w:p>
            <w:pPr>
              <w:pStyle w:val="15"/>
            </w:pPr>
            <w:r>
              <w:t>100%</w:t>
            </w:r>
          </w:p>
        </w:tc>
        <w:tc>
          <w:tcPr>
            <w:tcW w:w="1276" w:type="dxa"/>
            <w:vAlign w:val="center"/>
          </w:tcPr>
          <w:p>
            <w:pPr>
              <w:pStyle w:val="15"/>
            </w:pPr>
            <w:r>
              <w:t>实际支教人数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资金发放及时率</w:t>
            </w:r>
          </w:p>
        </w:tc>
        <w:tc>
          <w:tcPr>
            <w:tcW w:w="5386" w:type="dxa"/>
            <w:vAlign w:val="center"/>
          </w:tcPr>
          <w:p>
            <w:pPr>
              <w:pStyle w:val="15"/>
            </w:pPr>
            <w:r>
              <w:t>资金发放及时率</w:t>
            </w:r>
          </w:p>
        </w:tc>
        <w:tc>
          <w:tcPr>
            <w:tcW w:w="2268" w:type="dxa"/>
            <w:vAlign w:val="center"/>
          </w:tcPr>
          <w:p>
            <w:pPr>
              <w:pStyle w:val="15"/>
            </w:pPr>
            <w:r>
              <w:t>100%</w:t>
            </w:r>
          </w:p>
        </w:tc>
        <w:tc>
          <w:tcPr>
            <w:tcW w:w="1276" w:type="dxa"/>
            <w:vAlign w:val="center"/>
          </w:tcPr>
          <w:p>
            <w:pPr>
              <w:pStyle w:val="15"/>
            </w:pPr>
            <w:r>
              <w:t>资金到位时间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按时发放</w:t>
            </w:r>
          </w:p>
        </w:tc>
        <w:tc>
          <w:tcPr>
            <w:tcW w:w="5386" w:type="dxa"/>
            <w:vAlign w:val="center"/>
          </w:tcPr>
          <w:p>
            <w:pPr>
              <w:pStyle w:val="15"/>
            </w:pPr>
            <w:r>
              <w:t>每月按时发放</w:t>
            </w:r>
          </w:p>
        </w:tc>
        <w:tc>
          <w:tcPr>
            <w:tcW w:w="2268" w:type="dxa"/>
            <w:vAlign w:val="center"/>
          </w:tcPr>
          <w:p>
            <w:pPr>
              <w:pStyle w:val="15"/>
            </w:pPr>
            <w:r>
              <w:t>100%</w:t>
            </w:r>
          </w:p>
        </w:tc>
        <w:tc>
          <w:tcPr>
            <w:tcW w:w="1276" w:type="dxa"/>
            <w:vAlign w:val="center"/>
          </w:tcPr>
          <w:p>
            <w:pPr>
              <w:pStyle w:val="15"/>
            </w:pPr>
            <w:r>
              <w:t>实际发放时间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每人每学期1万元。</w:t>
            </w:r>
          </w:p>
        </w:tc>
        <w:tc>
          <w:tcPr>
            <w:tcW w:w="2268" w:type="dxa"/>
            <w:vAlign w:val="center"/>
          </w:tcPr>
          <w:p>
            <w:pPr>
              <w:pStyle w:val="15"/>
            </w:pPr>
            <w:r>
              <w:t>1万元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社会影响力</w:t>
            </w:r>
          </w:p>
        </w:tc>
        <w:tc>
          <w:tcPr>
            <w:tcW w:w="5386" w:type="dxa"/>
            <w:vAlign w:val="center"/>
          </w:tcPr>
          <w:p>
            <w:pPr>
              <w:pStyle w:val="15"/>
            </w:pPr>
            <w:r>
              <w:t>社会影响力</w:t>
            </w:r>
          </w:p>
        </w:tc>
        <w:tc>
          <w:tcPr>
            <w:tcW w:w="2268" w:type="dxa"/>
            <w:vAlign w:val="center"/>
          </w:tcPr>
          <w:p>
            <w:pPr>
              <w:pStyle w:val="15"/>
            </w:pPr>
            <w:r>
              <w:t>≥80%</w:t>
            </w:r>
          </w:p>
        </w:tc>
        <w:tc>
          <w:tcPr>
            <w:tcW w:w="1276" w:type="dxa"/>
            <w:vAlign w:val="center"/>
          </w:tcPr>
          <w:p>
            <w:pPr>
              <w:pStyle w:val="15"/>
            </w:pPr>
            <w:r>
              <w:t>教学成绩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教育教学质量</w:t>
            </w:r>
          </w:p>
        </w:tc>
        <w:tc>
          <w:tcPr>
            <w:tcW w:w="5386" w:type="dxa"/>
            <w:vAlign w:val="center"/>
          </w:tcPr>
          <w:p>
            <w:pPr>
              <w:pStyle w:val="15"/>
            </w:pPr>
            <w:r>
              <w:t>教育教学质量</w:t>
            </w:r>
          </w:p>
        </w:tc>
        <w:tc>
          <w:tcPr>
            <w:tcW w:w="2268" w:type="dxa"/>
            <w:vAlign w:val="center"/>
          </w:tcPr>
          <w:p>
            <w:pPr>
              <w:pStyle w:val="15"/>
            </w:pPr>
            <w:r>
              <w:t>≥90%</w:t>
            </w:r>
          </w:p>
        </w:tc>
        <w:tc>
          <w:tcPr>
            <w:tcW w:w="1276" w:type="dxa"/>
            <w:vAlign w:val="center"/>
          </w:tcPr>
          <w:p>
            <w:pPr>
              <w:pStyle w:val="15"/>
            </w:pPr>
            <w:r>
              <w:t>教学成绩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无</w:t>
            </w:r>
          </w:p>
        </w:tc>
        <w:tc>
          <w:tcPr>
            <w:tcW w:w="5386" w:type="dxa"/>
            <w:vAlign w:val="center"/>
          </w:tcPr>
          <w:p>
            <w:pPr>
              <w:pStyle w:val="15"/>
            </w:pPr>
            <w:r>
              <w:t>无</w:t>
            </w:r>
          </w:p>
        </w:tc>
        <w:tc>
          <w:tcPr>
            <w:tcW w:w="2268" w:type="dxa"/>
            <w:vAlign w:val="center"/>
          </w:tcPr>
          <w:p>
            <w:pPr>
              <w:pStyle w:val="15"/>
            </w:pPr>
            <w:r>
              <w:t>无</w:t>
            </w:r>
          </w:p>
        </w:tc>
        <w:tc>
          <w:tcPr>
            <w:tcW w:w="1276" w:type="dxa"/>
            <w:vAlign w:val="center"/>
          </w:tcPr>
          <w:p>
            <w:pPr>
              <w:pStyle w:val="15"/>
            </w:pPr>
            <w:r>
              <w:t>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33、2025年省级家庭经济困难学生生活费补助（初中）（冀财教【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】141号）绩效目标表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13062425P00016410007B</w:t>
            </w:r>
          </w:p>
        </w:tc>
        <w:tc>
          <w:tcPr>
            <w:tcW w:w="2835" w:type="dxa"/>
            <w:vAlign w:val="center"/>
          </w:tcPr>
          <w:p>
            <w:pPr>
              <w:pStyle w:val="13"/>
            </w:pPr>
            <w:r>
              <w:t>项目名称</w:t>
            </w:r>
          </w:p>
        </w:tc>
        <w:tc>
          <w:tcPr>
            <w:tcW w:w="6095" w:type="dxa"/>
            <w:gridSpan w:val="3"/>
            <w:vAlign w:val="center"/>
          </w:tcPr>
          <w:p>
            <w:pPr>
              <w:pStyle w:val="15"/>
            </w:pPr>
            <w:r>
              <w:t>2025年省级家庭经济困难学生生活费补助（初中）（冀财教【</w:t>
            </w:r>
            <w:r>
              <w:rPr>
                <w:rFonts w:hint="eastAsia"/>
                <w:lang w:eastAsia="zh-CN"/>
              </w:rPr>
              <w:t>2025</w:t>
            </w:r>
            <w:r>
              <w:t>】141号）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190.00</w:t>
            </w:r>
          </w:p>
        </w:tc>
        <w:tc>
          <w:tcPr>
            <w:tcW w:w="2835" w:type="dxa"/>
            <w:vAlign w:val="center"/>
          </w:tcPr>
          <w:p>
            <w:pPr>
              <w:pStyle w:val="13"/>
            </w:pPr>
            <w:r>
              <w:t>其中：财政    资金</w:t>
            </w:r>
          </w:p>
        </w:tc>
        <w:tc>
          <w:tcPr>
            <w:tcW w:w="2551" w:type="dxa"/>
            <w:vAlign w:val="center"/>
          </w:tcPr>
          <w:p>
            <w:pPr>
              <w:pStyle w:val="15"/>
            </w:pPr>
            <w:r>
              <w:t>190.00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保障家庭经济困难学生生活补助按时发放。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保障家庭经济困难学生生活补助按时发放。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补助覆盖率</w:t>
            </w:r>
          </w:p>
        </w:tc>
        <w:tc>
          <w:tcPr>
            <w:tcW w:w="5386" w:type="dxa"/>
            <w:vAlign w:val="center"/>
          </w:tcPr>
          <w:p>
            <w:pPr>
              <w:pStyle w:val="15"/>
            </w:pPr>
            <w:r>
              <w:t>实际补助人数占应补助 人数的比率</w:t>
            </w:r>
          </w:p>
        </w:tc>
        <w:tc>
          <w:tcPr>
            <w:tcW w:w="2268" w:type="dxa"/>
            <w:vAlign w:val="center"/>
          </w:tcPr>
          <w:p>
            <w:pPr>
              <w:pStyle w:val="15"/>
            </w:pPr>
            <w:r>
              <w:t>100%</w:t>
            </w:r>
          </w:p>
        </w:tc>
        <w:tc>
          <w:tcPr>
            <w:tcW w:w="1276" w:type="dxa"/>
            <w:vAlign w:val="center"/>
          </w:tcPr>
          <w:p>
            <w:pPr>
              <w:pStyle w:val="15"/>
            </w:pPr>
            <w:r>
              <w:t>实际补助学生数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小学1250元，中学1500元</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建档立卡学生脱贫</w:t>
            </w:r>
          </w:p>
        </w:tc>
        <w:tc>
          <w:tcPr>
            <w:tcW w:w="5386" w:type="dxa"/>
            <w:vAlign w:val="center"/>
          </w:tcPr>
          <w:p>
            <w:pPr>
              <w:pStyle w:val="15"/>
            </w:pPr>
            <w:r>
              <w:t>建档立卡学生脱贫</w:t>
            </w:r>
          </w:p>
        </w:tc>
        <w:tc>
          <w:tcPr>
            <w:tcW w:w="2268" w:type="dxa"/>
            <w:vAlign w:val="center"/>
          </w:tcPr>
          <w:p>
            <w:pPr>
              <w:pStyle w:val="15"/>
            </w:pPr>
            <w:r>
              <w:t>100%</w:t>
            </w:r>
          </w:p>
        </w:tc>
        <w:tc>
          <w:tcPr>
            <w:tcW w:w="1276" w:type="dxa"/>
            <w:vAlign w:val="center"/>
          </w:tcPr>
          <w:p>
            <w:pPr>
              <w:pStyle w:val="15"/>
            </w:pPr>
            <w:r>
              <w:t>全部脱贫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教育教学质量</w:t>
            </w:r>
          </w:p>
        </w:tc>
        <w:tc>
          <w:tcPr>
            <w:tcW w:w="5386" w:type="dxa"/>
            <w:vAlign w:val="center"/>
          </w:tcPr>
          <w:p>
            <w:pPr>
              <w:pStyle w:val="15"/>
            </w:pPr>
            <w:r>
              <w:t>教育教学质量</w:t>
            </w:r>
          </w:p>
        </w:tc>
        <w:tc>
          <w:tcPr>
            <w:tcW w:w="2268" w:type="dxa"/>
            <w:vAlign w:val="center"/>
          </w:tcPr>
          <w:p>
            <w:pPr>
              <w:pStyle w:val="15"/>
            </w:pPr>
            <w:r>
              <w:t>≥90%</w:t>
            </w:r>
          </w:p>
        </w:tc>
        <w:tc>
          <w:tcPr>
            <w:tcW w:w="1276" w:type="dxa"/>
            <w:vAlign w:val="center"/>
          </w:tcPr>
          <w:p>
            <w:pPr>
              <w:pStyle w:val="15"/>
            </w:pPr>
            <w:r>
              <w:t>教学成绩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34、2025年省级家庭经济困难学生生活费补助（小学）（冀财教【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】141号）绩效目标表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13062425P00016410006P</w:t>
            </w:r>
          </w:p>
        </w:tc>
        <w:tc>
          <w:tcPr>
            <w:tcW w:w="2835" w:type="dxa"/>
            <w:vAlign w:val="center"/>
          </w:tcPr>
          <w:p>
            <w:pPr>
              <w:pStyle w:val="13"/>
            </w:pPr>
            <w:r>
              <w:t>项目名称</w:t>
            </w:r>
          </w:p>
        </w:tc>
        <w:tc>
          <w:tcPr>
            <w:tcW w:w="6095" w:type="dxa"/>
            <w:gridSpan w:val="3"/>
            <w:vAlign w:val="center"/>
          </w:tcPr>
          <w:p>
            <w:pPr>
              <w:pStyle w:val="15"/>
            </w:pPr>
            <w:r>
              <w:t>2025年省级家庭经济困难学生生活费补助（小学）（冀财教【</w:t>
            </w:r>
            <w:r>
              <w:rPr>
                <w:rFonts w:hint="eastAsia"/>
                <w:lang w:eastAsia="zh-CN"/>
              </w:rPr>
              <w:t>2025</w:t>
            </w:r>
            <w:r>
              <w:t>】141号）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130.00</w:t>
            </w:r>
          </w:p>
        </w:tc>
        <w:tc>
          <w:tcPr>
            <w:tcW w:w="2835" w:type="dxa"/>
            <w:vAlign w:val="center"/>
          </w:tcPr>
          <w:p>
            <w:pPr>
              <w:pStyle w:val="13"/>
            </w:pPr>
            <w:r>
              <w:t>其中：财政    资金</w:t>
            </w:r>
          </w:p>
        </w:tc>
        <w:tc>
          <w:tcPr>
            <w:tcW w:w="2551" w:type="dxa"/>
            <w:vAlign w:val="center"/>
          </w:tcPr>
          <w:p>
            <w:pPr>
              <w:pStyle w:val="15"/>
            </w:pPr>
            <w:r>
              <w:t>130.00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保障家庭经济困难学生生活补助按时发放，改善学生生活水平。</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保障家庭经济困难学生生活补助按时发放，改善学生生活水平。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补助覆盖率</w:t>
            </w:r>
          </w:p>
        </w:tc>
        <w:tc>
          <w:tcPr>
            <w:tcW w:w="5386" w:type="dxa"/>
            <w:vAlign w:val="center"/>
          </w:tcPr>
          <w:p>
            <w:pPr>
              <w:pStyle w:val="15"/>
            </w:pPr>
            <w:r>
              <w:t>实际补助人数占应补助 人数的比率</w:t>
            </w:r>
          </w:p>
        </w:tc>
        <w:tc>
          <w:tcPr>
            <w:tcW w:w="2268" w:type="dxa"/>
            <w:vAlign w:val="center"/>
          </w:tcPr>
          <w:p>
            <w:pPr>
              <w:pStyle w:val="15"/>
            </w:pPr>
            <w:r>
              <w:t>100%</w:t>
            </w:r>
          </w:p>
        </w:tc>
        <w:tc>
          <w:tcPr>
            <w:tcW w:w="1276" w:type="dxa"/>
            <w:vAlign w:val="center"/>
          </w:tcPr>
          <w:p>
            <w:pPr>
              <w:pStyle w:val="15"/>
            </w:pPr>
            <w:r>
              <w:t>实际补助学生数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小学1250元，中学1500元</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建档立卡学生脱贫</w:t>
            </w:r>
          </w:p>
        </w:tc>
        <w:tc>
          <w:tcPr>
            <w:tcW w:w="5386" w:type="dxa"/>
            <w:vAlign w:val="center"/>
          </w:tcPr>
          <w:p>
            <w:pPr>
              <w:pStyle w:val="15"/>
            </w:pPr>
            <w:r>
              <w:t>建档立卡学生脱贫</w:t>
            </w:r>
          </w:p>
        </w:tc>
        <w:tc>
          <w:tcPr>
            <w:tcW w:w="2268" w:type="dxa"/>
            <w:vAlign w:val="center"/>
          </w:tcPr>
          <w:p>
            <w:pPr>
              <w:pStyle w:val="15"/>
            </w:pPr>
            <w:r>
              <w:t>100%</w:t>
            </w:r>
          </w:p>
        </w:tc>
        <w:tc>
          <w:tcPr>
            <w:tcW w:w="1276" w:type="dxa"/>
            <w:vAlign w:val="center"/>
          </w:tcPr>
          <w:p>
            <w:pPr>
              <w:pStyle w:val="15"/>
            </w:pPr>
            <w:r>
              <w:t>全部脱贫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教育教学质量</w:t>
            </w:r>
          </w:p>
        </w:tc>
        <w:tc>
          <w:tcPr>
            <w:tcW w:w="5386" w:type="dxa"/>
            <w:vAlign w:val="center"/>
          </w:tcPr>
          <w:p>
            <w:pPr>
              <w:pStyle w:val="15"/>
            </w:pPr>
            <w:r>
              <w:t>教育教学质量</w:t>
            </w:r>
          </w:p>
        </w:tc>
        <w:tc>
          <w:tcPr>
            <w:tcW w:w="2268" w:type="dxa"/>
            <w:vAlign w:val="center"/>
          </w:tcPr>
          <w:p>
            <w:pPr>
              <w:pStyle w:val="15"/>
            </w:pPr>
            <w:r>
              <w:t>≥90%</w:t>
            </w:r>
          </w:p>
        </w:tc>
        <w:tc>
          <w:tcPr>
            <w:tcW w:w="1276" w:type="dxa"/>
            <w:vAlign w:val="center"/>
          </w:tcPr>
          <w:p>
            <w:pPr>
              <w:pStyle w:val="15"/>
            </w:pPr>
            <w:r>
              <w:t>教学成绩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35、2025年省级体育彩票公益金（冀财教【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】151号）绩效目标表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13062425P007977100035</w:t>
            </w:r>
          </w:p>
        </w:tc>
        <w:tc>
          <w:tcPr>
            <w:tcW w:w="2835" w:type="dxa"/>
            <w:vAlign w:val="center"/>
          </w:tcPr>
          <w:p>
            <w:pPr>
              <w:pStyle w:val="13"/>
            </w:pPr>
            <w:r>
              <w:t>项目名称</w:t>
            </w:r>
          </w:p>
        </w:tc>
        <w:tc>
          <w:tcPr>
            <w:tcW w:w="6095" w:type="dxa"/>
            <w:gridSpan w:val="3"/>
            <w:vAlign w:val="center"/>
          </w:tcPr>
          <w:p>
            <w:pPr>
              <w:pStyle w:val="15"/>
            </w:pPr>
            <w:r>
              <w:t>2025年省级体育彩票公益金（冀财教【</w:t>
            </w:r>
            <w:r>
              <w:rPr>
                <w:rFonts w:hint="eastAsia"/>
                <w:lang w:eastAsia="zh-CN"/>
              </w:rPr>
              <w:t>2025</w:t>
            </w:r>
            <w:r>
              <w:t>】151号）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65.00</w:t>
            </w:r>
          </w:p>
        </w:tc>
        <w:tc>
          <w:tcPr>
            <w:tcW w:w="2835" w:type="dxa"/>
            <w:vAlign w:val="center"/>
          </w:tcPr>
          <w:p>
            <w:pPr>
              <w:pStyle w:val="13"/>
            </w:pPr>
            <w:r>
              <w:t>其中：财政    资金</w:t>
            </w:r>
          </w:p>
        </w:tc>
        <w:tc>
          <w:tcPr>
            <w:tcW w:w="2551" w:type="dxa"/>
            <w:vAlign w:val="center"/>
          </w:tcPr>
          <w:p>
            <w:pPr>
              <w:pStyle w:val="15"/>
            </w:pPr>
            <w:r>
              <w:t>65.00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合理利用资金，大力发展体育事业。</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合理利用资金，大力发展体育事业。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 xml:space="preserve"> 体育设施建设完整率</w:t>
            </w:r>
          </w:p>
        </w:tc>
        <w:tc>
          <w:tcPr>
            <w:tcW w:w="5386" w:type="dxa"/>
            <w:vAlign w:val="center"/>
          </w:tcPr>
          <w:p>
            <w:pPr>
              <w:pStyle w:val="15"/>
            </w:pPr>
            <w:r>
              <w:t>建设完整率</w:t>
            </w:r>
          </w:p>
        </w:tc>
        <w:tc>
          <w:tcPr>
            <w:tcW w:w="2268" w:type="dxa"/>
            <w:vAlign w:val="center"/>
          </w:tcPr>
          <w:p>
            <w:pPr>
              <w:pStyle w:val="15"/>
            </w:pPr>
            <w:r>
              <w:t>100%</w:t>
            </w:r>
          </w:p>
        </w:tc>
        <w:tc>
          <w:tcPr>
            <w:tcW w:w="1276" w:type="dxa"/>
            <w:vAlign w:val="center"/>
          </w:tcPr>
          <w:p>
            <w:pPr>
              <w:pStyle w:val="15"/>
            </w:pPr>
            <w:r>
              <w:t>实际建设率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设备购置合格率</w:t>
            </w:r>
          </w:p>
        </w:tc>
        <w:tc>
          <w:tcPr>
            <w:tcW w:w="5386" w:type="dxa"/>
            <w:vAlign w:val="center"/>
          </w:tcPr>
          <w:p>
            <w:pPr>
              <w:pStyle w:val="15"/>
            </w:pPr>
            <w:r>
              <w:t>设备购置合格率</w:t>
            </w:r>
          </w:p>
        </w:tc>
        <w:tc>
          <w:tcPr>
            <w:tcW w:w="2268" w:type="dxa"/>
            <w:vAlign w:val="center"/>
          </w:tcPr>
          <w:p>
            <w:pPr>
              <w:pStyle w:val="15"/>
            </w:pPr>
            <w:r>
              <w:t>100%</w:t>
            </w:r>
          </w:p>
        </w:tc>
        <w:tc>
          <w:tcPr>
            <w:tcW w:w="1276" w:type="dxa"/>
            <w:vAlign w:val="center"/>
          </w:tcPr>
          <w:p>
            <w:pPr>
              <w:pStyle w:val="15"/>
            </w:pPr>
            <w:r>
              <w:t>设备购置合格率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按期完成率</w:t>
            </w:r>
          </w:p>
        </w:tc>
        <w:tc>
          <w:tcPr>
            <w:tcW w:w="5386" w:type="dxa"/>
            <w:vAlign w:val="center"/>
          </w:tcPr>
          <w:p>
            <w:pPr>
              <w:pStyle w:val="15"/>
            </w:pPr>
            <w:r>
              <w:t>按期完成率</w:t>
            </w:r>
          </w:p>
        </w:tc>
        <w:tc>
          <w:tcPr>
            <w:tcW w:w="2268" w:type="dxa"/>
            <w:vAlign w:val="center"/>
          </w:tcPr>
          <w:p>
            <w:pPr>
              <w:pStyle w:val="15"/>
            </w:pPr>
            <w:r>
              <w:t>100%</w:t>
            </w:r>
          </w:p>
        </w:tc>
        <w:tc>
          <w:tcPr>
            <w:tcW w:w="1276" w:type="dxa"/>
            <w:vAlign w:val="center"/>
          </w:tcPr>
          <w:p>
            <w:pPr>
              <w:pStyle w:val="15"/>
            </w:pPr>
            <w:r>
              <w:t>按期完成率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项目资金支付率</w:t>
            </w:r>
          </w:p>
        </w:tc>
        <w:tc>
          <w:tcPr>
            <w:tcW w:w="5386" w:type="dxa"/>
            <w:vAlign w:val="center"/>
          </w:tcPr>
          <w:p>
            <w:pPr>
              <w:pStyle w:val="15"/>
            </w:pPr>
            <w:r>
              <w:t>项目资金支付率</w:t>
            </w:r>
          </w:p>
        </w:tc>
        <w:tc>
          <w:tcPr>
            <w:tcW w:w="2268" w:type="dxa"/>
            <w:vAlign w:val="center"/>
          </w:tcPr>
          <w:p>
            <w:pPr>
              <w:pStyle w:val="15"/>
            </w:pPr>
            <w:r>
              <w:t>100%</w:t>
            </w:r>
          </w:p>
        </w:tc>
        <w:tc>
          <w:tcPr>
            <w:tcW w:w="1276" w:type="dxa"/>
            <w:vAlign w:val="center"/>
          </w:tcPr>
          <w:p>
            <w:pPr>
              <w:pStyle w:val="15"/>
            </w:pPr>
            <w:r>
              <w:t>项目资金支付率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体育教学水平提升率</w:t>
            </w:r>
          </w:p>
        </w:tc>
        <w:tc>
          <w:tcPr>
            <w:tcW w:w="5386" w:type="dxa"/>
            <w:vAlign w:val="center"/>
          </w:tcPr>
          <w:p>
            <w:pPr>
              <w:pStyle w:val="15"/>
            </w:pPr>
            <w:r>
              <w:t xml:space="preserve"> 提升率</w:t>
            </w:r>
          </w:p>
        </w:tc>
        <w:tc>
          <w:tcPr>
            <w:tcW w:w="2268" w:type="dxa"/>
            <w:vAlign w:val="center"/>
          </w:tcPr>
          <w:p>
            <w:pPr>
              <w:pStyle w:val="15"/>
            </w:pPr>
            <w:r>
              <w:t>≥25%</w:t>
            </w:r>
          </w:p>
        </w:tc>
        <w:tc>
          <w:tcPr>
            <w:tcW w:w="1276" w:type="dxa"/>
            <w:vAlign w:val="center"/>
          </w:tcPr>
          <w:p>
            <w:pPr>
              <w:pStyle w:val="15"/>
            </w:pPr>
            <w:r>
              <w:t>教育教学质量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 xml:space="preserve"> 体育水平提升率</w:t>
            </w:r>
          </w:p>
        </w:tc>
        <w:tc>
          <w:tcPr>
            <w:tcW w:w="5386" w:type="dxa"/>
            <w:vAlign w:val="center"/>
          </w:tcPr>
          <w:p>
            <w:pPr>
              <w:pStyle w:val="15"/>
            </w:pPr>
            <w:r>
              <w:t xml:space="preserve"> 提升率</w:t>
            </w:r>
          </w:p>
        </w:tc>
        <w:tc>
          <w:tcPr>
            <w:tcW w:w="2268" w:type="dxa"/>
            <w:vAlign w:val="center"/>
          </w:tcPr>
          <w:p>
            <w:pPr>
              <w:pStyle w:val="15"/>
            </w:pPr>
            <w:r>
              <w:t>≥55%</w:t>
            </w:r>
          </w:p>
        </w:tc>
        <w:tc>
          <w:tcPr>
            <w:tcW w:w="1276" w:type="dxa"/>
            <w:vAlign w:val="center"/>
          </w:tcPr>
          <w:p>
            <w:pPr>
              <w:pStyle w:val="15"/>
            </w:pPr>
            <w:r>
              <w:t xml:space="preserve"> 体育能力提升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 xml:space="preserve"> 持续推动体育事业发展</w:t>
            </w:r>
          </w:p>
        </w:tc>
        <w:tc>
          <w:tcPr>
            <w:tcW w:w="5386" w:type="dxa"/>
            <w:vAlign w:val="center"/>
          </w:tcPr>
          <w:p>
            <w:pPr>
              <w:pStyle w:val="15"/>
            </w:pPr>
            <w:r>
              <w:t>持续发展率</w:t>
            </w:r>
          </w:p>
        </w:tc>
        <w:tc>
          <w:tcPr>
            <w:tcW w:w="2268" w:type="dxa"/>
            <w:vAlign w:val="center"/>
          </w:tcPr>
          <w:p>
            <w:pPr>
              <w:pStyle w:val="15"/>
            </w:pPr>
            <w:r>
              <w:t>25%</w:t>
            </w:r>
          </w:p>
        </w:tc>
        <w:tc>
          <w:tcPr>
            <w:tcW w:w="1276" w:type="dxa"/>
            <w:vAlign w:val="center"/>
          </w:tcPr>
          <w:p>
            <w:pPr>
              <w:pStyle w:val="15"/>
            </w:pPr>
            <w:r>
              <w:t xml:space="preserve"> 持续推动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 xml:space="preserve"> 人民满意度</w:t>
            </w:r>
          </w:p>
        </w:tc>
        <w:tc>
          <w:tcPr>
            <w:tcW w:w="5386" w:type="dxa"/>
            <w:vAlign w:val="center"/>
          </w:tcPr>
          <w:p>
            <w:pPr>
              <w:pStyle w:val="15"/>
            </w:pPr>
            <w:r>
              <w:t xml:space="preserve"> 满意度</w:t>
            </w:r>
          </w:p>
        </w:tc>
        <w:tc>
          <w:tcPr>
            <w:tcW w:w="2268" w:type="dxa"/>
            <w:vAlign w:val="center"/>
          </w:tcPr>
          <w:p>
            <w:pPr>
              <w:pStyle w:val="15"/>
            </w:pPr>
            <w:r>
              <w:t>≥95%</w:t>
            </w:r>
          </w:p>
        </w:tc>
        <w:tc>
          <w:tcPr>
            <w:tcW w:w="1276" w:type="dxa"/>
            <w:vAlign w:val="center"/>
          </w:tcPr>
          <w:p>
            <w:pPr>
              <w:pStyle w:val="15"/>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36、2025年省级乡村教师生活补助（冀财教【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】133号）绩效目标表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13062425P008227100016</w:t>
            </w:r>
          </w:p>
        </w:tc>
        <w:tc>
          <w:tcPr>
            <w:tcW w:w="2835" w:type="dxa"/>
            <w:vAlign w:val="center"/>
          </w:tcPr>
          <w:p>
            <w:pPr>
              <w:pStyle w:val="13"/>
            </w:pPr>
            <w:r>
              <w:t>项目名称</w:t>
            </w:r>
          </w:p>
        </w:tc>
        <w:tc>
          <w:tcPr>
            <w:tcW w:w="6095" w:type="dxa"/>
            <w:gridSpan w:val="3"/>
            <w:vAlign w:val="center"/>
          </w:tcPr>
          <w:p>
            <w:pPr>
              <w:pStyle w:val="15"/>
            </w:pPr>
            <w:r>
              <w:t>2025年省级乡村教师生活补助（冀财教【</w:t>
            </w:r>
            <w:r>
              <w:rPr>
                <w:rFonts w:hint="eastAsia"/>
                <w:lang w:eastAsia="zh-CN"/>
              </w:rPr>
              <w:t>2025</w:t>
            </w:r>
            <w:r>
              <w:t>】133号）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627.00</w:t>
            </w:r>
          </w:p>
        </w:tc>
        <w:tc>
          <w:tcPr>
            <w:tcW w:w="2835" w:type="dxa"/>
            <w:vAlign w:val="center"/>
          </w:tcPr>
          <w:p>
            <w:pPr>
              <w:pStyle w:val="13"/>
            </w:pPr>
            <w:r>
              <w:t>其中：财政    资金</w:t>
            </w:r>
          </w:p>
        </w:tc>
        <w:tc>
          <w:tcPr>
            <w:tcW w:w="2551" w:type="dxa"/>
            <w:vAlign w:val="center"/>
          </w:tcPr>
          <w:p>
            <w:pPr>
              <w:pStyle w:val="15"/>
            </w:pPr>
            <w:r>
              <w:t>627.00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保障乡村教师生活补助按时发放。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1.保障乡村教师生活补助按时发放。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补助覆盖率</w:t>
            </w:r>
          </w:p>
        </w:tc>
        <w:tc>
          <w:tcPr>
            <w:tcW w:w="5386" w:type="dxa"/>
            <w:vAlign w:val="center"/>
          </w:tcPr>
          <w:p>
            <w:pPr>
              <w:pStyle w:val="15"/>
            </w:pPr>
            <w:r>
              <w:t>补助覆盖率</w:t>
            </w:r>
          </w:p>
        </w:tc>
        <w:tc>
          <w:tcPr>
            <w:tcW w:w="2268" w:type="dxa"/>
            <w:vAlign w:val="center"/>
          </w:tcPr>
          <w:p>
            <w:pPr>
              <w:pStyle w:val="15"/>
            </w:pPr>
            <w:r>
              <w:t>100%</w:t>
            </w:r>
          </w:p>
        </w:tc>
        <w:tc>
          <w:tcPr>
            <w:tcW w:w="1276" w:type="dxa"/>
            <w:vAlign w:val="center"/>
          </w:tcPr>
          <w:p>
            <w:pPr>
              <w:pStyle w:val="15"/>
            </w:pPr>
            <w:r>
              <w:t>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补助发放及时率</w:t>
            </w:r>
          </w:p>
        </w:tc>
        <w:tc>
          <w:tcPr>
            <w:tcW w:w="5386" w:type="dxa"/>
            <w:vAlign w:val="center"/>
          </w:tcPr>
          <w:p>
            <w:pPr>
              <w:pStyle w:val="15"/>
            </w:pPr>
            <w:r>
              <w:t>补助发放及时率</w:t>
            </w:r>
          </w:p>
        </w:tc>
        <w:tc>
          <w:tcPr>
            <w:tcW w:w="2268" w:type="dxa"/>
            <w:vAlign w:val="center"/>
          </w:tcPr>
          <w:p>
            <w:pPr>
              <w:pStyle w:val="15"/>
            </w:pPr>
            <w:r>
              <w:t>100%</w:t>
            </w:r>
          </w:p>
        </w:tc>
        <w:tc>
          <w:tcPr>
            <w:tcW w:w="1276" w:type="dxa"/>
            <w:vAlign w:val="center"/>
          </w:tcPr>
          <w:p>
            <w:pPr>
              <w:pStyle w:val="15"/>
            </w:pPr>
            <w:r>
              <w:t>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按时发放</w:t>
            </w:r>
          </w:p>
        </w:tc>
        <w:tc>
          <w:tcPr>
            <w:tcW w:w="5386" w:type="dxa"/>
            <w:vAlign w:val="center"/>
          </w:tcPr>
          <w:p>
            <w:pPr>
              <w:pStyle w:val="15"/>
            </w:pPr>
            <w:r>
              <w:t>每月按时发放</w:t>
            </w:r>
          </w:p>
        </w:tc>
        <w:tc>
          <w:tcPr>
            <w:tcW w:w="2268" w:type="dxa"/>
            <w:vAlign w:val="center"/>
          </w:tcPr>
          <w:p>
            <w:pPr>
              <w:pStyle w:val="15"/>
            </w:pPr>
            <w:r>
              <w:t>100%</w:t>
            </w:r>
          </w:p>
        </w:tc>
        <w:tc>
          <w:tcPr>
            <w:tcW w:w="1276" w:type="dxa"/>
            <w:vAlign w:val="center"/>
          </w:tcPr>
          <w:p>
            <w:pPr>
              <w:pStyle w:val="15"/>
            </w:pPr>
            <w:r>
              <w:t>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按在职教师待遇</w:t>
            </w:r>
          </w:p>
        </w:tc>
        <w:tc>
          <w:tcPr>
            <w:tcW w:w="2268" w:type="dxa"/>
            <w:vAlign w:val="center"/>
          </w:tcPr>
          <w:p>
            <w:pPr>
              <w:pStyle w:val="15"/>
            </w:pPr>
            <w:r>
              <w:t>100%</w:t>
            </w:r>
          </w:p>
        </w:tc>
        <w:tc>
          <w:tcPr>
            <w:tcW w:w="1276" w:type="dxa"/>
            <w:vAlign w:val="center"/>
          </w:tcPr>
          <w:p>
            <w:pPr>
              <w:pStyle w:val="15"/>
            </w:pPr>
            <w:r>
              <w:t>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完成社会发展保障率</w:t>
            </w:r>
          </w:p>
        </w:tc>
        <w:tc>
          <w:tcPr>
            <w:tcW w:w="5386" w:type="dxa"/>
            <w:vAlign w:val="center"/>
          </w:tcPr>
          <w:p>
            <w:pPr>
              <w:pStyle w:val="15"/>
            </w:pPr>
            <w:r>
              <w:t>完成社会发展保障率</w:t>
            </w:r>
          </w:p>
        </w:tc>
        <w:tc>
          <w:tcPr>
            <w:tcW w:w="2268" w:type="dxa"/>
            <w:vAlign w:val="center"/>
          </w:tcPr>
          <w:p>
            <w:pPr>
              <w:pStyle w:val="15"/>
            </w:pPr>
            <w:r>
              <w:t>100%</w:t>
            </w:r>
          </w:p>
        </w:tc>
        <w:tc>
          <w:tcPr>
            <w:tcW w:w="1276" w:type="dxa"/>
            <w:vAlign w:val="center"/>
          </w:tcPr>
          <w:p>
            <w:pPr>
              <w:pStyle w:val="15"/>
            </w:pPr>
            <w:r>
              <w:t>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社会影响力</w:t>
            </w:r>
          </w:p>
        </w:tc>
        <w:tc>
          <w:tcPr>
            <w:tcW w:w="5386" w:type="dxa"/>
            <w:vAlign w:val="center"/>
          </w:tcPr>
          <w:p>
            <w:pPr>
              <w:pStyle w:val="15"/>
            </w:pPr>
            <w:r>
              <w:t>社会影响力</w:t>
            </w:r>
          </w:p>
        </w:tc>
        <w:tc>
          <w:tcPr>
            <w:tcW w:w="2268" w:type="dxa"/>
            <w:vAlign w:val="center"/>
          </w:tcPr>
          <w:p>
            <w:pPr>
              <w:pStyle w:val="15"/>
            </w:pPr>
            <w:r>
              <w:t>≥80%</w:t>
            </w:r>
          </w:p>
        </w:tc>
        <w:tc>
          <w:tcPr>
            <w:tcW w:w="1276" w:type="dxa"/>
            <w:vAlign w:val="center"/>
          </w:tcPr>
          <w:p>
            <w:pPr>
              <w:pStyle w:val="15"/>
            </w:pPr>
            <w:r>
              <w:t>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改善生活环境</w:t>
            </w:r>
          </w:p>
        </w:tc>
        <w:tc>
          <w:tcPr>
            <w:tcW w:w="5386" w:type="dxa"/>
            <w:vAlign w:val="center"/>
          </w:tcPr>
          <w:p>
            <w:pPr>
              <w:pStyle w:val="15"/>
            </w:pPr>
            <w:r>
              <w:t>改善生活环境</w:t>
            </w:r>
          </w:p>
        </w:tc>
        <w:tc>
          <w:tcPr>
            <w:tcW w:w="2268" w:type="dxa"/>
            <w:vAlign w:val="center"/>
          </w:tcPr>
          <w:p>
            <w:pPr>
              <w:pStyle w:val="15"/>
            </w:pPr>
            <w:r>
              <w:t>&gt;90%</w:t>
            </w:r>
          </w:p>
        </w:tc>
        <w:tc>
          <w:tcPr>
            <w:tcW w:w="1276" w:type="dxa"/>
            <w:vAlign w:val="center"/>
          </w:tcPr>
          <w:p>
            <w:pPr>
              <w:pStyle w:val="15"/>
            </w:pPr>
            <w:r>
              <w:t>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提高教育教学成绩</w:t>
            </w:r>
          </w:p>
        </w:tc>
        <w:tc>
          <w:tcPr>
            <w:tcW w:w="5386" w:type="dxa"/>
            <w:vAlign w:val="center"/>
          </w:tcPr>
          <w:p>
            <w:pPr>
              <w:pStyle w:val="15"/>
            </w:pPr>
            <w:r>
              <w:t>提高教育教学成绩</w:t>
            </w:r>
          </w:p>
        </w:tc>
        <w:tc>
          <w:tcPr>
            <w:tcW w:w="2268" w:type="dxa"/>
            <w:vAlign w:val="center"/>
          </w:tcPr>
          <w:p>
            <w:pPr>
              <w:pStyle w:val="15"/>
            </w:pPr>
            <w:r>
              <w:t>≥90%</w:t>
            </w:r>
          </w:p>
        </w:tc>
        <w:tc>
          <w:tcPr>
            <w:tcW w:w="1276" w:type="dxa"/>
            <w:vAlign w:val="center"/>
          </w:tcPr>
          <w:p>
            <w:pPr>
              <w:pStyle w:val="15"/>
            </w:pPr>
            <w:r>
              <w:t>教育考核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37、2025年省级原民办代课教师教龄补助（冀财教【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】132号）绩效目标表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13062425P000710100044</w:t>
            </w:r>
          </w:p>
        </w:tc>
        <w:tc>
          <w:tcPr>
            <w:tcW w:w="2835" w:type="dxa"/>
            <w:vAlign w:val="center"/>
          </w:tcPr>
          <w:p>
            <w:pPr>
              <w:pStyle w:val="13"/>
            </w:pPr>
            <w:r>
              <w:t>项目名称</w:t>
            </w:r>
          </w:p>
        </w:tc>
        <w:tc>
          <w:tcPr>
            <w:tcW w:w="6095" w:type="dxa"/>
            <w:gridSpan w:val="3"/>
            <w:vAlign w:val="center"/>
          </w:tcPr>
          <w:p>
            <w:pPr>
              <w:pStyle w:val="15"/>
            </w:pPr>
            <w:r>
              <w:t>2025年省级原民办代课教师教龄补助（冀财教【</w:t>
            </w:r>
            <w:r>
              <w:rPr>
                <w:rFonts w:hint="eastAsia"/>
                <w:lang w:eastAsia="zh-CN"/>
              </w:rPr>
              <w:t>2025</w:t>
            </w:r>
            <w:r>
              <w:t>】132号）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67.00</w:t>
            </w:r>
          </w:p>
        </w:tc>
        <w:tc>
          <w:tcPr>
            <w:tcW w:w="2835" w:type="dxa"/>
            <w:vAlign w:val="center"/>
          </w:tcPr>
          <w:p>
            <w:pPr>
              <w:pStyle w:val="13"/>
            </w:pPr>
            <w:r>
              <w:t>其中：财政    资金</w:t>
            </w:r>
          </w:p>
        </w:tc>
        <w:tc>
          <w:tcPr>
            <w:tcW w:w="2551" w:type="dxa"/>
            <w:vAlign w:val="center"/>
          </w:tcPr>
          <w:p>
            <w:pPr>
              <w:pStyle w:val="15"/>
            </w:pPr>
            <w:r>
              <w:t>67.00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保障原民代教龄补助按时发放。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保障原民代教龄补助按时发放。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补助覆盖率</w:t>
            </w:r>
          </w:p>
        </w:tc>
        <w:tc>
          <w:tcPr>
            <w:tcW w:w="5386" w:type="dxa"/>
            <w:vAlign w:val="center"/>
          </w:tcPr>
          <w:p>
            <w:pPr>
              <w:pStyle w:val="15"/>
            </w:pPr>
            <w:r>
              <w:t>补助覆盖率</w:t>
            </w:r>
          </w:p>
        </w:tc>
        <w:tc>
          <w:tcPr>
            <w:tcW w:w="2268" w:type="dxa"/>
            <w:vAlign w:val="center"/>
          </w:tcPr>
          <w:p>
            <w:pPr>
              <w:pStyle w:val="15"/>
            </w:pPr>
            <w:r>
              <w:t>100%</w:t>
            </w:r>
          </w:p>
        </w:tc>
        <w:tc>
          <w:tcPr>
            <w:tcW w:w="1276" w:type="dxa"/>
            <w:vAlign w:val="center"/>
          </w:tcPr>
          <w:p>
            <w:pPr>
              <w:pStyle w:val="15"/>
            </w:pPr>
            <w:r>
              <w:t>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补助发放及时率</w:t>
            </w:r>
          </w:p>
        </w:tc>
        <w:tc>
          <w:tcPr>
            <w:tcW w:w="5386" w:type="dxa"/>
            <w:vAlign w:val="center"/>
          </w:tcPr>
          <w:p>
            <w:pPr>
              <w:pStyle w:val="15"/>
            </w:pPr>
            <w:r>
              <w:t>补助发放及时率</w:t>
            </w:r>
          </w:p>
        </w:tc>
        <w:tc>
          <w:tcPr>
            <w:tcW w:w="2268" w:type="dxa"/>
            <w:vAlign w:val="center"/>
          </w:tcPr>
          <w:p>
            <w:pPr>
              <w:pStyle w:val="15"/>
            </w:pPr>
            <w:r>
              <w:t>100%</w:t>
            </w:r>
          </w:p>
        </w:tc>
        <w:tc>
          <w:tcPr>
            <w:tcW w:w="1276" w:type="dxa"/>
            <w:vAlign w:val="center"/>
          </w:tcPr>
          <w:p>
            <w:pPr>
              <w:pStyle w:val="15"/>
            </w:pPr>
            <w:r>
              <w:t>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按时发放率</w:t>
            </w:r>
          </w:p>
        </w:tc>
        <w:tc>
          <w:tcPr>
            <w:tcW w:w="5386" w:type="dxa"/>
            <w:vAlign w:val="center"/>
          </w:tcPr>
          <w:p>
            <w:pPr>
              <w:pStyle w:val="15"/>
            </w:pPr>
            <w:r>
              <w:t>每月按时发放率</w:t>
            </w:r>
          </w:p>
        </w:tc>
        <w:tc>
          <w:tcPr>
            <w:tcW w:w="2268" w:type="dxa"/>
            <w:vAlign w:val="center"/>
          </w:tcPr>
          <w:p>
            <w:pPr>
              <w:pStyle w:val="15"/>
            </w:pPr>
            <w:r>
              <w:t>100%</w:t>
            </w:r>
          </w:p>
        </w:tc>
        <w:tc>
          <w:tcPr>
            <w:tcW w:w="1276" w:type="dxa"/>
            <w:vAlign w:val="center"/>
          </w:tcPr>
          <w:p>
            <w:pPr>
              <w:pStyle w:val="15"/>
            </w:pPr>
            <w:r>
              <w:t>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按在职教师待遇</w:t>
            </w:r>
          </w:p>
        </w:tc>
        <w:tc>
          <w:tcPr>
            <w:tcW w:w="2268" w:type="dxa"/>
            <w:vAlign w:val="center"/>
          </w:tcPr>
          <w:p>
            <w:pPr>
              <w:pStyle w:val="15"/>
            </w:pPr>
            <w:r>
              <w:t>100%</w:t>
            </w:r>
          </w:p>
        </w:tc>
        <w:tc>
          <w:tcPr>
            <w:tcW w:w="1276" w:type="dxa"/>
            <w:vAlign w:val="center"/>
          </w:tcPr>
          <w:p>
            <w:pPr>
              <w:pStyle w:val="15"/>
            </w:pPr>
            <w:r>
              <w:t>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社会影响力</w:t>
            </w:r>
          </w:p>
        </w:tc>
        <w:tc>
          <w:tcPr>
            <w:tcW w:w="5386" w:type="dxa"/>
            <w:vAlign w:val="center"/>
          </w:tcPr>
          <w:p>
            <w:pPr>
              <w:pStyle w:val="15"/>
            </w:pPr>
            <w:r>
              <w:t>社会影响力</w:t>
            </w:r>
          </w:p>
        </w:tc>
        <w:tc>
          <w:tcPr>
            <w:tcW w:w="2268" w:type="dxa"/>
            <w:vAlign w:val="center"/>
          </w:tcPr>
          <w:p>
            <w:pPr>
              <w:pStyle w:val="15"/>
            </w:pPr>
            <w:r>
              <w:t>≥80%</w:t>
            </w:r>
          </w:p>
        </w:tc>
        <w:tc>
          <w:tcPr>
            <w:tcW w:w="1276" w:type="dxa"/>
            <w:vAlign w:val="center"/>
          </w:tcPr>
          <w:p>
            <w:pPr>
              <w:pStyle w:val="15"/>
            </w:pPr>
            <w:r>
              <w:t>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改善生活环境</w:t>
            </w:r>
          </w:p>
        </w:tc>
        <w:tc>
          <w:tcPr>
            <w:tcW w:w="5386" w:type="dxa"/>
            <w:vAlign w:val="center"/>
          </w:tcPr>
          <w:p>
            <w:pPr>
              <w:pStyle w:val="15"/>
            </w:pPr>
            <w:r>
              <w:t>改善生活环境</w:t>
            </w:r>
          </w:p>
        </w:tc>
        <w:tc>
          <w:tcPr>
            <w:tcW w:w="2268" w:type="dxa"/>
            <w:vAlign w:val="center"/>
          </w:tcPr>
          <w:p>
            <w:pPr>
              <w:pStyle w:val="15"/>
            </w:pPr>
            <w:r>
              <w:t>&gt;90%</w:t>
            </w:r>
          </w:p>
        </w:tc>
        <w:tc>
          <w:tcPr>
            <w:tcW w:w="1276" w:type="dxa"/>
            <w:vAlign w:val="center"/>
          </w:tcPr>
          <w:p>
            <w:pPr>
              <w:pStyle w:val="15"/>
            </w:pPr>
            <w:r>
              <w:t>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提高教育教学成绩</w:t>
            </w:r>
          </w:p>
        </w:tc>
        <w:tc>
          <w:tcPr>
            <w:tcW w:w="5386" w:type="dxa"/>
            <w:vAlign w:val="center"/>
          </w:tcPr>
          <w:p>
            <w:pPr>
              <w:pStyle w:val="15"/>
            </w:pPr>
            <w:r>
              <w:t>提高教育教学成绩</w:t>
            </w:r>
          </w:p>
        </w:tc>
        <w:tc>
          <w:tcPr>
            <w:tcW w:w="2268" w:type="dxa"/>
            <w:vAlign w:val="center"/>
          </w:tcPr>
          <w:p>
            <w:pPr>
              <w:pStyle w:val="15"/>
            </w:pPr>
            <w:r>
              <w:t>≥90%</w:t>
            </w:r>
          </w:p>
        </w:tc>
        <w:tc>
          <w:tcPr>
            <w:tcW w:w="1276" w:type="dxa"/>
            <w:vAlign w:val="center"/>
          </w:tcPr>
          <w:p>
            <w:pPr>
              <w:pStyle w:val="15"/>
            </w:pPr>
            <w:r>
              <w:t>教育考核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38、2025年省级支持学前教育发展资金（冀财教【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】142号）绩效目标表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13062425P000174100034</w:t>
            </w:r>
          </w:p>
        </w:tc>
        <w:tc>
          <w:tcPr>
            <w:tcW w:w="2835" w:type="dxa"/>
            <w:vAlign w:val="center"/>
          </w:tcPr>
          <w:p>
            <w:pPr>
              <w:pStyle w:val="13"/>
            </w:pPr>
            <w:r>
              <w:t>项目名称</w:t>
            </w:r>
          </w:p>
        </w:tc>
        <w:tc>
          <w:tcPr>
            <w:tcW w:w="6095" w:type="dxa"/>
            <w:gridSpan w:val="3"/>
            <w:vAlign w:val="center"/>
          </w:tcPr>
          <w:p>
            <w:pPr>
              <w:pStyle w:val="15"/>
            </w:pPr>
            <w:r>
              <w:t>2025年省级支持学前教育发展资金（冀财教【</w:t>
            </w:r>
            <w:r>
              <w:rPr>
                <w:rFonts w:hint="eastAsia"/>
                <w:lang w:eastAsia="zh-CN"/>
              </w:rPr>
              <w:t>2025</w:t>
            </w:r>
            <w:r>
              <w:t>】142号）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122.00</w:t>
            </w:r>
          </w:p>
        </w:tc>
        <w:tc>
          <w:tcPr>
            <w:tcW w:w="2835" w:type="dxa"/>
            <w:vAlign w:val="center"/>
          </w:tcPr>
          <w:p>
            <w:pPr>
              <w:pStyle w:val="13"/>
            </w:pPr>
            <w:r>
              <w:t>其中：财政    资金</w:t>
            </w:r>
          </w:p>
        </w:tc>
        <w:tc>
          <w:tcPr>
            <w:tcW w:w="2551" w:type="dxa"/>
            <w:vAlign w:val="center"/>
          </w:tcPr>
          <w:p>
            <w:pPr>
              <w:pStyle w:val="15"/>
            </w:pPr>
            <w:r>
              <w:t>122.00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扩大学前教育资源，保障幼儿健康发展。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扩大学前教育资源，保障幼儿健康发展。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工程量完成率</w:t>
            </w:r>
          </w:p>
        </w:tc>
        <w:tc>
          <w:tcPr>
            <w:tcW w:w="5386" w:type="dxa"/>
            <w:vAlign w:val="center"/>
          </w:tcPr>
          <w:p>
            <w:pPr>
              <w:pStyle w:val="15"/>
            </w:pPr>
            <w:r>
              <w:t>工程量完成率</w:t>
            </w:r>
          </w:p>
        </w:tc>
        <w:tc>
          <w:tcPr>
            <w:tcW w:w="2268" w:type="dxa"/>
            <w:vAlign w:val="center"/>
          </w:tcPr>
          <w:p>
            <w:pPr>
              <w:pStyle w:val="15"/>
            </w:pPr>
            <w:r>
              <w:t>100%</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维修质量</w:t>
            </w:r>
          </w:p>
        </w:tc>
        <w:tc>
          <w:tcPr>
            <w:tcW w:w="5386" w:type="dxa"/>
            <w:vAlign w:val="center"/>
          </w:tcPr>
          <w:p>
            <w:pPr>
              <w:pStyle w:val="15"/>
            </w:pPr>
            <w:r>
              <w:t>维修质量</w:t>
            </w:r>
          </w:p>
        </w:tc>
        <w:tc>
          <w:tcPr>
            <w:tcW w:w="2268" w:type="dxa"/>
            <w:vAlign w:val="center"/>
          </w:tcPr>
          <w:p>
            <w:pPr>
              <w:pStyle w:val="15"/>
            </w:pPr>
            <w:r>
              <w:t>100%</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工程按期完成率</w:t>
            </w:r>
          </w:p>
        </w:tc>
        <w:tc>
          <w:tcPr>
            <w:tcW w:w="5386" w:type="dxa"/>
            <w:vAlign w:val="center"/>
          </w:tcPr>
          <w:p>
            <w:pPr>
              <w:pStyle w:val="15"/>
            </w:pPr>
            <w:r>
              <w:t>工程按期完成率</w:t>
            </w:r>
          </w:p>
        </w:tc>
        <w:tc>
          <w:tcPr>
            <w:tcW w:w="2268" w:type="dxa"/>
            <w:vAlign w:val="center"/>
          </w:tcPr>
          <w:p>
            <w:pPr>
              <w:pStyle w:val="15"/>
            </w:pPr>
            <w:r>
              <w:t>100%</w:t>
            </w:r>
          </w:p>
        </w:tc>
        <w:tc>
          <w:tcPr>
            <w:tcW w:w="1276" w:type="dxa"/>
            <w:vAlign w:val="center"/>
          </w:tcPr>
          <w:p>
            <w:pPr>
              <w:pStyle w:val="15"/>
            </w:pPr>
            <w:r>
              <w:t xml:space="preserve"> 实际完成率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预算执行率</w:t>
            </w:r>
          </w:p>
        </w:tc>
        <w:tc>
          <w:tcPr>
            <w:tcW w:w="5386" w:type="dxa"/>
            <w:vAlign w:val="center"/>
          </w:tcPr>
          <w:p>
            <w:pPr>
              <w:pStyle w:val="15"/>
            </w:pPr>
            <w:r>
              <w:t>预算执行率</w:t>
            </w:r>
          </w:p>
        </w:tc>
        <w:tc>
          <w:tcPr>
            <w:tcW w:w="2268" w:type="dxa"/>
            <w:vAlign w:val="center"/>
          </w:tcPr>
          <w:p>
            <w:pPr>
              <w:pStyle w:val="15"/>
            </w:pPr>
            <w:r>
              <w:t>100%</w:t>
            </w:r>
          </w:p>
        </w:tc>
        <w:tc>
          <w:tcPr>
            <w:tcW w:w="1276" w:type="dxa"/>
            <w:vAlign w:val="center"/>
          </w:tcPr>
          <w:p>
            <w:pPr>
              <w:pStyle w:val="15"/>
            </w:pPr>
            <w:r>
              <w:t xml:space="preserve"> 执行率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完成社会保障率</w:t>
            </w:r>
          </w:p>
        </w:tc>
        <w:tc>
          <w:tcPr>
            <w:tcW w:w="5386" w:type="dxa"/>
            <w:vAlign w:val="center"/>
          </w:tcPr>
          <w:p>
            <w:pPr>
              <w:pStyle w:val="15"/>
            </w:pPr>
            <w:r>
              <w:t>完成社会保障率</w:t>
            </w:r>
          </w:p>
        </w:tc>
        <w:tc>
          <w:tcPr>
            <w:tcW w:w="2268" w:type="dxa"/>
            <w:vAlign w:val="center"/>
          </w:tcPr>
          <w:p>
            <w:pPr>
              <w:pStyle w:val="15"/>
            </w:pPr>
            <w:r>
              <w:t>100%</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工程验收合格率</w:t>
            </w:r>
          </w:p>
        </w:tc>
        <w:tc>
          <w:tcPr>
            <w:tcW w:w="5386" w:type="dxa"/>
            <w:vAlign w:val="center"/>
          </w:tcPr>
          <w:p>
            <w:pPr>
              <w:pStyle w:val="15"/>
            </w:pPr>
            <w:r>
              <w:t>工程验收合格率</w:t>
            </w:r>
          </w:p>
        </w:tc>
        <w:tc>
          <w:tcPr>
            <w:tcW w:w="2268" w:type="dxa"/>
            <w:vAlign w:val="center"/>
          </w:tcPr>
          <w:p>
            <w:pPr>
              <w:pStyle w:val="15"/>
            </w:pPr>
            <w:r>
              <w:t>≥98%</w:t>
            </w:r>
          </w:p>
        </w:tc>
        <w:tc>
          <w:tcPr>
            <w:tcW w:w="1276" w:type="dxa"/>
            <w:vAlign w:val="center"/>
          </w:tcPr>
          <w:p>
            <w:pPr>
              <w:pStyle w:val="15"/>
            </w:pPr>
            <w:r>
              <w:t xml:space="preserve"> 验收情况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改善学校办学条件</w:t>
            </w:r>
          </w:p>
        </w:tc>
        <w:tc>
          <w:tcPr>
            <w:tcW w:w="5386" w:type="dxa"/>
            <w:vAlign w:val="center"/>
          </w:tcPr>
          <w:p>
            <w:pPr>
              <w:pStyle w:val="15"/>
            </w:pPr>
            <w:r>
              <w:t>改善学校办学条件</w:t>
            </w:r>
          </w:p>
        </w:tc>
        <w:tc>
          <w:tcPr>
            <w:tcW w:w="2268" w:type="dxa"/>
            <w:vAlign w:val="center"/>
          </w:tcPr>
          <w:p>
            <w:pPr>
              <w:pStyle w:val="15"/>
            </w:pPr>
            <w:r>
              <w:t>≥90%</w:t>
            </w:r>
          </w:p>
        </w:tc>
        <w:tc>
          <w:tcPr>
            <w:tcW w:w="1276" w:type="dxa"/>
            <w:vAlign w:val="center"/>
          </w:tcPr>
          <w:p>
            <w:pPr>
              <w:pStyle w:val="15"/>
            </w:pPr>
            <w:r>
              <w:t xml:space="preserve"> 实际查看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改善学校环境卫生</w:t>
            </w:r>
          </w:p>
        </w:tc>
        <w:tc>
          <w:tcPr>
            <w:tcW w:w="5386" w:type="dxa"/>
            <w:vAlign w:val="center"/>
          </w:tcPr>
          <w:p>
            <w:pPr>
              <w:pStyle w:val="15"/>
            </w:pPr>
            <w:r>
              <w:t>改善学校环境卫生</w:t>
            </w:r>
          </w:p>
        </w:tc>
        <w:tc>
          <w:tcPr>
            <w:tcW w:w="2268" w:type="dxa"/>
            <w:vAlign w:val="center"/>
          </w:tcPr>
          <w:p>
            <w:pPr>
              <w:pStyle w:val="15"/>
            </w:pPr>
            <w:r>
              <w:t>≥90%</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 xml:space="preserve"> 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39、2025年义务教育薄弱环节改善与能力提升省级补助资金（冀财教【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】138号）绩效目标表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13062425P00791910002H</w:t>
            </w:r>
          </w:p>
        </w:tc>
        <w:tc>
          <w:tcPr>
            <w:tcW w:w="2835" w:type="dxa"/>
            <w:vAlign w:val="center"/>
          </w:tcPr>
          <w:p>
            <w:pPr>
              <w:pStyle w:val="13"/>
            </w:pPr>
            <w:r>
              <w:t>项目名称</w:t>
            </w:r>
          </w:p>
        </w:tc>
        <w:tc>
          <w:tcPr>
            <w:tcW w:w="6095" w:type="dxa"/>
            <w:gridSpan w:val="3"/>
            <w:vAlign w:val="center"/>
          </w:tcPr>
          <w:p>
            <w:pPr>
              <w:pStyle w:val="15"/>
            </w:pPr>
            <w:r>
              <w:t>2025年义务教育薄弱环节改善与能力提升省级补助资金（冀财教【</w:t>
            </w:r>
            <w:r>
              <w:rPr>
                <w:rFonts w:hint="eastAsia"/>
                <w:lang w:eastAsia="zh-CN"/>
              </w:rPr>
              <w:t>2025</w:t>
            </w:r>
            <w:r>
              <w:t>】138号）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300.00</w:t>
            </w:r>
          </w:p>
        </w:tc>
        <w:tc>
          <w:tcPr>
            <w:tcW w:w="2835" w:type="dxa"/>
            <w:vAlign w:val="center"/>
          </w:tcPr>
          <w:p>
            <w:pPr>
              <w:pStyle w:val="13"/>
            </w:pPr>
            <w:r>
              <w:t>其中：财政    资金</w:t>
            </w:r>
          </w:p>
        </w:tc>
        <w:tc>
          <w:tcPr>
            <w:tcW w:w="2551" w:type="dxa"/>
            <w:vAlign w:val="center"/>
          </w:tcPr>
          <w:p>
            <w:pPr>
              <w:pStyle w:val="15"/>
            </w:pPr>
            <w:r>
              <w:t>300.00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保障薄改资金的按时发放。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保障薄改资金的按时发放。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工程量完成率</w:t>
            </w:r>
          </w:p>
        </w:tc>
        <w:tc>
          <w:tcPr>
            <w:tcW w:w="5386" w:type="dxa"/>
            <w:vAlign w:val="center"/>
          </w:tcPr>
          <w:p>
            <w:pPr>
              <w:pStyle w:val="15"/>
            </w:pPr>
            <w:r>
              <w:t>工程量完成率</w:t>
            </w:r>
          </w:p>
        </w:tc>
        <w:tc>
          <w:tcPr>
            <w:tcW w:w="2268" w:type="dxa"/>
            <w:vAlign w:val="center"/>
          </w:tcPr>
          <w:p>
            <w:pPr>
              <w:pStyle w:val="15"/>
            </w:pPr>
            <w:r>
              <w:t>100%</w:t>
            </w:r>
          </w:p>
        </w:tc>
        <w:tc>
          <w:tcPr>
            <w:tcW w:w="1276" w:type="dxa"/>
            <w:vAlign w:val="center"/>
          </w:tcPr>
          <w:p>
            <w:pPr>
              <w:pStyle w:val="15"/>
            </w:pPr>
            <w:r>
              <w:t>工程量完成率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资金发放及时率</w:t>
            </w:r>
          </w:p>
        </w:tc>
        <w:tc>
          <w:tcPr>
            <w:tcW w:w="5386" w:type="dxa"/>
            <w:vAlign w:val="center"/>
          </w:tcPr>
          <w:p>
            <w:pPr>
              <w:pStyle w:val="15"/>
            </w:pPr>
            <w:r>
              <w:t>资金发放及时率</w:t>
            </w:r>
          </w:p>
        </w:tc>
        <w:tc>
          <w:tcPr>
            <w:tcW w:w="2268" w:type="dxa"/>
            <w:vAlign w:val="center"/>
          </w:tcPr>
          <w:p>
            <w:pPr>
              <w:pStyle w:val="15"/>
            </w:pPr>
            <w:r>
              <w:t>100%</w:t>
            </w:r>
          </w:p>
        </w:tc>
        <w:tc>
          <w:tcPr>
            <w:tcW w:w="1276" w:type="dxa"/>
            <w:vAlign w:val="center"/>
          </w:tcPr>
          <w:p>
            <w:pPr>
              <w:pStyle w:val="15"/>
            </w:pPr>
            <w:r>
              <w:t>资金发放时间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工程按期完成率</w:t>
            </w:r>
          </w:p>
        </w:tc>
        <w:tc>
          <w:tcPr>
            <w:tcW w:w="5386" w:type="dxa"/>
            <w:vAlign w:val="center"/>
          </w:tcPr>
          <w:p>
            <w:pPr>
              <w:pStyle w:val="15"/>
            </w:pPr>
            <w:r>
              <w:t>工程按期完成率</w:t>
            </w:r>
          </w:p>
        </w:tc>
        <w:tc>
          <w:tcPr>
            <w:tcW w:w="2268" w:type="dxa"/>
            <w:vAlign w:val="center"/>
          </w:tcPr>
          <w:p>
            <w:pPr>
              <w:pStyle w:val="15"/>
            </w:pPr>
            <w:r>
              <w:t>100%</w:t>
            </w:r>
          </w:p>
        </w:tc>
        <w:tc>
          <w:tcPr>
            <w:tcW w:w="1276" w:type="dxa"/>
            <w:vAlign w:val="center"/>
          </w:tcPr>
          <w:p>
            <w:pPr>
              <w:pStyle w:val="15"/>
            </w:pPr>
            <w:r>
              <w:t>按期完成率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预算控制数</w:t>
            </w:r>
          </w:p>
        </w:tc>
        <w:tc>
          <w:tcPr>
            <w:tcW w:w="5386" w:type="dxa"/>
            <w:vAlign w:val="center"/>
          </w:tcPr>
          <w:p>
            <w:pPr>
              <w:pStyle w:val="15"/>
            </w:pPr>
            <w:r>
              <w:t>预算控制数实现率</w:t>
            </w:r>
          </w:p>
        </w:tc>
        <w:tc>
          <w:tcPr>
            <w:tcW w:w="2268" w:type="dxa"/>
            <w:vAlign w:val="center"/>
          </w:tcPr>
          <w:p>
            <w:pPr>
              <w:pStyle w:val="15"/>
            </w:pPr>
            <w:r>
              <w:t>100%</w:t>
            </w:r>
          </w:p>
        </w:tc>
        <w:tc>
          <w:tcPr>
            <w:tcW w:w="1276" w:type="dxa"/>
            <w:vAlign w:val="center"/>
          </w:tcPr>
          <w:p>
            <w:pPr>
              <w:pStyle w:val="15"/>
            </w:pPr>
            <w:r>
              <w:t>预算控制数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完成社会保障</w:t>
            </w:r>
          </w:p>
        </w:tc>
        <w:tc>
          <w:tcPr>
            <w:tcW w:w="5386" w:type="dxa"/>
            <w:vAlign w:val="center"/>
          </w:tcPr>
          <w:p>
            <w:pPr>
              <w:pStyle w:val="15"/>
            </w:pPr>
            <w:r>
              <w:t>完成社会保障率</w:t>
            </w:r>
          </w:p>
        </w:tc>
        <w:tc>
          <w:tcPr>
            <w:tcW w:w="2268" w:type="dxa"/>
            <w:vAlign w:val="center"/>
          </w:tcPr>
          <w:p>
            <w:pPr>
              <w:pStyle w:val="15"/>
            </w:pPr>
            <w:r>
              <w:t>100%</w:t>
            </w:r>
          </w:p>
        </w:tc>
        <w:tc>
          <w:tcPr>
            <w:tcW w:w="1276" w:type="dxa"/>
            <w:vAlign w:val="center"/>
          </w:tcPr>
          <w:p>
            <w:pPr>
              <w:pStyle w:val="15"/>
            </w:pPr>
            <w:r>
              <w:t>完成社会保障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工程验收合格率</w:t>
            </w:r>
          </w:p>
        </w:tc>
        <w:tc>
          <w:tcPr>
            <w:tcW w:w="5386" w:type="dxa"/>
            <w:vAlign w:val="center"/>
          </w:tcPr>
          <w:p>
            <w:pPr>
              <w:pStyle w:val="15"/>
            </w:pPr>
            <w:r>
              <w:t>工程验收合格率</w:t>
            </w:r>
          </w:p>
        </w:tc>
        <w:tc>
          <w:tcPr>
            <w:tcW w:w="2268" w:type="dxa"/>
            <w:vAlign w:val="center"/>
          </w:tcPr>
          <w:p>
            <w:pPr>
              <w:pStyle w:val="15"/>
            </w:pPr>
            <w:r>
              <w:t>≥98%</w:t>
            </w:r>
          </w:p>
        </w:tc>
        <w:tc>
          <w:tcPr>
            <w:tcW w:w="1276" w:type="dxa"/>
            <w:vAlign w:val="center"/>
          </w:tcPr>
          <w:p>
            <w:pPr>
              <w:pStyle w:val="15"/>
            </w:pPr>
            <w:r>
              <w:t>工程验收合格率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改善学校办学条件</w:t>
            </w:r>
          </w:p>
        </w:tc>
        <w:tc>
          <w:tcPr>
            <w:tcW w:w="5386" w:type="dxa"/>
            <w:vAlign w:val="center"/>
          </w:tcPr>
          <w:p>
            <w:pPr>
              <w:pStyle w:val="15"/>
            </w:pPr>
            <w:r>
              <w:t>改善学校办学条件</w:t>
            </w:r>
          </w:p>
        </w:tc>
        <w:tc>
          <w:tcPr>
            <w:tcW w:w="2268" w:type="dxa"/>
            <w:vAlign w:val="center"/>
          </w:tcPr>
          <w:p>
            <w:pPr>
              <w:pStyle w:val="15"/>
            </w:pPr>
            <w:r>
              <w:t>≥90%</w:t>
            </w:r>
          </w:p>
        </w:tc>
        <w:tc>
          <w:tcPr>
            <w:tcW w:w="1276" w:type="dxa"/>
            <w:vAlign w:val="center"/>
          </w:tcPr>
          <w:p>
            <w:pPr>
              <w:pStyle w:val="15"/>
            </w:pPr>
            <w:r>
              <w:t>改善学校办学条件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改善学校环境卫生</w:t>
            </w:r>
          </w:p>
        </w:tc>
        <w:tc>
          <w:tcPr>
            <w:tcW w:w="5386" w:type="dxa"/>
            <w:vAlign w:val="center"/>
          </w:tcPr>
          <w:p>
            <w:pPr>
              <w:pStyle w:val="15"/>
            </w:pPr>
            <w:r>
              <w:t>改善学校环境卫生</w:t>
            </w:r>
          </w:p>
        </w:tc>
        <w:tc>
          <w:tcPr>
            <w:tcW w:w="2268" w:type="dxa"/>
            <w:vAlign w:val="center"/>
          </w:tcPr>
          <w:p>
            <w:pPr>
              <w:pStyle w:val="15"/>
            </w:pPr>
            <w:r>
              <w:t>≥90%</w:t>
            </w:r>
          </w:p>
        </w:tc>
        <w:tc>
          <w:tcPr>
            <w:tcW w:w="1276" w:type="dxa"/>
            <w:vAlign w:val="center"/>
          </w:tcPr>
          <w:p>
            <w:pPr>
              <w:pStyle w:val="15"/>
            </w:pPr>
            <w:r>
              <w:t>改善学校环境卫生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40、2025年义务教育薄弱环节改善与能力提升中央补助资金（冀财教【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】122号）绩效目标表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13062425P00837010002X</w:t>
            </w:r>
          </w:p>
        </w:tc>
        <w:tc>
          <w:tcPr>
            <w:tcW w:w="2835" w:type="dxa"/>
            <w:vAlign w:val="center"/>
          </w:tcPr>
          <w:p>
            <w:pPr>
              <w:pStyle w:val="13"/>
            </w:pPr>
            <w:r>
              <w:t>项目名称</w:t>
            </w:r>
          </w:p>
        </w:tc>
        <w:tc>
          <w:tcPr>
            <w:tcW w:w="6095" w:type="dxa"/>
            <w:gridSpan w:val="3"/>
            <w:vAlign w:val="center"/>
          </w:tcPr>
          <w:p>
            <w:pPr>
              <w:pStyle w:val="15"/>
            </w:pPr>
            <w:r>
              <w:t>2025年义务教育薄弱环节改善与能力提升中央补助资金（冀财教【</w:t>
            </w:r>
            <w:r>
              <w:rPr>
                <w:rFonts w:hint="eastAsia"/>
                <w:lang w:eastAsia="zh-CN"/>
              </w:rPr>
              <w:t>2025</w:t>
            </w:r>
            <w:r>
              <w:t>】122号）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1614.00</w:t>
            </w:r>
          </w:p>
        </w:tc>
        <w:tc>
          <w:tcPr>
            <w:tcW w:w="2835" w:type="dxa"/>
            <w:vAlign w:val="center"/>
          </w:tcPr>
          <w:p>
            <w:pPr>
              <w:pStyle w:val="13"/>
            </w:pPr>
            <w:r>
              <w:t>其中：财政    资金</w:t>
            </w:r>
          </w:p>
        </w:tc>
        <w:tc>
          <w:tcPr>
            <w:tcW w:w="2551" w:type="dxa"/>
            <w:vAlign w:val="center"/>
          </w:tcPr>
          <w:p>
            <w:pPr>
              <w:pStyle w:val="15"/>
            </w:pPr>
            <w:r>
              <w:t>1614.00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改善义务教育学校办学条件，提高学校教学质量。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1.改善义务教育学校办学条件，提高学校教学质量。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工程量完成率</w:t>
            </w:r>
          </w:p>
        </w:tc>
        <w:tc>
          <w:tcPr>
            <w:tcW w:w="5386" w:type="dxa"/>
            <w:vAlign w:val="center"/>
          </w:tcPr>
          <w:p>
            <w:pPr>
              <w:pStyle w:val="15"/>
            </w:pPr>
            <w:r>
              <w:t>工程量完成率</w:t>
            </w:r>
          </w:p>
        </w:tc>
        <w:tc>
          <w:tcPr>
            <w:tcW w:w="2268" w:type="dxa"/>
            <w:vAlign w:val="center"/>
          </w:tcPr>
          <w:p>
            <w:pPr>
              <w:pStyle w:val="15"/>
            </w:pPr>
            <w:r>
              <w:t>100%</w:t>
            </w:r>
          </w:p>
        </w:tc>
        <w:tc>
          <w:tcPr>
            <w:tcW w:w="1276" w:type="dxa"/>
            <w:vAlign w:val="center"/>
          </w:tcPr>
          <w:p>
            <w:pPr>
              <w:pStyle w:val="15"/>
            </w:pPr>
            <w:r>
              <w:t>工程量完成率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资金发放及时率</w:t>
            </w:r>
          </w:p>
        </w:tc>
        <w:tc>
          <w:tcPr>
            <w:tcW w:w="5386" w:type="dxa"/>
            <w:vAlign w:val="center"/>
          </w:tcPr>
          <w:p>
            <w:pPr>
              <w:pStyle w:val="15"/>
            </w:pPr>
            <w:r>
              <w:t>资金发放及时率</w:t>
            </w:r>
          </w:p>
        </w:tc>
        <w:tc>
          <w:tcPr>
            <w:tcW w:w="2268" w:type="dxa"/>
            <w:vAlign w:val="center"/>
          </w:tcPr>
          <w:p>
            <w:pPr>
              <w:pStyle w:val="15"/>
            </w:pPr>
            <w:r>
              <w:t>100%</w:t>
            </w:r>
          </w:p>
        </w:tc>
        <w:tc>
          <w:tcPr>
            <w:tcW w:w="1276" w:type="dxa"/>
            <w:vAlign w:val="center"/>
          </w:tcPr>
          <w:p>
            <w:pPr>
              <w:pStyle w:val="15"/>
            </w:pPr>
            <w:r>
              <w:t>资金发放时间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工程按期完成率</w:t>
            </w:r>
          </w:p>
        </w:tc>
        <w:tc>
          <w:tcPr>
            <w:tcW w:w="5386" w:type="dxa"/>
            <w:vAlign w:val="center"/>
          </w:tcPr>
          <w:p>
            <w:pPr>
              <w:pStyle w:val="15"/>
            </w:pPr>
            <w:r>
              <w:t>工程按期完成率</w:t>
            </w:r>
          </w:p>
        </w:tc>
        <w:tc>
          <w:tcPr>
            <w:tcW w:w="2268" w:type="dxa"/>
            <w:vAlign w:val="center"/>
          </w:tcPr>
          <w:p>
            <w:pPr>
              <w:pStyle w:val="15"/>
            </w:pPr>
            <w:r>
              <w:t>100%</w:t>
            </w:r>
          </w:p>
        </w:tc>
        <w:tc>
          <w:tcPr>
            <w:tcW w:w="1276" w:type="dxa"/>
            <w:vAlign w:val="center"/>
          </w:tcPr>
          <w:p>
            <w:pPr>
              <w:pStyle w:val="15"/>
            </w:pPr>
            <w:r>
              <w:t>按期完成率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预算控制数</w:t>
            </w:r>
          </w:p>
        </w:tc>
        <w:tc>
          <w:tcPr>
            <w:tcW w:w="5386" w:type="dxa"/>
            <w:vAlign w:val="center"/>
          </w:tcPr>
          <w:p>
            <w:pPr>
              <w:pStyle w:val="15"/>
            </w:pPr>
            <w:r>
              <w:t>预算控制数</w:t>
            </w:r>
          </w:p>
        </w:tc>
        <w:tc>
          <w:tcPr>
            <w:tcW w:w="2268" w:type="dxa"/>
            <w:vAlign w:val="center"/>
          </w:tcPr>
          <w:p>
            <w:pPr>
              <w:pStyle w:val="15"/>
            </w:pPr>
            <w:r>
              <w:t>100%</w:t>
            </w:r>
          </w:p>
        </w:tc>
        <w:tc>
          <w:tcPr>
            <w:tcW w:w="1276" w:type="dxa"/>
            <w:vAlign w:val="center"/>
          </w:tcPr>
          <w:p>
            <w:pPr>
              <w:pStyle w:val="15"/>
            </w:pPr>
            <w:r>
              <w:t>预算控制数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完成社会保障</w:t>
            </w:r>
          </w:p>
        </w:tc>
        <w:tc>
          <w:tcPr>
            <w:tcW w:w="5386" w:type="dxa"/>
            <w:vAlign w:val="center"/>
          </w:tcPr>
          <w:p>
            <w:pPr>
              <w:pStyle w:val="15"/>
            </w:pPr>
            <w:r>
              <w:t>完成社会保障</w:t>
            </w:r>
          </w:p>
        </w:tc>
        <w:tc>
          <w:tcPr>
            <w:tcW w:w="2268" w:type="dxa"/>
            <w:vAlign w:val="center"/>
          </w:tcPr>
          <w:p>
            <w:pPr>
              <w:pStyle w:val="15"/>
            </w:pPr>
            <w:r>
              <w:t>100%</w:t>
            </w:r>
          </w:p>
        </w:tc>
        <w:tc>
          <w:tcPr>
            <w:tcW w:w="1276" w:type="dxa"/>
            <w:vAlign w:val="center"/>
          </w:tcPr>
          <w:p>
            <w:pPr>
              <w:pStyle w:val="15"/>
            </w:pPr>
            <w:r>
              <w:t>完成社会保障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工程验收合格率</w:t>
            </w:r>
          </w:p>
        </w:tc>
        <w:tc>
          <w:tcPr>
            <w:tcW w:w="5386" w:type="dxa"/>
            <w:vAlign w:val="center"/>
          </w:tcPr>
          <w:p>
            <w:pPr>
              <w:pStyle w:val="15"/>
            </w:pPr>
            <w:r>
              <w:t>工程验收合格率</w:t>
            </w:r>
          </w:p>
        </w:tc>
        <w:tc>
          <w:tcPr>
            <w:tcW w:w="2268" w:type="dxa"/>
            <w:vAlign w:val="center"/>
          </w:tcPr>
          <w:p>
            <w:pPr>
              <w:pStyle w:val="15"/>
            </w:pPr>
            <w:r>
              <w:t>≥98%</w:t>
            </w:r>
          </w:p>
        </w:tc>
        <w:tc>
          <w:tcPr>
            <w:tcW w:w="1276" w:type="dxa"/>
            <w:vAlign w:val="center"/>
          </w:tcPr>
          <w:p>
            <w:pPr>
              <w:pStyle w:val="15"/>
            </w:pPr>
            <w:r>
              <w:t>工程验收合格率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改善学校办学条件</w:t>
            </w:r>
          </w:p>
        </w:tc>
        <w:tc>
          <w:tcPr>
            <w:tcW w:w="5386" w:type="dxa"/>
            <w:vAlign w:val="center"/>
          </w:tcPr>
          <w:p>
            <w:pPr>
              <w:pStyle w:val="15"/>
            </w:pPr>
            <w:r>
              <w:t>改善学校办学条件</w:t>
            </w:r>
          </w:p>
        </w:tc>
        <w:tc>
          <w:tcPr>
            <w:tcW w:w="2268" w:type="dxa"/>
            <w:vAlign w:val="center"/>
          </w:tcPr>
          <w:p>
            <w:pPr>
              <w:pStyle w:val="15"/>
            </w:pPr>
            <w:r>
              <w:t>≥90%</w:t>
            </w:r>
          </w:p>
        </w:tc>
        <w:tc>
          <w:tcPr>
            <w:tcW w:w="1276" w:type="dxa"/>
            <w:vAlign w:val="center"/>
          </w:tcPr>
          <w:p>
            <w:pPr>
              <w:pStyle w:val="15"/>
            </w:pPr>
            <w:r>
              <w:t>改善学校办学条件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改善学校环境卫生</w:t>
            </w:r>
          </w:p>
        </w:tc>
        <w:tc>
          <w:tcPr>
            <w:tcW w:w="5386" w:type="dxa"/>
            <w:vAlign w:val="center"/>
          </w:tcPr>
          <w:p>
            <w:pPr>
              <w:pStyle w:val="15"/>
            </w:pPr>
            <w:r>
              <w:t>改善学校环境卫生</w:t>
            </w:r>
          </w:p>
        </w:tc>
        <w:tc>
          <w:tcPr>
            <w:tcW w:w="2268" w:type="dxa"/>
            <w:vAlign w:val="center"/>
          </w:tcPr>
          <w:p>
            <w:pPr>
              <w:pStyle w:val="15"/>
            </w:pPr>
            <w:r>
              <w:t>≥90%</w:t>
            </w:r>
          </w:p>
        </w:tc>
        <w:tc>
          <w:tcPr>
            <w:tcW w:w="1276" w:type="dxa"/>
            <w:vAlign w:val="center"/>
          </w:tcPr>
          <w:p>
            <w:pPr>
              <w:pStyle w:val="15"/>
            </w:pPr>
            <w:r>
              <w:t>改善学校环境卫生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41、2025年中央“三区”人才计划教师专项工作补助经费（冀财教【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】124号）绩效目标表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13062425P00750610003X</w:t>
            </w:r>
          </w:p>
        </w:tc>
        <w:tc>
          <w:tcPr>
            <w:tcW w:w="2835" w:type="dxa"/>
            <w:vAlign w:val="center"/>
          </w:tcPr>
          <w:p>
            <w:pPr>
              <w:pStyle w:val="13"/>
            </w:pPr>
            <w:r>
              <w:t>项目名称</w:t>
            </w:r>
          </w:p>
        </w:tc>
        <w:tc>
          <w:tcPr>
            <w:tcW w:w="6095" w:type="dxa"/>
            <w:gridSpan w:val="3"/>
            <w:vAlign w:val="center"/>
          </w:tcPr>
          <w:p>
            <w:pPr>
              <w:pStyle w:val="15"/>
            </w:pPr>
            <w:r>
              <w:t>2025年中央“三区”人才计划教师专项工作补助经费（冀财教【</w:t>
            </w:r>
            <w:r>
              <w:rPr>
                <w:rFonts w:hint="eastAsia"/>
                <w:lang w:eastAsia="zh-CN"/>
              </w:rPr>
              <w:t>2025</w:t>
            </w:r>
            <w:r>
              <w:t>】124号）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56.00</w:t>
            </w:r>
          </w:p>
        </w:tc>
        <w:tc>
          <w:tcPr>
            <w:tcW w:w="2835" w:type="dxa"/>
            <w:vAlign w:val="center"/>
          </w:tcPr>
          <w:p>
            <w:pPr>
              <w:pStyle w:val="13"/>
            </w:pPr>
            <w:r>
              <w:t>其中：财政    资金</w:t>
            </w:r>
          </w:p>
        </w:tc>
        <w:tc>
          <w:tcPr>
            <w:tcW w:w="2551" w:type="dxa"/>
            <w:vAlign w:val="center"/>
          </w:tcPr>
          <w:p>
            <w:pPr>
              <w:pStyle w:val="15"/>
            </w:pPr>
            <w:r>
              <w:t>56.00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保障“三区”人才计划教师工作补助经费按时发放。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1.保障“三区”人才计划教师工作补助经费按时发放。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享受补助人数</w:t>
            </w:r>
          </w:p>
        </w:tc>
        <w:tc>
          <w:tcPr>
            <w:tcW w:w="5386" w:type="dxa"/>
            <w:vAlign w:val="center"/>
          </w:tcPr>
          <w:p>
            <w:pPr>
              <w:pStyle w:val="15"/>
            </w:pPr>
            <w:r>
              <w:t>享受补助人数</w:t>
            </w:r>
          </w:p>
        </w:tc>
        <w:tc>
          <w:tcPr>
            <w:tcW w:w="2268" w:type="dxa"/>
            <w:vAlign w:val="center"/>
          </w:tcPr>
          <w:p>
            <w:pPr>
              <w:pStyle w:val="15"/>
            </w:pPr>
            <w:r>
              <w:t>3人</w:t>
            </w:r>
          </w:p>
        </w:tc>
        <w:tc>
          <w:tcPr>
            <w:tcW w:w="1276" w:type="dxa"/>
            <w:vAlign w:val="center"/>
          </w:tcPr>
          <w:p>
            <w:pPr>
              <w:pStyle w:val="15"/>
            </w:pPr>
            <w:r>
              <w:t>实际人数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工作完成率</w:t>
            </w:r>
          </w:p>
        </w:tc>
        <w:tc>
          <w:tcPr>
            <w:tcW w:w="5386" w:type="dxa"/>
            <w:vAlign w:val="center"/>
          </w:tcPr>
          <w:p>
            <w:pPr>
              <w:pStyle w:val="15"/>
            </w:pPr>
            <w:r>
              <w:t>工作完成率</w:t>
            </w:r>
          </w:p>
        </w:tc>
        <w:tc>
          <w:tcPr>
            <w:tcW w:w="2268" w:type="dxa"/>
            <w:vAlign w:val="center"/>
          </w:tcPr>
          <w:p>
            <w:pPr>
              <w:pStyle w:val="15"/>
            </w:pPr>
            <w:r>
              <w:t>100%</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资金发放准时率</w:t>
            </w:r>
          </w:p>
        </w:tc>
        <w:tc>
          <w:tcPr>
            <w:tcW w:w="5386" w:type="dxa"/>
            <w:vAlign w:val="center"/>
          </w:tcPr>
          <w:p>
            <w:pPr>
              <w:pStyle w:val="15"/>
            </w:pPr>
            <w:r>
              <w:t>资金发放准时率</w:t>
            </w:r>
          </w:p>
        </w:tc>
        <w:tc>
          <w:tcPr>
            <w:tcW w:w="2268" w:type="dxa"/>
            <w:vAlign w:val="center"/>
          </w:tcPr>
          <w:p>
            <w:pPr>
              <w:pStyle w:val="15"/>
            </w:pPr>
            <w:r>
              <w:t>100%</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人均发放水平</w:t>
            </w:r>
          </w:p>
        </w:tc>
        <w:tc>
          <w:tcPr>
            <w:tcW w:w="5386" w:type="dxa"/>
            <w:vAlign w:val="center"/>
          </w:tcPr>
          <w:p>
            <w:pPr>
              <w:pStyle w:val="15"/>
            </w:pPr>
            <w:r>
              <w:t>人均发放水平</w:t>
            </w:r>
          </w:p>
        </w:tc>
        <w:tc>
          <w:tcPr>
            <w:tcW w:w="2268" w:type="dxa"/>
            <w:vAlign w:val="center"/>
          </w:tcPr>
          <w:p>
            <w:pPr>
              <w:pStyle w:val="15"/>
            </w:pPr>
            <w:r>
              <w:t>20000元</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助力教育脱贫</w:t>
            </w:r>
          </w:p>
        </w:tc>
        <w:tc>
          <w:tcPr>
            <w:tcW w:w="5386" w:type="dxa"/>
            <w:vAlign w:val="center"/>
          </w:tcPr>
          <w:p>
            <w:pPr>
              <w:pStyle w:val="15"/>
            </w:pPr>
            <w:r>
              <w:t>助力教育脱贫率</w:t>
            </w:r>
          </w:p>
        </w:tc>
        <w:tc>
          <w:tcPr>
            <w:tcW w:w="2268" w:type="dxa"/>
            <w:vAlign w:val="center"/>
          </w:tcPr>
          <w:p>
            <w:pPr>
              <w:pStyle w:val="15"/>
            </w:pPr>
            <w:r>
              <w:t>≥95%</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项目实现功能</w:t>
            </w:r>
          </w:p>
        </w:tc>
        <w:tc>
          <w:tcPr>
            <w:tcW w:w="5386" w:type="dxa"/>
            <w:vAlign w:val="center"/>
          </w:tcPr>
          <w:p>
            <w:pPr>
              <w:pStyle w:val="15"/>
            </w:pPr>
            <w:r>
              <w:t>该项目带来的社会效益增长率</w:t>
            </w:r>
          </w:p>
        </w:tc>
        <w:tc>
          <w:tcPr>
            <w:tcW w:w="2268" w:type="dxa"/>
            <w:vAlign w:val="center"/>
          </w:tcPr>
          <w:p>
            <w:pPr>
              <w:pStyle w:val="15"/>
            </w:pPr>
            <w:r>
              <w:t>≥50%</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改善工作环境质量</w:t>
            </w:r>
          </w:p>
        </w:tc>
        <w:tc>
          <w:tcPr>
            <w:tcW w:w="5386" w:type="dxa"/>
            <w:vAlign w:val="center"/>
          </w:tcPr>
          <w:p>
            <w:pPr>
              <w:pStyle w:val="15"/>
            </w:pPr>
            <w:r>
              <w:t>改善工作环境质量增长率</w:t>
            </w:r>
          </w:p>
        </w:tc>
        <w:tc>
          <w:tcPr>
            <w:tcW w:w="2268" w:type="dxa"/>
            <w:vAlign w:val="center"/>
          </w:tcPr>
          <w:p>
            <w:pPr>
              <w:pStyle w:val="15"/>
            </w:pPr>
            <w:r>
              <w:t>≥30%</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促进阜平教育发展</w:t>
            </w:r>
          </w:p>
        </w:tc>
        <w:tc>
          <w:tcPr>
            <w:tcW w:w="5386" w:type="dxa"/>
            <w:vAlign w:val="center"/>
          </w:tcPr>
          <w:p>
            <w:pPr>
              <w:pStyle w:val="15"/>
            </w:pPr>
            <w:r>
              <w:t>促进阜平教育发展持续发展率</w:t>
            </w:r>
          </w:p>
        </w:tc>
        <w:tc>
          <w:tcPr>
            <w:tcW w:w="2268" w:type="dxa"/>
            <w:vAlign w:val="center"/>
          </w:tcPr>
          <w:p>
            <w:pPr>
              <w:pStyle w:val="15"/>
            </w:pPr>
            <w:r>
              <w:t>≥90%</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满意率</w:t>
            </w:r>
          </w:p>
        </w:tc>
        <w:tc>
          <w:tcPr>
            <w:tcW w:w="5386" w:type="dxa"/>
            <w:vAlign w:val="center"/>
          </w:tcPr>
          <w:p>
            <w:pPr>
              <w:pStyle w:val="15"/>
            </w:pPr>
            <w:r>
              <w:t>教师满意率</w:t>
            </w:r>
          </w:p>
        </w:tc>
        <w:tc>
          <w:tcPr>
            <w:tcW w:w="2268" w:type="dxa"/>
            <w:vAlign w:val="center"/>
          </w:tcPr>
          <w:p>
            <w:pPr>
              <w:pStyle w:val="15"/>
            </w:pPr>
            <w:r>
              <w:t>100%</w:t>
            </w:r>
          </w:p>
        </w:tc>
        <w:tc>
          <w:tcPr>
            <w:tcW w:w="1276" w:type="dxa"/>
            <w:vAlign w:val="center"/>
          </w:tcPr>
          <w:p>
            <w:pPr>
              <w:pStyle w:val="15"/>
            </w:pPr>
            <w:r>
              <w:t>实际调研</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42、2025年中央支持学前教育发展资金（冀财教【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】121号）绩效目标表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13062425P00017410002G</w:t>
            </w:r>
          </w:p>
        </w:tc>
        <w:tc>
          <w:tcPr>
            <w:tcW w:w="2835" w:type="dxa"/>
            <w:vAlign w:val="center"/>
          </w:tcPr>
          <w:p>
            <w:pPr>
              <w:pStyle w:val="13"/>
            </w:pPr>
            <w:r>
              <w:t>项目名称</w:t>
            </w:r>
          </w:p>
        </w:tc>
        <w:tc>
          <w:tcPr>
            <w:tcW w:w="6095" w:type="dxa"/>
            <w:gridSpan w:val="3"/>
            <w:vAlign w:val="center"/>
          </w:tcPr>
          <w:p>
            <w:pPr>
              <w:pStyle w:val="15"/>
            </w:pPr>
            <w:r>
              <w:t>2025年中央支持学前教育发展资金（冀财教【</w:t>
            </w:r>
            <w:r>
              <w:rPr>
                <w:rFonts w:hint="eastAsia"/>
                <w:lang w:eastAsia="zh-CN"/>
              </w:rPr>
              <w:t>2025</w:t>
            </w:r>
            <w:r>
              <w:t>】121号）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432.00</w:t>
            </w:r>
          </w:p>
        </w:tc>
        <w:tc>
          <w:tcPr>
            <w:tcW w:w="2835" w:type="dxa"/>
            <w:vAlign w:val="center"/>
          </w:tcPr>
          <w:p>
            <w:pPr>
              <w:pStyle w:val="13"/>
            </w:pPr>
            <w:r>
              <w:t>其中：财政    资金</w:t>
            </w:r>
          </w:p>
        </w:tc>
        <w:tc>
          <w:tcPr>
            <w:tcW w:w="2551" w:type="dxa"/>
            <w:vAlign w:val="center"/>
          </w:tcPr>
          <w:p>
            <w:pPr>
              <w:pStyle w:val="15"/>
            </w:pPr>
            <w:r>
              <w:t>432.00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保障学前教育健康发展。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保障学前教育健康发展。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工程量完成率</w:t>
            </w:r>
          </w:p>
        </w:tc>
        <w:tc>
          <w:tcPr>
            <w:tcW w:w="5386" w:type="dxa"/>
            <w:vAlign w:val="center"/>
          </w:tcPr>
          <w:p>
            <w:pPr>
              <w:pStyle w:val="15"/>
            </w:pPr>
            <w:r>
              <w:t>工程量完成率</w:t>
            </w:r>
          </w:p>
        </w:tc>
        <w:tc>
          <w:tcPr>
            <w:tcW w:w="2268" w:type="dxa"/>
            <w:vAlign w:val="center"/>
          </w:tcPr>
          <w:p>
            <w:pPr>
              <w:pStyle w:val="15"/>
            </w:pPr>
            <w:r>
              <w:t>100%</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维修质量</w:t>
            </w:r>
          </w:p>
        </w:tc>
        <w:tc>
          <w:tcPr>
            <w:tcW w:w="5386" w:type="dxa"/>
            <w:vAlign w:val="center"/>
          </w:tcPr>
          <w:p>
            <w:pPr>
              <w:pStyle w:val="15"/>
            </w:pPr>
            <w:r>
              <w:t>维修质量</w:t>
            </w:r>
          </w:p>
        </w:tc>
        <w:tc>
          <w:tcPr>
            <w:tcW w:w="2268" w:type="dxa"/>
            <w:vAlign w:val="center"/>
          </w:tcPr>
          <w:p>
            <w:pPr>
              <w:pStyle w:val="15"/>
            </w:pPr>
            <w:r>
              <w:t>100%</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工程按期完成率</w:t>
            </w:r>
          </w:p>
        </w:tc>
        <w:tc>
          <w:tcPr>
            <w:tcW w:w="5386" w:type="dxa"/>
            <w:vAlign w:val="center"/>
          </w:tcPr>
          <w:p>
            <w:pPr>
              <w:pStyle w:val="15"/>
            </w:pPr>
            <w:r>
              <w:t>工程按期完成率</w:t>
            </w:r>
          </w:p>
        </w:tc>
        <w:tc>
          <w:tcPr>
            <w:tcW w:w="2268" w:type="dxa"/>
            <w:vAlign w:val="center"/>
          </w:tcPr>
          <w:p>
            <w:pPr>
              <w:pStyle w:val="15"/>
            </w:pPr>
            <w:r>
              <w:t>100%</w:t>
            </w:r>
          </w:p>
        </w:tc>
        <w:tc>
          <w:tcPr>
            <w:tcW w:w="1276" w:type="dxa"/>
            <w:vAlign w:val="center"/>
          </w:tcPr>
          <w:p>
            <w:pPr>
              <w:pStyle w:val="15"/>
            </w:pPr>
            <w:r>
              <w:t xml:space="preserve"> 实际完成率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预算执行率</w:t>
            </w:r>
          </w:p>
        </w:tc>
        <w:tc>
          <w:tcPr>
            <w:tcW w:w="5386" w:type="dxa"/>
            <w:vAlign w:val="center"/>
          </w:tcPr>
          <w:p>
            <w:pPr>
              <w:pStyle w:val="15"/>
            </w:pPr>
            <w:r>
              <w:t>预算执行率</w:t>
            </w:r>
          </w:p>
        </w:tc>
        <w:tc>
          <w:tcPr>
            <w:tcW w:w="2268" w:type="dxa"/>
            <w:vAlign w:val="center"/>
          </w:tcPr>
          <w:p>
            <w:pPr>
              <w:pStyle w:val="15"/>
            </w:pPr>
            <w:r>
              <w:t>100%</w:t>
            </w:r>
          </w:p>
        </w:tc>
        <w:tc>
          <w:tcPr>
            <w:tcW w:w="1276" w:type="dxa"/>
            <w:vAlign w:val="center"/>
          </w:tcPr>
          <w:p>
            <w:pPr>
              <w:pStyle w:val="15"/>
            </w:pPr>
            <w:r>
              <w:t>执行率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完成社会保障率</w:t>
            </w:r>
          </w:p>
        </w:tc>
        <w:tc>
          <w:tcPr>
            <w:tcW w:w="5386" w:type="dxa"/>
            <w:vAlign w:val="center"/>
          </w:tcPr>
          <w:p>
            <w:pPr>
              <w:pStyle w:val="15"/>
            </w:pPr>
            <w:r>
              <w:t>完成社会保障率</w:t>
            </w:r>
          </w:p>
        </w:tc>
        <w:tc>
          <w:tcPr>
            <w:tcW w:w="2268" w:type="dxa"/>
            <w:vAlign w:val="center"/>
          </w:tcPr>
          <w:p>
            <w:pPr>
              <w:pStyle w:val="15"/>
            </w:pPr>
            <w:r>
              <w:t>100%</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工程验收合格率</w:t>
            </w:r>
          </w:p>
        </w:tc>
        <w:tc>
          <w:tcPr>
            <w:tcW w:w="5386" w:type="dxa"/>
            <w:vAlign w:val="center"/>
          </w:tcPr>
          <w:p>
            <w:pPr>
              <w:pStyle w:val="15"/>
            </w:pPr>
            <w:r>
              <w:t>工程验收合格率</w:t>
            </w:r>
          </w:p>
        </w:tc>
        <w:tc>
          <w:tcPr>
            <w:tcW w:w="2268" w:type="dxa"/>
            <w:vAlign w:val="center"/>
          </w:tcPr>
          <w:p>
            <w:pPr>
              <w:pStyle w:val="15"/>
            </w:pPr>
            <w:r>
              <w:t>≥98%</w:t>
            </w:r>
          </w:p>
        </w:tc>
        <w:tc>
          <w:tcPr>
            <w:tcW w:w="1276" w:type="dxa"/>
            <w:vAlign w:val="center"/>
          </w:tcPr>
          <w:p>
            <w:pPr>
              <w:pStyle w:val="15"/>
            </w:pPr>
            <w:r>
              <w:t xml:space="preserve"> 验收情况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改善学校办学条件</w:t>
            </w:r>
          </w:p>
        </w:tc>
        <w:tc>
          <w:tcPr>
            <w:tcW w:w="5386" w:type="dxa"/>
            <w:vAlign w:val="center"/>
          </w:tcPr>
          <w:p>
            <w:pPr>
              <w:pStyle w:val="15"/>
            </w:pPr>
            <w:r>
              <w:t>改善学校办学条件</w:t>
            </w:r>
          </w:p>
        </w:tc>
        <w:tc>
          <w:tcPr>
            <w:tcW w:w="2268" w:type="dxa"/>
            <w:vAlign w:val="center"/>
          </w:tcPr>
          <w:p>
            <w:pPr>
              <w:pStyle w:val="15"/>
            </w:pPr>
            <w:r>
              <w:t>≥90%</w:t>
            </w:r>
          </w:p>
        </w:tc>
        <w:tc>
          <w:tcPr>
            <w:tcW w:w="1276" w:type="dxa"/>
            <w:vAlign w:val="center"/>
          </w:tcPr>
          <w:p>
            <w:pPr>
              <w:pStyle w:val="15"/>
            </w:pPr>
            <w:r>
              <w:t xml:space="preserve"> 实际查看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改善学校环境卫生</w:t>
            </w:r>
          </w:p>
        </w:tc>
        <w:tc>
          <w:tcPr>
            <w:tcW w:w="5386" w:type="dxa"/>
            <w:vAlign w:val="center"/>
          </w:tcPr>
          <w:p>
            <w:pPr>
              <w:pStyle w:val="15"/>
            </w:pPr>
            <w:r>
              <w:t>改善学校环境卫生</w:t>
            </w:r>
          </w:p>
        </w:tc>
        <w:tc>
          <w:tcPr>
            <w:tcW w:w="2268" w:type="dxa"/>
            <w:vAlign w:val="center"/>
          </w:tcPr>
          <w:p>
            <w:pPr>
              <w:pStyle w:val="15"/>
            </w:pPr>
            <w:r>
              <w:t>≥90%</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 xml:space="preserve"> 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43、2025年中央支持学前教育发展资金（学前资助）（冀财教【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】121号）绩效目标表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13062425P00017410004P</w:t>
            </w:r>
          </w:p>
        </w:tc>
        <w:tc>
          <w:tcPr>
            <w:tcW w:w="2835" w:type="dxa"/>
            <w:vAlign w:val="center"/>
          </w:tcPr>
          <w:p>
            <w:pPr>
              <w:pStyle w:val="13"/>
            </w:pPr>
            <w:r>
              <w:t>项目名称</w:t>
            </w:r>
          </w:p>
        </w:tc>
        <w:tc>
          <w:tcPr>
            <w:tcW w:w="6095" w:type="dxa"/>
            <w:gridSpan w:val="3"/>
            <w:vAlign w:val="center"/>
          </w:tcPr>
          <w:p>
            <w:pPr>
              <w:pStyle w:val="15"/>
            </w:pPr>
            <w:r>
              <w:t>2025年中央支持学前教育发展资金（学前资助）（冀财教【</w:t>
            </w:r>
            <w:r>
              <w:rPr>
                <w:rFonts w:hint="eastAsia"/>
                <w:lang w:eastAsia="zh-CN"/>
              </w:rPr>
              <w:t>2025</w:t>
            </w:r>
            <w:r>
              <w:t>】121号）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85.00</w:t>
            </w:r>
          </w:p>
        </w:tc>
        <w:tc>
          <w:tcPr>
            <w:tcW w:w="2835" w:type="dxa"/>
            <w:vAlign w:val="center"/>
          </w:tcPr>
          <w:p>
            <w:pPr>
              <w:pStyle w:val="13"/>
            </w:pPr>
            <w:r>
              <w:t>其中：财政    资金</w:t>
            </w:r>
          </w:p>
        </w:tc>
        <w:tc>
          <w:tcPr>
            <w:tcW w:w="2551" w:type="dxa"/>
            <w:vAlign w:val="center"/>
          </w:tcPr>
          <w:p>
            <w:pPr>
              <w:pStyle w:val="15"/>
            </w:pPr>
            <w:r>
              <w:t>85.00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保障学前教育幼儿资助按时发放，保障各级幼儿园稳定发展。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保障学前教育幼儿资助按时发放，保障各级幼儿园稳定发展。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补助覆盖率</w:t>
            </w:r>
          </w:p>
        </w:tc>
        <w:tc>
          <w:tcPr>
            <w:tcW w:w="5386" w:type="dxa"/>
            <w:vAlign w:val="center"/>
          </w:tcPr>
          <w:p>
            <w:pPr>
              <w:pStyle w:val="15"/>
            </w:pPr>
            <w:r>
              <w:t>实际补助人数占应补助 人数的比率</w:t>
            </w:r>
          </w:p>
        </w:tc>
        <w:tc>
          <w:tcPr>
            <w:tcW w:w="2268" w:type="dxa"/>
            <w:vAlign w:val="center"/>
          </w:tcPr>
          <w:p>
            <w:pPr>
              <w:pStyle w:val="15"/>
            </w:pPr>
            <w:r>
              <w:t>100%</w:t>
            </w:r>
          </w:p>
        </w:tc>
        <w:tc>
          <w:tcPr>
            <w:tcW w:w="1276" w:type="dxa"/>
            <w:vAlign w:val="center"/>
          </w:tcPr>
          <w:p>
            <w:pPr>
              <w:pStyle w:val="15"/>
            </w:pPr>
            <w:r>
              <w:t>实际补助学生数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县城1000元/生/年，农村500元/生/年</w:t>
            </w:r>
          </w:p>
        </w:tc>
        <w:tc>
          <w:tcPr>
            <w:tcW w:w="2268" w:type="dxa"/>
            <w:vAlign w:val="center"/>
          </w:tcPr>
          <w:p>
            <w:pPr>
              <w:pStyle w:val="15"/>
            </w:pPr>
            <w:r>
              <w:t xml:space="preserve"> 县城1000元，农村500元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 xml:space="preserve"> 完成社会发展保障率</w:t>
            </w:r>
          </w:p>
        </w:tc>
        <w:tc>
          <w:tcPr>
            <w:tcW w:w="5386" w:type="dxa"/>
            <w:vAlign w:val="center"/>
          </w:tcPr>
          <w:p>
            <w:pPr>
              <w:pStyle w:val="15"/>
            </w:pPr>
            <w:r>
              <w:t xml:space="preserve"> 保障率</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 xml:space="preserve"> 提高地方学前教育保障率</w:t>
            </w:r>
          </w:p>
        </w:tc>
        <w:tc>
          <w:tcPr>
            <w:tcW w:w="5386" w:type="dxa"/>
            <w:vAlign w:val="center"/>
          </w:tcPr>
          <w:p>
            <w:pPr>
              <w:pStyle w:val="15"/>
            </w:pPr>
            <w:r>
              <w:t>提高地方学前教育保障率</w:t>
            </w:r>
          </w:p>
        </w:tc>
        <w:tc>
          <w:tcPr>
            <w:tcW w:w="2268" w:type="dxa"/>
            <w:vAlign w:val="center"/>
          </w:tcPr>
          <w:p>
            <w:pPr>
              <w:pStyle w:val="15"/>
            </w:pPr>
            <w:r>
              <w:t>100%</w:t>
            </w:r>
          </w:p>
          <w:p>
            <w:pPr>
              <w:pStyle w:val="15"/>
            </w:pPr>
          </w:p>
        </w:tc>
        <w:tc>
          <w:tcPr>
            <w:tcW w:w="1276" w:type="dxa"/>
            <w:vAlign w:val="center"/>
          </w:tcPr>
          <w:p>
            <w:pPr>
              <w:pStyle w:val="15"/>
            </w:pPr>
            <w:r>
              <w:t xml:space="preserve"> 保障水平</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长期实用性</w:t>
            </w:r>
          </w:p>
        </w:tc>
        <w:tc>
          <w:tcPr>
            <w:tcW w:w="5386" w:type="dxa"/>
            <w:vAlign w:val="center"/>
          </w:tcPr>
          <w:p>
            <w:pPr>
              <w:pStyle w:val="15"/>
            </w:pPr>
            <w:r>
              <w:t>长期实用性</w:t>
            </w:r>
          </w:p>
        </w:tc>
        <w:tc>
          <w:tcPr>
            <w:tcW w:w="2268" w:type="dxa"/>
            <w:vAlign w:val="center"/>
          </w:tcPr>
          <w:p>
            <w:pPr>
              <w:pStyle w:val="15"/>
            </w:pPr>
            <w:r>
              <w:t xml:space="preserve"> 保障幼儿资助按时发放</w:t>
            </w:r>
          </w:p>
        </w:tc>
        <w:tc>
          <w:tcPr>
            <w:tcW w:w="1276" w:type="dxa"/>
            <w:vAlign w:val="center"/>
          </w:tcPr>
          <w:p>
            <w:pPr>
              <w:pStyle w:val="15"/>
            </w:pPr>
            <w:r>
              <w:t xml:space="preserve"> 幼儿资助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44、</w:t>
      </w:r>
      <w:r>
        <w:rPr>
          <w:rFonts w:hint="eastAsia" w:ascii="方正仿宋_GBK" w:hAnsi="方正仿宋_GBK" w:eastAsia="方正仿宋_GBK" w:cs="方正仿宋_GBK"/>
          <w:color w:val="000000"/>
          <w:sz w:val="28"/>
          <w:lang w:eastAsia="zh-CN"/>
        </w:rPr>
        <w:t>城市维护建设税</w:t>
      </w:r>
      <w:r>
        <w:rPr>
          <w:rFonts w:ascii="方正仿宋_GBK" w:hAnsi="方正仿宋_GBK" w:eastAsia="方正仿宋_GBK" w:cs="方正仿宋_GBK"/>
          <w:color w:val="000000"/>
          <w:sz w:val="28"/>
        </w:rPr>
        <w:t>安排教育支出绩效目标表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13062425P00818910002Q</w:t>
            </w:r>
          </w:p>
        </w:tc>
        <w:tc>
          <w:tcPr>
            <w:tcW w:w="2835" w:type="dxa"/>
            <w:vAlign w:val="center"/>
          </w:tcPr>
          <w:p>
            <w:pPr>
              <w:pStyle w:val="13"/>
            </w:pPr>
            <w:r>
              <w:t>项目名称</w:t>
            </w:r>
          </w:p>
        </w:tc>
        <w:tc>
          <w:tcPr>
            <w:tcW w:w="6095" w:type="dxa"/>
            <w:gridSpan w:val="3"/>
            <w:vAlign w:val="center"/>
          </w:tcPr>
          <w:p>
            <w:pPr>
              <w:pStyle w:val="15"/>
            </w:pPr>
            <w:r>
              <w:rPr>
                <w:rFonts w:hint="eastAsia"/>
                <w:lang w:eastAsia="zh-CN"/>
              </w:rPr>
              <w:t>城市维护建设税</w:t>
            </w:r>
            <w:r>
              <w:t>安排教育支出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40.00</w:t>
            </w:r>
          </w:p>
        </w:tc>
        <w:tc>
          <w:tcPr>
            <w:tcW w:w="2835" w:type="dxa"/>
            <w:vAlign w:val="center"/>
          </w:tcPr>
          <w:p>
            <w:pPr>
              <w:pStyle w:val="13"/>
            </w:pPr>
            <w:r>
              <w:t>其中：财政    资金</w:t>
            </w:r>
          </w:p>
        </w:tc>
        <w:tc>
          <w:tcPr>
            <w:tcW w:w="2551" w:type="dxa"/>
            <w:vAlign w:val="center"/>
          </w:tcPr>
          <w:p>
            <w:pPr>
              <w:pStyle w:val="15"/>
            </w:pPr>
            <w:r>
              <w:t>40.00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保障学校办学条件改善，促进学校发展。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保障学校办学条件改善，促进学校发展。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 xml:space="preserve"> 学校覆盖率</w:t>
            </w:r>
          </w:p>
        </w:tc>
        <w:tc>
          <w:tcPr>
            <w:tcW w:w="5386" w:type="dxa"/>
            <w:vAlign w:val="center"/>
          </w:tcPr>
          <w:p>
            <w:pPr>
              <w:pStyle w:val="15"/>
            </w:pPr>
            <w:r>
              <w:t xml:space="preserve"> 覆盖率</w:t>
            </w:r>
          </w:p>
        </w:tc>
        <w:tc>
          <w:tcPr>
            <w:tcW w:w="2268" w:type="dxa"/>
            <w:vAlign w:val="center"/>
          </w:tcPr>
          <w:p>
            <w:pPr>
              <w:pStyle w:val="15"/>
            </w:pPr>
            <w:r>
              <w:t>≥35%</w:t>
            </w:r>
          </w:p>
        </w:tc>
        <w:tc>
          <w:tcPr>
            <w:tcW w:w="1276" w:type="dxa"/>
            <w:vAlign w:val="center"/>
          </w:tcPr>
          <w:p>
            <w:pPr>
              <w:pStyle w:val="15"/>
            </w:pPr>
            <w:r>
              <w:t xml:space="preserve"> 覆盖率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资金发放及时率</w:t>
            </w:r>
          </w:p>
        </w:tc>
        <w:tc>
          <w:tcPr>
            <w:tcW w:w="5386" w:type="dxa"/>
            <w:vAlign w:val="center"/>
          </w:tcPr>
          <w:p>
            <w:pPr>
              <w:pStyle w:val="15"/>
            </w:pPr>
            <w:r>
              <w:t>资金发放及时率</w:t>
            </w:r>
          </w:p>
        </w:tc>
        <w:tc>
          <w:tcPr>
            <w:tcW w:w="2268" w:type="dxa"/>
            <w:vAlign w:val="center"/>
          </w:tcPr>
          <w:p>
            <w:pPr>
              <w:pStyle w:val="15"/>
            </w:pPr>
            <w:r>
              <w:t>100%</w:t>
            </w:r>
          </w:p>
        </w:tc>
        <w:tc>
          <w:tcPr>
            <w:tcW w:w="1276" w:type="dxa"/>
            <w:vAlign w:val="center"/>
          </w:tcPr>
          <w:p>
            <w:pPr>
              <w:pStyle w:val="15"/>
            </w:pPr>
            <w:r>
              <w:t>资金发放时间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 xml:space="preserve"> 按期完成率</w:t>
            </w:r>
          </w:p>
        </w:tc>
        <w:tc>
          <w:tcPr>
            <w:tcW w:w="5386" w:type="dxa"/>
            <w:vAlign w:val="center"/>
          </w:tcPr>
          <w:p>
            <w:pPr>
              <w:pStyle w:val="15"/>
            </w:pPr>
            <w:r>
              <w:t xml:space="preserve"> 完成率</w:t>
            </w:r>
          </w:p>
        </w:tc>
        <w:tc>
          <w:tcPr>
            <w:tcW w:w="2268" w:type="dxa"/>
            <w:vAlign w:val="center"/>
          </w:tcPr>
          <w:p>
            <w:pPr>
              <w:pStyle w:val="15"/>
            </w:pPr>
            <w:r>
              <w:t>≥95%</w:t>
            </w:r>
          </w:p>
        </w:tc>
        <w:tc>
          <w:tcPr>
            <w:tcW w:w="1276" w:type="dxa"/>
            <w:vAlign w:val="center"/>
          </w:tcPr>
          <w:p>
            <w:pPr>
              <w:pStyle w:val="15"/>
            </w:pPr>
            <w:r>
              <w:t>按期完成率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 xml:space="preserve"> 预算数控制率</w:t>
            </w:r>
          </w:p>
        </w:tc>
        <w:tc>
          <w:tcPr>
            <w:tcW w:w="5386" w:type="dxa"/>
            <w:vAlign w:val="center"/>
          </w:tcPr>
          <w:p>
            <w:pPr>
              <w:pStyle w:val="15"/>
            </w:pPr>
            <w:r>
              <w:t xml:space="preserve"> 控制率</w:t>
            </w:r>
          </w:p>
        </w:tc>
        <w:tc>
          <w:tcPr>
            <w:tcW w:w="2268" w:type="dxa"/>
            <w:vAlign w:val="center"/>
          </w:tcPr>
          <w:p>
            <w:pPr>
              <w:pStyle w:val="15"/>
            </w:pPr>
            <w:r>
              <w:t>≥90%</w:t>
            </w:r>
          </w:p>
        </w:tc>
        <w:tc>
          <w:tcPr>
            <w:tcW w:w="1276" w:type="dxa"/>
            <w:vAlign w:val="center"/>
          </w:tcPr>
          <w:p>
            <w:pPr>
              <w:pStyle w:val="15"/>
            </w:pPr>
            <w:r>
              <w:t xml:space="preserve"> 控制率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 xml:space="preserve"> 完成学校发展保障率</w:t>
            </w:r>
          </w:p>
        </w:tc>
        <w:tc>
          <w:tcPr>
            <w:tcW w:w="5386" w:type="dxa"/>
            <w:vAlign w:val="center"/>
          </w:tcPr>
          <w:p>
            <w:pPr>
              <w:pStyle w:val="15"/>
            </w:pPr>
            <w:r>
              <w:t xml:space="preserve"> 发展保障率</w:t>
            </w:r>
          </w:p>
        </w:tc>
        <w:tc>
          <w:tcPr>
            <w:tcW w:w="2268" w:type="dxa"/>
            <w:vAlign w:val="center"/>
          </w:tcPr>
          <w:p>
            <w:pPr>
              <w:pStyle w:val="15"/>
            </w:pPr>
            <w:r>
              <w:t>≥55%</w:t>
            </w:r>
          </w:p>
        </w:tc>
        <w:tc>
          <w:tcPr>
            <w:tcW w:w="1276" w:type="dxa"/>
            <w:vAlign w:val="center"/>
          </w:tcPr>
          <w:p>
            <w:pPr>
              <w:pStyle w:val="15"/>
            </w:pPr>
            <w:r>
              <w:t xml:space="preserve"> 发展保障率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 xml:space="preserve"> 促进学校全面发展</w:t>
            </w:r>
          </w:p>
        </w:tc>
        <w:tc>
          <w:tcPr>
            <w:tcW w:w="5386" w:type="dxa"/>
            <w:vAlign w:val="center"/>
          </w:tcPr>
          <w:p>
            <w:pPr>
              <w:pStyle w:val="15"/>
            </w:pPr>
            <w:r>
              <w:t xml:space="preserve"> 全面发展</w:t>
            </w:r>
          </w:p>
        </w:tc>
        <w:tc>
          <w:tcPr>
            <w:tcW w:w="2268" w:type="dxa"/>
            <w:vAlign w:val="center"/>
          </w:tcPr>
          <w:p>
            <w:pPr>
              <w:pStyle w:val="15"/>
            </w:pPr>
            <w:r>
              <w:t>促进学校全面发展</w:t>
            </w:r>
          </w:p>
        </w:tc>
        <w:tc>
          <w:tcPr>
            <w:tcW w:w="1276" w:type="dxa"/>
            <w:vAlign w:val="center"/>
          </w:tcPr>
          <w:p>
            <w:pPr>
              <w:pStyle w:val="15"/>
            </w:pPr>
            <w:r>
              <w:t xml:space="preserve"> 全面发展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 xml:space="preserve"> 学校办学条件改善</w:t>
            </w:r>
          </w:p>
        </w:tc>
        <w:tc>
          <w:tcPr>
            <w:tcW w:w="5386" w:type="dxa"/>
            <w:vAlign w:val="center"/>
          </w:tcPr>
          <w:p>
            <w:pPr>
              <w:pStyle w:val="15"/>
            </w:pPr>
            <w:r>
              <w:t xml:space="preserve"> 办学条件改善</w:t>
            </w:r>
          </w:p>
        </w:tc>
        <w:tc>
          <w:tcPr>
            <w:tcW w:w="2268" w:type="dxa"/>
            <w:vAlign w:val="center"/>
          </w:tcPr>
          <w:p>
            <w:pPr>
              <w:pStyle w:val="15"/>
            </w:pPr>
            <w:r>
              <w:t>促进学校办学条件持续改善</w:t>
            </w:r>
          </w:p>
        </w:tc>
        <w:tc>
          <w:tcPr>
            <w:tcW w:w="1276" w:type="dxa"/>
            <w:vAlign w:val="center"/>
          </w:tcPr>
          <w:p>
            <w:pPr>
              <w:pStyle w:val="15"/>
            </w:pPr>
            <w:r>
              <w:t xml:space="preserve"> 办学条件改善</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45、城乡义务教育生均公用经费县配套（初中）绩效目标表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13062425P000047100024</w:t>
            </w:r>
          </w:p>
        </w:tc>
        <w:tc>
          <w:tcPr>
            <w:tcW w:w="2835" w:type="dxa"/>
            <w:vAlign w:val="center"/>
          </w:tcPr>
          <w:p>
            <w:pPr>
              <w:pStyle w:val="13"/>
            </w:pPr>
            <w:r>
              <w:t>项目名称</w:t>
            </w:r>
          </w:p>
        </w:tc>
        <w:tc>
          <w:tcPr>
            <w:tcW w:w="6095" w:type="dxa"/>
            <w:gridSpan w:val="3"/>
            <w:vAlign w:val="center"/>
          </w:tcPr>
          <w:p>
            <w:pPr>
              <w:pStyle w:val="15"/>
            </w:pPr>
            <w:r>
              <w:t>城乡义务教育生均公用经费县配套（初中）</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116.00</w:t>
            </w:r>
          </w:p>
        </w:tc>
        <w:tc>
          <w:tcPr>
            <w:tcW w:w="2835" w:type="dxa"/>
            <w:vAlign w:val="center"/>
          </w:tcPr>
          <w:p>
            <w:pPr>
              <w:pStyle w:val="13"/>
            </w:pPr>
            <w:r>
              <w:t>其中：财政    资金</w:t>
            </w:r>
          </w:p>
        </w:tc>
        <w:tc>
          <w:tcPr>
            <w:tcW w:w="2551" w:type="dxa"/>
            <w:vAlign w:val="center"/>
          </w:tcPr>
          <w:p>
            <w:pPr>
              <w:pStyle w:val="15"/>
            </w:pPr>
            <w:r>
              <w:t>116.00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保障全县各类中学正常运转。</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保障全县各类中学正常运转。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发放人员覆盖率</w:t>
            </w:r>
          </w:p>
        </w:tc>
        <w:tc>
          <w:tcPr>
            <w:tcW w:w="5386" w:type="dxa"/>
            <w:vAlign w:val="center"/>
          </w:tcPr>
          <w:p>
            <w:pPr>
              <w:pStyle w:val="15"/>
            </w:pPr>
            <w:r>
              <w:t>发放人员覆盖率</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工作完成率</w:t>
            </w:r>
          </w:p>
        </w:tc>
        <w:tc>
          <w:tcPr>
            <w:tcW w:w="5386" w:type="dxa"/>
            <w:vAlign w:val="center"/>
          </w:tcPr>
          <w:p>
            <w:pPr>
              <w:pStyle w:val="15"/>
            </w:pPr>
            <w:r>
              <w:t>工作完成率</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资金发放准时率</w:t>
            </w:r>
          </w:p>
        </w:tc>
        <w:tc>
          <w:tcPr>
            <w:tcW w:w="5386" w:type="dxa"/>
            <w:vAlign w:val="center"/>
          </w:tcPr>
          <w:p>
            <w:pPr>
              <w:pStyle w:val="15"/>
            </w:pPr>
            <w:r>
              <w:t>资金发放准时率</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人均发放水平</w:t>
            </w:r>
          </w:p>
        </w:tc>
        <w:tc>
          <w:tcPr>
            <w:tcW w:w="5386" w:type="dxa"/>
            <w:vAlign w:val="center"/>
          </w:tcPr>
          <w:p>
            <w:pPr>
              <w:pStyle w:val="15"/>
            </w:pPr>
            <w:r>
              <w:t>人均发放水平</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助力教育脱贫</w:t>
            </w:r>
          </w:p>
        </w:tc>
        <w:tc>
          <w:tcPr>
            <w:tcW w:w="5386" w:type="dxa"/>
            <w:vAlign w:val="center"/>
          </w:tcPr>
          <w:p>
            <w:pPr>
              <w:pStyle w:val="15"/>
            </w:pPr>
            <w:r>
              <w:t>助力教育脱贫</w:t>
            </w:r>
          </w:p>
        </w:tc>
        <w:tc>
          <w:tcPr>
            <w:tcW w:w="2268" w:type="dxa"/>
            <w:vAlign w:val="center"/>
          </w:tcPr>
          <w:p>
            <w:pPr>
              <w:pStyle w:val="15"/>
            </w:pPr>
            <w:r>
              <w:t>≥95%</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项目实现功能</w:t>
            </w:r>
          </w:p>
        </w:tc>
        <w:tc>
          <w:tcPr>
            <w:tcW w:w="5386" w:type="dxa"/>
            <w:vAlign w:val="center"/>
          </w:tcPr>
          <w:p>
            <w:pPr>
              <w:pStyle w:val="15"/>
            </w:pPr>
            <w:r>
              <w:t>项目实现功能</w:t>
            </w:r>
          </w:p>
        </w:tc>
        <w:tc>
          <w:tcPr>
            <w:tcW w:w="2268" w:type="dxa"/>
            <w:vAlign w:val="center"/>
          </w:tcPr>
          <w:p>
            <w:pPr>
              <w:pStyle w:val="15"/>
            </w:pPr>
            <w:r>
              <w:t>≥95%</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改善工作环境质量</w:t>
            </w:r>
          </w:p>
        </w:tc>
        <w:tc>
          <w:tcPr>
            <w:tcW w:w="5386" w:type="dxa"/>
            <w:vAlign w:val="center"/>
          </w:tcPr>
          <w:p>
            <w:pPr>
              <w:pStyle w:val="15"/>
            </w:pPr>
            <w:r>
              <w:t>改善工作环境质量</w:t>
            </w:r>
          </w:p>
        </w:tc>
        <w:tc>
          <w:tcPr>
            <w:tcW w:w="2268" w:type="dxa"/>
            <w:vAlign w:val="center"/>
          </w:tcPr>
          <w:p>
            <w:pPr>
              <w:pStyle w:val="15"/>
            </w:pPr>
            <w:r>
              <w:t>≥90%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促进阜平教育发展</w:t>
            </w:r>
          </w:p>
        </w:tc>
        <w:tc>
          <w:tcPr>
            <w:tcW w:w="5386" w:type="dxa"/>
            <w:vAlign w:val="center"/>
          </w:tcPr>
          <w:p>
            <w:pPr>
              <w:pStyle w:val="15"/>
            </w:pPr>
            <w:r>
              <w:t>促进阜平教育发展</w:t>
            </w:r>
          </w:p>
        </w:tc>
        <w:tc>
          <w:tcPr>
            <w:tcW w:w="2268" w:type="dxa"/>
            <w:vAlign w:val="center"/>
          </w:tcPr>
          <w:p>
            <w:pPr>
              <w:pStyle w:val="15"/>
            </w:pPr>
            <w:r>
              <w:t>≥90%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满意率</w:t>
            </w:r>
          </w:p>
        </w:tc>
        <w:tc>
          <w:tcPr>
            <w:tcW w:w="5386" w:type="dxa"/>
            <w:vAlign w:val="center"/>
          </w:tcPr>
          <w:p>
            <w:pPr>
              <w:pStyle w:val="15"/>
            </w:pPr>
            <w:r>
              <w:t>满意率</w:t>
            </w:r>
          </w:p>
        </w:tc>
        <w:tc>
          <w:tcPr>
            <w:tcW w:w="2268" w:type="dxa"/>
            <w:vAlign w:val="center"/>
          </w:tcPr>
          <w:p>
            <w:pPr>
              <w:pStyle w:val="15"/>
            </w:pPr>
            <w:r>
              <w:t>≥95%</w:t>
            </w:r>
          </w:p>
        </w:tc>
        <w:tc>
          <w:tcPr>
            <w:tcW w:w="1276" w:type="dxa"/>
            <w:vAlign w:val="center"/>
          </w:tcPr>
          <w:p>
            <w:pPr>
              <w:pStyle w:val="15"/>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46、城乡义务教育生均公用经费县配套（小学）绩效目标表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13062425P00004710001G</w:t>
            </w:r>
          </w:p>
        </w:tc>
        <w:tc>
          <w:tcPr>
            <w:tcW w:w="2835" w:type="dxa"/>
            <w:vAlign w:val="center"/>
          </w:tcPr>
          <w:p>
            <w:pPr>
              <w:pStyle w:val="13"/>
            </w:pPr>
            <w:r>
              <w:t>项目名称</w:t>
            </w:r>
          </w:p>
        </w:tc>
        <w:tc>
          <w:tcPr>
            <w:tcW w:w="6095" w:type="dxa"/>
            <w:gridSpan w:val="3"/>
            <w:vAlign w:val="center"/>
          </w:tcPr>
          <w:p>
            <w:pPr>
              <w:pStyle w:val="15"/>
            </w:pPr>
            <w:r>
              <w:t>城乡义务教育生均公用经费县配套（小学）</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132.00</w:t>
            </w:r>
          </w:p>
        </w:tc>
        <w:tc>
          <w:tcPr>
            <w:tcW w:w="2835" w:type="dxa"/>
            <w:vAlign w:val="center"/>
          </w:tcPr>
          <w:p>
            <w:pPr>
              <w:pStyle w:val="13"/>
            </w:pPr>
            <w:r>
              <w:t>其中：财政    资金</w:t>
            </w:r>
          </w:p>
        </w:tc>
        <w:tc>
          <w:tcPr>
            <w:tcW w:w="2551" w:type="dxa"/>
            <w:vAlign w:val="center"/>
          </w:tcPr>
          <w:p>
            <w:pPr>
              <w:pStyle w:val="15"/>
            </w:pPr>
            <w:r>
              <w:t>132.00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保障全县小学正常运转。</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保障全县小学正常运转。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发放人员覆盖率</w:t>
            </w:r>
          </w:p>
        </w:tc>
        <w:tc>
          <w:tcPr>
            <w:tcW w:w="5386" w:type="dxa"/>
            <w:vAlign w:val="center"/>
          </w:tcPr>
          <w:p>
            <w:pPr>
              <w:pStyle w:val="15"/>
            </w:pPr>
            <w:r>
              <w:t>发放人员覆盖率</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工作完成率</w:t>
            </w:r>
          </w:p>
        </w:tc>
        <w:tc>
          <w:tcPr>
            <w:tcW w:w="5386" w:type="dxa"/>
            <w:vAlign w:val="center"/>
          </w:tcPr>
          <w:p>
            <w:pPr>
              <w:pStyle w:val="15"/>
            </w:pPr>
            <w:r>
              <w:t>工作完成率</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资金发放准时率</w:t>
            </w:r>
          </w:p>
        </w:tc>
        <w:tc>
          <w:tcPr>
            <w:tcW w:w="5386" w:type="dxa"/>
            <w:vAlign w:val="center"/>
          </w:tcPr>
          <w:p>
            <w:pPr>
              <w:pStyle w:val="15"/>
            </w:pPr>
            <w:r>
              <w:t>资金发放准时率</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人均发放水平</w:t>
            </w:r>
          </w:p>
        </w:tc>
        <w:tc>
          <w:tcPr>
            <w:tcW w:w="5386" w:type="dxa"/>
            <w:vAlign w:val="center"/>
          </w:tcPr>
          <w:p>
            <w:pPr>
              <w:pStyle w:val="15"/>
            </w:pPr>
            <w:r>
              <w:t>人均发放水平</w:t>
            </w:r>
          </w:p>
        </w:tc>
        <w:tc>
          <w:tcPr>
            <w:tcW w:w="2268" w:type="dxa"/>
            <w:vAlign w:val="center"/>
          </w:tcPr>
          <w:p>
            <w:pPr>
              <w:pStyle w:val="15"/>
            </w:pPr>
            <w:r>
              <w:t>100%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助力教育脱贫</w:t>
            </w:r>
          </w:p>
        </w:tc>
        <w:tc>
          <w:tcPr>
            <w:tcW w:w="5386" w:type="dxa"/>
            <w:vAlign w:val="center"/>
          </w:tcPr>
          <w:p>
            <w:pPr>
              <w:pStyle w:val="15"/>
            </w:pPr>
            <w:r>
              <w:t>助力教育脱贫</w:t>
            </w:r>
          </w:p>
        </w:tc>
        <w:tc>
          <w:tcPr>
            <w:tcW w:w="2268" w:type="dxa"/>
            <w:vAlign w:val="center"/>
          </w:tcPr>
          <w:p>
            <w:pPr>
              <w:pStyle w:val="15"/>
            </w:pPr>
            <w:r>
              <w:t>≥95%</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项目实现功能</w:t>
            </w:r>
          </w:p>
        </w:tc>
        <w:tc>
          <w:tcPr>
            <w:tcW w:w="5386" w:type="dxa"/>
            <w:vAlign w:val="center"/>
          </w:tcPr>
          <w:p>
            <w:pPr>
              <w:pStyle w:val="15"/>
            </w:pPr>
            <w:r>
              <w:t>项目实现功能</w:t>
            </w:r>
          </w:p>
        </w:tc>
        <w:tc>
          <w:tcPr>
            <w:tcW w:w="2268" w:type="dxa"/>
            <w:vAlign w:val="center"/>
          </w:tcPr>
          <w:p>
            <w:pPr>
              <w:pStyle w:val="15"/>
            </w:pPr>
            <w:r>
              <w:t>≥95%</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改善工作环境质量</w:t>
            </w:r>
          </w:p>
        </w:tc>
        <w:tc>
          <w:tcPr>
            <w:tcW w:w="5386" w:type="dxa"/>
            <w:vAlign w:val="center"/>
          </w:tcPr>
          <w:p>
            <w:pPr>
              <w:pStyle w:val="15"/>
            </w:pPr>
            <w:r>
              <w:t>改善工作环境质量</w:t>
            </w:r>
          </w:p>
        </w:tc>
        <w:tc>
          <w:tcPr>
            <w:tcW w:w="2268" w:type="dxa"/>
            <w:vAlign w:val="center"/>
          </w:tcPr>
          <w:p>
            <w:pPr>
              <w:pStyle w:val="15"/>
            </w:pPr>
            <w:r>
              <w:t>≥90%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促进阜平教育发展</w:t>
            </w:r>
          </w:p>
        </w:tc>
        <w:tc>
          <w:tcPr>
            <w:tcW w:w="5386" w:type="dxa"/>
            <w:vAlign w:val="center"/>
          </w:tcPr>
          <w:p>
            <w:pPr>
              <w:pStyle w:val="15"/>
            </w:pPr>
            <w:r>
              <w:t>促进阜平教育发展</w:t>
            </w:r>
          </w:p>
        </w:tc>
        <w:tc>
          <w:tcPr>
            <w:tcW w:w="2268" w:type="dxa"/>
            <w:vAlign w:val="center"/>
          </w:tcPr>
          <w:p>
            <w:pPr>
              <w:pStyle w:val="15"/>
            </w:pPr>
            <w:r>
              <w:t>≥90%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满意率</w:t>
            </w:r>
          </w:p>
        </w:tc>
        <w:tc>
          <w:tcPr>
            <w:tcW w:w="5386" w:type="dxa"/>
            <w:vAlign w:val="center"/>
          </w:tcPr>
          <w:p>
            <w:pPr>
              <w:pStyle w:val="15"/>
            </w:pPr>
            <w:r>
              <w:t>满意率</w:t>
            </w:r>
          </w:p>
        </w:tc>
        <w:tc>
          <w:tcPr>
            <w:tcW w:w="2268" w:type="dxa"/>
            <w:vAlign w:val="center"/>
          </w:tcPr>
          <w:p>
            <w:pPr>
              <w:pStyle w:val="15"/>
            </w:pPr>
            <w:r>
              <w:t>≥95%</w:t>
            </w:r>
          </w:p>
        </w:tc>
        <w:tc>
          <w:tcPr>
            <w:tcW w:w="1276" w:type="dxa"/>
            <w:vAlign w:val="center"/>
          </w:tcPr>
          <w:p>
            <w:pPr>
              <w:pStyle w:val="15"/>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47、费改税转移支付安排教育支出绩效目标表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13062425P00819010002W</w:t>
            </w:r>
          </w:p>
        </w:tc>
        <w:tc>
          <w:tcPr>
            <w:tcW w:w="2835" w:type="dxa"/>
            <w:vAlign w:val="center"/>
          </w:tcPr>
          <w:p>
            <w:pPr>
              <w:pStyle w:val="13"/>
            </w:pPr>
            <w:r>
              <w:t>项目名称</w:t>
            </w:r>
          </w:p>
        </w:tc>
        <w:tc>
          <w:tcPr>
            <w:tcW w:w="6095" w:type="dxa"/>
            <w:gridSpan w:val="3"/>
            <w:vAlign w:val="center"/>
          </w:tcPr>
          <w:p>
            <w:pPr>
              <w:pStyle w:val="15"/>
            </w:pPr>
            <w:r>
              <w:t>费改税转移支付安排教育支出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221.00</w:t>
            </w:r>
          </w:p>
        </w:tc>
        <w:tc>
          <w:tcPr>
            <w:tcW w:w="2835" w:type="dxa"/>
            <w:vAlign w:val="center"/>
          </w:tcPr>
          <w:p>
            <w:pPr>
              <w:pStyle w:val="13"/>
            </w:pPr>
            <w:r>
              <w:t>其中：财政    资金</w:t>
            </w:r>
          </w:p>
        </w:tc>
        <w:tc>
          <w:tcPr>
            <w:tcW w:w="2551" w:type="dxa"/>
            <w:vAlign w:val="center"/>
          </w:tcPr>
          <w:p>
            <w:pPr>
              <w:pStyle w:val="15"/>
            </w:pPr>
            <w:r>
              <w:t>221.00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保障学校全面健康发展。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保障学校全面健康发展。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 xml:space="preserve"> 学校覆盖率</w:t>
            </w:r>
          </w:p>
        </w:tc>
        <w:tc>
          <w:tcPr>
            <w:tcW w:w="5386" w:type="dxa"/>
            <w:vAlign w:val="center"/>
          </w:tcPr>
          <w:p>
            <w:pPr>
              <w:pStyle w:val="15"/>
            </w:pPr>
            <w:r>
              <w:t xml:space="preserve"> 覆盖率</w:t>
            </w:r>
          </w:p>
        </w:tc>
        <w:tc>
          <w:tcPr>
            <w:tcW w:w="2268" w:type="dxa"/>
            <w:vAlign w:val="center"/>
          </w:tcPr>
          <w:p>
            <w:pPr>
              <w:pStyle w:val="15"/>
            </w:pPr>
            <w:r>
              <w:t>≥35%</w:t>
            </w:r>
          </w:p>
        </w:tc>
        <w:tc>
          <w:tcPr>
            <w:tcW w:w="1276" w:type="dxa"/>
            <w:vAlign w:val="center"/>
          </w:tcPr>
          <w:p>
            <w:pPr>
              <w:pStyle w:val="15"/>
            </w:pPr>
            <w:r>
              <w:t xml:space="preserve"> 覆盖率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资金发放及时率</w:t>
            </w:r>
          </w:p>
        </w:tc>
        <w:tc>
          <w:tcPr>
            <w:tcW w:w="5386" w:type="dxa"/>
            <w:vAlign w:val="center"/>
          </w:tcPr>
          <w:p>
            <w:pPr>
              <w:pStyle w:val="15"/>
            </w:pPr>
            <w:r>
              <w:t>资金发放及时率</w:t>
            </w:r>
          </w:p>
        </w:tc>
        <w:tc>
          <w:tcPr>
            <w:tcW w:w="2268" w:type="dxa"/>
            <w:vAlign w:val="center"/>
          </w:tcPr>
          <w:p>
            <w:pPr>
              <w:pStyle w:val="15"/>
            </w:pPr>
            <w:r>
              <w:t>100%</w:t>
            </w:r>
          </w:p>
        </w:tc>
        <w:tc>
          <w:tcPr>
            <w:tcW w:w="1276" w:type="dxa"/>
            <w:vAlign w:val="center"/>
          </w:tcPr>
          <w:p>
            <w:pPr>
              <w:pStyle w:val="15"/>
            </w:pPr>
            <w:r>
              <w:t>资金发放时间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 xml:space="preserve"> 按期完成率</w:t>
            </w:r>
          </w:p>
        </w:tc>
        <w:tc>
          <w:tcPr>
            <w:tcW w:w="5386" w:type="dxa"/>
            <w:vAlign w:val="center"/>
          </w:tcPr>
          <w:p>
            <w:pPr>
              <w:pStyle w:val="15"/>
            </w:pPr>
            <w:r>
              <w:t xml:space="preserve"> 完成率</w:t>
            </w:r>
          </w:p>
        </w:tc>
        <w:tc>
          <w:tcPr>
            <w:tcW w:w="2268" w:type="dxa"/>
            <w:vAlign w:val="center"/>
          </w:tcPr>
          <w:p>
            <w:pPr>
              <w:pStyle w:val="15"/>
            </w:pPr>
            <w:r>
              <w:t>≥95%</w:t>
            </w:r>
          </w:p>
        </w:tc>
        <w:tc>
          <w:tcPr>
            <w:tcW w:w="1276" w:type="dxa"/>
            <w:vAlign w:val="center"/>
          </w:tcPr>
          <w:p>
            <w:pPr>
              <w:pStyle w:val="15"/>
            </w:pPr>
            <w:r>
              <w:t>按期完成率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 xml:space="preserve"> 预算数控制率</w:t>
            </w:r>
          </w:p>
        </w:tc>
        <w:tc>
          <w:tcPr>
            <w:tcW w:w="5386" w:type="dxa"/>
            <w:vAlign w:val="center"/>
          </w:tcPr>
          <w:p>
            <w:pPr>
              <w:pStyle w:val="15"/>
            </w:pPr>
            <w:r>
              <w:t xml:space="preserve"> 控制率</w:t>
            </w:r>
          </w:p>
        </w:tc>
        <w:tc>
          <w:tcPr>
            <w:tcW w:w="2268" w:type="dxa"/>
            <w:vAlign w:val="center"/>
          </w:tcPr>
          <w:p>
            <w:pPr>
              <w:pStyle w:val="15"/>
            </w:pPr>
            <w:r>
              <w:t>≥90%</w:t>
            </w:r>
          </w:p>
        </w:tc>
        <w:tc>
          <w:tcPr>
            <w:tcW w:w="1276" w:type="dxa"/>
            <w:vAlign w:val="center"/>
          </w:tcPr>
          <w:p>
            <w:pPr>
              <w:pStyle w:val="15"/>
            </w:pPr>
            <w:r>
              <w:t xml:space="preserve"> 控制率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 xml:space="preserve"> 完成学校发展保障率</w:t>
            </w:r>
          </w:p>
        </w:tc>
        <w:tc>
          <w:tcPr>
            <w:tcW w:w="5386" w:type="dxa"/>
            <w:vAlign w:val="center"/>
          </w:tcPr>
          <w:p>
            <w:pPr>
              <w:pStyle w:val="15"/>
            </w:pPr>
            <w:r>
              <w:t xml:space="preserve"> 发展保障率</w:t>
            </w:r>
          </w:p>
        </w:tc>
        <w:tc>
          <w:tcPr>
            <w:tcW w:w="2268" w:type="dxa"/>
            <w:vAlign w:val="center"/>
          </w:tcPr>
          <w:p>
            <w:pPr>
              <w:pStyle w:val="15"/>
            </w:pPr>
            <w:r>
              <w:t>≥55%</w:t>
            </w:r>
          </w:p>
        </w:tc>
        <w:tc>
          <w:tcPr>
            <w:tcW w:w="1276" w:type="dxa"/>
            <w:vAlign w:val="center"/>
          </w:tcPr>
          <w:p>
            <w:pPr>
              <w:pStyle w:val="15"/>
            </w:pPr>
            <w:r>
              <w:t xml:space="preserve"> 发展保障率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 xml:space="preserve"> 促进学校全面发展</w:t>
            </w:r>
          </w:p>
        </w:tc>
        <w:tc>
          <w:tcPr>
            <w:tcW w:w="5386" w:type="dxa"/>
            <w:vAlign w:val="center"/>
          </w:tcPr>
          <w:p>
            <w:pPr>
              <w:pStyle w:val="15"/>
            </w:pPr>
            <w:r>
              <w:t xml:space="preserve"> 全面发展</w:t>
            </w:r>
          </w:p>
        </w:tc>
        <w:tc>
          <w:tcPr>
            <w:tcW w:w="2268" w:type="dxa"/>
            <w:vAlign w:val="center"/>
          </w:tcPr>
          <w:p>
            <w:pPr>
              <w:pStyle w:val="15"/>
            </w:pPr>
            <w:r>
              <w:t>促进学校全面发展</w:t>
            </w:r>
          </w:p>
        </w:tc>
        <w:tc>
          <w:tcPr>
            <w:tcW w:w="1276" w:type="dxa"/>
            <w:vAlign w:val="center"/>
          </w:tcPr>
          <w:p>
            <w:pPr>
              <w:pStyle w:val="15"/>
            </w:pPr>
            <w:r>
              <w:t xml:space="preserve"> 全面发展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 xml:space="preserve"> 学校办学条件改善</w:t>
            </w:r>
          </w:p>
        </w:tc>
        <w:tc>
          <w:tcPr>
            <w:tcW w:w="5386" w:type="dxa"/>
            <w:vAlign w:val="center"/>
          </w:tcPr>
          <w:p>
            <w:pPr>
              <w:pStyle w:val="15"/>
            </w:pPr>
            <w:r>
              <w:t xml:space="preserve"> 办学条件改善</w:t>
            </w:r>
          </w:p>
        </w:tc>
        <w:tc>
          <w:tcPr>
            <w:tcW w:w="2268" w:type="dxa"/>
            <w:vAlign w:val="center"/>
          </w:tcPr>
          <w:p>
            <w:pPr>
              <w:pStyle w:val="15"/>
            </w:pPr>
            <w:r>
              <w:t>促进学校办学条件持续改善</w:t>
            </w:r>
          </w:p>
        </w:tc>
        <w:tc>
          <w:tcPr>
            <w:tcW w:w="1276" w:type="dxa"/>
            <w:vAlign w:val="center"/>
          </w:tcPr>
          <w:p>
            <w:pPr>
              <w:pStyle w:val="15"/>
            </w:pPr>
            <w:r>
              <w:t xml:space="preserve"> 办学条件改善</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48、阜平县平阳镇北水峪小学运动操场建设项目（冀财综【2023】33号）绩效目标表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13062424P00821110001E</w:t>
            </w:r>
          </w:p>
        </w:tc>
        <w:tc>
          <w:tcPr>
            <w:tcW w:w="2835" w:type="dxa"/>
            <w:vAlign w:val="center"/>
          </w:tcPr>
          <w:p>
            <w:pPr>
              <w:pStyle w:val="13"/>
            </w:pPr>
            <w:r>
              <w:t>项目名称</w:t>
            </w:r>
          </w:p>
        </w:tc>
        <w:tc>
          <w:tcPr>
            <w:tcW w:w="6095" w:type="dxa"/>
            <w:gridSpan w:val="3"/>
            <w:vAlign w:val="center"/>
          </w:tcPr>
          <w:p>
            <w:pPr>
              <w:pStyle w:val="15"/>
            </w:pPr>
            <w:r>
              <w:t>阜平县平阳镇北水峪小学运动操场建设项目（冀财综【2023】33号）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34.50</w:t>
            </w:r>
          </w:p>
        </w:tc>
        <w:tc>
          <w:tcPr>
            <w:tcW w:w="2835" w:type="dxa"/>
            <w:vAlign w:val="center"/>
          </w:tcPr>
          <w:p>
            <w:pPr>
              <w:pStyle w:val="13"/>
            </w:pPr>
            <w:r>
              <w:t>其中：财政    资金</w:t>
            </w:r>
          </w:p>
        </w:tc>
        <w:tc>
          <w:tcPr>
            <w:tcW w:w="2551" w:type="dxa"/>
            <w:vAlign w:val="center"/>
          </w:tcPr>
          <w:p>
            <w:pPr>
              <w:pStyle w:val="15"/>
            </w:pPr>
            <w:r>
              <w:t>34.50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保障北水峪小学更好发展。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60000000%</w:t>
            </w:r>
          </w:p>
        </w:tc>
        <w:tc>
          <w:tcPr>
            <w:tcW w:w="2835" w:type="dxa"/>
            <w:vAlign w:val="center"/>
          </w:tcPr>
          <w:p>
            <w:pPr>
              <w:pStyle w:val="16"/>
            </w:pPr>
            <w:r>
              <w:t>120000000%</w:t>
            </w:r>
          </w:p>
        </w:tc>
        <w:tc>
          <w:tcPr>
            <w:tcW w:w="2551" w:type="dxa"/>
            <w:vAlign w:val="center"/>
          </w:tcPr>
          <w:p>
            <w:pPr>
              <w:pStyle w:val="16"/>
            </w:pPr>
            <w:r>
              <w:t>180000000%</w:t>
            </w:r>
          </w:p>
        </w:tc>
        <w:tc>
          <w:tcPr>
            <w:tcW w:w="3544" w:type="dxa"/>
            <w:gridSpan w:val="2"/>
            <w:vAlign w:val="center"/>
          </w:tcPr>
          <w:p>
            <w:pPr>
              <w:pStyle w:val="16"/>
            </w:pPr>
            <w:r>
              <w:t>180000000%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保障北水峪小学更好发展。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工程量完成率</w:t>
            </w:r>
          </w:p>
        </w:tc>
        <w:tc>
          <w:tcPr>
            <w:tcW w:w="5386" w:type="dxa"/>
            <w:vAlign w:val="center"/>
          </w:tcPr>
          <w:p>
            <w:pPr>
              <w:pStyle w:val="15"/>
            </w:pPr>
            <w:r>
              <w:t>工程量完成率</w:t>
            </w:r>
          </w:p>
        </w:tc>
        <w:tc>
          <w:tcPr>
            <w:tcW w:w="2268" w:type="dxa"/>
            <w:vAlign w:val="center"/>
          </w:tcPr>
          <w:p>
            <w:pPr>
              <w:pStyle w:val="15"/>
            </w:pPr>
            <w:r>
              <w:t>100%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资金发放及时率</w:t>
            </w:r>
          </w:p>
        </w:tc>
        <w:tc>
          <w:tcPr>
            <w:tcW w:w="5386" w:type="dxa"/>
            <w:vAlign w:val="center"/>
          </w:tcPr>
          <w:p>
            <w:pPr>
              <w:pStyle w:val="15"/>
            </w:pPr>
            <w:r>
              <w:t>资金发放及时率</w:t>
            </w:r>
          </w:p>
        </w:tc>
        <w:tc>
          <w:tcPr>
            <w:tcW w:w="2268" w:type="dxa"/>
            <w:vAlign w:val="center"/>
          </w:tcPr>
          <w:p>
            <w:pPr>
              <w:pStyle w:val="15"/>
            </w:pPr>
            <w:r>
              <w:t>100%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工程按期完成率</w:t>
            </w:r>
          </w:p>
        </w:tc>
        <w:tc>
          <w:tcPr>
            <w:tcW w:w="5386" w:type="dxa"/>
            <w:vAlign w:val="center"/>
          </w:tcPr>
          <w:p>
            <w:pPr>
              <w:pStyle w:val="15"/>
            </w:pPr>
            <w:r>
              <w:t>工程按期完成率</w:t>
            </w:r>
          </w:p>
        </w:tc>
        <w:tc>
          <w:tcPr>
            <w:tcW w:w="2268" w:type="dxa"/>
            <w:vAlign w:val="center"/>
          </w:tcPr>
          <w:p>
            <w:pPr>
              <w:pStyle w:val="15"/>
            </w:pPr>
            <w:r>
              <w:t>100%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预算控制数</w:t>
            </w:r>
          </w:p>
        </w:tc>
        <w:tc>
          <w:tcPr>
            <w:tcW w:w="5386" w:type="dxa"/>
            <w:vAlign w:val="center"/>
          </w:tcPr>
          <w:p>
            <w:pPr>
              <w:pStyle w:val="15"/>
            </w:pPr>
            <w:r>
              <w:t>预算控制数</w:t>
            </w:r>
          </w:p>
        </w:tc>
        <w:tc>
          <w:tcPr>
            <w:tcW w:w="2268" w:type="dxa"/>
            <w:vAlign w:val="center"/>
          </w:tcPr>
          <w:p>
            <w:pPr>
              <w:pStyle w:val="15"/>
            </w:pPr>
            <w:r>
              <w:t>100%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完成社会保障</w:t>
            </w:r>
          </w:p>
        </w:tc>
        <w:tc>
          <w:tcPr>
            <w:tcW w:w="5386" w:type="dxa"/>
            <w:vAlign w:val="center"/>
          </w:tcPr>
          <w:p>
            <w:pPr>
              <w:pStyle w:val="15"/>
            </w:pPr>
            <w:r>
              <w:t>完成社会保障</w:t>
            </w:r>
          </w:p>
        </w:tc>
        <w:tc>
          <w:tcPr>
            <w:tcW w:w="2268" w:type="dxa"/>
            <w:vAlign w:val="center"/>
          </w:tcPr>
          <w:p>
            <w:pPr>
              <w:pStyle w:val="15"/>
            </w:pPr>
            <w:r>
              <w:t>100%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工程验收合格率</w:t>
            </w:r>
          </w:p>
        </w:tc>
        <w:tc>
          <w:tcPr>
            <w:tcW w:w="5386" w:type="dxa"/>
            <w:vAlign w:val="center"/>
          </w:tcPr>
          <w:p>
            <w:pPr>
              <w:pStyle w:val="15"/>
            </w:pPr>
            <w:r>
              <w:t>工程验收合格率</w:t>
            </w:r>
          </w:p>
        </w:tc>
        <w:tc>
          <w:tcPr>
            <w:tcW w:w="2268" w:type="dxa"/>
            <w:vAlign w:val="center"/>
          </w:tcPr>
          <w:p>
            <w:pPr>
              <w:pStyle w:val="15"/>
            </w:pPr>
            <w:r>
              <w:t>≥98%</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改善学校办学条件</w:t>
            </w:r>
          </w:p>
        </w:tc>
        <w:tc>
          <w:tcPr>
            <w:tcW w:w="5386" w:type="dxa"/>
            <w:vAlign w:val="center"/>
          </w:tcPr>
          <w:p>
            <w:pPr>
              <w:pStyle w:val="15"/>
            </w:pPr>
            <w:r>
              <w:t>改善学校办学条件</w:t>
            </w:r>
          </w:p>
        </w:tc>
        <w:tc>
          <w:tcPr>
            <w:tcW w:w="2268" w:type="dxa"/>
            <w:vAlign w:val="center"/>
          </w:tcPr>
          <w:p>
            <w:pPr>
              <w:pStyle w:val="15"/>
            </w:pPr>
            <w:r>
              <w:t>≥90%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改善学校环境卫生</w:t>
            </w:r>
          </w:p>
        </w:tc>
        <w:tc>
          <w:tcPr>
            <w:tcW w:w="5386" w:type="dxa"/>
            <w:vAlign w:val="center"/>
          </w:tcPr>
          <w:p>
            <w:pPr>
              <w:pStyle w:val="15"/>
            </w:pPr>
            <w:r>
              <w:t>改善学校环境卫生</w:t>
            </w:r>
          </w:p>
        </w:tc>
        <w:tc>
          <w:tcPr>
            <w:tcW w:w="2268" w:type="dxa"/>
            <w:vAlign w:val="center"/>
          </w:tcPr>
          <w:p>
            <w:pPr>
              <w:pStyle w:val="15"/>
            </w:pPr>
            <w:r>
              <w:t>≥90%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49、阜平县小坝幼儿园建设项目（冀财债[2023]16号]）绩效目标表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13062423P00748610002F</w:t>
            </w:r>
          </w:p>
        </w:tc>
        <w:tc>
          <w:tcPr>
            <w:tcW w:w="2835" w:type="dxa"/>
            <w:vAlign w:val="center"/>
          </w:tcPr>
          <w:p>
            <w:pPr>
              <w:pStyle w:val="13"/>
            </w:pPr>
            <w:r>
              <w:t>项目名称</w:t>
            </w:r>
          </w:p>
        </w:tc>
        <w:tc>
          <w:tcPr>
            <w:tcW w:w="6095" w:type="dxa"/>
            <w:gridSpan w:val="3"/>
            <w:vAlign w:val="center"/>
          </w:tcPr>
          <w:p>
            <w:pPr>
              <w:pStyle w:val="15"/>
            </w:pPr>
            <w:r>
              <w:t>阜平县小坝幼儿园建设项目（冀财债[2023]16号]）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421.22</w:t>
            </w:r>
          </w:p>
        </w:tc>
        <w:tc>
          <w:tcPr>
            <w:tcW w:w="2835" w:type="dxa"/>
            <w:vAlign w:val="center"/>
          </w:tcPr>
          <w:p>
            <w:pPr>
              <w:pStyle w:val="13"/>
            </w:pPr>
            <w:r>
              <w:t>其中：财政    资金</w:t>
            </w:r>
          </w:p>
        </w:tc>
        <w:tc>
          <w:tcPr>
            <w:tcW w:w="2551" w:type="dxa"/>
            <w:vAlign w:val="center"/>
          </w:tcPr>
          <w:p>
            <w:pPr>
              <w:pStyle w:val="15"/>
            </w:pPr>
            <w:r>
              <w:t>421.22</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用于小坝幼儿园建设项目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1.用于小坝幼儿园建设项目</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工程量完成率</w:t>
            </w:r>
          </w:p>
        </w:tc>
        <w:tc>
          <w:tcPr>
            <w:tcW w:w="5386" w:type="dxa"/>
            <w:vAlign w:val="center"/>
          </w:tcPr>
          <w:p>
            <w:pPr>
              <w:pStyle w:val="15"/>
            </w:pPr>
            <w:r>
              <w:t>工程量完成率</w:t>
            </w:r>
          </w:p>
        </w:tc>
        <w:tc>
          <w:tcPr>
            <w:tcW w:w="2268" w:type="dxa"/>
            <w:vAlign w:val="center"/>
          </w:tcPr>
          <w:p>
            <w:pPr>
              <w:pStyle w:val="15"/>
            </w:pPr>
            <w:r>
              <w:t>100%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资金发放及时率</w:t>
            </w:r>
          </w:p>
        </w:tc>
        <w:tc>
          <w:tcPr>
            <w:tcW w:w="5386" w:type="dxa"/>
            <w:vAlign w:val="center"/>
          </w:tcPr>
          <w:p>
            <w:pPr>
              <w:pStyle w:val="15"/>
            </w:pPr>
            <w:r>
              <w:t>资金发放及时率</w:t>
            </w:r>
          </w:p>
        </w:tc>
        <w:tc>
          <w:tcPr>
            <w:tcW w:w="2268" w:type="dxa"/>
            <w:vAlign w:val="center"/>
          </w:tcPr>
          <w:p>
            <w:pPr>
              <w:pStyle w:val="15"/>
            </w:pPr>
            <w:r>
              <w:t>100%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工程按期完成率</w:t>
            </w:r>
          </w:p>
        </w:tc>
        <w:tc>
          <w:tcPr>
            <w:tcW w:w="5386" w:type="dxa"/>
            <w:vAlign w:val="center"/>
          </w:tcPr>
          <w:p>
            <w:pPr>
              <w:pStyle w:val="15"/>
            </w:pPr>
            <w:r>
              <w:t>工程按期完成率</w:t>
            </w:r>
          </w:p>
        </w:tc>
        <w:tc>
          <w:tcPr>
            <w:tcW w:w="2268" w:type="dxa"/>
            <w:vAlign w:val="center"/>
          </w:tcPr>
          <w:p>
            <w:pPr>
              <w:pStyle w:val="15"/>
            </w:pPr>
            <w:r>
              <w:t>100%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预算控制数</w:t>
            </w:r>
          </w:p>
        </w:tc>
        <w:tc>
          <w:tcPr>
            <w:tcW w:w="5386" w:type="dxa"/>
            <w:vAlign w:val="center"/>
          </w:tcPr>
          <w:p>
            <w:pPr>
              <w:pStyle w:val="15"/>
            </w:pPr>
            <w:r>
              <w:t>预算控制数</w:t>
            </w:r>
          </w:p>
        </w:tc>
        <w:tc>
          <w:tcPr>
            <w:tcW w:w="2268" w:type="dxa"/>
            <w:vAlign w:val="center"/>
          </w:tcPr>
          <w:p>
            <w:pPr>
              <w:pStyle w:val="15"/>
            </w:pPr>
            <w:r>
              <w:t>100%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完成社会保障</w:t>
            </w:r>
          </w:p>
        </w:tc>
        <w:tc>
          <w:tcPr>
            <w:tcW w:w="5386" w:type="dxa"/>
            <w:vAlign w:val="center"/>
          </w:tcPr>
          <w:p>
            <w:pPr>
              <w:pStyle w:val="15"/>
            </w:pPr>
            <w:r>
              <w:t>完成社会保障</w:t>
            </w:r>
          </w:p>
        </w:tc>
        <w:tc>
          <w:tcPr>
            <w:tcW w:w="2268" w:type="dxa"/>
            <w:vAlign w:val="center"/>
          </w:tcPr>
          <w:p>
            <w:pPr>
              <w:pStyle w:val="15"/>
            </w:pPr>
            <w:r>
              <w:t>100%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工程验收合格率</w:t>
            </w:r>
          </w:p>
        </w:tc>
        <w:tc>
          <w:tcPr>
            <w:tcW w:w="5386" w:type="dxa"/>
            <w:vAlign w:val="center"/>
          </w:tcPr>
          <w:p>
            <w:pPr>
              <w:pStyle w:val="15"/>
            </w:pPr>
            <w:r>
              <w:t>工程验收合格率</w:t>
            </w:r>
          </w:p>
        </w:tc>
        <w:tc>
          <w:tcPr>
            <w:tcW w:w="2268" w:type="dxa"/>
            <w:vAlign w:val="center"/>
          </w:tcPr>
          <w:p>
            <w:pPr>
              <w:pStyle w:val="15"/>
            </w:pPr>
            <w:r>
              <w:t>≥98%</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改善学校办学条件</w:t>
            </w:r>
          </w:p>
        </w:tc>
        <w:tc>
          <w:tcPr>
            <w:tcW w:w="5386" w:type="dxa"/>
            <w:vAlign w:val="center"/>
          </w:tcPr>
          <w:p>
            <w:pPr>
              <w:pStyle w:val="15"/>
            </w:pPr>
            <w:r>
              <w:t>改善学校办学条件</w:t>
            </w:r>
          </w:p>
        </w:tc>
        <w:tc>
          <w:tcPr>
            <w:tcW w:w="2268" w:type="dxa"/>
            <w:vAlign w:val="center"/>
          </w:tcPr>
          <w:p>
            <w:pPr>
              <w:pStyle w:val="15"/>
            </w:pPr>
            <w:r>
              <w:t>≥90%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改善学校环境卫生</w:t>
            </w:r>
          </w:p>
        </w:tc>
        <w:tc>
          <w:tcPr>
            <w:tcW w:w="5386" w:type="dxa"/>
            <w:vAlign w:val="center"/>
          </w:tcPr>
          <w:p>
            <w:pPr>
              <w:pStyle w:val="15"/>
            </w:pPr>
            <w:r>
              <w:t>改善学校环境卫生</w:t>
            </w:r>
          </w:p>
        </w:tc>
        <w:tc>
          <w:tcPr>
            <w:tcW w:w="2268" w:type="dxa"/>
            <w:vAlign w:val="center"/>
          </w:tcPr>
          <w:p>
            <w:pPr>
              <w:pStyle w:val="15"/>
            </w:pPr>
            <w:r>
              <w:t>≥90%</w:t>
            </w:r>
          </w:p>
        </w:tc>
        <w:tc>
          <w:tcPr>
            <w:tcW w:w="127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50、家庭经济困难学生生活补助县配套（初中）绩效目标表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13062425P00004910002F</w:t>
            </w:r>
          </w:p>
        </w:tc>
        <w:tc>
          <w:tcPr>
            <w:tcW w:w="2835" w:type="dxa"/>
            <w:vAlign w:val="center"/>
          </w:tcPr>
          <w:p>
            <w:pPr>
              <w:pStyle w:val="13"/>
            </w:pPr>
            <w:r>
              <w:t>项目名称</w:t>
            </w:r>
          </w:p>
        </w:tc>
        <w:tc>
          <w:tcPr>
            <w:tcW w:w="6095" w:type="dxa"/>
            <w:gridSpan w:val="3"/>
            <w:vAlign w:val="center"/>
          </w:tcPr>
          <w:p>
            <w:pPr>
              <w:pStyle w:val="15"/>
            </w:pPr>
            <w:r>
              <w:t>家庭经济困难学生生活补助县配套（初中）</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65.00</w:t>
            </w:r>
          </w:p>
        </w:tc>
        <w:tc>
          <w:tcPr>
            <w:tcW w:w="2835" w:type="dxa"/>
            <w:vAlign w:val="center"/>
          </w:tcPr>
          <w:p>
            <w:pPr>
              <w:pStyle w:val="13"/>
            </w:pPr>
            <w:r>
              <w:t>其中：财政    资金</w:t>
            </w:r>
          </w:p>
        </w:tc>
        <w:tc>
          <w:tcPr>
            <w:tcW w:w="2551" w:type="dxa"/>
            <w:vAlign w:val="center"/>
          </w:tcPr>
          <w:p>
            <w:pPr>
              <w:pStyle w:val="15"/>
            </w:pPr>
            <w:r>
              <w:t>65.00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保障中学家庭经济困难学生生活补助发放。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保障中学家庭经济困难学生生活补助发放。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补助覆盖率</w:t>
            </w:r>
          </w:p>
        </w:tc>
        <w:tc>
          <w:tcPr>
            <w:tcW w:w="5386" w:type="dxa"/>
            <w:vAlign w:val="center"/>
          </w:tcPr>
          <w:p>
            <w:pPr>
              <w:pStyle w:val="15"/>
            </w:pPr>
            <w:r>
              <w:t>实际补助人数占应补助 人数的比率</w:t>
            </w:r>
          </w:p>
        </w:tc>
        <w:tc>
          <w:tcPr>
            <w:tcW w:w="2268" w:type="dxa"/>
            <w:vAlign w:val="center"/>
          </w:tcPr>
          <w:p>
            <w:pPr>
              <w:pStyle w:val="15"/>
            </w:pPr>
            <w:r>
              <w:t>100%</w:t>
            </w:r>
          </w:p>
        </w:tc>
        <w:tc>
          <w:tcPr>
            <w:tcW w:w="1276" w:type="dxa"/>
            <w:vAlign w:val="center"/>
          </w:tcPr>
          <w:p>
            <w:pPr>
              <w:pStyle w:val="15"/>
            </w:pPr>
            <w:r>
              <w:t>实际补助学生数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小学1250，中学1500</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建档立卡学生脱贫</w:t>
            </w:r>
          </w:p>
        </w:tc>
        <w:tc>
          <w:tcPr>
            <w:tcW w:w="5386" w:type="dxa"/>
            <w:vAlign w:val="center"/>
          </w:tcPr>
          <w:p>
            <w:pPr>
              <w:pStyle w:val="15"/>
            </w:pPr>
            <w:r>
              <w:t>建档立卡学生脱贫</w:t>
            </w:r>
          </w:p>
        </w:tc>
        <w:tc>
          <w:tcPr>
            <w:tcW w:w="2268" w:type="dxa"/>
            <w:vAlign w:val="center"/>
          </w:tcPr>
          <w:p>
            <w:pPr>
              <w:pStyle w:val="15"/>
            </w:pPr>
            <w:r>
              <w:t>100%</w:t>
            </w:r>
          </w:p>
        </w:tc>
        <w:tc>
          <w:tcPr>
            <w:tcW w:w="1276" w:type="dxa"/>
            <w:vAlign w:val="center"/>
          </w:tcPr>
          <w:p>
            <w:pPr>
              <w:pStyle w:val="15"/>
            </w:pPr>
            <w:r>
              <w:t>全部脱贫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教育教学质量</w:t>
            </w:r>
          </w:p>
        </w:tc>
        <w:tc>
          <w:tcPr>
            <w:tcW w:w="5386" w:type="dxa"/>
            <w:vAlign w:val="center"/>
          </w:tcPr>
          <w:p>
            <w:pPr>
              <w:pStyle w:val="15"/>
            </w:pPr>
            <w:r>
              <w:t>教育教学质量</w:t>
            </w:r>
          </w:p>
        </w:tc>
        <w:tc>
          <w:tcPr>
            <w:tcW w:w="2268" w:type="dxa"/>
            <w:vAlign w:val="center"/>
          </w:tcPr>
          <w:p>
            <w:pPr>
              <w:pStyle w:val="15"/>
            </w:pPr>
            <w:r>
              <w:t>≥90%</w:t>
            </w:r>
          </w:p>
        </w:tc>
        <w:tc>
          <w:tcPr>
            <w:tcW w:w="1276" w:type="dxa"/>
            <w:vAlign w:val="center"/>
          </w:tcPr>
          <w:p>
            <w:pPr>
              <w:pStyle w:val="15"/>
            </w:pPr>
            <w:r>
              <w:t>教学成绩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51、家庭经济困难学生生活补助县配套（小学）绩效目标表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13062425P00004910001U</w:t>
            </w:r>
          </w:p>
        </w:tc>
        <w:tc>
          <w:tcPr>
            <w:tcW w:w="2835" w:type="dxa"/>
            <w:vAlign w:val="center"/>
          </w:tcPr>
          <w:p>
            <w:pPr>
              <w:pStyle w:val="13"/>
            </w:pPr>
            <w:r>
              <w:t>项目名称</w:t>
            </w:r>
          </w:p>
        </w:tc>
        <w:tc>
          <w:tcPr>
            <w:tcW w:w="6095" w:type="dxa"/>
            <w:gridSpan w:val="3"/>
            <w:vAlign w:val="center"/>
          </w:tcPr>
          <w:p>
            <w:pPr>
              <w:pStyle w:val="15"/>
            </w:pPr>
            <w:r>
              <w:t>家庭经济困难学生生活补助县配套（小学）</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35.00</w:t>
            </w:r>
          </w:p>
        </w:tc>
        <w:tc>
          <w:tcPr>
            <w:tcW w:w="2835" w:type="dxa"/>
            <w:vAlign w:val="center"/>
          </w:tcPr>
          <w:p>
            <w:pPr>
              <w:pStyle w:val="13"/>
            </w:pPr>
            <w:r>
              <w:t>其中：财政    资金</w:t>
            </w:r>
          </w:p>
        </w:tc>
        <w:tc>
          <w:tcPr>
            <w:tcW w:w="2551" w:type="dxa"/>
            <w:vAlign w:val="center"/>
          </w:tcPr>
          <w:p>
            <w:pPr>
              <w:pStyle w:val="15"/>
            </w:pPr>
            <w:r>
              <w:t>35.00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保障家庭经济困难小学生生活补助按时发放。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保障小学家庭经济困难学生补助发放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补助覆盖率</w:t>
            </w:r>
          </w:p>
        </w:tc>
        <w:tc>
          <w:tcPr>
            <w:tcW w:w="5386" w:type="dxa"/>
            <w:vAlign w:val="center"/>
          </w:tcPr>
          <w:p>
            <w:pPr>
              <w:pStyle w:val="15"/>
            </w:pPr>
            <w:r>
              <w:t>实际补助人数占应补助 人数的比率</w:t>
            </w:r>
          </w:p>
        </w:tc>
        <w:tc>
          <w:tcPr>
            <w:tcW w:w="2268" w:type="dxa"/>
            <w:vAlign w:val="center"/>
          </w:tcPr>
          <w:p>
            <w:pPr>
              <w:pStyle w:val="15"/>
            </w:pPr>
            <w:r>
              <w:t>100%</w:t>
            </w:r>
          </w:p>
        </w:tc>
        <w:tc>
          <w:tcPr>
            <w:tcW w:w="1276" w:type="dxa"/>
            <w:vAlign w:val="center"/>
          </w:tcPr>
          <w:p>
            <w:pPr>
              <w:pStyle w:val="15"/>
            </w:pPr>
            <w:r>
              <w:t>实际补助学生数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小学1250，中学1500</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建档立卡学生脱贫</w:t>
            </w:r>
          </w:p>
        </w:tc>
        <w:tc>
          <w:tcPr>
            <w:tcW w:w="5386" w:type="dxa"/>
            <w:vAlign w:val="center"/>
          </w:tcPr>
          <w:p>
            <w:pPr>
              <w:pStyle w:val="15"/>
            </w:pPr>
            <w:r>
              <w:t>建档立卡学生脱贫</w:t>
            </w:r>
          </w:p>
        </w:tc>
        <w:tc>
          <w:tcPr>
            <w:tcW w:w="2268" w:type="dxa"/>
            <w:vAlign w:val="center"/>
          </w:tcPr>
          <w:p>
            <w:pPr>
              <w:pStyle w:val="15"/>
            </w:pPr>
            <w:r>
              <w:t>100%</w:t>
            </w:r>
          </w:p>
        </w:tc>
        <w:tc>
          <w:tcPr>
            <w:tcW w:w="1276" w:type="dxa"/>
            <w:vAlign w:val="center"/>
          </w:tcPr>
          <w:p>
            <w:pPr>
              <w:pStyle w:val="15"/>
            </w:pPr>
            <w:r>
              <w:t>全部脱贫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教育教学质量</w:t>
            </w:r>
          </w:p>
        </w:tc>
        <w:tc>
          <w:tcPr>
            <w:tcW w:w="5386" w:type="dxa"/>
            <w:vAlign w:val="center"/>
          </w:tcPr>
          <w:p>
            <w:pPr>
              <w:pStyle w:val="15"/>
            </w:pPr>
            <w:r>
              <w:t>教育教学质量</w:t>
            </w:r>
          </w:p>
        </w:tc>
        <w:tc>
          <w:tcPr>
            <w:tcW w:w="2268" w:type="dxa"/>
            <w:vAlign w:val="center"/>
          </w:tcPr>
          <w:p>
            <w:pPr>
              <w:pStyle w:val="15"/>
            </w:pPr>
            <w:r>
              <w:t>≥90%</w:t>
            </w:r>
          </w:p>
        </w:tc>
        <w:tc>
          <w:tcPr>
            <w:tcW w:w="1276" w:type="dxa"/>
            <w:vAlign w:val="center"/>
          </w:tcPr>
          <w:p>
            <w:pPr>
              <w:pStyle w:val="15"/>
            </w:pPr>
            <w:r>
              <w:t>教学成绩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52、教育督导经费绩效目标表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13062425P0044E2100029</w:t>
            </w:r>
          </w:p>
        </w:tc>
        <w:tc>
          <w:tcPr>
            <w:tcW w:w="2835" w:type="dxa"/>
            <w:vAlign w:val="center"/>
          </w:tcPr>
          <w:p>
            <w:pPr>
              <w:pStyle w:val="13"/>
            </w:pPr>
            <w:r>
              <w:t>项目名称</w:t>
            </w:r>
          </w:p>
        </w:tc>
        <w:tc>
          <w:tcPr>
            <w:tcW w:w="6095" w:type="dxa"/>
            <w:gridSpan w:val="3"/>
            <w:vAlign w:val="center"/>
          </w:tcPr>
          <w:p>
            <w:pPr>
              <w:pStyle w:val="15"/>
            </w:pPr>
            <w:r>
              <w:t>教育督导经费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5.00</w:t>
            </w:r>
          </w:p>
        </w:tc>
        <w:tc>
          <w:tcPr>
            <w:tcW w:w="2835" w:type="dxa"/>
            <w:vAlign w:val="center"/>
          </w:tcPr>
          <w:p>
            <w:pPr>
              <w:pStyle w:val="13"/>
            </w:pPr>
            <w:r>
              <w:t>其中：财政    资金</w:t>
            </w:r>
          </w:p>
        </w:tc>
        <w:tc>
          <w:tcPr>
            <w:tcW w:w="2551" w:type="dxa"/>
            <w:vAlign w:val="center"/>
          </w:tcPr>
          <w:p>
            <w:pPr>
              <w:pStyle w:val="15"/>
            </w:pPr>
            <w:r>
              <w:t>5.00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保障督导经费按时发放，促进教育更好发展。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保障督导经费按时发放，促进教育更好发展。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 xml:space="preserve"> 督导次数</w:t>
            </w:r>
          </w:p>
        </w:tc>
        <w:tc>
          <w:tcPr>
            <w:tcW w:w="5386" w:type="dxa"/>
            <w:vAlign w:val="center"/>
          </w:tcPr>
          <w:p>
            <w:pPr>
              <w:pStyle w:val="15"/>
            </w:pPr>
            <w:r>
              <w:t xml:space="preserve"> 次数</w:t>
            </w:r>
          </w:p>
        </w:tc>
        <w:tc>
          <w:tcPr>
            <w:tcW w:w="2268" w:type="dxa"/>
            <w:vAlign w:val="center"/>
          </w:tcPr>
          <w:p>
            <w:pPr>
              <w:pStyle w:val="15"/>
            </w:pPr>
            <w:r>
              <w:t xml:space="preserve"> 根据实际确定</w:t>
            </w:r>
          </w:p>
        </w:tc>
        <w:tc>
          <w:tcPr>
            <w:tcW w:w="1276" w:type="dxa"/>
            <w:vAlign w:val="center"/>
          </w:tcPr>
          <w:p>
            <w:pPr>
              <w:pStyle w:val="15"/>
            </w:pPr>
            <w:r>
              <w:t xml:space="preserve"> 实际次数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工作完成率</w:t>
            </w:r>
          </w:p>
        </w:tc>
        <w:tc>
          <w:tcPr>
            <w:tcW w:w="5386" w:type="dxa"/>
            <w:vAlign w:val="center"/>
          </w:tcPr>
          <w:p>
            <w:pPr>
              <w:pStyle w:val="15"/>
            </w:pPr>
            <w:r>
              <w:t>工作完成率</w:t>
            </w:r>
          </w:p>
        </w:tc>
        <w:tc>
          <w:tcPr>
            <w:tcW w:w="2268" w:type="dxa"/>
            <w:vAlign w:val="center"/>
          </w:tcPr>
          <w:p>
            <w:pPr>
              <w:pStyle w:val="15"/>
            </w:pPr>
            <w:r>
              <w:t>100%</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资金发放准时率</w:t>
            </w:r>
          </w:p>
        </w:tc>
        <w:tc>
          <w:tcPr>
            <w:tcW w:w="5386" w:type="dxa"/>
            <w:vAlign w:val="center"/>
          </w:tcPr>
          <w:p>
            <w:pPr>
              <w:pStyle w:val="15"/>
            </w:pPr>
            <w:r>
              <w:t>资金发放准时率</w:t>
            </w:r>
          </w:p>
        </w:tc>
        <w:tc>
          <w:tcPr>
            <w:tcW w:w="2268" w:type="dxa"/>
            <w:vAlign w:val="center"/>
          </w:tcPr>
          <w:p>
            <w:pPr>
              <w:pStyle w:val="15"/>
            </w:pPr>
            <w:r>
              <w:t>100%</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 xml:space="preserve"> 按次数发放水平</w:t>
            </w:r>
          </w:p>
        </w:tc>
        <w:tc>
          <w:tcPr>
            <w:tcW w:w="5386" w:type="dxa"/>
            <w:vAlign w:val="center"/>
          </w:tcPr>
          <w:p>
            <w:pPr>
              <w:pStyle w:val="15"/>
            </w:pPr>
            <w:r>
              <w:t xml:space="preserve"> 发放水平</w:t>
            </w:r>
          </w:p>
        </w:tc>
        <w:tc>
          <w:tcPr>
            <w:tcW w:w="2268" w:type="dxa"/>
            <w:vAlign w:val="center"/>
          </w:tcPr>
          <w:p>
            <w:pPr>
              <w:pStyle w:val="15"/>
            </w:pPr>
            <w:r>
              <w:t xml:space="preserve"> 根据次数确定</w:t>
            </w:r>
          </w:p>
        </w:tc>
        <w:tc>
          <w:tcPr>
            <w:tcW w:w="1276" w:type="dxa"/>
            <w:vAlign w:val="center"/>
          </w:tcPr>
          <w:p>
            <w:pPr>
              <w:pStyle w:val="15"/>
            </w:pPr>
            <w:r>
              <w:t xml:space="preserve"> 实际计算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 xml:space="preserve"> 助力教育质量提升率</w:t>
            </w:r>
          </w:p>
        </w:tc>
        <w:tc>
          <w:tcPr>
            <w:tcW w:w="5386" w:type="dxa"/>
            <w:vAlign w:val="center"/>
          </w:tcPr>
          <w:p>
            <w:pPr>
              <w:pStyle w:val="15"/>
            </w:pPr>
            <w:r>
              <w:t xml:space="preserve"> 提升率</w:t>
            </w:r>
          </w:p>
        </w:tc>
        <w:tc>
          <w:tcPr>
            <w:tcW w:w="2268" w:type="dxa"/>
            <w:vAlign w:val="center"/>
          </w:tcPr>
          <w:p>
            <w:pPr>
              <w:pStyle w:val="15"/>
            </w:pPr>
            <w:r>
              <w:t>≥55%</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项目实现功能</w:t>
            </w:r>
          </w:p>
        </w:tc>
        <w:tc>
          <w:tcPr>
            <w:tcW w:w="5386" w:type="dxa"/>
            <w:vAlign w:val="center"/>
          </w:tcPr>
          <w:p>
            <w:pPr>
              <w:pStyle w:val="15"/>
            </w:pPr>
            <w:r>
              <w:t>该项目带来的社会效益增长率</w:t>
            </w:r>
          </w:p>
        </w:tc>
        <w:tc>
          <w:tcPr>
            <w:tcW w:w="2268" w:type="dxa"/>
            <w:vAlign w:val="center"/>
          </w:tcPr>
          <w:p>
            <w:pPr>
              <w:pStyle w:val="15"/>
            </w:pPr>
            <w:r>
              <w:t>≥50%</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改善工作环境质量</w:t>
            </w:r>
          </w:p>
        </w:tc>
        <w:tc>
          <w:tcPr>
            <w:tcW w:w="5386" w:type="dxa"/>
            <w:vAlign w:val="center"/>
          </w:tcPr>
          <w:p>
            <w:pPr>
              <w:pStyle w:val="15"/>
            </w:pPr>
            <w:r>
              <w:t>改善工作环境质量增长率</w:t>
            </w:r>
          </w:p>
        </w:tc>
        <w:tc>
          <w:tcPr>
            <w:tcW w:w="2268" w:type="dxa"/>
            <w:vAlign w:val="center"/>
          </w:tcPr>
          <w:p>
            <w:pPr>
              <w:pStyle w:val="15"/>
            </w:pPr>
            <w:r>
              <w:t>≥30%</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促进阜平教育发展</w:t>
            </w:r>
          </w:p>
        </w:tc>
        <w:tc>
          <w:tcPr>
            <w:tcW w:w="5386" w:type="dxa"/>
            <w:vAlign w:val="center"/>
          </w:tcPr>
          <w:p>
            <w:pPr>
              <w:pStyle w:val="15"/>
            </w:pPr>
            <w:r>
              <w:t xml:space="preserve"> 教育发展</w:t>
            </w:r>
          </w:p>
        </w:tc>
        <w:tc>
          <w:tcPr>
            <w:tcW w:w="2268" w:type="dxa"/>
            <w:vAlign w:val="center"/>
          </w:tcPr>
          <w:p>
            <w:pPr>
              <w:pStyle w:val="15"/>
            </w:pPr>
            <w:r>
              <w:t xml:space="preserve"> 促进阜平教育良好发展</w:t>
            </w:r>
          </w:p>
        </w:tc>
        <w:tc>
          <w:tcPr>
            <w:tcW w:w="1276" w:type="dxa"/>
            <w:vAlign w:val="center"/>
          </w:tcPr>
          <w:p>
            <w:pPr>
              <w:pStyle w:val="15"/>
            </w:pPr>
            <w:r>
              <w:t xml:space="preserve"> 改善情况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满意率</w:t>
            </w:r>
          </w:p>
        </w:tc>
        <w:tc>
          <w:tcPr>
            <w:tcW w:w="5386" w:type="dxa"/>
            <w:vAlign w:val="center"/>
          </w:tcPr>
          <w:p>
            <w:pPr>
              <w:pStyle w:val="15"/>
            </w:pPr>
            <w:r>
              <w:t xml:space="preserve"> 满意率</w:t>
            </w:r>
          </w:p>
        </w:tc>
        <w:tc>
          <w:tcPr>
            <w:tcW w:w="2268" w:type="dxa"/>
            <w:vAlign w:val="center"/>
          </w:tcPr>
          <w:p>
            <w:pPr>
              <w:pStyle w:val="15"/>
            </w:pPr>
            <w:r>
              <w:t>≥95%</w:t>
            </w:r>
          </w:p>
        </w:tc>
        <w:tc>
          <w:tcPr>
            <w:tcW w:w="1276" w:type="dxa"/>
            <w:vAlign w:val="center"/>
          </w:tcPr>
          <w:p>
            <w:pPr>
              <w:pStyle w:val="15"/>
            </w:pPr>
            <w:r>
              <w:t>实际调研</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53、教育费附加安排的教育支出绩效目标表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13062425P008021100028</w:t>
            </w:r>
          </w:p>
        </w:tc>
        <w:tc>
          <w:tcPr>
            <w:tcW w:w="2835" w:type="dxa"/>
            <w:vAlign w:val="center"/>
          </w:tcPr>
          <w:p>
            <w:pPr>
              <w:pStyle w:val="13"/>
            </w:pPr>
            <w:r>
              <w:t>项目名称</w:t>
            </w:r>
          </w:p>
        </w:tc>
        <w:tc>
          <w:tcPr>
            <w:tcW w:w="6095" w:type="dxa"/>
            <w:gridSpan w:val="3"/>
            <w:vAlign w:val="center"/>
          </w:tcPr>
          <w:p>
            <w:pPr>
              <w:pStyle w:val="15"/>
            </w:pPr>
            <w:r>
              <w:t>教育费附加安排的教育支出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200.00</w:t>
            </w:r>
          </w:p>
        </w:tc>
        <w:tc>
          <w:tcPr>
            <w:tcW w:w="2835" w:type="dxa"/>
            <w:vAlign w:val="center"/>
          </w:tcPr>
          <w:p>
            <w:pPr>
              <w:pStyle w:val="13"/>
            </w:pPr>
            <w:r>
              <w:t>其中：财政    资金</w:t>
            </w:r>
          </w:p>
        </w:tc>
        <w:tc>
          <w:tcPr>
            <w:tcW w:w="2551" w:type="dxa"/>
            <w:vAlign w:val="center"/>
          </w:tcPr>
          <w:p>
            <w:pPr>
              <w:pStyle w:val="15"/>
            </w:pPr>
            <w:r>
              <w:t>200.00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改善农村中小学教学设施和办学条件。</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改善农村中小学教学设施和办学条件。</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 xml:space="preserve"> 学校数量</w:t>
            </w:r>
          </w:p>
        </w:tc>
        <w:tc>
          <w:tcPr>
            <w:tcW w:w="5386" w:type="dxa"/>
            <w:vAlign w:val="center"/>
          </w:tcPr>
          <w:p>
            <w:pPr>
              <w:pStyle w:val="15"/>
            </w:pPr>
            <w:r>
              <w:t xml:space="preserve"> 数量</w:t>
            </w:r>
          </w:p>
        </w:tc>
        <w:tc>
          <w:tcPr>
            <w:tcW w:w="2268" w:type="dxa"/>
            <w:vAlign w:val="center"/>
          </w:tcPr>
          <w:p>
            <w:pPr>
              <w:pStyle w:val="15"/>
            </w:pPr>
            <w:r>
              <w:t>73 所</w:t>
            </w:r>
          </w:p>
        </w:tc>
        <w:tc>
          <w:tcPr>
            <w:tcW w:w="1276" w:type="dxa"/>
            <w:vAlign w:val="center"/>
          </w:tcPr>
          <w:p>
            <w:pPr>
              <w:pStyle w:val="15"/>
            </w:pPr>
            <w:r>
              <w:t xml:space="preserve"> 实际数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资金发放及时率</w:t>
            </w:r>
          </w:p>
        </w:tc>
        <w:tc>
          <w:tcPr>
            <w:tcW w:w="5386" w:type="dxa"/>
            <w:vAlign w:val="center"/>
          </w:tcPr>
          <w:p>
            <w:pPr>
              <w:pStyle w:val="15"/>
            </w:pPr>
            <w:r>
              <w:t>资金发放及时率</w:t>
            </w:r>
          </w:p>
        </w:tc>
        <w:tc>
          <w:tcPr>
            <w:tcW w:w="2268" w:type="dxa"/>
            <w:vAlign w:val="center"/>
          </w:tcPr>
          <w:p>
            <w:pPr>
              <w:pStyle w:val="15"/>
            </w:pPr>
            <w:r>
              <w:t>100%</w:t>
            </w:r>
          </w:p>
        </w:tc>
        <w:tc>
          <w:tcPr>
            <w:tcW w:w="1276" w:type="dxa"/>
            <w:vAlign w:val="center"/>
          </w:tcPr>
          <w:p>
            <w:pPr>
              <w:pStyle w:val="15"/>
            </w:pPr>
            <w:r>
              <w:t>资金发放时间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 xml:space="preserve"> 办学条件改善率</w:t>
            </w:r>
          </w:p>
        </w:tc>
        <w:tc>
          <w:tcPr>
            <w:tcW w:w="5386" w:type="dxa"/>
            <w:vAlign w:val="center"/>
          </w:tcPr>
          <w:p>
            <w:pPr>
              <w:pStyle w:val="15"/>
            </w:pPr>
            <w:r>
              <w:t xml:space="preserve"> 改善率</w:t>
            </w:r>
          </w:p>
        </w:tc>
        <w:tc>
          <w:tcPr>
            <w:tcW w:w="2268" w:type="dxa"/>
            <w:vAlign w:val="center"/>
          </w:tcPr>
          <w:p>
            <w:pPr>
              <w:pStyle w:val="15"/>
            </w:pPr>
            <w:r>
              <w:t>≥55%</w:t>
            </w:r>
          </w:p>
        </w:tc>
        <w:tc>
          <w:tcPr>
            <w:tcW w:w="1276" w:type="dxa"/>
            <w:vAlign w:val="center"/>
          </w:tcPr>
          <w:p>
            <w:pPr>
              <w:pStyle w:val="15"/>
            </w:pPr>
            <w:r>
              <w:t xml:space="preserve"> 改善率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 xml:space="preserve"> 预算控制率</w:t>
            </w:r>
          </w:p>
        </w:tc>
        <w:tc>
          <w:tcPr>
            <w:tcW w:w="5386" w:type="dxa"/>
            <w:vAlign w:val="center"/>
          </w:tcPr>
          <w:p>
            <w:pPr>
              <w:pStyle w:val="15"/>
            </w:pPr>
            <w:r>
              <w:t xml:space="preserve"> 预算控制率</w:t>
            </w:r>
          </w:p>
        </w:tc>
        <w:tc>
          <w:tcPr>
            <w:tcW w:w="2268" w:type="dxa"/>
            <w:vAlign w:val="center"/>
          </w:tcPr>
          <w:p>
            <w:pPr>
              <w:pStyle w:val="15"/>
            </w:pPr>
            <w:r>
              <w:t>≥90%</w:t>
            </w:r>
          </w:p>
        </w:tc>
        <w:tc>
          <w:tcPr>
            <w:tcW w:w="1276" w:type="dxa"/>
            <w:vAlign w:val="center"/>
          </w:tcPr>
          <w:p>
            <w:pPr>
              <w:pStyle w:val="15"/>
            </w:pPr>
            <w:r>
              <w:t>预算控制率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 xml:space="preserve"> 完成学校发展保障率</w:t>
            </w:r>
          </w:p>
        </w:tc>
        <w:tc>
          <w:tcPr>
            <w:tcW w:w="5386" w:type="dxa"/>
            <w:vAlign w:val="center"/>
          </w:tcPr>
          <w:p>
            <w:pPr>
              <w:pStyle w:val="15"/>
            </w:pPr>
            <w:r>
              <w:t xml:space="preserve"> 保障率</w:t>
            </w:r>
          </w:p>
        </w:tc>
        <w:tc>
          <w:tcPr>
            <w:tcW w:w="2268" w:type="dxa"/>
            <w:vAlign w:val="center"/>
          </w:tcPr>
          <w:p>
            <w:pPr>
              <w:pStyle w:val="15"/>
            </w:pPr>
            <w:r>
              <w:t>≥60%</w:t>
            </w:r>
          </w:p>
        </w:tc>
        <w:tc>
          <w:tcPr>
            <w:tcW w:w="1276" w:type="dxa"/>
            <w:vAlign w:val="center"/>
          </w:tcPr>
          <w:p>
            <w:pPr>
              <w:pStyle w:val="15"/>
            </w:pPr>
            <w:r>
              <w:t xml:space="preserve"> 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项目实现功能</w:t>
            </w:r>
          </w:p>
        </w:tc>
        <w:tc>
          <w:tcPr>
            <w:tcW w:w="5386" w:type="dxa"/>
            <w:vAlign w:val="center"/>
          </w:tcPr>
          <w:p>
            <w:pPr>
              <w:pStyle w:val="15"/>
            </w:pPr>
            <w:r>
              <w:t>项目实现功能</w:t>
            </w:r>
          </w:p>
        </w:tc>
        <w:tc>
          <w:tcPr>
            <w:tcW w:w="2268" w:type="dxa"/>
            <w:vAlign w:val="center"/>
          </w:tcPr>
          <w:p>
            <w:pPr>
              <w:pStyle w:val="15"/>
            </w:pPr>
            <w:r>
              <w:t xml:space="preserve"> 提高学校办学质量</w:t>
            </w:r>
          </w:p>
        </w:tc>
        <w:tc>
          <w:tcPr>
            <w:tcW w:w="1276" w:type="dxa"/>
            <w:vAlign w:val="center"/>
          </w:tcPr>
          <w:p>
            <w:pPr>
              <w:pStyle w:val="15"/>
            </w:pPr>
            <w:r>
              <w:t xml:space="preserve"> 实际功能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改善学校办学条件</w:t>
            </w:r>
          </w:p>
        </w:tc>
        <w:tc>
          <w:tcPr>
            <w:tcW w:w="5386" w:type="dxa"/>
            <w:vAlign w:val="center"/>
          </w:tcPr>
          <w:p>
            <w:pPr>
              <w:pStyle w:val="15"/>
            </w:pPr>
            <w:r>
              <w:t>改善学校办学条件</w:t>
            </w:r>
          </w:p>
        </w:tc>
        <w:tc>
          <w:tcPr>
            <w:tcW w:w="2268" w:type="dxa"/>
            <w:vAlign w:val="center"/>
          </w:tcPr>
          <w:p>
            <w:pPr>
              <w:pStyle w:val="15"/>
            </w:pPr>
            <w:r>
              <w:t xml:space="preserve"> 有效的改善学校办学条件</w:t>
            </w:r>
          </w:p>
        </w:tc>
        <w:tc>
          <w:tcPr>
            <w:tcW w:w="1276" w:type="dxa"/>
            <w:vAlign w:val="center"/>
          </w:tcPr>
          <w:p>
            <w:pPr>
              <w:pStyle w:val="15"/>
            </w:pPr>
            <w:r>
              <w:t>改善学校办学条件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改善学校环境卫生</w:t>
            </w:r>
          </w:p>
        </w:tc>
        <w:tc>
          <w:tcPr>
            <w:tcW w:w="5386" w:type="dxa"/>
            <w:vAlign w:val="center"/>
          </w:tcPr>
          <w:p>
            <w:pPr>
              <w:pStyle w:val="15"/>
            </w:pPr>
            <w:r>
              <w:t>改善学校环境卫生</w:t>
            </w:r>
          </w:p>
        </w:tc>
        <w:tc>
          <w:tcPr>
            <w:tcW w:w="2268" w:type="dxa"/>
            <w:vAlign w:val="center"/>
          </w:tcPr>
          <w:p>
            <w:pPr>
              <w:pStyle w:val="15"/>
            </w:pPr>
            <w:r>
              <w:t>提升学校环境卫生</w:t>
            </w:r>
          </w:p>
        </w:tc>
        <w:tc>
          <w:tcPr>
            <w:tcW w:w="1276" w:type="dxa"/>
            <w:vAlign w:val="center"/>
          </w:tcPr>
          <w:p>
            <w:pPr>
              <w:pStyle w:val="15"/>
            </w:pPr>
            <w:r>
              <w:t>改善学校环境卫生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54、普惠性幼儿园补助经费绩效目标表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13062425P00072A10042C</w:t>
            </w:r>
          </w:p>
        </w:tc>
        <w:tc>
          <w:tcPr>
            <w:tcW w:w="2835" w:type="dxa"/>
            <w:vAlign w:val="center"/>
          </w:tcPr>
          <w:p>
            <w:pPr>
              <w:pStyle w:val="13"/>
            </w:pPr>
            <w:r>
              <w:t>项目名称</w:t>
            </w:r>
          </w:p>
        </w:tc>
        <w:tc>
          <w:tcPr>
            <w:tcW w:w="6095" w:type="dxa"/>
            <w:gridSpan w:val="3"/>
            <w:vAlign w:val="center"/>
          </w:tcPr>
          <w:p>
            <w:pPr>
              <w:pStyle w:val="15"/>
            </w:pPr>
            <w:r>
              <w:t>普惠性幼儿园补助经费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74.00</w:t>
            </w:r>
          </w:p>
        </w:tc>
        <w:tc>
          <w:tcPr>
            <w:tcW w:w="2835" w:type="dxa"/>
            <w:vAlign w:val="center"/>
          </w:tcPr>
          <w:p>
            <w:pPr>
              <w:pStyle w:val="13"/>
            </w:pPr>
            <w:r>
              <w:t>其中：财政    资金</w:t>
            </w:r>
          </w:p>
        </w:tc>
        <w:tc>
          <w:tcPr>
            <w:tcW w:w="2551" w:type="dxa"/>
            <w:vAlign w:val="center"/>
          </w:tcPr>
          <w:p>
            <w:pPr>
              <w:pStyle w:val="15"/>
            </w:pPr>
            <w:r>
              <w:t>74.00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保障普惠性幼儿园补助经费按时发放。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保障普惠性幼儿园补助经费按时发放。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补助覆盖率</w:t>
            </w:r>
          </w:p>
        </w:tc>
        <w:tc>
          <w:tcPr>
            <w:tcW w:w="5386" w:type="dxa"/>
            <w:vAlign w:val="center"/>
          </w:tcPr>
          <w:p>
            <w:pPr>
              <w:pStyle w:val="15"/>
            </w:pPr>
            <w:r>
              <w:t>实际补助人数占应补助 人数的比率</w:t>
            </w:r>
          </w:p>
        </w:tc>
        <w:tc>
          <w:tcPr>
            <w:tcW w:w="2268" w:type="dxa"/>
            <w:vAlign w:val="center"/>
          </w:tcPr>
          <w:p>
            <w:pPr>
              <w:pStyle w:val="15"/>
            </w:pPr>
            <w:r>
              <w:t>100%</w:t>
            </w:r>
          </w:p>
        </w:tc>
        <w:tc>
          <w:tcPr>
            <w:tcW w:w="1276" w:type="dxa"/>
            <w:vAlign w:val="center"/>
          </w:tcPr>
          <w:p>
            <w:pPr>
              <w:pStyle w:val="15"/>
            </w:pPr>
            <w:r>
              <w:t>实际补助学生数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补助标准</w:t>
            </w:r>
          </w:p>
        </w:tc>
        <w:tc>
          <w:tcPr>
            <w:tcW w:w="2268" w:type="dxa"/>
            <w:vAlign w:val="center"/>
          </w:tcPr>
          <w:p>
            <w:pPr>
              <w:pStyle w:val="15"/>
            </w:pPr>
            <w:r>
              <w:t>650 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 xml:space="preserve"> 幼儿园发展保障率</w:t>
            </w:r>
          </w:p>
        </w:tc>
        <w:tc>
          <w:tcPr>
            <w:tcW w:w="5386" w:type="dxa"/>
            <w:vAlign w:val="center"/>
          </w:tcPr>
          <w:p>
            <w:pPr>
              <w:pStyle w:val="15"/>
            </w:pPr>
            <w:r>
              <w:t xml:space="preserve"> 保障率</w:t>
            </w:r>
          </w:p>
        </w:tc>
        <w:tc>
          <w:tcPr>
            <w:tcW w:w="2268" w:type="dxa"/>
            <w:vAlign w:val="center"/>
          </w:tcPr>
          <w:p>
            <w:pPr>
              <w:pStyle w:val="15"/>
            </w:pPr>
            <w:r>
              <w:t>≥65%</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 xml:space="preserve"> 促进幼儿园发展</w:t>
            </w:r>
          </w:p>
        </w:tc>
        <w:tc>
          <w:tcPr>
            <w:tcW w:w="5386" w:type="dxa"/>
            <w:vAlign w:val="center"/>
          </w:tcPr>
          <w:p>
            <w:pPr>
              <w:pStyle w:val="15"/>
            </w:pPr>
            <w:r>
              <w:t>促进幼儿园发展</w:t>
            </w:r>
          </w:p>
        </w:tc>
        <w:tc>
          <w:tcPr>
            <w:tcW w:w="2268" w:type="dxa"/>
            <w:vAlign w:val="center"/>
          </w:tcPr>
          <w:p>
            <w:pPr>
              <w:pStyle w:val="15"/>
            </w:pPr>
            <w:r>
              <w:t xml:space="preserve"> 促进幼儿园健康发展</w:t>
            </w:r>
          </w:p>
        </w:tc>
        <w:tc>
          <w:tcPr>
            <w:tcW w:w="1276" w:type="dxa"/>
            <w:vAlign w:val="center"/>
          </w:tcPr>
          <w:p>
            <w:pPr>
              <w:pStyle w:val="15"/>
            </w:pPr>
            <w:r>
              <w:t xml:space="preserve"> 发展前景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 xml:space="preserve"> 对幼儿园的影响</w:t>
            </w:r>
          </w:p>
        </w:tc>
        <w:tc>
          <w:tcPr>
            <w:tcW w:w="5386" w:type="dxa"/>
            <w:vAlign w:val="center"/>
          </w:tcPr>
          <w:p>
            <w:pPr>
              <w:pStyle w:val="15"/>
            </w:pPr>
            <w:r>
              <w:t xml:space="preserve"> 影响力</w:t>
            </w:r>
          </w:p>
        </w:tc>
        <w:tc>
          <w:tcPr>
            <w:tcW w:w="2268" w:type="dxa"/>
            <w:vAlign w:val="center"/>
          </w:tcPr>
          <w:p>
            <w:pPr>
              <w:pStyle w:val="15"/>
            </w:pPr>
            <w:r>
              <w:t xml:space="preserve"> 保障普惠性幼儿园健康发展</w:t>
            </w:r>
          </w:p>
        </w:tc>
        <w:tc>
          <w:tcPr>
            <w:tcW w:w="1276" w:type="dxa"/>
            <w:vAlign w:val="center"/>
          </w:tcPr>
          <w:p>
            <w:pPr>
              <w:pStyle w:val="15"/>
            </w:pPr>
            <w:r>
              <w:t xml:space="preserve"> 影响力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55、普通话水平测试县配套绩效目标表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13062425P008032100025</w:t>
            </w:r>
          </w:p>
        </w:tc>
        <w:tc>
          <w:tcPr>
            <w:tcW w:w="2835" w:type="dxa"/>
            <w:vAlign w:val="center"/>
          </w:tcPr>
          <w:p>
            <w:pPr>
              <w:pStyle w:val="13"/>
            </w:pPr>
            <w:r>
              <w:t>项目名称</w:t>
            </w:r>
          </w:p>
        </w:tc>
        <w:tc>
          <w:tcPr>
            <w:tcW w:w="6095" w:type="dxa"/>
            <w:gridSpan w:val="3"/>
            <w:vAlign w:val="center"/>
          </w:tcPr>
          <w:p>
            <w:pPr>
              <w:pStyle w:val="15"/>
            </w:pPr>
            <w:r>
              <w:t>普通话水平测试县配套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5.00</w:t>
            </w:r>
          </w:p>
        </w:tc>
        <w:tc>
          <w:tcPr>
            <w:tcW w:w="2835" w:type="dxa"/>
            <w:vAlign w:val="center"/>
          </w:tcPr>
          <w:p>
            <w:pPr>
              <w:pStyle w:val="13"/>
            </w:pPr>
            <w:r>
              <w:t>其中：财政    资金</w:t>
            </w:r>
          </w:p>
        </w:tc>
        <w:tc>
          <w:tcPr>
            <w:tcW w:w="2551" w:type="dxa"/>
            <w:vAlign w:val="center"/>
          </w:tcPr>
          <w:p>
            <w:pPr>
              <w:pStyle w:val="15"/>
            </w:pPr>
            <w:r>
              <w:t>5.00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保障教师普通话水平提升。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保障教师普通话水平提升。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发放人员覆盖率</w:t>
            </w:r>
          </w:p>
        </w:tc>
        <w:tc>
          <w:tcPr>
            <w:tcW w:w="5386" w:type="dxa"/>
            <w:vAlign w:val="center"/>
          </w:tcPr>
          <w:p>
            <w:pPr>
              <w:pStyle w:val="15"/>
            </w:pPr>
            <w:r>
              <w:t>发放人员覆盖率</w:t>
            </w:r>
          </w:p>
        </w:tc>
        <w:tc>
          <w:tcPr>
            <w:tcW w:w="2268" w:type="dxa"/>
            <w:vAlign w:val="center"/>
          </w:tcPr>
          <w:p>
            <w:pPr>
              <w:pStyle w:val="15"/>
            </w:pPr>
            <w:r>
              <w:t>≥20%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工作完成率</w:t>
            </w:r>
          </w:p>
        </w:tc>
        <w:tc>
          <w:tcPr>
            <w:tcW w:w="5386" w:type="dxa"/>
            <w:vAlign w:val="center"/>
          </w:tcPr>
          <w:p>
            <w:pPr>
              <w:pStyle w:val="15"/>
            </w:pPr>
            <w:r>
              <w:t>工作完成率</w:t>
            </w:r>
          </w:p>
        </w:tc>
        <w:tc>
          <w:tcPr>
            <w:tcW w:w="2268" w:type="dxa"/>
            <w:vAlign w:val="center"/>
          </w:tcPr>
          <w:p>
            <w:pPr>
              <w:pStyle w:val="15"/>
            </w:pPr>
            <w:r>
              <w:t>≥85%</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资金发放准时率</w:t>
            </w:r>
          </w:p>
        </w:tc>
        <w:tc>
          <w:tcPr>
            <w:tcW w:w="5386" w:type="dxa"/>
            <w:vAlign w:val="center"/>
          </w:tcPr>
          <w:p>
            <w:pPr>
              <w:pStyle w:val="15"/>
            </w:pPr>
            <w:r>
              <w:t>资金发放准时率</w:t>
            </w:r>
          </w:p>
        </w:tc>
        <w:tc>
          <w:tcPr>
            <w:tcW w:w="2268" w:type="dxa"/>
            <w:vAlign w:val="center"/>
          </w:tcPr>
          <w:p>
            <w:pPr>
              <w:pStyle w:val="15"/>
            </w:pPr>
            <w:r>
              <w:t>≥95%</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人均发放水平</w:t>
            </w:r>
          </w:p>
        </w:tc>
        <w:tc>
          <w:tcPr>
            <w:tcW w:w="5386" w:type="dxa"/>
            <w:vAlign w:val="center"/>
          </w:tcPr>
          <w:p>
            <w:pPr>
              <w:pStyle w:val="15"/>
            </w:pPr>
            <w:r>
              <w:t>人均发放水平</w:t>
            </w:r>
          </w:p>
        </w:tc>
        <w:tc>
          <w:tcPr>
            <w:tcW w:w="2268" w:type="dxa"/>
            <w:vAlign w:val="center"/>
          </w:tcPr>
          <w:p>
            <w:pPr>
              <w:pStyle w:val="15"/>
            </w:pPr>
            <w:r>
              <w:t>按参加测试人数测算</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 xml:space="preserve"> 促进教师普通话水平提升率</w:t>
            </w:r>
          </w:p>
        </w:tc>
        <w:tc>
          <w:tcPr>
            <w:tcW w:w="5386" w:type="dxa"/>
            <w:vAlign w:val="center"/>
          </w:tcPr>
          <w:p>
            <w:pPr>
              <w:pStyle w:val="15"/>
            </w:pPr>
            <w:r>
              <w:t xml:space="preserve"> 提升率</w:t>
            </w:r>
          </w:p>
        </w:tc>
        <w:tc>
          <w:tcPr>
            <w:tcW w:w="2268" w:type="dxa"/>
            <w:vAlign w:val="center"/>
          </w:tcPr>
          <w:p>
            <w:pPr>
              <w:pStyle w:val="15"/>
            </w:pPr>
            <w:r>
              <w:t>≥50%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 xml:space="preserve"> 普通话水平提升率</w:t>
            </w:r>
          </w:p>
        </w:tc>
        <w:tc>
          <w:tcPr>
            <w:tcW w:w="5386" w:type="dxa"/>
            <w:vAlign w:val="center"/>
          </w:tcPr>
          <w:p>
            <w:pPr>
              <w:pStyle w:val="15"/>
            </w:pPr>
            <w:r>
              <w:t>提升率</w:t>
            </w:r>
          </w:p>
        </w:tc>
        <w:tc>
          <w:tcPr>
            <w:tcW w:w="2268" w:type="dxa"/>
            <w:vAlign w:val="center"/>
          </w:tcPr>
          <w:p>
            <w:pPr>
              <w:pStyle w:val="15"/>
            </w:pPr>
            <w:r>
              <w:t>≥50%</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促进阜平教育发展</w:t>
            </w:r>
          </w:p>
        </w:tc>
        <w:tc>
          <w:tcPr>
            <w:tcW w:w="5386" w:type="dxa"/>
            <w:vAlign w:val="center"/>
          </w:tcPr>
          <w:p>
            <w:pPr>
              <w:pStyle w:val="15"/>
            </w:pPr>
            <w:r>
              <w:t>促进阜平教育发展</w:t>
            </w:r>
          </w:p>
        </w:tc>
        <w:tc>
          <w:tcPr>
            <w:tcW w:w="2268" w:type="dxa"/>
            <w:vAlign w:val="center"/>
          </w:tcPr>
          <w:p>
            <w:pPr>
              <w:pStyle w:val="15"/>
            </w:pPr>
            <w:r>
              <w:t>促进阜平教育持续发展</w:t>
            </w:r>
          </w:p>
        </w:tc>
        <w:tc>
          <w:tcPr>
            <w:tcW w:w="1276" w:type="dxa"/>
            <w:vAlign w:val="center"/>
          </w:tcPr>
          <w:p>
            <w:pPr>
              <w:pStyle w:val="15"/>
            </w:pPr>
            <w:r>
              <w:t>工作考核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满意率</w:t>
            </w:r>
          </w:p>
        </w:tc>
        <w:tc>
          <w:tcPr>
            <w:tcW w:w="5386" w:type="dxa"/>
            <w:vAlign w:val="center"/>
          </w:tcPr>
          <w:p>
            <w:pPr>
              <w:pStyle w:val="15"/>
            </w:pPr>
            <w:r>
              <w:t>满意率</w:t>
            </w:r>
          </w:p>
        </w:tc>
        <w:tc>
          <w:tcPr>
            <w:tcW w:w="2268" w:type="dxa"/>
            <w:vAlign w:val="center"/>
          </w:tcPr>
          <w:p>
            <w:pPr>
              <w:pStyle w:val="15"/>
            </w:pPr>
            <w:r>
              <w:t>≥95%</w:t>
            </w:r>
          </w:p>
        </w:tc>
        <w:tc>
          <w:tcPr>
            <w:tcW w:w="1276" w:type="dxa"/>
            <w:vAlign w:val="center"/>
          </w:tcPr>
          <w:p>
            <w:pPr>
              <w:pStyle w:val="15"/>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56、特殊教育学校学生生均公用经费县配套绩效目标表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13062425P000048100016</w:t>
            </w:r>
          </w:p>
        </w:tc>
        <w:tc>
          <w:tcPr>
            <w:tcW w:w="2835" w:type="dxa"/>
            <w:vAlign w:val="center"/>
          </w:tcPr>
          <w:p>
            <w:pPr>
              <w:pStyle w:val="13"/>
            </w:pPr>
            <w:r>
              <w:t>项目名称</w:t>
            </w:r>
          </w:p>
        </w:tc>
        <w:tc>
          <w:tcPr>
            <w:tcW w:w="6095" w:type="dxa"/>
            <w:gridSpan w:val="3"/>
            <w:vAlign w:val="center"/>
          </w:tcPr>
          <w:p>
            <w:pPr>
              <w:pStyle w:val="15"/>
            </w:pPr>
            <w:r>
              <w:t>特殊教育学校学生生均公用经费县配套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6.24</w:t>
            </w:r>
          </w:p>
        </w:tc>
        <w:tc>
          <w:tcPr>
            <w:tcW w:w="2835" w:type="dxa"/>
            <w:vAlign w:val="center"/>
          </w:tcPr>
          <w:p>
            <w:pPr>
              <w:pStyle w:val="13"/>
            </w:pPr>
            <w:r>
              <w:t>其中：财政    资金</w:t>
            </w:r>
          </w:p>
        </w:tc>
        <w:tc>
          <w:tcPr>
            <w:tcW w:w="2551" w:type="dxa"/>
            <w:vAlign w:val="center"/>
          </w:tcPr>
          <w:p>
            <w:pPr>
              <w:pStyle w:val="15"/>
            </w:pPr>
            <w:r>
              <w:t>6.24</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保障特殊教育学校生均公用经费的发放。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保障特殊教育学校生均公用经费的发放。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覆盖率</w:t>
            </w:r>
          </w:p>
        </w:tc>
        <w:tc>
          <w:tcPr>
            <w:tcW w:w="5386" w:type="dxa"/>
            <w:vAlign w:val="center"/>
          </w:tcPr>
          <w:p>
            <w:pPr>
              <w:pStyle w:val="15"/>
            </w:pPr>
            <w:r>
              <w:t>实际发放学校占应发放学校的比率</w:t>
            </w:r>
          </w:p>
        </w:tc>
        <w:tc>
          <w:tcPr>
            <w:tcW w:w="2268" w:type="dxa"/>
            <w:vAlign w:val="center"/>
          </w:tcPr>
          <w:p>
            <w:pPr>
              <w:pStyle w:val="15"/>
            </w:pPr>
            <w:r>
              <w:t>100%</w:t>
            </w:r>
          </w:p>
        </w:tc>
        <w:tc>
          <w:tcPr>
            <w:tcW w:w="1276" w:type="dxa"/>
            <w:vAlign w:val="center"/>
          </w:tcPr>
          <w:p>
            <w:pPr>
              <w:pStyle w:val="15"/>
            </w:pPr>
            <w:r>
              <w:t>实际补助学校数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生均6000元</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建档立卡学生脱贫率</w:t>
            </w:r>
          </w:p>
        </w:tc>
        <w:tc>
          <w:tcPr>
            <w:tcW w:w="5386" w:type="dxa"/>
            <w:vAlign w:val="center"/>
          </w:tcPr>
          <w:p>
            <w:pPr>
              <w:pStyle w:val="15"/>
            </w:pPr>
            <w:r>
              <w:t>建档立卡学生脱贫</w:t>
            </w:r>
          </w:p>
        </w:tc>
        <w:tc>
          <w:tcPr>
            <w:tcW w:w="2268" w:type="dxa"/>
            <w:vAlign w:val="center"/>
          </w:tcPr>
          <w:p>
            <w:pPr>
              <w:pStyle w:val="15"/>
            </w:pPr>
            <w:r>
              <w:t>100%</w:t>
            </w:r>
          </w:p>
        </w:tc>
        <w:tc>
          <w:tcPr>
            <w:tcW w:w="1276" w:type="dxa"/>
            <w:vAlign w:val="center"/>
          </w:tcPr>
          <w:p>
            <w:pPr>
              <w:pStyle w:val="15"/>
            </w:pPr>
            <w:r>
              <w:t>全部脱贫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57、提前下达</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年城乡义务教育省级补助资金JZ（冀财教【2023】163号）绩效目标表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13062425P00016410008Y</w:t>
            </w:r>
          </w:p>
        </w:tc>
        <w:tc>
          <w:tcPr>
            <w:tcW w:w="2835" w:type="dxa"/>
            <w:vAlign w:val="center"/>
          </w:tcPr>
          <w:p>
            <w:pPr>
              <w:pStyle w:val="13"/>
            </w:pPr>
            <w:r>
              <w:t>项目名称</w:t>
            </w:r>
          </w:p>
        </w:tc>
        <w:tc>
          <w:tcPr>
            <w:tcW w:w="6095" w:type="dxa"/>
            <w:gridSpan w:val="3"/>
            <w:vAlign w:val="center"/>
          </w:tcPr>
          <w:p>
            <w:pPr>
              <w:pStyle w:val="15"/>
            </w:pPr>
            <w:r>
              <w:t>提前下达</w:t>
            </w:r>
            <w:r>
              <w:rPr>
                <w:rFonts w:hint="eastAsia"/>
                <w:lang w:eastAsia="zh-CN"/>
              </w:rPr>
              <w:t>2025</w:t>
            </w:r>
            <w:r>
              <w:t>年城乡义务教育省级补助资金JZ（冀财教【2023】163号）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36.54</w:t>
            </w:r>
          </w:p>
        </w:tc>
        <w:tc>
          <w:tcPr>
            <w:tcW w:w="2835" w:type="dxa"/>
            <w:vAlign w:val="center"/>
          </w:tcPr>
          <w:p>
            <w:pPr>
              <w:pStyle w:val="13"/>
            </w:pPr>
            <w:r>
              <w:t>其中：财政    资金</w:t>
            </w:r>
          </w:p>
        </w:tc>
        <w:tc>
          <w:tcPr>
            <w:tcW w:w="2551" w:type="dxa"/>
            <w:vAlign w:val="center"/>
          </w:tcPr>
          <w:p>
            <w:pPr>
              <w:pStyle w:val="15"/>
            </w:pPr>
            <w:r>
              <w:t>36.54</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保障省级补助资金按时发放。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1.保障省级补助资金按时发放。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享受补助的学生数</w:t>
            </w:r>
          </w:p>
        </w:tc>
        <w:tc>
          <w:tcPr>
            <w:tcW w:w="5386" w:type="dxa"/>
            <w:vAlign w:val="center"/>
          </w:tcPr>
          <w:p>
            <w:pPr>
              <w:pStyle w:val="15"/>
            </w:pPr>
            <w:r>
              <w:t>发放人数</w:t>
            </w:r>
          </w:p>
        </w:tc>
        <w:tc>
          <w:tcPr>
            <w:tcW w:w="2268" w:type="dxa"/>
            <w:vAlign w:val="center"/>
          </w:tcPr>
          <w:p>
            <w:pPr>
              <w:pStyle w:val="15"/>
            </w:pPr>
            <w:r>
              <w:t>7977人数</w:t>
            </w:r>
          </w:p>
        </w:tc>
        <w:tc>
          <w:tcPr>
            <w:tcW w:w="1276" w:type="dxa"/>
            <w:vAlign w:val="center"/>
          </w:tcPr>
          <w:p>
            <w:pPr>
              <w:pStyle w:val="15"/>
            </w:pPr>
            <w:r>
              <w:t xml:space="preserve"> 实际测算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工作完成率</w:t>
            </w:r>
          </w:p>
        </w:tc>
        <w:tc>
          <w:tcPr>
            <w:tcW w:w="5386" w:type="dxa"/>
            <w:vAlign w:val="center"/>
          </w:tcPr>
          <w:p>
            <w:pPr>
              <w:pStyle w:val="15"/>
            </w:pPr>
            <w:r>
              <w:t>工作完成率</w:t>
            </w:r>
          </w:p>
        </w:tc>
        <w:tc>
          <w:tcPr>
            <w:tcW w:w="2268" w:type="dxa"/>
            <w:vAlign w:val="center"/>
          </w:tcPr>
          <w:p>
            <w:pPr>
              <w:pStyle w:val="15"/>
            </w:pPr>
            <w:r>
              <w:t>100%</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资金发放是否准时</w:t>
            </w:r>
          </w:p>
        </w:tc>
        <w:tc>
          <w:tcPr>
            <w:tcW w:w="5386" w:type="dxa"/>
            <w:vAlign w:val="center"/>
          </w:tcPr>
          <w:p>
            <w:pPr>
              <w:pStyle w:val="15"/>
            </w:pPr>
            <w:r>
              <w:t>资金发放准时率</w:t>
            </w:r>
          </w:p>
        </w:tc>
        <w:tc>
          <w:tcPr>
            <w:tcW w:w="2268" w:type="dxa"/>
            <w:vAlign w:val="center"/>
          </w:tcPr>
          <w:p>
            <w:pPr>
              <w:pStyle w:val="15"/>
            </w:pPr>
            <w:r>
              <w:t>100%</w:t>
            </w:r>
          </w:p>
        </w:tc>
        <w:tc>
          <w:tcPr>
            <w:tcW w:w="1276" w:type="dxa"/>
            <w:vAlign w:val="center"/>
          </w:tcPr>
          <w:p>
            <w:pPr>
              <w:pStyle w:val="15"/>
            </w:pPr>
            <w:r>
              <w:t>资金发放时间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人均发放水平</w:t>
            </w:r>
          </w:p>
        </w:tc>
        <w:tc>
          <w:tcPr>
            <w:tcW w:w="5386" w:type="dxa"/>
            <w:vAlign w:val="center"/>
          </w:tcPr>
          <w:p>
            <w:pPr>
              <w:pStyle w:val="15"/>
            </w:pPr>
            <w:r>
              <w:t>人均发放水平</w:t>
            </w:r>
          </w:p>
        </w:tc>
        <w:tc>
          <w:tcPr>
            <w:tcW w:w="2268" w:type="dxa"/>
            <w:vAlign w:val="center"/>
          </w:tcPr>
          <w:p>
            <w:pPr>
              <w:pStyle w:val="15"/>
            </w:pPr>
            <w:r>
              <w:t>1375小学生625元/年，中学生750元/年</w:t>
            </w:r>
          </w:p>
        </w:tc>
        <w:tc>
          <w:tcPr>
            <w:tcW w:w="1276" w:type="dxa"/>
            <w:vAlign w:val="center"/>
          </w:tcPr>
          <w:p>
            <w:pPr>
              <w:pStyle w:val="15"/>
            </w:pPr>
            <w:r>
              <w:t>国家政策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助力教育脱贫</w:t>
            </w:r>
          </w:p>
        </w:tc>
        <w:tc>
          <w:tcPr>
            <w:tcW w:w="5386" w:type="dxa"/>
            <w:vAlign w:val="center"/>
          </w:tcPr>
          <w:p>
            <w:pPr>
              <w:pStyle w:val="15"/>
            </w:pPr>
            <w:r>
              <w:t>助力教育脱贫率</w:t>
            </w:r>
          </w:p>
        </w:tc>
        <w:tc>
          <w:tcPr>
            <w:tcW w:w="2268" w:type="dxa"/>
            <w:vAlign w:val="center"/>
          </w:tcPr>
          <w:p>
            <w:pPr>
              <w:pStyle w:val="15"/>
            </w:pPr>
            <w:r>
              <w:t>≥95%</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项目实现功能</w:t>
            </w:r>
          </w:p>
        </w:tc>
        <w:tc>
          <w:tcPr>
            <w:tcW w:w="5386" w:type="dxa"/>
            <w:vAlign w:val="center"/>
          </w:tcPr>
          <w:p>
            <w:pPr>
              <w:pStyle w:val="15"/>
            </w:pPr>
            <w:r>
              <w:t>项目实现功能</w:t>
            </w:r>
          </w:p>
        </w:tc>
        <w:tc>
          <w:tcPr>
            <w:tcW w:w="2268" w:type="dxa"/>
            <w:vAlign w:val="center"/>
          </w:tcPr>
          <w:p>
            <w:pPr>
              <w:pStyle w:val="15"/>
            </w:pPr>
            <w:r>
              <w:t>≥95%</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改善工作环境质量</w:t>
            </w:r>
          </w:p>
        </w:tc>
        <w:tc>
          <w:tcPr>
            <w:tcW w:w="5386" w:type="dxa"/>
            <w:vAlign w:val="center"/>
          </w:tcPr>
          <w:p>
            <w:pPr>
              <w:pStyle w:val="15"/>
            </w:pPr>
            <w:r>
              <w:t>改善工作环境质量</w:t>
            </w:r>
          </w:p>
        </w:tc>
        <w:tc>
          <w:tcPr>
            <w:tcW w:w="2268" w:type="dxa"/>
            <w:vAlign w:val="center"/>
          </w:tcPr>
          <w:p>
            <w:pPr>
              <w:pStyle w:val="15"/>
            </w:pPr>
            <w:r>
              <w:t>≥90%</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促进阜平教育发展</w:t>
            </w:r>
          </w:p>
        </w:tc>
        <w:tc>
          <w:tcPr>
            <w:tcW w:w="5386" w:type="dxa"/>
            <w:vAlign w:val="center"/>
          </w:tcPr>
          <w:p>
            <w:pPr>
              <w:pStyle w:val="15"/>
            </w:pPr>
            <w:r>
              <w:t>促进阜平教育有效发展率</w:t>
            </w:r>
          </w:p>
        </w:tc>
        <w:tc>
          <w:tcPr>
            <w:tcW w:w="2268" w:type="dxa"/>
            <w:vAlign w:val="center"/>
          </w:tcPr>
          <w:p>
            <w:pPr>
              <w:pStyle w:val="15"/>
            </w:pPr>
            <w:r>
              <w:t>≥65%</w:t>
            </w:r>
          </w:p>
        </w:tc>
        <w:tc>
          <w:tcPr>
            <w:tcW w:w="1276" w:type="dxa"/>
            <w:vAlign w:val="center"/>
          </w:tcPr>
          <w:p>
            <w:pPr>
              <w:pStyle w:val="15"/>
            </w:pPr>
            <w:r>
              <w:t>调研得出结论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享受补助学生满意率</w:t>
            </w:r>
          </w:p>
        </w:tc>
        <w:tc>
          <w:tcPr>
            <w:tcW w:w="5386" w:type="dxa"/>
            <w:vAlign w:val="center"/>
          </w:tcPr>
          <w:p>
            <w:pPr>
              <w:pStyle w:val="15"/>
            </w:pPr>
            <w:r>
              <w:t>享受补助学生满意率</w:t>
            </w:r>
          </w:p>
        </w:tc>
        <w:tc>
          <w:tcPr>
            <w:tcW w:w="2268" w:type="dxa"/>
            <w:vAlign w:val="center"/>
          </w:tcPr>
          <w:p>
            <w:pPr>
              <w:pStyle w:val="15"/>
            </w:pPr>
            <w:r>
              <w:t>≥95%</w:t>
            </w:r>
          </w:p>
        </w:tc>
        <w:tc>
          <w:tcPr>
            <w:tcW w:w="1276" w:type="dxa"/>
            <w:vAlign w:val="center"/>
          </w:tcPr>
          <w:p>
            <w:pPr>
              <w:pStyle w:val="15"/>
            </w:pPr>
            <w:r>
              <w:t>实际调研</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58、提前下达</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年城乡义务教育中央补助经费JZ（冀财教【2023】154号）绩效目标表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13062425P00016210010J</w:t>
            </w:r>
          </w:p>
        </w:tc>
        <w:tc>
          <w:tcPr>
            <w:tcW w:w="2835" w:type="dxa"/>
            <w:vAlign w:val="center"/>
          </w:tcPr>
          <w:p>
            <w:pPr>
              <w:pStyle w:val="13"/>
            </w:pPr>
            <w:r>
              <w:t>项目名称</w:t>
            </w:r>
          </w:p>
        </w:tc>
        <w:tc>
          <w:tcPr>
            <w:tcW w:w="6095" w:type="dxa"/>
            <w:gridSpan w:val="3"/>
            <w:vAlign w:val="center"/>
          </w:tcPr>
          <w:p>
            <w:pPr>
              <w:pStyle w:val="15"/>
            </w:pPr>
            <w:r>
              <w:t>提前下达</w:t>
            </w:r>
            <w:r>
              <w:rPr>
                <w:rFonts w:hint="eastAsia"/>
                <w:lang w:eastAsia="zh-CN"/>
              </w:rPr>
              <w:t>2025</w:t>
            </w:r>
            <w:r>
              <w:t>年城乡义务教育中央补助经费JZ（冀财教【2023】154号）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174.64</w:t>
            </w:r>
          </w:p>
        </w:tc>
        <w:tc>
          <w:tcPr>
            <w:tcW w:w="2835" w:type="dxa"/>
            <w:vAlign w:val="center"/>
          </w:tcPr>
          <w:p>
            <w:pPr>
              <w:pStyle w:val="13"/>
            </w:pPr>
            <w:r>
              <w:t>其中：财政    资金</w:t>
            </w:r>
          </w:p>
        </w:tc>
        <w:tc>
          <w:tcPr>
            <w:tcW w:w="2551" w:type="dxa"/>
            <w:vAlign w:val="center"/>
          </w:tcPr>
          <w:p>
            <w:pPr>
              <w:pStyle w:val="15"/>
            </w:pPr>
            <w:r>
              <w:t>174.64</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保障经费按时发放，学校健康发展。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保障经费按时发放，学校健康发展。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享受补助的学生数</w:t>
            </w:r>
          </w:p>
        </w:tc>
        <w:tc>
          <w:tcPr>
            <w:tcW w:w="5386" w:type="dxa"/>
            <w:vAlign w:val="center"/>
          </w:tcPr>
          <w:p>
            <w:pPr>
              <w:pStyle w:val="15"/>
            </w:pPr>
            <w:r>
              <w:t>发放人数</w:t>
            </w:r>
          </w:p>
        </w:tc>
        <w:tc>
          <w:tcPr>
            <w:tcW w:w="2268" w:type="dxa"/>
            <w:vAlign w:val="center"/>
          </w:tcPr>
          <w:p>
            <w:pPr>
              <w:pStyle w:val="15"/>
            </w:pPr>
            <w:r>
              <w:t>7977人数</w:t>
            </w:r>
          </w:p>
        </w:tc>
        <w:tc>
          <w:tcPr>
            <w:tcW w:w="1276" w:type="dxa"/>
            <w:vAlign w:val="center"/>
          </w:tcPr>
          <w:p>
            <w:pPr>
              <w:pStyle w:val="15"/>
            </w:pPr>
            <w:r>
              <w:t xml:space="preserve"> 实际测算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工作完成率</w:t>
            </w:r>
          </w:p>
        </w:tc>
        <w:tc>
          <w:tcPr>
            <w:tcW w:w="5386" w:type="dxa"/>
            <w:vAlign w:val="center"/>
          </w:tcPr>
          <w:p>
            <w:pPr>
              <w:pStyle w:val="15"/>
            </w:pPr>
            <w:r>
              <w:t>工作完成率</w:t>
            </w:r>
          </w:p>
        </w:tc>
        <w:tc>
          <w:tcPr>
            <w:tcW w:w="2268" w:type="dxa"/>
            <w:vAlign w:val="center"/>
          </w:tcPr>
          <w:p>
            <w:pPr>
              <w:pStyle w:val="15"/>
            </w:pPr>
            <w:r>
              <w:t>100%</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资金发放是否准时</w:t>
            </w:r>
          </w:p>
        </w:tc>
        <w:tc>
          <w:tcPr>
            <w:tcW w:w="5386" w:type="dxa"/>
            <w:vAlign w:val="center"/>
          </w:tcPr>
          <w:p>
            <w:pPr>
              <w:pStyle w:val="15"/>
            </w:pPr>
            <w:r>
              <w:t>资金发放准时率</w:t>
            </w:r>
          </w:p>
        </w:tc>
        <w:tc>
          <w:tcPr>
            <w:tcW w:w="2268" w:type="dxa"/>
            <w:vAlign w:val="center"/>
          </w:tcPr>
          <w:p>
            <w:pPr>
              <w:pStyle w:val="15"/>
            </w:pPr>
            <w:r>
              <w:t>100%</w:t>
            </w:r>
          </w:p>
        </w:tc>
        <w:tc>
          <w:tcPr>
            <w:tcW w:w="1276" w:type="dxa"/>
            <w:vAlign w:val="center"/>
          </w:tcPr>
          <w:p>
            <w:pPr>
              <w:pStyle w:val="15"/>
            </w:pPr>
            <w:r>
              <w:t>资金发放时间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人均发放水平</w:t>
            </w:r>
          </w:p>
        </w:tc>
        <w:tc>
          <w:tcPr>
            <w:tcW w:w="5386" w:type="dxa"/>
            <w:vAlign w:val="center"/>
          </w:tcPr>
          <w:p>
            <w:pPr>
              <w:pStyle w:val="15"/>
            </w:pPr>
            <w:r>
              <w:t>人均发放水平</w:t>
            </w:r>
          </w:p>
        </w:tc>
        <w:tc>
          <w:tcPr>
            <w:tcW w:w="2268" w:type="dxa"/>
            <w:vAlign w:val="center"/>
          </w:tcPr>
          <w:p>
            <w:pPr>
              <w:pStyle w:val="15"/>
            </w:pPr>
            <w:r>
              <w:t>1375小学生625元/年，中学生750元/年</w:t>
            </w:r>
          </w:p>
        </w:tc>
        <w:tc>
          <w:tcPr>
            <w:tcW w:w="1276" w:type="dxa"/>
            <w:vAlign w:val="center"/>
          </w:tcPr>
          <w:p>
            <w:pPr>
              <w:pStyle w:val="15"/>
            </w:pPr>
            <w:r>
              <w:t>国家政策</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助力教育脱贫</w:t>
            </w:r>
          </w:p>
        </w:tc>
        <w:tc>
          <w:tcPr>
            <w:tcW w:w="5386" w:type="dxa"/>
            <w:vAlign w:val="center"/>
          </w:tcPr>
          <w:p>
            <w:pPr>
              <w:pStyle w:val="15"/>
            </w:pPr>
            <w:r>
              <w:t>助力教育脱贫率</w:t>
            </w:r>
          </w:p>
        </w:tc>
        <w:tc>
          <w:tcPr>
            <w:tcW w:w="2268" w:type="dxa"/>
            <w:vAlign w:val="center"/>
          </w:tcPr>
          <w:p>
            <w:pPr>
              <w:pStyle w:val="15"/>
            </w:pPr>
            <w:r>
              <w:t>≥95%</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 xml:space="preserve"> 项目实现功能增长率</w:t>
            </w:r>
          </w:p>
        </w:tc>
        <w:tc>
          <w:tcPr>
            <w:tcW w:w="5386" w:type="dxa"/>
            <w:vAlign w:val="center"/>
          </w:tcPr>
          <w:p>
            <w:pPr>
              <w:pStyle w:val="15"/>
            </w:pPr>
            <w:r>
              <w:t xml:space="preserve"> 增长率</w:t>
            </w:r>
          </w:p>
        </w:tc>
        <w:tc>
          <w:tcPr>
            <w:tcW w:w="2268" w:type="dxa"/>
            <w:vAlign w:val="center"/>
          </w:tcPr>
          <w:p>
            <w:pPr>
              <w:pStyle w:val="15"/>
            </w:pPr>
            <w:r>
              <w:t>≥50%</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改善工作环境质量</w:t>
            </w:r>
          </w:p>
        </w:tc>
        <w:tc>
          <w:tcPr>
            <w:tcW w:w="5386" w:type="dxa"/>
            <w:vAlign w:val="center"/>
          </w:tcPr>
          <w:p>
            <w:pPr>
              <w:pStyle w:val="15"/>
            </w:pPr>
            <w:r>
              <w:t>改善工作环境质量</w:t>
            </w:r>
          </w:p>
        </w:tc>
        <w:tc>
          <w:tcPr>
            <w:tcW w:w="2268" w:type="dxa"/>
            <w:vAlign w:val="center"/>
          </w:tcPr>
          <w:p>
            <w:pPr>
              <w:pStyle w:val="15"/>
            </w:pPr>
            <w:r>
              <w:t>≥90%</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促进阜平教育发展</w:t>
            </w:r>
          </w:p>
        </w:tc>
        <w:tc>
          <w:tcPr>
            <w:tcW w:w="5386" w:type="dxa"/>
            <w:vAlign w:val="center"/>
          </w:tcPr>
          <w:p>
            <w:pPr>
              <w:pStyle w:val="15"/>
            </w:pPr>
            <w:r>
              <w:t>促进阜平教育有效发展率</w:t>
            </w:r>
          </w:p>
        </w:tc>
        <w:tc>
          <w:tcPr>
            <w:tcW w:w="2268" w:type="dxa"/>
            <w:vAlign w:val="center"/>
          </w:tcPr>
          <w:p>
            <w:pPr>
              <w:pStyle w:val="15"/>
            </w:pPr>
            <w:r>
              <w:t>≥65%</w:t>
            </w:r>
          </w:p>
        </w:tc>
        <w:tc>
          <w:tcPr>
            <w:tcW w:w="1276" w:type="dxa"/>
            <w:vAlign w:val="center"/>
          </w:tcPr>
          <w:p>
            <w:pPr>
              <w:pStyle w:val="15"/>
            </w:pPr>
            <w:r>
              <w:t>调研得出结论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享受补助学生满意率</w:t>
            </w:r>
          </w:p>
        </w:tc>
        <w:tc>
          <w:tcPr>
            <w:tcW w:w="5386" w:type="dxa"/>
            <w:vAlign w:val="center"/>
          </w:tcPr>
          <w:p>
            <w:pPr>
              <w:pStyle w:val="15"/>
            </w:pPr>
            <w:r>
              <w:t>享受补助学生满意率</w:t>
            </w:r>
          </w:p>
        </w:tc>
        <w:tc>
          <w:tcPr>
            <w:tcW w:w="2268" w:type="dxa"/>
            <w:vAlign w:val="center"/>
          </w:tcPr>
          <w:p>
            <w:pPr>
              <w:pStyle w:val="15"/>
            </w:pPr>
            <w:r>
              <w:t>≥95%</w:t>
            </w:r>
          </w:p>
        </w:tc>
        <w:tc>
          <w:tcPr>
            <w:tcW w:w="1276" w:type="dxa"/>
            <w:vAlign w:val="center"/>
          </w:tcPr>
          <w:p>
            <w:pPr>
              <w:pStyle w:val="15"/>
            </w:pPr>
            <w:r>
              <w:t>实际调研</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59、提前下达</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年省级教师队伍建设资金【乡村教师生活补助】JZ(冀财教【2023】169号）绩效目标表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13062425P007925100022</w:t>
            </w:r>
          </w:p>
        </w:tc>
        <w:tc>
          <w:tcPr>
            <w:tcW w:w="2835" w:type="dxa"/>
            <w:vAlign w:val="center"/>
          </w:tcPr>
          <w:p>
            <w:pPr>
              <w:pStyle w:val="13"/>
            </w:pPr>
            <w:r>
              <w:t>项目名称</w:t>
            </w:r>
          </w:p>
        </w:tc>
        <w:tc>
          <w:tcPr>
            <w:tcW w:w="6095" w:type="dxa"/>
            <w:gridSpan w:val="3"/>
            <w:vAlign w:val="center"/>
          </w:tcPr>
          <w:p>
            <w:pPr>
              <w:pStyle w:val="15"/>
            </w:pPr>
            <w:r>
              <w:t>提前下达</w:t>
            </w:r>
            <w:r>
              <w:rPr>
                <w:rFonts w:hint="eastAsia"/>
                <w:lang w:eastAsia="zh-CN"/>
              </w:rPr>
              <w:t>2025</w:t>
            </w:r>
            <w:r>
              <w:t>年省级教师队伍建设资金【乡村教师生活补助】JZ(冀财教【2023】169号）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91.71</w:t>
            </w:r>
          </w:p>
        </w:tc>
        <w:tc>
          <w:tcPr>
            <w:tcW w:w="2835" w:type="dxa"/>
            <w:vAlign w:val="center"/>
          </w:tcPr>
          <w:p>
            <w:pPr>
              <w:pStyle w:val="13"/>
            </w:pPr>
            <w:r>
              <w:t>其中：财政    资金</w:t>
            </w:r>
          </w:p>
        </w:tc>
        <w:tc>
          <w:tcPr>
            <w:tcW w:w="2551" w:type="dxa"/>
            <w:vAlign w:val="center"/>
          </w:tcPr>
          <w:p>
            <w:pPr>
              <w:pStyle w:val="15"/>
            </w:pPr>
            <w:r>
              <w:t>91.71</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保障乡村教师生活补助按时发放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保障乡村教师生活补助按时发放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补助覆盖率</w:t>
            </w:r>
          </w:p>
        </w:tc>
        <w:tc>
          <w:tcPr>
            <w:tcW w:w="5386" w:type="dxa"/>
            <w:vAlign w:val="center"/>
          </w:tcPr>
          <w:p>
            <w:pPr>
              <w:pStyle w:val="15"/>
            </w:pPr>
            <w:r>
              <w:t>补助覆盖率</w:t>
            </w:r>
          </w:p>
        </w:tc>
        <w:tc>
          <w:tcPr>
            <w:tcW w:w="2268" w:type="dxa"/>
            <w:vAlign w:val="center"/>
          </w:tcPr>
          <w:p>
            <w:pPr>
              <w:pStyle w:val="15"/>
            </w:pPr>
            <w:r>
              <w:t>100%</w:t>
            </w:r>
          </w:p>
        </w:tc>
        <w:tc>
          <w:tcPr>
            <w:tcW w:w="1276" w:type="dxa"/>
            <w:vAlign w:val="center"/>
          </w:tcPr>
          <w:p>
            <w:pPr>
              <w:pStyle w:val="15"/>
            </w:pPr>
            <w:r>
              <w:t>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补助发放及时率</w:t>
            </w:r>
          </w:p>
        </w:tc>
        <w:tc>
          <w:tcPr>
            <w:tcW w:w="5386" w:type="dxa"/>
            <w:vAlign w:val="center"/>
          </w:tcPr>
          <w:p>
            <w:pPr>
              <w:pStyle w:val="15"/>
            </w:pPr>
            <w:r>
              <w:t>补助发放及时率</w:t>
            </w:r>
          </w:p>
        </w:tc>
        <w:tc>
          <w:tcPr>
            <w:tcW w:w="2268" w:type="dxa"/>
            <w:vAlign w:val="center"/>
          </w:tcPr>
          <w:p>
            <w:pPr>
              <w:pStyle w:val="15"/>
            </w:pPr>
            <w:r>
              <w:t>100%</w:t>
            </w:r>
          </w:p>
        </w:tc>
        <w:tc>
          <w:tcPr>
            <w:tcW w:w="1276" w:type="dxa"/>
            <w:vAlign w:val="center"/>
          </w:tcPr>
          <w:p>
            <w:pPr>
              <w:pStyle w:val="15"/>
            </w:pPr>
            <w:r>
              <w:t>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 xml:space="preserve"> 发放及时率</w:t>
            </w:r>
          </w:p>
        </w:tc>
        <w:tc>
          <w:tcPr>
            <w:tcW w:w="5386" w:type="dxa"/>
            <w:vAlign w:val="center"/>
          </w:tcPr>
          <w:p>
            <w:pPr>
              <w:pStyle w:val="15"/>
            </w:pPr>
            <w:r>
              <w:t xml:space="preserve"> 及时率</w:t>
            </w:r>
          </w:p>
        </w:tc>
        <w:tc>
          <w:tcPr>
            <w:tcW w:w="2268" w:type="dxa"/>
            <w:vAlign w:val="center"/>
          </w:tcPr>
          <w:p>
            <w:pPr>
              <w:pStyle w:val="15"/>
            </w:pPr>
            <w:r>
              <w:t>≥85%</w:t>
            </w:r>
          </w:p>
        </w:tc>
        <w:tc>
          <w:tcPr>
            <w:tcW w:w="1276" w:type="dxa"/>
            <w:vAlign w:val="center"/>
          </w:tcPr>
          <w:p>
            <w:pPr>
              <w:pStyle w:val="15"/>
            </w:pPr>
            <w:r>
              <w:t>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按在职教师待遇</w:t>
            </w:r>
          </w:p>
        </w:tc>
        <w:tc>
          <w:tcPr>
            <w:tcW w:w="2268" w:type="dxa"/>
            <w:vAlign w:val="center"/>
          </w:tcPr>
          <w:p>
            <w:pPr>
              <w:pStyle w:val="15"/>
            </w:pPr>
            <w:r>
              <w:t xml:space="preserve"> 按在职教师待遇</w:t>
            </w:r>
          </w:p>
        </w:tc>
        <w:tc>
          <w:tcPr>
            <w:tcW w:w="1276" w:type="dxa"/>
            <w:vAlign w:val="center"/>
          </w:tcPr>
          <w:p>
            <w:pPr>
              <w:pStyle w:val="15"/>
            </w:pPr>
            <w:r>
              <w:t>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 xml:space="preserve"> 促进学校、社会发展</w:t>
            </w:r>
          </w:p>
        </w:tc>
        <w:tc>
          <w:tcPr>
            <w:tcW w:w="1276" w:type="dxa"/>
            <w:vAlign w:val="center"/>
          </w:tcPr>
          <w:p>
            <w:pPr>
              <w:pStyle w:val="15"/>
            </w:pPr>
            <w:r>
              <w:t>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社会影响力</w:t>
            </w:r>
          </w:p>
        </w:tc>
        <w:tc>
          <w:tcPr>
            <w:tcW w:w="5386" w:type="dxa"/>
            <w:vAlign w:val="center"/>
          </w:tcPr>
          <w:p>
            <w:pPr>
              <w:pStyle w:val="15"/>
            </w:pPr>
            <w:r>
              <w:t>社会影响力</w:t>
            </w:r>
          </w:p>
        </w:tc>
        <w:tc>
          <w:tcPr>
            <w:tcW w:w="2268" w:type="dxa"/>
            <w:vAlign w:val="center"/>
          </w:tcPr>
          <w:p>
            <w:pPr>
              <w:pStyle w:val="15"/>
            </w:pPr>
            <w:r>
              <w:t xml:space="preserve"> 提高社会影响力</w:t>
            </w:r>
          </w:p>
        </w:tc>
        <w:tc>
          <w:tcPr>
            <w:tcW w:w="1276" w:type="dxa"/>
            <w:vAlign w:val="center"/>
          </w:tcPr>
          <w:p>
            <w:pPr>
              <w:pStyle w:val="15"/>
            </w:pPr>
            <w:r>
              <w:t xml:space="preserve"> 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改善生活环境</w:t>
            </w:r>
          </w:p>
        </w:tc>
        <w:tc>
          <w:tcPr>
            <w:tcW w:w="5386" w:type="dxa"/>
            <w:vAlign w:val="center"/>
          </w:tcPr>
          <w:p>
            <w:pPr>
              <w:pStyle w:val="15"/>
            </w:pPr>
            <w:r>
              <w:t>改善生活环境</w:t>
            </w:r>
          </w:p>
        </w:tc>
        <w:tc>
          <w:tcPr>
            <w:tcW w:w="2268" w:type="dxa"/>
            <w:vAlign w:val="center"/>
          </w:tcPr>
          <w:p>
            <w:pPr>
              <w:pStyle w:val="15"/>
            </w:pPr>
            <w:r>
              <w:t xml:space="preserve"> 改善教师生活环境</w:t>
            </w:r>
          </w:p>
        </w:tc>
        <w:tc>
          <w:tcPr>
            <w:tcW w:w="1276" w:type="dxa"/>
            <w:vAlign w:val="center"/>
          </w:tcPr>
          <w:p>
            <w:pPr>
              <w:pStyle w:val="15"/>
            </w:pPr>
            <w:r>
              <w:t xml:space="preserve"> 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提高教育教学成绩</w:t>
            </w:r>
          </w:p>
        </w:tc>
        <w:tc>
          <w:tcPr>
            <w:tcW w:w="5386" w:type="dxa"/>
            <w:vAlign w:val="center"/>
          </w:tcPr>
          <w:p>
            <w:pPr>
              <w:pStyle w:val="15"/>
            </w:pPr>
            <w:r>
              <w:t>提高教育教学成绩</w:t>
            </w:r>
          </w:p>
        </w:tc>
        <w:tc>
          <w:tcPr>
            <w:tcW w:w="2268" w:type="dxa"/>
            <w:vAlign w:val="center"/>
          </w:tcPr>
          <w:p>
            <w:pPr>
              <w:pStyle w:val="15"/>
            </w:pPr>
            <w:r>
              <w:t xml:space="preserve"> 持续提高教学成绩</w:t>
            </w:r>
          </w:p>
        </w:tc>
        <w:tc>
          <w:tcPr>
            <w:tcW w:w="1276" w:type="dxa"/>
            <w:vAlign w:val="center"/>
          </w:tcPr>
          <w:p>
            <w:pPr>
              <w:pStyle w:val="15"/>
            </w:pPr>
            <w:r>
              <w:t>教育考核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60、提前下达</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年省级支持学前教育发展专项资金JZ（冀财教【2023】164号）绩效目标表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13062425P00017410005B</w:t>
            </w:r>
          </w:p>
        </w:tc>
        <w:tc>
          <w:tcPr>
            <w:tcW w:w="2835" w:type="dxa"/>
            <w:vAlign w:val="center"/>
          </w:tcPr>
          <w:p>
            <w:pPr>
              <w:pStyle w:val="13"/>
            </w:pPr>
            <w:r>
              <w:t>项目名称</w:t>
            </w:r>
          </w:p>
        </w:tc>
        <w:tc>
          <w:tcPr>
            <w:tcW w:w="6095" w:type="dxa"/>
            <w:gridSpan w:val="3"/>
            <w:vAlign w:val="center"/>
          </w:tcPr>
          <w:p>
            <w:pPr>
              <w:pStyle w:val="15"/>
            </w:pPr>
            <w:r>
              <w:t>提前下达</w:t>
            </w:r>
            <w:r>
              <w:rPr>
                <w:rFonts w:hint="eastAsia"/>
                <w:lang w:eastAsia="zh-CN"/>
              </w:rPr>
              <w:t>2025</w:t>
            </w:r>
            <w:r>
              <w:t>年省级支持学前教育发展专项资金JZ（冀财教【2023】164号）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36.00</w:t>
            </w:r>
          </w:p>
        </w:tc>
        <w:tc>
          <w:tcPr>
            <w:tcW w:w="2835" w:type="dxa"/>
            <w:vAlign w:val="center"/>
          </w:tcPr>
          <w:p>
            <w:pPr>
              <w:pStyle w:val="13"/>
            </w:pPr>
            <w:r>
              <w:t>其中：财政    资金</w:t>
            </w:r>
          </w:p>
        </w:tc>
        <w:tc>
          <w:tcPr>
            <w:tcW w:w="2551" w:type="dxa"/>
            <w:vAlign w:val="center"/>
          </w:tcPr>
          <w:p>
            <w:pPr>
              <w:pStyle w:val="15"/>
            </w:pPr>
            <w:r>
              <w:t>36.00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保障学前教育健康发展。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保障学前教育健康发展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工程量完成率</w:t>
            </w:r>
          </w:p>
        </w:tc>
        <w:tc>
          <w:tcPr>
            <w:tcW w:w="5386" w:type="dxa"/>
            <w:vAlign w:val="center"/>
          </w:tcPr>
          <w:p>
            <w:pPr>
              <w:pStyle w:val="15"/>
            </w:pPr>
            <w:r>
              <w:t>工程量完成率</w:t>
            </w:r>
          </w:p>
        </w:tc>
        <w:tc>
          <w:tcPr>
            <w:tcW w:w="2268" w:type="dxa"/>
            <w:vAlign w:val="center"/>
          </w:tcPr>
          <w:p>
            <w:pPr>
              <w:pStyle w:val="15"/>
            </w:pPr>
            <w:r>
              <w:t>≥90%</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维修质量</w:t>
            </w:r>
          </w:p>
        </w:tc>
        <w:tc>
          <w:tcPr>
            <w:tcW w:w="5386" w:type="dxa"/>
            <w:vAlign w:val="center"/>
          </w:tcPr>
          <w:p>
            <w:pPr>
              <w:pStyle w:val="15"/>
            </w:pPr>
            <w:r>
              <w:t>维修质量</w:t>
            </w:r>
          </w:p>
        </w:tc>
        <w:tc>
          <w:tcPr>
            <w:tcW w:w="2268" w:type="dxa"/>
            <w:vAlign w:val="center"/>
          </w:tcPr>
          <w:p>
            <w:pPr>
              <w:pStyle w:val="15"/>
            </w:pPr>
            <w:r>
              <w:t xml:space="preserve"> 良好</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工程按期完成率</w:t>
            </w:r>
          </w:p>
        </w:tc>
        <w:tc>
          <w:tcPr>
            <w:tcW w:w="5386" w:type="dxa"/>
            <w:vAlign w:val="center"/>
          </w:tcPr>
          <w:p>
            <w:pPr>
              <w:pStyle w:val="15"/>
            </w:pPr>
            <w:r>
              <w:t>工程按期完成率</w:t>
            </w:r>
          </w:p>
        </w:tc>
        <w:tc>
          <w:tcPr>
            <w:tcW w:w="2268" w:type="dxa"/>
            <w:vAlign w:val="center"/>
          </w:tcPr>
          <w:p>
            <w:pPr>
              <w:pStyle w:val="15"/>
            </w:pPr>
            <w:r>
              <w:t>100%</w:t>
            </w:r>
          </w:p>
        </w:tc>
        <w:tc>
          <w:tcPr>
            <w:tcW w:w="1276" w:type="dxa"/>
            <w:vAlign w:val="center"/>
          </w:tcPr>
          <w:p>
            <w:pPr>
              <w:pStyle w:val="15"/>
            </w:pPr>
            <w:r>
              <w:t xml:space="preserve"> 实际完成率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项目预算控制数</w:t>
            </w:r>
          </w:p>
        </w:tc>
        <w:tc>
          <w:tcPr>
            <w:tcW w:w="5386" w:type="dxa"/>
            <w:vAlign w:val="center"/>
          </w:tcPr>
          <w:p>
            <w:pPr>
              <w:pStyle w:val="15"/>
            </w:pPr>
            <w:r>
              <w:t>项目预算控制数</w:t>
            </w:r>
          </w:p>
        </w:tc>
        <w:tc>
          <w:tcPr>
            <w:tcW w:w="2268" w:type="dxa"/>
            <w:vAlign w:val="center"/>
          </w:tcPr>
          <w:p>
            <w:pPr>
              <w:pStyle w:val="15"/>
            </w:pPr>
            <w:r>
              <w:t xml:space="preserve"> 按预算数严格要求</w:t>
            </w:r>
          </w:p>
        </w:tc>
        <w:tc>
          <w:tcPr>
            <w:tcW w:w="1276" w:type="dxa"/>
            <w:vAlign w:val="center"/>
          </w:tcPr>
          <w:p>
            <w:pPr>
              <w:pStyle w:val="15"/>
            </w:pPr>
            <w:r>
              <w:t xml:space="preserve"> 实际数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完成社会保障率</w:t>
            </w:r>
          </w:p>
        </w:tc>
        <w:tc>
          <w:tcPr>
            <w:tcW w:w="5386" w:type="dxa"/>
            <w:vAlign w:val="center"/>
          </w:tcPr>
          <w:p>
            <w:pPr>
              <w:pStyle w:val="15"/>
            </w:pPr>
            <w:r>
              <w:t>完成社会保障率</w:t>
            </w:r>
          </w:p>
        </w:tc>
        <w:tc>
          <w:tcPr>
            <w:tcW w:w="2268" w:type="dxa"/>
            <w:vAlign w:val="center"/>
          </w:tcPr>
          <w:p>
            <w:pPr>
              <w:pStyle w:val="15"/>
            </w:pPr>
            <w:r>
              <w:t>≥65%</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工程验收合格率</w:t>
            </w:r>
          </w:p>
        </w:tc>
        <w:tc>
          <w:tcPr>
            <w:tcW w:w="5386" w:type="dxa"/>
            <w:vAlign w:val="center"/>
          </w:tcPr>
          <w:p>
            <w:pPr>
              <w:pStyle w:val="15"/>
            </w:pPr>
            <w:r>
              <w:t>工程验收合格率</w:t>
            </w:r>
          </w:p>
        </w:tc>
        <w:tc>
          <w:tcPr>
            <w:tcW w:w="2268" w:type="dxa"/>
            <w:vAlign w:val="center"/>
          </w:tcPr>
          <w:p>
            <w:pPr>
              <w:pStyle w:val="15"/>
            </w:pPr>
            <w:r>
              <w:t>≥98%</w:t>
            </w:r>
          </w:p>
        </w:tc>
        <w:tc>
          <w:tcPr>
            <w:tcW w:w="1276" w:type="dxa"/>
            <w:vAlign w:val="center"/>
          </w:tcPr>
          <w:p>
            <w:pPr>
              <w:pStyle w:val="15"/>
            </w:pPr>
            <w:r>
              <w:t xml:space="preserve"> 验收情况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改善学校办学条件</w:t>
            </w:r>
          </w:p>
        </w:tc>
        <w:tc>
          <w:tcPr>
            <w:tcW w:w="5386" w:type="dxa"/>
            <w:vAlign w:val="center"/>
          </w:tcPr>
          <w:p>
            <w:pPr>
              <w:pStyle w:val="15"/>
            </w:pPr>
            <w:r>
              <w:t>改善学校办学条件</w:t>
            </w:r>
          </w:p>
        </w:tc>
        <w:tc>
          <w:tcPr>
            <w:tcW w:w="2268" w:type="dxa"/>
            <w:vAlign w:val="center"/>
          </w:tcPr>
          <w:p>
            <w:pPr>
              <w:pStyle w:val="15"/>
            </w:pPr>
            <w:r>
              <w:t xml:space="preserve"> 学校办学条件得到提升</w:t>
            </w:r>
          </w:p>
        </w:tc>
        <w:tc>
          <w:tcPr>
            <w:tcW w:w="1276" w:type="dxa"/>
            <w:vAlign w:val="center"/>
          </w:tcPr>
          <w:p>
            <w:pPr>
              <w:pStyle w:val="15"/>
            </w:pPr>
            <w:r>
              <w:t xml:space="preserve"> 实际查看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 xml:space="preserve"> 学校持续发展</w:t>
            </w:r>
          </w:p>
        </w:tc>
        <w:tc>
          <w:tcPr>
            <w:tcW w:w="5386" w:type="dxa"/>
            <w:vAlign w:val="center"/>
          </w:tcPr>
          <w:p>
            <w:pPr>
              <w:pStyle w:val="15"/>
            </w:pPr>
            <w:r>
              <w:t xml:space="preserve"> 持续发展</w:t>
            </w:r>
          </w:p>
        </w:tc>
        <w:tc>
          <w:tcPr>
            <w:tcW w:w="2268" w:type="dxa"/>
            <w:vAlign w:val="center"/>
          </w:tcPr>
          <w:p>
            <w:pPr>
              <w:pStyle w:val="15"/>
            </w:pPr>
            <w:r>
              <w:t>让学校更好发展</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 xml:space="preserve"> 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61、提前下达</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年义务教育薄弱环节改善与能力提升省级补助资金JZ（冀财教【2023】159号）绩效目标表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13062425P00791910005C</w:t>
            </w:r>
          </w:p>
        </w:tc>
        <w:tc>
          <w:tcPr>
            <w:tcW w:w="2835" w:type="dxa"/>
            <w:vAlign w:val="center"/>
          </w:tcPr>
          <w:p>
            <w:pPr>
              <w:pStyle w:val="13"/>
            </w:pPr>
            <w:r>
              <w:t>项目名称</w:t>
            </w:r>
          </w:p>
        </w:tc>
        <w:tc>
          <w:tcPr>
            <w:tcW w:w="6095" w:type="dxa"/>
            <w:gridSpan w:val="3"/>
            <w:vAlign w:val="center"/>
          </w:tcPr>
          <w:p>
            <w:pPr>
              <w:pStyle w:val="15"/>
            </w:pPr>
            <w:r>
              <w:t>提前下达</w:t>
            </w:r>
            <w:r>
              <w:rPr>
                <w:rFonts w:hint="eastAsia"/>
                <w:lang w:eastAsia="zh-CN"/>
              </w:rPr>
              <w:t>2025</w:t>
            </w:r>
            <w:r>
              <w:t>年义务教育薄弱环节改善与能力提升省级补助资金JZ（冀财教【2023】159号）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323.37</w:t>
            </w:r>
          </w:p>
        </w:tc>
        <w:tc>
          <w:tcPr>
            <w:tcW w:w="2835" w:type="dxa"/>
            <w:vAlign w:val="center"/>
          </w:tcPr>
          <w:p>
            <w:pPr>
              <w:pStyle w:val="13"/>
            </w:pPr>
            <w:r>
              <w:t>其中：财政    资金</w:t>
            </w:r>
          </w:p>
        </w:tc>
        <w:tc>
          <w:tcPr>
            <w:tcW w:w="2551" w:type="dxa"/>
            <w:vAlign w:val="center"/>
          </w:tcPr>
          <w:p>
            <w:pPr>
              <w:pStyle w:val="15"/>
            </w:pPr>
            <w:r>
              <w:t>323.37</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使学校更好的发展，学生健康成长。</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是学校更好的发展，学生健康成长。</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工程量完成率</w:t>
            </w:r>
          </w:p>
        </w:tc>
        <w:tc>
          <w:tcPr>
            <w:tcW w:w="5386" w:type="dxa"/>
            <w:vAlign w:val="center"/>
          </w:tcPr>
          <w:p>
            <w:pPr>
              <w:pStyle w:val="15"/>
            </w:pPr>
            <w:r>
              <w:t>工程量完成率</w:t>
            </w:r>
          </w:p>
        </w:tc>
        <w:tc>
          <w:tcPr>
            <w:tcW w:w="2268" w:type="dxa"/>
            <w:vAlign w:val="center"/>
          </w:tcPr>
          <w:p>
            <w:pPr>
              <w:pStyle w:val="15"/>
            </w:pPr>
            <w:r>
              <w:t>100%</w:t>
            </w:r>
          </w:p>
        </w:tc>
        <w:tc>
          <w:tcPr>
            <w:tcW w:w="1276" w:type="dxa"/>
            <w:vAlign w:val="center"/>
          </w:tcPr>
          <w:p>
            <w:pPr>
              <w:pStyle w:val="15"/>
            </w:pPr>
            <w:r>
              <w:t>工程量完成率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资金发放及时率</w:t>
            </w:r>
          </w:p>
        </w:tc>
        <w:tc>
          <w:tcPr>
            <w:tcW w:w="5386" w:type="dxa"/>
            <w:vAlign w:val="center"/>
          </w:tcPr>
          <w:p>
            <w:pPr>
              <w:pStyle w:val="15"/>
            </w:pPr>
            <w:r>
              <w:t>资金发放及时率</w:t>
            </w:r>
          </w:p>
        </w:tc>
        <w:tc>
          <w:tcPr>
            <w:tcW w:w="2268" w:type="dxa"/>
            <w:vAlign w:val="center"/>
          </w:tcPr>
          <w:p>
            <w:pPr>
              <w:pStyle w:val="15"/>
            </w:pPr>
            <w:r>
              <w:t>100%</w:t>
            </w:r>
          </w:p>
        </w:tc>
        <w:tc>
          <w:tcPr>
            <w:tcW w:w="1276" w:type="dxa"/>
            <w:vAlign w:val="center"/>
          </w:tcPr>
          <w:p>
            <w:pPr>
              <w:pStyle w:val="15"/>
            </w:pPr>
            <w:r>
              <w:t>资金发放时间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工程按期完成率</w:t>
            </w:r>
          </w:p>
        </w:tc>
        <w:tc>
          <w:tcPr>
            <w:tcW w:w="5386" w:type="dxa"/>
            <w:vAlign w:val="center"/>
          </w:tcPr>
          <w:p>
            <w:pPr>
              <w:pStyle w:val="15"/>
            </w:pPr>
            <w:r>
              <w:t>工程按期完成率</w:t>
            </w:r>
          </w:p>
        </w:tc>
        <w:tc>
          <w:tcPr>
            <w:tcW w:w="2268" w:type="dxa"/>
            <w:vAlign w:val="center"/>
          </w:tcPr>
          <w:p>
            <w:pPr>
              <w:pStyle w:val="15"/>
            </w:pPr>
            <w:r>
              <w:t>100%</w:t>
            </w:r>
          </w:p>
        </w:tc>
        <w:tc>
          <w:tcPr>
            <w:tcW w:w="1276" w:type="dxa"/>
            <w:vAlign w:val="center"/>
          </w:tcPr>
          <w:p>
            <w:pPr>
              <w:pStyle w:val="15"/>
            </w:pPr>
            <w:r>
              <w:t>按期完成率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预算控制数</w:t>
            </w:r>
          </w:p>
        </w:tc>
        <w:tc>
          <w:tcPr>
            <w:tcW w:w="5386" w:type="dxa"/>
            <w:vAlign w:val="center"/>
          </w:tcPr>
          <w:p>
            <w:pPr>
              <w:pStyle w:val="15"/>
            </w:pPr>
            <w:r>
              <w:t>预算控制数</w:t>
            </w:r>
          </w:p>
        </w:tc>
        <w:tc>
          <w:tcPr>
            <w:tcW w:w="2268" w:type="dxa"/>
            <w:vAlign w:val="center"/>
          </w:tcPr>
          <w:p>
            <w:pPr>
              <w:pStyle w:val="15"/>
            </w:pPr>
            <w:r>
              <w:t xml:space="preserve"> 按实际进度严格执行</w:t>
            </w:r>
          </w:p>
        </w:tc>
        <w:tc>
          <w:tcPr>
            <w:tcW w:w="1276" w:type="dxa"/>
            <w:vAlign w:val="center"/>
          </w:tcPr>
          <w:p>
            <w:pPr>
              <w:pStyle w:val="15"/>
            </w:pPr>
            <w:r>
              <w:t>预算控制数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 xml:space="preserve"> 学校发展保障率</w:t>
            </w:r>
          </w:p>
        </w:tc>
        <w:tc>
          <w:tcPr>
            <w:tcW w:w="5386" w:type="dxa"/>
            <w:vAlign w:val="center"/>
          </w:tcPr>
          <w:p>
            <w:pPr>
              <w:pStyle w:val="15"/>
            </w:pPr>
            <w:r>
              <w:t xml:space="preserve"> 保障率</w:t>
            </w:r>
          </w:p>
        </w:tc>
        <w:tc>
          <w:tcPr>
            <w:tcW w:w="2268" w:type="dxa"/>
            <w:vAlign w:val="center"/>
          </w:tcPr>
          <w:p>
            <w:pPr>
              <w:pStyle w:val="15"/>
            </w:pPr>
            <w:r>
              <w:t>≥65%</w:t>
            </w:r>
          </w:p>
        </w:tc>
        <w:tc>
          <w:tcPr>
            <w:tcW w:w="1276" w:type="dxa"/>
            <w:vAlign w:val="center"/>
          </w:tcPr>
          <w:p>
            <w:pPr>
              <w:pStyle w:val="15"/>
            </w:pPr>
            <w:r>
              <w:t xml:space="preserve"> 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工程验收合格率</w:t>
            </w:r>
          </w:p>
        </w:tc>
        <w:tc>
          <w:tcPr>
            <w:tcW w:w="5386" w:type="dxa"/>
            <w:vAlign w:val="center"/>
          </w:tcPr>
          <w:p>
            <w:pPr>
              <w:pStyle w:val="15"/>
            </w:pPr>
            <w:r>
              <w:t>工程验收合格率</w:t>
            </w:r>
          </w:p>
        </w:tc>
        <w:tc>
          <w:tcPr>
            <w:tcW w:w="2268" w:type="dxa"/>
            <w:vAlign w:val="center"/>
          </w:tcPr>
          <w:p>
            <w:pPr>
              <w:pStyle w:val="15"/>
            </w:pPr>
            <w:r>
              <w:t>≥98%</w:t>
            </w:r>
          </w:p>
        </w:tc>
        <w:tc>
          <w:tcPr>
            <w:tcW w:w="1276" w:type="dxa"/>
            <w:vAlign w:val="center"/>
          </w:tcPr>
          <w:p>
            <w:pPr>
              <w:pStyle w:val="15"/>
            </w:pPr>
            <w:r>
              <w:t>工程验收合格率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改善学校办学条件</w:t>
            </w:r>
          </w:p>
        </w:tc>
        <w:tc>
          <w:tcPr>
            <w:tcW w:w="5386" w:type="dxa"/>
            <w:vAlign w:val="center"/>
          </w:tcPr>
          <w:p>
            <w:pPr>
              <w:pStyle w:val="15"/>
            </w:pPr>
            <w:r>
              <w:t>改善学校办学条件</w:t>
            </w:r>
          </w:p>
        </w:tc>
        <w:tc>
          <w:tcPr>
            <w:tcW w:w="2268" w:type="dxa"/>
            <w:vAlign w:val="center"/>
          </w:tcPr>
          <w:p>
            <w:pPr>
              <w:pStyle w:val="15"/>
            </w:pPr>
            <w:r>
              <w:t xml:space="preserve"> 学校办学条件进一步改善</w:t>
            </w:r>
          </w:p>
        </w:tc>
        <w:tc>
          <w:tcPr>
            <w:tcW w:w="1276" w:type="dxa"/>
            <w:vAlign w:val="center"/>
          </w:tcPr>
          <w:p>
            <w:pPr>
              <w:pStyle w:val="15"/>
            </w:pPr>
            <w:r>
              <w:t>改善学校办学条件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 xml:space="preserve"> 学校持续发展</w:t>
            </w:r>
          </w:p>
        </w:tc>
        <w:tc>
          <w:tcPr>
            <w:tcW w:w="5386" w:type="dxa"/>
            <w:vAlign w:val="center"/>
          </w:tcPr>
          <w:p>
            <w:pPr>
              <w:pStyle w:val="15"/>
            </w:pPr>
            <w:r>
              <w:t xml:space="preserve"> 持续发展</w:t>
            </w:r>
          </w:p>
        </w:tc>
        <w:tc>
          <w:tcPr>
            <w:tcW w:w="2268" w:type="dxa"/>
            <w:vAlign w:val="center"/>
          </w:tcPr>
          <w:p>
            <w:pPr>
              <w:pStyle w:val="15"/>
            </w:pPr>
            <w:r>
              <w:t xml:space="preserve"> 学校长期有效发展</w:t>
            </w:r>
          </w:p>
        </w:tc>
        <w:tc>
          <w:tcPr>
            <w:tcW w:w="1276" w:type="dxa"/>
            <w:vAlign w:val="center"/>
          </w:tcPr>
          <w:p>
            <w:pPr>
              <w:pStyle w:val="15"/>
            </w:pPr>
            <w:r>
              <w:t xml:space="preserve"> 发展前景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62、体育彩票公益金绩效目标表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13062425P00797710004Q</w:t>
            </w:r>
          </w:p>
        </w:tc>
        <w:tc>
          <w:tcPr>
            <w:tcW w:w="2835" w:type="dxa"/>
            <w:vAlign w:val="center"/>
          </w:tcPr>
          <w:p>
            <w:pPr>
              <w:pStyle w:val="13"/>
            </w:pPr>
            <w:r>
              <w:t>项目名称</w:t>
            </w:r>
          </w:p>
        </w:tc>
        <w:tc>
          <w:tcPr>
            <w:tcW w:w="6095" w:type="dxa"/>
            <w:gridSpan w:val="3"/>
            <w:vAlign w:val="center"/>
          </w:tcPr>
          <w:p>
            <w:pPr>
              <w:pStyle w:val="15"/>
            </w:pPr>
            <w:r>
              <w:t>体育彩票公益金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80.00</w:t>
            </w:r>
          </w:p>
        </w:tc>
        <w:tc>
          <w:tcPr>
            <w:tcW w:w="2835" w:type="dxa"/>
            <w:vAlign w:val="center"/>
          </w:tcPr>
          <w:p>
            <w:pPr>
              <w:pStyle w:val="13"/>
            </w:pPr>
            <w:r>
              <w:t>其中：财政    资金</w:t>
            </w:r>
          </w:p>
        </w:tc>
        <w:tc>
          <w:tcPr>
            <w:tcW w:w="2551" w:type="dxa"/>
            <w:vAlign w:val="center"/>
          </w:tcPr>
          <w:p>
            <w:pPr>
              <w:pStyle w:val="15"/>
            </w:pPr>
            <w:r>
              <w:t>80.00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发展体育事业，加强体育设施建设与维护。</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发展体育事业，加强体育设施建设与维护。</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建设完整率</w:t>
            </w:r>
          </w:p>
        </w:tc>
        <w:tc>
          <w:tcPr>
            <w:tcW w:w="5386" w:type="dxa"/>
            <w:vAlign w:val="center"/>
          </w:tcPr>
          <w:p>
            <w:pPr>
              <w:pStyle w:val="15"/>
            </w:pPr>
            <w:r>
              <w:t>建设完整率</w:t>
            </w:r>
          </w:p>
        </w:tc>
        <w:tc>
          <w:tcPr>
            <w:tcW w:w="2268" w:type="dxa"/>
            <w:vAlign w:val="center"/>
          </w:tcPr>
          <w:p>
            <w:pPr>
              <w:pStyle w:val="15"/>
            </w:pPr>
            <w:r>
              <w:t>≥95%</w:t>
            </w:r>
          </w:p>
        </w:tc>
        <w:tc>
          <w:tcPr>
            <w:tcW w:w="1276" w:type="dxa"/>
            <w:vAlign w:val="center"/>
          </w:tcPr>
          <w:p>
            <w:pPr>
              <w:pStyle w:val="15"/>
            </w:pPr>
            <w:r>
              <w:t>实际建设率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设备购置合格率</w:t>
            </w:r>
          </w:p>
        </w:tc>
        <w:tc>
          <w:tcPr>
            <w:tcW w:w="5386" w:type="dxa"/>
            <w:vAlign w:val="center"/>
          </w:tcPr>
          <w:p>
            <w:pPr>
              <w:pStyle w:val="15"/>
            </w:pPr>
            <w:r>
              <w:t>设备购置合格率</w:t>
            </w:r>
          </w:p>
        </w:tc>
        <w:tc>
          <w:tcPr>
            <w:tcW w:w="2268" w:type="dxa"/>
            <w:vAlign w:val="center"/>
          </w:tcPr>
          <w:p>
            <w:pPr>
              <w:pStyle w:val="15"/>
            </w:pPr>
            <w:r>
              <w:t>100%</w:t>
            </w:r>
          </w:p>
        </w:tc>
        <w:tc>
          <w:tcPr>
            <w:tcW w:w="1276" w:type="dxa"/>
            <w:vAlign w:val="center"/>
          </w:tcPr>
          <w:p>
            <w:pPr>
              <w:pStyle w:val="15"/>
            </w:pPr>
            <w:r>
              <w:t>设备购置合格率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按期完成率</w:t>
            </w:r>
          </w:p>
        </w:tc>
        <w:tc>
          <w:tcPr>
            <w:tcW w:w="5386" w:type="dxa"/>
            <w:vAlign w:val="center"/>
          </w:tcPr>
          <w:p>
            <w:pPr>
              <w:pStyle w:val="15"/>
            </w:pPr>
            <w:r>
              <w:t>按期完成率</w:t>
            </w:r>
          </w:p>
        </w:tc>
        <w:tc>
          <w:tcPr>
            <w:tcW w:w="2268" w:type="dxa"/>
            <w:vAlign w:val="center"/>
          </w:tcPr>
          <w:p>
            <w:pPr>
              <w:pStyle w:val="15"/>
            </w:pPr>
            <w:r>
              <w:t>100%</w:t>
            </w:r>
          </w:p>
        </w:tc>
        <w:tc>
          <w:tcPr>
            <w:tcW w:w="1276" w:type="dxa"/>
            <w:vAlign w:val="center"/>
          </w:tcPr>
          <w:p>
            <w:pPr>
              <w:pStyle w:val="15"/>
            </w:pPr>
            <w:r>
              <w:t>按期完成率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 xml:space="preserve"> 体育设施建设、维护成本</w:t>
            </w:r>
          </w:p>
        </w:tc>
        <w:tc>
          <w:tcPr>
            <w:tcW w:w="5386" w:type="dxa"/>
            <w:vAlign w:val="center"/>
          </w:tcPr>
          <w:p>
            <w:pPr>
              <w:pStyle w:val="15"/>
            </w:pPr>
            <w:r>
              <w:t xml:space="preserve"> 成本</w:t>
            </w:r>
          </w:p>
        </w:tc>
        <w:tc>
          <w:tcPr>
            <w:tcW w:w="2268" w:type="dxa"/>
            <w:vAlign w:val="center"/>
          </w:tcPr>
          <w:p>
            <w:pPr>
              <w:pStyle w:val="15"/>
            </w:pPr>
            <w:r>
              <w:t xml:space="preserve"> 根据实际情况测算</w:t>
            </w:r>
          </w:p>
        </w:tc>
        <w:tc>
          <w:tcPr>
            <w:tcW w:w="1276" w:type="dxa"/>
            <w:vAlign w:val="center"/>
          </w:tcPr>
          <w:p>
            <w:pPr>
              <w:pStyle w:val="15"/>
            </w:pPr>
            <w:r>
              <w:t xml:space="preserve"> 依实际测算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 xml:space="preserve"> 体育设施利用提高率</w:t>
            </w:r>
          </w:p>
        </w:tc>
        <w:tc>
          <w:tcPr>
            <w:tcW w:w="5386" w:type="dxa"/>
            <w:vAlign w:val="center"/>
          </w:tcPr>
          <w:p>
            <w:pPr>
              <w:pStyle w:val="15"/>
            </w:pPr>
            <w:r>
              <w:t xml:space="preserve"> 提高率</w:t>
            </w:r>
          </w:p>
        </w:tc>
        <w:tc>
          <w:tcPr>
            <w:tcW w:w="2268" w:type="dxa"/>
            <w:vAlign w:val="center"/>
          </w:tcPr>
          <w:p>
            <w:pPr>
              <w:pStyle w:val="15"/>
            </w:pPr>
            <w:r>
              <w:t>≥50%</w:t>
            </w:r>
          </w:p>
        </w:tc>
        <w:tc>
          <w:tcPr>
            <w:tcW w:w="1276" w:type="dxa"/>
            <w:vAlign w:val="center"/>
          </w:tcPr>
          <w:p>
            <w:pPr>
              <w:pStyle w:val="15"/>
            </w:pPr>
            <w:r>
              <w:t xml:space="preserve"> 利用率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 xml:space="preserve"> 培养高素质体育人才</w:t>
            </w:r>
          </w:p>
        </w:tc>
        <w:tc>
          <w:tcPr>
            <w:tcW w:w="5386" w:type="dxa"/>
            <w:vAlign w:val="center"/>
          </w:tcPr>
          <w:p>
            <w:pPr>
              <w:pStyle w:val="15"/>
            </w:pPr>
            <w:r>
              <w:t>培养高素质人才</w:t>
            </w:r>
          </w:p>
        </w:tc>
        <w:tc>
          <w:tcPr>
            <w:tcW w:w="2268" w:type="dxa"/>
            <w:vAlign w:val="center"/>
          </w:tcPr>
          <w:p>
            <w:pPr>
              <w:pStyle w:val="15"/>
            </w:pPr>
            <w:r>
              <w:t xml:space="preserve"> 为社会培养高素质人才</w:t>
            </w:r>
          </w:p>
        </w:tc>
        <w:tc>
          <w:tcPr>
            <w:tcW w:w="1276" w:type="dxa"/>
            <w:vAlign w:val="center"/>
          </w:tcPr>
          <w:p>
            <w:pPr>
              <w:pStyle w:val="15"/>
            </w:pPr>
            <w:r>
              <w:t xml:space="preserve"> 培养人才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 xml:space="preserve"> 改善周围生态环境</w:t>
            </w:r>
          </w:p>
        </w:tc>
        <w:tc>
          <w:tcPr>
            <w:tcW w:w="5386" w:type="dxa"/>
            <w:vAlign w:val="center"/>
          </w:tcPr>
          <w:p>
            <w:pPr>
              <w:pStyle w:val="15"/>
            </w:pPr>
            <w:r>
              <w:t xml:space="preserve"> 改善环境</w:t>
            </w:r>
          </w:p>
        </w:tc>
        <w:tc>
          <w:tcPr>
            <w:tcW w:w="2268" w:type="dxa"/>
            <w:vAlign w:val="center"/>
          </w:tcPr>
          <w:p>
            <w:pPr>
              <w:pStyle w:val="15"/>
            </w:pPr>
            <w:r>
              <w:t xml:space="preserve"> 通过合理规划，使环境得到改善</w:t>
            </w:r>
          </w:p>
        </w:tc>
        <w:tc>
          <w:tcPr>
            <w:tcW w:w="1276" w:type="dxa"/>
            <w:vAlign w:val="center"/>
          </w:tcPr>
          <w:p>
            <w:pPr>
              <w:pStyle w:val="15"/>
            </w:pPr>
            <w:r>
              <w:t xml:space="preserve"> 改善环境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 xml:space="preserve"> 持续带动体育事业发展</w:t>
            </w:r>
          </w:p>
        </w:tc>
        <w:tc>
          <w:tcPr>
            <w:tcW w:w="5386" w:type="dxa"/>
            <w:vAlign w:val="center"/>
          </w:tcPr>
          <w:p>
            <w:pPr>
              <w:pStyle w:val="15"/>
            </w:pPr>
            <w:r>
              <w:t xml:space="preserve"> 持续发展</w:t>
            </w:r>
          </w:p>
        </w:tc>
        <w:tc>
          <w:tcPr>
            <w:tcW w:w="2268" w:type="dxa"/>
            <w:vAlign w:val="center"/>
          </w:tcPr>
          <w:p>
            <w:pPr>
              <w:pStyle w:val="15"/>
            </w:pPr>
            <w:r>
              <w:t xml:space="preserve"> 持续发展体育事业</w:t>
            </w:r>
          </w:p>
        </w:tc>
        <w:tc>
          <w:tcPr>
            <w:tcW w:w="1276" w:type="dxa"/>
            <w:vAlign w:val="center"/>
          </w:tcPr>
          <w:p>
            <w:pPr>
              <w:pStyle w:val="15"/>
            </w:pPr>
            <w:r>
              <w:t xml:space="preserve"> 发展前景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 xml:space="preserve"> 人民满意度</w:t>
            </w:r>
          </w:p>
        </w:tc>
        <w:tc>
          <w:tcPr>
            <w:tcW w:w="5386" w:type="dxa"/>
            <w:vAlign w:val="center"/>
          </w:tcPr>
          <w:p>
            <w:pPr>
              <w:pStyle w:val="15"/>
            </w:pPr>
            <w:r>
              <w:t xml:space="preserve"> 满意度</w:t>
            </w:r>
          </w:p>
        </w:tc>
        <w:tc>
          <w:tcPr>
            <w:tcW w:w="2268" w:type="dxa"/>
            <w:vAlign w:val="center"/>
          </w:tcPr>
          <w:p>
            <w:pPr>
              <w:pStyle w:val="15"/>
            </w:pPr>
            <w:r>
              <w:t>≥95%</w:t>
            </w:r>
          </w:p>
        </w:tc>
        <w:tc>
          <w:tcPr>
            <w:tcW w:w="1276" w:type="dxa"/>
            <w:vAlign w:val="center"/>
          </w:tcPr>
          <w:p>
            <w:pPr>
              <w:pStyle w:val="15"/>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63、温塘小学营养餐县配套绩效目标表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13062425P00760910001F</w:t>
            </w:r>
          </w:p>
        </w:tc>
        <w:tc>
          <w:tcPr>
            <w:tcW w:w="2835" w:type="dxa"/>
            <w:vAlign w:val="center"/>
          </w:tcPr>
          <w:p>
            <w:pPr>
              <w:pStyle w:val="13"/>
            </w:pPr>
            <w:r>
              <w:t>项目名称</w:t>
            </w:r>
          </w:p>
        </w:tc>
        <w:tc>
          <w:tcPr>
            <w:tcW w:w="6095" w:type="dxa"/>
            <w:gridSpan w:val="3"/>
            <w:vAlign w:val="center"/>
          </w:tcPr>
          <w:p>
            <w:pPr>
              <w:pStyle w:val="15"/>
            </w:pPr>
            <w:r>
              <w:t>温塘小学营养餐县配套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4.00</w:t>
            </w:r>
          </w:p>
        </w:tc>
        <w:tc>
          <w:tcPr>
            <w:tcW w:w="2835" w:type="dxa"/>
            <w:vAlign w:val="center"/>
          </w:tcPr>
          <w:p>
            <w:pPr>
              <w:pStyle w:val="13"/>
            </w:pPr>
            <w:r>
              <w:t>其中：财政    资金</w:t>
            </w:r>
          </w:p>
        </w:tc>
        <w:tc>
          <w:tcPr>
            <w:tcW w:w="2551" w:type="dxa"/>
            <w:vAlign w:val="center"/>
          </w:tcPr>
          <w:p>
            <w:pPr>
              <w:pStyle w:val="15"/>
            </w:pPr>
            <w:r>
              <w:t>4.00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保障温塘小学学生健康发展。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保障温塘小学学生健康发展。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 xml:space="preserve"> 学校数量</w:t>
            </w:r>
          </w:p>
        </w:tc>
        <w:tc>
          <w:tcPr>
            <w:tcW w:w="5386" w:type="dxa"/>
            <w:vAlign w:val="center"/>
          </w:tcPr>
          <w:p>
            <w:pPr>
              <w:pStyle w:val="15"/>
            </w:pPr>
            <w:r>
              <w:t xml:space="preserve"> 数量</w:t>
            </w:r>
          </w:p>
        </w:tc>
        <w:tc>
          <w:tcPr>
            <w:tcW w:w="2268" w:type="dxa"/>
            <w:vAlign w:val="center"/>
          </w:tcPr>
          <w:p>
            <w:pPr>
              <w:pStyle w:val="15"/>
            </w:pPr>
            <w:r>
              <w:t>1所</w:t>
            </w:r>
          </w:p>
        </w:tc>
        <w:tc>
          <w:tcPr>
            <w:tcW w:w="1276" w:type="dxa"/>
            <w:vAlign w:val="center"/>
          </w:tcPr>
          <w:p>
            <w:pPr>
              <w:pStyle w:val="15"/>
            </w:pPr>
            <w:r>
              <w:t>实际补助学校数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每生每天5元</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 xml:space="preserve"> 完成学校发展保障率</w:t>
            </w:r>
          </w:p>
        </w:tc>
        <w:tc>
          <w:tcPr>
            <w:tcW w:w="5386" w:type="dxa"/>
            <w:vAlign w:val="center"/>
          </w:tcPr>
          <w:p>
            <w:pPr>
              <w:pStyle w:val="15"/>
            </w:pPr>
            <w:r>
              <w:t xml:space="preserve"> 保障率</w:t>
            </w:r>
          </w:p>
        </w:tc>
        <w:tc>
          <w:tcPr>
            <w:tcW w:w="2268" w:type="dxa"/>
            <w:vAlign w:val="center"/>
          </w:tcPr>
          <w:p>
            <w:pPr>
              <w:pStyle w:val="15"/>
            </w:pPr>
            <w:r>
              <w:t>≥50%</w:t>
            </w:r>
          </w:p>
        </w:tc>
        <w:tc>
          <w:tcPr>
            <w:tcW w:w="1276" w:type="dxa"/>
            <w:vAlign w:val="center"/>
          </w:tcPr>
          <w:p>
            <w:pPr>
              <w:pStyle w:val="15"/>
            </w:pPr>
            <w:r>
              <w:t>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学生营养状况</w:t>
            </w:r>
          </w:p>
        </w:tc>
        <w:tc>
          <w:tcPr>
            <w:tcW w:w="5386" w:type="dxa"/>
            <w:vAlign w:val="center"/>
          </w:tcPr>
          <w:p>
            <w:pPr>
              <w:pStyle w:val="15"/>
            </w:pPr>
            <w:r>
              <w:t>学生营养状况得到保障</w:t>
            </w:r>
          </w:p>
        </w:tc>
        <w:tc>
          <w:tcPr>
            <w:tcW w:w="2268" w:type="dxa"/>
            <w:vAlign w:val="center"/>
          </w:tcPr>
          <w:p>
            <w:pPr>
              <w:pStyle w:val="15"/>
            </w:pPr>
            <w:r>
              <w:t>学生营养得到加强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 xml:space="preserve"> 对学生的持续影响</w:t>
            </w:r>
          </w:p>
        </w:tc>
        <w:tc>
          <w:tcPr>
            <w:tcW w:w="5386" w:type="dxa"/>
            <w:vAlign w:val="center"/>
          </w:tcPr>
          <w:p>
            <w:pPr>
              <w:pStyle w:val="15"/>
            </w:pPr>
            <w:r>
              <w:t xml:space="preserve"> 持续影响</w:t>
            </w:r>
          </w:p>
        </w:tc>
        <w:tc>
          <w:tcPr>
            <w:tcW w:w="2268" w:type="dxa"/>
            <w:vAlign w:val="center"/>
          </w:tcPr>
          <w:p>
            <w:pPr>
              <w:pStyle w:val="15"/>
            </w:pPr>
            <w:r>
              <w:t xml:space="preserve"> 让学生持续健康发展</w:t>
            </w:r>
          </w:p>
        </w:tc>
        <w:tc>
          <w:tcPr>
            <w:tcW w:w="1276" w:type="dxa"/>
            <w:vAlign w:val="center"/>
          </w:tcPr>
          <w:p>
            <w:pPr>
              <w:pStyle w:val="15"/>
            </w:pPr>
            <w:r>
              <w:t xml:space="preserve"> 学生发展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64、校安工程县配套绩效目标表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13062425P00838110002T</w:t>
            </w:r>
          </w:p>
        </w:tc>
        <w:tc>
          <w:tcPr>
            <w:tcW w:w="2835" w:type="dxa"/>
            <w:vAlign w:val="center"/>
          </w:tcPr>
          <w:p>
            <w:pPr>
              <w:pStyle w:val="13"/>
            </w:pPr>
            <w:r>
              <w:t>项目名称</w:t>
            </w:r>
          </w:p>
        </w:tc>
        <w:tc>
          <w:tcPr>
            <w:tcW w:w="6095" w:type="dxa"/>
            <w:gridSpan w:val="3"/>
            <w:vAlign w:val="center"/>
          </w:tcPr>
          <w:p>
            <w:pPr>
              <w:pStyle w:val="15"/>
            </w:pPr>
            <w:r>
              <w:t>校安工程县配套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80.00</w:t>
            </w:r>
          </w:p>
        </w:tc>
        <w:tc>
          <w:tcPr>
            <w:tcW w:w="2835" w:type="dxa"/>
            <w:vAlign w:val="center"/>
          </w:tcPr>
          <w:p>
            <w:pPr>
              <w:pStyle w:val="13"/>
            </w:pPr>
            <w:r>
              <w:t>其中：财政    资金</w:t>
            </w:r>
          </w:p>
        </w:tc>
        <w:tc>
          <w:tcPr>
            <w:tcW w:w="2551" w:type="dxa"/>
            <w:vAlign w:val="center"/>
          </w:tcPr>
          <w:p>
            <w:pPr>
              <w:pStyle w:val="15"/>
            </w:pPr>
            <w:r>
              <w:t>80.00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保障中小学校健康安全发展。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保障中小学校健康安全发展。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 xml:space="preserve"> 改造学校数量</w:t>
            </w:r>
          </w:p>
        </w:tc>
        <w:tc>
          <w:tcPr>
            <w:tcW w:w="5386" w:type="dxa"/>
            <w:vAlign w:val="center"/>
          </w:tcPr>
          <w:p>
            <w:pPr>
              <w:pStyle w:val="15"/>
            </w:pPr>
            <w:r>
              <w:t xml:space="preserve"> 学校数量</w:t>
            </w:r>
          </w:p>
        </w:tc>
        <w:tc>
          <w:tcPr>
            <w:tcW w:w="2268" w:type="dxa"/>
            <w:vAlign w:val="center"/>
          </w:tcPr>
          <w:p>
            <w:pPr>
              <w:pStyle w:val="15"/>
            </w:pPr>
            <w:r>
              <w:t>15 所</w:t>
            </w:r>
          </w:p>
        </w:tc>
        <w:tc>
          <w:tcPr>
            <w:tcW w:w="1276" w:type="dxa"/>
            <w:vAlign w:val="center"/>
          </w:tcPr>
          <w:p>
            <w:pPr>
              <w:pStyle w:val="15"/>
            </w:pPr>
            <w:r>
              <w:t xml:space="preserve"> 学校数量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资金发放及时率</w:t>
            </w:r>
          </w:p>
        </w:tc>
        <w:tc>
          <w:tcPr>
            <w:tcW w:w="5386" w:type="dxa"/>
            <w:vAlign w:val="center"/>
          </w:tcPr>
          <w:p>
            <w:pPr>
              <w:pStyle w:val="15"/>
            </w:pPr>
            <w:r>
              <w:t>资金发放及时率</w:t>
            </w:r>
          </w:p>
        </w:tc>
        <w:tc>
          <w:tcPr>
            <w:tcW w:w="2268" w:type="dxa"/>
            <w:vAlign w:val="center"/>
          </w:tcPr>
          <w:p>
            <w:pPr>
              <w:pStyle w:val="15"/>
            </w:pPr>
            <w:r>
              <w:t>100%</w:t>
            </w:r>
          </w:p>
        </w:tc>
        <w:tc>
          <w:tcPr>
            <w:tcW w:w="1276" w:type="dxa"/>
            <w:vAlign w:val="center"/>
          </w:tcPr>
          <w:p>
            <w:pPr>
              <w:pStyle w:val="15"/>
            </w:pPr>
            <w:r>
              <w:t>资金发放时间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工程按期完成率</w:t>
            </w:r>
          </w:p>
        </w:tc>
        <w:tc>
          <w:tcPr>
            <w:tcW w:w="5386" w:type="dxa"/>
            <w:vAlign w:val="center"/>
          </w:tcPr>
          <w:p>
            <w:pPr>
              <w:pStyle w:val="15"/>
            </w:pPr>
            <w:r>
              <w:t>工程按期完成率</w:t>
            </w:r>
          </w:p>
        </w:tc>
        <w:tc>
          <w:tcPr>
            <w:tcW w:w="2268" w:type="dxa"/>
            <w:vAlign w:val="center"/>
          </w:tcPr>
          <w:p>
            <w:pPr>
              <w:pStyle w:val="15"/>
            </w:pPr>
            <w:r>
              <w:t>≥95%</w:t>
            </w:r>
          </w:p>
        </w:tc>
        <w:tc>
          <w:tcPr>
            <w:tcW w:w="1276" w:type="dxa"/>
            <w:vAlign w:val="center"/>
          </w:tcPr>
          <w:p>
            <w:pPr>
              <w:pStyle w:val="15"/>
            </w:pPr>
            <w:r>
              <w:t>按期完成率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预算控制数</w:t>
            </w:r>
          </w:p>
        </w:tc>
        <w:tc>
          <w:tcPr>
            <w:tcW w:w="5386" w:type="dxa"/>
            <w:vAlign w:val="center"/>
          </w:tcPr>
          <w:p>
            <w:pPr>
              <w:pStyle w:val="15"/>
            </w:pPr>
            <w:r>
              <w:t>预算控制数</w:t>
            </w:r>
          </w:p>
        </w:tc>
        <w:tc>
          <w:tcPr>
            <w:tcW w:w="2268" w:type="dxa"/>
            <w:vAlign w:val="center"/>
          </w:tcPr>
          <w:p>
            <w:pPr>
              <w:pStyle w:val="15"/>
            </w:pPr>
            <w:r>
              <w:t xml:space="preserve"> 平均每所学校5万左右。</w:t>
            </w:r>
          </w:p>
        </w:tc>
        <w:tc>
          <w:tcPr>
            <w:tcW w:w="1276" w:type="dxa"/>
            <w:vAlign w:val="center"/>
          </w:tcPr>
          <w:p>
            <w:pPr>
              <w:pStyle w:val="15"/>
            </w:pPr>
            <w:r>
              <w:t>预算控制数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资金的使用效率</w:t>
            </w:r>
          </w:p>
        </w:tc>
        <w:tc>
          <w:tcPr>
            <w:tcW w:w="5386" w:type="dxa"/>
            <w:vAlign w:val="center"/>
          </w:tcPr>
          <w:p>
            <w:pPr>
              <w:pStyle w:val="15"/>
            </w:pPr>
            <w:r>
              <w:t>资金的使用效率</w:t>
            </w:r>
          </w:p>
        </w:tc>
        <w:tc>
          <w:tcPr>
            <w:tcW w:w="2268" w:type="dxa"/>
            <w:vAlign w:val="center"/>
          </w:tcPr>
          <w:p>
            <w:pPr>
              <w:pStyle w:val="15"/>
            </w:pPr>
            <w:r>
              <w:t>≥85%</w:t>
            </w:r>
          </w:p>
        </w:tc>
        <w:tc>
          <w:tcPr>
            <w:tcW w:w="1276" w:type="dxa"/>
            <w:vAlign w:val="center"/>
          </w:tcPr>
          <w:p>
            <w:pPr>
              <w:pStyle w:val="15"/>
            </w:pPr>
            <w:r>
              <w:t xml:space="preserve"> 使用效率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 xml:space="preserve"> 提高学校办学水平</w:t>
            </w:r>
          </w:p>
        </w:tc>
        <w:tc>
          <w:tcPr>
            <w:tcW w:w="5386" w:type="dxa"/>
            <w:vAlign w:val="center"/>
          </w:tcPr>
          <w:p>
            <w:pPr>
              <w:pStyle w:val="15"/>
            </w:pPr>
            <w:r>
              <w:t xml:space="preserve"> 提高学校办学水平</w:t>
            </w:r>
          </w:p>
        </w:tc>
        <w:tc>
          <w:tcPr>
            <w:tcW w:w="2268" w:type="dxa"/>
            <w:vAlign w:val="center"/>
          </w:tcPr>
          <w:p>
            <w:pPr>
              <w:pStyle w:val="15"/>
            </w:pPr>
            <w:r>
              <w:t>促进地方学校办学水平提高</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 xml:space="preserve"> 学校办学条件改善率</w:t>
            </w:r>
          </w:p>
        </w:tc>
        <w:tc>
          <w:tcPr>
            <w:tcW w:w="5386" w:type="dxa"/>
            <w:vAlign w:val="center"/>
          </w:tcPr>
          <w:p>
            <w:pPr>
              <w:pStyle w:val="15"/>
            </w:pPr>
            <w:r>
              <w:t xml:space="preserve"> 改善率</w:t>
            </w:r>
          </w:p>
        </w:tc>
        <w:tc>
          <w:tcPr>
            <w:tcW w:w="2268" w:type="dxa"/>
            <w:vAlign w:val="center"/>
          </w:tcPr>
          <w:p>
            <w:pPr>
              <w:pStyle w:val="15"/>
            </w:pPr>
            <w:r>
              <w:t>≥55%</w:t>
            </w:r>
          </w:p>
        </w:tc>
        <w:tc>
          <w:tcPr>
            <w:tcW w:w="1276" w:type="dxa"/>
            <w:vAlign w:val="center"/>
          </w:tcPr>
          <w:p>
            <w:pPr>
              <w:pStyle w:val="15"/>
            </w:pPr>
            <w:r>
              <w:t>改善学校办学条件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65、学前幼儿资助县配套绩效目标表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13062425P00004610001T</w:t>
            </w:r>
          </w:p>
        </w:tc>
        <w:tc>
          <w:tcPr>
            <w:tcW w:w="2835" w:type="dxa"/>
            <w:vAlign w:val="center"/>
          </w:tcPr>
          <w:p>
            <w:pPr>
              <w:pStyle w:val="13"/>
            </w:pPr>
            <w:r>
              <w:t>项目名称</w:t>
            </w:r>
          </w:p>
        </w:tc>
        <w:tc>
          <w:tcPr>
            <w:tcW w:w="6095" w:type="dxa"/>
            <w:gridSpan w:val="3"/>
            <w:vAlign w:val="center"/>
          </w:tcPr>
          <w:p>
            <w:pPr>
              <w:pStyle w:val="15"/>
            </w:pPr>
            <w:r>
              <w:t>学前幼儿资助县配套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17.60</w:t>
            </w:r>
          </w:p>
        </w:tc>
        <w:tc>
          <w:tcPr>
            <w:tcW w:w="2835" w:type="dxa"/>
            <w:vAlign w:val="center"/>
          </w:tcPr>
          <w:p>
            <w:pPr>
              <w:pStyle w:val="13"/>
            </w:pPr>
            <w:r>
              <w:t>其中：财政    资金</w:t>
            </w:r>
          </w:p>
        </w:tc>
        <w:tc>
          <w:tcPr>
            <w:tcW w:w="2551" w:type="dxa"/>
            <w:vAlign w:val="center"/>
          </w:tcPr>
          <w:p>
            <w:pPr>
              <w:pStyle w:val="15"/>
            </w:pPr>
            <w:r>
              <w:t>17.60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保障学前教育学生资助按时发放。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保障学前教育学生资助按时发放。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补助覆盖率</w:t>
            </w:r>
          </w:p>
        </w:tc>
        <w:tc>
          <w:tcPr>
            <w:tcW w:w="5386" w:type="dxa"/>
            <w:vAlign w:val="center"/>
          </w:tcPr>
          <w:p>
            <w:pPr>
              <w:pStyle w:val="15"/>
            </w:pPr>
            <w:r>
              <w:t>实际补助人数占应补助 人数的比率</w:t>
            </w:r>
          </w:p>
        </w:tc>
        <w:tc>
          <w:tcPr>
            <w:tcW w:w="2268" w:type="dxa"/>
            <w:vAlign w:val="center"/>
          </w:tcPr>
          <w:p>
            <w:pPr>
              <w:pStyle w:val="15"/>
            </w:pPr>
            <w:r>
              <w:t>100%</w:t>
            </w:r>
          </w:p>
        </w:tc>
        <w:tc>
          <w:tcPr>
            <w:tcW w:w="1276" w:type="dxa"/>
            <w:vAlign w:val="center"/>
          </w:tcPr>
          <w:p>
            <w:pPr>
              <w:pStyle w:val="15"/>
            </w:pPr>
            <w:r>
              <w:t>实际补助学生数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县城1000，农村500</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建档立卡学生脱贫</w:t>
            </w:r>
          </w:p>
        </w:tc>
        <w:tc>
          <w:tcPr>
            <w:tcW w:w="5386" w:type="dxa"/>
            <w:vAlign w:val="center"/>
          </w:tcPr>
          <w:p>
            <w:pPr>
              <w:pStyle w:val="15"/>
            </w:pPr>
            <w:r>
              <w:t>建档立卡学生脱贫</w:t>
            </w:r>
          </w:p>
        </w:tc>
        <w:tc>
          <w:tcPr>
            <w:tcW w:w="2268" w:type="dxa"/>
            <w:vAlign w:val="center"/>
          </w:tcPr>
          <w:p>
            <w:pPr>
              <w:pStyle w:val="15"/>
            </w:pPr>
            <w:r>
              <w:t>100%</w:t>
            </w:r>
          </w:p>
        </w:tc>
        <w:tc>
          <w:tcPr>
            <w:tcW w:w="1276" w:type="dxa"/>
            <w:vAlign w:val="center"/>
          </w:tcPr>
          <w:p>
            <w:pPr>
              <w:pStyle w:val="15"/>
            </w:pPr>
            <w:r>
              <w:t>全部脱贫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教育教学质量</w:t>
            </w:r>
          </w:p>
        </w:tc>
        <w:tc>
          <w:tcPr>
            <w:tcW w:w="5386" w:type="dxa"/>
            <w:vAlign w:val="center"/>
          </w:tcPr>
          <w:p>
            <w:pPr>
              <w:pStyle w:val="15"/>
            </w:pPr>
            <w:r>
              <w:t>教育教学质量</w:t>
            </w:r>
          </w:p>
        </w:tc>
        <w:tc>
          <w:tcPr>
            <w:tcW w:w="2268" w:type="dxa"/>
            <w:vAlign w:val="center"/>
          </w:tcPr>
          <w:p>
            <w:pPr>
              <w:pStyle w:val="15"/>
            </w:pPr>
            <w:r>
              <w:t>≥90%</w:t>
            </w:r>
          </w:p>
        </w:tc>
        <w:tc>
          <w:tcPr>
            <w:tcW w:w="1276" w:type="dxa"/>
            <w:vAlign w:val="center"/>
          </w:tcPr>
          <w:p>
            <w:pPr>
              <w:pStyle w:val="15"/>
            </w:pPr>
            <w:r>
              <w:t>教学成绩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66、中小学课后服务绩效目标表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13062425P000017100032</w:t>
            </w:r>
          </w:p>
        </w:tc>
        <w:tc>
          <w:tcPr>
            <w:tcW w:w="2835" w:type="dxa"/>
            <w:vAlign w:val="center"/>
          </w:tcPr>
          <w:p>
            <w:pPr>
              <w:pStyle w:val="13"/>
            </w:pPr>
            <w:r>
              <w:t>项目名称</w:t>
            </w:r>
          </w:p>
        </w:tc>
        <w:tc>
          <w:tcPr>
            <w:tcW w:w="6095" w:type="dxa"/>
            <w:gridSpan w:val="3"/>
            <w:vAlign w:val="center"/>
          </w:tcPr>
          <w:p>
            <w:pPr>
              <w:pStyle w:val="15"/>
            </w:pPr>
            <w:r>
              <w:t>中小学课后服务</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200.00</w:t>
            </w:r>
          </w:p>
        </w:tc>
        <w:tc>
          <w:tcPr>
            <w:tcW w:w="2835" w:type="dxa"/>
            <w:vAlign w:val="center"/>
          </w:tcPr>
          <w:p>
            <w:pPr>
              <w:pStyle w:val="13"/>
            </w:pPr>
            <w:r>
              <w:t>其中：财政    资金</w:t>
            </w:r>
          </w:p>
        </w:tc>
        <w:tc>
          <w:tcPr>
            <w:tcW w:w="2551" w:type="dxa"/>
            <w:vAlign w:val="center"/>
          </w:tcPr>
          <w:p>
            <w:pPr>
              <w:pStyle w:val="15"/>
            </w:pPr>
            <w:r>
              <w:t>200.00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保障中小学课后服务按时发放。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保障中小学课后服务按时发放。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补助覆盖率</w:t>
            </w:r>
          </w:p>
        </w:tc>
        <w:tc>
          <w:tcPr>
            <w:tcW w:w="5386" w:type="dxa"/>
            <w:vAlign w:val="center"/>
          </w:tcPr>
          <w:p>
            <w:pPr>
              <w:pStyle w:val="15"/>
            </w:pPr>
            <w:r>
              <w:t>补助覆盖率</w:t>
            </w:r>
          </w:p>
        </w:tc>
        <w:tc>
          <w:tcPr>
            <w:tcW w:w="2268" w:type="dxa"/>
            <w:vAlign w:val="center"/>
          </w:tcPr>
          <w:p>
            <w:pPr>
              <w:pStyle w:val="15"/>
            </w:pPr>
            <w:r>
              <w:t>≥90%</w:t>
            </w:r>
          </w:p>
        </w:tc>
        <w:tc>
          <w:tcPr>
            <w:tcW w:w="1276" w:type="dxa"/>
            <w:vAlign w:val="center"/>
          </w:tcPr>
          <w:p>
            <w:pPr>
              <w:pStyle w:val="15"/>
            </w:pPr>
            <w:r>
              <w:t>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补助发放及时率</w:t>
            </w:r>
          </w:p>
        </w:tc>
        <w:tc>
          <w:tcPr>
            <w:tcW w:w="5386" w:type="dxa"/>
            <w:vAlign w:val="center"/>
          </w:tcPr>
          <w:p>
            <w:pPr>
              <w:pStyle w:val="15"/>
            </w:pPr>
            <w:r>
              <w:t>补助发放及时率</w:t>
            </w:r>
          </w:p>
        </w:tc>
        <w:tc>
          <w:tcPr>
            <w:tcW w:w="2268" w:type="dxa"/>
            <w:vAlign w:val="center"/>
          </w:tcPr>
          <w:p>
            <w:pPr>
              <w:pStyle w:val="15"/>
            </w:pPr>
            <w:r>
              <w:t>100%</w:t>
            </w:r>
          </w:p>
        </w:tc>
        <w:tc>
          <w:tcPr>
            <w:tcW w:w="1276" w:type="dxa"/>
            <w:vAlign w:val="center"/>
          </w:tcPr>
          <w:p>
            <w:pPr>
              <w:pStyle w:val="15"/>
            </w:pPr>
            <w:r>
              <w:t>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 xml:space="preserve"> 发放及时率</w:t>
            </w:r>
          </w:p>
        </w:tc>
        <w:tc>
          <w:tcPr>
            <w:tcW w:w="5386" w:type="dxa"/>
            <w:vAlign w:val="center"/>
          </w:tcPr>
          <w:p>
            <w:pPr>
              <w:pStyle w:val="15"/>
            </w:pPr>
            <w:r>
              <w:t>每月按时发放</w:t>
            </w:r>
          </w:p>
        </w:tc>
        <w:tc>
          <w:tcPr>
            <w:tcW w:w="2268" w:type="dxa"/>
            <w:vAlign w:val="center"/>
          </w:tcPr>
          <w:p>
            <w:pPr>
              <w:pStyle w:val="15"/>
            </w:pPr>
            <w:r>
              <w:t>≥98%</w:t>
            </w:r>
          </w:p>
        </w:tc>
        <w:tc>
          <w:tcPr>
            <w:tcW w:w="1276" w:type="dxa"/>
            <w:vAlign w:val="center"/>
          </w:tcPr>
          <w:p>
            <w:pPr>
              <w:pStyle w:val="15"/>
            </w:pPr>
            <w:r>
              <w:t>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 xml:space="preserve"> 标准</w:t>
            </w:r>
          </w:p>
        </w:tc>
        <w:tc>
          <w:tcPr>
            <w:tcW w:w="2268" w:type="dxa"/>
            <w:vAlign w:val="center"/>
          </w:tcPr>
          <w:p>
            <w:pPr>
              <w:pStyle w:val="15"/>
            </w:pPr>
            <w:r>
              <w:t>每人每年绩效工资总量的0.1</w:t>
            </w:r>
          </w:p>
        </w:tc>
        <w:tc>
          <w:tcPr>
            <w:tcW w:w="1276" w:type="dxa"/>
            <w:vAlign w:val="center"/>
          </w:tcPr>
          <w:p>
            <w:pPr>
              <w:pStyle w:val="15"/>
            </w:pPr>
            <w:r>
              <w:t>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 xml:space="preserve"> 学校发展保障率</w:t>
            </w:r>
          </w:p>
        </w:tc>
        <w:tc>
          <w:tcPr>
            <w:tcW w:w="5386" w:type="dxa"/>
            <w:vAlign w:val="center"/>
          </w:tcPr>
          <w:p>
            <w:pPr>
              <w:pStyle w:val="15"/>
            </w:pPr>
            <w:r>
              <w:t xml:space="preserve"> 学校发展保障率</w:t>
            </w:r>
          </w:p>
        </w:tc>
        <w:tc>
          <w:tcPr>
            <w:tcW w:w="2268" w:type="dxa"/>
            <w:vAlign w:val="center"/>
          </w:tcPr>
          <w:p>
            <w:pPr>
              <w:pStyle w:val="15"/>
            </w:pPr>
            <w:r>
              <w:t>≥50%</w:t>
            </w:r>
          </w:p>
        </w:tc>
        <w:tc>
          <w:tcPr>
            <w:tcW w:w="1276" w:type="dxa"/>
            <w:vAlign w:val="center"/>
          </w:tcPr>
          <w:p>
            <w:pPr>
              <w:pStyle w:val="15"/>
            </w:pPr>
            <w:r>
              <w:t>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社会影响力</w:t>
            </w:r>
          </w:p>
        </w:tc>
        <w:tc>
          <w:tcPr>
            <w:tcW w:w="5386" w:type="dxa"/>
            <w:vAlign w:val="center"/>
          </w:tcPr>
          <w:p>
            <w:pPr>
              <w:pStyle w:val="15"/>
            </w:pPr>
            <w:r>
              <w:t>社会影响力</w:t>
            </w:r>
          </w:p>
        </w:tc>
        <w:tc>
          <w:tcPr>
            <w:tcW w:w="2268" w:type="dxa"/>
            <w:vAlign w:val="center"/>
          </w:tcPr>
          <w:p>
            <w:pPr>
              <w:pStyle w:val="15"/>
            </w:pPr>
            <w:r>
              <w:t>≥80%</w:t>
            </w:r>
          </w:p>
        </w:tc>
        <w:tc>
          <w:tcPr>
            <w:tcW w:w="1276" w:type="dxa"/>
            <w:vAlign w:val="center"/>
          </w:tcPr>
          <w:p>
            <w:pPr>
              <w:pStyle w:val="15"/>
            </w:pPr>
            <w:r>
              <w:t>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 xml:space="preserve"> 持续提高学校办学水平</w:t>
            </w:r>
          </w:p>
        </w:tc>
        <w:tc>
          <w:tcPr>
            <w:tcW w:w="5386" w:type="dxa"/>
            <w:vAlign w:val="center"/>
          </w:tcPr>
          <w:p>
            <w:pPr>
              <w:pStyle w:val="15"/>
            </w:pPr>
            <w:r>
              <w:t xml:space="preserve"> 办学水平提高</w:t>
            </w:r>
          </w:p>
        </w:tc>
        <w:tc>
          <w:tcPr>
            <w:tcW w:w="2268" w:type="dxa"/>
            <w:vAlign w:val="center"/>
          </w:tcPr>
          <w:p>
            <w:pPr>
              <w:pStyle w:val="15"/>
            </w:pPr>
            <w:r>
              <w:t xml:space="preserve"> 促进学校持续发展</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67、中小学运转经费绩效目标表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13062425P007004100028</w:t>
            </w:r>
          </w:p>
        </w:tc>
        <w:tc>
          <w:tcPr>
            <w:tcW w:w="2835" w:type="dxa"/>
            <w:vAlign w:val="center"/>
          </w:tcPr>
          <w:p>
            <w:pPr>
              <w:pStyle w:val="13"/>
            </w:pPr>
            <w:r>
              <w:t>项目名称</w:t>
            </w:r>
          </w:p>
        </w:tc>
        <w:tc>
          <w:tcPr>
            <w:tcW w:w="6095" w:type="dxa"/>
            <w:gridSpan w:val="3"/>
            <w:vAlign w:val="center"/>
          </w:tcPr>
          <w:p>
            <w:pPr>
              <w:pStyle w:val="15"/>
            </w:pPr>
            <w:r>
              <w:t>中小学运转经费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400.00</w:t>
            </w:r>
          </w:p>
        </w:tc>
        <w:tc>
          <w:tcPr>
            <w:tcW w:w="2835" w:type="dxa"/>
            <w:vAlign w:val="center"/>
          </w:tcPr>
          <w:p>
            <w:pPr>
              <w:pStyle w:val="13"/>
            </w:pPr>
            <w:r>
              <w:t>其中：财政    资金</w:t>
            </w:r>
          </w:p>
        </w:tc>
        <w:tc>
          <w:tcPr>
            <w:tcW w:w="2551" w:type="dxa"/>
            <w:vAlign w:val="center"/>
          </w:tcPr>
          <w:p>
            <w:pPr>
              <w:pStyle w:val="15"/>
            </w:pPr>
            <w:r>
              <w:t>400.00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保障中小学正常运转。</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保障中小学正常运转。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项目实施的学校数量</w:t>
            </w:r>
          </w:p>
        </w:tc>
        <w:tc>
          <w:tcPr>
            <w:tcW w:w="5386" w:type="dxa"/>
            <w:vAlign w:val="center"/>
          </w:tcPr>
          <w:p>
            <w:pPr>
              <w:pStyle w:val="15"/>
            </w:pPr>
            <w:r>
              <w:t xml:space="preserve"> 学校数量</w:t>
            </w:r>
          </w:p>
        </w:tc>
        <w:tc>
          <w:tcPr>
            <w:tcW w:w="2268" w:type="dxa"/>
            <w:vAlign w:val="center"/>
          </w:tcPr>
          <w:p>
            <w:pPr>
              <w:pStyle w:val="15"/>
            </w:pPr>
            <w:r>
              <w:t>75所</w:t>
            </w:r>
          </w:p>
        </w:tc>
        <w:tc>
          <w:tcPr>
            <w:tcW w:w="1276" w:type="dxa"/>
            <w:vAlign w:val="center"/>
          </w:tcPr>
          <w:p>
            <w:pPr>
              <w:pStyle w:val="15"/>
            </w:pPr>
            <w:r>
              <w:t>实际测算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工作完成率</w:t>
            </w:r>
          </w:p>
        </w:tc>
        <w:tc>
          <w:tcPr>
            <w:tcW w:w="5386" w:type="dxa"/>
            <w:vAlign w:val="center"/>
          </w:tcPr>
          <w:p>
            <w:pPr>
              <w:pStyle w:val="15"/>
            </w:pPr>
            <w:r>
              <w:t>用于各学校工作完成率</w:t>
            </w:r>
          </w:p>
        </w:tc>
        <w:tc>
          <w:tcPr>
            <w:tcW w:w="2268" w:type="dxa"/>
            <w:vAlign w:val="center"/>
          </w:tcPr>
          <w:p>
            <w:pPr>
              <w:pStyle w:val="15"/>
            </w:pPr>
            <w:r>
              <w:t>100%</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资金发放准时率</w:t>
            </w:r>
          </w:p>
        </w:tc>
        <w:tc>
          <w:tcPr>
            <w:tcW w:w="5386" w:type="dxa"/>
            <w:vAlign w:val="center"/>
          </w:tcPr>
          <w:p>
            <w:pPr>
              <w:pStyle w:val="15"/>
            </w:pPr>
            <w:r>
              <w:t>用于各学校资金发放准时率</w:t>
            </w:r>
          </w:p>
        </w:tc>
        <w:tc>
          <w:tcPr>
            <w:tcW w:w="2268" w:type="dxa"/>
            <w:vAlign w:val="center"/>
          </w:tcPr>
          <w:p>
            <w:pPr>
              <w:pStyle w:val="15"/>
            </w:pPr>
            <w:r>
              <w:t>100%</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平均发放水平</w:t>
            </w:r>
          </w:p>
        </w:tc>
        <w:tc>
          <w:tcPr>
            <w:tcW w:w="5386" w:type="dxa"/>
            <w:vAlign w:val="center"/>
          </w:tcPr>
          <w:p>
            <w:pPr>
              <w:pStyle w:val="15"/>
            </w:pPr>
            <w:r>
              <w:t>各学校平均发放水平</w:t>
            </w:r>
          </w:p>
        </w:tc>
        <w:tc>
          <w:tcPr>
            <w:tcW w:w="2268" w:type="dxa"/>
            <w:vAlign w:val="center"/>
          </w:tcPr>
          <w:p>
            <w:pPr>
              <w:pStyle w:val="15"/>
            </w:pPr>
            <w:r>
              <w:t xml:space="preserve"> 按人数核定</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 xml:space="preserve"> 保障学校运转</w:t>
            </w:r>
          </w:p>
        </w:tc>
        <w:tc>
          <w:tcPr>
            <w:tcW w:w="5386" w:type="dxa"/>
            <w:vAlign w:val="center"/>
          </w:tcPr>
          <w:p>
            <w:pPr>
              <w:pStyle w:val="15"/>
            </w:pPr>
            <w:r>
              <w:t xml:space="preserve"> 学校运转</w:t>
            </w:r>
          </w:p>
        </w:tc>
        <w:tc>
          <w:tcPr>
            <w:tcW w:w="2268" w:type="dxa"/>
            <w:vAlign w:val="center"/>
          </w:tcPr>
          <w:p>
            <w:pPr>
              <w:pStyle w:val="15"/>
            </w:pPr>
            <w:r>
              <w:t xml:space="preserve"> 保障学校正常运转</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受益学生数量</w:t>
            </w:r>
          </w:p>
        </w:tc>
        <w:tc>
          <w:tcPr>
            <w:tcW w:w="5386" w:type="dxa"/>
            <w:vAlign w:val="center"/>
          </w:tcPr>
          <w:p>
            <w:pPr>
              <w:pStyle w:val="15"/>
            </w:pPr>
            <w:r>
              <w:t>受益学生数量</w:t>
            </w:r>
          </w:p>
        </w:tc>
        <w:tc>
          <w:tcPr>
            <w:tcW w:w="2268" w:type="dxa"/>
            <w:vAlign w:val="center"/>
          </w:tcPr>
          <w:p>
            <w:pPr>
              <w:pStyle w:val="15"/>
            </w:pPr>
            <w:r>
              <w:t>13425人</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改善工作环境质量</w:t>
            </w:r>
          </w:p>
        </w:tc>
        <w:tc>
          <w:tcPr>
            <w:tcW w:w="5386" w:type="dxa"/>
            <w:vAlign w:val="center"/>
          </w:tcPr>
          <w:p>
            <w:pPr>
              <w:pStyle w:val="15"/>
            </w:pPr>
            <w:r>
              <w:t>工作环境质量提高率</w:t>
            </w:r>
          </w:p>
        </w:tc>
        <w:tc>
          <w:tcPr>
            <w:tcW w:w="2268" w:type="dxa"/>
            <w:vAlign w:val="center"/>
          </w:tcPr>
          <w:p>
            <w:pPr>
              <w:pStyle w:val="15"/>
            </w:pPr>
            <w:r>
              <w:t>≥25%</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促进阜平教育发展</w:t>
            </w:r>
          </w:p>
        </w:tc>
        <w:tc>
          <w:tcPr>
            <w:tcW w:w="5386" w:type="dxa"/>
            <w:vAlign w:val="center"/>
          </w:tcPr>
          <w:p>
            <w:pPr>
              <w:pStyle w:val="15"/>
            </w:pPr>
            <w:r>
              <w:t>促进阜平教育发展增长率</w:t>
            </w:r>
          </w:p>
        </w:tc>
        <w:tc>
          <w:tcPr>
            <w:tcW w:w="2268" w:type="dxa"/>
            <w:vAlign w:val="center"/>
          </w:tcPr>
          <w:p>
            <w:pPr>
              <w:pStyle w:val="15"/>
            </w:pPr>
            <w:r>
              <w:t>≥45%</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满意率</w:t>
            </w:r>
          </w:p>
        </w:tc>
        <w:tc>
          <w:tcPr>
            <w:tcW w:w="5386" w:type="dxa"/>
            <w:vAlign w:val="center"/>
          </w:tcPr>
          <w:p>
            <w:pPr>
              <w:pStyle w:val="15"/>
            </w:pPr>
            <w:r>
              <w:t>学校教师、学生、家长满意率</w:t>
            </w:r>
          </w:p>
        </w:tc>
        <w:tc>
          <w:tcPr>
            <w:tcW w:w="2268" w:type="dxa"/>
            <w:vAlign w:val="center"/>
          </w:tcPr>
          <w:p>
            <w:pPr>
              <w:pStyle w:val="15"/>
            </w:pPr>
            <w:r>
              <w:t>≥95%</w:t>
            </w:r>
          </w:p>
        </w:tc>
        <w:tc>
          <w:tcPr>
            <w:tcW w:w="1276" w:type="dxa"/>
            <w:vAlign w:val="center"/>
          </w:tcPr>
          <w:p>
            <w:pPr>
              <w:pStyle w:val="15"/>
            </w:pPr>
            <w:r>
              <w:t>实际调研</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68、长期临时工人员经费绩效目标表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13062425P007338100114</w:t>
            </w:r>
          </w:p>
        </w:tc>
        <w:tc>
          <w:tcPr>
            <w:tcW w:w="2835" w:type="dxa"/>
            <w:vAlign w:val="center"/>
          </w:tcPr>
          <w:p>
            <w:pPr>
              <w:pStyle w:val="13"/>
            </w:pPr>
            <w:r>
              <w:t>项目名称</w:t>
            </w:r>
          </w:p>
        </w:tc>
        <w:tc>
          <w:tcPr>
            <w:tcW w:w="6095" w:type="dxa"/>
            <w:gridSpan w:val="3"/>
            <w:vAlign w:val="center"/>
          </w:tcPr>
          <w:p>
            <w:pPr>
              <w:pStyle w:val="15"/>
            </w:pPr>
            <w:r>
              <w:t>长期临时工人员经费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31.68</w:t>
            </w:r>
          </w:p>
        </w:tc>
        <w:tc>
          <w:tcPr>
            <w:tcW w:w="2835" w:type="dxa"/>
            <w:vAlign w:val="center"/>
          </w:tcPr>
          <w:p>
            <w:pPr>
              <w:pStyle w:val="13"/>
            </w:pPr>
            <w:r>
              <w:t>其中：财政    资金</w:t>
            </w:r>
          </w:p>
        </w:tc>
        <w:tc>
          <w:tcPr>
            <w:tcW w:w="2551" w:type="dxa"/>
            <w:vAlign w:val="center"/>
          </w:tcPr>
          <w:p>
            <w:pPr>
              <w:pStyle w:val="15"/>
            </w:pPr>
            <w:r>
              <w:t>31.68</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13062425P007338100114-长期临时工人员经费</w:t>
            </w:r>
            <w:r>
              <w:tab/>
            </w:r>
          </w:p>
          <w:p>
            <w:pPr>
              <w:pStyle w:val="15"/>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1.13062425P007338100114-长期临时工人员经费</w:t>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测算准确</w:t>
            </w:r>
          </w:p>
        </w:tc>
        <w:tc>
          <w:tcPr>
            <w:tcW w:w="5386" w:type="dxa"/>
            <w:vAlign w:val="center"/>
          </w:tcPr>
          <w:p>
            <w:pPr>
              <w:pStyle w:val="15"/>
            </w:pPr>
            <w:r>
              <w:t>测算准确</w:t>
            </w:r>
          </w:p>
        </w:tc>
        <w:tc>
          <w:tcPr>
            <w:tcW w:w="2268" w:type="dxa"/>
            <w:vAlign w:val="center"/>
          </w:tcPr>
          <w:p>
            <w:pPr>
              <w:pStyle w:val="15"/>
            </w:pPr>
            <w:r>
              <w:t>测算准确</w:t>
            </w:r>
          </w:p>
        </w:tc>
        <w:tc>
          <w:tcPr>
            <w:tcW w:w="1276" w:type="dxa"/>
            <w:vAlign w:val="center"/>
          </w:tcPr>
          <w:p>
            <w:pPr>
              <w:pStyle w:val="15"/>
            </w:pPr>
            <w:r>
              <w:t>测算准确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计算正确</w:t>
            </w:r>
          </w:p>
        </w:tc>
        <w:tc>
          <w:tcPr>
            <w:tcW w:w="5386" w:type="dxa"/>
            <w:vAlign w:val="center"/>
          </w:tcPr>
          <w:p>
            <w:pPr>
              <w:pStyle w:val="15"/>
            </w:pPr>
            <w:r>
              <w:t>计算正确</w:t>
            </w:r>
          </w:p>
        </w:tc>
        <w:tc>
          <w:tcPr>
            <w:tcW w:w="2268" w:type="dxa"/>
            <w:vAlign w:val="center"/>
          </w:tcPr>
          <w:p>
            <w:pPr>
              <w:pStyle w:val="15"/>
            </w:pPr>
            <w:r>
              <w:t>计算正确</w:t>
            </w:r>
          </w:p>
        </w:tc>
        <w:tc>
          <w:tcPr>
            <w:tcW w:w="1276" w:type="dxa"/>
            <w:vAlign w:val="center"/>
          </w:tcPr>
          <w:p>
            <w:pPr>
              <w:pStyle w:val="15"/>
            </w:pPr>
            <w:r>
              <w:t>计算正确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发放及时</w:t>
            </w:r>
          </w:p>
        </w:tc>
        <w:tc>
          <w:tcPr>
            <w:tcW w:w="5386" w:type="dxa"/>
            <w:vAlign w:val="center"/>
          </w:tcPr>
          <w:p>
            <w:pPr>
              <w:pStyle w:val="15"/>
            </w:pPr>
            <w:r>
              <w:t>发放及时</w:t>
            </w:r>
          </w:p>
        </w:tc>
        <w:tc>
          <w:tcPr>
            <w:tcW w:w="2268" w:type="dxa"/>
            <w:vAlign w:val="center"/>
          </w:tcPr>
          <w:p>
            <w:pPr>
              <w:pStyle w:val="15"/>
            </w:pPr>
            <w:r>
              <w:t>发放及时</w:t>
            </w:r>
          </w:p>
        </w:tc>
        <w:tc>
          <w:tcPr>
            <w:tcW w:w="1276" w:type="dxa"/>
            <w:vAlign w:val="center"/>
          </w:tcPr>
          <w:p>
            <w:pPr>
              <w:pStyle w:val="15"/>
            </w:pPr>
            <w:r>
              <w:t>发放及时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勤俭节约</w:t>
            </w:r>
          </w:p>
        </w:tc>
        <w:tc>
          <w:tcPr>
            <w:tcW w:w="5386" w:type="dxa"/>
            <w:vAlign w:val="center"/>
          </w:tcPr>
          <w:p>
            <w:pPr>
              <w:pStyle w:val="15"/>
            </w:pPr>
            <w:r>
              <w:t>勤俭节约</w:t>
            </w:r>
          </w:p>
        </w:tc>
        <w:tc>
          <w:tcPr>
            <w:tcW w:w="2268" w:type="dxa"/>
            <w:vAlign w:val="center"/>
          </w:tcPr>
          <w:p>
            <w:pPr>
              <w:pStyle w:val="15"/>
            </w:pPr>
            <w:r>
              <w:t>勤俭节约</w:t>
            </w:r>
          </w:p>
        </w:tc>
        <w:tc>
          <w:tcPr>
            <w:tcW w:w="1276" w:type="dxa"/>
            <w:vAlign w:val="center"/>
          </w:tcPr>
          <w:p>
            <w:pPr>
              <w:pStyle w:val="15"/>
            </w:pPr>
            <w:r>
              <w:t>勤俭节约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测算准确</w:t>
            </w:r>
          </w:p>
        </w:tc>
        <w:tc>
          <w:tcPr>
            <w:tcW w:w="5386" w:type="dxa"/>
            <w:vAlign w:val="center"/>
          </w:tcPr>
          <w:p>
            <w:pPr>
              <w:pStyle w:val="15"/>
            </w:pPr>
            <w:r>
              <w:t>测算准确</w:t>
            </w:r>
          </w:p>
        </w:tc>
        <w:tc>
          <w:tcPr>
            <w:tcW w:w="2268" w:type="dxa"/>
            <w:vAlign w:val="center"/>
          </w:tcPr>
          <w:p>
            <w:pPr>
              <w:pStyle w:val="15"/>
            </w:pPr>
            <w:r>
              <w:t>测算准确</w:t>
            </w:r>
          </w:p>
        </w:tc>
        <w:tc>
          <w:tcPr>
            <w:tcW w:w="1276" w:type="dxa"/>
            <w:vAlign w:val="center"/>
          </w:tcPr>
          <w:p>
            <w:pPr>
              <w:pStyle w:val="15"/>
            </w:pPr>
            <w:r>
              <w:t>测算准确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计算正确</w:t>
            </w:r>
          </w:p>
        </w:tc>
        <w:tc>
          <w:tcPr>
            <w:tcW w:w="5386" w:type="dxa"/>
            <w:vAlign w:val="center"/>
          </w:tcPr>
          <w:p>
            <w:pPr>
              <w:pStyle w:val="15"/>
            </w:pPr>
            <w:r>
              <w:t>计算正确</w:t>
            </w:r>
          </w:p>
        </w:tc>
        <w:tc>
          <w:tcPr>
            <w:tcW w:w="2268" w:type="dxa"/>
            <w:vAlign w:val="center"/>
          </w:tcPr>
          <w:p>
            <w:pPr>
              <w:pStyle w:val="15"/>
            </w:pPr>
            <w:r>
              <w:t>计算正确</w:t>
            </w:r>
          </w:p>
        </w:tc>
        <w:tc>
          <w:tcPr>
            <w:tcW w:w="1276" w:type="dxa"/>
            <w:vAlign w:val="center"/>
          </w:tcPr>
          <w:p>
            <w:pPr>
              <w:pStyle w:val="15"/>
            </w:pPr>
            <w:r>
              <w:t>计算正确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发放及时</w:t>
            </w:r>
          </w:p>
        </w:tc>
        <w:tc>
          <w:tcPr>
            <w:tcW w:w="5386" w:type="dxa"/>
            <w:vAlign w:val="center"/>
          </w:tcPr>
          <w:p>
            <w:pPr>
              <w:pStyle w:val="15"/>
            </w:pPr>
            <w:r>
              <w:t>发放及时</w:t>
            </w:r>
          </w:p>
        </w:tc>
        <w:tc>
          <w:tcPr>
            <w:tcW w:w="2268" w:type="dxa"/>
            <w:vAlign w:val="center"/>
          </w:tcPr>
          <w:p>
            <w:pPr>
              <w:pStyle w:val="15"/>
            </w:pPr>
            <w:r>
              <w:t>发放及时</w:t>
            </w:r>
          </w:p>
        </w:tc>
        <w:tc>
          <w:tcPr>
            <w:tcW w:w="1276" w:type="dxa"/>
            <w:vAlign w:val="center"/>
          </w:tcPr>
          <w:p>
            <w:pPr>
              <w:pStyle w:val="15"/>
            </w:pPr>
            <w:r>
              <w:t>发放及时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勤俭节约</w:t>
            </w:r>
          </w:p>
        </w:tc>
        <w:tc>
          <w:tcPr>
            <w:tcW w:w="5386" w:type="dxa"/>
            <w:vAlign w:val="center"/>
          </w:tcPr>
          <w:p>
            <w:pPr>
              <w:pStyle w:val="15"/>
            </w:pPr>
            <w:r>
              <w:t>勤俭节约</w:t>
            </w:r>
          </w:p>
        </w:tc>
        <w:tc>
          <w:tcPr>
            <w:tcW w:w="2268" w:type="dxa"/>
            <w:vAlign w:val="center"/>
          </w:tcPr>
          <w:p>
            <w:pPr>
              <w:pStyle w:val="15"/>
            </w:pPr>
            <w:r>
              <w:t>勤俭节约</w:t>
            </w:r>
          </w:p>
        </w:tc>
        <w:tc>
          <w:tcPr>
            <w:tcW w:w="1276" w:type="dxa"/>
            <w:vAlign w:val="center"/>
          </w:tcPr>
          <w:p>
            <w:pPr>
              <w:pStyle w:val="15"/>
            </w:pPr>
            <w:r>
              <w:t>勤俭节约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满意度</w:t>
            </w:r>
          </w:p>
        </w:tc>
        <w:tc>
          <w:tcPr>
            <w:tcW w:w="5386" w:type="dxa"/>
            <w:vAlign w:val="center"/>
          </w:tcPr>
          <w:p>
            <w:pPr>
              <w:pStyle w:val="15"/>
            </w:pPr>
            <w:r>
              <w:t>调查</w:t>
            </w:r>
          </w:p>
        </w:tc>
        <w:tc>
          <w:tcPr>
            <w:tcW w:w="2268" w:type="dxa"/>
            <w:vAlign w:val="center"/>
          </w:tcPr>
          <w:p>
            <w:pPr>
              <w:pStyle w:val="15"/>
            </w:pPr>
            <w:r>
              <w:t>满意度</w:t>
            </w:r>
          </w:p>
        </w:tc>
        <w:tc>
          <w:tcPr>
            <w:tcW w:w="1276" w:type="dxa"/>
            <w:vAlign w:val="center"/>
          </w:tcPr>
          <w:p>
            <w:pPr>
              <w:pStyle w:val="15"/>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69、劳务派遣人员经费绩效目标表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13062425P00733810008H</w:t>
            </w:r>
          </w:p>
        </w:tc>
        <w:tc>
          <w:tcPr>
            <w:tcW w:w="2835" w:type="dxa"/>
            <w:vAlign w:val="center"/>
          </w:tcPr>
          <w:p>
            <w:pPr>
              <w:pStyle w:val="13"/>
            </w:pPr>
            <w:r>
              <w:t>项目名称</w:t>
            </w:r>
          </w:p>
        </w:tc>
        <w:tc>
          <w:tcPr>
            <w:tcW w:w="6095" w:type="dxa"/>
            <w:gridSpan w:val="3"/>
            <w:vAlign w:val="center"/>
          </w:tcPr>
          <w:p>
            <w:pPr>
              <w:pStyle w:val="15"/>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230.00</w:t>
            </w:r>
          </w:p>
        </w:tc>
        <w:tc>
          <w:tcPr>
            <w:tcW w:w="2835" w:type="dxa"/>
            <w:vAlign w:val="center"/>
          </w:tcPr>
          <w:p>
            <w:pPr>
              <w:pStyle w:val="13"/>
            </w:pPr>
            <w:r>
              <w:t>其中：财政    资金</w:t>
            </w:r>
          </w:p>
        </w:tc>
        <w:tc>
          <w:tcPr>
            <w:tcW w:w="2551" w:type="dxa"/>
            <w:vAlign w:val="center"/>
          </w:tcPr>
          <w:p>
            <w:pPr>
              <w:pStyle w:val="15"/>
            </w:pPr>
            <w:r>
              <w:t>230.00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13062425P00733810008H-劳务派遣人员经费</w:t>
            </w:r>
            <w:r>
              <w:tab/>
            </w:r>
          </w:p>
          <w:p>
            <w:pPr>
              <w:pStyle w:val="15"/>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1.13062425P00733810008H-劳务派遣人员经费</w:t>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测算准确</w:t>
            </w:r>
          </w:p>
        </w:tc>
        <w:tc>
          <w:tcPr>
            <w:tcW w:w="5386" w:type="dxa"/>
            <w:vAlign w:val="center"/>
          </w:tcPr>
          <w:p>
            <w:pPr>
              <w:pStyle w:val="15"/>
            </w:pPr>
            <w:r>
              <w:t>测算准确</w:t>
            </w:r>
          </w:p>
        </w:tc>
        <w:tc>
          <w:tcPr>
            <w:tcW w:w="2268" w:type="dxa"/>
            <w:vAlign w:val="center"/>
          </w:tcPr>
          <w:p>
            <w:pPr>
              <w:pStyle w:val="15"/>
            </w:pPr>
            <w:r>
              <w:t>测算准确</w:t>
            </w:r>
          </w:p>
        </w:tc>
        <w:tc>
          <w:tcPr>
            <w:tcW w:w="1276" w:type="dxa"/>
            <w:vAlign w:val="center"/>
          </w:tcPr>
          <w:p>
            <w:pPr>
              <w:pStyle w:val="15"/>
            </w:pPr>
            <w:r>
              <w:t>测算准确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计算正确</w:t>
            </w:r>
          </w:p>
        </w:tc>
        <w:tc>
          <w:tcPr>
            <w:tcW w:w="5386" w:type="dxa"/>
            <w:vAlign w:val="center"/>
          </w:tcPr>
          <w:p>
            <w:pPr>
              <w:pStyle w:val="15"/>
            </w:pPr>
            <w:r>
              <w:t>计算正确</w:t>
            </w:r>
          </w:p>
        </w:tc>
        <w:tc>
          <w:tcPr>
            <w:tcW w:w="2268" w:type="dxa"/>
            <w:vAlign w:val="center"/>
          </w:tcPr>
          <w:p>
            <w:pPr>
              <w:pStyle w:val="15"/>
            </w:pPr>
            <w:r>
              <w:t>计算正确</w:t>
            </w:r>
          </w:p>
        </w:tc>
        <w:tc>
          <w:tcPr>
            <w:tcW w:w="1276" w:type="dxa"/>
            <w:vAlign w:val="center"/>
          </w:tcPr>
          <w:p>
            <w:pPr>
              <w:pStyle w:val="15"/>
            </w:pPr>
            <w:r>
              <w:t>计算正确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发放及时</w:t>
            </w:r>
          </w:p>
        </w:tc>
        <w:tc>
          <w:tcPr>
            <w:tcW w:w="5386" w:type="dxa"/>
            <w:vAlign w:val="center"/>
          </w:tcPr>
          <w:p>
            <w:pPr>
              <w:pStyle w:val="15"/>
            </w:pPr>
            <w:r>
              <w:t>发放及时</w:t>
            </w:r>
          </w:p>
        </w:tc>
        <w:tc>
          <w:tcPr>
            <w:tcW w:w="2268" w:type="dxa"/>
            <w:vAlign w:val="center"/>
          </w:tcPr>
          <w:p>
            <w:pPr>
              <w:pStyle w:val="15"/>
            </w:pPr>
            <w:r>
              <w:t>发放及时</w:t>
            </w:r>
          </w:p>
        </w:tc>
        <w:tc>
          <w:tcPr>
            <w:tcW w:w="1276" w:type="dxa"/>
            <w:vAlign w:val="center"/>
          </w:tcPr>
          <w:p>
            <w:pPr>
              <w:pStyle w:val="15"/>
            </w:pPr>
            <w:r>
              <w:t>发放及时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勤俭节约</w:t>
            </w:r>
          </w:p>
        </w:tc>
        <w:tc>
          <w:tcPr>
            <w:tcW w:w="5386" w:type="dxa"/>
            <w:vAlign w:val="center"/>
          </w:tcPr>
          <w:p>
            <w:pPr>
              <w:pStyle w:val="15"/>
            </w:pPr>
            <w:r>
              <w:t>勤俭节约</w:t>
            </w:r>
          </w:p>
        </w:tc>
        <w:tc>
          <w:tcPr>
            <w:tcW w:w="2268" w:type="dxa"/>
            <w:vAlign w:val="center"/>
          </w:tcPr>
          <w:p>
            <w:pPr>
              <w:pStyle w:val="15"/>
            </w:pPr>
            <w:r>
              <w:t>勤俭节约</w:t>
            </w:r>
          </w:p>
        </w:tc>
        <w:tc>
          <w:tcPr>
            <w:tcW w:w="1276" w:type="dxa"/>
            <w:vAlign w:val="center"/>
          </w:tcPr>
          <w:p>
            <w:pPr>
              <w:pStyle w:val="15"/>
            </w:pPr>
            <w:r>
              <w:t>勤俭节约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测算准确</w:t>
            </w:r>
          </w:p>
        </w:tc>
        <w:tc>
          <w:tcPr>
            <w:tcW w:w="5386" w:type="dxa"/>
            <w:vAlign w:val="center"/>
          </w:tcPr>
          <w:p>
            <w:pPr>
              <w:pStyle w:val="15"/>
            </w:pPr>
            <w:r>
              <w:t>测算准确</w:t>
            </w:r>
          </w:p>
        </w:tc>
        <w:tc>
          <w:tcPr>
            <w:tcW w:w="2268" w:type="dxa"/>
            <w:vAlign w:val="center"/>
          </w:tcPr>
          <w:p>
            <w:pPr>
              <w:pStyle w:val="15"/>
            </w:pPr>
            <w:r>
              <w:t>测算准确</w:t>
            </w:r>
          </w:p>
        </w:tc>
        <w:tc>
          <w:tcPr>
            <w:tcW w:w="1276" w:type="dxa"/>
            <w:vAlign w:val="center"/>
          </w:tcPr>
          <w:p>
            <w:pPr>
              <w:pStyle w:val="15"/>
            </w:pPr>
            <w:r>
              <w:t>测算准确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计算正确</w:t>
            </w:r>
          </w:p>
        </w:tc>
        <w:tc>
          <w:tcPr>
            <w:tcW w:w="5386" w:type="dxa"/>
            <w:vAlign w:val="center"/>
          </w:tcPr>
          <w:p>
            <w:pPr>
              <w:pStyle w:val="15"/>
            </w:pPr>
            <w:r>
              <w:t>计算正确</w:t>
            </w:r>
          </w:p>
        </w:tc>
        <w:tc>
          <w:tcPr>
            <w:tcW w:w="2268" w:type="dxa"/>
            <w:vAlign w:val="center"/>
          </w:tcPr>
          <w:p>
            <w:pPr>
              <w:pStyle w:val="15"/>
            </w:pPr>
            <w:r>
              <w:t>计算正确</w:t>
            </w:r>
          </w:p>
        </w:tc>
        <w:tc>
          <w:tcPr>
            <w:tcW w:w="1276" w:type="dxa"/>
            <w:vAlign w:val="center"/>
          </w:tcPr>
          <w:p>
            <w:pPr>
              <w:pStyle w:val="15"/>
            </w:pPr>
            <w:r>
              <w:t>计算正确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发放及时</w:t>
            </w:r>
          </w:p>
        </w:tc>
        <w:tc>
          <w:tcPr>
            <w:tcW w:w="5386" w:type="dxa"/>
            <w:vAlign w:val="center"/>
          </w:tcPr>
          <w:p>
            <w:pPr>
              <w:pStyle w:val="15"/>
            </w:pPr>
            <w:r>
              <w:t>发放及时</w:t>
            </w:r>
          </w:p>
        </w:tc>
        <w:tc>
          <w:tcPr>
            <w:tcW w:w="2268" w:type="dxa"/>
            <w:vAlign w:val="center"/>
          </w:tcPr>
          <w:p>
            <w:pPr>
              <w:pStyle w:val="15"/>
            </w:pPr>
            <w:r>
              <w:t>发放及时</w:t>
            </w:r>
          </w:p>
        </w:tc>
        <w:tc>
          <w:tcPr>
            <w:tcW w:w="1276" w:type="dxa"/>
            <w:vAlign w:val="center"/>
          </w:tcPr>
          <w:p>
            <w:pPr>
              <w:pStyle w:val="15"/>
            </w:pPr>
            <w:r>
              <w:t>发放及时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勤俭节约</w:t>
            </w:r>
          </w:p>
        </w:tc>
        <w:tc>
          <w:tcPr>
            <w:tcW w:w="5386" w:type="dxa"/>
            <w:vAlign w:val="center"/>
          </w:tcPr>
          <w:p>
            <w:pPr>
              <w:pStyle w:val="15"/>
            </w:pPr>
            <w:r>
              <w:t>勤俭节约</w:t>
            </w:r>
          </w:p>
        </w:tc>
        <w:tc>
          <w:tcPr>
            <w:tcW w:w="2268" w:type="dxa"/>
            <w:vAlign w:val="center"/>
          </w:tcPr>
          <w:p>
            <w:pPr>
              <w:pStyle w:val="15"/>
            </w:pPr>
            <w:r>
              <w:t>勤俭节约</w:t>
            </w:r>
          </w:p>
        </w:tc>
        <w:tc>
          <w:tcPr>
            <w:tcW w:w="1276" w:type="dxa"/>
            <w:vAlign w:val="center"/>
          </w:tcPr>
          <w:p>
            <w:pPr>
              <w:pStyle w:val="15"/>
            </w:pPr>
            <w:r>
              <w:t>勤俭节约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满意度</w:t>
            </w:r>
          </w:p>
        </w:tc>
        <w:tc>
          <w:tcPr>
            <w:tcW w:w="5386" w:type="dxa"/>
            <w:vAlign w:val="center"/>
          </w:tcPr>
          <w:p>
            <w:pPr>
              <w:pStyle w:val="15"/>
            </w:pPr>
            <w:r>
              <w:t>调查</w:t>
            </w:r>
          </w:p>
        </w:tc>
        <w:tc>
          <w:tcPr>
            <w:tcW w:w="2268" w:type="dxa"/>
            <w:vAlign w:val="center"/>
          </w:tcPr>
          <w:p>
            <w:pPr>
              <w:pStyle w:val="15"/>
            </w:pPr>
            <w:r>
              <w:t>满意度</w:t>
            </w:r>
          </w:p>
        </w:tc>
        <w:tc>
          <w:tcPr>
            <w:tcW w:w="1276" w:type="dxa"/>
            <w:vAlign w:val="center"/>
          </w:tcPr>
          <w:p>
            <w:pPr>
              <w:pStyle w:val="15"/>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70、社会招聘人员经费（GX）绩效目标表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13062425P007338100095</w:t>
            </w:r>
          </w:p>
        </w:tc>
        <w:tc>
          <w:tcPr>
            <w:tcW w:w="2835" w:type="dxa"/>
            <w:vAlign w:val="center"/>
          </w:tcPr>
          <w:p>
            <w:pPr>
              <w:pStyle w:val="13"/>
            </w:pPr>
            <w:r>
              <w:t>项目名称</w:t>
            </w:r>
          </w:p>
        </w:tc>
        <w:tc>
          <w:tcPr>
            <w:tcW w:w="6095" w:type="dxa"/>
            <w:gridSpan w:val="3"/>
            <w:vAlign w:val="center"/>
          </w:tcPr>
          <w:p>
            <w:pPr>
              <w:pStyle w:val="15"/>
            </w:pPr>
            <w:r>
              <w:t>社会招聘人员经费（GX）</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45.30</w:t>
            </w:r>
          </w:p>
        </w:tc>
        <w:tc>
          <w:tcPr>
            <w:tcW w:w="2835" w:type="dxa"/>
            <w:vAlign w:val="center"/>
          </w:tcPr>
          <w:p>
            <w:pPr>
              <w:pStyle w:val="13"/>
            </w:pPr>
            <w:r>
              <w:t>其中：财政    资金</w:t>
            </w:r>
          </w:p>
        </w:tc>
        <w:tc>
          <w:tcPr>
            <w:tcW w:w="2551" w:type="dxa"/>
            <w:vAlign w:val="center"/>
          </w:tcPr>
          <w:p>
            <w:pPr>
              <w:pStyle w:val="15"/>
            </w:pPr>
            <w:r>
              <w:t>45.30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13062425P007338100095-社会招聘人员经费（GX）</w:t>
            </w:r>
            <w:r>
              <w:tab/>
            </w:r>
          </w:p>
          <w:p>
            <w:pPr>
              <w:pStyle w:val="15"/>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1.13062425P007338100095-社会招聘人员经费（GX）</w:t>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测算准确</w:t>
            </w:r>
          </w:p>
        </w:tc>
        <w:tc>
          <w:tcPr>
            <w:tcW w:w="5386" w:type="dxa"/>
            <w:vAlign w:val="center"/>
          </w:tcPr>
          <w:p>
            <w:pPr>
              <w:pStyle w:val="15"/>
            </w:pPr>
            <w:r>
              <w:t>测算准确</w:t>
            </w:r>
          </w:p>
        </w:tc>
        <w:tc>
          <w:tcPr>
            <w:tcW w:w="2268" w:type="dxa"/>
            <w:vAlign w:val="center"/>
          </w:tcPr>
          <w:p>
            <w:pPr>
              <w:pStyle w:val="15"/>
            </w:pPr>
            <w:r>
              <w:t>测算准确</w:t>
            </w:r>
          </w:p>
        </w:tc>
        <w:tc>
          <w:tcPr>
            <w:tcW w:w="1276" w:type="dxa"/>
            <w:vAlign w:val="center"/>
          </w:tcPr>
          <w:p>
            <w:pPr>
              <w:pStyle w:val="15"/>
            </w:pPr>
            <w:r>
              <w:t>测算准确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计算正确</w:t>
            </w:r>
          </w:p>
        </w:tc>
        <w:tc>
          <w:tcPr>
            <w:tcW w:w="5386" w:type="dxa"/>
            <w:vAlign w:val="center"/>
          </w:tcPr>
          <w:p>
            <w:pPr>
              <w:pStyle w:val="15"/>
            </w:pPr>
            <w:r>
              <w:t>计算正确</w:t>
            </w:r>
          </w:p>
        </w:tc>
        <w:tc>
          <w:tcPr>
            <w:tcW w:w="2268" w:type="dxa"/>
            <w:vAlign w:val="center"/>
          </w:tcPr>
          <w:p>
            <w:pPr>
              <w:pStyle w:val="15"/>
            </w:pPr>
            <w:r>
              <w:t>计算正确</w:t>
            </w:r>
          </w:p>
        </w:tc>
        <w:tc>
          <w:tcPr>
            <w:tcW w:w="1276" w:type="dxa"/>
            <w:vAlign w:val="center"/>
          </w:tcPr>
          <w:p>
            <w:pPr>
              <w:pStyle w:val="15"/>
            </w:pPr>
            <w:r>
              <w:t>计算正确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发放及时</w:t>
            </w:r>
          </w:p>
        </w:tc>
        <w:tc>
          <w:tcPr>
            <w:tcW w:w="5386" w:type="dxa"/>
            <w:vAlign w:val="center"/>
          </w:tcPr>
          <w:p>
            <w:pPr>
              <w:pStyle w:val="15"/>
            </w:pPr>
            <w:r>
              <w:t>发放及时</w:t>
            </w:r>
          </w:p>
        </w:tc>
        <w:tc>
          <w:tcPr>
            <w:tcW w:w="2268" w:type="dxa"/>
            <w:vAlign w:val="center"/>
          </w:tcPr>
          <w:p>
            <w:pPr>
              <w:pStyle w:val="15"/>
            </w:pPr>
            <w:r>
              <w:t>发放及时</w:t>
            </w:r>
          </w:p>
        </w:tc>
        <w:tc>
          <w:tcPr>
            <w:tcW w:w="1276" w:type="dxa"/>
            <w:vAlign w:val="center"/>
          </w:tcPr>
          <w:p>
            <w:pPr>
              <w:pStyle w:val="15"/>
            </w:pPr>
            <w:r>
              <w:t>发放及时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勤俭节约</w:t>
            </w:r>
          </w:p>
        </w:tc>
        <w:tc>
          <w:tcPr>
            <w:tcW w:w="5386" w:type="dxa"/>
            <w:vAlign w:val="center"/>
          </w:tcPr>
          <w:p>
            <w:pPr>
              <w:pStyle w:val="15"/>
            </w:pPr>
            <w:r>
              <w:t>勤俭节约</w:t>
            </w:r>
          </w:p>
        </w:tc>
        <w:tc>
          <w:tcPr>
            <w:tcW w:w="2268" w:type="dxa"/>
            <w:vAlign w:val="center"/>
          </w:tcPr>
          <w:p>
            <w:pPr>
              <w:pStyle w:val="15"/>
            </w:pPr>
            <w:r>
              <w:t>勤俭节约</w:t>
            </w:r>
          </w:p>
        </w:tc>
        <w:tc>
          <w:tcPr>
            <w:tcW w:w="1276" w:type="dxa"/>
            <w:vAlign w:val="center"/>
          </w:tcPr>
          <w:p>
            <w:pPr>
              <w:pStyle w:val="15"/>
            </w:pPr>
            <w:r>
              <w:t>勤俭节约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测算准确</w:t>
            </w:r>
          </w:p>
        </w:tc>
        <w:tc>
          <w:tcPr>
            <w:tcW w:w="5386" w:type="dxa"/>
            <w:vAlign w:val="center"/>
          </w:tcPr>
          <w:p>
            <w:pPr>
              <w:pStyle w:val="15"/>
            </w:pPr>
            <w:r>
              <w:t>测算准确</w:t>
            </w:r>
          </w:p>
        </w:tc>
        <w:tc>
          <w:tcPr>
            <w:tcW w:w="2268" w:type="dxa"/>
            <w:vAlign w:val="center"/>
          </w:tcPr>
          <w:p>
            <w:pPr>
              <w:pStyle w:val="15"/>
            </w:pPr>
            <w:r>
              <w:t>测算准确</w:t>
            </w:r>
          </w:p>
        </w:tc>
        <w:tc>
          <w:tcPr>
            <w:tcW w:w="1276" w:type="dxa"/>
            <w:vAlign w:val="center"/>
          </w:tcPr>
          <w:p>
            <w:pPr>
              <w:pStyle w:val="15"/>
            </w:pPr>
            <w:r>
              <w:t>测算准确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计算正确</w:t>
            </w:r>
          </w:p>
        </w:tc>
        <w:tc>
          <w:tcPr>
            <w:tcW w:w="5386" w:type="dxa"/>
            <w:vAlign w:val="center"/>
          </w:tcPr>
          <w:p>
            <w:pPr>
              <w:pStyle w:val="15"/>
            </w:pPr>
            <w:r>
              <w:t>计算正确</w:t>
            </w:r>
          </w:p>
        </w:tc>
        <w:tc>
          <w:tcPr>
            <w:tcW w:w="2268" w:type="dxa"/>
            <w:vAlign w:val="center"/>
          </w:tcPr>
          <w:p>
            <w:pPr>
              <w:pStyle w:val="15"/>
            </w:pPr>
            <w:r>
              <w:t>计算正确</w:t>
            </w:r>
          </w:p>
        </w:tc>
        <w:tc>
          <w:tcPr>
            <w:tcW w:w="1276" w:type="dxa"/>
            <w:vAlign w:val="center"/>
          </w:tcPr>
          <w:p>
            <w:pPr>
              <w:pStyle w:val="15"/>
            </w:pPr>
            <w:r>
              <w:t>计算正确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发放及时</w:t>
            </w:r>
          </w:p>
        </w:tc>
        <w:tc>
          <w:tcPr>
            <w:tcW w:w="5386" w:type="dxa"/>
            <w:vAlign w:val="center"/>
          </w:tcPr>
          <w:p>
            <w:pPr>
              <w:pStyle w:val="15"/>
            </w:pPr>
            <w:r>
              <w:t>发放及时</w:t>
            </w:r>
          </w:p>
        </w:tc>
        <w:tc>
          <w:tcPr>
            <w:tcW w:w="2268" w:type="dxa"/>
            <w:vAlign w:val="center"/>
          </w:tcPr>
          <w:p>
            <w:pPr>
              <w:pStyle w:val="15"/>
            </w:pPr>
            <w:r>
              <w:t>发放及时</w:t>
            </w:r>
          </w:p>
        </w:tc>
        <w:tc>
          <w:tcPr>
            <w:tcW w:w="1276" w:type="dxa"/>
            <w:vAlign w:val="center"/>
          </w:tcPr>
          <w:p>
            <w:pPr>
              <w:pStyle w:val="15"/>
            </w:pPr>
            <w:r>
              <w:t>发放及时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勤俭节约</w:t>
            </w:r>
          </w:p>
        </w:tc>
        <w:tc>
          <w:tcPr>
            <w:tcW w:w="5386" w:type="dxa"/>
            <w:vAlign w:val="center"/>
          </w:tcPr>
          <w:p>
            <w:pPr>
              <w:pStyle w:val="15"/>
            </w:pPr>
            <w:r>
              <w:t>勤俭节约</w:t>
            </w:r>
          </w:p>
        </w:tc>
        <w:tc>
          <w:tcPr>
            <w:tcW w:w="2268" w:type="dxa"/>
            <w:vAlign w:val="center"/>
          </w:tcPr>
          <w:p>
            <w:pPr>
              <w:pStyle w:val="15"/>
            </w:pPr>
            <w:r>
              <w:t>勤俭节约</w:t>
            </w:r>
          </w:p>
        </w:tc>
        <w:tc>
          <w:tcPr>
            <w:tcW w:w="1276" w:type="dxa"/>
            <w:vAlign w:val="center"/>
          </w:tcPr>
          <w:p>
            <w:pPr>
              <w:pStyle w:val="15"/>
            </w:pPr>
            <w:r>
              <w:t>勤俭节约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满意度</w:t>
            </w:r>
          </w:p>
        </w:tc>
        <w:tc>
          <w:tcPr>
            <w:tcW w:w="5386" w:type="dxa"/>
            <w:vAlign w:val="center"/>
          </w:tcPr>
          <w:p>
            <w:pPr>
              <w:pStyle w:val="15"/>
            </w:pPr>
            <w:r>
              <w:t>调查</w:t>
            </w:r>
          </w:p>
        </w:tc>
        <w:tc>
          <w:tcPr>
            <w:tcW w:w="2268" w:type="dxa"/>
            <w:vAlign w:val="center"/>
          </w:tcPr>
          <w:p>
            <w:pPr>
              <w:pStyle w:val="15"/>
            </w:pPr>
            <w:r>
              <w:t>满意度</w:t>
            </w:r>
          </w:p>
        </w:tc>
        <w:tc>
          <w:tcPr>
            <w:tcW w:w="1276" w:type="dxa"/>
            <w:vAlign w:val="center"/>
          </w:tcPr>
          <w:p>
            <w:pPr>
              <w:pStyle w:val="15"/>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71、社会招聘人员经费（人事代理）绩效目标表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13062425P007338100018</w:t>
            </w:r>
          </w:p>
        </w:tc>
        <w:tc>
          <w:tcPr>
            <w:tcW w:w="2835" w:type="dxa"/>
            <w:vAlign w:val="center"/>
          </w:tcPr>
          <w:p>
            <w:pPr>
              <w:pStyle w:val="13"/>
            </w:pPr>
            <w:r>
              <w:t>项目名称</w:t>
            </w:r>
          </w:p>
        </w:tc>
        <w:tc>
          <w:tcPr>
            <w:tcW w:w="6095" w:type="dxa"/>
            <w:gridSpan w:val="3"/>
            <w:vAlign w:val="center"/>
          </w:tcPr>
          <w:p>
            <w:pPr>
              <w:pStyle w:val="15"/>
            </w:pPr>
            <w:r>
              <w:t>社会招聘人员经费（人事代理）</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750.00</w:t>
            </w:r>
          </w:p>
        </w:tc>
        <w:tc>
          <w:tcPr>
            <w:tcW w:w="2835" w:type="dxa"/>
            <w:vAlign w:val="center"/>
          </w:tcPr>
          <w:p>
            <w:pPr>
              <w:pStyle w:val="13"/>
            </w:pPr>
            <w:r>
              <w:t>其中：财政    资金</w:t>
            </w:r>
          </w:p>
        </w:tc>
        <w:tc>
          <w:tcPr>
            <w:tcW w:w="2551" w:type="dxa"/>
            <w:vAlign w:val="center"/>
          </w:tcPr>
          <w:p>
            <w:pPr>
              <w:pStyle w:val="15"/>
            </w:pPr>
            <w:r>
              <w:t>750.00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13062425P007338100018-社会招聘人员经费（人事代理）</w:t>
            </w:r>
            <w:r>
              <w:tab/>
            </w:r>
          </w:p>
          <w:p>
            <w:pPr>
              <w:pStyle w:val="15"/>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1.13062425P007338100018-社会招聘人员经费（人事代理）</w:t>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测算准确</w:t>
            </w:r>
          </w:p>
        </w:tc>
        <w:tc>
          <w:tcPr>
            <w:tcW w:w="5386" w:type="dxa"/>
            <w:vAlign w:val="center"/>
          </w:tcPr>
          <w:p>
            <w:pPr>
              <w:pStyle w:val="15"/>
            </w:pPr>
            <w:r>
              <w:t>测算准确</w:t>
            </w:r>
          </w:p>
        </w:tc>
        <w:tc>
          <w:tcPr>
            <w:tcW w:w="2268" w:type="dxa"/>
            <w:vAlign w:val="center"/>
          </w:tcPr>
          <w:p>
            <w:pPr>
              <w:pStyle w:val="15"/>
            </w:pPr>
            <w:r>
              <w:t>测算准确</w:t>
            </w:r>
          </w:p>
        </w:tc>
        <w:tc>
          <w:tcPr>
            <w:tcW w:w="1276" w:type="dxa"/>
            <w:vAlign w:val="center"/>
          </w:tcPr>
          <w:p>
            <w:pPr>
              <w:pStyle w:val="15"/>
            </w:pPr>
            <w:r>
              <w:t>测算准确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计算正确</w:t>
            </w:r>
          </w:p>
        </w:tc>
        <w:tc>
          <w:tcPr>
            <w:tcW w:w="5386" w:type="dxa"/>
            <w:vAlign w:val="center"/>
          </w:tcPr>
          <w:p>
            <w:pPr>
              <w:pStyle w:val="15"/>
            </w:pPr>
            <w:r>
              <w:t>计算正确</w:t>
            </w:r>
          </w:p>
        </w:tc>
        <w:tc>
          <w:tcPr>
            <w:tcW w:w="2268" w:type="dxa"/>
            <w:vAlign w:val="center"/>
          </w:tcPr>
          <w:p>
            <w:pPr>
              <w:pStyle w:val="15"/>
            </w:pPr>
            <w:r>
              <w:t>计算正确</w:t>
            </w:r>
          </w:p>
        </w:tc>
        <w:tc>
          <w:tcPr>
            <w:tcW w:w="1276" w:type="dxa"/>
            <w:vAlign w:val="center"/>
          </w:tcPr>
          <w:p>
            <w:pPr>
              <w:pStyle w:val="15"/>
            </w:pPr>
            <w:r>
              <w:t>计算正确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发放及时</w:t>
            </w:r>
          </w:p>
        </w:tc>
        <w:tc>
          <w:tcPr>
            <w:tcW w:w="5386" w:type="dxa"/>
            <w:vAlign w:val="center"/>
          </w:tcPr>
          <w:p>
            <w:pPr>
              <w:pStyle w:val="15"/>
            </w:pPr>
            <w:r>
              <w:t>发放及时</w:t>
            </w:r>
          </w:p>
        </w:tc>
        <w:tc>
          <w:tcPr>
            <w:tcW w:w="2268" w:type="dxa"/>
            <w:vAlign w:val="center"/>
          </w:tcPr>
          <w:p>
            <w:pPr>
              <w:pStyle w:val="15"/>
            </w:pPr>
            <w:r>
              <w:t>发放及时</w:t>
            </w:r>
          </w:p>
        </w:tc>
        <w:tc>
          <w:tcPr>
            <w:tcW w:w="1276" w:type="dxa"/>
            <w:vAlign w:val="center"/>
          </w:tcPr>
          <w:p>
            <w:pPr>
              <w:pStyle w:val="15"/>
            </w:pPr>
            <w:r>
              <w:t>发放及时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勤俭节约</w:t>
            </w:r>
          </w:p>
        </w:tc>
        <w:tc>
          <w:tcPr>
            <w:tcW w:w="5386" w:type="dxa"/>
            <w:vAlign w:val="center"/>
          </w:tcPr>
          <w:p>
            <w:pPr>
              <w:pStyle w:val="15"/>
            </w:pPr>
            <w:r>
              <w:t>勤俭节约</w:t>
            </w:r>
          </w:p>
        </w:tc>
        <w:tc>
          <w:tcPr>
            <w:tcW w:w="2268" w:type="dxa"/>
            <w:vAlign w:val="center"/>
          </w:tcPr>
          <w:p>
            <w:pPr>
              <w:pStyle w:val="15"/>
            </w:pPr>
            <w:r>
              <w:t>勤俭节约</w:t>
            </w:r>
          </w:p>
        </w:tc>
        <w:tc>
          <w:tcPr>
            <w:tcW w:w="1276" w:type="dxa"/>
            <w:vAlign w:val="center"/>
          </w:tcPr>
          <w:p>
            <w:pPr>
              <w:pStyle w:val="15"/>
            </w:pPr>
            <w:r>
              <w:t>勤俭节约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测算准确</w:t>
            </w:r>
          </w:p>
        </w:tc>
        <w:tc>
          <w:tcPr>
            <w:tcW w:w="5386" w:type="dxa"/>
            <w:vAlign w:val="center"/>
          </w:tcPr>
          <w:p>
            <w:pPr>
              <w:pStyle w:val="15"/>
            </w:pPr>
            <w:r>
              <w:t>测算准确</w:t>
            </w:r>
          </w:p>
        </w:tc>
        <w:tc>
          <w:tcPr>
            <w:tcW w:w="2268" w:type="dxa"/>
            <w:vAlign w:val="center"/>
          </w:tcPr>
          <w:p>
            <w:pPr>
              <w:pStyle w:val="15"/>
            </w:pPr>
            <w:r>
              <w:t>测算准确</w:t>
            </w:r>
          </w:p>
        </w:tc>
        <w:tc>
          <w:tcPr>
            <w:tcW w:w="1276" w:type="dxa"/>
            <w:vAlign w:val="center"/>
          </w:tcPr>
          <w:p>
            <w:pPr>
              <w:pStyle w:val="15"/>
            </w:pPr>
            <w:r>
              <w:t>测算准确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计算正确</w:t>
            </w:r>
          </w:p>
        </w:tc>
        <w:tc>
          <w:tcPr>
            <w:tcW w:w="5386" w:type="dxa"/>
            <w:vAlign w:val="center"/>
          </w:tcPr>
          <w:p>
            <w:pPr>
              <w:pStyle w:val="15"/>
            </w:pPr>
            <w:r>
              <w:t>计算正确</w:t>
            </w:r>
          </w:p>
        </w:tc>
        <w:tc>
          <w:tcPr>
            <w:tcW w:w="2268" w:type="dxa"/>
            <w:vAlign w:val="center"/>
          </w:tcPr>
          <w:p>
            <w:pPr>
              <w:pStyle w:val="15"/>
            </w:pPr>
            <w:r>
              <w:t>计算正确</w:t>
            </w:r>
          </w:p>
        </w:tc>
        <w:tc>
          <w:tcPr>
            <w:tcW w:w="1276" w:type="dxa"/>
            <w:vAlign w:val="center"/>
          </w:tcPr>
          <w:p>
            <w:pPr>
              <w:pStyle w:val="15"/>
            </w:pPr>
            <w:r>
              <w:t>计算正确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发放及时</w:t>
            </w:r>
          </w:p>
        </w:tc>
        <w:tc>
          <w:tcPr>
            <w:tcW w:w="5386" w:type="dxa"/>
            <w:vAlign w:val="center"/>
          </w:tcPr>
          <w:p>
            <w:pPr>
              <w:pStyle w:val="15"/>
            </w:pPr>
            <w:r>
              <w:t>发放及时</w:t>
            </w:r>
          </w:p>
        </w:tc>
        <w:tc>
          <w:tcPr>
            <w:tcW w:w="2268" w:type="dxa"/>
            <w:vAlign w:val="center"/>
          </w:tcPr>
          <w:p>
            <w:pPr>
              <w:pStyle w:val="15"/>
            </w:pPr>
            <w:r>
              <w:t>发放及时</w:t>
            </w:r>
          </w:p>
        </w:tc>
        <w:tc>
          <w:tcPr>
            <w:tcW w:w="1276" w:type="dxa"/>
            <w:vAlign w:val="center"/>
          </w:tcPr>
          <w:p>
            <w:pPr>
              <w:pStyle w:val="15"/>
            </w:pPr>
            <w:r>
              <w:t>发放及时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勤俭节约</w:t>
            </w:r>
          </w:p>
        </w:tc>
        <w:tc>
          <w:tcPr>
            <w:tcW w:w="5386" w:type="dxa"/>
            <w:vAlign w:val="center"/>
          </w:tcPr>
          <w:p>
            <w:pPr>
              <w:pStyle w:val="15"/>
            </w:pPr>
            <w:r>
              <w:t>勤俭节约</w:t>
            </w:r>
          </w:p>
        </w:tc>
        <w:tc>
          <w:tcPr>
            <w:tcW w:w="2268" w:type="dxa"/>
            <w:vAlign w:val="center"/>
          </w:tcPr>
          <w:p>
            <w:pPr>
              <w:pStyle w:val="15"/>
            </w:pPr>
            <w:r>
              <w:t>勤俭节约</w:t>
            </w:r>
          </w:p>
        </w:tc>
        <w:tc>
          <w:tcPr>
            <w:tcW w:w="1276" w:type="dxa"/>
            <w:vAlign w:val="center"/>
          </w:tcPr>
          <w:p>
            <w:pPr>
              <w:pStyle w:val="15"/>
            </w:pPr>
            <w:r>
              <w:t>勤俭节约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满意度</w:t>
            </w:r>
          </w:p>
        </w:tc>
        <w:tc>
          <w:tcPr>
            <w:tcW w:w="5386" w:type="dxa"/>
            <w:vAlign w:val="center"/>
          </w:tcPr>
          <w:p>
            <w:pPr>
              <w:pStyle w:val="15"/>
            </w:pPr>
            <w:r>
              <w:t>调查</w:t>
            </w:r>
          </w:p>
        </w:tc>
        <w:tc>
          <w:tcPr>
            <w:tcW w:w="2268" w:type="dxa"/>
            <w:vAlign w:val="center"/>
          </w:tcPr>
          <w:p>
            <w:pPr>
              <w:pStyle w:val="15"/>
            </w:pPr>
            <w:r>
              <w:t>满意度</w:t>
            </w:r>
          </w:p>
        </w:tc>
        <w:tc>
          <w:tcPr>
            <w:tcW w:w="1276" w:type="dxa"/>
            <w:vAlign w:val="center"/>
          </w:tcPr>
          <w:p>
            <w:pPr>
              <w:pStyle w:val="15"/>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72、</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年省级现代职业教育发展专项资金JZ （冀财教【2023】171号）绩效目标表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13062425P008110100023</w:t>
            </w:r>
          </w:p>
        </w:tc>
        <w:tc>
          <w:tcPr>
            <w:tcW w:w="2835" w:type="dxa"/>
            <w:vAlign w:val="center"/>
          </w:tcPr>
          <w:p>
            <w:pPr>
              <w:pStyle w:val="13"/>
            </w:pPr>
            <w:r>
              <w:t>项目名称</w:t>
            </w:r>
          </w:p>
        </w:tc>
        <w:tc>
          <w:tcPr>
            <w:tcW w:w="6095" w:type="dxa"/>
            <w:gridSpan w:val="3"/>
            <w:vAlign w:val="center"/>
          </w:tcPr>
          <w:p>
            <w:pPr>
              <w:pStyle w:val="15"/>
            </w:pPr>
            <w:r>
              <w:rPr>
                <w:rFonts w:hint="eastAsia"/>
                <w:lang w:eastAsia="zh-CN"/>
              </w:rPr>
              <w:t>2025</w:t>
            </w:r>
            <w:r>
              <w:t>年省级现代职业教育发展专项资金JZ （冀财教【2023】171号）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0.97</w:t>
            </w:r>
          </w:p>
        </w:tc>
        <w:tc>
          <w:tcPr>
            <w:tcW w:w="2835" w:type="dxa"/>
            <w:vAlign w:val="center"/>
          </w:tcPr>
          <w:p>
            <w:pPr>
              <w:pStyle w:val="13"/>
            </w:pPr>
            <w:r>
              <w:t>其中：财政    资金</w:t>
            </w:r>
          </w:p>
        </w:tc>
        <w:tc>
          <w:tcPr>
            <w:tcW w:w="2551" w:type="dxa"/>
            <w:vAlign w:val="center"/>
          </w:tcPr>
          <w:p>
            <w:pPr>
              <w:pStyle w:val="15"/>
            </w:pPr>
            <w:r>
              <w:t>0.97</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13062425P008110100023-</w:t>
            </w:r>
            <w:r>
              <w:rPr>
                <w:rFonts w:hint="eastAsia"/>
                <w:lang w:eastAsia="zh-CN"/>
              </w:rPr>
              <w:t>2025</w:t>
            </w:r>
            <w:r>
              <w:t>年省级现代职业教育发展专项资金JZ （冀财教【2023】171号）</w:t>
            </w:r>
            <w:r>
              <w:tab/>
            </w:r>
          </w:p>
          <w:p>
            <w:pPr>
              <w:pStyle w:val="15"/>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 xml:space="preserve"> </w:t>
            </w:r>
          </w:p>
        </w:tc>
        <w:tc>
          <w:tcPr>
            <w:tcW w:w="2835" w:type="dxa"/>
            <w:vAlign w:val="center"/>
          </w:tcPr>
          <w:p>
            <w:pPr>
              <w:pStyle w:val="16"/>
            </w:pPr>
            <w:r>
              <w:t>100%</w:t>
            </w:r>
          </w:p>
        </w:tc>
        <w:tc>
          <w:tcPr>
            <w:tcW w:w="2551" w:type="dxa"/>
            <w:vAlign w:val="center"/>
          </w:tcPr>
          <w:p>
            <w:pPr>
              <w:pStyle w:val="16"/>
            </w:pPr>
            <w:r>
              <w:t xml:space="preserve"> </w:t>
            </w:r>
          </w:p>
        </w:tc>
        <w:tc>
          <w:tcPr>
            <w:tcW w:w="3544" w:type="dxa"/>
            <w:gridSpan w:val="2"/>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1.13062425P008110100023-</w:t>
            </w:r>
            <w:r>
              <w:rPr>
                <w:rFonts w:hint="eastAsia"/>
                <w:lang w:eastAsia="zh-CN"/>
              </w:rPr>
              <w:t>2025</w:t>
            </w:r>
            <w:r>
              <w:t>年省级现代职业教育发展专项资金JZ （冀财教【2023】171号）</w:t>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动员未升学有就读意愿的初、高中学生接受职业教育人数</w:t>
            </w:r>
          </w:p>
        </w:tc>
        <w:tc>
          <w:tcPr>
            <w:tcW w:w="5386" w:type="dxa"/>
            <w:vAlign w:val="center"/>
          </w:tcPr>
          <w:p>
            <w:pPr>
              <w:pStyle w:val="15"/>
            </w:pPr>
            <w:r>
              <w:t>动员未升学有就读意愿的初、高中学生接受职业教育人数</w:t>
            </w:r>
          </w:p>
        </w:tc>
        <w:tc>
          <w:tcPr>
            <w:tcW w:w="2268" w:type="dxa"/>
            <w:vAlign w:val="center"/>
          </w:tcPr>
          <w:p>
            <w:pPr>
              <w:pStyle w:val="15"/>
            </w:pPr>
            <w:r>
              <w:t>大于1000人</w:t>
            </w:r>
          </w:p>
        </w:tc>
        <w:tc>
          <w:tcPr>
            <w:tcW w:w="1276" w:type="dxa"/>
            <w:vAlign w:val="center"/>
          </w:tcPr>
          <w:p>
            <w:pPr>
              <w:pStyle w:val="15"/>
            </w:pPr>
            <w:r>
              <w:t>动员未升学有就读意愿的初、高中学生接受职业教育人数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购置仪器设备合格率</w:t>
            </w:r>
          </w:p>
        </w:tc>
        <w:tc>
          <w:tcPr>
            <w:tcW w:w="5386" w:type="dxa"/>
            <w:vAlign w:val="center"/>
          </w:tcPr>
          <w:p>
            <w:pPr>
              <w:pStyle w:val="15"/>
            </w:pPr>
            <w:r>
              <w:t>购置仪器设备合格率</w:t>
            </w:r>
          </w:p>
        </w:tc>
        <w:tc>
          <w:tcPr>
            <w:tcW w:w="2268" w:type="dxa"/>
            <w:vAlign w:val="center"/>
          </w:tcPr>
          <w:p>
            <w:pPr>
              <w:pStyle w:val="15"/>
            </w:pPr>
            <w:r>
              <w:t>合格</w:t>
            </w:r>
          </w:p>
        </w:tc>
        <w:tc>
          <w:tcPr>
            <w:tcW w:w="1276" w:type="dxa"/>
            <w:vAlign w:val="center"/>
          </w:tcPr>
          <w:p>
            <w:pPr>
              <w:pStyle w:val="15"/>
            </w:pPr>
            <w:r>
              <w:t>购置仪器设备合格率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职业学校新生辍学率</w:t>
            </w:r>
          </w:p>
        </w:tc>
        <w:tc>
          <w:tcPr>
            <w:tcW w:w="5386" w:type="dxa"/>
            <w:vAlign w:val="center"/>
          </w:tcPr>
          <w:p>
            <w:pPr>
              <w:pStyle w:val="15"/>
            </w:pPr>
            <w:r>
              <w:t>职业学校新生辍学率</w:t>
            </w:r>
          </w:p>
        </w:tc>
        <w:tc>
          <w:tcPr>
            <w:tcW w:w="2268" w:type="dxa"/>
            <w:vAlign w:val="center"/>
          </w:tcPr>
          <w:p>
            <w:pPr>
              <w:pStyle w:val="15"/>
            </w:pPr>
            <w:r>
              <w:t>小于10%</w:t>
            </w:r>
          </w:p>
        </w:tc>
        <w:tc>
          <w:tcPr>
            <w:tcW w:w="1276" w:type="dxa"/>
            <w:vAlign w:val="center"/>
          </w:tcPr>
          <w:p>
            <w:pPr>
              <w:pStyle w:val="15"/>
            </w:pPr>
            <w:r>
              <w:t>职业学校新生辍学率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受益人数</w:t>
            </w:r>
          </w:p>
        </w:tc>
        <w:tc>
          <w:tcPr>
            <w:tcW w:w="5386" w:type="dxa"/>
            <w:vAlign w:val="center"/>
          </w:tcPr>
          <w:p>
            <w:pPr>
              <w:pStyle w:val="15"/>
            </w:pPr>
            <w:r>
              <w:t>受益人数</w:t>
            </w:r>
          </w:p>
        </w:tc>
        <w:tc>
          <w:tcPr>
            <w:tcW w:w="2268" w:type="dxa"/>
            <w:vAlign w:val="center"/>
          </w:tcPr>
          <w:p>
            <w:pPr>
              <w:pStyle w:val="15"/>
            </w:pPr>
            <w:r>
              <w:t>大于3000</w:t>
            </w:r>
          </w:p>
        </w:tc>
        <w:tc>
          <w:tcPr>
            <w:tcW w:w="1276" w:type="dxa"/>
            <w:vAlign w:val="center"/>
          </w:tcPr>
          <w:p>
            <w:pPr>
              <w:pStyle w:val="15"/>
            </w:pPr>
            <w:r>
              <w:t>受益人数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职业学校毕业生就业率</w:t>
            </w:r>
          </w:p>
        </w:tc>
        <w:tc>
          <w:tcPr>
            <w:tcW w:w="5386" w:type="dxa"/>
            <w:vAlign w:val="center"/>
          </w:tcPr>
          <w:p>
            <w:pPr>
              <w:pStyle w:val="15"/>
            </w:pPr>
            <w:r>
              <w:t>职业学校毕业生就业率</w:t>
            </w:r>
          </w:p>
        </w:tc>
        <w:tc>
          <w:tcPr>
            <w:tcW w:w="2268" w:type="dxa"/>
            <w:vAlign w:val="center"/>
          </w:tcPr>
          <w:p>
            <w:pPr>
              <w:pStyle w:val="15"/>
            </w:pPr>
            <w:r>
              <w:t>大于60%</w:t>
            </w:r>
          </w:p>
        </w:tc>
        <w:tc>
          <w:tcPr>
            <w:tcW w:w="1276" w:type="dxa"/>
            <w:vAlign w:val="center"/>
          </w:tcPr>
          <w:p>
            <w:pPr>
              <w:pStyle w:val="15"/>
            </w:pPr>
            <w:r>
              <w:t>职业学校毕业生就业率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 xml:space="preserve">    其中：等人口毕业生就业率</w:t>
            </w:r>
          </w:p>
        </w:tc>
        <w:tc>
          <w:tcPr>
            <w:tcW w:w="5386" w:type="dxa"/>
            <w:vAlign w:val="center"/>
          </w:tcPr>
          <w:p>
            <w:pPr>
              <w:pStyle w:val="15"/>
            </w:pPr>
            <w:r>
              <w:t>其中：等人口毕业生就业率</w:t>
            </w:r>
          </w:p>
        </w:tc>
        <w:tc>
          <w:tcPr>
            <w:tcW w:w="2268" w:type="dxa"/>
            <w:vAlign w:val="center"/>
          </w:tcPr>
          <w:p>
            <w:pPr>
              <w:pStyle w:val="15"/>
            </w:pPr>
            <w:r>
              <w:t>大于50%</w:t>
            </w:r>
          </w:p>
        </w:tc>
        <w:tc>
          <w:tcPr>
            <w:tcW w:w="1276" w:type="dxa"/>
            <w:vAlign w:val="center"/>
          </w:tcPr>
          <w:p>
            <w:pPr>
              <w:pStyle w:val="15"/>
            </w:pPr>
            <w:r>
              <w:t>其中：等人口毕业生就业率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受益人数</w:t>
            </w:r>
          </w:p>
        </w:tc>
        <w:tc>
          <w:tcPr>
            <w:tcW w:w="5386" w:type="dxa"/>
            <w:vAlign w:val="center"/>
          </w:tcPr>
          <w:p>
            <w:pPr>
              <w:pStyle w:val="15"/>
            </w:pPr>
            <w:r>
              <w:t>受益人数</w:t>
            </w:r>
          </w:p>
        </w:tc>
        <w:tc>
          <w:tcPr>
            <w:tcW w:w="2268" w:type="dxa"/>
            <w:vAlign w:val="center"/>
          </w:tcPr>
          <w:p>
            <w:pPr>
              <w:pStyle w:val="15"/>
            </w:pPr>
            <w:r>
              <w:t>大于3000人</w:t>
            </w:r>
          </w:p>
        </w:tc>
        <w:tc>
          <w:tcPr>
            <w:tcW w:w="1276" w:type="dxa"/>
            <w:vAlign w:val="center"/>
          </w:tcPr>
          <w:p>
            <w:pPr>
              <w:pStyle w:val="15"/>
            </w:pPr>
            <w:r>
              <w:t>受益人数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职业学校等人口毕业生稳定就业率</w:t>
            </w:r>
          </w:p>
        </w:tc>
        <w:tc>
          <w:tcPr>
            <w:tcW w:w="5386" w:type="dxa"/>
            <w:vAlign w:val="center"/>
          </w:tcPr>
          <w:p>
            <w:pPr>
              <w:pStyle w:val="15"/>
            </w:pPr>
            <w:r>
              <w:t>职业学校等人口毕业生稳定就业率</w:t>
            </w:r>
          </w:p>
        </w:tc>
        <w:tc>
          <w:tcPr>
            <w:tcW w:w="2268" w:type="dxa"/>
            <w:vAlign w:val="center"/>
          </w:tcPr>
          <w:p>
            <w:pPr>
              <w:pStyle w:val="15"/>
            </w:pPr>
            <w:r>
              <w:t>大于60%</w:t>
            </w:r>
          </w:p>
        </w:tc>
        <w:tc>
          <w:tcPr>
            <w:tcW w:w="1276" w:type="dxa"/>
            <w:vAlign w:val="center"/>
          </w:tcPr>
          <w:p>
            <w:pPr>
              <w:pStyle w:val="15"/>
            </w:pPr>
            <w:r>
              <w:t>职业学校等人口毕业生稳定就业率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职业学校等人口学生满意度</w:t>
            </w:r>
          </w:p>
        </w:tc>
        <w:tc>
          <w:tcPr>
            <w:tcW w:w="5386" w:type="dxa"/>
            <w:vAlign w:val="center"/>
          </w:tcPr>
          <w:p>
            <w:pPr>
              <w:pStyle w:val="15"/>
            </w:pPr>
            <w:r>
              <w:t>职业学校等人口学生满意度</w:t>
            </w:r>
          </w:p>
        </w:tc>
        <w:tc>
          <w:tcPr>
            <w:tcW w:w="2268" w:type="dxa"/>
            <w:vAlign w:val="center"/>
          </w:tcPr>
          <w:p>
            <w:pPr>
              <w:pStyle w:val="15"/>
            </w:pPr>
            <w:r>
              <w:t>大于80%</w:t>
            </w:r>
          </w:p>
        </w:tc>
        <w:tc>
          <w:tcPr>
            <w:tcW w:w="1276" w:type="dxa"/>
            <w:vAlign w:val="center"/>
          </w:tcPr>
          <w:p>
            <w:pPr>
              <w:pStyle w:val="15"/>
            </w:pPr>
            <w:r>
              <w:t>职业学校等人口学生满意度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73、</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年现代教育质量提升计划 冀财教[2023]126号绩效目标表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13062424P00793910001X</w:t>
            </w:r>
          </w:p>
        </w:tc>
        <w:tc>
          <w:tcPr>
            <w:tcW w:w="2835" w:type="dxa"/>
            <w:vAlign w:val="center"/>
          </w:tcPr>
          <w:p>
            <w:pPr>
              <w:pStyle w:val="13"/>
            </w:pPr>
            <w:r>
              <w:t>项目名称</w:t>
            </w:r>
          </w:p>
        </w:tc>
        <w:tc>
          <w:tcPr>
            <w:tcW w:w="6095" w:type="dxa"/>
            <w:gridSpan w:val="3"/>
            <w:vAlign w:val="center"/>
          </w:tcPr>
          <w:p>
            <w:pPr>
              <w:pStyle w:val="15"/>
            </w:pPr>
            <w:r>
              <w:rPr>
                <w:rFonts w:hint="eastAsia"/>
                <w:lang w:eastAsia="zh-CN"/>
              </w:rPr>
              <w:t>2025</w:t>
            </w:r>
            <w:r>
              <w:t>年现代教育质量提升计划 冀财教[2023]126号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155.53</w:t>
            </w:r>
          </w:p>
        </w:tc>
        <w:tc>
          <w:tcPr>
            <w:tcW w:w="2835" w:type="dxa"/>
            <w:vAlign w:val="center"/>
          </w:tcPr>
          <w:p>
            <w:pPr>
              <w:pStyle w:val="13"/>
            </w:pPr>
            <w:r>
              <w:t>其中：财政    资金</w:t>
            </w:r>
          </w:p>
        </w:tc>
        <w:tc>
          <w:tcPr>
            <w:tcW w:w="2551" w:type="dxa"/>
            <w:vAlign w:val="center"/>
          </w:tcPr>
          <w:p>
            <w:pPr>
              <w:pStyle w:val="15"/>
            </w:pPr>
            <w:r>
              <w:t>155.53</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rPr>
                <w:rFonts w:hint="eastAsia"/>
                <w:lang w:eastAsia="zh-CN"/>
              </w:rPr>
              <w:t>2025</w:t>
            </w:r>
            <w:r>
              <w:t>年现代职业教育质量提升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 xml:space="preserve"> </w:t>
            </w:r>
          </w:p>
        </w:tc>
        <w:tc>
          <w:tcPr>
            <w:tcW w:w="2835" w:type="dxa"/>
            <w:vAlign w:val="center"/>
          </w:tcPr>
          <w:p>
            <w:pPr>
              <w:pStyle w:val="16"/>
            </w:pPr>
            <w:r>
              <w:t xml:space="preserve"> </w:t>
            </w:r>
          </w:p>
        </w:tc>
        <w:tc>
          <w:tcPr>
            <w:tcW w:w="2551" w:type="dxa"/>
            <w:vAlign w:val="center"/>
          </w:tcPr>
          <w:p>
            <w:pPr>
              <w:pStyle w:val="16"/>
            </w:pPr>
            <w:r>
              <w:t xml:space="preserve"> </w:t>
            </w:r>
          </w:p>
        </w:tc>
        <w:tc>
          <w:tcPr>
            <w:tcW w:w="3544" w:type="dxa"/>
            <w:gridSpan w:val="2"/>
            <w:vAlign w:val="center"/>
          </w:tcPr>
          <w:p>
            <w:pPr>
              <w:pStyle w:val="16"/>
            </w:pPr>
            <w:r>
              <w:t>523700000%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测算准确</w:t>
            </w:r>
          </w:p>
        </w:tc>
        <w:tc>
          <w:tcPr>
            <w:tcW w:w="5386" w:type="dxa"/>
            <w:vAlign w:val="center"/>
          </w:tcPr>
          <w:p>
            <w:pPr>
              <w:pStyle w:val="15"/>
            </w:pPr>
            <w:r>
              <w:t>测算准确</w:t>
            </w:r>
          </w:p>
        </w:tc>
        <w:tc>
          <w:tcPr>
            <w:tcW w:w="2268" w:type="dxa"/>
            <w:vAlign w:val="center"/>
          </w:tcPr>
          <w:p>
            <w:pPr>
              <w:pStyle w:val="15"/>
            </w:pPr>
            <w:r>
              <w:t>测算准确</w:t>
            </w:r>
          </w:p>
        </w:tc>
        <w:tc>
          <w:tcPr>
            <w:tcW w:w="1276" w:type="dxa"/>
            <w:vAlign w:val="center"/>
          </w:tcPr>
          <w:p>
            <w:pPr>
              <w:pStyle w:val="15"/>
            </w:pPr>
            <w:r>
              <w:t>测算准确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计算正确</w:t>
            </w:r>
          </w:p>
        </w:tc>
        <w:tc>
          <w:tcPr>
            <w:tcW w:w="5386" w:type="dxa"/>
            <w:vAlign w:val="center"/>
          </w:tcPr>
          <w:p>
            <w:pPr>
              <w:pStyle w:val="15"/>
            </w:pPr>
            <w:r>
              <w:t>计算正确</w:t>
            </w:r>
          </w:p>
        </w:tc>
        <w:tc>
          <w:tcPr>
            <w:tcW w:w="2268" w:type="dxa"/>
            <w:vAlign w:val="center"/>
          </w:tcPr>
          <w:p>
            <w:pPr>
              <w:pStyle w:val="15"/>
            </w:pPr>
            <w:r>
              <w:t>计算正确</w:t>
            </w:r>
          </w:p>
        </w:tc>
        <w:tc>
          <w:tcPr>
            <w:tcW w:w="1276" w:type="dxa"/>
            <w:vAlign w:val="center"/>
          </w:tcPr>
          <w:p>
            <w:pPr>
              <w:pStyle w:val="15"/>
            </w:pPr>
            <w:r>
              <w:t>计算正确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发放及时</w:t>
            </w:r>
          </w:p>
        </w:tc>
        <w:tc>
          <w:tcPr>
            <w:tcW w:w="5386" w:type="dxa"/>
            <w:vAlign w:val="center"/>
          </w:tcPr>
          <w:p>
            <w:pPr>
              <w:pStyle w:val="15"/>
            </w:pPr>
            <w:r>
              <w:t>发放及时</w:t>
            </w:r>
          </w:p>
        </w:tc>
        <w:tc>
          <w:tcPr>
            <w:tcW w:w="2268" w:type="dxa"/>
            <w:vAlign w:val="center"/>
          </w:tcPr>
          <w:p>
            <w:pPr>
              <w:pStyle w:val="15"/>
            </w:pPr>
            <w:r>
              <w:t>发放及时</w:t>
            </w:r>
          </w:p>
        </w:tc>
        <w:tc>
          <w:tcPr>
            <w:tcW w:w="1276" w:type="dxa"/>
            <w:vAlign w:val="center"/>
          </w:tcPr>
          <w:p>
            <w:pPr>
              <w:pStyle w:val="15"/>
            </w:pPr>
            <w:r>
              <w:t>发放及时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勤俭节约</w:t>
            </w:r>
          </w:p>
        </w:tc>
        <w:tc>
          <w:tcPr>
            <w:tcW w:w="5386" w:type="dxa"/>
            <w:vAlign w:val="center"/>
          </w:tcPr>
          <w:p>
            <w:pPr>
              <w:pStyle w:val="15"/>
            </w:pPr>
            <w:r>
              <w:t>勤俭节约</w:t>
            </w:r>
          </w:p>
        </w:tc>
        <w:tc>
          <w:tcPr>
            <w:tcW w:w="2268" w:type="dxa"/>
            <w:vAlign w:val="center"/>
          </w:tcPr>
          <w:p>
            <w:pPr>
              <w:pStyle w:val="15"/>
            </w:pPr>
            <w:r>
              <w:t>勤俭节约</w:t>
            </w:r>
          </w:p>
        </w:tc>
        <w:tc>
          <w:tcPr>
            <w:tcW w:w="1276" w:type="dxa"/>
            <w:vAlign w:val="center"/>
          </w:tcPr>
          <w:p>
            <w:pPr>
              <w:pStyle w:val="15"/>
            </w:pPr>
            <w:r>
              <w:t>勤俭节约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测算准确</w:t>
            </w:r>
          </w:p>
        </w:tc>
        <w:tc>
          <w:tcPr>
            <w:tcW w:w="5386" w:type="dxa"/>
            <w:vAlign w:val="center"/>
          </w:tcPr>
          <w:p>
            <w:pPr>
              <w:pStyle w:val="15"/>
            </w:pPr>
            <w:r>
              <w:t>测算准确</w:t>
            </w:r>
          </w:p>
        </w:tc>
        <w:tc>
          <w:tcPr>
            <w:tcW w:w="2268" w:type="dxa"/>
            <w:vAlign w:val="center"/>
          </w:tcPr>
          <w:p>
            <w:pPr>
              <w:pStyle w:val="15"/>
            </w:pPr>
            <w:r>
              <w:t>测算准确</w:t>
            </w:r>
          </w:p>
        </w:tc>
        <w:tc>
          <w:tcPr>
            <w:tcW w:w="1276" w:type="dxa"/>
            <w:vAlign w:val="center"/>
          </w:tcPr>
          <w:p>
            <w:pPr>
              <w:pStyle w:val="15"/>
            </w:pPr>
            <w:r>
              <w:t>测算准确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计算正确</w:t>
            </w:r>
          </w:p>
        </w:tc>
        <w:tc>
          <w:tcPr>
            <w:tcW w:w="5386" w:type="dxa"/>
            <w:vAlign w:val="center"/>
          </w:tcPr>
          <w:p>
            <w:pPr>
              <w:pStyle w:val="15"/>
            </w:pPr>
            <w:r>
              <w:t>计算正确</w:t>
            </w:r>
          </w:p>
        </w:tc>
        <w:tc>
          <w:tcPr>
            <w:tcW w:w="2268" w:type="dxa"/>
            <w:vAlign w:val="center"/>
          </w:tcPr>
          <w:p>
            <w:pPr>
              <w:pStyle w:val="15"/>
            </w:pPr>
            <w:r>
              <w:t>计算正确</w:t>
            </w:r>
          </w:p>
        </w:tc>
        <w:tc>
          <w:tcPr>
            <w:tcW w:w="1276" w:type="dxa"/>
            <w:vAlign w:val="center"/>
          </w:tcPr>
          <w:p>
            <w:pPr>
              <w:pStyle w:val="15"/>
            </w:pPr>
            <w:r>
              <w:t>计算正确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发放及时</w:t>
            </w:r>
          </w:p>
        </w:tc>
        <w:tc>
          <w:tcPr>
            <w:tcW w:w="5386" w:type="dxa"/>
            <w:vAlign w:val="center"/>
          </w:tcPr>
          <w:p>
            <w:pPr>
              <w:pStyle w:val="15"/>
            </w:pPr>
            <w:r>
              <w:t>发放及时</w:t>
            </w:r>
          </w:p>
        </w:tc>
        <w:tc>
          <w:tcPr>
            <w:tcW w:w="2268" w:type="dxa"/>
            <w:vAlign w:val="center"/>
          </w:tcPr>
          <w:p>
            <w:pPr>
              <w:pStyle w:val="15"/>
            </w:pPr>
            <w:r>
              <w:t>发放及时</w:t>
            </w:r>
          </w:p>
        </w:tc>
        <w:tc>
          <w:tcPr>
            <w:tcW w:w="1276" w:type="dxa"/>
            <w:vAlign w:val="center"/>
          </w:tcPr>
          <w:p>
            <w:pPr>
              <w:pStyle w:val="15"/>
            </w:pPr>
            <w:r>
              <w:t>发放及时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勤俭节约</w:t>
            </w:r>
          </w:p>
        </w:tc>
        <w:tc>
          <w:tcPr>
            <w:tcW w:w="5386" w:type="dxa"/>
            <w:vAlign w:val="center"/>
          </w:tcPr>
          <w:p>
            <w:pPr>
              <w:pStyle w:val="15"/>
            </w:pPr>
            <w:r>
              <w:t>勤俭节约</w:t>
            </w:r>
          </w:p>
        </w:tc>
        <w:tc>
          <w:tcPr>
            <w:tcW w:w="2268" w:type="dxa"/>
            <w:vAlign w:val="center"/>
          </w:tcPr>
          <w:p>
            <w:pPr>
              <w:pStyle w:val="15"/>
            </w:pPr>
            <w:r>
              <w:t>勤俭节约</w:t>
            </w:r>
          </w:p>
        </w:tc>
        <w:tc>
          <w:tcPr>
            <w:tcW w:w="1276" w:type="dxa"/>
            <w:vAlign w:val="center"/>
          </w:tcPr>
          <w:p>
            <w:pPr>
              <w:pStyle w:val="15"/>
            </w:pPr>
            <w:r>
              <w:t>勤俭节约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满意度</w:t>
            </w:r>
          </w:p>
        </w:tc>
        <w:tc>
          <w:tcPr>
            <w:tcW w:w="5386" w:type="dxa"/>
            <w:vAlign w:val="center"/>
          </w:tcPr>
          <w:p>
            <w:pPr>
              <w:pStyle w:val="15"/>
            </w:pPr>
            <w:r>
              <w:t>调查</w:t>
            </w:r>
          </w:p>
        </w:tc>
        <w:tc>
          <w:tcPr>
            <w:tcW w:w="2268" w:type="dxa"/>
            <w:vAlign w:val="center"/>
          </w:tcPr>
          <w:p>
            <w:pPr>
              <w:pStyle w:val="15"/>
            </w:pPr>
            <w:r>
              <w:t>满意度</w:t>
            </w:r>
          </w:p>
        </w:tc>
        <w:tc>
          <w:tcPr>
            <w:tcW w:w="1276" w:type="dxa"/>
            <w:vAlign w:val="center"/>
          </w:tcPr>
          <w:p>
            <w:pPr>
              <w:pStyle w:val="15"/>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74、2025年高职业务专项经费绩效目标表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13062425P00799410002Y</w:t>
            </w:r>
          </w:p>
        </w:tc>
        <w:tc>
          <w:tcPr>
            <w:tcW w:w="2835" w:type="dxa"/>
            <w:vAlign w:val="center"/>
          </w:tcPr>
          <w:p>
            <w:pPr>
              <w:pStyle w:val="13"/>
            </w:pPr>
            <w:r>
              <w:t>项目名称</w:t>
            </w:r>
          </w:p>
        </w:tc>
        <w:tc>
          <w:tcPr>
            <w:tcW w:w="6095" w:type="dxa"/>
            <w:gridSpan w:val="3"/>
            <w:vAlign w:val="center"/>
          </w:tcPr>
          <w:p>
            <w:pPr>
              <w:pStyle w:val="15"/>
            </w:pPr>
            <w:r>
              <w:t>2025年高职业务专项经费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400.00</w:t>
            </w:r>
          </w:p>
        </w:tc>
        <w:tc>
          <w:tcPr>
            <w:tcW w:w="2835" w:type="dxa"/>
            <w:vAlign w:val="center"/>
          </w:tcPr>
          <w:p>
            <w:pPr>
              <w:pStyle w:val="13"/>
            </w:pPr>
            <w:r>
              <w:t>其中：财政    资金</w:t>
            </w:r>
          </w:p>
        </w:tc>
        <w:tc>
          <w:tcPr>
            <w:tcW w:w="2551" w:type="dxa"/>
            <w:vAlign w:val="center"/>
          </w:tcPr>
          <w:p>
            <w:pPr>
              <w:pStyle w:val="15"/>
            </w:pPr>
            <w:r>
              <w:t>400.00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13062425P00799410002Y-2025年高职业务专项经费</w:t>
            </w:r>
            <w:r>
              <w:tab/>
            </w:r>
          </w:p>
          <w:p>
            <w:pPr>
              <w:pStyle w:val="15"/>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 xml:space="preserve"> </w:t>
            </w:r>
          </w:p>
        </w:tc>
        <w:tc>
          <w:tcPr>
            <w:tcW w:w="2835" w:type="dxa"/>
            <w:vAlign w:val="center"/>
          </w:tcPr>
          <w:p>
            <w:pPr>
              <w:pStyle w:val="16"/>
            </w:pPr>
            <w:r>
              <w:t>50%</w:t>
            </w:r>
          </w:p>
        </w:tc>
        <w:tc>
          <w:tcPr>
            <w:tcW w:w="2551" w:type="dxa"/>
            <w:vAlign w:val="center"/>
          </w:tcPr>
          <w:p>
            <w:pPr>
              <w:pStyle w:val="16"/>
            </w:pPr>
            <w:r>
              <w:t xml:space="preserve"> </w:t>
            </w:r>
          </w:p>
        </w:tc>
        <w:tc>
          <w:tcPr>
            <w:tcW w:w="3544" w:type="dxa"/>
            <w:gridSpan w:val="2"/>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1.13062425P00799410002Y-2025年高职业务专项经费</w:t>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动员未升学有就读意愿的初、高中学生接受职业教育人数</w:t>
            </w:r>
          </w:p>
        </w:tc>
        <w:tc>
          <w:tcPr>
            <w:tcW w:w="5386" w:type="dxa"/>
            <w:vAlign w:val="center"/>
          </w:tcPr>
          <w:p>
            <w:pPr>
              <w:pStyle w:val="15"/>
            </w:pPr>
            <w:r>
              <w:t>动员未升学有就读意愿的初、高中学生接受职业教育人数</w:t>
            </w:r>
          </w:p>
        </w:tc>
        <w:tc>
          <w:tcPr>
            <w:tcW w:w="2268" w:type="dxa"/>
            <w:vAlign w:val="center"/>
          </w:tcPr>
          <w:p>
            <w:pPr>
              <w:pStyle w:val="15"/>
            </w:pPr>
            <w:r>
              <w:t>大于1000人</w:t>
            </w:r>
          </w:p>
        </w:tc>
        <w:tc>
          <w:tcPr>
            <w:tcW w:w="1276" w:type="dxa"/>
            <w:vAlign w:val="center"/>
          </w:tcPr>
          <w:p>
            <w:pPr>
              <w:pStyle w:val="15"/>
            </w:pPr>
            <w:r>
              <w:t>动员未升学有就读意愿的初、高中学生接受职业教育人数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购置仪器设备合格率</w:t>
            </w:r>
          </w:p>
        </w:tc>
        <w:tc>
          <w:tcPr>
            <w:tcW w:w="5386" w:type="dxa"/>
            <w:vAlign w:val="center"/>
          </w:tcPr>
          <w:p>
            <w:pPr>
              <w:pStyle w:val="15"/>
            </w:pPr>
            <w:r>
              <w:t>购置仪器设备合格率</w:t>
            </w:r>
          </w:p>
        </w:tc>
        <w:tc>
          <w:tcPr>
            <w:tcW w:w="2268" w:type="dxa"/>
            <w:vAlign w:val="center"/>
          </w:tcPr>
          <w:p>
            <w:pPr>
              <w:pStyle w:val="15"/>
            </w:pPr>
            <w:r>
              <w:t>合格</w:t>
            </w:r>
          </w:p>
        </w:tc>
        <w:tc>
          <w:tcPr>
            <w:tcW w:w="1276" w:type="dxa"/>
            <w:vAlign w:val="center"/>
          </w:tcPr>
          <w:p>
            <w:pPr>
              <w:pStyle w:val="15"/>
            </w:pPr>
            <w:r>
              <w:t>购置仪器设备合格率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职业学校新生辍学率</w:t>
            </w:r>
          </w:p>
        </w:tc>
        <w:tc>
          <w:tcPr>
            <w:tcW w:w="5386" w:type="dxa"/>
            <w:vAlign w:val="center"/>
          </w:tcPr>
          <w:p>
            <w:pPr>
              <w:pStyle w:val="15"/>
            </w:pPr>
            <w:r>
              <w:t>职业学校新生辍学率</w:t>
            </w:r>
          </w:p>
        </w:tc>
        <w:tc>
          <w:tcPr>
            <w:tcW w:w="2268" w:type="dxa"/>
            <w:vAlign w:val="center"/>
          </w:tcPr>
          <w:p>
            <w:pPr>
              <w:pStyle w:val="15"/>
            </w:pPr>
            <w:r>
              <w:t>小于10%</w:t>
            </w:r>
          </w:p>
        </w:tc>
        <w:tc>
          <w:tcPr>
            <w:tcW w:w="1276" w:type="dxa"/>
            <w:vAlign w:val="center"/>
          </w:tcPr>
          <w:p>
            <w:pPr>
              <w:pStyle w:val="15"/>
            </w:pPr>
            <w:r>
              <w:t>职业学校新生辍学率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受益人数</w:t>
            </w:r>
          </w:p>
        </w:tc>
        <w:tc>
          <w:tcPr>
            <w:tcW w:w="5386" w:type="dxa"/>
            <w:vAlign w:val="center"/>
          </w:tcPr>
          <w:p>
            <w:pPr>
              <w:pStyle w:val="15"/>
            </w:pPr>
            <w:r>
              <w:t>受益人数</w:t>
            </w:r>
          </w:p>
        </w:tc>
        <w:tc>
          <w:tcPr>
            <w:tcW w:w="2268" w:type="dxa"/>
            <w:vAlign w:val="center"/>
          </w:tcPr>
          <w:p>
            <w:pPr>
              <w:pStyle w:val="15"/>
            </w:pPr>
            <w:r>
              <w:t>大于3000</w:t>
            </w:r>
          </w:p>
        </w:tc>
        <w:tc>
          <w:tcPr>
            <w:tcW w:w="1276" w:type="dxa"/>
            <w:vAlign w:val="center"/>
          </w:tcPr>
          <w:p>
            <w:pPr>
              <w:pStyle w:val="15"/>
            </w:pPr>
            <w:r>
              <w:t>受益人数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职业学校毕业生就业率</w:t>
            </w:r>
          </w:p>
        </w:tc>
        <w:tc>
          <w:tcPr>
            <w:tcW w:w="5386" w:type="dxa"/>
            <w:vAlign w:val="center"/>
          </w:tcPr>
          <w:p>
            <w:pPr>
              <w:pStyle w:val="15"/>
            </w:pPr>
            <w:r>
              <w:t>职业学校毕业生就业率</w:t>
            </w:r>
          </w:p>
        </w:tc>
        <w:tc>
          <w:tcPr>
            <w:tcW w:w="2268" w:type="dxa"/>
            <w:vAlign w:val="center"/>
          </w:tcPr>
          <w:p>
            <w:pPr>
              <w:pStyle w:val="15"/>
            </w:pPr>
            <w:r>
              <w:t>大于60%</w:t>
            </w:r>
          </w:p>
        </w:tc>
        <w:tc>
          <w:tcPr>
            <w:tcW w:w="1276" w:type="dxa"/>
            <w:vAlign w:val="center"/>
          </w:tcPr>
          <w:p>
            <w:pPr>
              <w:pStyle w:val="15"/>
            </w:pPr>
            <w:r>
              <w:t>职业学校毕业生就业率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 xml:space="preserve">    其中：等人口毕业生就业率</w:t>
            </w:r>
          </w:p>
        </w:tc>
        <w:tc>
          <w:tcPr>
            <w:tcW w:w="5386" w:type="dxa"/>
            <w:vAlign w:val="center"/>
          </w:tcPr>
          <w:p>
            <w:pPr>
              <w:pStyle w:val="15"/>
            </w:pPr>
            <w:r>
              <w:t>其中：等人口毕业生就业率</w:t>
            </w:r>
          </w:p>
        </w:tc>
        <w:tc>
          <w:tcPr>
            <w:tcW w:w="2268" w:type="dxa"/>
            <w:vAlign w:val="center"/>
          </w:tcPr>
          <w:p>
            <w:pPr>
              <w:pStyle w:val="15"/>
            </w:pPr>
            <w:r>
              <w:t>大于50%</w:t>
            </w:r>
          </w:p>
        </w:tc>
        <w:tc>
          <w:tcPr>
            <w:tcW w:w="1276" w:type="dxa"/>
            <w:vAlign w:val="center"/>
          </w:tcPr>
          <w:p>
            <w:pPr>
              <w:pStyle w:val="15"/>
            </w:pPr>
            <w:r>
              <w:t>其中：等人口毕业生就业率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受益人数</w:t>
            </w:r>
          </w:p>
        </w:tc>
        <w:tc>
          <w:tcPr>
            <w:tcW w:w="5386" w:type="dxa"/>
            <w:vAlign w:val="center"/>
          </w:tcPr>
          <w:p>
            <w:pPr>
              <w:pStyle w:val="15"/>
            </w:pPr>
            <w:r>
              <w:t>受益人数</w:t>
            </w:r>
          </w:p>
        </w:tc>
        <w:tc>
          <w:tcPr>
            <w:tcW w:w="2268" w:type="dxa"/>
            <w:vAlign w:val="center"/>
          </w:tcPr>
          <w:p>
            <w:pPr>
              <w:pStyle w:val="15"/>
            </w:pPr>
            <w:r>
              <w:t>大于3000人</w:t>
            </w:r>
          </w:p>
        </w:tc>
        <w:tc>
          <w:tcPr>
            <w:tcW w:w="1276" w:type="dxa"/>
            <w:vAlign w:val="center"/>
          </w:tcPr>
          <w:p>
            <w:pPr>
              <w:pStyle w:val="15"/>
            </w:pPr>
            <w:r>
              <w:t>受益人数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职业学校等人口毕业生稳定就业率</w:t>
            </w:r>
          </w:p>
        </w:tc>
        <w:tc>
          <w:tcPr>
            <w:tcW w:w="5386" w:type="dxa"/>
            <w:vAlign w:val="center"/>
          </w:tcPr>
          <w:p>
            <w:pPr>
              <w:pStyle w:val="15"/>
            </w:pPr>
            <w:r>
              <w:t>职业学校等人口毕业生稳定就业率</w:t>
            </w:r>
          </w:p>
        </w:tc>
        <w:tc>
          <w:tcPr>
            <w:tcW w:w="2268" w:type="dxa"/>
            <w:vAlign w:val="center"/>
          </w:tcPr>
          <w:p>
            <w:pPr>
              <w:pStyle w:val="15"/>
            </w:pPr>
            <w:r>
              <w:t>大于60%</w:t>
            </w:r>
          </w:p>
        </w:tc>
        <w:tc>
          <w:tcPr>
            <w:tcW w:w="1276" w:type="dxa"/>
            <w:vAlign w:val="center"/>
          </w:tcPr>
          <w:p>
            <w:pPr>
              <w:pStyle w:val="15"/>
            </w:pPr>
            <w:r>
              <w:t>职业学校等人口毕业生稳定就业率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职业学校等人口学生满意度</w:t>
            </w:r>
          </w:p>
        </w:tc>
        <w:tc>
          <w:tcPr>
            <w:tcW w:w="5386" w:type="dxa"/>
            <w:vAlign w:val="center"/>
          </w:tcPr>
          <w:p>
            <w:pPr>
              <w:pStyle w:val="15"/>
            </w:pPr>
            <w:r>
              <w:t>职业学校等人口学生满意度</w:t>
            </w:r>
          </w:p>
        </w:tc>
        <w:tc>
          <w:tcPr>
            <w:tcW w:w="2268" w:type="dxa"/>
            <w:vAlign w:val="center"/>
          </w:tcPr>
          <w:p>
            <w:pPr>
              <w:pStyle w:val="15"/>
            </w:pPr>
            <w:r>
              <w:t>大于80%</w:t>
            </w:r>
          </w:p>
        </w:tc>
        <w:tc>
          <w:tcPr>
            <w:tcW w:w="1276" w:type="dxa"/>
            <w:vAlign w:val="center"/>
          </w:tcPr>
          <w:p>
            <w:pPr>
              <w:pStyle w:val="15"/>
            </w:pPr>
            <w:r>
              <w:t>职业学校等人口学生满意度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75、2025年生均公用经费绩效目标表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13062425P007990100028</w:t>
            </w:r>
          </w:p>
        </w:tc>
        <w:tc>
          <w:tcPr>
            <w:tcW w:w="2835" w:type="dxa"/>
            <w:vAlign w:val="center"/>
          </w:tcPr>
          <w:p>
            <w:pPr>
              <w:pStyle w:val="13"/>
            </w:pPr>
            <w:r>
              <w:t>项目名称</w:t>
            </w:r>
          </w:p>
        </w:tc>
        <w:tc>
          <w:tcPr>
            <w:tcW w:w="6095" w:type="dxa"/>
            <w:gridSpan w:val="3"/>
            <w:vAlign w:val="center"/>
          </w:tcPr>
          <w:p>
            <w:pPr>
              <w:pStyle w:val="15"/>
            </w:pPr>
            <w:r>
              <w:t>2025年生均公用经费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250.00</w:t>
            </w:r>
          </w:p>
        </w:tc>
        <w:tc>
          <w:tcPr>
            <w:tcW w:w="2835" w:type="dxa"/>
            <w:vAlign w:val="center"/>
          </w:tcPr>
          <w:p>
            <w:pPr>
              <w:pStyle w:val="13"/>
            </w:pPr>
            <w:r>
              <w:t>其中：财政    资金</w:t>
            </w:r>
          </w:p>
        </w:tc>
        <w:tc>
          <w:tcPr>
            <w:tcW w:w="2551" w:type="dxa"/>
            <w:vAlign w:val="center"/>
          </w:tcPr>
          <w:p>
            <w:pPr>
              <w:pStyle w:val="15"/>
            </w:pPr>
            <w:r>
              <w:t>250.00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13062425P007990100028-2025年生均公用经费</w:t>
            </w:r>
            <w:r>
              <w:tab/>
            </w:r>
          </w:p>
          <w:p>
            <w:pPr>
              <w:pStyle w:val="15"/>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 xml:space="preserve"> </w:t>
            </w:r>
          </w:p>
        </w:tc>
        <w:tc>
          <w:tcPr>
            <w:tcW w:w="2835" w:type="dxa"/>
            <w:vAlign w:val="center"/>
          </w:tcPr>
          <w:p>
            <w:pPr>
              <w:pStyle w:val="16"/>
            </w:pPr>
            <w:r>
              <w:t xml:space="preserve"> </w:t>
            </w:r>
          </w:p>
        </w:tc>
        <w:tc>
          <w:tcPr>
            <w:tcW w:w="2551" w:type="dxa"/>
            <w:vAlign w:val="center"/>
          </w:tcPr>
          <w:p>
            <w:pPr>
              <w:pStyle w:val="16"/>
            </w:pPr>
            <w:r>
              <w:t>100%</w:t>
            </w:r>
          </w:p>
        </w:tc>
        <w:tc>
          <w:tcPr>
            <w:tcW w:w="3544" w:type="dxa"/>
            <w:gridSpan w:val="2"/>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1.13062425P007990100028-2025年生均公用经费</w:t>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动员未升学有就读意愿的初、高中学生接受职业教育人数</w:t>
            </w:r>
          </w:p>
        </w:tc>
        <w:tc>
          <w:tcPr>
            <w:tcW w:w="5386" w:type="dxa"/>
            <w:vAlign w:val="center"/>
          </w:tcPr>
          <w:p>
            <w:pPr>
              <w:pStyle w:val="15"/>
            </w:pPr>
            <w:r>
              <w:t>动员未升学有就读意愿的初、高中学生接受职业教育人数</w:t>
            </w:r>
          </w:p>
        </w:tc>
        <w:tc>
          <w:tcPr>
            <w:tcW w:w="2268" w:type="dxa"/>
            <w:vAlign w:val="center"/>
          </w:tcPr>
          <w:p>
            <w:pPr>
              <w:pStyle w:val="15"/>
            </w:pPr>
            <w:r>
              <w:t>大于1000人</w:t>
            </w:r>
          </w:p>
        </w:tc>
        <w:tc>
          <w:tcPr>
            <w:tcW w:w="1276" w:type="dxa"/>
            <w:vAlign w:val="center"/>
          </w:tcPr>
          <w:p>
            <w:pPr>
              <w:pStyle w:val="15"/>
            </w:pPr>
            <w:r>
              <w:t>动员未升学有就读意愿的初、高中学生接受职业教育人数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购置仪器设备合格率</w:t>
            </w:r>
          </w:p>
        </w:tc>
        <w:tc>
          <w:tcPr>
            <w:tcW w:w="5386" w:type="dxa"/>
            <w:vAlign w:val="center"/>
          </w:tcPr>
          <w:p>
            <w:pPr>
              <w:pStyle w:val="15"/>
            </w:pPr>
            <w:r>
              <w:t>购置仪器设备合格率</w:t>
            </w:r>
          </w:p>
        </w:tc>
        <w:tc>
          <w:tcPr>
            <w:tcW w:w="2268" w:type="dxa"/>
            <w:vAlign w:val="center"/>
          </w:tcPr>
          <w:p>
            <w:pPr>
              <w:pStyle w:val="15"/>
            </w:pPr>
            <w:r>
              <w:t>合格</w:t>
            </w:r>
          </w:p>
        </w:tc>
        <w:tc>
          <w:tcPr>
            <w:tcW w:w="1276" w:type="dxa"/>
            <w:vAlign w:val="center"/>
          </w:tcPr>
          <w:p>
            <w:pPr>
              <w:pStyle w:val="15"/>
            </w:pPr>
            <w:r>
              <w:t>购置仪器设备合格率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职业学校新生辍学率</w:t>
            </w:r>
          </w:p>
        </w:tc>
        <w:tc>
          <w:tcPr>
            <w:tcW w:w="5386" w:type="dxa"/>
            <w:vAlign w:val="center"/>
          </w:tcPr>
          <w:p>
            <w:pPr>
              <w:pStyle w:val="15"/>
            </w:pPr>
            <w:r>
              <w:t>职业学校新生辍学率</w:t>
            </w:r>
          </w:p>
        </w:tc>
        <w:tc>
          <w:tcPr>
            <w:tcW w:w="2268" w:type="dxa"/>
            <w:vAlign w:val="center"/>
          </w:tcPr>
          <w:p>
            <w:pPr>
              <w:pStyle w:val="15"/>
            </w:pPr>
            <w:r>
              <w:t>小于10%</w:t>
            </w:r>
          </w:p>
        </w:tc>
        <w:tc>
          <w:tcPr>
            <w:tcW w:w="1276" w:type="dxa"/>
            <w:vAlign w:val="center"/>
          </w:tcPr>
          <w:p>
            <w:pPr>
              <w:pStyle w:val="15"/>
            </w:pPr>
            <w:r>
              <w:t>职业学校新生辍学率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受益人数</w:t>
            </w:r>
          </w:p>
        </w:tc>
        <w:tc>
          <w:tcPr>
            <w:tcW w:w="5386" w:type="dxa"/>
            <w:vAlign w:val="center"/>
          </w:tcPr>
          <w:p>
            <w:pPr>
              <w:pStyle w:val="15"/>
            </w:pPr>
            <w:r>
              <w:t>受益人数</w:t>
            </w:r>
          </w:p>
        </w:tc>
        <w:tc>
          <w:tcPr>
            <w:tcW w:w="2268" w:type="dxa"/>
            <w:vAlign w:val="center"/>
          </w:tcPr>
          <w:p>
            <w:pPr>
              <w:pStyle w:val="15"/>
            </w:pPr>
            <w:r>
              <w:t>大于3000</w:t>
            </w:r>
          </w:p>
        </w:tc>
        <w:tc>
          <w:tcPr>
            <w:tcW w:w="1276" w:type="dxa"/>
            <w:vAlign w:val="center"/>
          </w:tcPr>
          <w:p>
            <w:pPr>
              <w:pStyle w:val="15"/>
            </w:pPr>
            <w:r>
              <w:t>受益人数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职业学校毕业生就业率</w:t>
            </w:r>
          </w:p>
        </w:tc>
        <w:tc>
          <w:tcPr>
            <w:tcW w:w="5386" w:type="dxa"/>
            <w:vAlign w:val="center"/>
          </w:tcPr>
          <w:p>
            <w:pPr>
              <w:pStyle w:val="15"/>
            </w:pPr>
            <w:r>
              <w:t>职业学校毕业生就业率</w:t>
            </w:r>
          </w:p>
        </w:tc>
        <w:tc>
          <w:tcPr>
            <w:tcW w:w="2268" w:type="dxa"/>
            <w:vAlign w:val="center"/>
          </w:tcPr>
          <w:p>
            <w:pPr>
              <w:pStyle w:val="15"/>
            </w:pPr>
            <w:r>
              <w:t>大于60%</w:t>
            </w:r>
          </w:p>
        </w:tc>
        <w:tc>
          <w:tcPr>
            <w:tcW w:w="1276" w:type="dxa"/>
            <w:vAlign w:val="center"/>
          </w:tcPr>
          <w:p>
            <w:pPr>
              <w:pStyle w:val="15"/>
            </w:pPr>
            <w:r>
              <w:t>职业学校毕业生就业率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 xml:space="preserve">    其中：等人口毕业生就业率</w:t>
            </w:r>
          </w:p>
        </w:tc>
        <w:tc>
          <w:tcPr>
            <w:tcW w:w="5386" w:type="dxa"/>
            <w:vAlign w:val="center"/>
          </w:tcPr>
          <w:p>
            <w:pPr>
              <w:pStyle w:val="15"/>
            </w:pPr>
            <w:r>
              <w:t>其中：等人口毕业生就业率</w:t>
            </w:r>
          </w:p>
        </w:tc>
        <w:tc>
          <w:tcPr>
            <w:tcW w:w="2268" w:type="dxa"/>
            <w:vAlign w:val="center"/>
          </w:tcPr>
          <w:p>
            <w:pPr>
              <w:pStyle w:val="15"/>
            </w:pPr>
            <w:r>
              <w:t>大于50%</w:t>
            </w:r>
          </w:p>
        </w:tc>
        <w:tc>
          <w:tcPr>
            <w:tcW w:w="1276" w:type="dxa"/>
            <w:vAlign w:val="center"/>
          </w:tcPr>
          <w:p>
            <w:pPr>
              <w:pStyle w:val="15"/>
            </w:pPr>
            <w:r>
              <w:t>其中：等人口毕业生就业率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受益人数</w:t>
            </w:r>
          </w:p>
        </w:tc>
        <w:tc>
          <w:tcPr>
            <w:tcW w:w="5386" w:type="dxa"/>
            <w:vAlign w:val="center"/>
          </w:tcPr>
          <w:p>
            <w:pPr>
              <w:pStyle w:val="15"/>
            </w:pPr>
            <w:r>
              <w:t>受益人数</w:t>
            </w:r>
          </w:p>
        </w:tc>
        <w:tc>
          <w:tcPr>
            <w:tcW w:w="2268" w:type="dxa"/>
            <w:vAlign w:val="center"/>
          </w:tcPr>
          <w:p>
            <w:pPr>
              <w:pStyle w:val="15"/>
            </w:pPr>
            <w:r>
              <w:t>大于3000人</w:t>
            </w:r>
          </w:p>
        </w:tc>
        <w:tc>
          <w:tcPr>
            <w:tcW w:w="1276" w:type="dxa"/>
            <w:vAlign w:val="center"/>
          </w:tcPr>
          <w:p>
            <w:pPr>
              <w:pStyle w:val="15"/>
            </w:pPr>
            <w:r>
              <w:t>受益人数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职业学校等人口毕业生稳定就业率</w:t>
            </w:r>
          </w:p>
        </w:tc>
        <w:tc>
          <w:tcPr>
            <w:tcW w:w="5386" w:type="dxa"/>
            <w:vAlign w:val="center"/>
          </w:tcPr>
          <w:p>
            <w:pPr>
              <w:pStyle w:val="15"/>
            </w:pPr>
            <w:r>
              <w:t>职业学校等人口毕业生稳定就业率</w:t>
            </w:r>
          </w:p>
        </w:tc>
        <w:tc>
          <w:tcPr>
            <w:tcW w:w="2268" w:type="dxa"/>
            <w:vAlign w:val="center"/>
          </w:tcPr>
          <w:p>
            <w:pPr>
              <w:pStyle w:val="15"/>
            </w:pPr>
            <w:r>
              <w:t>大于60%</w:t>
            </w:r>
          </w:p>
        </w:tc>
        <w:tc>
          <w:tcPr>
            <w:tcW w:w="1276" w:type="dxa"/>
            <w:vAlign w:val="center"/>
          </w:tcPr>
          <w:p>
            <w:pPr>
              <w:pStyle w:val="15"/>
            </w:pPr>
            <w:r>
              <w:t>职业学校等人口毕业生稳定就业率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职业学校等人口学生满意度</w:t>
            </w:r>
          </w:p>
        </w:tc>
        <w:tc>
          <w:tcPr>
            <w:tcW w:w="5386" w:type="dxa"/>
            <w:vAlign w:val="center"/>
          </w:tcPr>
          <w:p>
            <w:pPr>
              <w:pStyle w:val="15"/>
            </w:pPr>
            <w:r>
              <w:t>职业学校等人口学生满意度</w:t>
            </w:r>
          </w:p>
        </w:tc>
        <w:tc>
          <w:tcPr>
            <w:tcW w:w="2268" w:type="dxa"/>
            <w:vAlign w:val="center"/>
          </w:tcPr>
          <w:p>
            <w:pPr>
              <w:pStyle w:val="15"/>
            </w:pPr>
            <w:r>
              <w:t>大于80%</w:t>
            </w:r>
          </w:p>
        </w:tc>
        <w:tc>
          <w:tcPr>
            <w:tcW w:w="1276" w:type="dxa"/>
            <w:vAlign w:val="center"/>
          </w:tcPr>
          <w:p>
            <w:pPr>
              <w:pStyle w:val="15"/>
            </w:pPr>
            <w:r>
              <w:t>职业学校等人口学生满意度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76、阜平县职业技术教育中心教室改造项目 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】63号绩效目标表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13062424P008435100013</w:t>
            </w:r>
          </w:p>
        </w:tc>
        <w:tc>
          <w:tcPr>
            <w:tcW w:w="2835" w:type="dxa"/>
            <w:vAlign w:val="center"/>
          </w:tcPr>
          <w:p>
            <w:pPr>
              <w:pStyle w:val="13"/>
            </w:pPr>
            <w:r>
              <w:t>项目名称</w:t>
            </w:r>
          </w:p>
        </w:tc>
        <w:tc>
          <w:tcPr>
            <w:tcW w:w="6095" w:type="dxa"/>
            <w:gridSpan w:val="3"/>
            <w:vAlign w:val="center"/>
          </w:tcPr>
          <w:p>
            <w:pPr>
              <w:pStyle w:val="15"/>
            </w:pPr>
            <w:r>
              <w:t>阜平县职业技术教育中心教室改造项目 冀财教【</w:t>
            </w:r>
            <w:r>
              <w:rPr>
                <w:rFonts w:hint="eastAsia"/>
                <w:lang w:eastAsia="zh-CN"/>
              </w:rPr>
              <w:t>2025</w:t>
            </w:r>
            <w:r>
              <w:t>】63号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66.30</w:t>
            </w:r>
          </w:p>
        </w:tc>
        <w:tc>
          <w:tcPr>
            <w:tcW w:w="2835" w:type="dxa"/>
            <w:vAlign w:val="center"/>
          </w:tcPr>
          <w:p>
            <w:pPr>
              <w:pStyle w:val="13"/>
            </w:pPr>
            <w:r>
              <w:t>其中：财政    资金</w:t>
            </w:r>
          </w:p>
        </w:tc>
        <w:tc>
          <w:tcPr>
            <w:tcW w:w="2551" w:type="dxa"/>
            <w:vAlign w:val="center"/>
          </w:tcPr>
          <w:p>
            <w:pPr>
              <w:pStyle w:val="15"/>
            </w:pPr>
            <w:r>
              <w:t>66.30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教室改造项目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 xml:space="preserve"> </w:t>
            </w:r>
          </w:p>
        </w:tc>
        <w:tc>
          <w:tcPr>
            <w:tcW w:w="2835" w:type="dxa"/>
            <w:vAlign w:val="center"/>
          </w:tcPr>
          <w:p>
            <w:pPr>
              <w:pStyle w:val="16"/>
            </w:pPr>
            <w:r>
              <w:t xml:space="preserve"> </w:t>
            </w:r>
          </w:p>
        </w:tc>
        <w:tc>
          <w:tcPr>
            <w:tcW w:w="2551" w:type="dxa"/>
            <w:vAlign w:val="center"/>
          </w:tcPr>
          <w:p>
            <w:pPr>
              <w:pStyle w:val="16"/>
            </w:pPr>
            <w:r>
              <w:t xml:space="preserve"> </w:t>
            </w:r>
          </w:p>
        </w:tc>
        <w:tc>
          <w:tcPr>
            <w:tcW w:w="3544" w:type="dxa"/>
            <w:gridSpan w:val="2"/>
            <w:vAlign w:val="center"/>
          </w:tcPr>
          <w:p>
            <w:pPr>
              <w:pStyle w:val="16"/>
            </w:pPr>
            <w:r>
              <w:t>10000%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gridSpan w:val="2"/>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p>
        </w:tc>
        <w:tc>
          <w:tcPr>
            <w:tcW w:w="2268" w:type="dxa"/>
            <w:vAlign w:val="center"/>
          </w:tcPr>
          <w:p>
            <w:pPr>
              <w:pStyle w:val="15"/>
            </w:pPr>
          </w:p>
        </w:tc>
        <w:tc>
          <w:tcPr>
            <w:tcW w:w="2835" w:type="dxa"/>
            <w:vAlign w:val="center"/>
          </w:tcPr>
          <w:p>
            <w:pPr>
              <w:pStyle w:val="15"/>
            </w:pPr>
          </w:p>
        </w:tc>
        <w:tc>
          <w:tcPr>
            <w:tcW w:w="2835" w:type="dxa"/>
            <w:vAlign w:val="center"/>
          </w:tcPr>
          <w:p>
            <w:pPr>
              <w:pStyle w:val="15"/>
            </w:pPr>
          </w:p>
        </w:tc>
        <w:tc>
          <w:tcPr>
            <w:tcW w:w="2551" w:type="dxa"/>
            <w:vAlign w:val="center"/>
          </w:tcPr>
          <w:p>
            <w:pPr>
              <w:pStyle w:val="15"/>
            </w:pPr>
          </w:p>
        </w:tc>
        <w:tc>
          <w:tcPr>
            <w:tcW w:w="2268" w:type="dxa"/>
            <w:vAlign w:val="center"/>
          </w:tcPr>
          <w:p>
            <w:pPr>
              <w:pStyle w:val="15"/>
            </w:pPr>
          </w:p>
        </w:tc>
        <w:tc>
          <w:tcPr>
            <w:tcW w:w="1276"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77、阜平县职业技术教育中心预算外资金绩效目标表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13062425P007964100029</w:t>
            </w:r>
          </w:p>
        </w:tc>
        <w:tc>
          <w:tcPr>
            <w:tcW w:w="2835" w:type="dxa"/>
            <w:vAlign w:val="center"/>
          </w:tcPr>
          <w:p>
            <w:pPr>
              <w:pStyle w:val="13"/>
            </w:pPr>
            <w:r>
              <w:t>项目名称</w:t>
            </w:r>
          </w:p>
        </w:tc>
        <w:tc>
          <w:tcPr>
            <w:tcW w:w="6095" w:type="dxa"/>
            <w:gridSpan w:val="3"/>
            <w:vAlign w:val="center"/>
          </w:tcPr>
          <w:p>
            <w:pPr>
              <w:pStyle w:val="15"/>
            </w:pPr>
            <w:r>
              <w:t>阜平县职业技术教育中心预算外资金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1700.00</w:t>
            </w:r>
          </w:p>
        </w:tc>
        <w:tc>
          <w:tcPr>
            <w:tcW w:w="2835" w:type="dxa"/>
            <w:vAlign w:val="center"/>
          </w:tcPr>
          <w:p>
            <w:pPr>
              <w:pStyle w:val="13"/>
            </w:pPr>
            <w:r>
              <w:t>其中：财政    资金</w:t>
            </w:r>
          </w:p>
        </w:tc>
        <w:tc>
          <w:tcPr>
            <w:tcW w:w="2551" w:type="dxa"/>
            <w:vAlign w:val="center"/>
          </w:tcPr>
          <w:p>
            <w:pPr>
              <w:pStyle w:val="15"/>
            </w:pPr>
            <w:r>
              <w:t>1700.00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13062425P007964100029-阜平县职业技术教育中心预算外资金</w:t>
            </w:r>
            <w:r>
              <w:tab/>
            </w:r>
          </w:p>
          <w:p>
            <w:pPr>
              <w:pStyle w:val="15"/>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 xml:space="preserve"> </w:t>
            </w:r>
          </w:p>
        </w:tc>
        <w:tc>
          <w:tcPr>
            <w:tcW w:w="2835" w:type="dxa"/>
            <w:vAlign w:val="center"/>
          </w:tcPr>
          <w:p>
            <w:pPr>
              <w:pStyle w:val="16"/>
            </w:pPr>
            <w:r>
              <w:t>50%</w:t>
            </w:r>
          </w:p>
        </w:tc>
        <w:tc>
          <w:tcPr>
            <w:tcW w:w="2551" w:type="dxa"/>
            <w:vAlign w:val="center"/>
          </w:tcPr>
          <w:p>
            <w:pPr>
              <w:pStyle w:val="16"/>
            </w:pPr>
            <w:r>
              <w:t xml:space="preserve"> </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1.13062425P007964100029-阜平县职业技术教育中心预算外资金</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动员未升学有就读意愿的初、高中学生接受职业教育人数</w:t>
            </w:r>
          </w:p>
        </w:tc>
        <w:tc>
          <w:tcPr>
            <w:tcW w:w="5386" w:type="dxa"/>
            <w:vAlign w:val="center"/>
          </w:tcPr>
          <w:p>
            <w:pPr>
              <w:pStyle w:val="15"/>
            </w:pPr>
            <w:r>
              <w:t>动员未升学有就读意愿的初、高中学生接受职业教育人数</w:t>
            </w:r>
          </w:p>
        </w:tc>
        <w:tc>
          <w:tcPr>
            <w:tcW w:w="2268" w:type="dxa"/>
            <w:vAlign w:val="center"/>
          </w:tcPr>
          <w:p>
            <w:pPr>
              <w:pStyle w:val="15"/>
            </w:pPr>
            <w:r>
              <w:t>大于1000人</w:t>
            </w:r>
          </w:p>
        </w:tc>
        <w:tc>
          <w:tcPr>
            <w:tcW w:w="1276" w:type="dxa"/>
            <w:vAlign w:val="center"/>
          </w:tcPr>
          <w:p>
            <w:pPr>
              <w:pStyle w:val="15"/>
            </w:pPr>
            <w:r>
              <w:t>动员未升学有就读意愿的初、高中学生接受职业教育人数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购置仪器设备合格率</w:t>
            </w:r>
          </w:p>
        </w:tc>
        <w:tc>
          <w:tcPr>
            <w:tcW w:w="5386" w:type="dxa"/>
            <w:vAlign w:val="center"/>
          </w:tcPr>
          <w:p>
            <w:pPr>
              <w:pStyle w:val="15"/>
            </w:pPr>
            <w:r>
              <w:t>购置仪器设备合格率</w:t>
            </w:r>
          </w:p>
        </w:tc>
        <w:tc>
          <w:tcPr>
            <w:tcW w:w="2268" w:type="dxa"/>
            <w:vAlign w:val="center"/>
          </w:tcPr>
          <w:p>
            <w:pPr>
              <w:pStyle w:val="15"/>
            </w:pPr>
            <w:r>
              <w:t>合格</w:t>
            </w:r>
          </w:p>
        </w:tc>
        <w:tc>
          <w:tcPr>
            <w:tcW w:w="1276" w:type="dxa"/>
            <w:vAlign w:val="center"/>
          </w:tcPr>
          <w:p>
            <w:pPr>
              <w:pStyle w:val="15"/>
            </w:pPr>
            <w:r>
              <w:t>购置仪器设备合格率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职业学校新生辍学率</w:t>
            </w:r>
          </w:p>
        </w:tc>
        <w:tc>
          <w:tcPr>
            <w:tcW w:w="5386" w:type="dxa"/>
            <w:vAlign w:val="center"/>
          </w:tcPr>
          <w:p>
            <w:pPr>
              <w:pStyle w:val="15"/>
            </w:pPr>
            <w:r>
              <w:t>职业学校新生辍学率</w:t>
            </w:r>
          </w:p>
        </w:tc>
        <w:tc>
          <w:tcPr>
            <w:tcW w:w="2268" w:type="dxa"/>
            <w:vAlign w:val="center"/>
          </w:tcPr>
          <w:p>
            <w:pPr>
              <w:pStyle w:val="15"/>
            </w:pPr>
            <w:r>
              <w:t>小于10%</w:t>
            </w:r>
          </w:p>
        </w:tc>
        <w:tc>
          <w:tcPr>
            <w:tcW w:w="1276" w:type="dxa"/>
            <w:vAlign w:val="center"/>
          </w:tcPr>
          <w:p>
            <w:pPr>
              <w:pStyle w:val="15"/>
            </w:pPr>
            <w:r>
              <w:t>职业学校新生辍学率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受益人数</w:t>
            </w:r>
          </w:p>
        </w:tc>
        <w:tc>
          <w:tcPr>
            <w:tcW w:w="5386" w:type="dxa"/>
            <w:vAlign w:val="center"/>
          </w:tcPr>
          <w:p>
            <w:pPr>
              <w:pStyle w:val="15"/>
            </w:pPr>
            <w:r>
              <w:t>受益人数</w:t>
            </w:r>
          </w:p>
        </w:tc>
        <w:tc>
          <w:tcPr>
            <w:tcW w:w="2268" w:type="dxa"/>
            <w:vAlign w:val="center"/>
          </w:tcPr>
          <w:p>
            <w:pPr>
              <w:pStyle w:val="15"/>
            </w:pPr>
            <w:r>
              <w:t>大于3000</w:t>
            </w:r>
          </w:p>
        </w:tc>
        <w:tc>
          <w:tcPr>
            <w:tcW w:w="1276" w:type="dxa"/>
            <w:vAlign w:val="center"/>
          </w:tcPr>
          <w:p>
            <w:pPr>
              <w:pStyle w:val="15"/>
            </w:pPr>
            <w:r>
              <w:t>受益人数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职业学校毕业生就业率</w:t>
            </w:r>
          </w:p>
        </w:tc>
        <w:tc>
          <w:tcPr>
            <w:tcW w:w="5386" w:type="dxa"/>
            <w:vAlign w:val="center"/>
          </w:tcPr>
          <w:p>
            <w:pPr>
              <w:pStyle w:val="15"/>
            </w:pPr>
            <w:r>
              <w:t>职业学校毕业生就业率</w:t>
            </w:r>
          </w:p>
        </w:tc>
        <w:tc>
          <w:tcPr>
            <w:tcW w:w="2268" w:type="dxa"/>
            <w:vAlign w:val="center"/>
          </w:tcPr>
          <w:p>
            <w:pPr>
              <w:pStyle w:val="15"/>
            </w:pPr>
            <w:r>
              <w:t>大于60%</w:t>
            </w:r>
          </w:p>
        </w:tc>
        <w:tc>
          <w:tcPr>
            <w:tcW w:w="1276" w:type="dxa"/>
            <w:vAlign w:val="center"/>
          </w:tcPr>
          <w:p>
            <w:pPr>
              <w:pStyle w:val="15"/>
            </w:pPr>
            <w:r>
              <w:t>职业学校毕业生就业率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 xml:space="preserve">    其中：等人口毕业生就业率</w:t>
            </w:r>
          </w:p>
        </w:tc>
        <w:tc>
          <w:tcPr>
            <w:tcW w:w="5386" w:type="dxa"/>
            <w:vAlign w:val="center"/>
          </w:tcPr>
          <w:p>
            <w:pPr>
              <w:pStyle w:val="15"/>
            </w:pPr>
            <w:r>
              <w:t>其中：等人口毕业生就业率</w:t>
            </w:r>
          </w:p>
        </w:tc>
        <w:tc>
          <w:tcPr>
            <w:tcW w:w="2268" w:type="dxa"/>
            <w:vAlign w:val="center"/>
          </w:tcPr>
          <w:p>
            <w:pPr>
              <w:pStyle w:val="15"/>
            </w:pPr>
            <w:r>
              <w:t>大于50%</w:t>
            </w:r>
          </w:p>
        </w:tc>
        <w:tc>
          <w:tcPr>
            <w:tcW w:w="1276" w:type="dxa"/>
            <w:vAlign w:val="center"/>
          </w:tcPr>
          <w:p>
            <w:pPr>
              <w:pStyle w:val="15"/>
            </w:pPr>
            <w:r>
              <w:t>其中：等人口毕业生就业率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受益人数</w:t>
            </w:r>
          </w:p>
        </w:tc>
        <w:tc>
          <w:tcPr>
            <w:tcW w:w="5386" w:type="dxa"/>
            <w:vAlign w:val="center"/>
          </w:tcPr>
          <w:p>
            <w:pPr>
              <w:pStyle w:val="15"/>
            </w:pPr>
            <w:r>
              <w:t>受益人数</w:t>
            </w:r>
          </w:p>
        </w:tc>
        <w:tc>
          <w:tcPr>
            <w:tcW w:w="2268" w:type="dxa"/>
            <w:vAlign w:val="center"/>
          </w:tcPr>
          <w:p>
            <w:pPr>
              <w:pStyle w:val="15"/>
            </w:pPr>
            <w:r>
              <w:t>大于3000人</w:t>
            </w:r>
          </w:p>
        </w:tc>
        <w:tc>
          <w:tcPr>
            <w:tcW w:w="1276" w:type="dxa"/>
            <w:vAlign w:val="center"/>
          </w:tcPr>
          <w:p>
            <w:pPr>
              <w:pStyle w:val="15"/>
            </w:pPr>
            <w:r>
              <w:t>受益人数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职业学校等人口毕业生稳定就业率</w:t>
            </w:r>
          </w:p>
        </w:tc>
        <w:tc>
          <w:tcPr>
            <w:tcW w:w="5386" w:type="dxa"/>
            <w:vAlign w:val="center"/>
          </w:tcPr>
          <w:p>
            <w:pPr>
              <w:pStyle w:val="15"/>
            </w:pPr>
            <w:r>
              <w:t>职业学校等人口毕业生稳定就业率</w:t>
            </w:r>
          </w:p>
        </w:tc>
        <w:tc>
          <w:tcPr>
            <w:tcW w:w="2268" w:type="dxa"/>
            <w:vAlign w:val="center"/>
          </w:tcPr>
          <w:p>
            <w:pPr>
              <w:pStyle w:val="15"/>
            </w:pPr>
            <w:r>
              <w:t>大于60%</w:t>
            </w:r>
          </w:p>
        </w:tc>
        <w:tc>
          <w:tcPr>
            <w:tcW w:w="1276" w:type="dxa"/>
            <w:vAlign w:val="center"/>
          </w:tcPr>
          <w:p>
            <w:pPr>
              <w:pStyle w:val="15"/>
            </w:pPr>
            <w:r>
              <w:t>职业学校等人口毕业生稳定就业率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职业学校等人口学生满意度</w:t>
            </w:r>
          </w:p>
        </w:tc>
        <w:tc>
          <w:tcPr>
            <w:tcW w:w="5386" w:type="dxa"/>
            <w:vAlign w:val="center"/>
          </w:tcPr>
          <w:p>
            <w:pPr>
              <w:pStyle w:val="15"/>
            </w:pPr>
            <w:r>
              <w:t>职业学校等人口学生满意度</w:t>
            </w:r>
          </w:p>
        </w:tc>
        <w:tc>
          <w:tcPr>
            <w:tcW w:w="2268" w:type="dxa"/>
            <w:vAlign w:val="center"/>
          </w:tcPr>
          <w:p>
            <w:pPr>
              <w:pStyle w:val="15"/>
            </w:pPr>
            <w:r>
              <w:t>大于80%</w:t>
            </w:r>
          </w:p>
        </w:tc>
        <w:tc>
          <w:tcPr>
            <w:tcW w:w="1276" w:type="dxa"/>
            <w:vAlign w:val="center"/>
          </w:tcPr>
          <w:p>
            <w:pPr>
              <w:pStyle w:val="15"/>
            </w:pPr>
            <w:r>
              <w:t>职业学校等人口学生满意度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78、高职业务资金绩效目标表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13062425P00799410003J</w:t>
            </w:r>
          </w:p>
        </w:tc>
        <w:tc>
          <w:tcPr>
            <w:tcW w:w="2835" w:type="dxa"/>
            <w:vAlign w:val="center"/>
          </w:tcPr>
          <w:p>
            <w:pPr>
              <w:pStyle w:val="13"/>
            </w:pPr>
            <w:r>
              <w:t>项目名称</w:t>
            </w:r>
          </w:p>
        </w:tc>
        <w:tc>
          <w:tcPr>
            <w:tcW w:w="6095" w:type="dxa"/>
            <w:gridSpan w:val="3"/>
            <w:vAlign w:val="center"/>
          </w:tcPr>
          <w:p>
            <w:pPr>
              <w:pStyle w:val="15"/>
            </w:pPr>
            <w:r>
              <w:t>高职业务资金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50.00</w:t>
            </w:r>
          </w:p>
        </w:tc>
        <w:tc>
          <w:tcPr>
            <w:tcW w:w="2835" w:type="dxa"/>
            <w:vAlign w:val="center"/>
          </w:tcPr>
          <w:p>
            <w:pPr>
              <w:pStyle w:val="13"/>
            </w:pPr>
            <w:r>
              <w:t>其中：财政    资金</w:t>
            </w:r>
          </w:p>
        </w:tc>
        <w:tc>
          <w:tcPr>
            <w:tcW w:w="2551" w:type="dxa"/>
            <w:vAlign w:val="center"/>
          </w:tcPr>
          <w:p>
            <w:pPr>
              <w:pStyle w:val="15"/>
            </w:pPr>
            <w:r>
              <w:t xml:space="preserve"> </w:t>
            </w:r>
          </w:p>
        </w:tc>
        <w:tc>
          <w:tcPr>
            <w:tcW w:w="2268" w:type="dxa"/>
            <w:vAlign w:val="center"/>
          </w:tcPr>
          <w:p>
            <w:pPr>
              <w:pStyle w:val="13"/>
            </w:pPr>
            <w:r>
              <w:t>其他资金</w:t>
            </w:r>
          </w:p>
        </w:tc>
        <w:tc>
          <w:tcPr>
            <w:tcW w:w="1276" w:type="dxa"/>
            <w:vAlign w:val="center"/>
          </w:tcPr>
          <w:p>
            <w:pPr>
              <w:pStyle w:val="15"/>
            </w:pPr>
            <w:r>
              <w:t>50.00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13062425P00799410003J-高职业务资金</w:t>
            </w:r>
            <w:r>
              <w:tab/>
            </w:r>
          </w:p>
          <w:p>
            <w:pPr>
              <w:pStyle w:val="15"/>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 xml:space="preserve"> </w:t>
            </w:r>
          </w:p>
        </w:tc>
        <w:tc>
          <w:tcPr>
            <w:tcW w:w="2835" w:type="dxa"/>
            <w:vAlign w:val="center"/>
          </w:tcPr>
          <w:p>
            <w:pPr>
              <w:pStyle w:val="16"/>
            </w:pPr>
            <w:r>
              <w:t>50%</w:t>
            </w:r>
          </w:p>
        </w:tc>
        <w:tc>
          <w:tcPr>
            <w:tcW w:w="2551" w:type="dxa"/>
            <w:vAlign w:val="center"/>
          </w:tcPr>
          <w:p>
            <w:pPr>
              <w:pStyle w:val="16"/>
            </w:pPr>
            <w:r>
              <w:t xml:space="preserve"> </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1.13062425P00799410003J-高职业务资金</w:t>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大学生在校规模（人）</w:t>
            </w:r>
          </w:p>
        </w:tc>
        <w:tc>
          <w:tcPr>
            <w:tcW w:w="5386" w:type="dxa"/>
            <w:vAlign w:val="center"/>
          </w:tcPr>
          <w:p>
            <w:pPr>
              <w:pStyle w:val="15"/>
            </w:pPr>
            <w:r>
              <w:t>大学生在校规模（人）</w:t>
            </w:r>
          </w:p>
        </w:tc>
        <w:tc>
          <w:tcPr>
            <w:tcW w:w="2268" w:type="dxa"/>
            <w:vAlign w:val="center"/>
          </w:tcPr>
          <w:p>
            <w:pPr>
              <w:pStyle w:val="15"/>
            </w:pPr>
            <w:r>
              <w:t>≥4000人</w:t>
            </w:r>
          </w:p>
        </w:tc>
        <w:tc>
          <w:tcPr>
            <w:tcW w:w="1276" w:type="dxa"/>
            <w:vAlign w:val="center"/>
          </w:tcPr>
          <w:p>
            <w:pPr>
              <w:pStyle w:val="15"/>
            </w:pPr>
            <w:r>
              <w:t>大学生在校规模（人）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各项任务完成及时率（%）</w:t>
            </w:r>
          </w:p>
        </w:tc>
        <w:tc>
          <w:tcPr>
            <w:tcW w:w="5386" w:type="dxa"/>
            <w:vAlign w:val="center"/>
          </w:tcPr>
          <w:p>
            <w:pPr>
              <w:pStyle w:val="15"/>
            </w:pPr>
            <w:r>
              <w:t>各项任务完成及时率（%）</w:t>
            </w:r>
          </w:p>
        </w:tc>
        <w:tc>
          <w:tcPr>
            <w:tcW w:w="2268" w:type="dxa"/>
            <w:vAlign w:val="center"/>
          </w:tcPr>
          <w:p>
            <w:pPr>
              <w:pStyle w:val="15"/>
            </w:pPr>
            <w:r>
              <w:t>≥90%</w:t>
            </w:r>
          </w:p>
        </w:tc>
        <w:tc>
          <w:tcPr>
            <w:tcW w:w="1276" w:type="dxa"/>
            <w:vAlign w:val="center"/>
          </w:tcPr>
          <w:p>
            <w:pPr>
              <w:pStyle w:val="15"/>
            </w:pPr>
            <w:r>
              <w:t>各项任务完成及时率（%）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完成工作需要的资金</w:t>
            </w:r>
          </w:p>
        </w:tc>
        <w:tc>
          <w:tcPr>
            <w:tcW w:w="5386" w:type="dxa"/>
            <w:vAlign w:val="center"/>
          </w:tcPr>
          <w:p>
            <w:pPr>
              <w:pStyle w:val="15"/>
            </w:pPr>
            <w:r>
              <w:t>完成工作需要的资金</w:t>
            </w:r>
          </w:p>
        </w:tc>
        <w:tc>
          <w:tcPr>
            <w:tcW w:w="2268" w:type="dxa"/>
            <w:vAlign w:val="center"/>
          </w:tcPr>
          <w:p>
            <w:pPr>
              <w:pStyle w:val="15"/>
            </w:pPr>
            <w:r>
              <w:t>厉行节约</w:t>
            </w:r>
          </w:p>
        </w:tc>
        <w:tc>
          <w:tcPr>
            <w:tcW w:w="1276" w:type="dxa"/>
            <w:vAlign w:val="center"/>
          </w:tcPr>
          <w:p>
            <w:pPr>
              <w:pStyle w:val="15"/>
            </w:pPr>
            <w:r>
              <w:t>完成工作需要的资金</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指导学生次数</w:t>
            </w:r>
          </w:p>
        </w:tc>
        <w:tc>
          <w:tcPr>
            <w:tcW w:w="5386" w:type="dxa"/>
            <w:vAlign w:val="center"/>
          </w:tcPr>
          <w:p>
            <w:pPr>
              <w:pStyle w:val="15"/>
            </w:pPr>
            <w:r>
              <w:t>指导学生次数</w:t>
            </w:r>
          </w:p>
        </w:tc>
        <w:tc>
          <w:tcPr>
            <w:tcW w:w="2268" w:type="dxa"/>
            <w:vAlign w:val="center"/>
          </w:tcPr>
          <w:p>
            <w:pPr>
              <w:pStyle w:val="15"/>
            </w:pPr>
            <w:r>
              <w:t>≥3000人</w:t>
            </w:r>
          </w:p>
        </w:tc>
        <w:tc>
          <w:tcPr>
            <w:tcW w:w="1276" w:type="dxa"/>
            <w:vAlign w:val="center"/>
          </w:tcPr>
          <w:p>
            <w:pPr>
              <w:pStyle w:val="15"/>
            </w:pPr>
            <w:r>
              <w:t>指导学生次数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大学生在校规模（人）</w:t>
            </w:r>
          </w:p>
        </w:tc>
        <w:tc>
          <w:tcPr>
            <w:tcW w:w="5386" w:type="dxa"/>
            <w:vAlign w:val="center"/>
          </w:tcPr>
          <w:p>
            <w:pPr>
              <w:pStyle w:val="15"/>
            </w:pPr>
            <w:r>
              <w:t>大学生在校规模（人）</w:t>
            </w:r>
          </w:p>
        </w:tc>
        <w:tc>
          <w:tcPr>
            <w:tcW w:w="2268" w:type="dxa"/>
            <w:vAlign w:val="center"/>
          </w:tcPr>
          <w:p>
            <w:pPr>
              <w:pStyle w:val="15"/>
            </w:pPr>
            <w:r>
              <w:t>≥4000人</w:t>
            </w:r>
          </w:p>
        </w:tc>
        <w:tc>
          <w:tcPr>
            <w:tcW w:w="1276" w:type="dxa"/>
            <w:vAlign w:val="center"/>
          </w:tcPr>
          <w:p>
            <w:pPr>
              <w:pStyle w:val="15"/>
            </w:pPr>
            <w:r>
              <w:t>大学生在校规模（人）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各项任务完成及时率（%）</w:t>
            </w:r>
          </w:p>
        </w:tc>
        <w:tc>
          <w:tcPr>
            <w:tcW w:w="5386" w:type="dxa"/>
            <w:vAlign w:val="center"/>
          </w:tcPr>
          <w:p>
            <w:pPr>
              <w:pStyle w:val="15"/>
            </w:pPr>
            <w:r>
              <w:t>各项任务完成及时率（%）</w:t>
            </w:r>
          </w:p>
        </w:tc>
        <w:tc>
          <w:tcPr>
            <w:tcW w:w="2268" w:type="dxa"/>
            <w:vAlign w:val="center"/>
          </w:tcPr>
          <w:p>
            <w:pPr>
              <w:pStyle w:val="15"/>
            </w:pPr>
            <w:r>
              <w:t>≥90%</w:t>
            </w:r>
          </w:p>
        </w:tc>
        <w:tc>
          <w:tcPr>
            <w:tcW w:w="1276" w:type="dxa"/>
            <w:vAlign w:val="center"/>
          </w:tcPr>
          <w:p>
            <w:pPr>
              <w:pStyle w:val="15"/>
            </w:pPr>
            <w:r>
              <w:t>各项任务完成及时率（%）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职业学校建档立卡等贫困人口毕业</w:t>
            </w:r>
          </w:p>
        </w:tc>
        <w:tc>
          <w:tcPr>
            <w:tcW w:w="5386" w:type="dxa"/>
            <w:vAlign w:val="center"/>
          </w:tcPr>
          <w:p>
            <w:pPr>
              <w:pStyle w:val="15"/>
            </w:pPr>
            <w:r>
              <w:t>职业学校建档立卡等贫困人口毕业生就业稳定率</w:t>
            </w:r>
          </w:p>
        </w:tc>
        <w:tc>
          <w:tcPr>
            <w:tcW w:w="2268" w:type="dxa"/>
            <w:vAlign w:val="center"/>
          </w:tcPr>
          <w:p>
            <w:pPr>
              <w:pStyle w:val="15"/>
            </w:pPr>
            <w:r>
              <w:t>≥80%</w:t>
            </w:r>
          </w:p>
        </w:tc>
        <w:tc>
          <w:tcPr>
            <w:tcW w:w="1276" w:type="dxa"/>
            <w:vAlign w:val="center"/>
          </w:tcPr>
          <w:p>
            <w:pPr>
              <w:pStyle w:val="15"/>
            </w:pPr>
            <w:r>
              <w:t>职业学校建档立卡等贫困人口毕业生就业稳定率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各项任务完成及时率（%）</w:t>
            </w:r>
          </w:p>
        </w:tc>
        <w:tc>
          <w:tcPr>
            <w:tcW w:w="5386" w:type="dxa"/>
            <w:vAlign w:val="center"/>
          </w:tcPr>
          <w:p>
            <w:pPr>
              <w:pStyle w:val="15"/>
            </w:pPr>
            <w:r>
              <w:t>各项任务完成及时率（%）</w:t>
            </w:r>
          </w:p>
        </w:tc>
        <w:tc>
          <w:tcPr>
            <w:tcW w:w="2268" w:type="dxa"/>
            <w:vAlign w:val="center"/>
          </w:tcPr>
          <w:p>
            <w:pPr>
              <w:pStyle w:val="15"/>
            </w:pPr>
            <w:r>
              <w:t>≥80%</w:t>
            </w:r>
          </w:p>
        </w:tc>
        <w:tc>
          <w:tcPr>
            <w:tcW w:w="1276" w:type="dxa"/>
            <w:vAlign w:val="center"/>
          </w:tcPr>
          <w:p>
            <w:pPr>
              <w:pStyle w:val="15"/>
            </w:pPr>
            <w:r>
              <w:t>各项任务完成及时率（%）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满意率</w:t>
            </w:r>
          </w:p>
        </w:tc>
        <w:tc>
          <w:tcPr>
            <w:tcW w:w="5386" w:type="dxa"/>
            <w:vAlign w:val="center"/>
          </w:tcPr>
          <w:p>
            <w:pPr>
              <w:pStyle w:val="15"/>
            </w:pPr>
            <w:r>
              <w:t>满意率</w:t>
            </w:r>
          </w:p>
        </w:tc>
        <w:tc>
          <w:tcPr>
            <w:tcW w:w="2268" w:type="dxa"/>
            <w:vAlign w:val="center"/>
          </w:tcPr>
          <w:p>
            <w:pPr>
              <w:pStyle w:val="15"/>
            </w:pPr>
            <w:r>
              <w:t>≥80%</w:t>
            </w:r>
          </w:p>
        </w:tc>
        <w:tc>
          <w:tcPr>
            <w:tcW w:w="1276" w:type="dxa"/>
            <w:vAlign w:val="center"/>
          </w:tcPr>
          <w:p>
            <w:pPr>
              <w:pStyle w:val="15"/>
            </w:pPr>
            <w:r>
              <w:t>满意率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79、冀财教【2023】126号 阜平县职业技术教育中心教室改造项目 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13062424P00843610001Q</w:t>
            </w:r>
          </w:p>
        </w:tc>
        <w:tc>
          <w:tcPr>
            <w:tcW w:w="2835" w:type="dxa"/>
            <w:vAlign w:val="center"/>
          </w:tcPr>
          <w:p>
            <w:pPr>
              <w:pStyle w:val="13"/>
            </w:pPr>
            <w:r>
              <w:t>项目名称</w:t>
            </w:r>
          </w:p>
        </w:tc>
        <w:tc>
          <w:tcPr>
            <w:tcW w:w="6095" w:type="dxa"/>
            <w:gridSpan w:val="3"/>
            <w:vAlign w:val="center"/>
          </w:tcPr>
          <w:p>
            <w:pPr>
              <w:pStyle w:val="15"/>
            </w:pPr>
            <w:r>
              <w:t xml:space="preserve">冀财教【2023】126号 阜平县职业技术教育中心教室改造项目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40.00</w:t>
            </w:r>
          </w:p>
        </w:tc>
        <w:tc>
          <w:tcPr>
            <w:tcW w:w="2835" w:type="dxa"/>
            <w:vAlign w:val="center"/>
          </w:tcPr>
          <w:p>
            <w:pPr>
              <w:pStyle w:val="13"/>
            </w:pPr>
            <w:r>
              <w:t>其中：财政    资金</w:t>
            </w:r>
          </w:p>
        </w:tc>
        <w:tc>
          <w:tcPr>
            <w:tcW w:w="2551" w:type="dxa"/>
            <w:vAlign w:val="center"/>
          </w:tcPr>
          <w:p>
            <w:pPr>
              <w:pStyle w:val="15"/>
            </w:pPr>
            <w:r>
              <w:t>40.00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教室改造项目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 xml:space="preserve"> </w:t>
            </w:r>
          </w:p>
        </w:tc>
        <w:tc>
          <w:tcPr>
            <w:tcW w:w="2835" w:type="dxa"/>
            <w:vAlign w:val="center"/>
          </w:tcPr>
          <w:p>
            <w:pPr>
              <w:pStyle w:val="16"/>
            </w:pPr>
            <w:r>
              <w:t xml:space="preserve"> </w:t>
            </w:r>
          </w:p>
        </w:tc>
        <w:tc>
          <w:tcPr>
            <w:tcW w:w="2551" w:type="dxa"/>
            <w:vAlign w:val="center"/>
          </w:tcPr>
          <w:p>
            <w:pPr>
              <w:pStyle w:val="16"/>
            </w:pPr>
            <w:r>
              <w:t xml:space="preserve"> </w:t>
            </w:r>
          </w:p>
        </w:tc>
        <w:tc>
          <w:tcPr>
            <w:tcW w:w="3544" w:type="dxa"/>
            <w:gridSpan w:val="2"/>
            <w:vAlign w:val="center"/>
          </w:tcPr>
          <w:p>
            <w:pPr>
              <w:pStyle w:val="16"/>
            </w:pPr>
            <w:r>
              <w:t>10000%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gridSpan w:val="2"/>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p>
        </w:tc>
        <w:tc>
          <w:tcPr>
            <w:tcW w:w="2268" w:type="dxa"/>
            <w:vAlign w:val="center"/>
          </w:tcPr>
          <w:p>
            <w:pPr>
              <w:pStyle w:val="15"/>
            </w:pPr>
          </w:p>
        </w:tc>
        <w:tc>
          <w:tcPr>
            <w:tcW w:w="2835" w:type="dxa"/>
            <w:vAlign w:val="center"/>
          </w:tcPr>
          <w:p>
            <w:pPr>
              <w:pStyle w:val="15"/>
            </w:pPr>
          </w:p>
        </w:tc>
        <w:tc>
          <w:tcPr>
            <w:tcW w:w="2835" w:type="dxa"/>
            <w:vAlign w:val="center"/>
          </w:tcPr>
          <w:p>
            <w:pPr>
              <w:pStyle w:val="15"/>
            </w:pPr>
          </w:p>
        </w:tc>
        <w:tc>
          <w:tcPr>
            <w:tcW w:w="2551" w:type="dxa"/>
            <w:vAlign w:val="center"/>
          </w:tcPr>
          <w:p>
            <w:pPr>
              <w:pStyle w:val="15"/>
            </w:pPr>
          </w:p>
        </w:tc>
        <w:tc>
          <w:tcPr>
            <w:tcW w:w="2268" w:type="dxa"/>
            <w:vAlign w:val="center"/>
          </w:tcPr>
          <w:p>
            <w:pPr>
              <w:pStyle w:val="15"/>
            </w:pPr>
          </w:p>
        </w:tc>
        <w:tc>
          <w:tcPr>
            <w:tcW w:w="1276"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80、家庭经济困难学生国家助学金（县级配套）绩效目标表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13062425P00733910001X</w:t>
            </w:r>
          </w:p>
        </w:tc>
        <w:tc>
          <w:tcPr>
            <w:tcW w:w="2835" w:type="dxa"/>
            <w:vAlign w:val="center"/>
          </w:tcPr>
          <w:p>
            <w:pPr>
              <w:pStyle w:val="13"/>
            </w:pPr>
            <w:r>
              <w:t>项目名称</w:t>
            </w:r>
          </w:p>
        </w:tc>
        <w:tc>
          <w:tcPr>
            <w:tcW w:w="6095" w:type="dxa"/>
            <w:gridSpan w:val="3"/>
            <w:vAlign w:val="center"/>
          </w:tcPr>
          <w:p>
            <w:pPr>
              <w:pStyle w:val="15"/>
            </w:pPr>
            <w:r>
              <w:t>家庭经济困难学生国家助学金（县级配套）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80.00</w:t>
            </w:r>
          </w:p>
        </w:tc>
        <w:tc>
          <w:tcPr>
            <w:tcW w:w="2835" w:type="dxa"/>
            <w:vAlign w:val="center"/>
          </w:tcPr>
          <w:p>
            <w:pPr>
              <w:pStyle w:val="13"/>
            </w:pPr>
            <w:r>
              <w:t>其中：财政    资金</w:t>
            </w:r>
          </w:p>
        </w:tc>
        <w:tc>
          <w:tcPr>
            <w:tcW w:w="2551" w:type="dxa"/>
            <w:vAlign w:val="center"/>
          </w:tcPr>
          <w:p>
            <w:pPr>
              <w:pStyle w:val="15"/>
            </w:pPr>
            <w:r>
              <w:t>80.00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家庭经济困难学生国家助学金（县级配套）</w:t>
            </w:r>
            <w:r>
              <w:tab/>
            </w:r>
          </w:p>
          <w:p>
            <w:pPr>
              <w:pStyle w:val="15"/>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 xml:space="preserve"> </w:t>
            </w:r>
          </w:p>
        </w:tc>
        <w:tc>
          <w:tcPr>
            <w:tcW w:w="2835" w:type="dxa"/>
            <w:vAlign w:val="center"/>
          </w:tcPr>
          <w:p>
            <w:pPr>
              <w:pStyle w:val="16"/>
            </w:pPr>
            <w:r>
              <w:t>50%</w:t>
            </w:r>
          </w:p>
        </w:tc>
        <w:tc>
          <w:tcPr>
            <w:tcW w:w="2551" w:type="dxa"/>
            <w:vAlign w:val="center"/>
          </w:tcPr>
          <w:p>
            <w:pPr>
              <w:pStyle w:val="16"/>
            </w:pPr>
            <w:r>
              <w:t>100%</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1.家庭经济困难学生国家助学金（县级配套）</w:t>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测算准确</w:t>
            </w:r>
          </w:p>
        </w:tc>
        <w:tc>
          <w:tcPr>
            <w:tcW w:w="5386" w:type="dxa"/>
            <w:vAlign w:val="center"/>
          </w:tcPr>
          <w:p>
            <w:pPr>
              <w:pStyle w:val="15"/>
            </w:pPr>
            <w:r>
              <w:t>测算准确</w:t>
            </w:r>
          </w:p>
        </w:tc>
        <w:tc>
          <w:tcPr>
            <w:tcW w:w="2268" w:type="dxa"/>
            <w:vAlign w:val="center"/>
          </w:tcPr>
          <w:p>
            <w:pPr>
              <w:pStyle w:val="15"/>
            </w:pPr>
            <w:r>
              <w:t>测算准确</w:t>
            </w:r>
          </w:p>
        </w:tc>
        <w:tc>
          <w:tcPr>
            <w:tcW w:w="1276" w:type="dxa"/>
            <w:vAlign w:val="center"/>
          </w:tcPr>
          <w:p>
            <w:pPr>
              <w:pStyle w:val="15"/>
            </w:pPr>
            <w:r>
              <w:t>测算准确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计算正确</w:t>
            </w:r>
          </w:p>
        </w:tc>
        <w:tc>
          <w:tcPr>
            <w:tcW w:w="5386" w:type="dxa"/>
            <w:vAlign w:val="center"/>
          </w:tcPr>
          <w:p>
            <w:pPr>
              <w:pStyle w:val="15"/>
            </w:pPr>
            <w:r>
              <w:t>计算正确</w:t>
            </w:r>
          </w:p>
        </w:tc>
        <w:tc>
          <w:tcPr>
            <w:tcW w:w="2268" w:type="dxa"/>
            <w:vAlign w:val="center"/>
          </w:tcPr>
          <w:p>
            <w:pPr>
              <w:pStyle w:val="15"/>
            </w:pPr>
            <w:r>
              <w:t>计算正确</w:t>
            </w:r>
          </w:p>
        </w:tc>
        <w:tc>
          <w:tcPr>
            <w:tcW w:w="1276" w:type="dxa"/>
            <w:vAlign w:val="center"/>
          </w:tcPr>
          <w:p>
            <w:pPr>
              <w:pStyle w:val="15"/>
            </w:pPr>
            <w:r>
              <w:t>计算正确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发放及时</w:t>
            </w:r>
          </w:p>
        </w:tc>
        <w:tc>
          <w:tcPr>
            <w:tcW w:w="5386" w:type="dxa"/>
            <w:vAlign w:val="center"/>
          </w:tcPr>
          <w:p>
            <w:pPr>
              <w:pStyle w:val="15"/>
            </w:pPr>
            <w:r>
              <w:t>发放及时</w:t>
            </w:r>
          </w:p>
        </w:tc>
        <w:tc>
          <w:tcPr>
            <w:tcW w:w="2268" w:type="dxa"/>
            <w:vAlign w:val="center"/>
          </w:tcPr>
          <w:p>
            <w:pPr>
              <w:pStyle w:val="15"/>
            </w:pPr>
            <w:r>
              <w:t>发放及时</w:t>
            </w:r>
          </w:p>
        </w:tc>
        <w:tc>
          <w:tcPr>
            <w:tcW w:w="1276" w:type="dxa"/>
            <w:vAlign w:val="center"/>
          </w:tcPr>
          <w:p>
            <w:pPr>
              <w:pStyle w:val="15"/>
            </w:pPr>
            <w:r>
              <w:t>发放及时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勤俭节约</w:t>
            </w:r>
          </w:p>
        </w:tc>
        <w:tc>
          <w:tcPr>
            <w:tcW w:w="5386" w:type="dxa"/>
            <w:vAlign w:val="center"/>
          </w:tcPr>
          <w:p>
            <w:pPr>
              <w:pStyle w:val="15"/>
            </w:pPr>
            <w:r>
              <w:t>勤俭节约</w:t>
            </w:r>
          </w:p>
        </w:tc>
        <w:tc>
          <w:tcPr>
            <w:tcW w:w="2268" w:type="dxa"/>
            <w:vAlign w:val="center"/>
          </w:tcPr>
          <w:p>
            <w:pPr>
              <w:pStyle w:val="15"/>
            </w:pPr>
            <w:r>
              <w:t>勤俭节约</w:t>
            </w:r>
          </w:p>
        </w:tc>
        <w:tc>
          <w:tcPr>
            <w:tcW w:w="1276" w:type="dxa"/>
            <w:vAlign w:val="center"/>
          </w:tcPr>
          <w:p>
            <w:pPr>
              <w:pStyle w:val="15"/>
            </w:pPr>
            <w:r>
              <w:t>勤俭节约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测算准确</w:t>
            </w:r>
          </w:p>
        </w:tc>
        <w:tc>
          <w:tcPr>
            <w:tcW w:w="5386" w:type="dxa"/>
            <w:vAlign w:val="center"/>
          </w:tcPr>
          <w:p>
            <w:pPr>
              <w:pStyle w:val="15"/>
            </w:pPr>
            <w:r>
              <w:t>测算准确</w:t>
            </w:r>
          </w:p>
        </w:tc>
        <w:tc>
          <w:tcPr>
            <w:tcW w:w="2268" w:type="dxa"/>
            <w:vAlign w:val="center"/>
          </w:tcPr>
          <w:p>
            <w:pPr>
              <w:pStyle w:val="15"/>
            </w:pPr>
            <w:r>
              <w:t>测算准确</w:t>
            </w:r>
          </w:p>
        </w:tc>
        <w:tc>
          <w:tcPr>
            <w:tcW w:w="1276" w:type="dxa"/>
            <w:vAlign w:val="center"/>
          </w:tcPr>
          <w:p>
            <w:pPr>
              <w:pStyle w:val="15"/>
            </w:pPr>
            <w:r>
              <w:t>测算准确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计算正确</w:t>
            </w:r>
          </w:p>
        </w:tc>
        <w:tc>
          <w:tcPr>
            <w:tcW w:w="5386" w:type="dxa"/>
            <w:vAlign w:val="center"/>
          </w:tcPr>
          <w:p>
            <w:pPr>
              <w:pStyle w:val="15"/>
            </w:pPr>
            <w:r>
              <w:t>计算正确</w:t>
            </w:r>
          </w:p>
        </w:tc>
        <w:tc>
          <w:tcPr>
            <w:tcW w:w="2268" w:type="dxa"/>
            <w:vAlign w:val="center"/>
          </w:tcPr>
          <w:p>
            <w:pPr>
              <w:pStyle w:val="15"/>
            </w:pPr>
            <w:r>
              <w:t>计算正确</w:t>
            </w:r>
          </w:p>
        </w:tc>
        <w:tc>
          <w:tcPr>
            <w:tcW w:w="1276" w:type="dxa"/>
            <w:vAlign w:val="center"/>
          </w:tcPr>
          <w:p>
            <w:pPr>
              <w:pStyle w:val="15"/>
            </w:pPr>
            <w:r>
              <w:t>计算正确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发放及时</w:t>
            </w:r>
          </w:p>
        </w:tc>
        <w:tc>
          <w:tcPr>
            <w:tcW w:w="5386" w:type="dxa"/>
            <w:vAlign w:val="center"/>
          </w:tcPr>
          <w:p>
            <w:pPr>
              <w:pStyle w:val="15"/>
            </w:pPr>
            <w:r>
              <w:t>发放及时</w:t>
            </w:r>
          </w:p>
        </w:tc>
        <w:tc>
          <w:tcPr>
            <w:tcW w:w="2268" w:type="dxa"/>
            <w:vAlign w:val="center"/>
          </w:tcPr>
          <w:p>
            <w:pPr>
              <w:pStyle w:val="15"/>
            </w:pPr>
            <w:r>
              <w:t>发放及时</w:t>
            </w:r>
          </w:p>
        </w:tc>
        <w:tc>
          <w:tcPr>
            <w:tcW w:w="1276" w:type="dxa"/>
            <w:vAlign w:val="center"/>
          </w:tcPr>
          <w:p>
            <w:pPr>
              <w:pStyle w:val="15"/>
            </w:pPr>
            <w:r>
              <w:t>发放及时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勤俭节约</w:t>
            </w:r>
          </w:p>
        </w:tc>
        <w:tc>
          <w:tcPr>
            <w:tcW w:w="5386" w:type="dxa"/>
            <w:vAlign w:val="center"/>
          </w:tcPr>
          <w:p>
            <w:pPr>
              <w:pStyle w:val="15"/>
            </w:pPr>
            <w:r>
              <w:t>勤俭节约</w:t>
            </w:r>
          </w:p>
        </w:tc>
        <w:tc>
          <w:tcPr>
            <w:tcW w:w="2268" w:type="dxa"/>
            <w:vAlign w:val="center"/>
          </w:tcPr>
          <w:p>
            <w:pPr>
              <w:pStyle w:val="15"/>
            </w:pPr>
            <w:r>
              <w:t>勤俭节约</w:t>
            </w:r>
          </w:p>
        </w:tc>
        <w:tc>
          <w:tcPr>
            <w:tcW w:w="1276" w:type="dxa"/>
            <w:vAlign w:val="center"/>
          </w:tcPr>
          <w:p>
            <w:pPr>
              <w:pStyle w:val="15"/>
            </w:pPr>
            <w:r>
              <w:t>勤俭节约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满意度</w:t>
            </w:r>
          </w:p>
        </w:tc>
        <w:tc>
          <w:tcPr>
            <w:tcW w:w="5386" w:type="dxa"/>
            <w:vAlign w:val="center"/>
          </w:tcPr>
          <w:p>
            <w:pPr>
              <w:pStyle w:val="15"/>
            </w:pPr>
            <w:r>
              <w:t>调查</w:t>
            </w:r>
          </w:p>
        </w:tc>
        <w:tc>
          <w:tcPr>
            <w:tcW w:w="2268" w:type="dxa"/>
            <w:vAlign w:val="center"/>
          </w:tcPr>
          <w:p>
            <w:pPr>
              <w:pStyle w:val="15"/>
            </w:pPr>
            <w:r>
              <w:t>满意度</w:t>
            </w:r>
          </w:p>
        </w:tc>
        <w:tc>
          <w:tcPr>
            <w:tcW w:w="1276" w:type="dxa"/>
            <w:vAlign w:val="center"/>
          </w:tcPr>
          <w:p>
            <w:pPr>
              <w:pStyle w:val="15"/>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81、农村、涉农专业和家庭经济困难学生免学费（县级配套）绩效目标表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13062425P00733910002H</w:t>
            </w:r>
          </w:p>
        </w:tc>
        <w:tc>
          <w:tcPr>
            <w:tcW w:w="2835" w:type="dxa"/>
            <w:vAlign w:val="center"/>
          </w:tcPr>
          <w:p>
            <w:pPr>
              <w:pStyle w:val="13"/>
            </w:pPr>
            <w:r>
              <w:t>项目名称</w:t>
            </w:r>
          </w:p>
        </w:tc>
        <w:tc>
          <w:tcPr>
            <w:tcW w:w="6095" w:type="dxa"/>
            <w:gridSpan w:val="3"/>
            <w:vAlign w:val="center"/>
          </w:tcPr>
          <w:p>
            <w:pPr>
              <w:pStyle w:val="15"/>
            </w:pPr>
            <w:r>
              <w:t>农村、涉农专业和家庭经济困难学生免学费（县级配套）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160.00</w:t>
            </w:r>
          </w:p>
        </w:tc>
        <w:tc>
          <w:tcPr>
            <w:tcW w:w="2835" w:type="dxa"/>
            <w:vAlign w:val="center"/>
          </w:tcPr>
          <w:p>
            <w:pPr>
              <w:pStyle w:val="13"/>
            </w:pPr>
            <w:r>
              <w:t>其中：财政    资金</w:t>
            </w:r>
          </w:p>
        </w:tc>
        <w:tc>
          <w:tcPr>
            <w:tcW w:w="2551" w:type="dxa"/>
            <w:vAlign w:val="center"/>
          </w:tcPr>
          <w:p>
            <w:pPr>
              <w:pStyle w:val="15"/>
            </w:pPr>
            <w:r>
              <w:t>160.00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2025年农村、涉农专业和家庭经济困难学生免学费（县级配套）</w:t>
            </w:r>
            <w:r>
              <w:tab/>
            </w:r>
          </w:p>
          <w:p>
            <w:pPr>
              <w:pStyle w:val="15"/>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1.2025年农村、涉农专业和家庭经济困难学生免学费（县级配套）</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测算准确</w:t>
            </w:r>
          </w:p>
        </w:tc>
        <w:tc>
          <w:tcPr>
            <w:tcW w:w="5386" w:type="dxa"/>
            <w:vAlign w:val="center"/>
          </w:tcPr>
          <w:p>
            <w:pPr>
              <w:pStyle w:val="15"/>
            </w:pPr>
            <w:r>
              <w:t>测算准确</w:t>
            </w:r>
          </w:p>
        </w:tc>
        <w:tc>
          <w:tcPr>
            <w:tcW w:w="2268" w:type="dxa"/>
            <w:vAlign w:val="center"/>
          </w:tcPr>
          <w:p>
            <w:pPr>
              <w:pStyle w:val="15"/>
            </w:pPr>
            <w:r>
              <w:t>测算准确</w:t>
            </w:r>
          </w:p>
        </w:tc>
        <w:tc>
          <w:tcPr>
            <w:tcW w:w="1276" w:type="dxa"/>
            <w:vAlign w:val="center"/>
          </w:tcPr>
          <w:p>
            <w:pPr>
              <w:pStyle w:val="15"/>
            </w:pPr>
            <w:r>
              <w:t>测算准确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计算正确</w:t>
            </w:r>
          </w:p>
        </w:tc>
        <w:tc>
          <w:tcPr>
            <w:tcW w:w="5386" w:type="dxa"/>
            <w:vAlign w:val="center"/>
          </w:tcPr>
          <w:p>
            <w:pPr>
              <w:pStyle w:val="15"/>
            </w:pPr>
            <w:r>
              <w:t>计算正确</w:t>
            </w:r>
          </w:p>
        </w:tc>
        <w:tc>
          <w:tcPr>
            <w:tcW w:w="2268" w:type="dxa"/>
            <w:vAlign w:val="center"/>
          </w:tcPr>
          <w:p>
            <w:pPr>
              <w:pStyle w:val="15"/>
            </w:pPr>
            <w:r>
              <w:t>计算正确</w:t>
            </w:r>
          </w:p>
        </w:tc>
        <w:tc>
          <w:tcPr>
            <w:tcW w:w="1276" w:type="dxa"/>
            <w:vAlign w:val="center"/>
          </w:tcPr>
          <w:p>
            <w:pPr>
              <w:pStyle w:val="15"/>
            </w:pPr>
            <w:r>
              <w:t>计算正确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发放及时</w:t>
            </w:r>
          </w:p>
        </w:tc>
        <w:tc>
          <w:tcPr>
            <w:tcW w:w="5386" w:type="dxa"/>
            <w:vAlign w:val="center"/>
          </w:tcPr>
          <w:p>
            <w:pPr>
              <w:pStyle w:val="15"/>
            </w:pPr>
            <w:r>
              <w:t>发放及时</w:t>
            </w:r>
          </w:p>
        </w:tc>
        <w:tc>
          <w:tcPr>
            <w:tcW w:w="2268" w:type="dxa"/>
            <w:vAlign w:val="center"/>
          </w:tcPr>
          <w:p>
            <w:pPr>
              <w:pStyle w:val="15"/>
            </w:pPr>
            <w:r>
              <w:t>发放及时</w:t>
            </w:r>
          </w:p>
        </w:tc>
        <w:tc>
          <w:tcPr>
            <w:tcW w:w="1276" w:type="dxa"/>
            <w:vAlign w:val="center"/>
          </w:tcPr>
          <w:p>
            <w:pPr>
              <w:pStyle w:val="15"/>
            </w:pPr>
            <w:r>
              <w:t>发放及时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勤俭节约</w:t>
            </w:r>
          </w:p>
        </w:tc>
        <w:tc>
          <w:tcPr>
            <w:tcW w:w="5386" w:type="dxa"/>
            <w:vAlign w:val="center"/>
          </w:tcPr>
          <w:p>
            <w:pPr>
              <w:pStyle w:val="15"/>
            </w:pPr>
            <w:r>
              <w:t>勤俭节约</w:t>
            </w:r>
          </w:p>
        </w:tc>
        <w:tc>
          <w:tcPr>
            <w:tcW w:w="2268" w:type="dxa"/>
            <w:vAlign w:val="center"/>
          </w:tcPr>
          <w:p>
            <w:pPr>
              <w:pStyle w:val="15"/>
            </w:pPr>
            <w:r>
              <w:t>勤俭节约</w:t>
            </w:r>
          </w:p>
        </w:tc>
        <w:tc>
          <w:tcPr>
            <w:tcW w:w="1276" w:type="dxa"/>
            <w:vAlign w:val="center"/>
          </w:tcPr>
          <w:p>
            <w:pPr>
              <w:pStyle w:val="15"/>
            </w:pPr>
            <w:r>
              <w:t>勤俭节约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测算准确</w:t>
            </w:r>
          </w:p>
        </w:tc>
        <w:tc>
          <w:tcPr>
            <w:tcW w:w="5386" w:type="dxa"/>
            <w:vAlign w:val="center"/>
          </w:tcPr>
          <w:p>
            <w:pPr>
              <w:pStyle w:val="15"/>
            </w:pPr>
            <w:r>
              <w:t>测算准确</w:t>
            </w:r>
          </w:p>
        </w:tc>
        <w:tc>
          <w:tcPr>
            <w:tcW w:w="2268" w:type="dxa"/>
            <w:vAlign w:val="center"/>
          </w:tcPr>
          <w:p>
            <w:pPr>
              <w:pStyle w:val="15"/>
            </w:pPr>
            <w:r>
              <w:t>测算准确</w:t>
            </w:r>
          </w:p>
        </w:tc>
        <w:tc>
          <w:tcPr>
            <w:tcW w:w="1276" w:type="dxa"/>
            <w:vAlign w:val="center"/>
          </w:tcPr>
          <w:p>
            <w:pPr>
              <w:pStyle w:val="15"/>
            </w:pPr>
            <w:r>
              <w:t>测算准确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计算正确</w:t>
            </w:r>
          </w:p>
        </w:tc>
        <w:tc>
          <w:tcPr>
            <w:tcW w:w="5386" w:type="dxa"/>
            <w:vAlign w:val="center"/>
          </w:tcPr>
          <w:p>
            <w:pPr>
              <w:pStyle w:val="15"/>
            </w:pPr>
            <w:r>
              <w:t>计算正确</w:t>
            </w:r>
          </w:p>
        </w:tc>
        <w:tc>
          <w:tcPr>
            <w:tcW w:w="2268" w:type="dxa"/>
            <w:vAlign w:val="center"/>
          </w:tcPr>
          <w:p>
            <w:pPr>
              <w:pStyle w:val="15"/>
            </w:pPr>
            <w:r>
              <w:t>计算正确</w:t>
            </w:r>
          </w:p>
        </w:tc>
        <w:tc>
          <w:tcPr>
            <w:tcW w:w="1276" w:type="dxa"/>
            <w:vAlign w:val="center"/>
          </w:tcPr>
          <w:p>
            <w:pPr>
              <w:pStyle w:val="15"/>
            </w:pPr>
            <w:r>
              <w:t>计算正确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发放及时</w:t>
            </w:r>
          </w:p>
        </w:tc>
        <w:tc>
          <w:tcPr>
            <w:tcW w:w="5386" w:type="dxa"/>
            <w:vAlign w:val="center"/>
          </w:tcPr>
          <w:p>
            <w:pPr>
              <w:pStyle w:val="15"/>
            </w:pPr>
            <w:r>
              <w:t>发放及时</w:t>
            </w:r>
          </w:p>
        </w:tc>
        <w:tc>
          <w:tcPr>
            <w:tcW w:w="2268" w:type="dxa"/>
            <w:vAlign w:val="center"/>
          </w:tcPr>
          <w:p>
            <w:pPr>
              <w:pStyle w:val="15"/>
            </w:pPr>
            <w:r>
              <w:t>发放及时</w:t>
            </w:r>
          </w:p>
        </w:tc>
        <w:tc>
          <w:tcPr>
            <w:tcW w:w="1276" w:type="dxa"/>
            <w:vAlign w:val="center"/>
          </w:tcPr>
          <w:p>
            <w:pPr>
              <w:pStyle w:val="15"/>
            </w:pPr>
            <w:r>
              <w:t>发放及时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勤俭节约</w:t>
            </w:r>
          </w:p>
        </w:tc>
        <w:tc>
          <w:tcPr>
            <w:tcW w:w="5386" w:type="dxa"/>
            <w:vAlign w:val="center"/>
          </w:tcPr>
          <w:p>
            <w:pPr>
              <w:pStyle w:val="15"/>
            </w:pPr>
            <w:r>
              <w:t>勤俭节约</w:t>
            </w:r>
          </w:p>
        </w:tc>
        <w:tc>
          <w:tcPr>
            <w:tcW w:w="2268" w:type="dxa"/>
            <w:vAlign w:val="center"/>
          </w:tcPr>
          <w:p>
            <w:pPr>
              <w:pStyle w:val="15"/>
            </w:pPr>
            <w:r>
              <w:t>勤俭节约</w:t>
            </w:r>
          </w:p>
        </w:tc>
        <w:tc>
          <w:tcPr>
            <w:tcW w:w="1276" w:type="dxa"/>
            <w:vAlign w:val="center"/>
          </w:tcPr>
          <w:p>
            <w:pPr>
              <w:pStyle w:val="15"/>
            </w:pPr>
            <w:r>
              <w:t>勤俭节约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满意度</w:t>
            </w:r>
          </w:p>
        </w:tc>
        <w:tc>
          <w:tcPr>
            <w:tcW w:w="5386" w:type="dxa"/>
            <w:vAlign w:val="center"/>
          </w:tcPr>
          <w:p>
            <w:pPr>
              <w:pStyle w:val="15"/>
            </w:pPr>
            <w:r>
              <w:t>调查</w:t>
            </w:r>
          </w:p>
        </w:tc>
        <w:tc>
          <w:tcPr>
            <w:tcW w:w="2268" w:type="dxa"/>
            <w:vAlign w:val="center"/>
          </w:tcPr>
          <w:p>
            <w:pPr>
              <w:pStyle w:val="15"/>
            </w:pPr>
            <w:r>
              <w:t>满意度</w:t>
            </w:r>
          </w:p>
        </w:tc>
        <w:tc>
          <w:tcPr>
            <w:tcW w:w="1276" w:type="dxa"/>
            <w:vAlign w:val="center"/>
          </w:tcPr>
          <w:p>
            <w:pPr>
              <w:pStyle w:val="15"/>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82、取暖费绩效目标表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13062425P007989100024</w:t>
            </w:r>
          </w:p>
        </w:tc>
        <w:tc>
          <w:tcPr>
            <w:tcW w:w="2835" w:type="dxa"/>
            <w:vAlign w:val="center"/>
          </w:tcPr>
          <w:p>
            <w:pPr>
              <w:pStyle w:val="13"/>
            </w:pPr>
            <w:r>
              <w:t>项目名称</w:t>
            </w:r>
          </w:p>
        </w:tc>
        <w:tc>
          <w:tcPr>
            <w:tcW w:w="6095" w:type="dxa"/>
            <w:gridSpan w:val="3"/>
            <w:vAlign w:val="center"/>
          </w:tcPr>
          <w:p>
            <w:pPr>
              <w:pStyle w:val="15"/>
            </w:pPr>
            <w:r>
              <w:t>取暖费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250.00</w:t>
            </w:r>
          </w:p>
        </w:tc>
        <w:tc>
          <w:tcPr>
            <w:tcW w:w="2835" w:type="dxa"/>
            <w:vAlign w:val="center"/>
          </w:tcPr>
          <w:p>
            <w:pPr>
              <w:pStyle w:val="13"/>
            </w:pPr>
            <w:r>
              <w:t>其中：财政    资金</w:t>
            </w:r>
          </w:p>
        </w:tc>
        <w:tc>
          <w:tcPr>
            <w:tcW w:w="2551" w:type="dxa"/>
            <w:vAlign w:val="center"/>
          </w:tcPr>
          <w:p>
            <w:pPr>
              <w:pStyle w:val="15"/>
            </w:pPr>
            <w:r>
              <w:t>250.00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13062425P007989100024-取暖费</w:t>
            </w:r>
            <w:r>
              <w:tab/>
            </w:r>
          </w:p>
          <w:p>
            <w:pPr>
              <w:pStyle w:val="15"/>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 xml:space="preserve"> </w:t>
            </w:r>
          </w:p>
        </w:tc>
        <w:tc>
          <w:tcPr>
            <w:tcW w:w="2835" w:type="dxa"/>
            <w:vAlign w:val="center"/>
          </w:tcPr>
          <w:p>
            <w:pPr>
              <w:pStyle w:val="16"/>
            </w:pPr>
            <w:r>
              <w:t xml:space="preserve"> </w:t>
            </w:r>
          </w:p>
        </w:tc>
        <w:tc>
          <w:tcPr>
            <w:tcW w:w="2551" w:type="dxa"/>
            <w:vAlign w:val="center"/>
          </w:tcPr>
          <w:p>
            <w:pPr>
              <w:pStyle w:val="16"/>
            </w:pPr>
            <w:r>
              <w:t>100%</w:t>
            </w:r>
          </w:p>
        </w:tc>
        <w:tc>
          <w:tcPr>
            <w:tcW w:w="3544" w:type="dxa"/>
            <w:gridSpan w:val="2"/>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1.13062425P007989100024-取暖费</w:t>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动员未升学有就读意愿的初、高中学生接受职业教育人数</w:t>
            </w:r>
          </w:p>
        </w:tc>
        <w:tc>
          <w:tcPr>
            <w:tcW w:w="5386" w:type="dxa"/>
            <w:vAlign w:val="center"/>
          </w:tcPr>
          <w:p>
            <w:pPr>
              <w:pStyle w:val="15"/>
            </w:pPr>
            <w:r>
              <w:t>动员未升学有就读意愿的初、高中学生接受职业教育人数</w:t>
            </w:r>
          </w:p>
        </w:tc>
        <w:tc>
          <w:tcPr>
            <w:tcW w:w="2268" w:type="dxa"/>
            <w:vAlign w:val="center"/>
          </w:tcPr>
          <w:p>
            <w:pPr>
              <w:pStyle w:val="15"/>
            </w:pPr>
            <w:r>
              <w:t>大于1000人</w:t>
            </w:r>
          </w:p>
        </w:tc>
        <w:tc>
          <w:tcPr>
            <w:tcW w:w="1276" w:type="dxa"/>
            <w:vAlign w:val="center"/>
          </w:tcPr>
          <w:p>
            <w:pPr>
              <w:pStyle w:val="15"/>
            </w:pPr>
            <w:r>
              <w:t>动员未升学有就读意愿的初、高中学生接受职业教育人数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购置仪器设备合格率</w:t>
            </w:r>
          </w:p>
        </w:tc>
        <w:tc>
          <w:tcPr>
            <w:tcW w:w="5386" w:type="dxa"/>
            <w:vAlign w:val="center"/>
          </w:tcPr>
          <w:p>
            <w:pPr>
              <w:pStyle w:val="15"/>
            </w:pPr>
            <w:r>
              <w:t>购置仪器设备合格率</w:t>
            </w:r>
          </w:p>
        </w:tc>
        <w:tc>
          <w:tcPr>
            <w:tcW w:w="2268" w:type="dxa"/>
            <w:vAlign w:val="center"/>
          </w:tcPr>
          <w:p>
            <w:pPr>
              <w:pStyle w:val="15"/>
            </w:pPr>
            <w:r>
              <w:t>合格</w:t>
            </w:r>
          </w:p>
        </w:tc>
        <w:tc>
          <w:tcPr>
            <w:tcW w:w="1276" w:type="dxa"/>
            <w:vAlign w:val="center"/>
          </w:tcPr>
          <w:p>
            <w:pPr>
              <w:pStyle w:val="15"/>
            </w:pPr>
            <w:r>
              <w:t>购置仪器设备合格率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职业学校新生辍学率</w:t>
            </w:r>
          </w:p>
        </w:tc>
        <w:tc>
          <w:tcPr>
            <w:tcW w:w="5386" w:type="dxa"/>
            <w:vAlign w:val="center"/>
          </w:tcPr>
          <w:p>
            <w:pPr>
              <w:pStyle w:val="15"/>
            </w:pPr>
            <w:r>
              <w:t>职业学校新生辍学率</w:t>
            </w:r>
          </w:p>
        </w:tc>
        <w:tc>
          <w:tcPr>
            <w:tcW w:w="2268" w:type="dxa"/>
            <w:vAlign w:val="center"/>
          </w:tcPr>
          <w:p>
            <w:pPr>
              <w:pStyle w:val="15"/>
            </w:pPr>
            <w:r>
              <w:t>小于10%</w:t>
            </w:r>
          </w:p>
        </w:tc>
        <w:tc>
          <w:tcPr>
            <w:tcW w:w="1276" w:type="dxa"/>
            <w:vAlign w:val="center"/>
          </w:tcPr>
          <w:p>
            <w:pPr>
              <w:pStyle w:val="15"/>
            </w:pPr>
            <w:r>
              <w:t>职业学校新生辍学率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受益人数</w:t>
            </w:r>
          </w:p>
        </w:tc>
        <w:tc>
          <w:tcPr>
            <w:tcW w:w="5386" w:type="dxa"/>
            <w:vAlign w:val="center"/>
          </w:tcPr>
          <w:p>
            <w:pPr>
              <w:pStyle w:val="15"/>
            </w:pPr>
            <w:r>
              <w:t>受益人数</w:t>
            </w:r>
          </w:p>
        </w:tc>
        <w:tc>
          <w:tcPr>
            <w:tcW w:w="2268" w:type="dxa"/>
            <w:vAlign w:val="center"/>
          </w:tcPr>
          <w:p>
            <w:pPr>
              <w:pStyle w:val="15"/>
            </w:pPr>
            <w:r>
              <w:t>大于3000</w:t>
            </w:r>
          </w:p>
        </w:tc>
        <w:tc>
          <w:tcPr>
            <w:tcW w:w="1276" w:type="dxa"/>
            <w:vAlign w:val="center"/>
          </w:tcPr>
          <w:p>
            <w:pPr>
              <w:pStyle w:val="15"/>
            </w:pPr>
            <w:r>
              <w:t>受益人数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职业学校毕业生就业率</w:t>
            </w:r>
          </w:p>
        </w:tc>
        <w:tc>
          <w:tcPr>
            <w:tcW w:w="5386" w:type="dxa"/>
            <w:vAlign w:val="center"/>
          </w:tcPr>
          <w:p>
            <w:pPr>
              <w:pStyle w:val="15"/>
            </w:pPr>
            <w:r>
              <w:t>职业学校毕业生就业率</w:t>
            </w:r>
          </w:p>
        </w:tc>
        <w:tc>
          <w:tcPr>
            <w:tcW w:w="2268" w:type="dxa"/>
            <w:vAlign w:val="center"/>
          </w:tcPr>
          <w:p>
            <w:pPr>
              <w:pStyle w:val="15"/>
            </w:pPr>
            <w:r>
              <w:t>大于60%</w:t>
            </w:r>
          </w:p>
        </w:tc>
        <w:tc>
          <w:tcPr>
            <w:tcW w:w="1276" w:type="dxa"/>
            <w:vAlign w:val="center"/>
          </w:tcPr>
          <w:p>
            <w:pPr>
              <w:pStyle w:val="15"/>
            </w:pPr>
            <w:r>
              <w:t>职业学校毕业生就业率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 xml:space="preserve">    其中：等人口毕业生就业率</w:t>
            </w:r>
          </w:p>
        </w:tc>
        <w:tc>
          <w:tcPr>
            <w:tcW w:w="5386" w:type="dxa"/>
            <w:vAlign w:val="center"/>
          </w:tcPr>
          <w:p>
            <w:pPr>
              <w:pStyle w:val="15"/>
            </w:pPr>
            <w:r>
              <w:t>其中：等人口毕业生就业率</w:t>
            </w:r>
          </w:p>
        </w:tc>
        <w:tc>
          <w:tcPr>
            <w:tcW w:w="2268" w:type="dxa"/>
            <w:vAlign w:val="center"/>
          </w:tcPr>
          <w:p>
            <w:pPr>
              <w:pStyle w:val="15"/>
            </w:pPr>
            <w:r>
              <w:t>大于50%</w:t>
            </w:r>
          </w:p>
        </w:tc>
        <w:tc>
          <w:tcPr>
            <w:tcW w:w="1276" w:type="dxa"/>
            <w:vAlign w:val="center"/>
          </w:tcPr>
          <w:p>
            <w:pPr>
              <w:pStyle w:val="15"/>
            </w:pPr>
            <w:r>
              <w:t>其中：等人口毕业生就业率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受益人数</w:t>
            </w:r>
          </w:p>
        </w:tc>
        <w:tc>
          <w:tcPr>
            <w:tcW w:w="5386" w:type="dxa"/>
            <w:vAlign w:val="center"/>
          </w:tcPr>
          <w:p>
            <w:pPr>
              <w:pStyle w:val="15"/>
            </w:pPr>
            <w:r>
              <w:t>受益人数</w:t>
            </w:r>
          </w:p>
        </w:tc>
        <w:tc>
          <w:tcPr>
            <w:tcW w:w="2268" w:type="dxa"/>
            <w:vAlign w:val="center"/>
          </w:tcPr>
          <w:p>
            <w:pPr>
              <w:pStyle w:val="15"/>
            </w:pPr>
            <w:r>
              <w:t>大于3000人</w:t>
            </w:r>
          </w:p>
        </w:tc>
        <w:tc>
          <w:tcPr>
            <w:tcW w:w="1276" w:type="dxa"/>
            <w:vAlign w:val="center"/>
          </w:tcPr>
          <w:p>
            <w:pPr>
              <w:pStyle w:val="15"/>
            </w:pPr>
            <w:r>
              <w:t>受益人数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职业学校等人口毕业生稳定就业率</w:t>
            </w:r>
          </w:p>
        </w:tc>
        <w:tc>
          <w:tcPr>
            <w:tcW w:w="5386" w:type="dxa"/>
            <w:vAlign w:val="center"/>
          </w:tcPr>
          <w:p>
            <w:pPr>
              <w:pStyle w:val="15"/>
            </w:pPr>
            <w:r>
              <w:t>职业学校等人口毕业生稳定就业率</w:t>
            </w:r>
          </w:p>
        </w:tc>
        <w:tc>
          <w:tcPr>
            <w:tcW w:w="2268" w:type="dxa"/>
            <w:vAlign w:val="center"/>
          </w:tcPr>
          <w:p>
            <w:pPr>
              <w:pStyle w:val="15"/>
            </w:pPr>
            <w:r>
              <w:t>大于60%</w:t>
            </w:r>
          </w:p>
        </w:tc>
        <w:tc>
          <w:tcPr>
            <w:tcW w:w="1276" w:type="dxa"/>
            <w:vAlign w:val="center"/>
          </w:tcPr>
          <w:p>
            <w:pPr>
              <w:pStyle w:val="15"/>
            </w:pPr>
            <w:r>
              <w:t>职业学校等人口毕业生稳定就业率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职业学校等人口学生满意度</w:t>
            </w:r>
          </w:p>
        </w:tc>
        <w:tc>
          <w:tcPr>
            <w:tcW w:w="5386" w:type="dxa"/>
            <w:vAlign w:val="center"/>
          </w:tcPr>
          <w:p>
            <w:pPr>
              <w:pStyle w:val="15"/>
            </w:pPr>
            <w:r>
              <w:t>职业学校等人口学生满意度</w:t>
            </w:r>
          </w:p>
        </w:tc>
        <w:tc>
          <w:tcPr>
            <w:tcW w:w="2268" w:type="dxa"/>
            <w:vAlign w:val="center"/>
          </w:tcPr>
          <w:p>
            <w:pPr>
              <w:pStyle w:val="15"/>
            </w:pPr>
            <w:r>
              <w:t>大于80%</w:t>
            </w:r>
          </w:p>
        </w:tc>
        <w:tc>
          <w:tcPr>
            <w:tcW w:w="1276" w:type="dxa"/>
            <w:vAlign w:val="center"/>
          </w:tcPr>
          <w:p>
            <w:pPr>
              <w:pStyle w:val="15"/>
            </w:pPr>
            <w:r>
              <w:t>职业学校等人口学生满意度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83、提前下达2025年省级现代职业教育发展专项资金  （冀财教【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】136号）绩效目标表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13062425P00006510003T</w:t>
            </w:r>
          </w:p>
        </w:tc>
        <w:tc>
          <w:tcPr>
            <w:tcW w:w="2835" w:type="dxa"/>
            <w:vAlign w:val="center"/>
          </w:tcPr>
          <w:p>
            <w:pPr>
              <w:pStyle w:val="13"/>
            </w:pPr>
            <w:r>
              <w:t>项目名称</w:t>
            </w:r>
          </w:p>
        </w:tc>
        <w:tc>
          <w:tcPr>
            <w:tcW w:w="6095" w:type="dxa"/>
            <w:gridSpan w:val="3"/>
            <w:vAlign w:val="center"/>
          </w:tcPr>
          <w:p>
            <w:pPr>
              <w:pStyle w:val="15"/>
            </w:pPr>
            <w:r>
              <w:t>提前下达2025年省级现代职业教育发展专项资金  （冀财教【</w:t>
            </w:r>
            <w:r>
              <w:rPr>
                <w:rFonts w:hint="eastAsia"/>
                <w:lang w:eastAsia="zh-CN"/>
              </w:rPr>
              <w:t>2025</w:t>
            </w:r>
            <w:r>
              <w:t>】136号）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200.60</w:t>
            </w:r>
          </w:p>
        </w:tc>
        <w:tc>
          <w:tcPr>
            <w:tcW w:w="2835" w:type="dxa"/>
            <w:vAlign w:val="center"/>
          </w:tcPr>
          <w:p>
            <w:pPr>
              <w:pStyle w:val="13"/>
            </w:pPr>
            <w:r>
              <w:t>其中：财政    资金</w:t>
            </w:r>
          </w:p>
        </w:tc>
        <w:tc>
          <w:tcPr>
            <w:tcW w:w="2551" w:type="dxa"/>
            <w:vAlign w:val="center"/>
          </w:tcPr>
          <w:p>
            <w:pPr>
              <w:pStyle w:val="15"/>
            </w:pPr>
            <w:r>
              <w:t>200.60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2025年省级现代职业教育发展专项资金</w:t>
            </w:r>
          </w:p>
          <w:p>
            <w:pPr>
              <w:pStyle w:val="15"/>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1.及时拨付2025年省级现代职业教育发展专项资金</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动员未升学有就读意愿的初、高中学生接受职业教育人数</w:t>
            </w:r>
          </w:p>
        </w:tc>
        <w:tc>
          <w:tcPr>
            <w:tcW w:w="5386" w:type="dxa"/>
            <w:vAlign w:val="center"/>
          </w:tcPr>
          <w:p>
            <w:pPr>
              <w:pStyle w:val="15"/>
            </w:pPr>
            <w:r>
              <w:t>动员未升学有就读意愿的初、高中学生接受职业教育人数</w:t>
            </w:r>
          </w:p>
        </w:tc>
        <w:tc>
          <w:tcPr>
            <w:tcW w:w="2268" w:type="dxa"/>
            <w:vAlign w:val="center"/>
          </w:tcPr>
          <w:p>
            <w:pPr>
              <w:pStyle w:val="15"/>
            </w:pPr>
            <w:r>
              <w:t>大于1000人</w:t>
            </w:r>
          </w:p>
        </w:tc>
        <w:tc>
          <w:tcPr>
            <w:tcW w:w="1276" w:type="dxa"/>
            <w:vAlign w:val="center"/>
          </w:tcPr>
          <w:p>
            <w:pPr>
              <w:pStyle w:val="15"/>
            </w:pPr>
            <w:r>
              <w:t>动员未升学有就读意愿的初、高中学生接受职业教育人数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购置仪器设备合格率</w:t>
            </w:r>
          </w:p>
        </w:tc>
        <w:tc>
          <w:tcPr>
            <w:tcW w:w="5386" w:type="dxa"/>
            <w:vAlign w:val="center"/>
          </w:tcPr>
          <w:p>
            <w:pPr>
              <w:pStyle w:val="15"/>
            </w:pPr>
            <w:r>
              <w:t>购置仪器设备合格率</w:t>
            </w:r>
          </w:p>
        </w:tc>
        <w:tc>
          <w:tcPr>
            <w:tcW w:w="2268" w:type="dxa"/>
            <w:vAlign w:val="center"/>
          </w:tcPr>
          <w:p>
            <w:pPr>
              <w:pStyle w:val="15"/>
            </w:pPr>
            <w:r>
              <w:t>合格</w:t>
            </w:r>
          </w:p>
        </w:tc>
        <w:tc>
          <w:tcPr>
            <w:tcW w:w="1276" w:type="dxa"/>
            <w:vAlign w:val="center"/>
          </w:tcPr>
          <w:p>
            <w:pPr>
              <w:pStyle w:val="15"/>
            </w:pPr>
            <w:r>
              <w:t>购置仪器设备合格率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职业学校新生辍学率</w:t>
            </w:r>
          </w:p>
        </w:tc>
        <w:tc>
          <w:tcPr>
            <w:tcW w:w="5386" w:type="dxa"/>
            <w:vAlign w:val="center"/>
          </w:tcPr>
          <w:p>
            <w:pPr>
              <w:pStyle w:val="15"/>
            </w:pPr>
            <w:r>
              <w:t>职业学校新生辍学率</w:t>
            </w:r>
          </w:p>
        </w:tc>
        <w:tc>
          <w:tcPr>
            <w:tcW w:w="2268" w:type="dxa"/>
            <w:vAlign w:val="center"/>
          </w:tcPr>
          <w:p>
            <w:pPr>
              <w:pStyle w:val="15"/>
            </w:pPr>
            <w:r>
              <w:t>小于10%</w:t>
            </w:r>
          </w:p>
        </w:tc>
        <w:tc>
          <w:tcPr>
            <w:tcW w:w="1276" w:type="dxa"/>
            <w:vAlign w:val="center"/>
          </w:tcPr>
          <w:p>
            <w:pPr>
              <w:pStyle w:val="15"/>
            </w:pPr>
            <w:r>
              <w:t>职业学校新生辍学率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受益人数</w:t>
            </w:r>
          </w:p>
        </w:tc>
        <w:tc>
          <w:tcPr>
            <w:tcW w:w="5386" w:type="dxa"/>
            <w:vAlign w:val="center"/>
          </w:tcPr>
          <w:p>
            <w:pPr>
              <w:pStyle w:val="15"/>
            </w:pPr>
            <w:r>
              <w:t>受益人数</w:t>
            </w:r>
          </w:p>
        </w:tc>
        <w:tc>
          <w:tcPr>
            <w:tcW w:w="2268" w:type="dxa"/>
            <w:vAlign w:val="center"/>
          </w:tcPr>
          <w:p>
            <w:pPr>
              <w:pStyle w:val="15"/>
            </w:pPr>
            <w:r>
              <w:t>大于3000</w:t>
            </w:r>
          </w:p>
        </w:tc>
        <w:tc>
          <w:tcPr>
            <w:tcW w:w="1276" w:type="dxa"/>
            <w:vAlign w:val="center"/>
          </w:tcPr>
          <w:p>
            <w:pPr>
              <w:pStyle w:val="15"/>
            </w:pPr>
            <w:r>
              <w:t>受益人数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职业学校毕业生就业率</w:t>
            </w:r>
          </w:p>
        </w:tc>
        <w:tc>
          <w:tcPr>
            <w:tcW w:w="5386" w:type="dxa"/>
            <w:vAlign w:val="center"/>
          </w:tcPr>
          <w:p>
            <w:pPr>
              <w:pStyle w:val="15"/>
            </w:pPr>
            <w:r>
              <w:t>职业学校毕业生就业率</w:t>
            </w:r>
          </w:p>
        </w:tc>
        <w:tc>
          <w:tcPr>
            <w:tcW w:w="2268" w:type="dxa"/>
            <w:vAlign w:val="center"/>
          </w:tcPr>
          <w:p>
            <w:pPr>
              <w:pStyle w:val="15"/>
            </w:pPr>
            <w:r>
              <w:t>大于60%</w:t>
            </w:r>
          </w:p>
        </w:tc>
        <w:tc>
          <w:tcPr>
            <w:tcW w:w="1276" w:type="dxa"/>
            <w:vAlign w:val="center"/>
          </w:tcPr>
          <w:p>
            <w:pPr>
              <w:pStyle w:val="15"/>
            </w:pPr>
            <w:r>
              <w:t>职业学校毕业生就业率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 xml:space="preserve">    其中：等人口毕业生就业率</w:t>
            </w:r>
          </w:p>
        </w:tc>
        <w:tc>
          <w:tcPr>
            <w:tcW w:w="5386" w:type="dxa"/>
            <w:vAlign w:val="center"/>
          </w:tcPr>
          <w:p>
            <w:pPr>
              <w:pStyle w:val="15"/>
            </w:pPr>
            <w:r>
              <w:t xml:space="preserve">    其中：等人口毕业生就业率</w:t>
            </w:r>
          </w:p>
        </w:tc>
        <w:tc>
          <w:tcPr>
            <w:tcW w:w="2268" w:type="dxa"/>
            <w:vAlign w:val="center"/>
          </w:tcPr>
          <w:p>
            <w:pPr>
              <w:pStyle w:val="15"/>
            </w:pPr>
            <w:r>
              <w:t>大于50%</w:t>
            </w:r>
          </w:p>
        </w:tc>
        <w:tc>
          <w:tcPr>
            <w:tcW w:w="1276" w:type="dxa"/>
            <w:vAlign w:val="center"/>
          </w:tcPr>
          <w:p>
            <w:pPr>
              <w:pStyle w:val="15"/>
            </w:pPr>
            <w:r>
              <w:t xml:space="preserve">    其中：等人口毕业生就业率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受益人数</w:t>
            </w:r>
          </w:p>
        </w:tc>
        <w:tc>
          <w:tcPr>
            <w:tcW w:w="5386" w:type="dxa"/>
            <w:vAlign w:val="center"/>
          </w:tcPr>
          <w:p>
            <w:pPr>
              <w:pStyle w:val="15"/>
            </w:pPr>
            <w:r>
              <w:t>受益人数</w:t>
            </w:r>
          </w:p>
        </w:tc>
        <w:tc>
          <w:tcPr>
            <w:tcW w:w="2268" w:type="dxa"/>
            <w:vAlign w:val="center"/>
          </w:tcPr>
          <w:p>
            <w:pPr>
              <w:pStyle w:val="15"/>
            </w:pPr>
            <w:r>
              <w:t>大于3000人</w:t>
            </w:r>
          </w:p>
        </w:tc>
        <w:tc>
          <w:tcPr>
            <w:tcW w:w="1276" w:type="dxa"/>
            <w:vAlign w:val="center"/>
          </w:tcPr>
          <w:p>
            <w:pPr>
              <w:pStyle w:val="15"/>
            </w:pPr>
            <w:r>
              <w:t>受益人数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职业学校等人口毕业生稳定就业率</w:t>
            </w:r>
          </w:p>
        </w:tc>
        <w:tc>
          <w:tcPr>
            <w:tcW w:w="5386" w:type="dxa"/>
            <w:vAlign w:val="center"/>
          </w:tcPr>
          <w:p>
            <w:pPr>
              <w:pStyle w:val="15"/>
            </w:pPr>
            <w:r>
              <w:t>职业学校等人口毕业生稳定就业率</w:t>
            </w:r>
          </w:p>
        </w:tc>
        <w:tc>
          <w:tcPr>
            <w:tcW w:w="2268" w:type="dxa"/>
            <w:vAlign w:val="center"/>
          </w:tcPr>
          <w:p>
            <w:pPr>
              <w:pStyle w:val="15"/>
            </w:pPr>
            <w:r>
              <w:t>大于60%</w:t>
            </w:r>
          </w:p>
        </w:tc>
        <w:tc>
          <w:tcPr>
            <w:tcW w:w="1276" w:type="dxa"/>
            <w:vAlign w:val="center"/>
          </w:tcPr>
          <w:p>
            <w:pPr>
              <w:pStyle w:val="15"/>
            </w:pPr>
            <w:r>
              <w:t>职业学校等人口毕业生稳定就业率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职业学校等人口学生满意度</w:t>
            </w:r>
          </w:p>
        </w:tc>
        <w:tc>
          <w:tcPr>
            <w:tcW w:w="5386" w:type="dxa"/>
            <w:vAlign w:val="center"/>
          </w:tcPr>
          <w:p>
            <w:pPr>
              <w:pStyle w:val="15"/>
            </w:pPr>
            <w:r>
              <w:t>职业学校等人口学生满意度</w:t>
            </w:r>
          </w:p>
        </w:tc>
        <w:tc>
          <w:tcPr>
            <w:tcW w:w="2268" w:type="dxa"/>
            <w:vAlign w:val="center"/>
          </w:tcPr>
          <w:p>
            <w:pPr>
              <w:pStyle w:val="15"/>
            </w:pPr>
            <w:r>
              <w:t>大于80%</w:t>
            </w:r>
          </w:p>
        </w:tc>
        <w:tc>
          <w:tcPr>
            <w:tcW w:w="1276" w:type="dxa"/>
            <w:vAlign w:val="center"/>
          </w:tcPr>
          <w:p>
            <w:pPr>
              <w:pStyle w:val="15"/>
            </w:pPr>
            <w:r>
              <w:t>职业学校等人口学生满意度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84、提前下达2025年省级现代职业教育发展专项资金（免学费）  （冀财教【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】136号）绩效目标表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13062425P000065100027</w:t>
            </w:r>
          </w:p>
        </w:tc>
        <w:tc>
          <w:tcPr>
            <w:tcW w:w="2835" w:type="dxa"/>
            <w:vAlign w:val="center"/>
          </w:tcPr>
          <w:p>
            <w:pPr>
              <w:pStyle w:val="13"/>
            </w:pPr>
            <w:r>
              <w:t>项目名称</w:t>
            </w:r>
          </w:p>
        </w:tc>
        <w:tc>
          <w:tcPr>
            <w:tcW w:w="6095" w:type="dxa"/>
            <w:gridSpan w:val="3"/>
            <w:vAlign w:val="center"/>
          </w:tcPr>
          <w:p>
            <w:pPr>
              <w:pStyle w:val="15"/>
            </w:pPr>
            <w:r>
              <w:t>提前下达2025年省级现代职业教育发展专项资金（免学费）  （冀财教【</w:t>
            </w:r>
            <w:r>
              <w:rPr>
                <w:rFonts w:hint="eastAsia"/>
                <w:lang w:eastAsia="zh-CN"/>
              </w:rPr>
              <w:t>2025</w:t>
            </w:r>
            <w:r>
              <w:t>】136号）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141.00</w:t>
            </w:r>
          </w:p>
        </w:tc>
        <w:tc>
          <w:tcPr>
            <w:tcW w:w="2835" w:type="dxa"/>
            <w:vAlign w:val="center"/>
          </w:tcPr>
          <w:p>
            <w:pPr>
              <w:pStyle w:val="13"/>
            </w:pPr>
            <w:r>
              <w:t>其中：财政    资金</w:t>
            </w:r>
          </w:p>
        </w:tc>
        <w:tc>
          <w:tcPr>
            <w:tcW w:w="2551" w:type="dxa"/>
            <w:vAlign w:val="center"/>
          </w:tcPr>
          <w:p>
            <w:pPr>
              <w:pStyle w:val="15"/>
            </w:pPr>
            <w:r>
              <w:t>141.00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2025年省级现代职业教育发展专项资金（免学费） </w:t>
            </w:r>
          </w:p>
          <w:p>
            <w:pPr>
              <w:pStyle w:val="15"/>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 xml:space="preserve">1.2025年省级现代职业教育发展专项资金（免学费） </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动员未升学有就读意愿的初、高中学生接受职业教育人数</w:t>
            </w:r>
          </w:p>
        </w:tc>
        <w:tc>
          <w:tcPr>
            <w:tcW w:w="5386" w:type="dxa"/>
            <w:vAlign w:val="center"/>
          </w:tcPr>
          <w:p>
            <w:pPr>
              <w:pStyle w:val="15"/>
            </w:pPr>
            <w:r>
              <w:t>动员未升学有就读意愿的初、高中学生接受职业教育人数</w:t>
            </w:r>
          </w:p>
        </w:tc>
        <w:tc>
          <w:tcPr>
            <w:tcW w:w="2268" w:type="dxa"/>
            <w:vAlign w:val="center"/>
          </w:tcPr>
          <w:p>
            <w:pPr>
              <w:pStyle w:val="15"/>
            </w:pPr>
            <w:r>
              <w:t>大于1000人</w:t>
            </w:r>
          </w:p>
        </w:tc>
        <w:tc>
          <w:tcPr>
            <w:tcW w:w="1276" w:type="dxa"/>
            <w:vAlign w:val="center"/>
          </w:tcPr>
          <w:p>
            <w:pPr>
              <w:pStyle w:val="15"/>
            </w:pPr>
            <w:r>
              <w:t>动员未升学有就读意愿的初、高中学生接受职业教育人数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购置仪器设备合格率</w:t>
            </w:r>
          </w:p>
        </w:tc>
        <w:tc>
          <w:tcPr>
            <w:tcW w:w="5386" w:type="dxa"/>
            <w:vAlign w:val="center"/>
          </w:tcPr>
          <w:p>
            <w:pPr>
              <w:pStyle w:val="15"/>
            </w:pPr>
            <w:r>
              <w:t>购置仪器设备合格率</w:t>
            </w:r>
          </w:p>
        </w:tc>
        <w:tc>
          <w:tcPr>
            <w:tcW w:w="2268" w:type="dxa"/>
            <w:vAlign w:val="center"/>
          </w:tcPr>
          <w:p>
            <w:pPr>
              <w:pStyle w:val="15"/>
            </w:pPr>
            <w:r>
              <w:t>合格</w:t>
            </w:r>
          </w:p>
        </w:tc>
        <w:tc>
          <w:tcPr>
            <w:tcW w:w="1276" w:type="dxa"/>
            <w:vAlign w:val="center"/>
          </w:tcPr>
          <w:p>
            <w:pPr>
              <w:pStyle w:val="15"/>
            </w:pPr>
            <w:r>
              <w:t>购置仪器设备合格率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职业学校新生辍学率</w:t>
            </w:r>
          </w:p>
        </w:tc>
        <w:tc>
          <w:tcPr>
            <w:tcW w:w="5386" w:type="dxa"/>
            <w:vAlign w:val="center"/>
          </w:tcPr>
          <w:p>
            <w:pPr>
              <w:pStyle w:val="15"/>
            </w:pPr>
            <w:r>
              <w:t>职业学校新生辍学率</w:t>
            </w:r>
          </w:p>
        </w:tc>
        <w:tc>
          <w:tcPr>
            <w:tcW w:w="2268" w:type="dxa"/>
            <w:vAlign w:val="center"/>
          </w:tcPr>
          <w:p>
            <w:pPr>
              <w:pStyle w:val="15"/>
            </w:pPr>
            <w:r>
              <w:t>小于10%</w:t>
            </w:r>
          </w:p>
        </w:tc>
        <w:tc>
          <w:tcPr>
            <w:tcW w:w="1276" w:type="dxa"/>
            <w:vAlign w:val="center"/>
          </w:tcPr>
          <w:p>
            <w:pPr>
              <w:pStyle w:val="15"/>
            </w:pPr>
            <w:r>
              <w:t>职业学校新生辍学率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受益人数</w:t>
            </w:r>
          </w:p>
        </w:tc>
        <w:tc>
          <w:tcPr>
            <w:tcW w:w="5386" w:type="dxa"/>
            <w:vAlign w:val="center"/>
          </w:tcPr>
          <w:p>
            <w:pPr>
              <w:pStyle w:val="15"/>
            </w:pPr>
            <w:r>
              <w:t>受益人数</w:t>
            </w:r>
          </w:p>
        </w:tc>
        <w:tc>
          <w:tcPr>
            <w:tcW w:w="2268" w:type="dxa"/>
            <w:vAlign w:val="center"/>
          </w:tcPr>
          <w:p>
            <w:pPr>
              <w:pStyle w:val="15"/>
            </w:pPr>
            <w:r>
              <w:t>大于3000</w:t>
            </w:r>
          </w:p>
        </w:tc>
        <w:tc>
          <w:tcPr>
            <w:tcW w:w="1276" w:type="dxa"/>
            <w:vAlign w:val="center"/>
          </w:tcPr>
          <w:p>
            <w:pPr>
              <w:pStyle w:val="15"/>
            </w:pPr>
            <w:r>
              <w:t>受益人数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职业学校毕业生就业率</w:t>
            </w:r>
          </w:p>
        </w:tc>
        <w:tc>
          <w:tcPr>
            <w:tcW w:w="5386" w:type="dxa"/>
            <w:vAlign w:val="center"/>
          </w:tcPr>
          <w:p>
            <w:pPr>
              <w:pStyle w:val="15"/>
            </w:pPr>
            <w:r>
              <w:t>职业学校毕业生就业率</w:t>
            </w:r>
          </w:p>
        </w:tc>
        <w:tc>
          <w:tcPr>
            <w:tcW w:w="2268" w:type="dxa"/>
            <w:vAlign w:val="center"/>
          </w:tcPr>
          <w:p>
            <w:pPr>
              <w:pStyle w:val="15"/>
            </w:pPr>
            <w:r>
              <w:t>大于60%</w:t>
            </w:r>
          </w:p>
        </w:tc>
        <w:tc>
          <w:tcPr>
            <w:tcW w:w="1276" w:type="dxa"/>
            <w:vAlign w:val="center"/>
          </w:tcPr>
          <w:p>
            <w:pPr>
              <w:pStyle w:val="15"/>
            </w:pPr>
            <w:r>
              <w:t>职业学校毕业生就业率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 xml:space="preserve">    其中：等人口毕业生就业率</w:t>
            </w:r>
          </w:p>
        </w:tc>
        <w:tc>
          <w:tcPr>
            <w:tcW w:w="5386" w:type="dxa"/>
            <w:vAlign w:val="center"/>
          </w:tcPr>
          <w:p>
            <w:pPr>
              <w:pStyle w:val="15"/>
            </w:pPr>
            <w:r>
              <w:t xml:space="preserve">    其中：等人口毕业生就业率</w:t>
            </w:r>
          </w:p>
        </w:tc>
        <w:tc>
          <w:tcPr>
            <w:tcW w:w="2268" w:type="dxa"/>
            <w:vAlign w:val="center"/>
          </w:tcPr>
          <w:p>
            <w:pPr>
              <w:pStyle w:val="15"/>
            </w:pPr>
            <w:r>
              <w:t>大于50%</w:t>
            </w:r>
          </w:p>
        </w:tc>
        <w:tc>
          <w:tcPr>
            <w:tcW w:w="1276" w:type="dxa"/>
            <w:vAlign w:val="center"/>
          </w:tcPr>
          <w:p>
            <w:pPr>
              <w:pStyle w:val="15"/>
            </w:pPr>
            <w:r>
              <w:t xml:space="preserve">    其中：等人口毕业生就业率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受益人数</w:t>
            </w:r>
          </w:p>
        </w:tc>
        <w:tc>
          <w:tcPr>
            <w:tcW w:w="5386" w:type="dxa"/>
            <w:vAlign w:val="center"/>
          </w:tcPr>
          <w:p>
            <w:pPr>
              <w:pStyle w:val="15"/>
            </w:pPr>
            <w:r>
              <w:t>受益人数</w:t>
            </w:r>
          </w:p>
        </w:tc>
        <w:tc>
          <w:tcPr>
            <w:tcW w:w="2268" w:type="dxa"/>
            <w:vAlign w:val="center"/>
          </w:tcPr>
          <w:p>
            <w:pPr>
              <w:pStyle w:val="15"/>
            </w:pPr>
            <w:r>
              <w:t>大于3000人</w:t>
            </w:r>
          </w:p>
        </w:tc>
        <w:tc>
          <w:tcPr>
            <w:tcW w:w="1276" w:type="dxa"/>
            <w:vAlign w:val="center"/>
          </w:tcPr>
          <w:p>
            <w:pPr>
              <w:pStyle w:val="15"/>
            </w:pPr>
            <w:r>
              <w:t>受益人数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职业学校等人口毕业生稳定就业率</w:t>
            </w:r>
          </w:p>
        </w:tc>
        <w:tc>
          <w:tcPr>
            <w:tcW w:w="5386" w:type="dxa"/>
            <w:vAlign w:val="center"/>
          </w:tcPr>
          <w:p>
            <w:pPr>
              <w:pStyle w:val="15"/>
            </w:pPr>
            <w:r>
              <w:t>职业学校等人口毕业生稳定就业率</w:t>
            </w:r>
          </w:p>
        </w:tc>
        <w:tc>
          <w:tcPr>
            <w:tcW w:w="2268" w:type="dxa"/>
            <w:vAlign w:val="center"/>
          </w:tcPr>
          <w:p>
            <w:pPr>
              <w:pStyle w:val="15"/>
            </w:pPr>
            <w:r>
              <w:t>大于60%</w:t>
            </w:r>
          </w:p>
        </w:tc>
        <w:tc>
          <w:tcPr>
            <w:tcW w:w="1276" w:type="dxa"/>
            <w:vAlign w:val="center"/>
          </w:tcPr>
          <w:p>
            <w:pPr>
              <w:pStyle w:val="15"/>
            </w:pPr>
            <w:r>
              <w:t>职业学校等人口毕业生稳定就业率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职业学校等人口学生满意度</w:t>
            </w:r>
          </w:p>
        </w:tc>
        <w:tc>
          <w:tcPr>
            <w:tcW w:w="5386" w:type="dxa"/>
            <w:vAlign w:val="center"/>
          </w:tcPr>
          <w:p>
            <w:pPr>
              <w:pStyle w:val="15"/>
            </w:pPr>
            <w:r>
              <w:t>职业学校等人口学生满意度</w:t>
            </w:r>
          </w:p>
        </w:tc>
        <w:tc>
          <w:tcPr>
            <w:tcW w:w="2268" w:type="dxa"/>
            <w:vAlign w:val="center"/>
          </w:tcPr>
          <w:p>
            <w:pPr>
              <w:pStyle w:val="15"/>
            </w:pPr>
            <w:r>
              <w:t>大于80%</w:t>
            </w:r>
          </w:p>
        </w:tc>
        <w:tc>
          <w:tcPr>
            <w:tcW w:w="1276" w:type="dxa"/>
            <w:vAlign w:val="center"/>
          </w:tcPr>
          <w:p>
            <w:pPr>
              <w:pStyle w:val="15"/>
            </w:pPr>
            <w:r>
              <w:t>职业学校等人口学生满意度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85、提前下达2025年省级现代职业教育发展专项资金（助学金）  （冀财教【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】136号）绩效目标表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13062425P00006510004E</w:t>
            </w:r>
          </w:p>
        </w:tc>
        <w:tc>
          <w:tcPr>
            <w:tcW w:w="2835" w:type="dxa"/>
            <w:vAlign w:val="center"/>
          </w:tcPr>
          <w:p>
            <w:pPr>
              <w:pStyle w:val="13"/>
            </w:pPr>
            <w:r>
              <w:t>项目名称</w:t>
            </w:r>
          </w:p>
        </w:tc>
        <w:tc>
          <w:tcPr>
            <w:tcW w:w="6095" w:type="dxa"/>
            <w:gridSpan w:val="3"/>
            <w:vAlign w:val="center"/>
          </w:tcPr>
          <w:p>
            <w:pPr>
              <w:pStyle w:val="15"/>
            </w:pPr>
            <w:r>
              <w:t>提前下达2025年省级现代职业教育发展专项资金（助学金）  （冀财教【</w:t>
            </w:r>
            <w:r>
              <w:rPr>
                <w:rFonts w:hint="eastAsia"/>
                <w:lang w:eastAsia="zh-CN"/>
              </w:rPr>
              <w:t>2025</w:t>
            </w:r>
            <w:r>
              <w:t>】136号）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151.00</w:t>
            </w:r>
          </w:p>
        </w:tc>
        <w:tc>
          <w:tcPr>
            <w:tcW w:w="2835" w:type="dxa"/>
            <w:vAlign w:val="center"/>
          </w:tcPr>
          <w:p>
            <w:pPr>
              <w:pStyle w:val="13"/>
            </w:pPr>
            <w:r>
              <w:t>其中：财政    资金</w:t>
            </w:r>
          </w:p>
        </w:tc>
        <w:tc>
          <w:tcPr>
            <w:tcW w:w="2551" w:type="dxa"/>
            <w:vAlign w:val="center"/>
          </w:tcPr>
          <w:p>
            <w:pPr>
              <w:pStyle w:val="15"/>
            </w:pPr>
            <w:r>
              <w:t>151.00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2025年省级现代职业教育发展专项资金（助学金）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 xml:space="preserve"> </w:t>
            </w:r>
          </w:p>
        </w:tc>
        <w:tc>
          <w:tcPr>
            <w:tcW w:w="2835" w:type="dxa"/>
            <w:vAlign w:val="center"/>
          </w:tcPr>
          <w:p>
            <w:pPr>
              <w:pStyle w:val="16"/>
            </w:pPr>
            <w:r>
              <w:t xml:space="preserve"> </w:t>
            </w:r>
          </w:p>
        </w:tc>
        <w:tc>
          <w:tcPr>
            <w:tcW w:w="2551" w:type="dxa"/>
            <w:vAlign w:val="center"/>
          </w:tcPr>
          <w:p>
            <w:pPr>
              <w:pStyle w:val="16"/>
            </w:pPr>
            <w:r>
              <w:t xml:space="preserve"> </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1.及时拨付2025年省级现代职业教育发展专项资金（助学金）</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动员未升学有就读意愿的初、高中学生接受职业教育人数</w:t>
            </w:r>
          </w:p>
        </w:tc>
        <w:tc>
          <w:tcPr>
            <w:tcW w:w="5386" w:type="dxa"/>
            <w:vAlign w:val="center"/>
          </w:tcPr>
          <w:p>
            <w:pPr>
              <w:pStyle w:val="15"/>
            </w:pPr>
            <w:r>
              <w:t>动员未升学有就读意愿的初、高中学生接受职业教育人数</w:t>
            </w:r>
          </w:p>
        </w:tc>
        <w:tc>
          <w:tcPr>
            <w:tcW w:w="2268" w:type="dxa"/>
            <w:vAlign w:val="center"/>
          </w:tcPr>
          <w:p>
            <w:pPr>
              <w:pStyle w:val="15"/>
            </w:pPr>
            <w:r>
              <w:t>大于1000人</w:t>
            </w:r>
          </w:p>
        </w:tc>
        <w:tc>
          <w:tcPr>
            <w:tcW w:w="1276" w:type="dxa"/>
            <w:vAlign w:val="center"/>
          </w:tcPr>
          <w:p>
            <w:pPr>
              <w:pStyle w:val="15"/>
            </w:pPr>
            <w:r>
              <w:t>动员未升学有就读意愿的初、高中学生接受职业教育人数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购置仪器设备合格率</w:t>
            </w:r>
          </w:p>
        </w:tc>
        <w:tc>
          <w:tcPr>
            <w:tcW w:w="5386" w:type="dxa"/>
            <w:vAlign w:val="center"/>
          </w:tcPr>
          <w:p>
            <w:pPr>
              <w:pStyle w:val="15"/>
            </w:pPr>
            <w:r>
              <w:t>购置仪器设备合格率</w:t>
            </w:r>
          </w:p>
        </w:tc>
        <w:tc>
          <w:tcPr>
            <w:tcW w:w="2268" w:type="dxa"/>
            <w:vAlign w:val="center"/>
          </w:tcPr>
          <w:p>
            <w:pPr>
              <w:pStyle w:val="15"/>
            </w:pPr>
            <w:r>
              <w:t>合格</w:t>
            </w:r>
          </w:p>
        </w:tc>
        <w:tc>
          <w:tcPr>
            <w:tcW w:w="1276" w:type="dxa"/>
            <w:vAlign w:val="center"/>
          </w:tcPr>
          <w:p>
            <w:pPr>
              <w:pStyle w:val="15"/>
            </w:pPr>
            <w:r>
              <w:t>购置仪器设备合格率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职业学校新生辍学率</w:t>
            </w:r>
          </w:p>
        </w:tc>
        <w:tc>
          <w:tcPr>
            <w:tcW w:w="5386" w:type="dxa"/>
            <w:vAlign w:val="center"/>
          </w:tcPr>
          <w:p>
            <w:pPr>
              <w:pStyle w:val="15"/>
            </w:pPr>
            <w:r>
              <w:t>职业学校新生辍学率</w:t>
            </w:r>
          </w:p>
        </w:tc>
        <w:tc>
          <w:tcPr>
            <w:tcW w:w="2268" w:type="dxa"/>
            <w:vAlign w:val="center"/>
          </w:tcPr>
          <w:p>
            <w:pPr>
              <w:pStyle w:val="15"/>
            </w:pPr>
            <w:r>
              <w:t>小于10%</w:t>
            </w:r>
          </w:p>
        </w:tc>
        <w:tc>
          <w:tcPr>
            <w:tcW w:w="1276" w:type="dxa"/>
            <w:vAlign w:val="center"/>
          </w:tcPr>
          <w:p>
            <w:pPr>
              <w:pStyle w:val="15"/>
            </w:pPr>
            <w:r>
              <w:t>职业学校新生辍学率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受益人数</w:t>
            </w:r>
          </w:p>
        </w:tc>
        <w:tc>
          <w:tcPr>
            <w:tcW w:w="5386" w:type="dxa"/>
            <w:vAlign w:val="center"/>
          </w:tcPr>
          <w:p>
            <w:pPr>
              <w:pStyle w:val="15"/>
            </w:pPr>
            <w:r>
              <w:t>受益人数</w:t>
            </w:r>
          </w:p>
        </w:tc>
        <w:tc>
          <w:tcPr>
            <w:tcW w:w="2268" w:type="dxa"/>
            <w:vAlign w:val="center"/>
          </w:tcPr>
          <w:p>
            <w:pPr>
              <w:pStyle w:val="15"/>
            </w:pPr>
            <w:r>
              <w:t>大于3000</w:t>
            </w:r>
          </w:p>
        </w:tc>
        <w:tc>
          <w:tcPr>
            <w:tcW w:w="1276" w:type="dxa"/>
            <w:vAlign w:val="center"/>
          </w:tcPr>
          <w:p>
            <w:pPr>
              <w:pStyle w:val="15"/>
            </w:pPr>
            <w:r>
              <w:t>受益人数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职业学校毕业生就业率</w:t>
            </w:r>
          </w:p>
        </w:tc>
        <w:tc>
          <w:tcPr>
            <w:tcW w:w="5386" w:type="dxa"/>
            <w:vAlign w:val="center"/>
          </w:tcPr>
          <w:p>
            <w:pPr>
              <w:pStyle w:val="15"/>
            </w:pPr>
            <w:r>
              <w:t>职业学校毕业生就业率</w:t>
            </w:r>
          </w:p>
        </w:tc>
        <w:tc>
          <w:tcPr>
            <w:tcW w:w="2268" w:type="dxa"/>
            <w:vAlign w:val="center"/>
          </w:tcPr>
          <w:p>
            <w:pPr>
              <w:pStyle w:val="15"/>
            </w:pPr>
            <w:r>
              <w:t>大于60%</w:t>
            </w:r>
          </w:p>
        </w:tc>
        <w:tc>
          <w:tcPr>
            <w:tcW w:w="1276" w:type="dxa"/>
            <w:vAlign w:val="center"/>
          </w:tcPr>
          <w:p>
            <w:pPr>
              <w:pStyle w:val="15"/>
            </w:pPr>
            <w:r>
              <w:t>职业学校毕业生就业率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 xml:space="preserve">    其中：等人口毕业生就业率</w:t>
            </w:r>
          </w:p>
        </w:tc>
        <w:tc>
          <w:tcPr>
            <w:tcW w:w="5386" w:type="dxa"/>
            <w:vAlign w:val="center"/>
          </w:tcPr>
          <w:p>
            <w:pPr>
              <w:pStyle w:val="15"/>
            </w:pPr>
            <w:r>
              <w:t xml:space="preserve">    其中：等人口毕业生就业率</w:t>
            </w:r>
          </w:p>
        </w:tc>
        <w:tc>
          <w:tcPr>
            <w:tcW w:w="2268" w:type="dxa"/>
            <w:vAlign w:val="center"/>
          </w:tcPr>
          <w:p>
            <w:pPr>
              <w:pStyle w:val="15"/>
            </w:pPr>
            <w:r>
              <w:t>大于50%</w:t>
            </w:r>
          </w:p>
        </w:tc>
        <w:tc>
          <w:tcPr>
            <w:tcW w:w="1276" w:type="dxa"/>
            <w:vAlign w:val="center"/>
          </w:tcPr>
          <w:p>
            <w:pPr>
              <w:pStyle w:val="15"/>
            </w:pPr>
            <w:r>
              <w:t xml:space="preserve">    其中：等人口毕业生就业率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受益人数</w:t>
            </w:r>
          </w:p>
        </w:tc>
        <w:tc>
          <w:tcPr>
            <w:tcW w:w="5386" w:type="dxa"/>
            <w:vAlign w:val="center"/>
          </w:tcPr>
          <w:p>
            <w:pPr>
              <w:pStyle w:val="15"/>
            </w:pPr>
            <w:r>
              <w:t>受益人数</w:t>
            </w:r>
          </w:p>
        </w:tc>
        <w:tc>
          <w:tcPr>
            <w:tcW w:w="2268" w:type="dxa"/>
            <w:vAlign w:val="center"/>
          </w:tcPr>
          <w:p>
            <w:pPr>
              <w:pStyle w:val="15"/>
            </w:pPr>
            <w:r>
              <w:t>大于3000人</w:t>
            </w:r>
          </w:p>
        </w:tc>
        <w:tc>
          <w:tcPr>
            <w:tcW w:w="1276" w:type="dxa"/>
            <w:vAlign w:val="center"/>
          </w:tcPr>
          <w:p>
            <w:pPr>
              <w:pStyle w:val="15"/>
            </w:pPr>
            <w:r>
              <w:t>受益人数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职业学校等人口毕业生稳定就业率</w:t>
            </w:r>
          </w:p>
        </w:tc>
        <w:tc>
          <w:tcPr>
            <w:tcW w:w="5386" w:type="dxa"/>
            <w:vAlign w:val="center"/>
          </w:tcPr>
          <w:p>
            <w:pPr>
              <w:pStyle w:val="15"/>
            </w:pPr>
            <w:r>
              <w:t>职业学校等人口毕业生稳定就业率</w:t>
            </w:r>
          </w:p>
        </w:tc>
        <w:tc>
          <w:tcPr>
            <w:tcW w:w="2268" w:type="dxa"/>
            <w:vAlign w:val="center"/>
          </w:tcPr>
          <w:p>
            <w:pPr>
              <w:pStyle w:val="15"/>
            </w:pPr>
            <w:r>
              <w:t>大于60%</w:t>
            </w:r>
          </w:p>
        </w:tc>
        <w:tc>
          <w:tcPr>
            <w:tcW w:w="1276" w:type="dxa"/>
            <w:vAlign w:val="center"/>
          </w:tcPr>
          <w:p>
            <w:pPr>
              <w:pStyle w:val="15"/>
            </w:pPr>
            <w:r>
              <w:t>职业学校等人口毕业生稳定就业率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职业学校等人口学生满意度</w:t>
            </w:r>
          </w:p>
        </w:tc>
        <w:tc>
          <w:tcPr>
            <w:tcW w:w="5386" w:type="dxa"/>
            <w:vAlign w:val="center"/>
          </w:tcPr>
          <w:p>
            <w:pPr>
              <w:pStyle w:val="15"/>
            </w:pPr>
            <w:r>
              <w:t>职业学校等人口学生满意度</w:t>
            </w:r>
          </w:p>
        </w:tc>
        <w:tc>
          <w:tcPr>
            <w:tcW w:w="2268" w:type="dxa"/>
            <w:vAlign w:val="center"/>
          </w:tcPr>
          <w:p>
            <w:pPr>
              <w:pStyle w:val="15"/>
            </w:pPr>
            <w:r>
              <w:t>大于80%</w:t>
            </w:r>
          </w:p>
        </w:tc>
        <w:tc>
          <w:tcPr>
            <w:tcW w:w="1276" w:type="dxa"/>
            <w:vAlign w:val="center"/>
          </w:tcPr>
          <w:p>
            <w:pPr>
              <w:pStyle w:val="15"/>
            </w:pPr>
            <w:r>
              <w:t>职业学校等人口学生满意度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86、提前下达2025年现代职业教育质量提升计划资金 （冀财教【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】131号）绩效目标表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13062425P00006510001K</w:t>
            </w:r>
          </w:p>
        </w:tc>
        <w:tc>
          <w:tcPr>
            <w:tcW w:w="2835" w:type="dxa"/>
            <w:vAlign w:val="center"/>
          </w:tcPr>
          <w:p>
            <w:pPr>
              <w:pStyle w:val="13"/>
            </w:pPr>
            <w:r>
              <w:t>项目名称</w:t>
            </w:r>
          </w:p>
        </w:tc>
        <w:tc>
          <w:tcPr>
            <w:tcW w:w="6095" w:type="dxa"/>
            <w:gridSpan w:val="3"/>
            <w:vAlign w:val="center"/>
          </w:tcPr>
          <w:p>
            <w:pPr>
              <w:pStyle w:val="15"/>
            </w:pPr>
            <w:r>
              <w:t>提前下达2025年现代职业教育质量提升计划资金 （冀财教【</w:t>
            </w:r>
            <w:r>
              <w:rPr>
                <w:rFonts w:hint="eastAsia"/>
                <w:lang w:eastAsia="zh-CN"/>
              </w:rPr>
              <w:t>2025</w:t>
            </w:r>
            <w:r>
              <w:t>】131号）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553.90</w:t>
            </w:r>
          </w:p>
        </w:tc>
        <w:tc>
          <w:tcPr>
            <w:tcW w:w="2835" w:type="dxa"/>
            <w:vAlign w:val="center"/>
          </w:tcPr>
          <w:p>
            <w:pPr>
              <w:pStyle w:val="13"/>
            </w:pPr>
            <w:r>
              <w:t>其中：财政    资金</w:t>
            </w:r>
          </w:p>
        </w:tc>
        <w:tc>
          <w:tcPr>
            <w:tcW w:w="2551" w:type="dxa"/>
            <w:vAlign w:val="center"/>
          </w:tcPr>
          <w:p>
            <w:pPr>
              <w:pStyle w:val="15"/>
            </w:pPr>
            <w:r>
              <w:t>553.90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2025年现代职业教育质量提升计划资金 （冀财教【</w:t>
            </w:r>
            <w:r>
              <w:rPr>
                <w:rFonts w:hint="eastAsia"/>
                <w:lang w:eastAsia="zh-CN"/>
              </w:rPr>
              <w:t>2025</w:t>
            </w:r>
            <w:r>
              <w:t>】131号）</w:t>
            </w:r>
            <w:r>
              <w:tab/>
            </w:r>
          </w:p>
          <w:p>
            <w:pPr>
              <w:pStyle w:val="15"/>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 xml:space="preserve"> </w:t>
            </w:r>
          </w:p>
        </w:tc>
        <w:tc>
          <w:tcPr>
            <w:tcW w:w="2835" w:type="dxa"/>
            <w:vAlign w:val="center"/>
          </w:tcPr>
          <w:p>
            <w:pPr>
              <w:pStyle w:val="16"/>
            </w:pPr>
            <w:r>
              <w:t>50%</w:t>
            </w:r>
          </w:p>
        </w:tc>
        <w:tc>
          <w:tcPr>
            <w:tcW w:w="2551" w:type="dxa"/>
            <w:vAlign w:val="center"/>
          </w:tcPr>
          <w:p>
            <w:pPr>
              <w:pStyle w:val="16"/>
            </w:pPr>
            <w:r>
              <w:t xml:space="preserve"> </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1.2025年现代职业教育质量提升计划资金 （冀财教【</w:t>
            </w:r>
            <w:r>
              <w:rPr>
                <w:rFonts w:hint="eastAsia"/>
                <w:lang w:eastAsia="zh-CN"/>
              </w:rPr>
              <w:t>2025</w:t>
            </w:r>
            <w:r>
              <w:t>】131号）</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动员未升学有就读意愿的初、高中学生接受职业教育人数</w:t>
            </w:r>
          </w:p>
        </w:tc>
        <w:tc>
          <w:tcPr>
            <w:tcW w:w="5386" w:type="dxa"/>
            <w:vAlign w:val="center"/>
          </w:tcPr>
          <w:p>
            <w:pPr>
              <w:pStyle w:val="15"/>
            </w:pPr>
            <w:r>
              <w:t>动员未升学有就读意愿的初、高中学生接受职业教育人数</w:t>
            </w:r>
          </w:p>
        </w:tc>
        <w:tc>
          <w:tcPr>
            <w:tcW w:w="2268" w:type="dxa"/>
            <w:vAlign w:val="center"/>
          </w:tcPr>
          <w:p>
            <w:pPr>
              <w:pStyle w:val="15"/>
            </w:pPr>
            <w:r>
              <w:t>大于1000人</w:t>
            </w:r>
          </w:p>
        </w:tc>
        <w:tc>
          <w:tcPr>
            <w:tcW w:w="1276" w:type="dxa"/>
            <w:vAlign w:val="center"/>
          </w:tcPr>
          <w:p>
            <w:pPr>
              <w:pStyle w:val="15"/>
            </w:pPr>
            <w:r>
              <w:t>动员未升学有就读意愿的初、高中学生接受职业教育人数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购置仪器设备合格率</w:t>
            </w:r>
          </w:p>
        </w:tc>
        <w:tc>
          <w:tcPr>
            <w:tcW w:w="5386" w:type="dxa"/>
            <w:vAlign w:val="center"/>
          </w:tcPr>
          <w:p>
            <w:pPr>
              <w:pStyle w:val="15"/>
            </w:pPr>
            <w:r>
              <w:t>购置仪器设备合格率</w:t>
            </w:r>
          </w:p>
        </w:tc>
        <w:tc>
          <w:tcPr>
            <w:tcW w:w="2268" w:type="dxa"/>
            <w:vAlign w:val="center"/>
          </w:tcPr>
          <w:p>
            <w:pPr>
              <w:pStyle w:val="15"/>
            </w:pPr>
            <w:r>
              <w:t>合格</w:t>
            </w:r>
          </w:p>
        </w:tc>
        <w:tc>
          <w:tcPr>
            <w:tcW w:w="1276" w:type="dxa"/>
            <w:vAlign w:val="center"/>
          </w:tcPr>
          <w:p>
            <w:pPr>
              <w:pStyle w:val="15"/>
            </w:pPr>
            <w:r>
              <w:t>购置仪器设备合格率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职业学校新生辍学率</w:t>
            </w:r>
          </w:p>
        </w:tc>
        <w:tc>
          <w:tcPr>
            <w:tcW w:w="5386" w:type="dxa"/>
            <w:vAlign w:val="center"/>
          </w:tcPr>
          <w:p>
            <w:pPr>
              <w:pStyle w:val="15"/>
            </w:pPr>
            <w:r>
              <w:t>职业学校新生辍学率</w:t>
            </w:r>
          </w:p>
        </w:tc>
        <w:tc>
          <w:tcPr>
            <w:tcW w:w="2268" w:type="dxa"/>
            <w:vAlign w:val="center"/>
          </w:tcPr>
          <w:p>
            <w:pPr>
              <w:pStyle w:val="15"/>
            </w:pPr>
            <w:r>
              <w:t>小于10%</w:t>
            </w:r>
          </w:p>
        </w:tc>
        <w:tc>
          <w:tcPr>
            <w:tcW w:w="1276" w:type="dxa"/>
            <w:vAlign w:val="center"/>
          </w:tcPr>
          <w:p>
            <w:pPr>
              <w:pStyle w:val="15"/>
            </w:pPr>
            <w:r>
              <w:t>职业学校新生辍学率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受益人数</w:t>
            </w:r>
          </w:p>
        </w:tc>
        <w:tc>
          <w:tcPr>
            <w:tcW w:w="5386" w:type="dxa"/>
            <w:vAlign w:val="center"/>
          </w:tcPr>
          <w:p>
            <w:pPr>
              <w:pStyle w:val="15"/>
            </w:pPr>
            <w:r>
              <w:t>受益人数</w:t>
            </w:r>
          </w:p>
        </w:tc>
        <w:tc>
          <w:tcPr>
            <w:tcW w:w="2268" w:type="dxa"/>
            <w:vAlign w:val="center"/>
          </w:tcPr>
          <w:p>
            <w:pPr>
              <w:pStyle w:val="15"/>
            </w:pPr>
            <w:r>
              <w:t>大于3000</w:t>
            </w:r>
          </w:p>
        </w:tc>
        <w:tc>
          <w:tcPr>
            <w:tcW w:w="1276" w:type="dxa"/>
            <w:vAlign w:val="center"/>
          </w:tcPr>
          <w:p>
            <w:pPr>
              <w:pStyle w:val="15"/>
            </w:pPr>
            <w:r>
              <w:t>受益人数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职业学校毕业生就业率</w:t>
            </w:r>
          </w:p>
        </w:tc>
        <w:tc>
          <w:tcPr>
            <w:tcW w:w="5386" w:type="dxa"/>
            <w:vAlign w:val="center"/>
          </w:tcPr>
          <w:p>
            <w:pPr>
              <w:pStyle w:val="15"/>
            </w:pPr>
            <w:r>
              <w:t>职业学校毕业生就业率</w:t>
            </w:r>
          </w:p>
        </w:tc>
        <w:tc>
          <w:tcPr>
            <w:tcW w:w="2268" w:type="dxa"/>
            <w:vAlign w:val="center"/>
          </w:tcPr>
          <w:p>
            <w:pPr>
              <w:pStyle w:val="15"/>
            </w:pPr>
            <w:r>
              <w:t>大于60%</w:t>
            </w:r>
          </w:p>
        </w:tc>
        <w:tc>
          <w:tcPr>
            <w:tcW w:w="1276" w:type="dxa"/>
            <w:vAlign w:val="center"/>
          </w:tcPr>
          <w:p>
            <w:pPr>
              <w:pStyle w:val="15"/>
            </w:pPr>
            <w:r>
              <w:t>职业学校毕业生就业率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 xml:space="preserve">    其中：等人口毕业生就业率</w:t>
            </w:r>
          </w:p>
        </w:tc>
        <w:tc>
          <w:tcPr>
            <w:tcW w:w="5386" w:type="dxa"/>
            <w:vAlign w:val="center"/>
          </w:tcPr>
          <w:p>
            <w:pPr>
              <w:pStyle w:val="15"/>
            </w:pPr>
            <w:r>
              <w:t xml:space="preserve">    其中：等人口毕业生就业率</w:t>
            </w:r>
          </w:p>
        </w:tc>
        <w:tc>
          <w:tcPr>
            <w:tcW w:w="2268" w:type="dxa"/>
            <w:vAlign w:val="center"/>
          </w:tcPr>
          <w:p>
            <w:pPr>
              <w:pStyle w:val="15"/>
            </w:pPr>
            <w:r>
              <w:t>大于50%</w:t>
            </w:r>
          </w:p>
        </w:tc>
        <w:tc>
          <w:tcPr>
            <w:tcW w:w="1276" w:type="dxa"/>
            <w:vAlign w:val="center"/>
          </w:tcPr>
          <w:p>
            <w:pPr>
              <w:pStyle w:val="15"/>
            </w:pPr>
            <w:r>
              <w:t xml:space="preserve">    其中：等人口毕业生就业率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受益人数</w:t>
            </w:r>
          </w:p>
        </w:tc>
        <w:tc>
          <w:tcPr>
            <w:tcW w:w="5386" w:type="dxa"/>
            <w:vAlign w:val="center"/>
          </w:tcPr>
          <w:p>
            <w:pPr>
              <w:pStyle w:val="15"/>
            </w:pPr>
            <w:r>
              <w:t>受益人数</w:t>
            </w:r>
          </w:p>
        </w:tc>
        <w:tc>
          <w:tcPr>
            <w:tcW w:w="2268" w:type="dxa"/>
            <w:vAlign w:val="center"/>
          </w:tcPr>
          <w:p>
            <w:pPr>
              <w:pStyle w:val="15"/>
            </w:pPr>
            <w:r>
              <w:t>大于3000人</w:t>
            </w:r>
          </w:p>
        </w:tc>
        <w:tc>
          <w:tcPr>
            <w:tcW w:w="1276" w:type="dxa"/>
            <w:vAlign w:val="center"/>
          </w:tcPr>
          <w:p>
            <w:pPr>
              <w:pStyle w:val="15"/>
            </w:pPr>
            <w:r>
              <w:t>受益人数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职业学校等人口毕业生稳定就业率</w:t>
            </w:r>
          </w:p>
        </w:tc>
        <w:tc>
          <w:tcPr>
            <w:tcW w:w="5386" w:type="dxa"/>
            <w:vAlign w:val="center"/>
          </w:tcPr>
          <w:p>
            <w:pPr>
              <w:pStyle w:val="15"/>
            </w:pPr>
            <w:r>
              <w:t>职业学校等人口毕业生稳定就业率</w:t>
            </w:r>
          </w:p>
        </w:tc>
        <w:tc>
          <w:tcPr>
            <w:tcW w:w="2268" w:type="dxa"/>
            <w:vAlign w:val="center"/>
          </w:tcPr>
          <w:p>
            <w:pPr>
              <w:pStyle w:val="15"/>
            </w:pPr>
            <w:r>
              <w:t>大于60%</w:t>
            </w:r>
          </w:p>
        </w:tc>
        <w:tc>
          <w:tcPr>
            <w:tcW w:w="1276" w:type="dxa"/>
            <w:vAlign w:val="center"/>
          </w:tcPr>
          <w:p>
            <w:pPr>
              <w:pStyle w:val="15"/>
            </w:pPr>
            <w:r>
              <w:t>职业学校等人口毕业生稳定就业率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职业学校等人口学生满意度</w:t>
            </w:r>
          </w:p>
        </w:tc>
        <w:tc>
          <w:tcPr>
            <w:tcW w:w="5386" w:type="dxa"/>
            <w:vAlign w:val="center"/>
          </w:tcPr>
          <w:p>
            <w:pPr>
              <w:pStyle w:val="15"/>
            </w:pPr>
            <w:r>
              <w:t>职业学校等人口学生满意度</w:t>
            </w:r>
          </w:p>
        </w:tc>
        <w:tc>
          <w:tcPr>
            <w:tcW w:w="2268" w:type="dxa"/>
            <w:vAlign w:val="center"/>
          </w:tcPr>
          <w:p>
            <w:pPr>
              <w:pStyle w:val="15"/>
            </w:pPr>
            <w:r>
              <w:t>大于80%</w:t>
            </w:r>
          </w:p>
        </w:tc>
        <w:tc>
          <w:tcPr>
            <w:tcW w:w="1276" w:type="dxa"/>
            <w:vAlign w:val="center"/>
          </w:tcPr>
          <w:p>
            <w:pPr>
              <w:pStyle w:val="15"/>
            </w:pPr>
            <w:r>
              <w:t>职业学校等人口学生满意度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87、提前下达2025年中央学生资助补助经费 （免学费）（冀财教【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】125号）绩效目标表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13062425P00793710002L</w:t>
            </w:r>
          </w:p>
        </w:tc>
        <w:tc>
          <w:tcPr>
            <w:tcW w:w="2835" w:type="dxa"/>
            <w:vAlign w:val="center"/>
          </w:tcPr>
          <w:p>
            <w:pPr>
              <w:pStyle w:val="13"/>
            </w:pPr>
            <w:r>
              <w:t>项目名称</w:t>
            </w:r>
          </w:p>
        </w:tc>
        <w:tc>
          <w:tcPr>
            <w:tcW w:w="6095" w:type="dxa"/>
            <w:gridSpan w:val="3"/>
            <w:vAlign w:val="center"/>
          </w:tcPr>
          <w:p>
            <w:pPr>
              <w:pStyle w:val="15"/>
            </w:pPr>
            <w:r>
              <w:t>提前下达2025年中央学生资助补助经费 （免学费）（冀财教【</w:t>
            </w:r>
            <w:r>
              <w:rPr>
                <w:rFonts w:hint="eastAsia"/>
                <w:lang w:eastAsia="zh-CN"/>
              </w:rPr>
              <w:t>2025</w:t>
            </w:r>
            <w:r>
              <w:t>】125号）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411.00</w:t>
            </w:r>
          </w:p>
        </w:tc>
        <w:tc>
          <w:tcPr>
            <w:tcW w:w="2835" w:type="dxa"/>
            <w:vAlign w:val="center"/>
          </w:tcPr>
          <w:p>
            <w:pPr>
              <w:pStyle w:val="13"/>
            </w:pPr>
            <w:r>
              <w:t>其中：财政    资金</w:t>
            </w:r>
          </w:p>
        </w:tc>
        <w:tc>
          <w:tcPr>
            <w:tcW w:w="2551" w:type="dxa"/>
            <w:vAlign w:val="center"/>
          </w:tcPr>
          <w:p>
            <w:pPr>
              <w:pStyle w:val="15"/>
            </w:pPr>
            <w:r>
              <w:t>411.00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及时拨付2025年中央学生资助补助经费预算（免学费）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1.及时拨付2025年中央学生资助补助经费预算（免学费）</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动员未升学有就读意愿的初、高中学生接受职业教育人数</w:t>
            </w:r>
          </w:p>
        </w:tc>
        <w:tc>
          <w:tcPr>
            <w:tcW w:w="5386" w:type="dxa"/>
            <w:vAlign w:val="center"/>
          </w:tcPr>
          <w:p>
            <w:pPr>
              <w:pStyle w:val="15"/>
            </w:pPr>
            <w:r>
              <w:t>动员未升学有就读意愿的初、高中学生接受职业教育人数</w:t>
            </w:r>
          </w:p>
        </w:tc>
        <w:tc>
          <w:tcPr>
            <w:tcW w:w="2268" w:type="dxa"/>
            <w:vAlign w:val="center"/>
          </w:tcPr>
          <w:p>
            <w:pPr>
              <w:pStyle w:val="15"/>
            </w:pPr>
            <w:r>
              <w:t>大于1000人</w:t>
            </w:r>
          </w:p>
        </w:tc>
        <w:tc>
          <w:tcPr>
            <w:tcW w:w="1276" w:type="dxa"/>
            <w:vAlign w:val="center"/>
          </w:tcPr>
          <w:p>
            <w:pPr>
              <w:pStyle w:val="15"/>
            </w:pPr>
            <w:r>
              <w:t>动员未升学有就读意愿的初、高中学生接受职业教育人数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购置仪器设备合格率</w:t>
            </w:r>
          </w:p>
        </w:tc>
        <w:tc>
          <w:tcPr>
            <w:tcW w:w="5386" w:type="dxa"/>
            <w:vAlign w:val="center"/>
          </w:tcPr>
          <w:p>
            <w:pPr>
              <w:pStyle w:val="15"/>
            </w:pPr>
            <w:r>
              <w:t>购置仪器设备合格率</w:t>
            </w:r>
          </w:p>
        </w:tc>
        <w:tc>
          <w:tcPr>
            <w:tcW w:w="2268" w:type="dxa"/>
            <w:vAlign w:val="center"/>
          </w:tcPr>
          <w:p>
            <w:pPr>
              <w:pStyle w:val="15"/>
            </w:pPr>
            <w:r>
              <w:t>合格</w:t>
            </w:r>
          </w:p>
        </w:tc>
        <w:tc>
          <w:tcPr>
            <w:tcW w:w="1276" w:type="dxa"/>
            <w:vAlign w:val="center"/>
          </w:tcPr>
          <w:p>
            <w:pPr>
              <w:pStyle w:val="15"/>
            </w:pPr>
            <w:r>
              <w:t>购置仪器设备合格率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职业学校新生辍学率</w:t>
            </w:r>
          </w:p>
        </w:tc>
        <w:tc>
          <w:tcPr>
            <w:tcW w:w="5386" w:type="dxa"/>
            <w:vAlign w:val="center"/>
          </w:tcPr>
          <w:p>
            <w:pPr>
              <w:pStyle w:val="15"/>
            </w:pPr>
            <w:r>
              <w:t>职业学校新生辍学率</w:t>
            </w:r>
          </w:p>
        </w:tc>
        <w:tc>
          <w:tcPr>
            <w:tcW w:w="2268" w:type="dxa"/>
            <w:vAlign w:val="center"/>
          </w:tcPr>
          <w:p>
            <w:pPr>
              <w:pStyle w:val="15"/>
            </w:pPr>
            <w:r>
              <w:t>小于10%</w:t>
            </w:r>
          </w:p>
        </w:tc>
        <w:tc>
          <w:tcPr>
            <w:tcW w:w="1276" w:type="dxa"/>
            <w:vAlign w:val="center"/>
          </w:tcPr>
          <w:p>
            <w:pPr>
              <w:pStyle w:val="15"/>
            </w:pPr>
            <w:r>
              <w:t>职业学校新生辍学率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受益人数</w:t>
            </w:r>
          </w:p>
        </w:tc>
        <w:tc>
          <w:tcPr>
            <w:tcW w:w="5386" w:type="dxa"/>
            <w:vAlign w:val="center"/>
          </w:tcPr>
          <w:p>
            <w:pPr>
              <w:pStyle w:val="15"/>
            </w:pPr>
            <w:r>
              <w:t>受益人数</w:t>
            </w:r>
          </w:p>
        </w:tc>
        <w:tc>
          <w:tcPr>
            <w:tcW w:w="2268" w:type="dxa"/>
            <w:vAlign w:val="center"/>
          </w:tcPr>
          <w:p>
            <w:pPr>
              <w:pStyle w:val="15"/>
            </w:pPr>
            <w:r>
              <w:t>大于3000</w:t>
            </w:r>
          </w:p>
        </w:tc>
        <w:tc>
          <w:tcPr>
            <w:tcW w:w="1276" w:type="dxa"/>
            <w:vAlign w:val="center"/>
          </w:tcPr>
          <w:p>
            <w:pPr>
              <w:pStyle w:val="15"/>
            </w:pPr>
            <w:r>
              <w:t>受益人数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职业学校毕业生就业率</w:t>
            </w:r>
          </w:p>
        </w:tc>
        <w:tc>
          <w:tcPr>
            <w:tcW w:w="5386" w:type="dxa"/>
            <w:vAlign w:val="center"/>
          </w:tcPr>
          <w:p>
            <w:pPr>
              <w:pStyle w:val="15"/>
            </w:pPr>
            <w:r>
              <w:t>职业学校毕业生就业率</w:t>
            </w:r>
          </w:p>
        </w:tc>
        <w:tc>
          <w:tcPr>
            <w:tcW w:w="2268" w:type="dxa"/>
            <w:vAlign w:val="center"/>
          </w:tcPr>
          <w:p>
            <w:pPr>
              <w:pStyle w:val="15"/>
            </w:pPr>
            <w:r>
              <w:t>大于60%</w:t>
            </w:r>
          </w:p>
        </w:tc>
        <w:tc>
          <w:tcPr>
            <w:tcW w:w="1276" w:type="dxa"/>
            <w:vAlign w:val="center"/>
          </w:tcPr>
          <w:p>
            <w:pPr>
              <w:pStyle w:val="15"/>
            </w:pPr>
            <w:r>
              <w:t>职业学校毕业生就业率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 xml:space="preserve">    其中：等人口毕业生就业率</w:t>
            </w:r>
          </w:p>
        </w:tc>
        <w:tc>
          <w:tcPr>
            <w:tcW w:w="5386" w:type="dxa"/>
            <w:vAlign w:val="center"/>
          </w:tcPr>
          <w:p>
            <w:pPr>
              <w:pStyle w:val="15"/>
            </w:pPr>
            <w:r>
              <w:t xml:space="preserve">    其中：等人口毕业生就业率</w:t>
            </w:r>
          </w:p>
        </w:tc>
        <w:tc>
          <w:tcPr>
            <w:tcW w:w="2268" w:type="dxa"/>
            <w:vAlign w:val="center"/>
          </w:tcPr>
          <w:p>
            <w:pPr>
              <w:pStyle w:val="15"/>
            </w:pPr>
            <w:r>
              <w:t>大于50%</w:t>
            </w:r>
          </w:p>
        </w:tc>
        <w:tc>
          <w:tcPr>
            <w:tcW w:w="1276" w:type="dxa"/>
            <w:vAlign w:val="center"/>
          </w:tcPr>
          <w:p>
            <w:pPr>
              <w:pStyle w:val="15"/>
            </w:pPr>
            <w:r>
              <w:t xml:space="preserve">    其中：等人口毕业生就业率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受益人数</w:t>
            </w:r>
          </w:p>
        </w:tc>
        <w:tc>
          <w:tcPr>
            <w:tcW w:w="5386" w:type="dxa"/>
            <w:vAlign w:val="center"/>
          </w:tcPr>
          <w:p>
            <w:pPr>
              <w:pStyle w:val="15"/>
            </w:pPr>
            <w:r>
              <w:t>受益人数</w:t>
            </w:r>
          </w:p>
        </w:tc>
        <w:tc>
          <w:tcPr>
            <w:tcW w:w="2268" w:type="dxa"/>
            <w:vAlign w:val="center"/>
          </w:tcPr>
          <w:p>
            <w:pPr>
              <w:pStyle w:val="15"/>
            </w:pPr>
            <w:r>
              <w:t>大于3000人</w:t>
            </w:r>
          </w:p>
        </w:tc>
        <w:tc>
          <w:tcPr>
            <w:tcW w:w="1276" w:type="dxa"/>
            <w:vAlign w:val="center"/>
          </w:tcPr>
          <w:p>
            <w:pPr>
              <w:pStyle w:val="15"/>
            </w:pPr>
            <w:r>
              <w:t>受益人数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职业学校等人口毕业生稳定就业率</w:t>
            </w:r>
          </w:p>
        </w:tc>
        <w:tc>
          <w:tcPr>
            <w:tcW w:w="5386" w:type="dxa"/>
            <w:vAlign w:val="center"/>
          </w:tcPr>
          <w:p>
            <w:pPr>
              <w:pStyle w:val="15"/>
            </w:pPr>
            <w:r>
              <w:t>职业学校等人口毕业生稳定就业率</w:t>
            </w:r>
          </w:p>
        </w:tc>
        <w:tc>
          <w:tcPr>
            <w:tcW w:w="2268" w:type="dxa"/>
            <w:vAlign w:val="center"/>
          </w:tcPr>
          <w:p>
            <w:pPr>
              <w:pStyle w:val="15"/>
            </w:pPr>
            <w:r>
              <w:t>大于60%</w:t>
            </w:r>
          </w:p>
        </w:tc>
        <w:tc>
          <w:tcPr>
            <w:tcW w:w="1276" w:type="dxa"/>
            <w:vAlign w:val="center"/>
          </w:tcPr>
          <w:p>
            <w:pPr>
              <w:pStyle w:val="15"/>
            </w:pPr>
            <w:r>
              <w:t>职业学校等人口毕业生稳定就业率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职业学校等人口学生满意度</w:t>
            </w:r>
          </w:p>
        </w:tc>
        <w:tc>
          <w:tcPr>
            <w:tcW w:w="5386" w:type="dxa"/>
            <w:vAlign w:val="center"/>
          </w:tcPr>
          <w:p>
            <w:pPr>
              <w:pStyle w:val="15"/>
            </w:pPr>
            <w:r>
              <w:t>职业学校等人口学生满意度</w:t>
            </w:r>
          </w:p>
        </w:tc>
        <w:tc>
          <w:tcPr>
            <w:tcW w:w="2268" w:type="dxa"/>
            <w:vAlign w:val="center"/>
          </w:tcPr>
          <w:p>
            <w:pPr>
              <w:pStyle w:val="15"/>
            </w:pPr>
            <w:r>
              <w:t>大于80%</w:t>
            </w:r>
          </w:p>
        </w:tc>
        <w:tc>
          <w:tcPr>
            <w:tcW w:w="1276" w:type="dxa"/>
            <w:vAlign w:val="center"/>
          </w:tcPr>
          <w:p>
            <w:pPr>
              <w:pStyle w:val="15"/>
            </w:pPr>
            <w:r>
              <w:t>职业学校等人口学生满意度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88、提前下达2025年中央学生资助补助经费 （助学金）（冀财教【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】125号）绩效目标表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13062425P007937100063</w:t>
            </w:r>
          </w:p>
        </w:tc>
        <w:tc>
          <w:tcPr>
            <w:tcW w:w="2835" w:type="dxa"/>
            <w:vAlign w:val="center"/>
          </w:tcPr>
          <w:p>
            <w:pPr>
              <w:pStyle w:val="13"/>
            </w:pPr>
            <w:r>
              <w:t>项目名称</w:t>
            </w:r>
          </w:p>
        </w:tc>
        <w:tc>
          <w:tcPr>
            <w:tcW w:w="6095" w:type="dxa"/>
            <w:gridSpan w:val="3"/>
            <w:vAlign w:val="center"/>
          </w:tcPr>
          <w:p>
            <w:pPr>
              <w:pStyle w:val="15"/>
            </w:pPr>
            <w:r>
              <w:t>提前下达2025年中央学生资助补助经费 （助学金）（冀财教【</w:t>
            </w:r>
            <w:r>
              <w:rPr>
                <w:rFonts w:hint="eastAsia"/>
                <w:lang w:eastAsia="zh-CN"/>
              </w:rPr>
              <w:t>2025</w:t>
            </w:r>
            <w:r>
              <w:t>】125号）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318.00</w:t>
            </w:r>
          </w:p>
        </w:tc>
        <w:tc>
          <w:tcPr>
            <w:tcW w:w="2835" w:type="dxa"/>
            <w:vAlign w:val="center"/>
          </w:tcPr>
          <w:p>
            <w:pPr>
              <w:pStyle w:val="13"/>
            </w:pPr>
            <w:r>
              <w:t>其中：财政    资金</w:t>
            </w:r>
          </w:p>
        </w:tc>
        <w:tc>
          <w:tcPr>
            <w:tcW w:w="2551" w:type="dxa"/>
            <w:vAlign w:val="center"/>
          </w:tcPr>
          <w:p>
            <w:pPr>
              <w:pStyle w:val="15"/>
            </w:pPr>
            <w:r>
              <w:t>318.00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2025年中央学生资助补助经费预算（助学金）</w:t>
            </w:r>
          </w:p>
          <w:p>
            <w:pPr>
              <w:pStyle w:val="15"/>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 xml:space="preserve"> </w:t>
            </w:r>
          </w:p>
        </w:tc>
        <w:tc>
          <w:tcPr>
            <w:tcW w:w="2835" w:type="dxa"/>
            <w:vAlign w:val="center"/>
          </w:tcPr>
          <w:p>
            <w:pPr>
              <w:pStyle w:val="16"/>
            </w:pPr>
            <w:r>
              <w:t>50%</w:t>
            </w:r>
          </w:p>
        </w:tc>
        <w:tc>
          <w:tcPr>
            <w:tcW w:w="2551" w:type="dxa"/>
            <w:vAlign w:val="center"/>
          </w:tcPr>
          <w:p>
            <w:pPr>
              <w:pStyle w:val="16"/>
            </w:pPr>
            <w:r>
              <w:t xml:space="preserve"> </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1.及时拨付2025年中央学生资助补助经费预算（助学金）</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动员未升学有就读意愿的初、高中学生接受职业教育人数</w:t>
            </w:r>
          </w:p>
        </w:tc>
        <w:tc>
          <w:tcPr>
            <w:tcW w:w="5386" w:type="dxa"/>
            <w:vAlign w:val="center"/>
          </w:tcPr>
          <w:p>
            <w:pPr>
              <w:pStyle w:val="15"/>
            </w:pPr>
            <w:r>
              <w:t>动员未升学有就读意愿的初、高中学生接受职业教育人数</w:t>
            </w:r>
          </w:p>
        </w:tc>
        <w:tc>
          <w:tcPr>
            <w:tcW w:w="2268" w:type="dxa"/>
            <w:vAlign w:val="center"/>
          </w:tcPr>
          <w:p>
            <w:pPr>
              <w:pStyle w:val="15"/>
            </w:pPr>
            <w:r>
              <w:t>大于1000人</w:t>
            </w:r>
          </w:p>
        </w:tc>
        <w:tc>
          <w:tcPr>
            <w:tcW w:w="1276" w:type="dxa"/>
            <w:vAlign w:val="center"/>
          </w:tcPr>
          <w:p>
            <w:pPr>
              <w:pStyle w:val="15"/>
            </w:pPr>
            <w:r>
              <w:t>动员未升学有就读意愿的初、高中学生接受职业教育人数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购置仪器设备合格率</w:t>
            </w:r>
          </w:p>
        </w:tc>
        <w:tc>
          <w:tcPr>
            <w:tcW w:w="5386" w:type="dxa"/>
            <w:vAlign w:val="center"/>
          </w:tcPr>
          <w:p>
            <w:pPr>
              <w:pStyle w:val="15"/>
            </w:pPr>
            <w:r>
              <w:t>购置仪器设备合格率</w:t>
            </w:r>
          </w:p>
        </w:tc>
        <w:tc>
          <w:tcPr>
            <w:tcW w:w="2268" w:type="dxa"/>
            <w:vAlign w:val="center"/>
          </w:tcPr>
          <w:p>
            <w:pPr>
              <w:pStyle w:val="15"/>
            </w:pPr>
            <w:r>
              <w:t>合格</w:t>
            </w:r>
          </w:p>
        </w:tc>
        <w:tc>
          <w:tcPr>
            <w:tcW w:w="1276" w:type="dxa"/>
            <w:vAlign w:val="center"/>
          </w:tcPr>
          <w:p>
            <w:pPr>
              <w:pStyle w:val="15"/>
            </w:pPr>
            <w:r>
              <w:t>购置仪器设备合格率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职业学校新生辍学率</w:t>
            </w:r>
          </w:p>
        </w:tc>
        <w:tc>
          <w:tcPr>
            <w:tcW w:w="5386" w:type="dxa"/>
            <w:vAlign w:val="center"/>
          </w:tcPr>
          <w:p>
            <w:pPr>
              <w:pStyle w:val="15"/>
            </w:pPr>
            <w:r>
              <w:t>职业学校新生辍学率</w:t>
            </w:r>
          </w:p>
        </w:tc>
        <w:tc>
          <w:tcPr>
            <w:tcW w:w="2268" w:type="dxa"/>
            <w:vAlign w:val="center"/>
          </w:tcPr>
          <w:p>
            <w:pPr>
              <w:pStyle w:val="15"/>
            </w:pPr>
            <w:r>
              <w:t>小于10%</w:t>
            </w:r>
          </w:p>
        </w:tc>
        <w:tc>
          <w:tcPr>
            <w:tcW w:w="1276" w:type="dxa"/>
            <w:vAlign w:val="center"/>
          </w:tcPr>
          <w:p>
            <w:pPr>
              <w:pStyle w:val="15"/>
            </w:pPr>
            <w:r>
              <w:t>职业学校新生辍学率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受益人数</w:t>
            </w:r>
          </w:p>
        </w:tc>
        <w:tc>
          <w:tcPr>
            <w:tcW w:w="5386" w:type="dxa"/>
            <w:vAlign w:val="center"/>
          </w:tcPr>
          <w:p>
            <w:pPr>
              <w:pStyle w:val="15"/>
            </w:pPr>
            <w:r>
              <w:t>受益人数</w:t>
            </w:r>
          </w:p>
        </w:tc>
        <w:tc>
          <w:tcPr>
            <w:tcW w:w="2268" w:type="dxa"/>
            <w:vAlign w:val="center"/>
          </w:tcPr>
          <w:p>
            <w:pPr>
              <w:pStyle w:val="15"/>
            </w:pPr>
            <w:r>
              <w:t>大于3000</w:t>
            </w:r>
          </w:p>
        </w:tc>
        <w:tc>
          <w:tcPr>
            <w:tcW w:w="1276" w:type="dxa"/>
            <w:vAlign w:val="center"/>
          </w:tcPr>
          <w:p>
            <w:pPr>
              <w:pStyle w:val="15"/>
            </w:pPr>
            <w:r>
              <w:t>受益人数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职业学校毕业生就业率</w:t>
            </w:r>
          </w:p>
        </w:tc>
        <w:tc>
          <w:tcPr>
            <w:tcW w:w="5386" w:type="dxa"/>
            <w:vAlign w:val="center"/>
          </w:tcPr>
          <w:p>
            <w:pPr>
              <w:pStyle w:val="15"/>
            </w:pPr>
            <w:r>
              <w:t>职业学校毕业生就业率</w:t>
            </w:r>
          </w:p>
        </w:tc>
        <w:tc>
          <w:tcPr>
            <w:tcW w:w="2268" w:type="dxa"/>
            <w:vAlign w:val="center"/>
          </w:tcPr>
          <w:p>
            <w:pPr>
              <w:pStyle w:val="15"/>
            </w:pPr>
            <w:r>
              <w:t>大于60%</w:t>
            </w:r>
          </w:p>
        </w:tc>
        <w:tc>
          <w:tcPr>
            <w:tcW w:w="1276" w:type="dxa"/>
            <w:vAlign w:val="center"/>
          </w:tcPr>
          <w:p>
            <w:pPr>
              <w:pStyle w:val="15"/>
            </w:pPr>
            <w:r>
              <w:t>职业学校毕业生就业率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 xml:space="preserve">    其中：等人口毕业生就业率</w:t>
            </w:r>
          </w:p>
        </w:tc>
        <w:tc>
          <w:tcPr>
            <w:tcW w:w="5386" w:type="dxa"/>
            <w:vAlign w:val="center"/>
          </w:tcPr>
          <w:p>
            <w:pPr>
              <w:pStyle w:val="15"/>
            </w:pPr>
            <w:r>
              <w:t xml:space="preserve">    其中：等人口毕业生就业率</w:t>
            </w:r>
          </w:p>
        </w:tc>
        <w:tc>
          <w:tcPr>
            <w:tcW w:w="2268" w:type="dxa"/>
            <w:vAlign w:val="center"/>
          </w:tcPr>
          <w:p>
            <w:pPr>
              <w:pStyle w:val="15"/>
            </w:pPr>
            <w:r>
              <w:t>大于50%</w:t>
            </w:r>
          </w:p>
        </w:tc>
        <w:tc>
          <w:tcPr>
            <w:tcW w:w="1276" w:type="dxa"/>
            <w:vAlign w:val="center"/>
          </w:tcPr>
          <w:p>
            <w:pPr>
              <w:pStyle w:val="15"/>
            </w:pPr>
            <w:r>
              <w:t xml:space="preserve">    其中：等人口毕业生就业率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受益人数</w:t>
            </w:r>
          </w:p>
        </w:tc>
        <w:tc>
          <w:tcPr>
            <w:tcW w:w="5386" w:type="dxa"/>
            <w:vAlign w:val="center"/>
          </w:tcPr>
          <w:p>
            <w:pPr>
              <w:pStyle w:val="15"/>
            </w:pPr>
            <w:r>
              <w:t>受益人数</w:t>
            </w:r>
          </w:p>
        </w:tc>
        <w:tc>
          <w:tcPr>
            <w:tcW w:w="2268" w:type="dxa"/>
            <w:vAlign w:val="center"/>
          </w:tcPr>
          <w:p>
            <w:pPr>
              <w:pStyle w:val="15"/>
            </w:pPr>
            <w:r>
              <w:t>大于3000人</w:t>
            </w:r>
          </w:p>
        </w:tc>
        <w:tc>
          <w:tcPr>
            <w:tcW w:w="1276" w:type="dxa"/>
            <w:vAlign w:val="center"/>
          </w:tcPr>
          <w:p>
            <w:pPr>
              <w:pStyle w:val="15"/>
            </w:pPr>
            <w:r>
              <w:t>受益人数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职业学校等人口毕业生稳定就业率</w:t>
            </w:r>
          </w:p>
        </w:tc>
        <w:tc>
          <w:tcPr>
            <w:tcW w:w="5386" w:type="dxa"/>
            <w:vAlign w:val="center"/>
          </w:tcPr>
          <w:p>
            <w:pPr>
              <w:pStyle w:val="15"/>
            </w:pPr>
            <w:r>
              <w:t>职业学校等人口毕业生稳定就业率</w:t>
            </w:r>
          </w:p>
        </w:tc>
        <w:tc>
          <w:tcPr>
            <w:tcW w:w="2268" w:type="dxa"/>
            <w:vAlign w:val="center"/>
          </w:tcPr>
          <w:p>
            <w:pPr>
              <w:pStyle w:val="15"/>
            </w:pPr>
            <w:r>
              <w:t>大于60%</w:t>
            </w:r>
          </w:p>
        </w:tc>
        <w:tc>
          <w:tcPr>
            <w:tcW w:w="1276" w:type="dxa"/>
            <w:vAlign w:val="center"/>
          </w:tcPr>
          <w:p>
            <w:pPr>
              <w:pStyle w:val="15"/>
            </w:pPr>
            <w:r>
              <w:t>职业学校等人口毕业生稳定就业率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职业学校等人口学生满意度</w:t>
            </w:r>
          </w:p>
        </w:tc>
        <w:tc>
          <w:tcPr>
            <w:tcW w:w="5386" w:type="dxa"/>
            <w:vAlign w:val="center"/>
          </w:tcPr>
          <w:p>
            <w:pPr>
              <w:pStyle w:val="15"/>
            </w:pPr>
            <w:r>
              <w:t>职业学校等人口学生满意度</w:t>
            </w:r>
          </w:p>
        </w:tc>
        <w:tc>
          <w:tcPr>
            <w:tcW w:w="2268" w:type="dxa"/>
            <w:vAlign w:val="center"/>
          </w:tcPr>
          <w:p>
            <w:pPr>
              <w:pStyle w:val="15"/>
            </w:pPr>
            <w:r>
              <w:t>大于80%</w:t>
            </w:r>
          </w:p>
        </w:tc>
        <w:tc>
          <w:tcPr>
            <w:tcW w:w="1276" w:type="dxa"/>
            <w:vAlign w:val="center"/>
          </w:tcPr>
          <w:p>
            <w:pPr>
              <w:pStyle w:val="15"/>
            </w:pPr>
            <w:r>
              <w:t>职业学校等人口学生满意度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89、体育设备购置经费绩效目标表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13062425P007290100022</w:t>
            </w:r>
          </w:p>
        </w:tc>
        <w:tc>
          <w:tcPr>
            <w:tcW w:w="2835" w:type="dxa"/>
            <w:vAlign w:val="center"/>
          </w:tcPr>
          <w:p>
            <w:pPr>
              <w:pStyle w:val="13"/>
            </w:pPr>
            <w:r>
              <w:t>项目名称</w:t>
            </w:r>
          </w:p>
        </w:tc>
        <w:tc>
          <w:tcPr>
            <w:tcW w:w="6095" w:type="dxa"/>
            <w:gridSpan w:val="3"/>
            <w:vAlign w:val="center"/>
          </w:tcPr>
          <w:p>
            <w:pPr>
              <w:pStyle w:val="15"/>
            </w:pPr>
            <w:r>
              <w:t>体育设备购置经费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10.00</w:t>
            </w:r>
          </w:p>
        </w:tc>
        <w:tc>
          <w:tcPr>
            <w:tcW w:w="2835" w:type="dxa"/>
            <w:vAlign w:val="center"/>
          </w:tcPr>
          <w:p>
            <w:pPr>
              <w:pStyle w:val="13"/>
            </w:pPr>
            <w:r>
              <w:t>其中：财政    资金</w:t>
            </w:r>
          </w:p>
        </w:tc>
        <w:tc>
          <w:tcPr>
            <w:tcW w:w="2551" w:type="dxa"/>
            <w:vAlign w:val="center"/>
          </w:tcPr>
          <w:p>
            <w:pPr>
              <w:pStyle w:val="15"/>
            </w:pPr>
            <w:r>
              <w:t>10.00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13062425P007290100022-体育设备购置经费</w:t>
            </w:r>
            <w:r>
              <w:tab/>
            </w:r>
          </w:p>
          <w:p>
            <w:pPr>
              <w:pStyle w:val="15"/>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100%</w:t>
            </w:r>
          </w:p>
        </w:tc>
        <w:tc>
          <w:tcPr>
            <w:tcW w:w="2835" w:type="dxa"/>
            <w:vAlign w:val="center"/>
          </w:tcPr>
          <w:p>
            <w:pPr>
              <w:pStyle w:val="16"/>
            </w:pPr>
            <w:r>
              <w:t xml:space="preserve"> </w:t>
            </w:r>
          </w:p>
        </w:tc>
        <w:tc>
          <w:tcPr>
            <w:tcW w:w="2551" w:type="dxa"/>
            <w:vAlign w:val="center"/>
          </w:tcPr>
          <w:p>
            <w:pPr>
              <w:pStyle w:val="16"/>
            </w:pPr>
            <w:r>
              <w:t xml:space="preserve"> </w:t>
            </w:r>
          </w:p>
        </w:tc>
        <w:tc>
          <w:tcPr>
            <w:tcW w:w="3544" w:type="dxa"/>
            <w:gridSpan w:val="2"/>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1.13062425P007290100022-体育设备购置经费</w:t>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动员未升学有就读意愿的初、高中学生接受职业教育人数</w:t>
            </w:r>
          </w:p>
        </w:tc>
        <w:tc>
          <w:tcPr>
            <w:tcW w:w="5386" w:type="dxa"/>
            <w:vAlign w:val="center"/>
          </w:tcPr>
          <w:p>
            <w:pPr>
              <w:pStyle w:val="15"/>
            </w:pPr>
            <w:r>
              <w:t>动员未升学有就读意愿的初、高中学生接受职业教育人数</w:t>
            </w:r>
          </w:p>
        </w:tc>
        <w:tc>
          <w:tcPr>
            <w:tcW w:w="2268" w:type="dxa"/>
            <w:vAlign w:val="center"/>
          </w:tcPr>
          <w:p>
            <w:pPr>
              <w:pStyle w:val="15"/>
            </w:pPr>
            <w:r>
              <w:t>大于1000人</w:t>
            </w:r>
          </w:p>
        </w:tc>
        <w:tc>
          <w:tcPr>
            <w:tcW w:w="1276" w:type="dxa"/>
            <w:vAlign w:val="center"/>
          </w:tcPr>
          <w:p>
            <w:pPr>
              <w:pStyle w:val="15"/>
            </w:pPr>
            <w:r>
              <w:t>动员未升学有就读意愿的初、高中学生接受职业教育人数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购置仪器设备合格率</w:t>
            </w:r>
          </w:p>
        </w:tc>
        <w:tc>
          <w:tcPr>
            <w:tcW w:w="5386" w:type="dxa"/>
            <w:vAlign w:val="center"/>
          </w:tcPr>
          <w:p>
            <w:pPr>
              <w:pStyle w:val="15"/>
            </w:pPr>
            <w:r>
              <w:t>购置仪器设备合格率</w:t>
            </w:r>
          </w:p>
        </w:tc>
        <w:tc>
          <w:tcPr>
            <w:tcW w:w="2268" w:type="dxa"/>
            <w:vAlign w:val="center"/>
          </w:tcPr>
          <w:p>
            <w:pPr>
              <w:pStyle w:val="15"/>
            </w:pPr>
            <w:r>
              <w:t>合格</w:t>
            </w:r>
          </w:p>
        </w:tc>
        <w:tc>
          <w:tcPr>
            <w:tcW w:w="1276" w:type="dxa"/>
            <w:vAlign w:val="center"/>
          </w:tcPr>
          <w:p>
            <w:pPr>
              <w:pStyle w:val="15"/>
            </w:pPr>
            <w:r>
              <w:t>购置仪器设备合格率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职业学校新生辍学率</w:t>
            </w:r>
          </w:p>
        </w:tc>
        <w:tc>
          <w:tcPr>
            <w:tcW w:w="5386" w:type="dxa"/>
            <w:vAlign w:val="center"/>
          </w:tcPr>
          <w:p>
            <w:pPr>
              <w:pStyle w:val="15"/>
            </w:pPr>
            <w:r>
              <w:t>职业学校新生辍学率</w:t>
            </w:r>
          </w:p>
        </w:tc>
        <w:tc>
          <w:tcPr>
            <w:tcW w:w="2268" w:type="dxa"/>
            <w:vAlign w:val="center"/>
          </w:tcPr>
          <w:p>
            <w:pPr>
              <w:pStyle w:val="15"/>
            </w:pPr>
            <w:r>
              <w:t>小于10%</w:t>
            </w:r>
          </w:p>
        </w:tc>
        <w:tc>
          <w:tcPr>
            <w:tcW w:w="1276" w:type="dxa"/>
            <w:vAlign w:val="center"/>
          </w:tcPr>
          <w:p>
            <w:pPr>
              <w:pStyle w:val="15"/>
            </w:pPr>
            <w:r>
              <w:t>职业学校新生辍学率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受益人数</w:t>
            </w:r>
          </w:p>
        </w:tc>
        <w:tc>
          <w:tcPr>
            <w:tcW w:w="5386" w:type="dxa"/>
            <w:vAlign w:val="center"/>
          </w:tcPr>
          <w:p>
            <w:pPr>
              <w:pStyle w:val="15"/>
            </w:pPr>
            <w:r>
              <w:t>受益人数</w:t>
            </w:r>
          </w:p>
        </w:tc>
        <w:tc>
          <w:tcPr>
            <w:tcW w:w="2268" w:type="dxa"/>
            <w:vAlign w:val="center"/>
          </w:tcPr>
          <w:p>
            <w:pPr>
              <w:pStyle w:val="15"/>
            </w:pPr>
            <w:r>
              <w:t>大于3000</w:t>
            </w:r>
          </w:p>
        </w:tc>
        <w:tc>
          <w:tcPr>
            <w:tcW w:w="1276" w:type="dxa"/>
            <w:vAlign w:val="center"/>
          </w:tcPr>
          <w:p>
            <w:pPr>
              <w:pStyle w:val="15"/>
            </w:pPr>
            <w:r>
              <w:t>受益人数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职业学校毕业生就业率</w:t>
            </w:r>
          </w:p>
        </w:tc>
        <w:tc>
          <w:tcPr>
            <w:tcW w:w="5386" w:type="dxa"/>
            <w:vAlign w:val="center"/>
          </w:tcPr>
          <w:p>
            <w:pPr>
              <w:pStyle w:val="15"/>
            </w:pPr>
            <w:r>
              <w:t>职业学校毕业生就业率</w:t>
            </w:r>
          </w:p>
        </w:tc>
        <w:tc>
          <w:tcPr>
            <w:tcW w:w="2268" w:type="dxa"/>
            <w:vAlign w:val="center"/>
          </w:tcPr>
          <w:p>
            <w:pPr>
              <w:pStyle w:val="15"/>
            </w:pPr>
            <w:r>
              <w:t>大于60%</w:t>
            </w:r>
          </w:p>
        </w:tc>
        <w:tc>
          <w:tcPr>
            <w:tcW w:w="1276" w:type="dxa"/>
            <w:vAlign w:val="center"/>
          </w:tcPr>
          <w:p>
            <w:pPr>
              <w:pStyle w:val="15"/>
            </w:pPr>
            <w:r>
              <w:t>职业学校毕业生就业率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 xml:space="preserve">    其中：等人口毕业生就业率</w:t>
            </w:r>
          </w:p>
        </w:tc>
        <w:tc>
          <w:tcPr>
            <w:tcW w:w="5386" w:type="dxa"/>
            <w:vAlign w:val="center"/>
          </w:tcPr>
          <w:p>
            <w:pPr>
              <w:pStyle w:val="15"/>
            </w:pPr>
            <w:r>
              <w:t>其中：等人口毕业生就业率</w:t>
            </w:r>
          </w:p>
        </w:tc>
        <w:tc>
          <w:tcPr>
            <w:tcW w:w="2268" w:type="dxa"/>
            <w:vAlign w:val="center"/>
          </w:tcPr>
          <w:p>
            <w:pPr>
              <w:pStyle w:val="15"/>
            </w:pPr>
            <w:r>
              <w:t>大于50%</w:t>
            </w:r>
          </w:p>
        </w:tc>
        <w:tc>
          <w:tcPr>
            <w:tcW w:w="1276" w:type="dxa"/>
            <w:vAlign w:val="center"/>
          </w:tcPr>
          <w:p>
            <w:pPr>
              <w:pStyle w:val="15"/>
            </w:pPr>
            <w:r>
              <w:t>其中：等人口毕业生就业率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受益人数</w:t>
            </w:r>
          </w:p>
        </w:tc>
        <w:tc>
          <w:tcPr>
            <w:tcW w:w="5386" w:type="dxa"/>
            <w:vAlign w:val="center"/>
          </w:tcPr>
          <w:p>
            <w:pPr>
              <w:pStyle w:val="15"/>
            </w:pPr>
            <w:r>
              <w:t>受益人数</w:t>
            </w:r>
          </w:p>
        </w:tc>
        <w:tc>
          <w:tcPr>
            <w:tcW w:w="2268" w:type="dxa"/>
            <w:vAlign w:val="center"/>
          </w:tcPr>
          <w:p>
            <w:pPr>
              <w:pStyle w:val="15"/>
            </w:pPr>
            <w:r>
              <w:t>大于3000人</w:t>
            </w:r>
          </w:p>
        </w:tc>
        <w:tc>
          <w:tcPr>
            <w:tcW w:w="1276" w:type="dxa"/>
            <w:vAlign w:val="center"/>
          </w:tcPr>
          <w:p>
            <w:pPr>
              <w:pStyle w:val="15"/>
            </w:pPr>
            <w:r>
              <w:t>受益人数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职业学校等人口毕业生稳定就业率</w:t>
            </w:r>
          </w:p>
        </w:tc>
        <w:tc>
          <w:tcPr>
            <w:tcW w:w="5386" w:type="dxa"/>
            <w:vAlign w:val="center"/>
          </w:tcPr>
          <w:p>
            <w:pPr>
              <w:pStyle w:val="15"/>
            </w:pPr>
            <w:r>
              <w:t>职业学校等人口毕业生稳定就业率</w:t>
            </w:r>
          </w:p>
        </w:tc>
        <w:tc>
          <w:tcPr>
            <w:tcW w:w="2268" w:type="dxa"/>
            <w:vAlign w:val="center"/>
          </w:tcPr>
          <w:p>
            <w:pPr>
              <w:pStyle w:val="15"/>
            </w:pPr>
            <w:r>
              <w:t>大于60%</w:t>
            </w:r>
          </w:p>
        </w:tc>
        <w:tc>
          <w:tcPr>
            <w:tcW w:w="1276" w:type="dxa"/>
            <w:vAlign w:val="center"/>
          </w:tcPr>
          <w:p>
            <w:pPr>
              <w:pStyle w:val="15"/>
            </w:pPr>
            <w:r>
              <w:t>职业学校等人口毕业生稳定就业率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职业学校等人口学生满意度</w:t>
            </w:r>
          </w:p>
        </w:tc>
        <w:tc>
          <w:tcPr>
            <w:tcW w:w="5386" w:type="dxa"/>
            <w:vAlign w:val="center"/>
          </w:tcPr>
          <w:p>
            <w:pPr>
              <w:pStyle w:val="15"/>
            </w:pPr>
            <w:r>
              <w:t>职业学校等人口学生满意度</w:t>
            </w:r>
          </w:p>
        </w:tc>
        <w:tc>
          <w:tcPr>
            <w:tcW w:w="2268" w:type="dxa"/>
            <w:vAlign w:val="center"/>
          </w:tcPr>
          <w:p>
            <w:pPr>
              <w:pStyle w:val="15"/>
            </w:pPr>
            <w:r>
              <w:t>大于80%</w:t>
            </w:r>
          </w:p>
        </w:tc>
        <w:tc>
          <w:tcPr>
            <w:tcW w:w="1276" w:type="dxa"/>
            <w:vAlign w:val="center"/>
          </w:tcPr>
          <w:p>
            <w:pPr>
              <w:pStyle w:val="15"/>
            </w:pPr>
            <w:r>
              <w:t>职业学校等人口学生满意度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90、中职建档立卡补助县配套绩效目标表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13062425P00722910002J</w:t>
            </w:r>
          </w:p>
        </w:tc>
        <w:tc>
          <w:tcPr>
            <w:tcW w:w="2835" w:type="dxa"/>
            <w:vAlign w:val="center"/>
          </w:tcPr>
          <w:p>
            <w:pPr>
              <w:pStyle w:val="13"/>
            </w:pPr>
            <w:r>
              <w:t>项目名称</w:t>
            </w:r>
          </w:p>
        </w:tc>
        <w:tc>
          <w:tcPr>
            <w:tcW w:w="6095" w:type="dxa"/>
            <w:gridSpan w:val="3"/>
            <w:vAlign w:val="center"/>
          </w:tcPr>
          <w:p>
            <w:pPr>
              <w:pStyle w:val="15"/>
            </w:pPr>
            <w:r>
              <w:t>中职建档立卡补助县配套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50.00</w:t>
            </w:r>
          </w:p>
        </w:tc>
        <w:tc>
          <w:tcPr>
            <w:tcW w:w="2835" w:type="dxa"/>
            <w:vAlign w:val="center"/>
          </w:tcPr>
          <w:p>
            <w:pPr>
              <w:pStyle w:val="13"/>
            </w:pPr>
            <w:r>
              <w:t>其中：财政    资金</w:t>
            </w:r>
          </w:p>
        </w:tc>
        <w:tc>
          <w:tcPr>
            <w:tcW w:w="2551" w:type="dxa"/>
            <w:vAlign w:val="center"/>
          </w:tcPr>
          <w:p>
            <w:pPr>
              <w:pStyle w:val="15"/>
            </w:pPr>
            <w:r>
              <w:t>50.00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13062425P00722910002J-中职建档立卡补助县配套</w:t>
            </w:r>
            <w:r>
              <w:tab/>
            </w:r>
          </w:p>
          <w:p>
            <w:pPr>
              <w:pStyle w:val="15"/>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 xml:space="preserve"> </w:t>
            </w:r>
          </w:p>
        </w:tc>
        <w:tc>
          <w:tcPr>
            <w:tcW w:w="2835" w:type="dxa"/>
            <w:vAlign w:val="center"/>
          </w:tcPr>
          <w:p>
            <w:pPr>
              <w:pStyle w:val="16"/>
            </w:pPr>
            <w:r>
              <w:t xml:space="preserve"> </w:t>
            </w:r>
          </w:p>
        </w:tc>
        <w:tc>
          <w:tcPr>
            <w:tcW w:w="2551" w:type="dxa"/>
            <w:vAlign w:val="center"/>
          </w:tcPr>
          <w:p>
            <w:pPr>
              <w:pStyle w:val="16"/>
            </w:pPr>
            <w:r>
              <w:t>100%</w:t>
            </w:r>
          </w:p>
        </w:tc>
        <w:tc>
          <w:tcPr>
            <w:tcW w:w="3544" w:type="dxa"/>
            <w:gridSpan w:val="2"/>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1.13062425P00722910002J-中职建档立卡补助县配套</w:t>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动员未升学有就读意愿的初、高中学生接受职业教育人数</w:t>
            </w:r>
          </w:p>
        </w:tc>
        <w:tc>
          <w:tcPr>
            <w:tcW w:w="5386" w:type="dxa"/>
            <w:vAlign w:val="center"/>
          </w:tcPr>
          <w:p>
            <w:pPr>
              <w:pStyle w:val="15"/>
            </w:pPr>
            <w:r>
              <w:t>动员未升学有就读意愿的初、高中学生接受职业教育人数</w:t>
            </w:r>
          </w:p>
        </w:tc>
        <w:tc>
          <w:tcPr>
            <w:tcW w:w="2268" w:type="dxa"/>
            <w:vAlign w:val="center"/>
          </w:tcPr>
          <w:p>
            <w:pPr>
              <w:pStyle w:val="15"/>
            </w:pPr>
            <w:r>
              <w:t>大于1000人</w:t>
            </w:r>
          </w:p>
        </w:tc>
        <w:tc>
          <w:tcPr>
            <w:tcW w:w="1276" w:type="dxa"/>
            <w:vAlign w:val="center"/>
          </w:tcPr>
          <w:p>
            <w:pPr>
              <w:pStyle w:val="15"/>
            </w:pPr>
            <w:r>
              <w:t>动员未升学有就读意愿的初、高中学生接受职业教育人数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购置仪器设备合格率</w:t>
            </w:r>
          </w:p>
        </w:tc>
        <w:tc>
          <w:tcPr>
            <w:tcW w:w="5386" w:type="dxa"/>
            <w:vAlign w:val="center"/>
          </w:tcPr>
          <w:p>
            <w:pPr>
              <w:pStyle w:val="15"/>
            </w:pPr>
            <w:r>
              <w:t>购置仪器设备合格率</w:t>
            </w:r>
          </w:p>
        </w:tc>
        <w:tc>
          <w:tcPr>
            <w:tcW w:w="2268" w:type="dxa"/>
            <w:vAlign w:val="center"/>
          </w:tcPr>
          <w:p>
            <w:pPr>
              <w:pStyle w:val="15"/>
            </w:pPr>
            <w:r>
              <w:t>合格</w:t>
            </w:r>
          </w:p>
        </w:tc>
        <w:tc>
          <w:tcPr>
            <w:tcW w:w="1276" w:type="dxa"/>
            <w:vAlign w:val="center"/>
          </w:tcPr>
          <w:p>
            <w:pPr>
              <w:pStyle w:val="15"/>
            </w:pPr>
            <w:r>
              <w:t>购置仪器设备合格率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职业学校新生辍学率</w:t>
            </w:r>
          </w:p>
        </w:tc>
        <w:tc>
          <w:tcPr>
            <w:tcW w:w="5386" w:type="dxa"/>
            <w:vAlign w:val="center"/>
          </w:tcPr>
          <w:p>
            <w:pPr>
              <w:pStyle w:val="15"/>
            </w:pPr>
            <w:r>
              <w:t>职业学校新生辍学率</w:t>
            </w:r>
          </w:p>
        </w:tc>
        <w:tc>
          <w:tcPr>
            <w:tcW w:w="2268" w:type="dxa"/>
            <w:vAlign w:val="center"/>
          </w:tcPr>
          <w:p>
            <w:pPr>
              <w:pStyle w:val="15"/>
            </w:pPr>
            <w:r>
              <w:t>小于10%</w:t>
            </w:r>
          </w:p>
        </w:tc>
        <w:tc>
          <w:tcPr>
            <w:tcW w:w="1276" w:type="dxa"/>
            <w:vAlign w:val="center"/>
          </w:tcPr>
          <w:p>
            <w:pPr>
              <w:pStyle w:val="15"/>
            </w:pPr>
            <w:r>
              <w:t>职业学校新生辍学率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受益人数</w:t>
            </w:r>
          </w:p>
        </w:tc>
        <w:tc>
          <w:tcPr>
            <w:tcW w:w="5386" w:type="dxa"/>
            <w:vAlign w:val="center"/>
          </w:tcPr>
          <w:p>
            <w:pPr>
              <w:pStyle w:val="15"/>
            </w:pPr>
            <w:r>
              <w:t>受益人数</w:t>
            </w:r>
          </w:p>
        </w:tc>
        <w:tc>
          <w:tcPr>
            <w:tcW w:w="2268" w:type="dxa"/>
            <w:vAlign w:val="center"/>
          </w:tcPr>
          <w:p>
            <w:pPr>
              <w:pStyle w:val="15"/>
            </w:pPr>
            <w:r>
              <w:t>大于3000</w:t>
            </w:r>
          </w:p>
        </w:tc>
        <w:tc>
          <w:tcPr>
            <w:tcW w:w="1276" w:type="dxa"/>
            <w:vAlign w:val="center"/>
          </w:tcPr>
          <w:p>
            <w:pPr>
              <w:pStyle w:val="15"/>
            </w:pPr>
            <w:r>
              <w:t>受益人数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职业学校毕业生就业率</w:t>
            </w:r>
          </w:p>
        </w:tc>
        <w:tc>
          <w:tcPr>
            <w:tcW w:w="5386" w:type="dxa"/>
            <w:vAlign w:val="center"/>
          </w:tcPr>
          <w:p>
            <w:pPr>
              <w:pStyle w:val="15"/>
            </w:pPr>
            <w:r>
              <w:t>职业学校毕业生就业率</w:t>
            </w:r>
          </w:p>
        </w:tc>
        <w:tc>
          <w:tcPr>
            <w:tcW w:w="2268" w:type="dxa"/>
            <w:vAlign w:val="center"/>
          </w:tcPr>
          <w:p>
            <w:pPr>
              <w:pStyle w:val="15"/>
            </w:pPr>
            <w:r>
              <w:t>大于60%</w:t>
            </w:r>
          </w:p>
        </w:tc>
        <w:tc>
          <w:tcPr>
            <w:tcW w:w="1276" w:type="dxa"/>
            <w:vAlign w:val="center"/>
          </w:tcPr>
          <w:p>
            <w:pPr>
              <w:pStyle w:val="15"/>
            </w:pPr>
            <w:r>
              <w:t>职业学校毕业生就业率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 xml:space="preserve">    其中：等人口毕业生就业率</w:t>
            </w:r>
          </w:p>
        </w:tc>
        <w:tc>
          <w:tcPr>
            <w:tcW w:w="5386" w:type="dxa"/>
            <w:vAlign w:val="center"/>
          </w:tcPr>
          <w:p>
            <w:pPr>
              <w:pStyle w:val="15"/>
            </w:pPr>
            <w:r>
              <w:t>其中：等人口毕业生就业率</w:t>
            </w:r>
          </w:p>
        </w:tc>
        <w:tc>
          <w:tcPr>
            <w:tcW w:w="2268" w:type="dxa"/>
            <w:vAlign w:val="center"/>
          </w:tcPr>
          <w:p>
            <w:pPr>
              <w:pStyle w:val="15"/>
            </w:pPr>
            <w:r>
              <w:t>大于50%</w:t>
            </w:r>
          </w:p>
        </w:tc>
        <w:tc>
          <w:tcPr>
            <w:tcW w:w="1276" w:type="dxa"/>
            <w:vAlign w:val="center"/>
          </w:tcPr>
          <w:p>
            <w:pPr>
              <w:pStyle w:val="15"/>
            </w:pPr>
            <w:r>
              <w:t>其中：等人口毕业生就业率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受益人数</w:t>
            </w:r>
          </w:p>
        </w:tc>
        <w:tc>
          <w:tcPr>
            <w:tcW w:w="5386" w:type="dxa"/>
            <w:vAlign w:val="center"/>
          </w:tcPr>
          <w:p>
            <w:pPr>
              <w:pStyle w:val="15"/>
            </w:pPr>
            <w:r>
              <w:t>受益人数</w:t>
            </w:r>
          </w:p>
        </w:tc>
        <w:tc>
          <w:tcPr>
            <w:tcW w:w="2268" w:type="dxa"/>
            <w:vAlign w:val="center"/>
          </w:tcPr>
          <w:p>
            <w:pPr>
              <w:pStyle w:val="15"/>
            </w:pPr>
            <w:r>
              <w:t>大于3000人</w:t>
            </w:r>
          </w:p>
        </w:tc>
        <w:tc>
          <w:tcPr>
            <w:tcW w:w="1276" w:type="dxa"/>
            <w:vAlign w:val="center"/>
          </w:tcPr>
          <w:p>
            <w:pPr>
              <w:pStyle w:val="15"/>
            </w:pPr>
            <w:r>
              <w:t>受益人数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职业学校等人口毕业生稳定就业率</w:t>
            </w:r>
          </w:p>
        </w:tc>
        <w:tc>
          <w:tcPr>
            <w:tcW w:w="5386" w:type="dxa"/>
            <w:vAlign w:val="center"/>
          </w:tcPr>
          <w:p>
            <w:pPr>
              <w:pStyle w:val="15"/>
            </w:pPr>
            <w:r>
              <w:t>职业学校等人口毕业生稳定就业率</w:t>
            </w:r>
          </w:p>
        </w:tc>
        <w:tc>
          <w:tcPr>
            <w:tcW w:w="2268" w:type="dxa"/>
            <w:vAlign w:val="center"/>
          </w:tcPr>
          <w:p>
            <w:pPr>
              <w:pStyle w:val="15"/>
            </w:pPr>
            <w:r>
              <w:t>大于60%</w:t>
            </w:r>
          </w:p>
        </w:tc>
        <w:tc>
          <w:tcPr>
            <w:tcW w:w="1276" w:type="dxa"/>
            <w:vAlign w:val="center"/>
          </w:tcPr>
          <w:p>
            <w:pPr>
              <w:pStyle w:val="15"/>
            </w:pPr>
            <w:r>
              <w:t>职业学校等人口毕业生稳定就业率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职业学校等人口学生满意度</w:t>
            </w:r>
          </w:p>
        </w:tc>
        <w:tc>
          <w:tcPr>
            <w:tcW w:w="5386" w:type="dxa"/>
            <w:vAlign w:val="center"/>
          </w:tcPr>
          <w:p>
            <w:pPr>
              <w:pStyle w:val="15"/>
            </w:pPr>
            <w:r>
              <w:t>职业学校等人口学生满意度</w:t>
            </w:r>
          </w:p>
        </w:tc>
        <w:tc>
          <w:tcPr>
            <w:tcW w:w="2268" w:type="dxa"/>
            <w:vAlign w:val="center"/>
          </w:tcPr>
          <w:p>
            <w:pPr>
              <w:pStyle w:val="15"/>
            </w:pPr>
            <w:r>
              <w:t>大于80%</w:t>
            </w:r>
          </w:p>
        </w:tc>
        <w:tc>
          <w:tcPr>
            <w:tcW w:w="1276" w:type="dxa"/>
            <w:vAlign w:val="center"/>
          </w:tcPr>
          <w:p>
            <w:pPr>
              <w:pStyle w:val="15"/>
            </w:pPr>
            <w:r>
              <w:t>职业学校等人口学生满意度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91、中职教育附加费安排学校教学设施支出绩效目标表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13062425P00722610002H</w:t>
            </w:r>
          </w:p>
        </w:tc>
        <w:tc>
          <w:tcPr>
            <w:tcW w:w="2835" w:type="dxa"/>
            <w:vAlign w:val="center"/>
          </w:tcPr>
          <w:p>
            <w:pPr>
              <w:pStyle w:val="13"/>
            </w:pPr>
            <w:r>
              <w:t>项目名称</w:t>
            </w:r>
          </w:p>
        </w:tc>
        <w:tc>
          <w:tcPr>
            <w:tcW w:w="6095" w:type="dxa"/>
            <w:gridSpan w:val="3"/>
            <w:vAlign w:val="center"/>
          </w:tcPr>
          <w:p>
            <w:pPr>
              <w:pStyle w:val="15"/>
            </w:pPr>
            <w:r>
              <w:t>中职教育附加费安排学校教学设施支出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80.00</w:t>
            </w:r>
          </w:p>
        </w:tc>
        <w:tc>
          <w:tcPr>
            <w:tcW w:w="2835" w:type="dxa"/>
            <w:vAlign w:val="center"/>
          </w:tcPr>
          <w:p>
            <w:pPr>
              <w:pStyle w:val="13"/>
            </w:pPr>
            <w:r>
              <w:t>其中：财政    资金</w:t>
            </w:r>
          </w:p>
        </w:tc>
        <w:tc>
          <w:tcPr>
            <w:tcW w:w="2551" w:type="dxa"/>
            <w:vAlign w:val="center"/>
          </w:tcPr>
          <w:p>
            <w:pPr>
              <w:pStyle w:val="15"/>
            </w:pPr>
            <w:r>
              <w:t>80.00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13062425P00722610002H-中职教育附加费安排学校教学设施支出</w:t>
            </w:r>
            <w:r>
              <w:tab/>
            </w:r>
          </w:p>
          <w:p>
            <w:pPr>
              <w:pStyle w:val="15"/>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 xml:space="preserve"> </w:t>
            </w:r>
          </w:p>
        </w:tc>
        <w:tc>
          <w:tcPr>
            <w:tcW w:w="2835" w:type="dxa"/>
            <w:vAlign w:val="center"/>
          </w:tcPr>
          <w:p>
            <w:pPr>
              <w:pStyle w:val="16"/>
            </w:pPr>
            <w:r>
              <w:t xml:space="preserve"> </w:t>
            </w:r>
          </w:p>
        </w:tc>
        <w:tc>
          <w:tcPr>
            <w:tcW w:w="2551" w:type="dxa"/>
            <w:vAlign w:val="center"/>
          </w:tcPr>
          <w:p>
            <w:pPr>
              <w:pStyle w:val="16"/>
            </w:pPr>
            <w:r>
              <w:t xml:space="preserve"> </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1.13062425P00722610002H-中职教育附加费安排学校教学设施支出</w:t>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动员未升学有就读意愿的初、高中学生接受职业教育人数</w:t>
            </w:r>
          </w:p>
        </w:tc>
        <w:tc>
          <w:tcPr>
            <w:tcW w:w="5386" w:type="dxa"/>
            <w:vAlign w:val="center"/>
          </w:tcPr>
          <w:p>
            <w:pPr>
              <w:pStyle w:val="15"/>
            </w:pPr>
            <w:r>
              <w:t>动员未升学有就读意愿的初、高中学生接受职业教育人数</w:t>
            </w:r>
          </w:p>
        </w:tc>
        <w:tc>
          <w:tcPr>
            <w:tcW w:w="2268" w:type="dxa"/>
            <w:vAlign w:val="center"/>
          </w:tcPr>
          <w:p>
            <w:pPr>
              <w:pStyle w:val="15"/>
            </w:pPr>
            <w:r>
              <w:t>大于1000人</w:t>
            </w:r>
          </w:p>
        </w:tc>
        <w:tc>
          <w:tcPr>
            <w:tcW w:w="1276" w:type="dxa"/>
            <w:vAlign w:val="center"/>
          </w:tcPr>
          <w:p>
            <w:pPr>
              <w:pStyle w:val="15"/>
            </w:pPr>
            <w:r>
              <w:t>动员未升学有就读意愿的初、高中学生接受职业教育人数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购置仪器设备合格率</w:t>
            </w:r>
          </w:p>
        </w:tc>
        <w:tc>
          <w:tcPr>
            <w:tcW w:w="5386" w:type="dxa"/>
            <w:vAlign w:val="center"/>
          </w:tcPr>
          <w:p>
            <w:pPr>
              <w:pStyle w:val="15"/>
            </w:pPr>
            <w:r>
              <w:t>购置仪器设备合格率</w:t>
            </w:r>
          </w:p>
        </w:tc>
        <w:tc>
          <w:tcPr>
            <w:tcW w:w="2268" w:type="dxa"/>
            <w:vAlign w:val="center"/>
          </w:tcPr>
          <w:p>
            <w:pPr>
              <w:pStyle w:val="15"/>
            </w:pPr>
            <w:r>
              <w:t>合格</w:t>
            </w:r>
          </w:p>
        </w:tc>
        <w:tc>
          <w:tcPr>
            <w:tcW w:w="1276" w:type="dxa"/>
            <w:vAlign w:val="center"/>
          </w:tcPr>
          <w:p>
            <w:pPr>
              <w:pStyle w:val="15"/>
            </w:pPr>
            <w:r>
              <w:t>购置仪器设备合格率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职业学校新生辍学率</w:t>
            </w:r>
          </w:p>
        </w:tc>
        <w:tc>
          <w:tcPr>
            <w:tcW w:w="5386" w:type="dxa"/>
            <w:vAlign w:val="center"/>
          </w:tcPr>
          <w:p>
            <w:pPr>
              <w:pStyle w:val="15"/>
            </w:pPr>
            <w:r>
              <w:t>职业学校新生辍学率</w:t>
            </w:r>
          </w:p>
        </w:tc>
        <w:tc>
          <w:tcPr>
            <w:tcW w:w="2268" w:type="dxa"/>
            <w:vAlign w:val="center"/>
          </w:tcPr>
          <w:p>
            <w:pPr>
              <w:pStyle w:val="15"/>
            </w:pPr>
            <w:r>
              <w:t>小于10%</w:t>
            </w:r>
          </w:p>
        </w:tc>
        <w:tc>
          <w:tcPr>
            <w:tcW w:w="1276" w:type="dxa"/>
            <w:vAlign w:val="center"/>
          </w:tcPr>
          <w:p>
            <w:pPr>
              <w:pStyle w:val="15"/>
            </w:pPr>
            <w:r>
              <w:t>职业学校新生辍学率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受益人数</w:t>
            </w:r>
          </w:p>
        </w:tc>
        <w:tc>
          <w:tcPr>
            <w:tcW w:w="5386" w:type="dxa"/>
            <w:vAlign w:val="center"/>
          </w:tcPr>
          <w:p>
            <w:pPr>
              <w:pStyle w:val="15"/>
            </w:pPr>
            <w:r>
              <w:t>受益人数</w:t>
            </w:r>
          </w:p>
        </w:tc>
        <w:tc>
          <w:tcPr>
            <w:tcW w:w="2268" w:type="dxa"/>
            <w:vAlign w:val="center"/>
          </w:tcPr>
          <w:p>
            <w:pPr>
              <w:pStyle w:val="15"/>
            </w:pPr>
            <w:r>
              <w:t>大于3000</w:t>
            </w:r>
          </w:p>
        </w:tc>
        <w:tc>
          <w:tcPr>
            <w:tcW w:w="1276" w:type="dxa"/>
            <w:vAlign w:val="center"/>
          </w:tcPr>
          <w:p>
            <w:pPr>
              <w:pStyle w:val="15"/>
            </w:pPr>
            <w:r>
              <w:t>受益人数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职业学校毕业生就业率</w:t>
            </w:r>
          </w:p>
        </w:tc>
        <w:tc>
          <w:tcPr>
            <w:tcW w:w="5386" w:type="dxa"/>
            <w:vAlign w:val="center"/>
          </w:tcPr>
          <w:p>
            <w:pPr>
              <w:pStyle w:val="15"/>
            </w:pPr>
            <w:r>
              <w:t>职业学校毕业生就业率</w:t>
            </w:r>
          </w:p>
        </w:tc>
        <w:tc>
          <w:tcPr>
            <w:tcW w:w="2268" w:type="dxa"/>
            <w:vAlign w:val="center"/>
          </w:tcPr>
          <w:p>
            <w:pPr>
              <w:pStyle w:val="15"/>
            </w:pPr>
            <w:r>
              <w:t>大于60%</w:t>
            </w:r>
          </w:p>
        </w:tc>
        <w:tc>
          <w:tcPr>
            <w:tcW w:w="1276" w:type="dxa"/>
            <w:vAlign w:val="center"/>
          </w:tcPr>
          <w:p>
            <w:pPr>
              <w:pStyle w:val="15"/>
            </w:pPr>
            <w:r>
              <w:t>职业学校毕业生就业率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 xml:space="preserve">    其中：等人口毕业生就业率</w:t>
            </w:r>
          </w:p>
        </w:tc>
        <w:tc>
          <w:tcPr>
            <w:tcW w:w="5386" w:type="dxa"/>
            <w:vAlign w:val="center"/>
          </w:tcPr>
          <w:p>
            <w:pPr>
              <w:pStyle w:val="15"/>
            </w:pPr>
            <w:r>
              <w:t>其中：等人口毕业生就业率</w:t>
            </w:r>
          </w:p>
        </w:tc>
        <w:tc>
          <w:tcPr>
            <w:tcW w:w="2268" w:type="dxa"/>
            <w:vAlign w:val="center"/>
          </w:tcPr>
          <w:p>
            <w:pPr>
              <w:pStyle w:val="15"/>
            </w:pPr>
            <w:r>
              <w:t>大于50%</w:t>
            </w:r>
          </w:p>
        </w:tc>
        <w:tc>
          <w:tcPr>
            <w:tcW w:w="1276" w:type="dxa"/>
            <w:vAlign w:val="center"/>
          </w:tcPr>
          <w:p>
            <w:pPr>
              <w:pStyle w:val="15"/>
            </w:pPr>
            <w:r>
              <w:t>其中：等人口毕业生就业率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受益人数</w:t>
            </w:r>
          </w:p>
        </w:tc>
        <w:tc>
          <w:tcPr>
            <w:tcW w:w="5386" w:type="dxa"/>
            <w:vAlign w:val="center"/>
          </w:tcPr>
          <w:p>
            <w:pPr>
              <w:pStyle w:val="15"/>
            </w:pPr>
            <w:r>
              <w:t>受益人数</w:t>
            </w:r>
          </w:p>
        </w:tc>
        <w:tc>
          <w:tcPr>
            <w:tcW w:w="2268" w:type="dxa"/>
            <w:vAlign w:val="center"/>
          </w:tcPr>
          <w:p>
            <w:pPr>
              <w:pStyle w:val="15"/>
            </w:pPr>
            <w:r>
              <w:t>大于3000人</w:t>
            </w:r>
          </w:p>
        </w:tc>
        <w:tc>
          <w:tcPr>
            <w:tcW w:w="1276" w:type="dxa"/>
            <w:vAlign w:val="center"/>
          </w:tcPr>
          <w:p>
            <w:pPr>
              <w:pStyle w:val="15"/>
            </w:pPr>
            <w:r>
              <w:t>受益人数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职业学校等人口毕业生稳定就业率</w:t>
            </w:r>
          </w:p>
        </w:tc>
        <w:tc>
          <w:tcPr>
            <w:tcW w:w="5386" w:type="dxa"/>
            <w:vAlign w:val="center"/>
          </w:tcPr>
          <w:p>
            <w:pPr>
              <w:pStyle w:val="15"/>
            </w:pPr>
            <w:r>
              <w:t>职业学校等人口毕业生稳定就业率</w:t>
            </w:r>
          </w:p>
        </w:tc>
        <w:tc>
          <w:tcPr>
            <w:tcW w:w="2268" w:type="dxa"/>
            <w:vAlign w:val="center"/>
          </w:tcPr>
          <w:p>
            <w:pPr>
              <w:pStyle w:val="15"/>
            </w:pPr>
            <w:r>
              <w:t>大于60%</w:t>
            </w:r>
          </w:p>
        </w:tc>
        <w:tc>
          <w:tcPr>
            <w:tcW w:w="1276" w:type="dxa"/>
            <w:vAlign w:val="center"/>
          </w:tcPr>
          <w:p>
            <w:pPr>
              <w:pStyle w:val="15"/>
            </w:pPr>
            <w:r>
              <w:t>职业学校等人口毕业生稳定就业率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职业学校等人口学生满意度</w:t>
            </w:r>
          </w:p>
        </w:tc>
        <w:tc>
          <w:tcPr>
            <w:tcW w:w="5386" w:type="dxa"/>
            <w:vAlign w:val="center"/>
          </w:tcPr>
          <w:p>
            <w:pPr>
              <w:pStyle w:val="15"/>
            </w:pPr>
            <w:r>
              <w:t>职业学校等人口学生满意度</w:t>
            </w:r>
          </w:p>
        </w:tc>
        <w:tc>
          <w:tcPr>
            <w:tcW w:w="2268" w:type="dxa"/>
            <w:vAlign w:val="center"/>
          </w:tcPr>
          <w:p>
            <w:pPr>
              <w:pStyle w:val="15"/>
            </w:pPr>
            <w:r>
              <w:t>大于80%</w:t>
            </w:r>
          </w:p>
        </w:tc>
        <w:tc>
          <w:tcPr>
            <w:tcW w:w="1276" w:type="dxa"/>
            <w:vAlign w:val="center"/>
          </w:tcPr>
          <w:p>
            <w:pPr>
              <w:pStyle w:val="15"/>
            </w:pPr>
            <w:r>
              <w:t>职业学校等人口学生满意度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92、长期临时工人员经费（宿管、门卫）绩效目标表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13062425P00733810029W</w:t>
            </w:r>
          </w:p>
        </w:tc>
        <w:tc>
          <w:tcPr>
            <w:tcW w:w="2835" w:type="dxa"/>
            <w:vAlign w:val="center"/>
          </w:tcPr>
          <w:p>
            <w:pPr>
              <w:pStyle w:val="13"/>
            </w:pPr>
            <w:r>
              <w:t>项目名称</w:t>
            </w:r>
          </w:p>
        </w:tc>
        <w:tc>
          <w:tcPr>
            <w:tcW w:w="6095" w:type="dxa"/>
            <w:gridSpan w:val="3"/>
            <w:vAlign w:val="center"/>
          </w:tcPr>
          <w:p>
            <w:pPr>
              <w:pStyle w:val="15"/>
            </w:pPr>
            <w:r>
              <w:t>长期临时工人员经费（宿管、门卫）</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15.00</w:t>
            </w:r>
          </w:p>
        </w:tc>
        <w:tc>
          <w:tcPr>
            <w:tcW w:w="2835" w:type="dxa"/>
            <w:vAlign w:val="center"/>
          </w:tcPr>
          <w:p>
            <w:pPr>
              <w:pStyle w:val="13"/>
            </w:pPr>
            <w:r>
              <w:t>其中：财政    资金</w:t>
            </w:r>
          </w:p>
        </w:tc>
        <w:tc>
          <w:tcPr>
            <w:tcW w:w="2551" w:type="dxa"/>
            <w:vAlign w:val="center"/>
          </w:tcPr>
          <w:p>
            <w:pPr>
              <w:pStyle w:val="15"/>
            </w:pPr>
            <w:r>
              <w:t>15.00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保障教师工资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1.保障工资，维护学校正常运转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聘用人员数量</w:t>
            </w:r>
          </w:p>
        </w:tc>
        <w:tc>
          <w:tcPr>
            <w:tcW w:w="5386" w:type="dxa"/>
            <w:vAlign w:val="center"/>
          </w:tcPr>
          <w:p>
            <w:pPr>
              <w:pStyle w:val="15"/>
            </w:pPr>
            <w:r>
              <w:t>聘用人员数量</w:t>
            </w:r>
          </w:p>
        </w:tc>
        <w:tc>
          <w:tcPr>
            <w:tcW w:w="2268" w:type="dxa"/>
            <w:vAlign w:val="center"/>
          </w:tcPr>
          <w:p>
            <w:pPr>
              <w:pStyle w:val="15"/>
            </w:pPr>
            <w:r>
              <w:t>6人</w:t>
            </w:r>
          </w:p>
        </w:tc>
        <w:tc>
          <w:tcPr>
            <w:tcW w:w="1276" w:type="dxa"/>
            <w:vAlign w:val="center"/>
          </w:tcPr>
          <w:p>
            <w:pPr>
              <w:pStyle w:val="15"/>
            </w:pPr>
            <w:r>
              <w:t>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正常运转率</w:t>
            </w:r>
          </w:p>
        </w:tc>
        <w:tc>
          <w:tcPr>
            <w:tcW w:w="5386" w:type="dxa"/>
            <w:vAlign w:val="center"/>
          </w:tcPr>
          <w:p>
            <w:pPr>
              <w:pStyle w:val="15"/>
            </w:pPr>
            <w:r>
              <w:t>正常运转率</w:t>
            </w:r>
          </w:p>
        </w:tc>
        <w:tc>
          <w:tcPr>
            <w:tcW w:w="2268" w:type="dxa"/>
            <w:vAlign w:val="center"/>
          </w:tcPr>
          <w:p>
            <w:pPr>
              <w:pStyle w:val="15"/>
            </w:pPr>
            <w:r>
              <w:t>≥80%</w:t>
            </w:r>
          </w:p>
        </w:tc>
        <w:tc>
          <w:tcPr>
            <w:tcW w:w="1276" w:type="dxa"/>
            <w:vAlign w:val="center"/>
          </w:tcPr>
          <w:p>
            <w:pPr>
              <w:pStyle w:val="15"/>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按规定时限发放工资、缴纳保险</w:t>
            </w:r>
          </w:p>
        </w:tc>
        <w:tc>
          <w:tcPr>
            <w:tcW w:w="5386" w:type="dxa"/>
            <w:vAlign w:val="center"/>
          </w:tcPr>
          <w:p>
            <w:pPr>
              <w:pStyle w:val="15"/>
            </w:pPr>
            <w:r>
              <w:t>按规定时限发放工资、缴纳保险</w:t>
            </w:r>
          </w:p>
        </w:tc>
        <w:tc>
          <w:tcPr>
            <w:tcW w:w="2268" w:type="dxa"/>
            <w:vAlign w:val="center"/>
          </w:tcPr>
          <w:p>
            <w:pPr>
              <w:pStyle w:val="15"/>
            </w:pPr>
            <w:r>
              <w:t>≥90%</w:t>
            </w:r>
          </w:p>
        </w:tc>
        <w:tc>
          <w:tcPr>
            <w:tcW w:w="1276" w:type="dxa"/>
            <w:vAlign w:val="center"/>
          </w:tcPr>
          <w:p>
            <w:pPr>
              <w:pStyle w:val="15"/>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支付聘用人员工资额</w:t>
            </w:r>
          </w:p>
        </w:tc>
        <w:tc>
          <w:tcPr>
            <w:tcW w:w="5386" w:type="dxa"/>
            <w:vAlign w:val="center"/>
          </w:tcPr>
          <w:p>
            <w:pPr>
              <w:pStyle w:val="15"/>
            </w:pPr>
            <w:r>
              <w:t>支付聘用人员工资额</w:t>
            </w:r>
          </w:p>
        </w:tc>
        <w:tc>
          <w:tcPr>
            <w:tcW w:w="2268" w:type="dxa"/>
            <w:vAlign w:val="center"/>
          </w:tcPr>
          <w:p>
            <w:pPr>
              <w:pStyle w:val="15"/>
            </w:pPr>
            <w:r>
              <w:t>100%</w:t>
            </w:r>
          </w:p>
        </w:tc>
        <w:tc>
          <w:tcPr>
            <w:tcW w:w="1276" w:type="dxa"/>
            <w:vAlign w:val="center"/>
          </w:tcPr>
          <w:p>
            <w:pPr>
              <w:pStyle w:val="15"/>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教师教育教学能力提高</w:t>
            </w:r>
          </w:p>
        </w:tc>
        <w:tc>
          <w:tcPr>
            <w:tcW w:w="5386" w:type="dxa"/>
            <w:vAlign w:val="center"/>
          </w:tcPr>
          <w:p>
            <w:pPr>
              <w:pStyle w:val="15"/>
            </w:pPr>
            <w:r>
              <w:t>教师教育教学能力提高</w:t>
            </w:r>
          </w:p>
        </w:tc>
        <w:tc>
          <w:tcPr>
            <w:tcW w:w="2268" w:type="dxa"/>
            <w:vAlign w:val="center"/>
          </w:tcPr>
          <w:p>
            <w:pPr>
              <w:pStyle w:val="15"/>
            </w:pPr>
            <w:r>
              <w:t>≥20%</w:t>
            </w:r>
          </w:p>
        </w:tc>
        <w:tc>
          <w:tcPr>
            <w:tcW w:w="1276" w:type="dxa"/>
            <w:vAlign w:val="center"/>
          </w:tcPr>
          <w:p>
            <w:pPr>
              <w:pStyle w:val="15"/>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人数</w:t>
            </w:r>
          </w:p>
        </w:tc>
        <w:tc>
          <w:tcPr>
            <w:tcW w:w="5386" w:type="dxa"/>
            <w:vAlign w:val="center"/>
          </w:tcPr>
          <w:p>
            <w:pPr>
              <w:pStyle w:val="15"/>
            </w:pPr>
            <w:r>
              <w:t>人数</w:t>
            </w:r>
          </w:p>
        </w:tc>
        <w:tc>
          <w:tcPr>
            <w:tcW w:w="2268" w:type="dxa"/>
            <w:vAlign w:val="center"/>
          </w:tcPr>
          <w:p>
            <w:pPr>
              <w:pStyle w:val="15"/>
            </w:pPr>
            <w:r>
              <w:t>≥4500人</w:t>
            </w:r>
          </w:p>
        </w:tc>
        <w:tc>
          <w:tcPr>
            <w:tcW w:w="1276" w:type="dxa"/>
            <w:vAlign w:val="center"/>
          </w:tcPr>
          <w:p>
            <w:pPr>
              <w:pStyle w:val="15"/>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覆盖服务人口</w:t>
            </w:r>
          </w:p>
        </w:tc>
        <w:tc>
          <w:tcPr>
            <w:tcW w:w="5386" w:type="dxa"/>
            <w:vAlign w:val="center"/>
          </w:tcPr>
          <w:p>
            <w:pPr>
              <w:pStyle w:val="15"/>
            </w:pPr>
            <w:r>
              <w:t>覆盖服务人口</w:t>
            </w:r>
          </w:p>
        </w:tc>
        <w:tc>
          <w:tcPr>
            <w:tcW w:w="2268" w:type="dxa"/>
            <w:vAlign w:val="center"/>
          </w:tcPr>
          <w:p>
            <w:pPr>
              <w:pStyle w:val="15"/>
            </w:pPr>
            <w:r>
              <w:t>≥180000人</w:t>
            </w:r>
          </w:p>
        </w:tc>
        <w:tc>
          <w:tcPr>
            <w:tcW w:w="1276" w:type="dxa"/>
            <w:vAlign w:val="center"/>
          </w:tcPr>
          <w:p>
            <w:pPr>
              <w:pStyle w:val="15"/>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家长的学生对学校的满意度</w:t>
            </w:r>
          </w:p>
        </w:tc>
        <w:tc>
          <w:tcPr>
            <w:tcW w:w="5386" w:type="dxa"/>
            <w:vAlign w:val="center"/>
          </w:tcPr>
          <w:p>
            <w:pPr>
              <w:pStyle w:val="15"/>
            </w:pPr>
            <w:r>
              <w:t>家长的学生对学校的满意度</w:t>
            </w:r>
          </w:p>
        </w:tc>
        <w:tc>
          <w:tcPr>
            <w:tcW w:w="2268" w:type="dxa"/>
            <w:vAlign w:val="center"/>
          </w:tcPr>
          <w:p>
            <w:pPr>
              <w:pStyle w:val="15"/>
            </w:pPr>
            <w:r>
              <w:t>≥90%</w:t>
            </w:r>
          </w:p>
        </w:tc>
        <w:tc>
          <w:tcPr>
            <w:tcW w:w="1276" w:type="dxa"/>
            <w:vAlign w:val="center"/>
          </w:tcPr>
          <w:p>
            <w:pPr>
              <w:pStyle w:val="15"/>
            </w:pPr>
            <w:r>
              <w:t>实施方案</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93、劳务派遣人员经费（ZFGM）绩效目标表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13062425P007338100210</w:t>
            </w:r>
          </w:p>
        </w:tc>
        <w:tc>
          <w:tcPr>
            <w:tcW w:w="2835" w:type="dxa"/>
            <w:vAlign w:val="center"/>
          </w:tcPr>
          <w:p>
            <w:pPr>
              <w:pStyle w:val="13"/>
            </w:pPr>
            <w:r>
              <w:t>项目名称</w:t>
            </w:r>
          </w:p>
        </w:tc>
        <w:tc>
          <w:tcPr>
            <w:tcW w:w="6095" w:type="dxa"/>
            <w:gridSpan w:val="3"/>
            <w:vAlign w:val="center"/>
          </w:tcPr>
          <w:p>
            <w:pPr>
              <w:pStyle w:val="15"/>
            </w:pPr>
            <w:r>
              <w:t>劳务派遣人员经费（ZFGM）</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29.00</w:t>
            </w:r>
          </w:p>
        </w:tc>
        <w:tc>
          <w:tcPr>
            <w:tcW w:w="2835" w:type="dxa"/>
            <w:vAlign w:val="center"/>
          </w:tcPr>
          <w:p>
            <w:pPr>
              <w:pStyle w:val="13"/>
            </w:pPr>
            <w:r>
              <w:t>其中：财政    资金</w:t>
            </w:r>
          </w:p>
        </w:tc>
        <w:tc>
          <w:tcPr>
            <w:tcW w:w="2551" w:type="dxa"/>
            <w:vAlign w:val="center"/>
          </w:tcPr>
          <w:p>
            <w:pPr>
              <w:pStyle w:val="15"/>
            </w:pPr>
            <w:r>
              <w:t>29.00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保障教师工资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70%</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1.保障教师工资，维护学校正常运转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招聘高素质教师数量（人）</w:t>
            </w:r>
          </w:p>
        </w:tc>
        <w:tc>
          <w:tcPr>
            <w:tcW w:w="5386" w:type="dxa"/>
            <w:vAlign w:val="center"/>
          </w:tcPr>
          <w:p>
            <w:pPr>
              <w:pStyle w:val="15"/>
            </w:pPr>
            <w:r>
              <w:t>招聘高素质教师数量（人）</w:t>
            </w:r>
          </w:p>
        </w:tc>
        <w:tc>
          <w:tcPr>
            <w:tcW w:w="2268" w:type="dxa"/>
            <w:vAlign w:val="center"/>
          </w:tcPr>
          <w:p>
            <w:pPr>
              <w:pStyle w:val="15"/>
            </w:pPr>
            <w:r>
              <w:t>3人</w:t>
            </w:r>
          </w:p>
        </w:tc>
        <w:tc>
          <w:tcPr>
            <w:tcW w:w="1276" w:type="dxa"/>
            <w:vAlign w:val="center"/>
          </w:tcPr>
          <w:p>
            <w:pPr>
              <w:pStyle w:val="15"/>
            </w:pPr>
          </w:p>
          <w:p>
            <w:pPr>
              <w:pStyle w:val="15"/>
            </w:pPr>
            <w:r>
              <w:t>政府批示</w:t>
            </w:r>
          </w:p>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提高学校教师整体素质</w:t>
            </w:r>
          </w:p>
        </w:tc>
        <w:tc>
          <w:tcPr>
            <w:tcW w:w="5386" w:type="dxa"/>
            <w:vAlign w:val="center"/>
          </w:tcPr>
          <w:p>
            <w:pPr>
              <w:pStyle w:val="15"/>
            </w:pPr>
            <w:r>
              <w:t>提高学校教师整体素质</w:t>
            </w:r>
          </w:p>
        </w:tc>
        <w:tc>
          <w:tcPr>
            <w:tcW w:w="2268" w:type="dxa"/>
            <w:vAlign w:val="center"/>
          </w:tcPr>
          <w:p>
            <w:pPr>
              <w:pStyle w:val="15"/>
            </w:pPr>
            <w:r>
              <w:t>≥20%</w:t>
            </w:r>
          </w:p>
        </w:tc>
        <w:tc>
          <w:tcPr>
            <w:tcW w:w="1276" w:type="dxa"/>
            <w:vAlign w:val="center"/>
          </w:tcPr>
          <w:p>
            <w:pPr>
              <w:pStyle w:val="15"/>
            </w:pPr>
            <w:r>
              <w:t>实施方案</w:t>
            </w:r>
          </w:p>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按规定时限发放工资、缴纳保险</w:t>
            </w:r>
          </w:p>
        </w:tc>
        <w:tc>
          <w:tcPr>
            <w:tcW w:w="5386" w:type="dxa"/>
            <w:vAlign w:val="center"/>
          </w:tcPr>
          <w:p>
            <w:pPr>
              <w:pStyle w:val="15"/>
            </w:pPr>
            <w:r>
              <w:t>按规定时限发放工资、缴纳保险</w:t>
            </w:r>
          </w:p>
        </w:tc>
        <w:tc>
          <w:tcPr>
            <w:tcW w:w="2268" w:type="dxa"/>
            <w:vAlign w:val="center"/>
          </w:tcPr>
          <w:p>
            <w:pPr>
              <w:pStyle w:val="15"/>
            </w:pPr>
            <w:r>
              <w:t>≥90%</w:t>
            </w:r>
          </w:p>
        </w:tc>
        <w:tc>
          <w:tcPr>
            <w:tcW w:w="1276" w:type="dxa"/>
            <w:vAlign w:val="center"/>
          </w:tcPr>
          <w:p>
            <w:pPr>
              <w:pStyle w:val="15"/>
            </w:pPr>
            <w:r>
              <w:t>实施方案</w:t>
            </w:r>
          </w:p>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支付聘用人员工资额</w:t>
            </w:r>
          </w:p>
        </w:tc>
        <w:tc>
          <w:tcPr>
            <w:tcW w:w="5386" w:type="dxa"/>
            <w:vAlign w:val="center"/>
          </w:tcPr>
          <w:p>
            <w:pPr>
              <w:pStyle w:val="15"/>
            </w:pPr>
            <w:r>
              <w:t>支付聘用人员工资额</w:t>
            </w:r>
          </w:p>
        </w:tc>
        <w:tc>
          <w:tcPr>
            <w:tcW w:w="2268" w:type="dxa"/>
            <w:vAlign w:val="center"/>
          </w:tcPr>
          <w:p>
            <w:pPr>
              <w:pStyle w:val="15"/>
            </w:pPr>
            <w:r>
              <w:t>100%</w:t>
            </w:r>
          </w:p>
        </w:tc>
        <w:tc>
          <w:tcPr>
            <w:tcW w:w="1276" w:type="dxa"/>
            <w:vAlign w:val="center"/>
          </w:tcPr>
          <w:p>
            <w:pPr>
              <w:pStyle w:val="15"/>
            </w:pPr>
            <w:r>
              <w:t>实施方案</w:t>
            </w:r>
          </w:p>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教师教育教学能力提高</w:t>
            </w:r>
          </w:p>
        </w:tc>
        <w:tc>
          <w:tcPr>
            <w:tcW w:w="5386" w:type="dxa"/>
            <w:vAlign w:val="center"/>
          </w:tcPr>
          <w:p>
            <w:pPr>
              <w:pStyle w:val="15"/>
            </w:pPr>
            <w:r>
              <w:t>教师教育教学能力提高</w:t>
            </w:r>
          </w:p>
        </w:tc>
        <w:tc>
          <w:tcPr>
            <w:tcW w:w="2268" w:type="dxa"/>
            <w:vAlign w:val="center"/>
          </w:tcPr>
          <w:p>
            <w:pPr>
              <w:pStyle w:val="15"/>
            </w:pPr>
            <w:r>
              <w:t>≥20%</w:t>
            </w:r>
          </w:p>
        </w:tc>
        <w:tc>
          <w:tcPr>
            <w:tcW w:w="1276" w:type="dxa"/>
            <w:vAlign w:val="center"/>
          </w:tcPr>
          <w:p>
            <w:pPr>
              <w:pStyle w:val="15"/>
            </w:pPr>
            <w:r>
              <w:t>实施方案</w:t>
            </w:r>
          </w:p>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人数</w:t>
            </w:r>
          </w:p>
        </w:tc>
        <w:tc>
          <w:tcPr>
            <w:tcW w:w="5386" w:type="dxa"/>
            <w:vAlign w:val="center"/>
          </w:tcPr>
          <w:p>
            <w:pPr>
              <w:pStyle w:val="15"/>
            </w:pPr>
            <w:r>
              <w:t>人数</w:t>
            </w:r>
          </w:p>
        </w:tc>
        <w:tc>
          <w:tcPr>
            <w:tcW w:w="2268" w:type="dxa"/>
            <w:vAlign w:val="center"/>
          </w:tcPr>
          <w:p>
            <w:pPr>
              <w:pStyle w:val="15"/>
            </w:pPr>
            <w:r>
              <w:t>≥4500人</w:t>
            </w:r>
          </w:p>
        </w:tc>
        <w:tc>
          <w:tcPr>
            <w:tcW w:w="1276" w:type="dxa"/>
            <w:vAlign w:val="center"/>
          </w:tcPr>
          <w:p>
            <w:pPr>
              <w:pStyle w:val="15"/>
            </w:pPr>
            <w:r>
              <w:t>实施方案</w:t>
            </w:r>
          </w:p>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覆盖服务人口</w:t>
            </w:r>
          </w:p>
        </w:tc>
        <w:tc>
          <w:tcPr>
            <w:tcW w:w="5386" w:type="dxa"/>
            <w:vAlign w:val="center"/>
          </w:tcPr>
          <w:p>
            <w:pPr>
              <w:pStyle w:val="15"/>
            </w:pPr>
            <w:r>
              <w:t>覆盖服务人口</w:t>
            </w:r>
          </w:p>
        </w:tc>
        <w:tc>
          <w:tcPr>
            <w:tcW w:w="2268" w:type="dxa"/>
            <w:vAlign w:val="center"/>
          </w:tcPr>
          <w:p>
            <w:pPr>
              <w:pStyle w:val="15"/>
            </w:pPr>
            <w:r>
              <w:t>≥180000人</w:t>
            </w:r>
          </w:p>
        </w:tc>
        <w:tc>
          <w:tcPr>
            <w:tcW w:w="1276" w:type="dxa"/>
            <w:vAlign w:val="center"/>
          </w:tcPr>
          <w:p>
            <w:pPr>
              <w:pStyle w:val="15"/>
            </w:pPr>
            <w:r>
              <w:t>实施方案</w:t>
            </w:r>
          </w:p>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家长的学生对学校的满意度</w:t>
            </w:r>
          </w:p>
        </w:tc>
        <w:tc>
          <w:tcPr>
            <w:tcW w:w="5386" w:type="dxa"/>
            <w:vAlign w:val="center"/>
          </w:tcPr>
          <w:p>
            <w:pPr>
              <w:pStyle w:val="15"/>
            </w:pPr>
            <w:r>
              <w:t>家长的学生对学校的满意度</w:t>
            </w:r>
          </w:p>
        </w:tc>
        <w:tc>
          <w:tcPr>
            <w:tcW w:w="2268" w:type="dxa"/>
            <w:vAlign w:val="center"/>
          </w:tcPr>
          <w:p>
            <w:pPr>
              <w:pStyle w:val="15"/>
            </w:pPr>
            <w:r>
              <w:t>≥90%</w:t>
            </w:r>
          </w:p>
        </w:tc>
        <w:tc>
          <w:tcPr>
            <w:tcW w:w="1276" w:type="dxa"/>
            <w:vAlign w:val="center"/>
          </w:tcPr>
          <w:p>
            <w:pPr>
              <w:pStyle w:val="15"/>
            </w:pPr>
            <w:r>
              <w:t>实施方案</w:t>
            </w:r>
          </w:p>
          <w:p>
            <w:pPr>
              <w:pStyle w:val="15"/>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94、聘用教育专家人员经费绩效目标表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13062425P007338100262</w:t>
            </w:r>
          </w:p>
        </w:tc>
        <w:tc>
          <w:tcPr>
            <w:tcW w:w="2835" w:type="dxa"/>
            <w:vAlign w:val="center"/>
          </w:tcPr>
          <w:p>
            <w:pPr>
              <w:pStyle w:val="13"/>
            </w:pPr>
            <w:r>
              <w:t>项目名称</w:t>
            </w:r>
          </w:p>
        </w:tc>
        <w:tc>
          <w:tcPr>
            <w:tcW w:w="6095" w:type="dxa"/>
            <w:gridSpan w:val="3"/>
            <w:vAlign w:val="center"/>
          </w:tcPr>
          <w:p>
            <w:pPr>
              <w:pStyle w:val="15"/>
            </w:pPr>
            <w:r>
              <w:t>聘用教育专家人员经费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155.90</w:t>
            </w:r>
          </w:p>
        </w:tc>
        <w:tc>
          <w:tcPr>
            <w:tcW w:w="2835" w:type="dxa"/>
            <w:vAlign w:val="center"/>
          </w:tcPr>
          <w:p>
            <w:pPr>
              <w:pStyle w:val="13"/>
            </w:pPr>
            <w:r>
              <w:t>其中：财政    资金</w:t>
            </w:r>
          </w:p>
        </w:tc>
        <w:tc>
          <w:tcPr>
            <w:tcW w:w="2551" w:type="dxa"/>
            <w:vAlign w:val="center"/>
          </w:tcPr>
          <w:p>
            <w:pPr>
              <w:pStyle w:val="15"/>
            </w:pPr>
            <w:r>
              <w:t>155.90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保障教师工资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1.保障教师工资，维护学校正常运转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引进教师人才数量（人）</w:t>
            </w:r>
          </w:p>
        </w:tc>
        <w:tc>
          <w:tcPr>
            <w:tcW w:w="5386" w:type="dxa"/>
            <w:vAlign w:val="center"/>
          </w:tcPr>
          <w:p>
            <w:pPr>
              <w:pStyle w:val="15"/>
            </w:pPr>
            <w:r>
              <w:t>引进教师人才数量（人）</w:t>
            </w:r>
          </w:p>
        </w:tc>
        <w:tc>
          <w:tcPr>
            <w:tcW w:w="2268" w:type="dxa"/>
            <w:vAlign w:val="center"/>
          </w:tcPr>
          <w:p>
            <w:pPr>
              <w:pStyle w:val="15"/>
            </w:pPr>
            <w:r>
              <w:t>2人</w:t>
            </w:r>
          </w:p>
        </w:tc>
        <w:tc>
          <w:tcPr>
            <w:tcW w:w="1276" w:type="dxa"/>
            <w:vAlign w:val="center"/>
          </w:tcPr>
          <w:p>
            <w:pPr>
              <w:pStyle w:val="15"/>
            </w:pPr>
            <w:r>
              <w:t>合同书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≥90%</w:t>
            </w:r>
          </w:p>
        </w:tc>
        <w:tc>
          <w:tcPr>
            <w:tcW w:w="1276" w:type="dxa"/>
            <w:vAlign w:val="center"/>
          </w:tcPr>
          <w:p>
            <w:pPr>
              <w:pStyle w:val="15"/>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人员经费执行率</w:t>
            </w:r>
          </w:p>
        </w:tc>
        <w:tc>
          <w:tcPr>
            <w:tcW w:w="5386" w:type="dxa"/>
            <w:vAlign w:val="center"/>
          </w:tcPr>
          <w:p>
            <w:pPr>
              <w:pStyle w:val="15"/>
            </w:pPr>
            <w:r>
              <w:t>人员经费执行率</w:t>
            </w:r>
          </w:p>
        </w:tc>
        <w:tc>
          <w:tcPr>
            <w:tcW w:w="2268" w:type="dxa"/>
            <w:vAlign w:val="center"/>
          </w:tcPr>
          <w:p>
            <w:pPr>
              <w:pStyle w:val="15"/>
            </w:pPr>
            <w:r>
              <w:t>≥90%</w:t>
            </w:r>
          </w:p>
        </w:tc>
        <w:tc>
          <w:tcPr>
            <w:tcW w:w="1276" w:type="dxa"/>
            <w:vAlign w:val="center"/>
          </w:tcPr>
          <w:p>
            <w:pPr>
              <w:pStyle w:val="15"/>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人均发放水平</w:t>
            </w:r>
          </w:p>
        </w:tc>
        <w:tc>
          <w:tcPr>
            <w:tcW w:w="5386" w:type="dxa"/>
            <w:vAlign w:val="center"/>
          </w:tcPr>
          <w:p>
            <w:pPr>
              <w:pStyle w:val="15"/>
            </w:pPr>
            <w:r>
              <w:t>人均发放水平</w:t>
            </w:r>
          </w:p>
        </w:tc>
        <w:tc>
          <w:tcPr>
            <w:tcW w:w="2268" w:type="dxa"/>
            <w:vAlign w:val="center"/>
          </w:tcPr>
          <w:p>
            <w:pPr>
              <w:pStyle w:val="15"/>
            </w:pPr>
            <w:r>
              <w:t>≥90%</w:t>
            </w:r>
          </w:p>
        </w:tc>
        <w:tc>
          <w:tcPr>
            <w:tcW w:w="1276" w:type="dxa"/>
            <w:vAlign w:val="center"/>
          </w:tcPr>
          <w:p>
            <w:pPr>
              <w:pStyle w:val="15"/>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社会效益指标</w:t>
            </w:r>
          </w:p>
        </w:tc>
        <w:tc>
          <w:tcPr>
            <w:tcW w:w="2835" w:type="dxa"/>
            <w:vAlign w:val="center"/>
          </w:tcPr>
          <w:p>
            <w:pPr>
              <w:pStyle w:val="15"/>
            </w:pPr>
            <w:r>
              <w:t>提高学校管理水平</w:t>
            </w:r>
          </w:p>
        </w:tc>
        <w:tc>
          <w:tcPr>
            <w:tcW w:w="5386" w:type="dxa"/>
            <w:vAlign w:val="center"/>
          </w:tcPr>
          <w:p>
            <w:pPr>
              <w:pStyle w:val="15"/>
            </w:pPr>
            <w:r>
              <w:t>对提高学校管理水平方面有效</w:t>
            </w:r>
          </w:p>
        </w:tc>
        <w:tc>
          <w:tcPr>
            <w:tcW w:w="2268" w:type="dxa"/>
            <w:vAlign w:val="center"/>
          </w:tcPr>
          <w:p>
            <w:pPr>
              <w:pStyle w:val="15"/>
            </w:pPr>
            <w:r>
              <w:t>有效</w:t>
            </w:r>
          </w:p>
        </w:tc>
        <w:tc>
          <w:tcPr>
            <w:tcW w:w="1276" w:type="dxa"/>
            <w:vAlign w:val="center"/>
          </w:tcPr>
          <w:p>
            <w:pPr>
              <w:pStyle w:val="15"/>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经济效益指标</w:t>
            </w:r>
          </w:p>
        </w:tc>
        <w:tc>
          <w:tcPr>
            <w:tcW w:w="2835" w:type="dxa"/>
            <w:vAlign w:val="center"/>
          </w:tcPr>
          <w:p>
            <w:pPr>
              <w:pStyle w:val="15"/>
            </w:pPr>
            <w:r>
              <w:t>资金的使用效率</w:t>
            </w:r>
          </w:p>
        </w:tc>
        <w:tc>
          <w:tcPr>
            <w:tcW w:w="5386" w:type="dxa"/>
            <w:vAlign w:val="center"/>
          </w:tcPr>
          <w:p>
            <w:pPr>
              <w:pStyle w:val="15"/>
            </w:pPr>
            <w:r>
              <w:t>资金的使用效率</w:t>
            </w:r>
          </w:p>
        </w:tc>
        <w:tc>
          <w:tcPr>
            <w:tcW w:w="2268" w:type="dxa"/>
            <w:vAlign w:val="center"/>
          </w:tcPr>
          <w:p>
            <w:pPr>
              <w:pStyle w:val="15"/>
            </w:pPr>
            <w:r>
              <w:t>≥90%</w:t>
            </w:r>
          </w:p>
        </w:tc>
        <w:tc>
          <w:tcPr>
            <w:tcW w:w="1276" w:type="dxa"/>
            <w:vAlign w:val="center"/>
          </w:tcPr>
          <w:p>
            <w:pPr>
              <w:pStyle w:val="15"/>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提高教育教学水平</w:t>
            </w:r>
          </w:p>
        </w:tc>
        <w:tc>
          <w:tcPr>
            <w:tcW w:w="5386" w:type="dxa"/>
            <w:vAlign w:val="center"/>
          </w:tcPr>
          <w:p>
            <w:pPr>
              <w:pStyle w:val="15"/>
            </w:pPr>
            <w:r>
              <w:t>提高教育教学水平</w:t>
            </w:r>
          </w:p>
        </w:tc>
        <w:tc>
          <w:tcPr>
            <w:tcW w:w="2268" w:type="dxa"/>
            <w:vAlign w:val="center"/>
          </w:tcPr>
          <w:p>
            <w:pPr>
              <w:pStyle w:val="15"/>
            </w:pPr>
            <w:r>
              <w:t>有效</w:t>
            </w:r>
          </w:p>
        </w:tc>
        <w:tc>
          <w:tcPr>
            <w:tcW w:w="1276" w:type="dxa"/>
            <w:vAlign w:val="center"/>
          </w:tcPr>
          <w:p>
            <w:pPr>
              <w:pStyle w:val="15"/>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服务对象满意度指标</w:t>
            </w:r>
          </w:p>
        </w:tc>
        <w:tc>
          <w:tcPr>
            <w:tcW w:w="5386" w:type="dxa"/>
            <w:vAlign w:val="center"/>
          </w:tcPr>
          <w:p>
            <w:pPr>
              <w:pStyle w:val="15"/>
            </w:pPr>
            <w:r>
              <w:t>学生及家长对学校的满意度</w:t>
            </w:r>
          </w:p>
        </w:tc>
        <w:tc>
          <w:tcPr>
            <w:tcW w:w="2268" w:type="dxa"/>
            <w:vAlign w:val="center"/>
          </w:tcPr>
          <w:p>
            <w:pPr>
              <w:pStyle w:val="15"/>
            </w:pPr>
            <w:r>
              <w:t>≥90%</w:t>
            </w:r>
          </w:p>
        </w:tc>
        <w:tc>
          <w:tcPr>
            <w:tcW w:w="1276" w:type="dxa"/>
            <w:vAlign w:val="center"/>
          </w:tcPr>
          <w:p>
            <w:pPr>
              <w:pStyle w:val="15"/>
            </w:pPr>
            <w:r>
              <w:t>实施方案</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95、社会招聘人员经费绩效目标表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13062425P00733810022K</w:t>
            </w:r>
          </w:p>
        </w:tc>
        <w:tc>
          <w:tcPr>
            <w:tcW w:w="2835" w:type="dxa"/>
            <w:vAlign w:val="center"/>
          </w:tcPr>
          <w:p>
            <w:pPr>
              <w:pStyle w:val="13"/>
            </w:pPr>
            <w:r>
              <w:t>项目名称</w:t>
            </w:r>
          </w:p>
        </w:tc>
        <w:tc>
          <w:tcPr>
            <w:tcW w:w="6095" w:type="dxa"/>
            <w:gridSpan w:val="3"/>
            <w:vAlign w:val="center"/>
          </w:tcPr>
          <w:p>
            <w:pPr>
              <w:pStyle w:val="15"/>
            </w:pPr>
            <w:r>
              <w:t>社会招聘人员经费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273.00</w:t>
            </w:r>
          </w:p>
        </w:tc>
        <w:tc>
          <w:tcPr>
            <w:tcW w:w="2835" w:type="dxa"/>
            <w:vAlign w:val="center"/>
          </w:tcPr>
          <w:p>
            <w:pPr>
              <w:pStyle w:val="13"/>
            </w:pPr>
            <w:r>
              <w:t>其中：财政    资金</w:t>
            </w:r>
          </w:p>
        </w:tc>
        <w:tc>
          <w:tcPr>
            <w:tcW w:w="2551" w:type="dxa"/>
            <w:vAlign w:val="center"/>
          </w:tcPr>
          <w:p>
            <w:pPr>
              <w:pStyle w:val="15"/>
            </w:pPr>
            <w:r>
              <w:t>273.00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保障教师工资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1.保障教师工资，维护学校正常运转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招聘高素质教师数量（人）</w:t>
            </w:r>
          </w:p>
        </w:tc>
        <w:tc>
          <w:tcPr>
            <w:tcW w:w="5386" w:type="dxa"/>
            <w:vAlign w:val="center"/>
          </w:tcPr>
          <w:p>
            <w:pPr>
              <w:pStyle w:val="15"/>
            </w:pPr>
            <w:r>
              <w:t>招聘高素质教师数量（人）</w:t>
            </w:r>
          </w:p>
        </w:tc>
        <w:tc>
          <w:tcPr>
            <w:tcW w:w="2268" w:type="dxa"/>
            <w:vAlign w:val="center"/>
          </w:tcPr>
          <w:p>
            <w:pPr>
              <w:pStyle w:val="15"/>
            </w:pPr>
            <w:r>
              <w:t>28人</w:t>
            </w:r>
          </w:p>
        </w:tc>
        <w:tc>
          <w:tcPr>
            <w:tcW w:w="1276" w:type="dxa"/>
            <w:vAlign w:val="center"/>
          </w:tcPr>
          <w:p>
            <w:pPr>
              <w:pStyle w:val="15"/>
            </w:pPr>
            <w:r>
              <w:t>招聘合同及政府批示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提高学校教师整体素质</w:t>
            </w:r>
          </w:p>
        </w:tc>
        <w:tc>
          <w:tcPr>
            <w:tcW w:w="5386" w:type="dxa"/>
            <w:vAlign w:val="center"/>
          </w:tcPr>
          <w:p>
            <w:pPr>
              <w:pStyle w:val="15"/>
            </w:pPr>
            <w:r>
              <w:t>提高学校教师整体素质</w:t>
            </w:r>
          </w:p>
        </w:tc>
        <w:tc>
          <w:tcPr>
            <w:tcW w:w="2268" w:type="dxa"/>
            <w:vAlign w:val="center"/>
          </w:tcPr>
          <w:p>
            <w:pPr>
              <w:pStyle w:val="15"/>
            </w:pPr>
            <w:r>
              <w:t>≥20%</w:t>
            </w:r>
          </w:p>
        </w:tc>
        <w:tc>
          <w:tcPr>
            <w:tcW w:w="1276" w:type="dxa"/>
            <w:vAlign w:val="center"/>
          </w:tcPr>
          <w:p>
            <w:pPr>
              <w:pStyle w:val="15"/>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按规定时限发放工资、缴纳保险</w:t>
            </w:r>
          </w:p>
        </w:tc>
        <w:tc>
          <w:tcPr>
            <w:tcW w:w="5386" w:type="dxa"/>
            <w:vAlign w:val="center"/>
          </w:tcPr>
          <w:p>
            <w:pPr>
              <w:pStyle w:val="15"/>
            </w:pPr>
            <w:r>
              <w:t>按规定时限发放工资、缴纳保险</w:t>
            </w:r>
          </w:p>
        </w:tc>
        <w:tc>
          <w:tcPr>
            <w:tcW w:w="2268" w:type="dxa"/>
            <w:vAlign w:val="center"/>
          </w:tcPr>
          <w:p>
            <w:pPr>
              <w:pStyle w:val="15"/>
            </w:pPr>
            <w:r>
              <w:t>≥90%</w:t>
            </w:r>
          </w:p>
        </w:tc>
        <w:tc>
          <w:tcPr>
            <w:tcW w:w="1276" w:type="dxa"/>
            <w:vAlign w:val="center"/>
          </w:tcPr>
          <w:p>
            <w:pPr>
              <w:pStyle w:val="15"/>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支付聘用人员工资额</w:t>
            </w:r>
          </w:p>
        </w:tc>
        <w:tc>
          <w:tcPr>
            <w:tcW w:w="5386" w:type="dxa"/>
            <w:vAlign w:val="center"/>
          </w:tcPr>
          <w:p>
            <w:pPr>
              <w:pStyle w:val="15"/>
            </w:pPr>
            <w:r>
              <w:t>支付聘用人员工资额</w:t>
            </w:r>
          </w:p>
        </w:tc>
        <w:tc>
          <w:tcPr>
            <w:tcW w:w="2268" w:type="dxa"/>
            <w:vAlign w:val="center"/>
          </w:tcPr>
          <w:p>
            <w:pPr>
              <w:pStyle w:val="15"/>
            </w:pPr>
            <w:r>
              <w:t>100%</w:t>
            </w:r>
          </w:p>
        </w:tc>
        <w:tc>
          <w:tcPr>
            <w:tcW w:w="1276" w:type="dxa"/>
            <w:vAlign w:val="center"/>
          </w:tcPr>
          <w:p>
            <w:pPr>
              <w:pStyle w:val="15"/>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教师教育教学能力提高</w:t>
            </w:r>
          </w:p>
        </w:tc>
        <w:tc>
          <w:tcPr>
            <w:tcW w:w="5386" w:type="dxa"/>
            <w:vAlign w:val="center"/>
          </w:tcPr>
          <w:p>
            <w:pPr>
              <w:pStyle w:val="15"/>
            </w:pPr>
            <w:r>
              <w:t>教师教育教学能力提高</w:t>
            </w:r>
          </w:p>
        </w:tc>
        <w:tc>
          <w:tcPr>
            <w:tcW w:w="2268" w:type="dxa"/>
            <w:vAlign w:val="center"/>
          </w:tcPr>
          <w:p>
            <w:pPr>
              <w:pStyle w:val="15"/>
            </w:pPr>
            <w:r>
              <w:t>≥20%</w:t>
            </w:r>
          </w:p>
        </w:tc>
        <w:tc>
          <w:tcPr>
            <w:tcW w:w="1276" w:type="dxa"/>
            <w:vAlign w:val="center"/>
          </w:tcPr>
          <w:p>
            <w:pPr>
              <w:pStyle w:val="15"/>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人数</w:t>
            </w:r>
          </w:p>
        </w:tc>
        <w:tc>
          <w:tcPr>
            <w:tcW w:w="5386" w:type="dxa"/>
            <w:vAlign w:val="center"/>
          </w:tcPr>
          <w:p>
            <w:pPr>
              <w:pStyle w:val="15"/>
            </w:pPr>
            <w:r>
              <w:t>人数</w:t>
            </w:r>
          </w:p>
        </w:tc>
        <w:tc>
          <w:tcPr>
            <w:tcW w:w="2268" w:type="dxa"/>
            <w:vAlign w:val="center"/>
          </w:tcPr>
          <w:p>
            <w:pPr>
              <w:pStyle w:val="15"/>
            </w:pPr>
            <w:r>
              <w:t>≥4500人</w:t>
            </w:r>
          </w:p>
        </w:tc>
        <w:tc>
          <w:tcPr>
            <w:tcW w:w="1276" w:type="dxa"/>
            <w:vAlign w:val="center"/>
          </w:tcPr>
          <w:p>
            <w:pPr>
              <w:pStyle w:val="15"/>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覆盖服务人口</w:t>
            </w:r>
          </w:p>
        </w:tc>
        <w:tc>
          <w:tcPr>
            <w:tcW w:w="5386" w:type="dxa"/>
            <w:vAlign w:val="center"/>
          </w:tcPr>
          <w:p>
            <w:pPr>
              <w:pStyle w:val="15"/>
            </w:pPr>
            <w:r>
              <w:t>覆盖服务人口</w:t>
            </w:r>
          </w:p>
        </w:tc>
        <w:tc>
          <w:tcPr>
            <w:tcW w:w="2268" w:type="dxa"/>
            <w:vAlign w:val="center"/>
          </w:tcPr>
          <w:p>
            <w:pPr>
              <w:pStyle w:val="15"/>
            </w:pPr>
            <w:r>
              <w:t>≥180000人</w:t>
            </w:r>
          </w:p>
        </w:tc>
        <w:tc>
          <w:tcPr>
            <w:tcW w:w="1276" w:type="dxa"/>
            <w:vAlign w:val="center"/>
          </w:tcPr>
          <w:p>
            <w:pPr>
              <w:pStyle w:val="15"/>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家长的学生对学校的满意度</w:t>
            </w:r>
          </w:p>
        </w:tc>
        <w:tc>
          <w:tcPr>
            <w:tcW w:w="5386" w:type="dxa"/>
            <w:vAlign w:val="center"/>
          </w:tcPr>
          <w:p>
            <w:pPr>
              <w:pStyle w:val="15"/>
            </w:pPr>
            <w:r>
              <w:t>家长的学生对学校的满意度</w:t>
            </w:r>
          </w:p>
        </w:tc>
        <w:tc>
          <w:tcPr>
            <w:tcW w:w="2268" w:type="dxa"/>
            <w:vAlign w:val="center"/>
          </w:tcPr>
          <w:p>
            <w:pPr>
              <w:pStyle w:val="15"/>
            </w:pPr>
            <w:r>
              <w:t>≥90%</w:t>
            </w:r>
          </w:p>
        </w:tc>
        <w:tc>
          <w:tcPr>
            <w:tcW w:w="1276" w:type="dxa"/>
            <w:vAlign w:val="center"/>
          </w:tcPr>
          <w:p>
            <w:pPr>
              <w:pStyle w:val="15"/>
            </w:pPr>
            <w:r>
              <w:t>实施方案</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96、社会招聘人员经费（GX）绩效目标表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13062425P007338100237</w:t>
            </w:r>
          </w:p>
        </w:tc>
        <w:tc>
          <w:tcPr>
            <w:tcW w:w="2835" w:type="dxa"/>
            <w:vAlign w:val="center"/>
          </w:tcPr>
          <w:p>
            <w:pPr>
              <w:pStyle w:val="13"/>
            </w:pPr>
            <w:r>
              <w:t>项目名称</w:t>
            </w:r>
          </w:p>
        </w:tc>
        <w:tc>
          <w:tcPr>
            <w:tcW w:w="6095" w:type="dxa"/>
            <w:gridSpan w:val="3"/>
            <w:vAlign w:val="center"/>
          </w:tcPr>
          <w:p>
            <w:pPr>
              <w:pStyle w:val="15"/>
            </w:pPr>
            <w:r>
              <w:t>社会招聘人员经费（GX）</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2269.20</w:t>
            </w:r>
          </w:p>
        </w:tc>
        <w:tc>
          <w:tcPr>
            <w:tcW w:w="2835" w:type="dxa"/>
            <w:vAlign w:val="center"/>
          </w:tcPr>
          <w:p>
            <w:pPr>
              <w:pStyle w:val="13"/>
            </w:pPr>
            <w:r>
              <w:t>其中：财政    资金</w:t>
            </w:r>
          </w:p>
        </w:tc>
        <w:tc>
          <w:tcPr>
            <w:tcW w:w="2551" w:type="dxa"/>
            <w:vAlign w:val="center"/>
          </w:tcPr>
          <w:p>
            <w:pPr>
              <w:pStyle w:val="15"/>
            </w:pPr>
            <w:r>
              <w:t>2269.20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保障教师工资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1.保障教师工资，维护学校正常运转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招聘高素质教师数量</w:t>
            </w:r>
          </w:p>
        </w:tc>
        <w:tc>
          <w:tcPr>
            <w:tcW w:w="5386" w:type="dxa"/>
            <w:vAlign w:val="center"/>
          </w:tcPr>
          <w:p>
            <w:pPr>
              <w:pStyle w:val="15"/>
            </w:pPr>
            <w:r>
              <w:t>招聘高素质教师数量</w:t>
            </w:r>
          </w:p>
        </w:tc>
        <w:tc>
          <w:tcPr>
            <w:tcW w:w="2268" w:type="dxa"/>
            <w:vAlign w:val="center"/>
          </w:tcPr>
          <w:p>
            <w:pPr>
              <w:pStyle w:val="15"/>
            </w:pPr>
            <w:r>
              <w:t>115人</w:t>
            </w:r>
          </w:p>
        </w:tc>
        <w:tc>
          <w:tcPr>
            <w:tcW w:w="1276" w:type="dxa"/>
            <w:vAlign w:val="center"/>
          </w:tcPr>
          <w:p>
            <w:pPr>
              <w:pStyle w:val="15"/>
            </w:pPr>
            <w:r>
              <w:t>招聘合同及政府批示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提高学校教师整体素质</w:t>
            </w:r>
          </w:p>
        </w:tc>
        <w:tc>
          <w:tcPr>
            <w:tcW w:w="5386" w:type="dxa"/>
            <w:vAlign w:val="center"/>
          </w:tcPr>
          <w:p>
            <w:pPr>
              <w:pStyle w:val="15"/>
            </w:pPr>
            <w:r>
              <w:t>提高学校教师整体素质</w:t>
            </w:r>
          </w:p>
        </w:tc>
        <w:tc>
          <w:tcPr>
            <w:tcW w:w="2268" w:type="dxa"/>
            <w:vAlign w:val="center"/>
          </w:tcPr>
          <w:p>
            <w:pPr>
              <w:pStyle w:val="15"/>
            </w:pPr>
            <w:r>
              <w:t>≥20%</w:t>
            </w:r>
          </w:p>
        </w:tc>
        <w:tc>
          <w:tcPr>
            <w:tcW w:w="1276" w:type="dxa"/>
            <w:vAlign w:val="center"/>
          </w:tcPr>
          <w:p>
            <w:pPr>
              <w:pStyle w:val="15"/>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按规定时限发放工资、缴纳保险</w:t>
            </w:r>
          </w:p>
        </w:tc>
        <w:tc>
          <w:tcPr>
            <w:tcW w:w="5386" w:type="dxa"/>
            <w:vAlign w:val="center"/>
          </w:tcPr>
          <w:p>
            <w:pPr>
              <w:pStyle w:val="15"/>
            </w:pPr>
            <w:r>
              <w:t>按规定时限发放工资、缴纳保险</w:t>
            </w:r>
          </w:p>
        </w:tc>
        <w:tc>
          <w:tcPr>
            <w:tcW w:w="2268" w:type="dxa"/>
            <w:vAlign w:val="center"/>
          </w:tcPr>
          <w:p>
            <w:pPr>
              <w:pStyle w:val="15"/>
            </w:pPr>
            <w:r>
              <w:t>≥90%</w:t>
            </w:r>
          </w:p>
        </w:tc>
        <w:tc>
          <w:tcPr>
            <w:tcW w:w="1276" w:type="dxa"/>
            <w:vAlign w:val="center"/>
          </w:tcPr>
          <w:p>
            <w:pPr>
              <w:pStyle w:val="15"/>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支付聘用人员工资额</w:t>
            </w:r>
          </w:p>
        </w:tc>
        <w:tc>
          <w:tcPr>
            <w:tcW w:w="5386" w:type="dxa"/>
            <w:vAlign w:val="center"/>
          </w:tcPr>
          <w:p>
            <w:pPr>
              <w:pStyle w:val="15"/>
            </w:pPr>
            <w:r>
              <w:t>支付聘用人员工资额</w:t>
            </w:r>
          </w:p>
        </w:tc>
        <w:tc>
          <w:tcPr>
            <w:tcW w:w="2268" w:type="dxa"/>
            <w:vAlign w:val="center"/>
          </w:tcPr>
          <w:p>
            <w:pPr>
              <w:pStyle w:val="15"/>
            </w:pPr>
            <w:r>
              <w:t>100%</w:t>
            </w:r>
          </w:p>
        </w:tc>
        <w:tc>
          <w:tcPr>
            <w:tcW w:w="1276" w:type="dxa"/>
            <w:vAlign w:val="center"/>
          </w:tcPr>
          <w:p>
            <w:pPr>
              <w:pStyle w:val="15"/>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教师教育能力提高</w:t>
            </w:r>
          </w:p>
        </w:tc>
        <w:tc>
          <w:tcPr>
            <w:tcW w:w="5386" w:type="dxa"/>
            <w:vAlign w:val="center"/>
          </w:tcPr>
          <w:p>
            <w:pPr>
              <w:pStyle w:val="15"/>
            </w:pPr>
            <w:r>
              <w:t>教师教育能力提高</w:t>
            </w:r>
          </w:p>
        </w:tc>
        <w:tc>
          <w:tcPr>
            <w:tcW w:w="2268" w:type="dxa"/>
            <w:vAlign w:val="center"/>
          </w:tcPr>
          <w:p>
            <w:pPr>
              <w:pStyle w:val="15"/>
            </w:pPr>
            <w:r>
              <w:t>≥20%</w:t>
            </w:r>
          </w:p>
        </w:tc>
        <w:tc>
          <w:tcPr>
            <w:tcW w:w="1276" w:type="dxa"/>
            <w:vAlign w:val="center"/>
          </w:tcPr>
          <w:p>
            <w:pPr>
              <w:pStyle w:val="15"/>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人数</w:t>
            </w:r>
          </w:p>
        </w:tc>
        <w:tc>
          <w:tcPr>
            <w:tcW w:w="5386" w:type="dxa"/>
            <w:vAlign w:val="center"/>
          </w:tcPr>
          <w:p>
            <w:pPr>
              <w:pStyle w:val="15"/>
            </w:pPr>
            <w:r>
              <w:t>人数</w:t>
            </w:r>
          </w:p>
        </w:tc>
        <w:tc>
          <w:tcPr>
            <w:tcW w:w="2268" w:type="dxa"/>
            <w:vAlign w:val="center"/>
          </w:tcPr>
          <w:p>
            <w:pPr>
              <w:pStyle w:val="15"/>
            </w:pPr>
            <w:r>
              <w:t>4500人</w:t>
            </w:r>
          </w:p>
        </w:tc>
        <w:tc>
          <w:tcPr>
            <w:tcW w:w="1276" w:type="dxa"/>
            <w:vAlign w:val="center"/>
          </w:tcPr>
          <w:p>
            <w:pPr>
              <w:pStyle w:val="15"/>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覆盖服务人口</w:t>
            </w:r>
          </w:p>
        </w:tc>
        <w:tc>
          <w:tcPr>
            <w:tcW w:w="5386" w:type="dxa"/>
            <w:vAlign w:val="center"/>
          </w:tcPr>
          <w:p>
            <w:pPr>
              <w:pStyle w:val="15"/>
            </w:pPr>
            <w:r>
              <w:t>覆盖服务人口</w:t>
            </w:r>
          </w:p>
        </w:tc>
        <w:tc>
          <w:tcPr>
            <w:tcW w:w="2268" w:type="dxa"/>
            <w:vAlign w:val="center"/>
          </w:tcPr>
          <w:p>
            <w:pPr>
              <w:pStyle w:val="15"/>
            </w:pPr>
            <w:r>
              <w:t>180000人</w:t>
            </w:r>
          </w:p>
        </w:tc>
        <w:tc>
          <w:tcPr>
            <w:tcW w:w="1276" w:type="dxa"/>
            <w:vAlign w:val="center"/>
          </w:tcPr>
          <w:p>
            <w:pPr>
              <w:pStyle w:val="15"/>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学生对学校满意度</w:t>
            </w:r>
          </w:p>
        </w:tc>
        <w:tc>
          <w:tcPr>
            <w:tcW w:w="5386" w:type="dxa"/>
            <w:vAlign w:val="center"/>
          </w:tcPr>
          <w:p>
            <w:pPr>
              <w:pStyle w:val="15"/>
            </w:pPr>
            <w:r>
              <w:t>学生对学校满意度</w:t>
            </w:r>
          </w:p>
        </w:tc>
        <w:tc>
          <w:tcPr>
            <w:tcW w:w="2268" w:type="dxa"/>
            <w:vAlign w:val="center"/>
          </w:tcPr>
          <w:p>
            <w:pPr>
              <w:pStyle w:val="15"/>
            </w:pPr>
            <w:r>
              <w:t>≥95%</w:t>
            </w:r>
          </w:p>
        </w:tc>
        <w:tc>
          <w:tcPr>
            <w:tcW w:w="1276" w:type="dxa"/>
            <w:vAlign w:val="center"/>
          </w:tcPr>
          <w:p>
            <w:pPr>
              <w:pStyle w:val="15"/>
            </w:pPr>
            <w:r>
              <w:t>实施方案</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97、</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年改善普通高中办学条件中央补助资金 （冀财教【2023】155号）绩效目标表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13062424P00791010001C</w:t>
            </w:r>
          </w:p>
        </w:tc>
        <w:tc>
          <w:tcPr>
            <w:tcW w:w="2835" w:type="dxa"/>
            <w:vAlign w:val="center"/>
          </w:tcPr>
          <w:p>
            <w:pPr>
              <w:pStyle w:val="13"/>
            </w:pPr>
            <w:r>
              <w:t>项目名称</w:t>
            </w:r>
          </w:p>
        </w:tc>
        <w:tc>
          <w:tcPr>
            <w:tcW w:w="6095" w:type="dxa"/>
            <w:gridSpan w:val="3"/>
            <w:vAlign w:val="center"/>
          </w:tcPr>
          <w:p>
            <w:pPr>
              <w:pStyle w:val="15"/>
            </w:pPr>
            <w:r>
              <w:rPr>
                <w:rFonts w:hint="eastAsia"/>
                <w:lang w:eastAsia="zh-CN"/>
              </w:rPr>
              <w:t>2025</w:t>
            </w:r>
            <w:r>
              <w:t>年改善普通高中办学条件中央补助资金 （冀财教【2023】155号）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334.00</w:t>
            </w:r>
          </w:p>
        </w:tc>
        <w:tc>
          <w:tcPr>
            <w:tcW w:w="2835" w:type="dxa"/>
            <w:vAlign w:val="center"/>
          </w:tcPr>
          <w:p>
            <w:pPr>
              <w:pStyle w:val="13"/>
            </w:pPr>
            <w:r>
              <w:t>其中：财政    资金</w:t>
            </w:r>
          </w:p>
        </w:tc>
        <w:tc>
          <w:tcPr>
            <w:tcW w:w="2551" w:type="dxa"/>
            <w:vAlign w:val="center"/>
          </w:tcPr>
          <w:p>
            <w:pPr>
              <w:pStyle w:val="15"/>
            </w:pPr>
            <w:r>
              <w:t>334.00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用于建设体育场看台</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1.用于改善高中办学条件，建设体育场看台</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新建学校体育场看台面积数</w:t>
            </w:r>
          </w:p>
        </w:tc>
        <w:tc>
          <w:tcPr>
            <w:tcW w:w="5386" w:type="dxa"/>
            <w:vAlign w:val="center"/>
          </w:tcPr>
          <w:p>
            <w:pPr>
              <w:pStyle w:val="15"/>
            </w:pPr>
            <w:r>
              <w:t>新建学校体育场看台面积数</w:t>
            </w:r>
          </w:p>
        </w:tc>
        <w:tc>
          <w:tcPr>
            <w:tcW w:w="2268" w:type="dxa"/>
            <w:vAlign w:val="center"/>
          </w:tcPr>
          <w:p>
            <w:pPr>
              <w:pStyle w:val="15"/>
            </w:pPr>
            <w:r>
              <w:t>1202平方米</w:t>
            </w:r>
          </w:p>
        </w:tc>
        <w:tc>
          <w:tcPr>
            <w:tcW w:w="1276" w:type="dxa"/>
            <w:vAlign w:val="center"/>
          </w:tcPr>
          <w:p>
            <w:pPr>
              <w:pStyle w:val="15"/>
            </w:pPr>
            <w:r>
              <w:t>资金文件，及申报文件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新建房屋验收合格率</w:t>
            </w:r>
          </w:p>
        </w:tc>
        <w:tc>
          <w:tcPr>
            <w:tcW w:w="5386" w:type="dxa"/>
            <w:vAlign w:val="center"/>
          </w:tcPr>
          <w:p>
            <w:pPr>
              <w:pStyle w:val="15"/>
            </w:pPr>
            <w:r>
              <w:t>新建房屋验收合格率</w:t>
            </w:r>
          </w:p>
        </w:tc>
        <w:tc>
          <w:tcPr>
            <w:tcW w:w="2268" w:type="dxa"/>
            <w:vAlign w:val="center"/>
          </w:tcPr>
          <w:p>
            <w:pPr>
              <w:pStyle w:val="15"/>
            </w:pPr>
            <w:r>
              <w:t>100%</w:t>
            </w:r>
          </w:p>
        </w:tc>
        <w:tc>
          <w:tcPr>
            <w:tcW w:w="1276" w:type="dxa"/>
            <w:vAlign w:val="center"/>
          </w:tcPr>
          <w:p>
            <w:pPr>
              <w:pStyle w:val="15"/>
            </w:pPr>
            <w:r>
              <w:t>资金文件，及申报文件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按时完成</w:t>
            </w:r>
          </w:p>
        </w:tc>
        <w:tc>
          <w:tcPr>
            <w:tcW w:w="5386" w:type="dxa"/>
            <w:vAlign w:val="center"/>
          </w:tcPr>
          <w:p>
            <w:pPr>
              <w:pStyle w:val="15"/>
            </w:pPr>
            <w:r>
              <w:t>按时完成</w:t>
            </w:r>
          </w:p>
        </w:tc>
        <w:tc>
          <w:tcPr>
            <w:tcW w:w="2268" w:type="dxa"/>
            <w:vAlign w:val="center"/>
          </w:tcPr>
          <w:p>
            <w:pPr>
              <w:pStyle w:val="15"/>
            </w:pPr>
            <w:r>
              <w:t>100%</w:t>
            </w:r>
          </w:p>
        </w:tc>
        <w:tc>
          <w:tcPr>
            <w:tcW w:w="1276" w:type="dxa"/>
            <w:vAlign w:val="center"/>
          </w:tcPr>
          <w:p>
            <w:pPr>
              <w:pStyle w:val="15"/>
            </w:pPr>
            <w:r>
              <w:t>资金文件，及申报文件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控制成本</w:t>
            </w:r>
          </w:p>
        </w:tc>
        <w:tc>
          <w:tcPr>
            <w:tcW w:w="5386" w:type="dxa"/>
            <w:vAlign w:val="center"/>
          </w:tcPr>
          <w:p>
            <w:pPr>
              <w:pStyle w:val="15"/>
            </w:pPr>
            <w:r>
              <w:t>控制成本</w:t>
            </w:r>
          </w:p>
        </w:tc>
        <w:tc>
          <w:tcPr>
            <w:tcW w:w="2268" w:type="dxa"/>
            <w:vAlign w:val="center"/>
          </w:tcPr>
          <w:p>
            <w:pPr>
              <w:pStyle w:val="15"/>
            </w:pPr>
            <w:r>
              <w:t>100%</w:t>
            </w:r>
          </w:p>
        </w:tc>
        <w:tc>
          <w:tcPr>
            <w:tcW w:w="1276" w:type="dxa"/>
            <w:vAlign w:val="center"/>
          </w:tcPr>
          <w:p>
            <w:pPr>
              <w:pStyle w:val="15"/>
            </w:pPr>
            <w:r>
              <w:t>资金文件，及申报文件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改善办学条件</w:t>
            </w:r>
          </w:p>
        </w:tc>
        <w:tc>
          <w:tcPr>
            <w:tcW w:w="5386" w:type="dxa"/>
            <w:vAlign w:val="center"/>
          </w:tcPr>
          <w:p>
            <w:pPr>
              <w:pStyle w:val="15"/>
            </w:pPr>
            <w:r>
              <w:t>改善办学条件</w:t>
            </w:r>
          </w:p>
        </w:tc>
        <w:tc>
          <w:tcPr>
            <w:tcW w:w="2268" w:type="dxa"/>
            <w:vAlign w:val="center"/>
          </w:tcPr>
          <w:p>
            <w:pPr>
              <w:pStyle w:val="15"/>
            </w:pPr>
            <w:r>
              <w:t>有效</w:t>
            </w:r>
          </w:p>
        </w:tc>
        <w:tc>
          <w:tcPr>
            <w:tcW w:w="1276" w:type="dxa"/>
            <w:vAlign w:val="center"/>
          </w:tcPr>
          <w:p>
            <w:pPr>
              <w:pStyle w:val="15"/>
            </w:pPr>
            <w:r>
              <w:t>资金文件，及申报文件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提高教育教学质量</w:t>
            </w:r>
          </w:p>
        </w:tc>
        <w:tc>
          <w:tcPr>
            <w:tcW w:w="5386" w:type="dxa"/>
            <w:vAlign w:val="center"/>
          </w:tcPr>
          <w:p>
            <w:pPr>
              <w:pStyle w:val="15"/>
            </w:pPr>
            <w:r>
              <w:t>提高教育教学质量</w:t>
            </w:r>
          </w:p>
        </w:tc>
        <w:tc>
          <w:tcPr>
            <w:tcW w:w="2268" w:type="dxa"/>
            <w:vAlign w:val="center"/>
          </w:tcPr>
          <w:p>
            <w:pPr>
              <w:pStyle w:val="15"/>
            </w:pPr>
            <w:r>
              <w:t>有效</w:t>
            </w:r>
          </w:p>
        </w:tc>
        <w:tc>
          <w:tcPr>
            <w:tcW w:w="1276" w:type="dxa"/>
            <w:vAlign w:val="center"/>
          </w:tcPr>
          <w:p>
            <w:pPr>
              <w:pStyle w:val="15"/>
            </w:pPr>
            <w:r>
              <w:t>资金文件，及申报文件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覆盖服务人口</w:t>
            </w:r>
          </w:p>
        </w:tc>
        <w:tc>
          <w:tcPr>
            <w:tcW w:w="5386" w:type="dxa"/>
            <w:vAlign w:val="center"/>
          </w:tcPr>
          <w:p>
            <w:pPr>
              <w:pStyle w:val="15"/>
            </w:pPr>
            <w:r>
              <w:t>覆盖服务人口</w:t>
            </w:r>
          </w:p>
        </w:tc>
        <w:tc>
          <w:tcPr>
            <w:tcW w:w="2268" w:type="dxa"/>
            <w:vAlign w:val="center"/>
          </w:tcPr>
          <w:p>
            <w:pPr>
              <w:pStyle w:val="15"/>
            </w:pPr>
            <w:r>
              <w:t>≥220000人</w:t>
            </w:r>
          </w:p>
        </w:tc>
        <w:tc>
          <w:tcPr>
            <w:tcW w:w="1276" w:type="dxa"/>
            <w:vAlign w:val="center"/>
          </w:tcPr>
          <w:p>
            <w:pPr>
              <w:pStyle w:val="15"/>
            </w:pPr>
            <w:r>
              <w:t>资金文件，及申报文件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效果持续时间</w:t>
            </w:r>
          </w:p>
        </w:tc>
        <w:tc>
          <w:tcPr>
            <w:tcW w:w="5386" w:type="dxa"/>
            <w:vAlign w:val="center"/>
          </w:tcPr>
          <w:p>
            <w:pPr>
              <w:pStyle w:val="15"/>
            </w:pPr>
            <w:r>
              <w:t>效果持续时间</w:t>
            </w:r>
          </w:p>
        </w:tc>
        <w:tc>
          <w:tcPr>
            <w:tcW w:w="2268" w:type="dxa"/>
            <w:vAlign w:val="center"/>
          </w:tcPr>
          <w:p>
            <w:pPr>
              <w:pStyle w:val="15"/>
            </w:pPr>
            <w:r>
              <w:t>≥90%</w:t>
            </w:r>
          </w:p>
        </w:tc>
        <w:tc>
          <w:tcPr>
            <w:tcW w:w="1276" w:type="dxa"/>
            <w:vAlign w:val="center"/>
          </w:tcPr>
          <w:p>
            <w:pPr>
              <w:pStyle w:val="15"/>
            </w:pPr>
            <w:r>
              <w:t>资金文件，及申报文件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师生对学校的满意度</w:t>
            </w:r>
          </w:p>
        </w:tc>
        <w:tc>
          <w:tcPr>
            <w:tcW w:w="5386" w:type="dxa"/>
            <w:vAlign w:val="center"/>
          </w:tcPr>
          <w:p>
            <w:pPr>
              <w:pStyle w:val="15"/>
            </w:pPr>
            <w:r>
              <w:t>师生对学校的满意度</w:t>
            </w:r>
          </w:p>
        </w:tc>
        <w:tc>
          <w:tcPr>
            <w:tcW w:w="2268" w:type="dxa"/>
            <w:vAlign w:val="center"/>
          </w:tcPr>
          <w:p>
            <w:pPr>
              <w:pStyle w:val="15"/>
            </w:pPr>
            <w:r>
              <w:t>≥90%</w:t>
            </w:r>
          </w:p>
        </w:tc>
        <w:tc>
          <w:tcPr>
            <w:tcW w:w="1276" w:type="dxa"/>
            <w:vAlign w:val="center"/>
          </w:tcPr>
          <w:p>
            <w:pPr>
              <w:pStyle w:val="15"/>
            </w:pPr>
            <w:r>
              <w:t>资金文件，及申报文件</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98、</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年改善普通高中办学条件中央补助资金 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】57号绩效目标表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13062424P00835310001E</w:t>
            </w:r>
          </w:p>
        </w:tc>
        <w:tc>
          <w:tcPr>
            <w:tcW w:w="2835" w:type="dxa"/>
            <w:vAlign w:val="center"/>
          </w:tcPr>
          <w:p>
            <w:pPr>
              <w:pStyle w:val="13"/>
            </w:pPr>
            <w:r>
              <w:t>项目名称</w:t>
            </w:r>
          </w:p>
        </w:tc>
        <w:tc>
          <w:tcPr>
            <w:tcW w:w="6095" w:type="dxa"/>
            <w:gridSpan w:val="3"/>
            <w:vAlign w:val="center"/>
          </w:tcPr>
          <w:p>
            <w:pPr>
              <w:pStyle w:val="15"/>
            </w:pPr>
            <w:r>
              <w:rPr>
                <w:rFonts w:hint="eastAsia"/>
                <w:lang w:eastAsia="zh-CN"/>
              </w:rPr>
              <w:t>2025</w:t>
            </w:r>
            <w:r>
              <w:t>年改善普通高中办学条件中央补助资金 冀财教【</w:t>
            </w:r>
            <w:r>
              <w:rPr>
                <w:rFonts w:hint="eastAsia"/>
                <w:lang w:eastAsia="zh-CN"/>
              </w:rPr>
              <w:t>2025</w:t>
            </w:r>
            <w:r>
              <w:t>】57号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211.00</w:t>
            </w:r>
          </w:p>
        </w:tc>
        <w:tc>
          <w:tcPr>
            <w:tcW w:w="2835" w:type="dxa"/>
            <w:vAlign w:val="center"/>
          </w:tcPr>
          <w:p>
            <w:pPr>
              <w:pStyle w:val="13"/>
            </w:pPr>
            <w:r>
              <w:t>其中：财政    资金</w:t>
            </w:r>
          </w:p>
        </w:tc>
        <w:tc>
          <w:tcPr>
            <w:tcW w:w="2551" w:type="dxa"/>
            <w:vAlign w:val="center"/>
          </w:tcPr>
          <w:p>
            <w:pPr>
              <w:pStyle w:val="15"/>
            </w:pPr>
            <w:r>
              <w:t>211.00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用于采购学生宿舍楼空调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1.改善办学条件，提高教学质量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采购设备数量</w:t>
            </w:r>
          </w:p>
        </w:tc>
        <w:tc>
          <w:tcPr>
            <w:tcW w:w="5386" w:type="dxa"/>
            <w:vAlign w:val="center"/>
          </w:tcPr>
          <w:p>
            <w:pPr>
              <w:pStyle w:val="15"/>
            </w:pPr>
            <w:r>
              <w:t>采购设备数量</w:t>
            </w:r>
          </w:p>
        </w:tc>
        <w:tc>
          <w:tcPr>
            <w:tcW w:w="2268" w:type="dxa"/>
            <w:vAlign w:val="center"/>
          </w:tcPr>
          <w:p>
            <w:pPr>
              <w:pStyle w:val="15"/>
            </w:pPr>
            <w:r>
              <w:t>≥411件</w:t>
            </w:r>
          </w:p>
        </w:tc>
        <w:tc>
          <w:tcPr>
            <w:tcW w:w="1276" w:type="dxa"/>
            <w:vAlign w:val="center"/>
          </w:tcPr>
          <w:p>
            <w:pPr>
              <w:pStyle w:val="15"/>
            </w:pPr>
            <w:r>
              <w:t>资金文件，及申报文件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质量合格率</w:t>
            </w:r>
          </w:p>
        </w:tc>
        <w:tc>
          <w:tcPr>
            <w:tcW w:w="5386" w:type="dxa"/>
            <w:vAlign w:val="center"/>
          </w:tcPr>
          <w:p>
            <w:pPr>
              <w:pStyle w:val="15"/>
            </w:pPr>
            <w:r>
              <w:t>质量合格率</w:t>
            </w:r>
          </w:p>
        </w:tc>
        <w:tc>
          <w:tcPr>
            <w:tcW w:w="2268" w:type="dxa"/>
            <w:vAlign w:val="center"/>
          </w:tcPr>
          <w:p>
            <w:pPr>
              <w:pStyle w:val="15"/>
            </w:pPr>
            <w:r>
              <w:t>100%</w:t>
            </w:r>
          </w:p>
        </w:tc>
        <w:tc>
          <w:tcPr>
            <w:tcW w:w="1276" w:type="dxa"/>
            <w:vAlign w:val="center"/>
          </w:tcPr>
          <w:p>
            <w:pPr>
              <w:pStyle w:val="15"/>
            </w:pPr>
            <w:r>
              <w:t>资金文件，及申报文件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按时完成</w:t>
            </w:r>
          </w:p>
        </w:tc>
        <w:tc>
          <w:tcPr>
            <w:tcW w:w="5386" w:type="dxa"/>
            <w:vAlign w:val="center"/>
          </w:tcPr>
          <w:p>
            <w:pPr>
              <w:pStyle w:val="15"/>
            </w:pPr>
            <w:r>
              <w:t>按时完成</w:t>
            </w:r>
          </w:p>
        </w:tc>
        <w:tc>
          <w:tcPr>
            <w:tcW w:w="2268" w:type="dxa"/>
            <w:vAlign w:val="center"/>
          </w:tcPr>
          <w:p>
            <w:pPr>
              <w:pStyle w:val="15"/>
            </w:pPr>
            <w:r>
              <w:t>100%</w:t>
            </w:r>
          </w:p>
        </w:tc>
        <w:tc>
          <w:tcPr>
            <w:tcW w:w="1276" w:type="dxa"/>
            <w:vAlign w:val="center"/>
          </w:tcPr>
          <w:p>
            <w:pPr>
              <w:pStyle w:val="15"/>
            </w:pPr>
            <w:r>
              <w:t>资金文件，及申报文件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控制成本</w:t>
            </w:r>
          </w:p>
        </w:tc>
        <w:tc>
          <w:tcPr>
            <w:tcW w:w="5386" w:type="dxa"/>
            <w:vAlign w:val="center"/>
          </w:tcPr>
          <w:p>
            <w:pPr>
              <w:pStyle w:val="15"/>
            </w:pPr>
            <w:r>
              <w:t>控制成本</w:t>
            </w:r>
          </w:p>
        </w:tc>
        <w:tc>
          <w:tcPr>
            <w:tcW w:w="2268" w:type="dxa"/>
            <w:vAlign w:val="center"/>
          </w:tcPr>
          <w:p>
            <w:pPr>
              <w:pStyle w:val="15"/>
            </w:pPr>
            <w:r>
              <w:t>100%</w:t>
            </w:r>
          </w:p>
        </w:tc>
        <w:tc>
          <w:tcPr>
            <w:tcW w:w="1276" w:type="dxa"/>
            <w:vAlign w:val="center"/>
          </w:tcPr>
          <w:p>
            <w:pPr>
              <w:pStyle w:val="15"/>
            </w:pPr>
            <w:r>
              <w:t>资金文件，及申报文件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改善办学条件</w:t>
            </w:r>
          </w:p>
        </w:tc>
        <w:tc>
          <w:tcPr>
            <w:tcW w:w="5386" w:type="dxa"/>
            <w:vAlign w:val="center"/>
          </w:tcPr>
          <w:p>
            <w:pPr>
              <w:pStyle w:val="15"/>
            </w:pPr>
            <w:r>
              <w:t>改善办学条件</w:t>
            </w:r>
          </w:p>
        </w:tc>
        <w:tc>
          <w:tcPr>
            <w:tcW w:w="2268" w:type="dxa"/>
            <w:vAlign w:val="center"/>
          </w:tcPr>
          <w:p>
            <w:pPr>
              <w:pStyle w:val="15"/>
            </w:pPr>
            <w:r>
              <w:t>有效</w:t>
            </w:r>
          </w:p>
        </w:tc>
        <w:tc>
          <w:tcPr>
            <w:tcW w:w="1276" w:type="dxa"/>
            <w:vAlign w:val="center"/>
          </w:tcPr>
          <w:p>
            <w:pPr>
              <w:pStyle w:val="15"/>
            </w:pPr>
            <w:r>
              <w:t>资金文件，及申报文件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提高教育教学质量</w:t>
            </w:r>
          </w:p>
        </w:tc>
        <w:tc>
          <w:tcPr>
            <w:tcW w:w="5386" w:type="dxa"/>
            <w:vAlign w:val="center"/>
          </w:tcPr>
          <w:p>
            <w:pPr>
              <w:pStyle w:val="15"/>
            </w:pPr>
            <w:r>
              <w:t>提高教育教学质量</w:t>
            </w:r>
          </w:p>
        </w:tc>
        <w:tc>
          <w:tcPr>
            <w:tcW w:w="2268" w:type="dxa"/>
            <w:vAlign w:val="center"/>
          </w:tcPr>
          <w:p>
            <w:pPr>
              <w:pStyle w:val="15"/>
            </w:pPr>
            <w:r>
              <w:t>有效</w:t>
            </w:r>
          </w:p>
        </w:tc>
        <w:tc>
          <w:tcPr>
            <w:tcW w:w="1276" w:type="dxa"/>
            <w:vAlign w:val="center"/>
          </w:tcPr>
          <w:p>
            <w:pPr>
              <w:pStyle w:val="15"/>
            </w:pPr>
            <w:r>
              <w:t>资金文件，及申报文件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覆盖服务人口</w:t>
            </w:r>
          </w:p>
        </w:tc>
        <w:tc>
          <w:tcPr>
            <w:tcW w:w="5386" w:type="dxa"/>
            <w:vAlign w:val="center"/>
          </w:tcPr>
          <w:p>
            <w:pPr>
              <w:pStyle w:val="15"/>
            </w:pPr>
            <w:r>
              <w:t>覆盖服务人口</w:t>
            </w:r>
          </w:p>
        </w:tc>
        <w:tc>
          <w:tcPr>
            <w:tcW w:w="2268" w:type="dxa"/>
            <w:vAlign w:val="center"/>
          </w:tcPr>
          <w:p>
            <w:pPr>
              <w:pStyle w:val="15"/>
            </w:pPr>
            <w:r>
              <w:t>≥180000人</w:t>
            </w:r>
          </w:p>
        </w:tc>
        <w:tc>
          <w:tcPr>
            <w:tcW w:w="1276" w:type="dxa"/>
            <w:vAlign w:val="center"/>
          </w:tcPr>
          <w:p>
            <w:pPr>
              <w:pStyle w:val="15"/>
            </w:pPr>
            <w:r>
              <w:t>资金文件，及申报文件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师生对学校的满意度</w:t>
            </w:r>
          </w:p>
        </w:tc>
        <w:tc>
          <w:tcPr>
            <w:tcW w:w="5386" w:type="dxa"/>
            <w:vAlign w:val="center"/>
          </w:tcPr>
          <w:p>
            <w:pPr>
              <w:pStyle w:val="15"/>
            </w:pPr>
            <w:r>
              <w:t>师生对学校的满意度</w:t>
            </w:r>
          </w:p>
        </w:tc>
        <w:tc>
          <w:tcPr>
            <w:tcW w:w="2268" w:type="dxa"/>
            <w:vAlign w:val="center"/>
          </w:tcPr>
          <w:p>
            <w:pPr>
              <w:pStyle w:val="15"/>
            </w:pPr>
            <w:r>
              <w:t>≥90%</w:t>
            </w:r>
          </w:p>
        </w:tc>
        <w:tc>
          <w:tcPr>
            <w:tcW w:w="1276" w:type="dxa"/>
            <w:vAlign w:val="center"/>
          </w:tcPr>
          <w:p>
            <w:pPr>
              <w:pStyle w:val="15"/>
            </w:pPr>
            <w:r>
              <w:t>资金文件，及申报文件</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99、</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年省级普通高中补助资金JZ（冀财教【2023】152号）绩效目标表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13062425P00791110005Y</w:t>
            </w:r>
          </w:p>
        </w:tc>
        <w:tc>
          <w:tcPr>
            <w:tcW w:w="2835" w:type="dxa"/>
            <w:vAlign w:val="center"/>
          </w:tcPr>
          <w:p>
            <w:pPr>
              <w:pStyle w:val="13"/>
            </w:pPr>
            <w:r>
              <w:t>项目名称</w:t>
            </w:r>
          </w:p>
        </w:tc>
        <w:tc>
          <w:tcPr>
            <w:tcW w:w="6095" w:type="dxa"/>
            <w:gridSpan w:val="3"/>
            <w:vAlign w:val="center"/>
          </w:tcPr>
          <w:p>
            <w:pPr>
              <w:pStyle w:val="15"/>
            </w:pPr>
            <w:r>
              <w:rPr>
                <w:rFonts w:hint="eastAsia"/>
                <w:lang w:eastAsia="zh-CN"/>
              </w:rPr>
              <w:t>2025</w:t>
            </w:r>
            <w:r>
              <w:t>年省级普通高中补助资金JZ（冀财教【2023】152号）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85.12</w:t>
            </w:r>
          </w:p>
        </w:tc>
        <w:tc>
          <w:tcPr>
            <w:tcW w:w="2835" w:type="dxa"/>
            <w:vAlign w:val="center"/>
          </w:tcPr>
          <w:p>
            <w:pPr>
              <w:pStyle w:val="13"/>
            </w:pPr>
            <w:r>
              <w:t>其中：财政    资金</w:t>
            </w:r>
          </w:p>
        </w:tc>
        <w:tc>
          <w:tcPr>
            <w:tcW w:w="2551" w:type="dxa"/>
            <w:vAlign w:val="center"/>
          </w:tcPr>
          <w:p>
            <w:pPr>
              <w:pStyle w:val="15"/>
            </w:pPr>
            <w:r>
              <w:t>85.12</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新建体育看台，改善办学条件</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1.改善办学条件，促进教育事业发展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新建学校体育场看台面积数</w:t>
            </w:r>
          </w:p>
        </w:tc>
        <w:tc>
          <w:tcPr>
            <w:tcW w:w="5386" w:type="dxa"/>
            <w:vAlign w:val="center"/>
          </w:tcPr>
          <w:p>
            <w:pPr>
              <w:pStyle w:val="15"/>
            </w:pPr>
            <w:r>
              <w:t>新建学校体育场看台面积数</w:t>
            </w:r>
          </w:p>
        </w:tc>
        <w:tc>
          <w:tcPr>
            <w:tcW w:w="2268" w:type="dxa"/>
            <w:vAlign w:val="center"/>
          </w:tcPr>
          <w:p>
            <w:pPr>
              <w:pStyle w:val="15"/>
            </w:pPr>
            <w:r>
              <w:t>298平方米</w:t>
            </w:r>
          </w:p>
        </w:tc>
        <w:tc>
          <w:tcPr>
            <w:tcW w:w="1276" w:type="dxa"/>
            <w:vAlign w:val="center"/>
          </w:tcPr>
          <w:p>
            <w:pPr>
              <w:pStyle w:val="15"/>
            </w:pPr>
            <w:r>
              <w:t>实际面积数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新建房屋验收合格率</w:t>
            </w:r>
          </w:p>
        </w:tc>
        <w:tc>
          <w:tcPr>
            <w:tcW w:w="5386" w:type="dxa"/>
            <w:vAlign w:val="center"/>
          </w:tcPr>
          <w:p>
            <w:pPr>
              <w:pStyle w:val="15"/>
            </w:pPr>
            <w:r>
              <w:t>新建房屋验收合格率</w:t>
            </w:r>
          </w:p>
        </w:tc>
        <w:tc>
          <w:tcPr>
            <w:tcW w:w="2268" w:type="dxa"/>
            <w:vAlign w:val="center"/>
          </w:tcPr>
          <w:p>
            <w:pPr>
              <w:pStyle w:val="15"/>
            </w:pPr>
            <w:r>
              <w:t>100%</w:t>
            </w:r>
          </w:p>
        </w:tc>
        <w:tc>
          <w:tcPr>
            <w:tcW w:w="1276" w:type="dxa"/>
            <w:vAlign w:val="center"/>
          </w:tcPr>
          <w:p>
            <w:pPr>
              <w:pStyle w:val="15"/>
            </w:pPr>
            <w:r>
              <w:t>验收合格率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按时完成</w:t>
            </w:r>
          </w:p>
        </w:tc>
        <w:tc>
          <w:tcPr>
            <w:tcW w:w="5386" w:type="dxa"/>
            <w:vAlign w:val="center"/>
          </w:tcPr>
          <w:p>
            <w:pPr>
              <w:pStyle w:val="15"/>
            </w:pPr>
            <w:r>
              <w:t>按时完成</w:t>
            </w:r>
          </w:p>
        </w:tc>
        <w:tc>
          <w:tcPr>
            <w:tcW w:w="2268" w:type="dxa"/>
            <w:vAlign w:val="center"/>
          </w:tcPr>
          <w:p>
            <w:pPr>
              <w:pStyle w:val="15"/>
            </w:pPr>
            <w:r>
              <w:t>100%</w:t>
            </w:r>
          </w:p>
        </w:tc>
        <w:tc>
          <w:tcPr>
            <w:tcW w:w="1276" w:type="dxa"/>
            <w:vAlign w:val="center"/>
          </w:tcPr>
          <w:p>
            <w:pPr>
              <w:pStyle w:val="15"/>
            </w:pPr>
            <w:r>
              <w:t>按时完成情况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控制成本</w:t>
            </w:r>
          </w:p>
        </w:tc>
        <w:tc>
          <w:tcPr>
            <w:tcW w:w="5386" w:type="dxa"/>
            <w:vAlign w:val="center"/>
          </w:tcPr>
          <w:p>
            <w:pPr>
              <w:pStyle w:val="15"/>
            </w:pPr>
            <w:r>
              <w:t>控制成本</w:t>
            </w:r>
          </w:p>
        </w:tc>
        <w:tc>
          <w:tcPr>
            <w:tcW w:w="2268" w:type="dxa"/>
            <w:vAlign w:val="center"/>
          </w:tcPr>
          <w:p>
            <w:pPr>
              <w:pStyle w:val="15"/>
            </w:pPr>
            <w:r>
              <w:t>100%</w:t>
            </w:r>
          </w:p>
        </w:tc>
        <w:tc>
          <w:tcPr>
            <w:tcW w:w="1276" w:type="dxa"/>
            <w:vAlign w:val="center"/>
          </w:tcPr>
          <w:p>
            <w:pPr>
              <w:pStyle w:val="15"/>
            </w:pPr>
            <w:r>
              <w:t>成本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改善办学条件</w:t>
            </w:r>
          </w:p>
        </w:tc>
        <w:tc>
          <w:tcPr>
            <w:tcW w:w="5386" w:type="dxa"/>
            <w:vAlign w:val="center"/>
          </w:tcPr>
          <w:p>
            <w:pPr>
              <w:pStyle w:val="15"/>
            </w:pPr>
            <w:r>
              <w:t>改善办学条件</w:t>
            </w:r>
          </w:p>
        </w:tc>
        <w:tc>
          <w:tcPr>
            <w:tcW w:w="2268" w:type="dxa"/>
            <w:vAlign w:val="center"/>
          </w:tcPr>
          <w:p>
            <w:pPr>
              <w:pStyle w:val="15"/>
            </w:pPr>
            <w:r>
              <w:t>有效</w:t>
            </w:r>
          </w:p>
        </w:tc>
        <w:tc>
          <w:tcPr>
            <w:tcW w:w="1276" w:type="dxa"/>
            <w:vAlign w:val="center"/>
          </w:tcPr>
          <w:p>
            <w:pPr>
              <w:pStyle w:val="15"/>
            </w:pPr>
            <w:r>
              <w:t>经济效益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提高教育教学质量</w:t>
            </w:r>
          </w:p>
        </w:tc>
        <w:tc>
          <w:tcPr>
            <w:tcW w:w="5386" w:type="dxa"/>
            <w:vAlign w:val="center"/>
          </w:tcPr>
          <w:p>
            <w:pPr>
              <w:pStyle w:val="15"/>
            </w:pPr>
            <w:r>
              <w:t>提高教育教学质量</w:t>
            </w:r>
          </w:p>
        </w:tc>
        <w:tc>
          <w:tcPr>
            <w:tcW w:w="2268" w:type="dxa"/>
            <w:vAlign w:val="center"/>
          </w:tcPr>
          <w:p>
            <w:pPr>
              <w:pStyle w:val="15"/>
            </w:pPr>
            <w:r>
              <w:t>有效</w:t>
            </w:r>
          </w:p>
        </w:tc>
        <w:tc>
          <w:tcPr>
            <w:tcW w:w="1276" w:type="dxa"/>
            <w:vAlign w:val="center"/>
          </w:tcPr>
          <w:p>
            <w:pPr>
              <w:pStyle w:val="15"/>
            </w:pPr>
            <w:r>
              <w:t>社会效益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覆盖服务人口</w:t>
            </w:r>
          </w:p>
        </w:tc>
        <w:tc>
          <w:tcPr>
            <w:tcW w:w="5386" w:type="dxa"/>
            <w:vAlign w:val="center"/>
          </w:tcPr>
          <w:p>
            <w:pPr>
              <w:pStyle w:val="15"/>
            </w:pPr>
            <w:r>
              <w:t>覆盖服务人口</w:t>
            </w:r>
          </w:p>
        </w:tc>
        <w:tc>
          <w:tcPr>
            <w:tcW w:w="2268" w:type="dxa"/>
            <w:vAlign w:val="center"/>
          </w:tcPr>
          <w:p>
            <w:pPr>
              <w:pStyle w:val="15"/>
            </w:pPr>
            <w:r>
              <w:t>≥220000人</w:t>
            </w:r>
          </w:p>
        </w:tc>
        <w:tc>
          <w:tcPr>
            <w:tcW w:w="1276" w:type="dxa"/>
            <w:vAlign w:val="center"/>
          </w:tcPr>
          <w:p>
            <w:pPr>
              <w:pStyle w:val="15"/>
            </w:pPr>
            <w:r>
              <w:t>问卷调查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师生对学校的满意度</w:t>
            </w:r>
          </w:p>
        </w:tc>
        <w:tc>
          <w:tcPr>
            <w:tcW w:w="5386" w:type="dxa"/>
            <w:vAlign w:val="center"/>
          </w:tcPr>
          <w:p>
            <w:pPr>
              <w:pStyle w:val="15"/>
            </w:pPr>
            <w:r>
              <w:t>师生对学校的满意度</w:t>
            </w:r>
          </w:p>
        </w:tc>
        <w:tc>
          <w:tcPr>
            <w:tcW w:w="2268" w:type="dxa"/>
            <w:vAlign w:val="center"/>
          </w:tcPr>
          <w:p>
            <w:pPr>
              <w:pStyle w:val="15"/>
            </w:pPr>
            <w:r>
              <w:t>≥90%</w:t>
            </w:r>
          </w:p>
        </w:tc>
        <w:tc>
          <w:tcPr>
            <w:tcW w:w="1276" w:type="dxa"/>
            <w:vAlign w:val="center"/>
          </w:tcPr>
          <w:p>
            <w:pPr>
              <w:pStyle w:val="15"/>
            </w:pPr>
            <w:r>
              <w:t>资金文件，及申报文件</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100、2025年改善普通高中办学条件中央补助资金（冀财教【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】118号）绩效目标表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13062425P000ECU100018</w:t>
            </w:r>
          </w:p>
        </w:tc>
        <w:tc>
          <w:tcPr>
            <w:tcW w:w="2835" w:type="dxa"/>
            <w:vAlign w:val="center"/>
          </w:tcPr>
          <w:p>
            <w:pPr>
              <w:pStyle w:val="13"/>
            </w:pPr>
            <w:r>
              <w:t>项目名称</w:t>
            </w:r>
          </w:p>
        </w:tc>
        <w:tc>
          <w:tcPr>
            <w:tcW w:w="6095" w:type="dxa"/>
            <w:gridSpan w:val="3"/>
            <w:vAlign w:val="center"/>
          </w:tcPr>
          <w:p>
            <w:pPr>
              <w:pStyle w:val="15"/>
            </w:pPr>
            <w:r>
              <w:t>2025年改善普通高中办学条件中央补助资金（冀财教【</w:t>
            </w:r>
            <w:r>
              <w:rPr>
                <w:rFonts w:hint="eastAsia"/>
                <w:lang w:eastAsia="zh-CN"/>
              </w:rPr>
              <w:t>2025</w:t>
            </w:r>
            <w:r>
              <w:t>】118号）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393.00</w:t>
            </w:r>
          </w:p>
        </w:tc>
        <w:tc>
          <w:tcPr>
            <w:tcW w:w="2835" w:type="dxa"/>
            <w:vAlign w:val="center"/>
          </w:tcPr>
          <w:p>
            <w:pPr>
              <w:pStyle w:val="13"/>
            </w:pPr>
            <w:r>
              <w:t>其中：财政    资金</w:t>
            </w:r>
          </w:p>
        </w:tc>
        <w:tc>
          <w:tcPr>
            <w:tcW w:w="2551" w:type="dxa"/>
            <w:vAlign w:val="center"/>
          </w:tcPr>
          <w:p>
            <w:pPr>
              <w:pStyle w:val="15"/>
            </w:pPr>
            <w:r>
              <w:t>393.00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用于理化生实验室升级改造，改善高中办学条件</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1.改善高中办学条件，提高教学质量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采购理化生实验室数量</w:t>
            </w:r>
          </w:p>
        </w:tc>
        <w:tc>
          <w:tcPr>
            <w:tcW w:w="5386" w:type="dxa"/>
            <w:vAlign w:val="center"/>
          </w:tcPr>
          <w:p>
            <w:pPr>
              <w:pStyle w:val="15"/>
            </w:pPr>
            <w:r>
              <w:t>采购理化生实验室数量</w:t>
            </w:r>
          </w:p>
        </w:tc>
        <w:tc>
          <w:tcPr>
            <w:tcW w:w="2268" w:type="dxa"/>
            <w:vAlign w:val="center"/>
          </w:tcPr>
          <w:p>
            <w:pPr>
              <w:pStyle w:val="15"/>
            </w:pPr>
            <w:r>
              <w:t>5个</w:t>
            </w:r>
          </w:p>
        </w:tc>
        <w:tc>
          <w:tcPr>
            <w:tcW w:w="1276" w:type="dxa"/>
            <w:vAlign w:val="center"/>
          </w:tcPr>
          <w:p>
            <w:pPr>
              <w:pStyle w:val="15"/>
            </w:pPr>
            <w:r>
              <w:t>资金文件，及申报文件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数量指标</w:t>
            </w:r>
          </w:p>
        </w:tc>
        <w:tc>
          <w:tcPr>
            <w:tcW w:w="2835" w:type="dxa"/>
            <w:vAlign w:val="center"/>
          </w:tcPr>
          <w:p>
            <w:pPr>
              <w:pStyle w:val="15"/>
            </w:pPr>
            <w:r>
              <w:t>采购床数量</w:t>
            </w:r>
          </w:p>
        </w:tc>
        <w:tc>
          <w:tcPr>
            <w:tcW w:w="5386" w:type="dxa"/>
            <w:vAlign w:val="center"/>
          </w:tcPr>
          <w:p>
            <w:pPr>
              <w:pStyle w:val="15"/>
            </w:pPr>
            <w:r>
              <w:t>采购床数量</w:t>
            </w:r>
          </w:p>
        </w:tc>
        <w:tc>
          <w:tcPr>
            <w:tcW w:w="2268" w:type="dxa"/>
            <w:vAlign w:val="center"/>
          </w:tcPr>
          <w:p>
            <w:pPr>
              <w:pStyle w:val="15"/>
            </w:pPr>
            <w:r>
              <w:t>425张</w:t>
            </w:r>
          </w:p>
        </w:tc>
        <w:tc>
          <w:tcPr>
            <w:tcW w:w="1276" w:type="dxa"/>
            <w:vAlign w:val="center"/>
          </w:tcPr>
          <w:p>
            <w:pPr>
              <w:pStyle w:val="15"/>
            </w:pPr>
            <w:r>
              <w:t>资金文件，及申报文件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质量合格率</w:t>
            </w:r>
          </w:p>
        </w:tc>
        <w:tc>
          <w:tcPr>
            <w:tcW w:w="5386" w:type="dxa"/>
            <w:vAlign w:val="center"/>
          </w:tcPr>
          <w:p>
            <w:pPr>
              <w:pStyle w:val="15"/>
            </w:pPr>
            <w:r>
              <w:t>质量合格率</w:t>
            </w:r>
          </w:p>
        </w:tc>
        <w:tc>
          <w:tcPr>
            <w:tcW w:w="2268" w:type="dxa"/>
            <w:vAlign w:val="center"/>
          </w:tcPr>
          <w:p>
            <w:pPr>
              <w:pStyle w:val="15"/>
            </w:pPr>
            <w:r>
              <w:t>100%</w:t>
            </w:r>
          </w:p>
        </w:tc>
        <w:tc>
          <w:tcPr>
            <w:tcW w:w="1276" w:type="dxa"/>
            <w:vAlign w:val="center"/>
          </w:tcPr>
          <w:p>
            <w:pPr>
              <w:pStyle w:val="15"/>
            </w:pPr>
            <w:r>
              <w:t>资金文件，及申报文件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按时完成</w:t>
            </w:r>
          </w:p>
        </w:tc>
        <w:tc>
          <w:tcPr>
            <w:tcW w:w="5386" w:type="dxa"/>
            <w:vAlign w:val="center"/>
          </w:tcPr>
          <w:p>
            <w:pPr>
              <w:pStyle w:val="15"/>
            </w:pPr>
            <w:r>
              <w:t>按时完成</w:t>
            </w:r>
          </w:p>
        </w:tc>
        <w:tc>
          <w:tcPr>
            <w:tcW w:w="2268" w:type="dxa"/>
            <w:vAlign w:val="center"/>
          </w:tcPr>
          <w:p>
            <w:pPr>
              <w:pStyle w:val="15"/>
            </w:pPr>
            <w:r>
              <w:t>100%</w:t>
            </w:r>
          </w:p>
        </w:tc>
        <w:tc>
          <w:tcPr>
            <w:tcW w:w="1276" w:type="dxa"/>
            <w:vAlign w:val="center"/>
          </w:tcPr>
          <w:p>
            <w:pPr>
              <w:pStyle w:val="15"/>
            </w:pPr>
            <w:r>
              <w:t>资金文件，及申报文件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控制成本</w:t>
            </w:r>
          </w:p>
        </w:tc>
        <w:tc>
          <w:tcPr>
            <w:tcW w:w="5386" w:type="dxa"/>
            <w:vAlign w:val="center"/>
          </w:tcPr>
          <w:p>
            <w:pPr>
              <w:pStyle w:val="15"/>
            </w:pPr>
            <w:r>
              <w:t>控制成本</w:t>
            </w:r>
          </w:p>
        </w:tc>
        <w:tc>
          <w:tcPr>
            <w:tcW w:w="2268" w:type="dxa"/>
            <w:vAlign w:val="center"/>
          </w:tcPr>
          <w:p>
            <w:pPr>
              <w:pStyle w:val="15"/>
            </w:pPr>
            <w:r>
              <w:t>100%</w:t>
            </w:r>
          </w:p>
        </w:tc>
        <w:tc>
          <w:tcPr>
            <w:tcW w:w="1276" w:type="dxa"/>
            <w:vAlign w:val="center"/>
          </w:tcPr>
          <w:p>
            <w:pPr>
              <w:pStyle w:val="15"/>
            </w:pPr>
            <w:r>
              <w:t>资金文件，及申报文件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改善办学条件</w:t>
            </w:r>
          </w:p>
        </w:tc>
        <w:tc>
          <w:tcPr>
            <w:tcW w:w="5386" w:type="dxa"/>
            <w:vAlign w:val="center"/>
          </w:tcPr>
          <w:p>
            <w:pPr>
              <w:pStyle w:val="15"/>
            </w:pPr>
            <w:r>
              <w:t>改善办学条件</w:t>
            </w:r>
          </w:p>
        </w:tc>
        <w:tc>
          <w:tcPr>
            <w:tcW w:w="2268" w:type="dxa"/>
            <w:vAlign w:val="center"/>
          </w:tcPr>
          <w:p>
            <w:pPr>
              <w:pStyle w:val="15"/>
            </w:pPr>
            <w:r>
              <w:t>有效</w:t>
            </w:r>
          </w:p>
        </w:tc>
        <w:tc>
          <w:tcPr>
            <w:tcW w:w="1276" w:type="dxa"/>
            <w:vAlign w:val="center"/>
          </w:tcPr>
          <w:p>
            <w:pPr>
              <w:pStyle w:val="15"/>
            </w:pPr>
            <w:r>
              <w:t>资金文件，及申报文件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提高教育教学质量</w:t>
            </w:r>
          </w:p>
        </w:tc>
        <w:tc>
          <w:tcPr>
            <w:tcW w:w="5386" w:type="dxa"/>
            <w:vAlign w:val="center"/>
          </w:tcPr>
          <w:p>
            <w:pPr>
              <w:pStyle w:val="15"/>
            </w:pPr>
            <w:r>
              <w:t>提高教育教学质量</w:t>
            </w:r>
          </w:p>
        </w:tc>
        <w:tc>
          <w:tcPr>
            <w:tcW w:w="2268" w:type="dxa"/>
            <w:vAlign w:val="center"/>
          </w:tcPr>
          <w:p>
            <w:pPr>
              <w:pStyle w:val="15"/>
            </w:pPr>
            <w:r>
              <w:t>有效</w:t>
            </w:r>
          </w:p>
        </w:tc>
        <w:tc>
          <w:tcPr>
            <w:tcW w:w="1276" w:type="dxa"/>
            <w:vAlign w:val="center"/>
          </w:tcPr>
          <w:p>
            <w:pPr>
              <w:pStyle w:val="15"/>
            </w:pPr>
            <w:r>
              <w:t>资金文件，及申报文件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覆盖服务人口</w:t>
            </w:r>
          </w:p>
        </w:tc>
        <w:tc>
          <w:tcPr>
            <w:tcW w:w="5386" w:type="dxa"/>
            <w:vAlign w:val="center"/>
          </w:tcPr>
          <w:p>
            <w:pPr>
              <w:pStyle w:val="15"/>
            </w:pPr>
            <w:r>
              <w:t>覆盖服务人口</w:t>
            </w:r>
          </w:p>
        </w:tc>
        <w:tc>
          <w:tcPr>
            <w:tcW w:w="2268" w:type="dxa"/>
            <w:vAlign w:val="center"/>
          </w:tcPr>
          <w:p>
            <w:pPr>
              <w:pStyle w:val="15"/>
            </w:pPr>
            <w:r>
              <w:t>≥18000人</w:t>
            </w:r>
          </w:p>
        </w:tc>
        <w:tc>
          <w:tcPr>
            <w:tcW w:w="1276" w:type="dxa"/>
            <w:vAlign w:val="center"/>
          </w:tcPr>
          <w:p>
            <w:pPr>
              <w:pStyle w:val="15"/>
            </w:pPr>
            <w:r>
              <w:t>资金文件，及申报文件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师生对学校的满意度</w:t>
            </w:r>
          </w:p>
        </w:tc>
        <w:tc>
          <w:tcPr>
            <w:tcW w:w="5386" w:type="dxa"/>
            <w:vAlign w:val="center"/>
          </w:tcPr>
          <w:p>
            <w:pPr>
              <w:pStyle w:val="15"/>
            </w:pPr>
            <w:r>
              <w:t>师生对学校的满意度</w:t>
            </w:r>
          </w:p>
        </w:tc>
        <w:tc>
          <w:tcPr>
            <w:tcW w:w="2268" w:type="dxa"/>
            <w:vAlign w:val="center"/>
          </w:tcPr>
          <w:p>
            <w:pPr>
              <w:pStyle w:val="15"/>
            </w:pPr>
            <w:r>
              <w:t>≥90%</w:t>
            </w:r>
          </w:p>
        </w:tc>
        <w:tc>
          <w:tcPr>
            <w:tcW w:w="1276" w:type="dxa"/>
            <w:vAlign w:val="center"/>
          </w:tcPr>
          <w:p>
            <w:pPr>
              <w:pStyle w:val="15"/>
            </w:pPr>
            <w:r>
              <w:t>资金文件，及申报文件</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101、2025年省级普通高中补助资金（改善办学条件）（冀财教【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】137号）绩效目标表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13062425P00791110004B</w:t>
            </w:r>
          </w:p>
        </w:tc>
        <w:tc>
          <w:tcPr>
            <w:tcW w:w="2835" w:type="dxa"/>
            <w:vAlign w:val="center"/>
          </w:tcPr>
          <w:p>
            <w:pPr>
              <w:pStyle w:val="13"/>
            </w:pPr>
            <w:r>
              <w:t>项目名称</w:t>
            </w:r>
          </w:p>
        </w:tc>
        <w:tc>
          <w:tcPr>
            <w:tcW w:w="6095" w:type="dxa"/>
            <w:gridSpan w:val="3"/>
            <w:vAlign w:val="center"/>
          </w:tcPr>
          <w:p>
            <w:pPr>
              <w:pStyle w:val="15"/>
            </w:pPr>
            <w:r>
              <w:t>2025年省级普通高中补助资金（改善办学条件）（冀财教【</w:t>
            </w:r>
            <w:r>
              <w:rPr>
                <w:rFonts w:hint="eastAsia"/>
                <w:lang w:eastAsia="zh-CN"/>
              </w:rPr>
              <w:t>2025</w:t>
            </w:r>
            <w:r>
              <w:t>】137号）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88.00</w:t>
            </w:r>
          </w:p>
        </w:tc>
        <w:tc>
          <w:tcPr>
            <w:tcW w:w="2835" w:type="dxa"/>
            <w:vAlign w:val="center"/>
          </w:tcPr>
          <w:p>
            <w:pPr>
              <w:pStyle w:val="13"/>
            </w:pPr>
            <w:r>
              <w:t>其中：财政    资金</w:t>
            </w:r>
          </w:p>
        </w:tc>
        <w:tc>
          <w:tcPr>
            <w:tcW w:w="2551" w:type="dxa"/>
            <w:vAlign w:val="center"/>
          </w:tcPr>
          <w:p>
            <w:pPr>
              <w:pStyle w:val="15"/>
            </w:pPr>
            <w:r>
              <w:t>88.00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改善办学条件，维护学校正常运转</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1.改善办学条件，维护学校正常运转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采购仪器数量</w:t>
            </w:r>
          </w:p>
        </w:tc>
        <w:tc>
          <w:tcPr>
            <w:tcW w:w="5386" w:type="dxa"/>
            <w:vAlign w:val="center"/>
          </w:tcPr>
          <w:p>
            <w:pPr>
              <w:pStyle w:val="15"/>
            </w:pPr>
            <w:r>
              <w:t>采购仪器数量</w:t>
            </w:r>
          </w:p>
        </w:tc>
        <w:tc>
          <w:tcPr>
            <w:tcW w:w="2268" w:type="dxa"/>
            <w:vAlign w:val="center"/>
          </w:tcPr>
          <w:p>
            <w:pPr>
              <w:pStyle w:val="15"/>
            </w:pPr>
            <w:r>
              <w:t>≥1个</w:t>
            </w:r>
          </w:p>
        </w:tc>
        <w:tc>
          <w:tcPr>
            <w:tcW w:w="1276" w:type="dxa"/>
            <w:vAlign w:val="center"/>
          </w:tcPr>
          <w:p>
            <w:pPr>
              <w:pStyle w:val="15"/>
            </w:pPr>
            <w:r>
              <w:t>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质量合格率</w:t>
            </w:r>
          </w:p>
        </w:tc>
        <w:tc>
          <w:tcPr>
            <w:tcW w:w="5386" w:type="dxa"/>
            <w:vAlign w:val="center"/>
          </w:tcPr>
          <w:p>
            <w:pPr>
              <w:pStyle w:val="15"/>
            </w:pPr>
            <w:r>
              <w:t>质量合格率</w:t>
            </w:r>
          </w:p>
        </w:tc>
        <w:tc>
          <w:tcPr>
            <w:tcW w:w="2268" w:type="dxa"/>
            <w:vAlign w:val="center"/>
          </w:tcPr>
          <w:p>
            <w:pPr>
              <w:pStyle w:val="15"/>
            </w:pPr>
            <w:r>
              <w:t>100%</w:t>
            </w:r>
          </w:p>
        </w:tc>
        <w:tc>
          <w:tcPr>
            <w:tcW w:w="1276" w:type="dxa"/>
            <w:vAlign w:val="center"/>
          </w:tcPr>
          <w:p>
            <w:pPr>
              <w:pStyle w:val="15"/>
            </w:pPr>
            <w:r>
              <w:t>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按时完成</w:t>
            </w:r>
          </w:p>
        </w:tc>
        <w:tc>
          <w:tcPr>
            <w:tcW w:w="5386" w:type="dxa"/>
            <w:vAlign w:val="center"/>
          </w:tcPr>
          <w:p>
            <w:pPr>
              <w:pStyle w:val="15"/>
            </w:pPr>
            <w:r>
              <w:t>按时完成</w:t>
            </w:r>
          </w:p>
        </w:tc>
        <w:tc>
          <w:tcPr>
            <w:tcW w:w="2268" w:type="dxa"/>
            <w:vAlign w:val="center"/>
          </w:tcPr>
          <w:p>
            <w:pPr>
              <w:pStyle w:val="15"/>
            </w:pPr>
            <w:r>
              <w:t>100%</w:t>
            </w:r>
          </w:p>
        </w:tc>
        <w:tc>
          <w:tcPr>
            <w:tcW w:w="1276" w:type="dxa"/>
            <w:vAlign w:val="center"/>
          </w:tcPr>
          <w:p>
            <w:pPr>
              <w:pStyle w:val="15"/>
            </w:pPr>
            <w:r>
              <w:t>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控制成本</w:t>
            </w:r>
          </w:p>
        </w:tc>
        <w:tc>
          <w:tcPr>
            <w:tcW w:w="5386" w:type="dxa"/>
            <w:vAlign w:val="center"/>
          </w:tcPr>
          <w:p>
            <w:pPr>
              <w:pStyle w:val="15"/>
            </w:pPr>
            <w:r>
              <w:t>控制成本</w:t>
            </w:r>
          </w:p>
        </w:tc>
        <w:tc>
          <w:tcPr>
            <w:tcW w:w="2268" w:type="dxa"/>
            <w:vAlign w:val="center"/>
          </w:tcPr>
          <w:p>
            <w:pPr>
              <w:pStyle w:val="15"/>
            </w:pPr>
            <w:r>
              <w:t>100%</w:t>
            </w:r>
          </w:p>
        </w:tc>
        <w:tc>
          <w:tcPr>
            <w:tcW w:w="1276" w:type="dxa"/>
            <w:vAlign w:val="center"/>
          </w:tcPr>
          <w:p>
            <w:pPr>
              <w:pStyle w:val="15"/>
            </w:pPr>
            <w:r>
              <w:t>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改善办学条件</w:t>
            </w:r>
          </w:p>
        </w:tc>
        <w:tc>
          <w:tcPr>
            <w:tcW w:w="5386" w:type="dxa"/>
            <w:vAlign w:val="center"/>
          </w:tcPr>
          <w:p>
            <w:pPr>
              <w:pStyle w:val="15"/>
            </w:pPr>
            <w:r>
              <w:t>改善办学条件</w:t>
            </w:r>
          </w:p>
        </w:tc>
        <w:tc>
          <w:tcPr>
            <w:tcW w:w="2268" w:type="dxa"/>
            <w:vAlign w:val="center"/>
          </w:tcPr>
          <w:p>
            <w:pPr>
              <w:pStyle w:val="15"/>
            </w:pPr>
            <w:r>
              <w:t>有效</w:t>
            </w:r>
          </w:p>
        </w:tc>
        <w:tc>
          <w:tcPr>
            <w:tcW w:w="1276" w:type="dxa"/>
            <w:vAlign w:val="center"/>
          </w:tcPr>
          <w:p>
            <w:pPr>
              <w:pStyle w:val="15"/>
            </w:pPr>
            <w:r>
              <w:t>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提高教育教学质量</w:t>
            </w:r>
          </w:p>
        </w:tc>
        <w:tc>
          <w:tcPr>
            <w:tcW w:w="5386" w:type="dxa"/>
            <w:vAlign w:val="center"/>
          </w:tcPr>
          <w:p>
            <w:pPr>
              <w:pStyle w:val="15"/>
            </w:pPr>
            <w:r>
              <w:t>提高教育教学质量</w:t>
            </w:r>
          </w:p>
        </w:tc>
        <w:tc>
          <w:tcPr>
            <w:tcW w:w="2268" w:type="dxa"/>
            <w:vAlign w:val="center"/>
          </w:tcPr>
          <w:p>
            <w:pPr>
              <w:pStyle w:val="15"/>
            </w:pPr>
            <w:r>
              <w:t>有效</w:t>
            </w:r>
          </w:p>
        </w:tc>
        <w:tc>
          <w:tcPr>
            <w:tcW w:w="1276" w:type="dxa"/>
            <w:vAlign w:val="center"/>
          </w:tcPr>
          <w:p>
            <w:pPr>
              <w:pStyle w:val="15"/>
            </w:pPr>
            <w:r>
              <w:t>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覆盖服务人口</w:t>
            </w:r>
          </w:p>
        </w:tc>
        <w:tc>
          <w:tcPr>
            <w:tcW w:w="5386" w:type="dxa"/>
            <w:vAlign w:val="center"/>
          </w:tcPr>
          <w:p>
            <w:pPr>
              <w:pStyle w:val="15"/>
            </w:pPr>
            <w:r>
              <w:t>覆盖服务人口</w:t>
            </w:r>
          </w:p>
        </w:tc>
        <w:tc>
          <w:tcPr>
            <w:tcW w:w="2268" w:type="dxa"/>
            <w:vAlign w:val="center"/>
          </w:tcPr>
          <w:p>
            <w:pPr>
              <w:pStyle w:val="15"/>
            </w:pPr>
            <w:r>
              <w:t>≥220000人</w:t>
            </w:r>
          </w:p>
        </w:tc>
        <w:tc>
          <w:tcPr>
            <w:tcW w:w="1276" w:type="dxa"/>
            <w:vAlign w:val="center"/>
          </w:tcPr>
          <w:p>
            <w:pPr>
              <w:pStyle w:val="15"/>
            </w:pPr>
            <w:r>
              <w:t>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师生对学校的满意度</w:t>
            </w:r>
          </w:p>
        </w:tc>
        <w:tc>
          <w:tcPr>
            <w:tcW w:w="5386" w:type="dxa"/>
            <w:vAlign w:val="center"/>
          </w:tcPr>
          <w:p>
            <w:pPr>
              <w:pStyle w:val="15"/>
            </w:pPr>
            <w:r>
              <w:t>师生对学校的满意度</w:t>
            </w:r>
          </w:p>
        </w:tc>
        <w:tc>
          <w:tcPr>
            <w:tcW w:w="2268" w:type="dxa"/>
            <w:vAlign w:val="center"/>
          </w:tcPr>
          <w:p>
            <w:pPr>
              <w:pStyle w:val="15"/>
            </w:pPr>
            <w:r>
              <w:t>≥95%</w:t>
            </w:r>
          </w:p>
        </w:tc>
        <w:tc>
          <w:tcPr>
            <w:tcW w:w="1276" w:type="dxa"/>
            <w:vAlign w:val="center"/>
          </w:tcPr>
          <w:p>
            <w:pPr>
              <w:pStyle w:val="15"/>
            </w:pPr>
            <w:r>
              <w:t>上级文件</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102、2025年省级普通高中补助资金（冀财教【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】137号）绩效目标表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13062425P00791110003P</w:t>
            </w:r>
          </w:p>
        </w:tc>
        <w:tc>
          <w:tcPr>
            <w:tcW w:w="2835" w:type="dxa"/>
            <w:vAlign w:val="center"/>
          </w:tcPr>
          <w:p>
            <w:pPr>
              <w:pStyle w:val="13"/>
            </w:pPr>
            <w:r>
              <w:t>项目名称</w:t>
            </w:r>
          </w:p>
        </w:tc>
        <w:tc>
          <w:tcPr>
            <w:tcW w:w="6095" w:type="dxa"/>
            <w:gridSpan w:val="3"/>
            <w:vAlign w:val="center"/>
          </w:tcPr>
          <w:p>
            <w:pPr>
              <w:pStyle w:val="15"/>
            </w:pPr>
            <w:r>
              <w:t>2025年省级普通高中补助资金（冀财教【</w:t>
            </w:r>
            <w:r>
              <w:rPr>
                <w:rFonts w:hint="eastAsia"/>
                <w:lang w:eastAsia="zh-CN"/>
              </w:rPr>
              <w:t>2025</w:t>
            </w:r>
            <w:r>
              <w:t>】137号）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233.00</w:t>
            </w:r>
          </w:p>
        </w:tc>
        <w:tc>
          <w:tcPr>
            <w:tcW w:w="2835" w:type="dxa"/>
            <w:vAlign w:val="center"/>
          </w:tcPr>
          <w:p>
            <w:pPr>
              <w:pStyle w:val="13"/>
            </w:pPr>
            <w:r>
              <w:t>其中：财政    资金</w:t>
            </w:r>
          </w:p>
        </w:tc>
        <w:tc>
          <w:tcPr>
            <w:tcW w:w="2551" w:type="dxa"/>
            <w:vAlign w:val="center"/>
          </w:tcPr>
          <w:p>
            <w:pPr>
              <w:pStyle w:val="15"/>
            </w:pPr>
            <w:r>
              <w:t>233.00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维护学校正常运转，促进教育事业发展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1.维护学校正常运转，促进教育事业发展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免除学杂费人数</w:t>
            </w:r>
          </w:p>
        </w:tc>
        <w:tc>
          <w:tcPr>
            <w:tcW w:w="5386" w:type="dxa"/>
            <w:vAlign w:val="center"/>
          </w:tcPr>
          <w:p>
            <w:pPr>
              <w:pStyle w:val="15"/>
            </w:pPr>
            <w:r>
              <w:t>免除学杂费人数</w:t>
            </w:r>
          </w:p>
        </w:tc>
        <w:tc>
          <w:tcPr>
            <w:tcW w:w="2268" w:type="dxa"/>
            <w:vAlign w:val="center"/>
          </w:tcPr>
          <w:p>
            <w:pPr>
              <w:pStyle w:val="15"/>
            </w:pPr>
            <w:r>
              <w:t>≥962人次</w:t>
            </w:r>
          </w:p>
        </w:tc>
        <w:tc>
          <w:tcPr>
            <w:tcW w:w="1276" w:type="dxa"/>
            <w:vAlign w:val="center"/>
          </w:tcPr>
          <w:p>
            <w:pPr>
              <w:pStyle w:val="15"/>
            </w:pPr>
            <w:r>
              <w:t>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数量指标</w:t>
            </w:r>
          </w:p>
        </w:tc>
        <w:tc>
          <w:tcPr>
            <w:tcW w:w="2835" w:type="dxa"/>
            <w:vAlign w:val="center"/>
          </w:tcPr>
          <w:p>
            <w:pPr>
              <w:pStyle w:val="15"/>
            </w:pPr>
            <w:r>
              <w:t>贫困学生资助人数</w:t>
            </w:r>
          </w:p>
        </w:tc>
        <w:tc>
          <w:tcPr>
            <w:tcW w:w="5386" w:type="dxa"/>
            <w:vAlign w:val="center"/>
          </w:tcPr>
          <w:p>
            <w:pPr>
              <w:pStyle w:val="15"/>
            </w:pPr>
            <w:r>
              <w:t>贫困学生资助人数</w:t>
            </w:r>
          </w:p>
        </w:tc>
        <w:tc>
          <w:tcPr>
            <w:tcW w:w="2268" w:type="dxa"/>
            <w:vAlign w:val="center"/>
          </w:tcPr>
          <w:p>
            <w:pPr>
              <w:pStyle w:val="15"/>
            </w:pPr>
            <w:r>
              <w:t>395人次</w:t>
            </w:r>
          </w:p>
        </w:tc>
        <w:tc>
          <w:tcPr>
            <w:tcW w:w="1276" w:type="dxa"/>
            <w:vAlign w:val="center"/>
          </w:tcPr>
          <w:p>
            <w:pPr>
              <w:pStyle w:val="15"/>
            </w:pPr>
            <w:r>
              <w:t>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补助标准（免除学杂费人数）</w:t>
            </w:r>
          </w:p>
        </w:tc>
        <w:tc>
          <w:tcPr>
            <w:tcW w:w="5386" w:type="dxa"/>
            <w:vAlign w:val="center"/>
          </w:tcPr>
          <w:p>
            <w:pPr>
              <w:pStyle w:val="15"/>
            </w:pPr>
            <w:r>
              <w:t>补助标准</w:t>
            </w:r>
          </w:p>
        </w:tc>
        <w:tc>
          <w:tcPr>
            <w:tcW w:w="2268" w:type="dxa"/>
            <w:vAlign w:val="center"/>
          </w:tcPr>
          <w:p>
            <w:pPr>
              <w:pStyle w:val="15"/>
            </w:pPr>
            <w:r>
              <w:t>1600元</w:t>
            </w:r>
          </w:p>
        </w:tc>
        <w:tc>
          <w:tcPr>
            <w:tcW w:w="1276" w:type="dxa"/>
            <w:vAlign w:val="center"/>
          </w:tcPr>
          <w:p>
            <w:pPr>
              <w:pStyle w:val="15"/>
            </w:pPr>
            <w:r>
              <w:t>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补助标准（助学金）</w:t>
            </w:r>
          </w:p>
        </w:tc>
        <w:tc>
          <w:tcPr>
            <w:tcW w:w="5386" w:type="dxa"/>
            <w:vAlign w:val="center"/>
          </w:tcPr>
          <w:p>
            <w:pPr>
              <w:pStyle w:val="15"/>
            </w:pPr>
            <w:r>
              <w:t>补助标准</w:t>
            </w:r>
          </w:p>
        </w:tc>
        <w:tc>
          <w:tcPr>
            <w:tcW w:w="2268" w:type="dxa"/>
            <w:vAlign w:val="center"/>
          </w:tcPr>
          <w:p>
            <w:pPr>
              <w:pStyle w:val="15"/>
            </w:pPr>
            <w:r>
              <w:t>2000元</w:t>
            </w:r>
          </w:p>
        </w:tc>
        <w:tc>
          <w:tcPr>
            <w:tcW w:w="1276" w:type="dxa"/>
            <w:vAlign w:val="center"/>
          </w:tcPr>
          <w:p>
            <w:pPr>
              <w:pStyle w:val="15"/>
            </w:pPr>
            <w:r>
              <w:t>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社会效益指标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经济效益指标</w:t>
            </w:r>
          </w:p>
        </w:tc>
        <w:tc>
          <w:tcPr>
            <w:tcW w:w="2835" w:type="dxa"/>
            <w:vAlign w:val="center"/>
          </w:tcPr>
          <w:p>
            <w:pPr>
              <w:pStyle w:val="15"/>
            </w:pPr>
            <w:r>
              <w:t>保障经济社会发展</w:t>
            </w:r>
          </w:p>
        </w:tc>
        <w:tc>
          <w:tcPr>
            <w:tcW w:w="5386" w:type="dxa"/>
            <w:vAlign w:val="center"/>
          </w:tcPr>
          <w:p>
            <w:pPr>
              <w:pStyle w:val="15"/>
            </w:pPr>
            <w:r>
              <w:t>保障经济社会发展</w:t>
            </w:r>
          </w:p>
        </w:tc>
        <w:tc>
          <w:tcPr>
            <w:tcW w:w="2268" w:type="dxa"/>
            <w:vAlign w:val="center"/>
          </w:tcPr>
          <w:p>
            <w:pPr>
              <w:pStyle w:val="15"/>
            </w:pPr>
            <w:r>
              <w:t>100%</w:t>
            </w:r>
          </w:p>
        </w:tc>
        <w:tc>
          <w:tcPr>
            <w:tcW w:w="1276" w:type="dxa"/>
            <w:vAlign w:val="center"/>
          </w:tcPr>
          <w:p>
            <w:pPr>
              <w:pStyle w:val="15"/>
            </w:pPr>
            <w:r>
              <w:t>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保障社会稳定</w:t>
            </w:r>
          </w:p>
        </w:tc>
        <w:tc>
          <w:tcPr>
            <w:tcW w:w="5386" w:type="dxa"/>
            <w:vAlign w:val="center"/>
          </w:tcPr>
          <w:p>
            <w:pPr>
              <w:pStyle w:val="15"/>
            </w:pPr>
            <w:r>
              <w:t>保障社会稳定</w:t>
            </w:r>
          </w:p>
        </w:tc>
        <w:tc>
          <w:tcPr>
            <w:tcW w:w="2268" w:type="dxa"/>
            <w:vAlign w:val="center"/>
          </w:tcPr>
          <w:p>
            <w:pPr>
              <w:pStyle w:val="15"/>
            </w:pPr>
            <w:r>
              <w:t>100%</w:t>
            </w:r>
          </w:p>
        </w:tc>
        <w:tc>
          <w:tcPr>
            <w:tcW w:w="1276" w:type="dxa"/>
            <w:vAlign w:val="center"/>
          </w:tcPr>
          <w:p>
            <w:pPr>
              <w:pStyle w:val="15"/>
            </w:pPr>
            <w:r>
              <w:t>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生态良好</w:t>
            </w:r>
          </w:p>
        </w:tc>
        <w:tc>
          <w:tcPr>
            <w:tcW w:w="5386" w:type="dxa"/>
            <w:vAlign w:val="center"/>
          </w:tcPr>
          <w:p>
            <w:pPr>
              <w:pStyle w:val="15"/>
            </w:pPr>
            <w:r>
              <w:t>生态良好</w:t>
            </w:r>
          </w:p>
        </w:tc>
        <w:tc>
          <w:tcPr>
            <w:tcW w:w="2268" w:type="dxa"/>
            <w:vAlign w:val="center"/>
          </w:tcPr>
          <w:p>
            <w:pPr>
              <w:pStyle w:val="15"/>
            </w:pPr>
            <w:r>
              <w:t>100%</w:t>
            </w:r>
          </w:p>
        </w:tc>
        <w:tc>
          <w:tcPr>
            <w:tcW w:w="1276" w:type="dxa"/>
            <w:vAlign w:val="center"/>
          </w:tcPr>
          <w:p>
            <w:pPr>
              <w:pStyle w:val="15"/>
            </w:pPr>
            <w:r>
              <w:t>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受益学生满意度</w:t>
            </w:r>
          </w:p>
        </w:tc>
        <w:tc>
          <w:tcPr>
            <w:tcW w:w="5386" w:type="dxa"/>
            <w:vAlign w:val="center"/>
          </w:tcPr>
          <w:p>
            <w:pPr>
              <w:pStyle w:val="15"/>
            </w:pPr>
            <w:r>
              <w:t>受益学生满意度</w:t>
            </w:r>
          </w:p>
        </w:tc>
        <w:tc>
          <w:tcPr>
            <w:tcW w:w="2268" w:type="dxa"/>
            <w:vAlign w:val="center"/>
          </w:tcPr>
          <w:p>
            <w:pPr>
              <w:pStyle w:val="15"/>
            </w:pPr>
            <w:r>
              <w:t>≥95%</w:t>
            </w:r>
          </w:p>
        </w:tc>
        <w:tc>
          <w:tcPr>
            <w:tcW w:w="1276" w:type="dxa"/>
            <w:vAlign w:val="center"/>
          </w:tcPr>
          <w:p>
            <w:pPr>
              <w:pStyle w:val="15"/>
            </w:pPr>
            <w:r>
              <w:t>上级文件</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103、2025年中央学生资助补助经费（免学费）（冀财教【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】125号）绩效目标表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13062425P00793710005F</w:t>
            </w:r>
          </w:p>
        </w:tc>
        <w:tc>
          <w:tcPr>
            <w:tcW w:w="2835" w:type="dxa"/>
            <w:vAlign w:val="center"/>
          </w:tcPr>
          <w:p>
            <w:pPr>
              <w:pStyle w:val="13"/>
            </w:pPr>
            <w:r>
              <w:t>项目名称</w:t>
            </w:r>
          </w:p>
        </w:tc>
        <w:tc>
          <w:tcPr>
            <w:tcW w:w="6095" w:type="dxa"/>
            <w:gridSpan w:val="3"/>
            <w:vAlign w:val="center"/>
          </w:tcPr>
          <w:p>
            <w:pPr>
              <w:pStyle w:val="15"/>
            </w:pPr>
            <w:r>
              <w:t>2025年中央学生资助补助经费（免学费）（冀财教【</w:t>
            </w:r>
            <w:r>
              <w:rPr>
                <w:rFonts w:hint="eastAsia"/>
                <w:lang w:eastAsia="zh-CN"/>
              </w:rPr>
              <w:t>2025</w:t>
            </w:r>
            <w:r>
              <w:t>】125号）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102.00</w:t>
            </w:r>
          </w:p>
        </w:tc>
        <w:tc>
          <w:tcPr>
            <w:tcW w:w="2835" w:type="dxa"/>
            <w:vAlign w:val="center"/>
          </w:tcPr>
          <w:p>
            <w:pPr>
              <w:pStyle w:val="13"/>
            </w:pPr>
            <w:r>
              <w:t>其中：财政    资金</w:t>
            </w:r>
          </w:p>
        </w:tc>
        <w:tc>
          <w:tcPr>
            <w:tcW w:w="2551" w:type="dxa"/>
            <w:vAlign w:val="center"/>
          </w:tcPr>
          <w:p>
            <w:pPr>
              <w:pStyle w:val="15"/>
            </w:pPr>
            <w:r>
              <w:t>102.00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保障贫困学生享受政策</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1.保障贫困学生享受免学费政策，促进教育事业发展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资助建档立卡贫困户子女人数</w:t>
            </w:r>
          </w:p>
        </w:tc>
        <w:tc>
          <w:tcPr>
            <w:tcW w:w="5386" w:type="dxa"/>
            <w:vAlign w:val="center"/>
          </w:tcPr>
          <w:p>
            <w:pPr>
              <w:pStyle w:val="15"/>
            </w:pPr>
            <w:r>
              <w:t>享受免学费的人数</w:t>
            </w:r>
          </w:p>
        </w:tc>
        <w:tc>
          <w:tcPr>
            <w:tcW w:w="2268" w:type="dxa"/>
            <w:vAlign w:val="center"/>
          </w:tcPr>
          <w:p>
            <w:pPr>
              <w:pStyle w:val="15"/>
            </w:pPr>
            <w:r>
              <w:t>≥637人次</w:t>
            </w:r>
          </w:p>
        </w:tc>
        <w:tc>
          <w:tcPr>
            <w:tcW w:w="1276" w:type="dxa"/>
            <w:vAlign w:val="center"/>
          </w:tcPr>
          <w:p>
            <w:pPr>
              <w:pStyle w:val="15"/>
            </w:pPr>
            <w:r>
              <w:t>实际享受助学金人数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资助标准达标率</w:t>
            </w:r>
          </w:p>
        </w:tc>
        <w:tc>
          <w:tcPr>
            <w:tcW w:w="5386" w:type="dxa"/>
            <w:vAlign w:val="center"/>
          </w:tcPr>
          <w:p>
            <w:pPr>
              <w:pStyle w:val="15"/>
            </w:pPr>
            <w:r>
              <w:t>享受资助人数占总人数比例</w:t>
            </w:r>
          </w:p>
        </w:tc>
        <w:tc>
          <w:tcPr>
            <w:tcW w:w="2268" w:type="dxa"/>
            <w:vAlign w:val="center"/>
          </w:tcPr>
          <w:p>
            <w:pPr>
              <w:pStyle w:val="15"/>
            </w:pPr>
            <w:r>
              <w:t>100%</w:t>
            </w:r>
          </w:p>
        </w:tc>
        <w:tc>
          <w:tcPr>
            <w:tcW w:w="1276" w:type="dxa"/>
            <w:vAlign w:val="center"/>
          </w:tcPr>
          <w:p>
            <w:pPr>
              <w:pStyle w:val="15"/>
            </w:pPr>
            <w:r>
              <w:t>资助资金达标的标准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资助经费及时发放率</w:t>
            </w:r>
          </w:p>
        </w:tc>
        <w:tc>
          <w:tcPr>
            <w:tcW w:w="5386" w:type="dxa"/>
            <w:vAlign w:val="center"/>
          </w:tcPr>
          <w:p>
            <w:pPr>
              <w:pStyle w:val="15"/>
            </w:pPr>
            <w:r>
              <w:t>按时发放</w:t>
            </w:r>
          </w:p>
        </w:tc>
        <w:tc>
          <w:tcPr>
            <w:tcW w:w="2268" w:type="dxa"/>
            <w:vAlign w:val="center"/>
          </w:tcPr>
          <w:p>
            <w:pPr>
              <w:pStyle w:val="15"/>
            </w:pPr>
            <w:r>
              <w:t>100%</w:t>
            </w:r>
          </w:p>
        </w:tc>
        <w:tc>
          <w:tcPr>
            <w:tcW w:w="1276" w:type="dxa"/>
            <w:vAlign w:val="center"/>
          </w:tcPr>
          <w:p>
            <w:pPr>
              <w:pStyle w:val="15"/>
            </w:pPr>
            <w:r>
              <w:t>实际发放时间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建档立卡贫困户子女生均助学金资助标准</w:t>
            </w:r>
          </w:p>
        </w:tc>
        <w:tc>
          <w:tcPr>
            <w:tcW w:w="5386" w:type="dxa"/>
            <w:vAlign w:val="center"/>
          </w:tcPr>
          <w:p>
            <w:pPr>
              <w:pStyle w:val="15"/>
            </w:pPr>
            <w:r>
              <w:t>执行国家免学费政策</w:t>
            </w:r>
          </w:p>
        </w:tc>
        <w:tc>
          <w:tcPr>
            <w:tcW w:w="2268" w:type="dxa"/>
            <w:vAlign w:val="center"/>
          </w:tcPr>
          <w:p>
            <w:pPr>
              <w:pStyle w:val="15"/>
            </w:pPr>
            <w:r>
              <w:t>800元每生每学期</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提高入学率</w:t>
            </w:r>
          </w:p>
        </w:tc>
        <w:tc>
          <w:tcPr>
            <w:tcW w:w="5386" w:type="dxa"/>
            <w:vAlign w:val="center"/>
          </w:tcPr>
          <w:p>
            <w:pPr>
              <w:pStyle w:val="15"/>
            </w:pPr>
            <w:r>
              <w:t>实际学生数占总人数比例的提高</w:t>
            </w:r>
          </w:p>
        </w:tc>
        <w:tc>
          <w:tcPr>
            <w:tcW w:w="2268" w:type="dxa"/>
            <w:vAlign w:val="center"/>
          </w:tcPr>
          <w:p>
            <w:pPr>
              <w:pStyle w:val="15"/>
            </w:pPr>
            <w:r>
              <w:t>有提高</w:t>
            </w:r>
          </w:p>
        </w:tc>
        <w:tc>
          <w:tcPr>
            <w:tcW w:w="1276" w:type="dxa"/>
            <w:vAlign w:val="center"/>
          </w:tcPr>
          <w:p>
            <w:pPr>
              <w:pStyle w:val="15"/>
            </w:pPr>
            <w:r>
              <w:t>学生入学人数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建档立卡贫困户子女全程全部接受资助的比例</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享受政策的人数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覆盖服务人口</w:t>
            </w:r>
          </w:p>
        </w:tc>
        <w:tc>
          <w:tcPr>
            <w:tcW w:w="5386" w:type="dxa"/>
            <w:vAlign w:val="center"/>
          </w:tcPr>
          <w:p>
            <w:pPr>
              <w:pStyle w:val="15"/>
            </w:pPr>
            <w:r>
              <w:t>政策覆盖的服务人口</w:t>
            </w:r>
          </w:p>
        </w:tc>
        <w:tc>
          <w:tcPr>
            <w:tcW w:w="2268" w:type="dxa"/>
            <w:vAlign w:val="center"/>
          </w:tcPr>
          <w:p>
            <w:pPr>
              <w:pStyle w:val="15"/>
            </w:pPr>
            <w:r>
              <w:t>≥180000人</w:t>
            </w:r>
          </w:p>
        </w:tc>
        <w:tc>
          <w:tcPr>
            <w:tcW w:w="1276" w:type="dxa"/>
            <w:vAlign w:val="center"/>
          </w:tcPr>
          <w:p>
            <w:pPr>
              <w:pStyle w:val="15"/>
            </w:pPr>
            <w:r>
              <w:t>社会影响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学生家长及学生对学校的满意度</w:t>
            </w:r>
          </w:p>
        </w:tc>
        <w:tc>
          <w:tcPr>
            <w:tcW w:w="5386" w:type="dxa"/>
            <w:vAlign w:val="center"/>
          </w:tcPr>
          <w:p>
            <w:pPr>
              <w:pStyle w:val="15"/>
            </w:pPr>
            <w:r>
              <w:t>对政策的满意度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104、2025年中央学生资助补助经费（助学金）（冀财教【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】125号）绩效目标表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13062425P00793710004U</w:t>
            </w:r>
          </w:p>
        </w:tc>
        <w:tc>
          <w:tcPr>
            <w:tcW w:w="2835" w:type="dxa"/>
            <w:vAlign w:val="center"/>
          </w:tcPr>
          <w:p>
            <w:pPr>
              <w:pStyle w:val="13"/>
            </w:pPr>
            <w:r>
              <w:t>项目名称</w:t>
            </w:r>
          </w:p>
        </w:tc>
        <w:tc>
          <w:tcPr>
            <w:tcW w:w="6095" w:type="dxa"/>
            <w:gridSpan w:val="3"/>
            <w:vAlign w:val="center"/>
          </w:tcPr>
          <w:p>
            <w:pPr>
              <w:pStyle w:val="15"/>
            </w:pPr>
            <w:r>
              <w:t>2025年中央学生资助补助经费（助学金）（冀财教【</w:t>
            </w:r>
            <w:r>
              <w:rPr>
                <w:rFonts w:hint="eastAsia"/>
                <w:lang w:eastAsia="zh-CN"/>
              </w:rPr>
              <w:t>2025</w:t>
            </w:r>
            <w:r>
              <w:t>】125号）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220.00</w:t>
            </w:r>
          </w:p>
        </w:tc>
        <w:tc>
          <w:tcPr>
            <w:tcW w:w="2835" w:type="dxa"/>
            <w:vAlign w:val="center"/>
          </w:tcPr>
          <w:p>
            <w:pPr>
              <w:pStyle w:val="13"/>
            </w:pPr>
            <w:r>
              <w:t>其中：财政    资金</w:t>
            </w:r>
          </w:p>
        </w:tc>
        <w:tc>
          <w:tcPr>
            <w:tcW w:w="2551" w:type="dxa"/>
            <w:vAlign w:val="center"/>
          </w:tcPr>
          <w:p>
            <w:pPr>
              <w:pStyle w:val="15"/>
            </w:pPr>
            <w:r>
              <w:t>220.00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保障贫困学生享受政策，促进教育事业发展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1.保障贫困学生享受国家政策，促进教育事业发展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资助建档立卡贫困户子女人数</w:t>
            </w:r>
          </w:p>
        </w:tc>
        <w:tc>
          <w:tcPr>
            <w:tcW w:w="5386" w:type="dxa"/>
            <w:vAlign w:val="center"/>
          </w:tcPr>
          <w:p>
            <w:pPr>
              <w:pStyle w:val="15"/>
            </w:pPr>
            <w:r>
              <w:t>享受国家助学金的人数</w:t>
            </w:r>
          </w:p>
        </w:tc>
        <w:tc>
          <w:tcPr>
            <w:tcW w:w="2268" w:type="dxa"/>
            <w:vAlign w:val="center"/>
          </w:tcPr>
          <w:p>
            <w:pPr>
              <w:pStyle w:val="15"/>
            </w:pPr>
            <w:r>
              <w:t>1100人次</w:t>
            </w:r>
          </w:p>
        </w:tc>
        <w:tc>
          <w:tcPr>
            <w:tcW w:w="1276" w:type="dxa"/>
            <w:vAlign w:val="center"/>
          </w:tcPr>
          <w:p>
            <w:pPr>
              <w:pStyle w:val="15"/>
            </w:pPr>
            <w:r>
              <w:t>实际享受助学金人数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资助标准达标率</w:t>
            </w:r>
          </w:p>
        </w:tc>
        <w:tc>
          <w:tcPr>
            <w:tcW w:w="5386" w:type="dxa"/>
            <w:vAlign w:val="center"/>
          </w:tcPr>
          <w:p>
            <w:pPr>
              <w:pStyle w:val="15"/>
            </w:pPr>
            <w:r>
              <w:t>享受资助人数占总人数比例</w:t>
            </w:r>
          </w:p>
        </w:tc>
        <w:tc>
          <w:tcPr>
            <w:tcW w:w="2268" w:type="dxa"/>
            <w:vAlign w:val="center"/>
          </w:tcPr>
          <w:p>
            <w:pPr>
              <w:pStyle w:val="15"/>
            </w:pPr>
            <w:r>
              <w:t>100%</w:t>
            </w:r>
          </w:p>
        </w:tc>
        <w:tc>
          <w:tcPr>
            <w:tcW w:w="1276" w:type="dxa"/>
            <w:vAlign w:val="center"/>
          </w:tcPr>
          <w:p>
            <w:pPr>
              <w:pStyle w:val="15"/>
            </w:pPr>
            <w:r>
              <w:t>资助资金达标的标准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资助经费及时发放率</w:t>
            </w:r>
          </w:p>
        </w:tc>
        <w:tc>
          <w:tcPr>
            <w:tcW w:w="5386" w:type="dxa"/>
            <w:vAlign w:val="center"/>
          </w:tcPr>
          <w:p>
            <w:pPr>
              <w:pStyle w:val="15"/>
            </w:pPr>
            <w:r>
              <w:t>按时发放</w:t>
            </w:r>
          </w:p>
        </w:tc>
        <w:tc>
          <w:tcPr>
            <w:tcW w:w="2268" w:type="dxa"/>
            <w:vAlign w:val="center"/>
          </w:tcPr>
          <w:p>
            <w:pPr>
              <w:pStyle w:val="15"/>
            </w:pPr>
            <w:r>
              <w:t>100%</w:t>
            </w:r>
          </w:p>
        </w:tc>
        <w:tc>
          <w:tcPr>
            <w:tcW w:w="1276" w:type="dxa"/>
            <w:vAlign w:val="center"/>
          </w:tcPr>
          <w:p>
            <w:pPr>
              <w:pStyle w:val="15"/>
            </w:pPr>
            <w:r>
              <w:t>实际发放时间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建档立卡贫困户子女生均助学金资助标准</w:t>
            </w:r>
          </w:p>
        </w:tc>
        <w:tc>
          <w:tcPr>
            <w:tcW w:w="5386" w:type="dxa"/>
            <w:vAlign w:val="center"/>
          </w:tcPr>
          <w:p>
            <w:pPr>
              <w:pStyle w:val="15"/>
            </w:pPr>
            <w:r>
              <w:t>执行国家助学金政策</w:t>
            </w:r>
          </w:p>
        </w:tc>
        <w:tc>
          <w:tcPr>
            <w:tcW w:w="2268" w:type="dxa"/>
            <w:vAlign w:val="center"/>
          </w:tcPr>
          <w:p>
            <w:pPr>
              <w:pStyle w:val="15"/>
            </w:pPr>
            <w:r>
              <w:t>1000元每生每学期</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提高入学率</w:t>
            </w:r>
          </w:p>
        </w:tc>
        <w:tc>
          <w:tcPr>
            <w:tcW w:w="5386" w:type="dxa"/>
            <w:vAlign w:val="center"/>
          </w:tcPr>
          <w:p>
            <w:pPr>
              <w:pStyle w:val="15"/>
            </w:pPr>
            <w:r>
              <w:t>实际学生数占总人数比例的提高</w:t>
            </w:r>
          </w:p>
        </w:tc>
        <w:tc>
          <w:tcPr>
            <w:tcW w:w="2268" w:type="dxa"/>
            <w:vAlign w:val="center"/>
          </w:tcPr>
          <w:p>
            <w:pPr>
              <w:pStyle w:val="15"/>
            </w:pPr>
            <w:r>
              <w:t>有提高</w:t>
            </w:r>
          </w:p>
        </w:tc>
        <w:tc>
          <w:tcPr>
            <w:tcW w:w="1276" w:type="dxa"/>
            <w:vAlign w:val="center"/>
          </w:tcPr>
          <w:p>
            <w:pPr>
              <w:pStyle w:val="15"/>
            </w:pPr>
            <w:r>
              <w:t>学生入学人数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建档立卡贫困户子女全程全部接受资助的比例</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享受政策的人数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覆盖服务人口</w:t>
            </w:r>
          </w:p>
        </w:tc>
        <w:tc>
          <w:tcPr>
            <w:tcW w:w="5386" w:type="dxa"/>
            <w:vAlign w:val="center"/>
          </w:tcPr>
          <w:p>
            <w:pPr>
              <w:pStyle w:val="15"/>
            </w:pPr>
            <w:r>
              <w:t>政策覆盖的服务人口</w:t>
            </w:r>
          </w:p>
        </w:tc>
        <w:tc>
          <w:tcPr>
            <w:tcW w:w="2268" w:type="dxa"/>
            <w:vAlign w:val="center"/>
          </w:tcPr>
          <w:p>
            <w:pPr>
              <w:pStyle w:val="15"/>
            </w:pPr>
            <w:r>
              <w:t>≥180000人</w:t>
            </w:r>
          </w:p>
        </w:tc>
        <w:tc>
          <w:tcPr>
            <w:tcW w:w="1276" w:type="dxa"/>
            <w:vAlign w:val="center"/>
          </w:tcPr>
          <w:p>
            <w:pPr>
              <w:pStyle w:val="15"/>
            </w:pPr>
            <w:r>
              <w:t>社会影响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学生家长及学生对学校的满意度</w:t>
            </w:r>
          </w:p>
        </w:tc>
        <w:tc>
          <w:tcPr>
            <w:tcW w:w="5386" w:type="dxa"/>
            <w:vAlign w:val="center"/>
          </w:tcPr>
          <w:p>
            <w:pPr>
              <w:pStyle w:val="15"/>
            </w:pPr>
            <w:r>
              <w:t>对政策的满意度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105、阜平中学超课时酬金专项人员经费绩效目标表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13062425P00798810002E</w:t>
            </w:r>
          </w:p>
        </w:tc>
        <w:tc>
          <w:tcPr>
            <w:tcW w:w="2835" w:type="dxa"/>
            <w:vAlign w:val="center"/>
          </w:tcPr>
          <w:p>
            <w:pPr>
              <w:pStyle w:val="13"/>
            </w:pPr>
            <w:r>
              <w:t>项目名称</w:t>
            </w:r>
          </w:p>
        </w:tc>
        <w:tc>
          <w:tcPr>
            <w:tcW w:w="6095" w:type="dxa"/>
            <w:gridSpan w:val="3"/>
            <w:vAlign w:val="center"/>
          </w:tcPr>
          <w:p>
            <w:pPr>
              <w:pStyle w:val="15"/>
            </w:pPr>
            <w:r>
              <w:t>阜平中学超课时酬金专项人员经费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750.00</w:t>
            </w:r>
          </w:p>
        </w:tc>
        <w:tc>
          <w:tcPr>
            <w:tcW w:w="2835" w:type="dxa"/>
            <w:vAlign w:val="center"/>
          </w:tcPr>
          <w:p>
            <w:pPr>
              <w:pStyle w:val="13"/>
            </w:pPr>
            <w:r>
              <w:t>其中：财政    资金</w:t>
            </w:r>
          </w:p>
        </w:tc>
        <w:tc>
          <w:tcPr>
            <w:tcW w:w="2551" w:type="dxa"/>
            <w:vAlign w:val="center"/>
          </w:tcPr>
          <w:p>
            <w:pPr>
              <w:pStyle w:val="15"/>
            </w:pPr>
            <w:r>
              <w:t>750.00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保障教师超课时</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1.保障教师超课时酬金，促进教育事业的发展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发放超课时酬金班级数</w:t>
            </w:r>
          </w:p>
        </w:tc>
        <w:tc>
          <w:tcPr>
            <w:tcW w:w="5386" w:type="dxa"/>
            <w:vAlign w:val="center"/>
          </w:tcPr>
          <w:p>
            <w:pPr>
              <w:pStyle w:val="15"/>
            </w:pPr>
            <w:r>
              <w:t>按月按时发放</w:t>
            </w:r>
          </w:p>
        </w:tc>
        <w:tc>
          <w:tcPr>
            <w:tcW w:w="2268" w:type="dxa"/>
            <w:vAlign w:val="center"/>
          </w:tcPr>
          <w:p>
            <w:pPr>
              <w:pStyle w:val="15"/>
            </w:pPr>
            <w:r>
              <w:t>≥111个</w:t>
            </w:r>
          </w:p>
        </w:tc>
        <w:tc>
          <w:tcPr>
            <w:tcW w:w="1276" w:type="dxa"/>
            <w:vAlign w:val="center"/>
          </w:tcPr>
          <w:p>
            <w:pPr>
              <w:pStyle w:val="15"/>
            </w:pPr>
            <w:r>
              <w:t>实际班级数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高中教育阶段师资力量（%）</w:t>
            </w:r>
          </w:p>
        </w:tc>
        <w:tc>
          <w:tcPr>
            <w:tcW w:w="5386" w:type="dxa"/>
            <w:vAlign w:val="center"/>
          </w:tcPr>
          <w:p>
            <w:pPr>
              <w:pStyle w:val="15"/>
            </w:pPr>
            <w:r>
              <w:t>高中教育阶段师资力量（%）</w:t>
            </w:r>
          </w:p>
        </w:tc>
        <w:tc>
          <w:tcPr>
            <w:tcW w:w="2268" w:type="dxa"/>
            <w:vAlign w:val="center"/>
          </w:tcPr>
          <w:p>
            <w:pPr>
              <w:pStyle w:val="15"/>
            </w:pPr>
            <w:r>
              <w:t>≥90%</w:t>
            </w:r>
          </w:p>
        </w:tc>
        <w:tc>
          <w:tcPr>
            <w:tcW w:w="1276" w:type="dxa"/>
            <w:vAlign w:val="center"/>
          </w:tcPr>
          <w:p>
            <w:pPr>
              <w:pStyle w:val="15"/>
            </w:pPr>
            <w:r>
              <w:t>师资力量提高标准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项目按时完成率</w:t>
            </w:r>
          </w:p>
        </w:tc>
        <w:tc>
          <w:tcPr>
            <w:tcW w:w="5386" w:type="dxa"/>
            <w:vAlign w:val="center"/>
          </w:tcPr>
          <w:p>
            <w:pPr>
              <w:pStyle w:val="15"/>
            </w:pPr>
            <w:r>
              <w:t>项目按时完成率</w:t>
            </w:r>
          </w:p>
        </w:tc>
        <w:tc>
          <w:tcPr>
            <w:tcW w:w="2268" w:type="dxa"/>
            <w:vAlign w:val="center"/>
          </w:tcPr>
          <w:p>
            <w:pPr>
              <w:pStyle w:val="15"/>
            </w:pPr>
            <w:r>
              <w:t>≥90%</w:t>
            </w:r>
          </w:p>
        </w:tc>
        <w:tc>
          <w:tcPr>
            <w:tcW w:w="1276" w:type="dxa"/>
            <w:vAlign w:val="center"/>
          </w:tcPr>
          <w:p>
            <w:pPr>
              <w:pStyle w:val="15"/>
            </w:pPr>
            <w:r>
              <w:t>按时完成率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每月发放水平</w:t>
            </w:r>
          </w:p>
        </w:tc>
        <w:tc>
          <w:tcPr>
            <w:tcW w:w="5386" w:type="dxa"/>
            <w:vAlign w:val="center"/>
          </w:tcPr>
          <w:p>
            <w:pPr>
              <w:pStyle w:val="15"/>
            </w:pPr>
            <w:r>
              <w:t>月均发放水平</w:t>
            </w:r>
          </w:p>
        </w:tc>
        <w:tc>
          <w:tcPr>
            <w:tcW w:w="2268" w:type="dxa"/>
            <w:vAlign w:val="center"/>
          </w:tcPr>
          <w:p>
            <w:pPr>
              <w:pStyle w:val="15"/>
            </w:pPr>
            <w:r>
              <w:t>≥90%</w:t>
            </w:r>
          </w:p>
        </w:tc>
        <w:tc>
          <w:tcPr>
            <w:tcW w:w="1276" w:type="dxa"/>
            <w:vAlign w:val="center"/>
          </w:tcPr>
          <w:p>
            <w:pPr>
              <w:pStyle w:val="15"/>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资金的使用效率</w:t>
            </w:r>
          </w:p>
        </w:tc>
        <w:tc>
          <w:tcPr>
            <w:tcW w:w="5386" w:type="dxa"/>
            <w:vAlign w:val="center"/>
          </w:tcPr>
          <w:p>
            <w:pPr>
              <w:pStyle w:val="15"/>
            </w:pPr>
            <w:r>
              <w:t>资金的使用效率</w:t>
            </w:r>
          </w:p>
        </w:tc>
        <w:tc>
          <w:tcPr>
            <w:tcW w:w="2268" w:type="dxa"/>
            <w:vAlign w:val="center"/>
          </w:tcPr>
          <w:p>
            <w:pPr>
              <w:pStyle w:val="15"/>
            </w:pPr>
            <w:r>
              <w:t>≥90%</w:t>
            </w:r>
          </w:p>
        </w:tc>
        <w:tc>
          <w:tcPr>
            <w:tcW w:w="1276" w:type="dxa"/>
            <w:vAlign w:val="center"/>
          </w:tcPr>
          <w:p>
            <w:pPr>
              <w:pStyle w:val="15"/>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教育教学质量有大幅提高</w:t>
            </w:r>
          </w:p>
        </w:tc>
        <w:tc>
          <w:tcPr>
            <w:tcW w:w="5386" w:type="dxa"/>
            <w:vAlign w:val="center"/>
          </w:tcPr>
          <w:p>
            <w:pPr>
              <w:pStyle w:val="15"/>
            </w:pPr>
            <w:r>
              <w:t>教育教学质量有大幅提高</w:t>
            </w:r>
          </w:p>
        </w:tc>
        <w:tc>
          <w:tcPr>
            <w:tcW w:w="2268" w:type="dxa"/>
            <w:vAlign w:val="center"/>
          </w:tcPr>
          <w:p>
            <w:pPr>
              <w:pStyle w:val="15"/>
            </w:pPr>
            <w:r>
              <w:t>有效</w:t>
            </w:r>
          </w:p>
        </w:tc>
        <w:tc>
          <w:tcPr>
            <w:tcW w:w="1276" w:type="dxa"/>
            <w:vAlign w:val="center"/>
          </w:tcPr>
          <w:p>
            <w:pPr>
              <w:pStyle w:val="15"/>
            </w:pPr>
            <w:r>
              <w:t>质量提高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业务能力增强</w:t>
            </w:r>
          </w:p>
        </w:tc>
        <w:tc>
          <w:tcPr>
            <w:tcW w:w="5386" w:type="dxa"/>
            <w:vAlign w:val="center"/>
          </w:tcPr>
          <w:p>
            <w:pPr>
              <w:pStyle w:val="15"/>
            </w:pPr>
            <w:r>
              <w:t>业务能力增强</w:t>
            </w:r>
          </w:p>
        </w:tc>
        <w:tc>
          <w:tcPr>
            <w:tcW w:w="2268" w:type="dxa"/>
            <w:vAlign w:val="center"/>
          </w:tcPr>
          <w:p>
            <w:pPr>
              <w:pStyle w:val="15"/>
            </w:pPr>
            <w:r>
              <w:t>有提高</w:t>
            </w:r>
          </w:p>
        </w:tc>
        <w:tc>
          <w:tcPr>
            <w:tcW w:w="1276" w:type="dxa"/>
            <w:vAlign w:val="center"/>
          </w:tcPr>
          <w:p>
            <w:pPr>
              <w:pStyle w:val="15"/>
            </w:pPr>
            <w:r>
              <w:t>实施方案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教师、学生、家长满意度</w:t>
            </w:r>
          </w:p>
        </w:tc>
        <w:tc>
          <w:tcPr>
            <w:tcW w:w="5386" w:type="dxa"/>
            <w:vAlign w:val="center"/>
          </w:tcPr>
          <w:p>
            <w:pPr>
              <w:pStyle w:val="15"/>
            </w:pPr>
            <w:r>
              <w:t>师生及家长满意人数与师生家长总人数比值</w:t>
            </w:r>
          </w:p>
        </w:tc>
        <w:tc>
          <w:tcPr>
            <w:tcW w:w="2268" w:type="dxa"/>
            <w:vAlign w:val="center"/>
          </w:tcPr>
          <w:p>
            <w:pPr>
              <w:pStyle w:val="15"/>
            </w:pPr>
            <w:r>
              <w:t>≥90%</w:t>
            </w:r>
          </w:p>
        </w:tc>
        <w:tc>
          <w:tcPr>
            <w:tcW w:w="1276" w:type="dxa"/>
            <w:vAlign w:val="center"/>
          </w:tcPr>
          <w:p>
            <w:pPr>
              <w:pStyle w:val="15"/>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106、阜平中学高中教育公用经费绩效目标表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13062425P00799110002X</w:t>
            </w:r>
          </w:p>
        </w:tc>
        <w:tc>
          <w:tcPr>
            <w:tcW w:w="2835" w:type="dxa"/>
            <w:vAlign w:val="center"/>
          </w:tcPr>
          <w:p>
            <w:pPr>
              <w:pStyle w:val="13"/>
            </w:pPr>
            <w:r>
              <w:t>项目名称</w:t>
            </w:r>
          </w:p>
        </w:tc>
        <w:tc>
          <w:tcPr>
            <w:tcW w:w="6095" w:type="dxa"/>
            <w:gridSpan w:val="3"/>
            <w:vAlign w:val="center"/>
          </w:tcPr>
          <w:p>
            <w:pPr>
              <w:pStyle w:val="15"/>
            </w:pPr>
            <w:r>
              <w:t>阜平中学高中教育公用经费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550.00</w:t>
            </w:r>
          </w:p>
        </w:tc>
        <w:tc>
          <w:tcPr>
            <w:tcW w:w="2835" w:type="dxa"/>
            <w:vAlign w:val="center"/>
          </w:tcPr>
          <w:p>
            <w:pPr>
              <w:pStyle w:val="13"/>
            </w:pPr>
            <w:r>
              <w:t>其中：财政    资金</w:t>
            </w:r>
          </w:p>
        </w:tc>
        <w:tc>
          <w:tcPr>
            <w:tcW w:w="2551" w:type="dxa"/>
            <w:vAlign w:val="center"/>
          </w:tcPr>
          <w:p>
            <w:pPr>
              <w:pStyle w:val="15"/>
            </w:pPr>
            <w:r>
              <w:t>550.00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维护学校正常运转，促进教育事业发展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1.保障学校公用经费，维护学校正常运转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高中生均公用经费</w:t>
            </w:r>
          </w:p>
        </w:tc>
        <w:tc>
          <w:tcPr>
            <w:tcW w:w="5386" w:type="dxa"/>
            <w:vAlign w:val="center"/>
          </w:tcPr>
          <w:p>
            <w:pPr>
              <w:pStyle w:val="15"/>
            </w:pPr>
            <w:r>
              <w:t>生均经费国家标准</w:t>
            </w:r>
          </w:p>
        </w:tc>
        <w:tc>
          <w:tcPr>
            <w:tcW w:w="2268" w:type="dxa"/>
            <w:vAlign w:val="center"/>
          </w:tcPr>
          <w:p>
            <w:pPr>
              <w:pStyle w:val="15"/>
            </w:pPr>
            <w:r>
              <w:t>≥1000元/生</w:t>
            </w:r>
          </w:p>
        </w:tc>
        <w:tc>
          <w:tcPr>
            <w:tcW w:w="1276" w:type="dxa"/>
            <w:vAlign w:val="center"/>
          </w:tcPr>
          <w:p>
            <w:pPr>
              <w:pStyle w:val="15"/>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办公条件得到改善</w:t>
            </w:r>
          </w:p>
        </w:tc>
        <w:tc>
          <w:tcPr>
            <w:tcW w:w="5386" w:type="dxa"/>
            <w:vAlign w:val="center"/>
          </w:tcPr>
          <w:p>
            <w:pPr>
              <w:pStyle w:val="15"/>
            </w:pPr>
            <w:r>
              <w:t>办公条件改善率</w:t>
            </w:r>
          </w:p>
        </w:tc>
        <w:tc>
          <w:tcPr>
            <w:tcW w:w="2268" w:type="dxa"/>
            <w:vAlign w:val="center"/>
          </w:tcPr>
          <w:p>
            <w:pPr>
              <w:pStyle w:val="15"/>
            </w:pPr>
            <w:r>
              <w:t>≥80%</w:t>
            </w:r>
          </w:p>
        </w:tc>
        <w:tc>
          <w:tcPr>
            <w:tcW w:w="1276" w:type="dxa"/>
            <w:vAlign w:val="center"/>
          </w:tcPr>
          <w:p>
            <w:pPr>
              <w:pStyle w:val="15"/>
            </w:pPr>
            <w:r>
              <w:t>改善实际情况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教学质量不断提高</w:t>
            </w:r>
          </w:p>
        </w:tc>
        <w:tc>
          <w:tcPr>
            <w:tcW w:w="5386" w:type="dxa"/>
            <w:vAlign w:val="center"/>
          </w:tcPr>
          <w:p>
            <w:pPr>
              <w:pStyle w:val="15"/>
            </w:pPr>
            <w:r>
              <w:t>教学质量提升率</w:t>
            </w:r>
          </w:p>
        </w:tc>
        <w:tc>
          <w:tcPr>
            <w:tcW w:w="2268" w:type="dxa"/>
            <w:vAlign w:val="center"/>
          </w:tcPr>
          <w:p>
            <w:pPr>
              <w:pStyle w:val="15"/>
            </w:pPr>
            <w:r>
              <w:t>≥70%</w:t>
            </w:r>
          </w:p>
        </w:tc>
        <w:tc>
          <w:tcPr>
            <w:tcW w:w="1276" w:type="dxa"/>
            <w:vAlign w:val="center"/>
          </w:tcPr>
          <w:p>
            <w:pPr>
              <w:pStyle w:val="15"/>
            </w:pPr>
            <w:r>
              <w:t>质量提高标准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改善高中办学条件</w:t>
            </w:r>
          </w:p>
        </w:tc>
        <w:tc>
          <w:tcPr>
            <w:tcW w:w="5386" w:type="dxa"/>
            <w:vAlign w:val="center"/>
          </w:tcPr>
          <w:p>
            <w:pPr>
              <w:pStyle w:val="15"/>
            </w:pPr>
            <w:r>
              <w:t>办学条件改善率</w:t>
            </w:r>
          </w:p>
        </w:tc>
        <w:tc>
          <w:tcPr>
            <w:tcW w:w="2268" w:type="dxa"/>
            <w:vAlign w:val="center"/>
          </w:tcPr>
          <w:p>
            <w:pPr>
              <w:pStyle w:val="15"/>
            </w:pPr>
            <w:r>
              <w:t>≥85%</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保证教学工作正常持续开展</w:t>
            </w:r>
          </w:p>
        </w:tc>
        <w:tc>
          <w:tcPr>
            <w:tcW w:w="5386" w:type="dxa"/>
            <w:vAlign w:val="center"/>
          </w:tcPr>
          <w:p>
            <w:pPr>
              <w:pStyle w:val="15"/>
            </w:pPr>
            <w:r>
              <w:t>提高教育教学率</w:t>
            </w:r>
          </w:p>
        </w:tc>
        <w:tc>
          <w:tcPr>
            <w:tcW w:w="2268" w:type="dxa"/>
            <w:vAlign w:val="center"/>
          </w:tcPr>
          <w:p>
            <w:pPr>
              <w:pStyle w:val="15"/>
            </w:pPr>
            <w:r>
              <w:t>≥80%</w:t>
            </w:r>
          </w:p>
        </w:tc>
        <w:tc>
          <w:tcPr>
            <w:tcW w:w="1276" w:type="dxa"/>
            <w:vAlign w:val="center"/>
          </w:tcPr>
          <w:p>
            <w:pPr>
              <w:pStyle w:val="15"/>
            </w:pPr>
            <w:r>
              <w:t>开展情况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学校办学条件和师生学习生活条件逐步改善</w:t>
            </w:r>
          </w:p>
        </w:tc>
        <w:tc>
          <w:tcPr>
            <w:tcW w:w="5386" w:type="dxa"/>
            <w:vAlign w:val="center"/>
          </w:tcPr>
          <w:p>
            <w:pPr>
              <w:pStyle w:val="15"/>
            </w:pPr>
            <w:r>
              <w:t>学校办学条件和师生学习生活条件逐步改善</w:t>
            </w:r>
          </w:p>
        </w:tc>
        <w:tc>
          <w:tcPr>
            <w:tcW w:w="2268" w:type="dxa"/>
            <w:vAlign w:val="center"/>
          </w:tcPr>
          <w:p>
            <w:pPr>
              <w:pStyle w:val="15"/>
            </w:pPr>
            <w:r>
              <w:t>≥80%</w:t>
            </w:r>
          </w:p>
        </w:tc>
        <w:tc>
          <w:tcPr>
            <w:tcW w:w="1276" w:type="dxa"/>
            <w:vAlign w:val="center"/>
          </w:tcPr>
          <w:p>
            <w:pPr>
              <w:pStyle w:val="15"/>
            </w:pPr>
            <w:r>
              <w:t>社会影响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高考质量不断提高</w:t>
            </w:r>
          </w:p>
        </w:tc>
        <w:tc>
          <w:tcPr>
            <w:tcW w:w="5386" w:type="dxa"/>
            <w:vAlign w:val="center"/>
          </w:tcPr>
          <w:p>
            <w:pPr>
              <w:pStyle w:val="15"/>
            </w:pPr>
            <w:r>
              <w:t>教学质量提升率</w:t>
            </w:r>
          </w:p>
        </w:tc>
        <w:tc>
          <w:tcPr>
            <w:tcW w:w="2268" w:type="dxa"/>
            <w:vAlign w:val="center"/>
          </w:tcPr>
          <w:p>
            <w:pPr>
              <w:pStyle w:val="15"/>
            </w:pPr>
            <w:r>
              <w:t>≥85%</w:t>
            </w:r>
          </w:p>
        </w:tc>
        <w:tc>
          <w:tcPr>
            <w:tcW w:w="1276" w:type="dxa"/>
            <w:vAlign w:val="center"/>
          </w:tcPr>
          <w:p>
            <w:pPr>
              <w:pStyle w:val="15"/>
            </w:pPr>
            <w:r>
              <w:t>生态效益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办学质量不断提高</w:t>
            </w:r>
          </w:p>
        </w:tc>
        <w:tc>
          <w:tcPr>
            <w:tcW w:w="5386" w:type="dxa"/>
            <w:vAlign w:val="center"/>
          </w:tcPr>
          <w:p>
            <w:pPr>
              <w:pStyle w:val="15"/>
            </w:pPr>
            <w:r>
              <w:t>办学质量不断提高</w:t>
            </w:r>
          </w:p>
        </w:tc>
        <w:tc>
          <w:tcPr>
            <w:tcW w:w="2268" w:type="dxa"/>
            <w:vAlign w:val="center"/>
          </w:tcPr>
          <w:p>
            <w:pPr>
              <w:pStyle w:val="15"/>
            </w:pPr>
            <w:r>
              <w:t>不断提高</w:t>
            </w:r>
          </w:p>
        </w:tc>
        <w:tc>
          <w:tcPr>
            <w:tcW w:w="1276" w:type="dxa"/>
            <w:vAlign w:val="center"/>
          </w:tcPr>
          <w:p>
            <w:pPr>
              <w:pStyle w:val="15"/>
            </w:pPr>
            <w:r>
              <w:t>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师生满意度逐步提高</w:t>
            </w:r>
          </w:p>
        </w:tc>
        <w:tc>
          <w:tcPr>
            <w:tcW w:w="5386" w:type="dxa"/>
            <w:vAlign w:val="center"/>
          </w:tcPr>
          <w:p>
            <w:pPr>
              <w:pStyle w:val="15"/>
            </w:pPr>
            <w:r>
              <w:t>学生家长及学生对学校的满意度</w:t>
            </w:r>
          </w:p>
        </w:tc>
        <w:tc>
          <w:tcPr>
            <w:tcW w:w="2268" w:type="dxa"/>
            <w:vAlign w:val="center"/>
          </w:tcPr>
          <w:p>
            <w:pPr>
              <w:pStyle w:val="15"/>
            </w:pPr>
            <w:r>
              <w:t>≥90%</w:t>
            </w:r>
          </w:p>
        </w:tc>
        <w:tc>
          <w:tcPr>
            <w:tcW w:w="1276" w:type="dxa"/>
            <w:vAlign w:val="center"/>
          </w:tcPr>
          <w:p>
            <w:pPr>
              <w:pStyle w:val="15"/>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107、阜平中学专户资金绩效目标表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13062425P00823510002M</w:t>
            </w:r>
          </w:p>
        </w:tc>
        <w:tc>
          <w:tcPr>
            <w:tcW w:w="2835" w:type="dxa"/>
            <w:vAlign w:val="center"/>
          </w:tcPr>
          <w:p>
            <w:pPr>
              <w:pStyle w:val="13"/>
            </w:pPr>
            <w:r>
              <w:t>项目名称</w:t>
            </w:r>
          </w:p>
        </w:tc>
        <w:tc>
          <w:tcPr>
            <w:tcW w:w="6095" w:type="dxa"/>
            <w:gridSpan w:val="3"/>
            <w:vAlign w:val="center"/>
          </w:tcPr>
          <w:p>
            <w:pPr>
              <w:pStyle w:val="15"/>
            </w:pPr>
            <w:r>
              <w:t>阜平中学专户资金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530.00</w:t>
            </w:r>
          </w:p>
        </w:tc>
        <w:tc>
          <w:tcPr>
            <w:tcW w:w="2835" w:type="dxa"/>
            <w:vAlign w:val="center"/>
          </w:tcPr>
          <w:p>
            <w:pPr>
              <w:pStyle w:val="13"/>
            </w:pPr>
            <w:r>
              <w:t>其中：财政    资金</w:t>
            </w:r>
          </w:p>
        </w:tc>
        <w:tc>
          <w:tcPr>
            <w:tcW w:w="2551" w:type="dxa"/>
            <w:vAlign w:val="center"/>
          </w:tcPr>
          <w:p>
            <w:pPr>
              <w:pStyle w:val="15"/>
            </w:pPr>
            <w:r>
              <w:t>530.00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保障学校正常运转</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1.保障学校工作的正常开展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事业收入</w:t>
            </w:r>
          </w:p>
        </w:tc>
        <w:tc>
          <w:tcPr>
            <w:tcW w:w="5386" w:type="dxa"/>
            <w:vAlign w:val="center"/>
          </w:tcPr>
          <w:p>
            <w:pPr>
              <w:pStyle w:val="15"/>
            </w:pPr>
            <w:r>
              <w:t>学费住宿费</w:t>
            </w:r>
          </w:p>
        </w:tc>
        <w:tc>
          <w:tcPr>
            <w:tcW w:w="2268" w:type="dxa"/>
            <w:vAlign w:val="center"/>
          </w:tcPr>
          <w:p>
            <w:pPr>
              <w:pStyle w:val="15"/>
            </w:pPr>
            <w:r>
              <w:t>650元/生</w:t>
            </w:r>
          </w:p>
        </w:tc>
        <w:tc>
          <w:tcPr>
            <w:tcW w:w="1276" w:type="dxa"/>
            <w:vAlign w:val="center"/>
          </w:tcPr>
          <w:p>
            <w:pPr>
              <w:pStyle w:val="15"/>
            </w:pPr>
            <w:r>
              <w:t>国家标准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办公条件得到改善</w:t>
            </w:r>
          </w:p>
        </w:tc>
        <w:tc>
          <w:tcPr>
            <w:tcW w:w="5386" w:type="dxa"/>
            <w:vAlign w:val="center"/>
          </w:tcPr>
          <w:p>
            <w:pPr>
              <w:pStyle w:val="15"/>
            </w:pPr>
            <w:r>
              <w:t>办公条件改善率</w:t>
            </w:r>
          </w:p>
        </w:tc>
        <w:tc>
          <w:tcPr>
            <w:tcW w:w="2268" w:type="dxa"/>
            <w:vAlign w:val="center"/>
          </w:tcPr>
          <w:p>
            <w:pPr>
              <w:pStyle w:val="15"/>
            </w:pPr>
            <w:r>
              <w:t>≥80%</w:t>
            </w:r>
          </w:p>
        </w:tc>
        <w:tc>
          <w:tcPr>
            <w:tcW w:w="1276" w:type="dxa"/>
            <w:vAlign w:val="center"/>
          </w:tcPr>
          <w:p>
            <w:pPr>
              <w:pStyle w:val="15"/>
            </w:pPr>
            <w:r>
              <w:t>改善实际情况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教学质量不断提高</w:t>
            </w:r>
          </w:p>
        </w:tc>
        <w:tc>
          <w:tcPr>
            <w:tcW w:w="5386" w:type="dxa"/>
            <w:vAlign w:val="center"/>
          </w:tcPr>
          <w:p>
            <w:pPr>
              <w:pStyle w:val="15"/>
            </w:pPr>
            <w:r>
              <w:t>教学质量提升率</w:t>
            </w:r>
          </w:p>
        </w:tc>
        <w:tc>
          <w:tcPr>
            <w:tcW w:w="2268" w:type="dxa"/>
            <w:vAlign w:val="center"/>
          </w:tcPr>
          <w:p>
            <w:pPr>
              <w:pStyle w:val="15"/>
            </w:pPr>
            <w:r>
              <w:t>≥70%</w:t>
            </w:r>
          </w:p>
        </w:tc>
        <w:tc>
          <w:tcPr>
            <w:tcW w:w="1276" w:type="dxa"/>
            <w:vAlign w:val="center"/>
          </w:tcPr>
          <w:p>
            <w:pPr>
              <w:pStyle w:val="15"/>
            </w:pPr>
            <w:r>
              <w:t>质量提高标准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改善高中办学条件</w:t>
            </w:r>
          </w:p>
        </w:tc>
        <w:tc>
          <w:tcPr>
            <w:tcW w:w="5386" w:type="dxa"/>
            <w:vAlign w:val="center"/>
          </w:tcPr>
          <w:p>
            <w:pPr>
              <w:pStyle w:val="15"/>
            </w:pPr>
            <w:r>
              <w:t>办学条件改善率</w:t>
            </w:r>
          </w:p>
        </w:tc>
        <w:tc>
          <w:tcPr>
            <w:tcW w:w="2268" w:type="dxa"/>
            <w:vAlign w:val="center"/>
          </w:tcPr>
          <w:p>
            <w:pPr>
              <w:pStyle w:val="15"/>
            </w:pPr>
            <w:r>
              <w:t>≥85%</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保证教学工作正常持续开展</w:t>
            </w:r>
          </w:p>
        </w:tc>
        <w:tc>
          <w:tcPr>
            <w:tcW w:w="5386" w:type="dxa"/>
            <w:vAlign w:val="center"/>
          </w:tcPr>
          <w:p>
            <w:pPr>
              <w:pStyle w:val="15"/>
            </w:pPr>
            <w:r>
              <w:t>提高教育教学率</w:t>
            </w:r>
          </w:p>
        </w:tc>
        <w:tc>
          <w:tcPr>
            <w:tcW w:w="2268" w:type="dxa"/>
            <w:vAlign w:val="center"/>
          </w:tcPr>
          <w:p>
            <w:pPr>
              <w:pStyle w:val="15"/>
            </w:pPr>
            <w:r>
              <w:t>≥80%</w:t>
            </w:r>
          </w:p>
        </w:tc>
        <w:tc>
          <w:tcPr>
            <w:tcW w:w="1276" w:type="dxa"/>
            <w:vAlign w:val="center"/>
          </w:tcPr>
          <w:p>
            <w:pPr>
              <w:pStyle w:val="15"/>
            </w:pPr>
            <w:r>
              <w:t>开展情况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学校办学条件和师生学习生活条件逐步改善</w:t>
            </w:r>
          </w:p>
        </w:tc>
        <w:tc>
          <w:tcPr>
            <w:tcW w:w="5386" w:type="dxa"/>
            <w:vAlign w:val="center"/>
          </w:tcPr>
          <w:p>
            <w:pPr>
              <w:pStyle w:val="15"/>
            </w:pPr>
            <w:r>
              <w:t>学校办学条件和师生学习生活条件逐步改善</w:t>
            </w:r>
          </w:p>
        </w:tc>
        <w:tc>
          <w:tcPr>
            <w:tcW w:w="2268" w:type="dxa"/>
            <w:vAlign w:val="center"/>
          </w:tcPr>
          <w:p>
            <w:pPr>
              <w:pStyle w:val="15"/>
            </w:pPr>
            <w:r>
              <w:t>≥80%</w:t>
            </w:r>
          </w:p>
        </w:tc>
        <w:tc>
          <w:tcPr>
            <w:tcW w:w="1276" w:type="dxa"/>
            <w:vAlign w:val="center"/>
          </w:tcPr>
          <w:p>
            <w:pPr>
              <w:pStyle w:val="15"/>
            </w:pPr>
            <w:r>
              <w:t>社会影响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办学质量不断提高</w:t>
            </w:r>
          </w:p>
        </w:tc>
        <w:tc>
          <w:tcPr>
            <w:tcW w:w="5386" w:type="dxa"/>
            <w:vAlign w:val="center"/>
          </w:tcPr>
          <w:p>
            <w:pPr>
              <w:pStyle w:val="15"/>
            </w:pPr>
            <w:r>
              <w:t>办学质量不断提高</w:t>
            </w:r>
          </w:p>
        </w:tc>
        <w:tc>
          <w:tcPr>
            <w:tcW w:w="2268" w:type="dxa"/>
            <w:vAlign w:val="center"/>
          </w:tcPr>
          <w:p>
            <w:pPr>
              <w:pStyle w:val="15"/>
            </w:pPr>
            <w:r>
              <w:t>不断提高</w:t>
            </w:r>
          </w:p>
        </w:tc>
        <w:tc>
          <w:tcPr>
            <w:tcW w:w="1276" w:type="dxa"/>
            <w:vAlign w:val="center"/>
          </w:tcPr>
          <w:p>
            <w:pPr>
              <w:pStyle w:val="15"/>
            </w:pPr>
            <w:r>
              <w:t>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师生满意度逐步提高</w:t>
            </w:r>
          </w:p>
        </w:tc>
        <w:tc>
          <w:tcPr>
            <w:tcW w:w="5386" w:type="dxa"/>
            <w:vAlign w:val="center"/>
          </w:tcPr>
          <w:p>
            <w:pPr>
              <w:pStyle w:val="15"/>
            </w:pPr>
            <w:r>
              <w:t>学生家长及学生对学校的满意度</w:t>
            </w:r>
          </w:p>
        </w:tc>
        <w:tc>
          <w:tcPr>
            <w:tcW w:w="2268" w:type="dxa"/>
            <w:vAlign w:val="center"/>
          </w:tcPr>
          <w:p>
            <w:pPr>
              <w:pStyle w:val="15"/>
            </w:pPr>
            <w:r>
              <w:t>≥90%</w:t>
            </w:r>
          </w:p>
        </w:tc>
        <w:tc>
          <w:tcPr>
            <w:tcW w:w="1276" w:type="dxa"/>
            <w:vAlign w:val="center"/>
          </w:tcPr>
          <w:p>
            <w:pPr>
              <w:pStyle w:val="15"/>
            </w:pPr>
            <w:r>
              <w:t>问卷调查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108、家庭经济困难学生国家助学金县配套绩效目标表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13062425P00005010002K</w:t>
            </w:r>
          </w:p>
        </w:tc>
        <w:tc>
          <w:tcPr>
            <w:tcW w:w="2835" w:type="dxa"/>
            <w:vAlign w:val="center"/>
          </w:tcPr>
          <w:p>
            <w:pPr>
              <w:pStyle w:val="13"/>
            </w:pPr>
            <w:r>
              <w:t>项目名称</w:t>
            </w:r>
          </w:p>
        </w:tc>
        <w:tc>
          <w:tcPr>
            <w:tcW w:w="6095" w:type="dxa"/>
            <w:gridSpan w:val="3"/>
            <w:vAlign w:val="center"/>
          </w:tcPr>
          <w:p>
            <w:pPr>
              <w:pStyle w:val="15"/>
            </w:pPr>
            <w:r>
              <w:t>家庭经济困难学生国家助学金县配套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69.00</w:t>
            </w:r>
          </w:p>
        </w:tc>
        <w:tc>
          <w:tcPr>
            <w:tcW w:w="2835" w:type="dxa"/>
            <w:vAlign w:val="center"/>
          </w:tcPr>
          <w:p>
            <w:pPr>
              <w:pStyle w:val="13"/>
            </w:pPr>
            <w:r>
              <w:t>其中：财政    资金</w:t>
            </w:r>
          </w:p>
        </w:tc>
        <w:tc>
          <w:tcPr>
            <w:tcW w:w="2551" w:type="dxa"/>
            <w:vAlign w:val="center"/>
          </w:tcPr>
          <w:p>
            <w:pPr>
              <w:pStyle w:val="15"/>
            </w:pPr>
            <w:r>
              <w:t>69.00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保障家庭经济困难学生</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1.资助家庭经济困难学生，保障学校正常运转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补助覆盖率</w:t>
            </w:r>
          </w:p>
        </w:tc>
        <w:tc>
          <w:tcPr>
            <w:tcW w:w="5386" w:type="dxa"/>
            <w:vAlign w:val="center"/>
          </w:tcPr>
          <w:p>
            <w:pPr>
              <w:pStyle w:val="15"/>
            </w:pPr>
            <w:r>
              <w:t>补助覆盖率</w:t>
            </w:r>
          </w:p>
        </w:tc>
        <w:tc>
          <w:tcPr>
            <w:tcW w:w="2268" w:type="dxa"/>
            <w:vAlign w:val="center"/>
          </w:tcPr>
          <w:p>
            <w:pPr>
              <w:pStyle w:val="15"/>
            </w:pPr>
            <w:r>
              <w:t>100%</w:t>
            </w:r>
          </w:p>
        </w:tc>
        <w:tc>
          <w:tcPr>
            <w:tcW w:w="1276" w:type="dxa"/>
            <w:vAlign w:val="center"/>
          </w:tcPr>
          <w:p>
            <w:pPr>
              <w:pStyle w:val="15"/>
            </w:pPr>
            <w:r>
              <w:t>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补助标准</w:t>
            </w:r>
          </w:p>
        </w:tc>
        <w:tc>
          <w:tcPr>
            <w:tcW w:w="2268" w:type="dxa"/>
            <w:vAlign w:val="center"/>
          </w:tcPr>
          <w:p>
            <w:pPr>
              <w:pStyle w:val="15"/>
            </w:pPr>
            <w:r>
              <w:t>100%</w:t>
            </w:r>
          </w:p>
        </w:tc>
        <w:tc>
          <w:tcPr>
            <w:tcW w:w="1276" w:type="dxa"/>
            <w:vAlign w:val="center"/>
          </w:tcPr>
          <w:p>
            <w:pPr>
              <w:pStyle w:val="15"/>
            </w:pPr>
            <w:r>
              <w:t>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社会效益指标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经济效益指标</w:t>
            </w:r>
          </w:p>
        </w:tc>
        <w:tc>
          <w:tcPr>
            <w:tcW w:w="2835" w:type="dxa"/>
            <w:vAlign w:val="center"/>
          </w:tcPr>
          <w:p>
            <w:pPr>
              <w:pStyle w:val="15"/>
            </w:pPr>
            <w:r>
              <w:t>保障经济社会发展</w:t>
            </w:r>
          </w:p>
        </w:tc>
        <w:tc>
          <w:tcPr>
            <w:tcW w:w="5386" w:type="dxa"/>
            <w:vAlign w:val="center"/>
          </w:tcPr>
          <w:p>
            <w:pPr>
              <w:pStyle w:val="15"/>
            </w:pPr>
            <w:r>
              <w:t>保障经济社会发展</w:t>
            </w:r>
          </w:p>
        </w:tc>
        <w:tc>
          <w:tcPr>
            <w:tcW w:w="2268" w:type="dxa"/>
            <w:vAlign w:val="center"/>
          </w:tcPr>
          <w:p>
            <w:pPr>
              <w:pStyle w:val="15"/>
            </w:pPr>
            <w:r>
              <w:t>100%</w:t>
            </w:r>
          </w:p>
        </w:tc>
        <w:tc>
          <w:tcPr>
            <w:tcW w:w="1276" w:type="dxa"/>
            <w:vAlign w:val="center"/>
          </w:tcPr>
          <w:p>
            <w:pPr>
              <w:pStyle w:val="15"/>
            </w:pPr>
            <w:r>
              <w:t>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保障社会稳定</w:t>
            </w:r>
          </w:p>
        </w:tc>
        <w:tc>
          <w:tcPr>
            <w:tcW w:w="5386" w:type="dxa"/>
            <w:vAlign w:val="center"/>
          </w:tcPr>
          <w:p>
            <w:pPr>
              <w:pStyle w:val="15"/>
            </w:pPr>
            <w:r>
              <w:t>保障社会稳定</w:t>
            </w:r>
          </w:p>
        </w:tc>
        <w:tc>
          <w:tcPr>
            <w:tcW w:w="2268" w:type="dxa"/>
            <w:vAlign w:val="center"/>
          </w:tcPr>
          <w:p>
            <w:pPr>
              <w:pStyle w:val="15"/>
            </w:pPr>
            <w:r>
              <w:t>100%</w:t>
            </w:r>
          </w:p>
        </w:tc>
        <w:tc>
          <w:tcPr>
            <w:tcW w:w="1276" w:type="dxa"/>
            <w:vAlign w:val="center"/>
          </w:tcPr>
          <w:p>
            <w:pPr>
              <w:pStyle w:val="15"/>
            </w:pPr>
            <w:r>
              <w:t>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生态良好</w:t>
            </w:r>
          </w:p>
        </w:tc>
        <w:tc>
          <w:tcPr>
            <w:tcW w:w="5386" w:type="dxa"/>
            <w:vAlign w:val="center"/>
          </w:tcPr>
          <w:p>
            <w:pPr>
              <w:pStyle w:val="15"/>
            </w:pPr>
            <w:r>
              <w:t>生态良好</w:t>
            </w:r>
          </w:p>
        </w:tc>
        <w:tc>
          <w:tcPr>
            <w:tcW w:w="2268" w:type="dxa"/>
            <w:vAlign w:val="center"/>
          </w:tcPr>
          <w:p>
            <w:pPr>
              <w:pStyle w:val="15"/>
            </w:pPr>
            <w:r>
              <w:t>100%</w:t>
            </w:r>
          </w:p>
        </w:tc>
        <w:tc>
          <w:tcPr>
            <w:tcW w:w="1276" w:type="dxa"/>
            <w:vAlign w:val="center"/>
          </w:tcPr>
          <w:p>
            <w:pPr>
              <w:pStyle w:val="15"/>
            </w:pPr>
            <w:r>
              <w:t>上级文件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受益学生满意度</w:t>
            </w:r>
          </w:p>
        </w:tc>
        <w:tc>
          <w:tcPr>
            <w:tcW w:w="5386" w:type="dxa"/>
            <w:vAlign w:val="center"/>
          </w:tcPr>
          <w:p>
            <w:pPr>
              <w:pStyle w:val="15"/>
            </w:pPr>
            <w:r>
              <w:t>受益学生满意度</w:t>
            </w:r>
          </w:p>
        </w:tc>
        <w:tc>
          <w:tcPr>
            <w:tcW w:w="2268" w:type="dxa"/>
            <w:vAlign w:val="center"/>
          </w:tcPr>
          <w:p>
            <w:pPr>
              <w:pStyle w:val="15"/>
            </w:pPr>
            <w:r>
              <w:t>≥95%</w:t>
            </w:r>
          </w:p>
        </w:tc>
        <w:tc>
          <w:tcPr>
            <w:tcW w:w="1276" w:type="dxa"/>
            <w:vAlign w:val="center"/>
          </w:tcPr>
          <w:p>
            <w:pPr>
              <w:pStyle w:val="15"/>
            </w:pPr>
            <w:r>
              <w:t>上级文件</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109、免除家庭经济困难学生学杂费县配套绩效目标表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13062425P000050100010</w:t>
            </w:r>
          </w:p>
        </w:tc>
        <w:tc>
          <w:tcPr>
            <w:tcW w:w="2835" w:type="dxa"/>
            <w:vAlign w:val="center"/>
          </w:tcPr>
          <w:p>
            <w:pPr>
              <w:pStyle w:val="13"/>
            </w:pPr>
            <w:r>
              <w:t>项目名称</w:t>
            </w:r>
          </w:p>
        </w:tc>
        <w:tc>
          <w:tcPr>
            <w:tcW w:w="6095" w:type="dxa"/>
            <w:gridSpan w:val="3"/>
            <w:vAlign w:val="center"/>
          </w:tcPr>
          <w:p>
            <w:pPr>
              <w:pStyle w:val="15"/>
            </w:pPr>
            <w:r>
              <w:t>免除家庭经济困难学生学杂费县配套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47.60</w:t>
            </w:r>
          </w:p>
        </w:tc>
        <w:tc>
          <w:tcPr>
            <w:tcW w:w="2835" w:type="dxa"/>
            <w:vAlign w:val="center"/>
          </w:tcPr>
          <w:p>
            <w:pPr>
              <w:pStyle w:val="13"/>
            </w:pPr>
            <w:r>
              <w:t>其中：财政    资金</w:t>
            </w:r>
          </w:p>
        </w:tc>
        <w:tc>
          <w:tcPr>
            <w:tcW w:w="2551" w:type="dxa"/>
            <w:vAlign w:val="center"/>
          </w:tcPr>
          <w:p>
            <w:pPr>
              <w:pStyle w:val="15"/>
            </w:pPr>
            <w:r>
              <w:t>47.60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确保所有贫困生接受资助，确保学生完成学业</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1.免除家庭经济困难学生学杂费</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确保所有贫困学生接受资助</w:t>
            </w:r>
          </w:p>
        </w:tc>
        <w:tc>
          <w:tcPr>
            <w:tcW w:w="5386" w:type="dxa"/>
            <w:vAlign w:val="center"/>
          </w:tcPr>
          <w:p>
            <w:pPr>
              <w:pStyle w:val="15"/>
            </w:pPr>
            <w:r>
              <w:t>确保所有贫困学生接受资助</w:t>
            </w:r>
          </w:p>
        </w:tc>
        <w:tc>
          <w:tcPr>
            <w:tcW w:w="2268" w:type="dxa"/>
            <w:vAlign w:val="center"/>
          </w:tcPr>
          <w:p>
            <w:pPr>
              <w:pStyle w:val="15"/>
            </w:pPr>
            <w:r>
              <w:t>100%</w:t>
            </w:r>
          </w:p>
        </w:tc>
        <w:tc>
          <w:tcPr>
            <w:tcW w:w="1276" w:type="dxa"/>
            <w:vAlign w:val="center"/>
          </w:tcPr>
          <w:p>
            <w:pPr>
              <w:pStyle w:val="15"/>
            </w:pPr>
            <w:r>
              <w:t>规章制度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确保学生完成学业</w:t>
            </w:r>
          </w:p>
        </w:tc>
        <w:tc>
          <w:tcPr>
            <w:tcW w:w="5386" w:type="dxa"/>
            <w:vAlign w:val="center"/>
          </w:tcPr>
          <w:p>
            <w:pPr>
              <w:pStyle w:val="15"/>
            </w:pPr>
            <w:r>
              <w:t>确保学生完成学业</w:t>
            </w:r>
          </w:p>
        </w:tc>
        <w:tc>
          <w:tcPr>
            <w:tcW w:w="2268" w:type="dxa"/>
            <w:vAlign w:val="center"/>
          </w:tcPr>
          <w:p>
            <w:pPr>
              <w:pStyle w:val="15"/>
            </w:pPr>
            <w:r>
              <w:t>100%</w:t>
            </w:r>
          </w:p>
        </w:tc>
        <w:tc>
          <w:tcPr>
            <w:tcW w:w="1276" w:type="dxa"/>
            <w:vAlign w:val="center"/>
          </w:tcPr>
          <w:p>
            <w:pPr>
              <w:pStyle w:val="15"/>
            </w:pPr>
            <w:r>
              <w:t>规章制度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项目资金成本控制</w:t>
            </w:r>
          </w:p>
        </w:tc>
        <w:tc>
          <w:tcPr>
            <w:tcW w:w="5386" w:type="dxa"/>
            <w:vAlign w:val="center"/>
          </w:tcPr>
          <w:p>
            <w:pPr>
              <w:pStyle w:val="15"/>
            </w:pPr>
            <w:r>
              <w:t>项目资金成本控制</w:t>
            </w:r>
          </w:p>
        </w:tc>
        <w:tc>
          <w:tcPr>
            <w:tcW w:w="2268" w:type="dxa"/>
            <w:vAlign w:val="center"/>
          </w:tcPr>
          <w:p>
            <w:pPr>
              <w:pStyle w:val="15"/>
            </w:pPr>
            <w:r>
              <w:t>100%</w:t>
            </w:r>
          </w:p>
        </w:tc>
        <w:tc>
          <w:tcPr>
            <w:tcW w:w="1276" w:type="dxa"/>
            <w:vAlign w:val="center"/>
          </w:tcPr>
          <w:p>
            <w:pPr>
              <w:pStyle w:val="15"/>
            </w:pPr>
            <w:r>
              <w:t>规章制度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改善学生家庭状况</w:t>
            </w:r>
          </w:p>
        </w:tc>
        <w:tc>
          <w:tcPr>
            <w:tcW w:w="5386" w:type="dxa"/>
            <w:vAlign w:val="center"/>
          </w:tcPr>
          <w:p>
            <w:pPr>
              <w:pStyle w:val="15"/>
            </w:pPr>
            <w:r>
              <w:t>改善学生家庭状况</w:t>
            </w:r>
          </w:p>
        </w:tc>
        <w:tc>
          <w:tcPr>
            <w:tcW w:w="2268" w:type="dxa"/>
            <w:vAlign w:val="center"/>
          </w:tcPr>
          <w:p>
            <w:pPr>
              <w:pStyle w:val="15"/>
            </w:pPr>
            <w:r>
              <w:t>100%</w:t>
            </w:r>
          </w:p>
        </w:tc>
        <w:tc>
          <w:tcPr>
            <w:tcW w:w="1276" w:type="dxa"/>
            <w:vAlign w:val="center"/>
          </w:tcPr>
          <w:p>
            <w:pPr>
              <w:pStyle w:val="15"/>
            </w:pPr>
            <w:r>
              <w:t>规章制度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可持续影响指标</w:t>
            </w:r>
          </w:p>
        </w:tc>
        <w:tc>
          <w:tcPr>
            <w:tcW w:w="2835" w:type="dxa"/>
            <w:vAlign w:val="center"/>
          </w:tcPr>
          <w:p>
            <w:pPr>
              <w:pStyle w:val="15"/>
            </w:pPr>
            <w:r>
              <w:t>持续发展作用情况</w:t>
            </w:r>
          </w:p>
        </w:tc>
        <w:tc>
          <w:tcPr>
            <w:tcW w:w="5386" w:type="dxa"/>
            <w:vAlign w:val="center"/>
          </w:tcPr>
          <w:p>
            <w:pPr>
              <w:pStyle w:val="15"/>
            </w:pPr>
            <w:r>
              <w:t>持续发展作用情况</w:t>
            </w:r>
          </w:p>
        </w:tc>
        <w:tc>
          <w:tcPr>
            <w:tcW w:w="2268" w:type="dxa"/>
            <w:vAlign w:val="center"/>
          </w:tcPr>
          <w:p>
            <w:pPr>
              <w:pStyle w:val="15"/>
            </w:pPr>
            <w:r>
              <w:t>100%</w:t>
            </w:r>
          </w:p>
        </w:tc>
        <w:tc>
          <w:tcPr>
            <w:tcW w:w="1276" w:type="dxa"/>
            <w:vAlign w:val="center"/>
          </w:tcPr>
          <w:p>
            <w:pPr>
              <w:pStyle w:val="15"/>
            </w:pPr>
            <w:r>
              <w:t>规章制度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经济效益指标</w:t>
            </w:r>
          </w:p>
        </w:tc>
        <w:tc>
          <w:tcPr>
            <w:tcW w:w="2835" w:type="dxa"/>
            <w:vAlign w:val="center"/>
          </w:tcPr>
          <w:p>
            <w:pPr>
              <w:pStyle w:val="15"/>
            </w:pPr>
            <w:r>
              <w:t>培养高素质人才</w:t>
            </w:r>
          </w:p>
        </w:tc>
        <w:tc>
          <w:tcPr>
            <w:tcW w:w="5386" w:type="dxa"/>
            <w:vAlign w:val="center"/>
          </w:tcPr>
          <w:p>
            <w:pPr>
              <w:pStyle w:val="15"/>
            </w:pPr>
            <w:r>
              <w:t>培养高素质人才</w:t>
            </w:r>
          </w:p>
        </w:tc>
        <w:tc>
          <w:tcPr>
            <w:tcW w:w="2268" w:type="dxa"/>
            <w:vAlign w:val="center"/>
          </w:tcPr>
          <w:p>
            <w:pPr>
              <w:pStyle w:val="15"/>
            </w:pPr>
            <w:r>
              <w:t>100%</w:t>
            </w:r>
          </w:p>
        </w:tc>
        <w:tc>
          <w:tcPr>
            <w:tcW w:w="1276" w:type="dxa"/>
            <w:vAlign w:val="center"/>
          </w:tcPr>
          <w:p>
            <w:pPr>
              <w:pStyle w:val="15"/>
            </w:pPr>
            <w:r>
              <w:t>规章制度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提高群众满意度</w:t>
            </w:r>
          </w:p>
        </w:tc>
        <w:tc>
          <w:tcPr>
            <w:tcW w:w="5386" w:type="dxa"/>
            <w:vAlign w:val="center"/>
          </w:tcPr>
          <w:p>
            <w:pPr>
              <w:pStyle w:val="15"/>
            </w:pPr>
            <w:r>
              <w:t>提高群众满意度</w:t>
            </w:r>
          </w:p>
        </w:tc>
        <w:tc>
          <w:tcPr>
            <w:tcW w:w="2268" w:type="dxa"/>
            <w:vAlign w:val="center"/>
          </w:tcPr>
          <w:p>
            <w:pPr>
              <w:pStyle w:val="15"/>
            </w:pPr>
            <w:r>
              <w:t>100%</w:t>
            </w:r>
          </w:p>
        </w:tc>
        <w:tc>
          <w:tcPr>
            <w:tcW w:w="1276" w:type="dxa"/>
            <w:vAlign w:val="center"/>
          </w:tcPr>
          <w:p>
            <w:pPr>
              <w:pStyle w:val="15"/>
            </w:pPr>
            <w:r>
              <w:t>规章制度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生态效益良好</w:t>
            </w:r>
          </w:p>
        </w:tc>
        <w:tc>
          <w:tcPr>
            <w:tcW w:w="5386" w:type="dxa"/>
            <w:vAlign w:val="center"/>
          </w:tcPr>
          <w:p>
            <w:pPr>
              <w:pStyle w:val="15"/>
            </w:pPr>
            <w:r>
              <w:t>生态效益良好</w:t>
            </w:r>
          </w:p>
        </w:tc>
        <w:tc>
          <w:tcPr>
            <w:tcW w:w="2268" w:type="dxa"/>
            <w:vAlign w:val="center"/>
          </w:tcPr>
          <w:p>
            <w:pPr>
              <w:pStyle w:val="15"/>
            </w:pPr>
            <w:r>
              <w:t>100%</w:t>
            </w:r>
          </w:p>
        </w:tc>
        <w:tc>
          <w:tcPr>
            <w:tcW w:w="1276" w:type="dxa"/>
            <w:vAlign w:val="center"/>
          </w:tcPr>
          <w:p>
            <w:pPr>
              <w:pStyle w:val="15"/>
            </w:pPr>
            <w:r>
              <w:t>规章制度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家长和学生比较满意</w:t>
            </w:r>
          </w:p>
        </w:tc>
        <w:tc>
          <w:tcPr>
            <w:tcW w:w="5386" w:type="dxa"/>
            <w:vAlign w:val="center"/>
          </w:tcPr>
          <w:p>
            <w:pPr>
              <w:pStyle w:val="15"/>
            </w:pPr>
            <w:r>
              <w:t>家长和学生比较满意</w:t>
            </w:r>
          </w:p>
        </w:tc>
        <w:tc>
          <w:tcPr>
            <w:tcW w:w="2268" w:type="dxa"/>
            <w:vAlign w:val="center"/>
          </w:tcPr>
          <w:p>
            <w:pPr>
              <w:pStyle w:val="15"/>
            </w:pPr>
            <w:r>
              <w:t>≥95%</w:t>
            </w:r>
          </w:p>
        </w:tc>
        <w:tc>
          <w:tcPr>
            <w:tcW w:w="1276" w:type="dxa"/>
            <w:vAlign w:val="center"/>
          </w:tcPr>
          <w:p>
            <w:pPr>
              <w:pStyle w:val="15"/>
            </w:pPr>
            <w:r>
              <w:t>规章制度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110、教师发展中心预算外资金绩效目标表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13062425P00796510003J</w:t>
            </w:r>
          </w:p>
        </w:tc>
        <w:tc>
          <w:tcPr>
            <w:tcW w:w="2835" w:type="dxa"/>
            <w:vAlign w:val="center"/>
          </w:tcPr>
          <w:p>
            <w:pPr>
              <w:pStyle w:val="13"/>
            </w:pPr>
            <w:r>
              <w:t>项目名称</w:t>
            </w:r>
          </w:p>
        </w:tc>
        <w:tc>
          <w:tcPr>
            <w:tcW w:w="6095" w:type="dxa"/>
            <w:gridSpan w:val="3"/>
            <w:vAlign w:val="center"/>
          </w:tcPr>
          <w:p>
            <w:pPr>
              <w:pStyle w:val="15"/>
            </w:pPr>
            <w:r>
              <w:t>教师发展中心预算外资金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64.00</w:t>
            </w:r>
          </w:p>
        </w:tc>
        <w:tc>
          <w:tcPr>
            <w:tcW w:w="2835" w:type="dxa"/>
            <w:vAlign w:val="center"/>
          </w:tcPr>
          <w:p>
            <w:pPr>
              <w:pStyle w:val="13"/>
            </w:pPr>
            <w:r>
              <w:t>其中：财政    资金</w:t>
            </w:r>
          </w:p>
        </w:tc>
        <w:tc>
          <w:tcPr>
            <w:tcW w:w="2551" w:type="dxa"/>
            <w:vAlign w:val="center"/>
          </w:tcPr>
          <w:p>
            <w:pPr>
              <w:pStyle w:val="15"/>
            </w:pPr>
            <w:r>
              <w:t>64.00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13062425P00796510003J-教师发展中心预算外资金</w:t>
            </w:r>
            <w:r>
              <w:tab/>
            </w:r>
          </w:p>
          <w:p>
            <w:pPr>
              <w:pStyle w:val="15"/>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 xml:space="preserve"> </w:t>
            </w:r>
          </w:p>
        </w:tc>
        <w:tc>
          <w:tcPr>
            <w:tcW w:w="2835" w:type="dxa"/>
            <w:vAlign w:val="center"/>
          </w:tcPr>
          <w:p>
            <w:pPr>
              <w:pStyle w:val="16"/>
            </w:pPr>
            <w:r>
              <w:t>50%</w:t>
            </w:r>
          </w:p>
        </w:tc>
        <w:tc>
          <w:tcPr>
            <w:tcW w:w="2551" w:type="dxa"/>
            <w:vAlign w:val="center"/>
          </w:tcPr>
          <w:p>
            <w:pPr>
              <w:pStyle w:val="16"/>
            </w:pPr>
            <w:r>
              <w:t xml:space="preserve"> </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1.13062425P00796510003J-教师发展中心预算外资金</w:t>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乡村教师、校长培训人数</w:t>
            </w:r>
          </w:p>
        </w:tc>
        <w:tc>
          <w:tcPr>
            <w:tcW w:w="5386" w:type="dxa"/>
            <w:vAlign w:val="center"/>
          </w:tcPr>
          <w:p>
            <w:pPr>
              <w:pStyle w:val="15"/>
            </w:pPr>
            <w:r>
              <w:t>教师培训项目</w:t>
            </w:r>
          </w:p>
        </w:tc>
        <w:tc>
          <w:tcPr>
            <w:tcW w:w="2268" w:type="dxa"/>
            <w:vAlign w:val="center"/>
          </w:tcPr>
          <w:p>
            <w:pPr>
              <w:pStyle w:val="15"/>
            </w:pPr>
            <w:r>
              <w:t>≥500人</w:t>
            </w:r>
          </w:p>
        </w:tc>
        <w:tc>
          <w:tcPr>
            <w:tcW w:w="1276" w:type="dxa"/>
            <w:vAlign w:val="center"/>
          </w:tcPr>
          <w:p>
            <w:pPr>
              <w:pStyle w:val="15"/>
            </w:pPr>
            <w:r>
              <w:t>教师培训项目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接受国家级培训教师人数</w:t>
            </w:r>
          </w:p>
        </w:tc>
        <w:tc>
          <w:tcPr>
            <w:tcW w:w="5386" w:type="dxa"/>
            <w:vAlign w:val="center"/>
          </w:tcPr>
          <w:p>
            <w:pPr>
              <w:pStyle w:val="15"/>
            </w:pPr>
            <w:r>
              <w:t>接受国家级培训教师人数</w:t>
            </w:r>
          </w:p>
        </w:tc>
        <w:tc>
          <w:tcPr>
            <w:tcW w:w="2268" w:type="dxa"/>
            <w:vAlign w:val="center"/>
          </w:tcPr>
          <w:p>
            <w:pPr>
              <w:pStyle w:val="15"/>
            </w:pPr>
            <w:r>
              <w:t>≥2000人</w:t>
            </w:r>
          </w:p>
        </w:tc>
        <w:tc>
          <w:tcPr>
            <w:tcW w:w="1276" w:type="dxa"/>
            <w:vAlign w:val="center"/>
          </w:tcPr>
          <w:p>
            <w:pPr>
              <w:pStyle w:val="15"/>
            </w:pPr>
            <w:r>
              <w:t>接受国家级培训教师人数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培训合格率</w:t>
            </w:r>
          </w:p>
        </w:tc>
        <w:tc>
          <w:tcPr>
            <w:tcW w:w="5386" w:type="dxa"/>
            <w:vAlign w:val="center"/>
          </w:tcPr>
          <w:p>
            <w:pPr>
              <w:pStyle w:val="15"/>
            </w:pPr>
            <w:r>
              <w:t>教师培训项目</w:t>
            </w:r>
          </w:p>
        </w:tc>
        <w:tc>
          <w:tcPr>
            <w:tcW w:w="2268" w:type="dxa"/>
            <w:vAlign w:val="center"/>
          </w:tcPr>
          <w:p>
            <w:pPr>
              <w:pStyle w:val="15"/>
            </w:pPr>
            <w:r>
              <w:t>≥90%</w:t>
            </w:r>
          </w:p>
        </w:tc>
        <w:tc>
          <w:tcPr>
            <w:tcW w:w="1276" w:type="dxa"/>
            <w:vAlign w:val="center"/>
          </w:tcPr>
          <w:p>
            <w:pPr>
              <w:pStyle w:val="15"/>
            </w:pPr>
            <w:r>
              <w:t>教师培训项目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培训任务完成率</w:t>
            </w:r>
          </w:p>
        </w:tc>
        <w:tc>
          <w:tcPr>
            <w:tcW w:w="5386" w:type="dxa"/>
            <w:vAlign w:val="center"/>
          </w:tcPr>
          <w:p>
            <w:pPr>
              <w:pStyle w:val="15"/>
            </w:pPr>
            <w:r>
              <w:t>教师培训项目</w:t>
            </w:r>
          </w:p>
        </w:tc>
        <w:tc>
          <w:tcPr>
            <w:tcW w:w="2268" w:type="dxa"/>
            <w:vAlign w:val="center"/>
          </w:tcPr>
          <w:p>
            <w:pPr>
              <w:pStyle w:val="15"/>
            </w:pPr>
            <w:r>
              <w:t>≥90%</w:t>
            </w:r>
          </w:p>
        </w:tc>
        <w:tc>
          <w:tcPr>
            <w:tcW w:w="1276" w:type="dxa"/>
            <w:vAlign w:val="center"/>
          </w:tcPr>
          <w:p>
            <w:pPr>
              <w:pStyle w:val="15"/>
            </w:pPr>
            <w:r>
              <w:t>教师培训项目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参训乡村教师教育教学能力提高</w:t>
            </w:r>
          </w:p>
        </w:tc>
        <w:tc>
          <w:tcPr>
            <w:tcW w:w="5386" w:type="dxa"/>
            <w:vAlign w:val="center"/>
          </w:tcPr>
          <w:p>
            <w:pPr>
              <w:pStyle w:val="15"/>
            </w:pPr>
            <w:r>
              <w:t>参训乡村教师教育教学能力提高</w:t>
            </w:r>
          </w:p>
        </w:tc>
        <w:tc>
          <w:tcPr>
            <w:tcW w:w="2268" w:type="dxa"/>
            <w:vAlign w:val="center"/>
          </w:tcPr>
          <w:p>
            <w:pPr>
              <w:pStyle w:val="15"/>
            </w:pPr>
            <w:r>
              <w:t>≥80%</w:t>
            </w:r>
          </w:p>
        </w:tc>
        <w:tc>
          <w:tcPr>
            <w:tcW w:w="1276" w:type="dxa"/>
            <w:vAlign w:val="center"/>
          </w:tcPr>
          <w:p>
            <w:pPr>
              <w:pStyle w:val="15"/>
            </w:pPr>
            <w:r>
              <w:t>教师培训项目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接受国家级培训教师人数</w:t>
            </w:r>
          </w:p>
        </w:tc>
        <w:tc>
          <w:tcPr>
            <w:tcW w:w="5386" w:type="dxa"/>
            <w:vAlign w:val="center"/>
          </w:tcPr>
          <w:p>
            <w:pPr>
              <w:pStyle w:val="15"/>
            </w:pPr>
            <w:r>
              <w:t>接受国家级培训教师人数</w:t>
            </w:r>
          </w:p>
        </w:tc>
        <w:tc>
          <w:tcPr>
            <w:tcW w:w="2268" w:type="dxa"/>
            <w:vAlign w:val="center"/>
          </w:tcPr>
          <w:p>
            <w:pPr>
              <w:pStyle w:val="15"/>
            </w:pPr>
            <w:r>
              <w:t>≥500人</w:t>
            </w:r>
          </w:p>
        </w:tc>
        <w:tc>
          <w:tcPr>
            <w:tcW w:w="1276" w:type="dxa"/>
            <w:vAlign w:val="center"/>
          </w:tcPr>
          <w:p>
            <w:pPr>
              <w:pStyle w:val="15"/>
            </w:pPr>
            <w:r>
              <w:t>接受国家级培训教师人数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培训合格率</w:t>
            </w:r>
          </w:p>
        </w:tc>
        <w:tc>
          <w:tcPr>
            <w:tcW w:w="5386" w:type="dxa"/>
            <w:vAlign w:val="center"/>
          </w:tcPr>
          <w:p>
            <w:pPr>
              <w:pStyle w:val="15"/>
            </w:pPr>
            <w:r>
              <w:t>教师培训项目</w:t>
            </w:r>
          </w:p>
        </w:tc>
        <w:tc>
          <w:tcPr>
            <w:tcW w:w="2268" w:type="dxa"/>
            <w:vAlign w:val="center"/>
          </w:tcPr>
          <w:p>
            <w:pPr>
              <w:pStyle w:val="15"/>
            </w:pPr>
            <w:r>
              <w:t>≥90%</w:t>
            </w:r>
          </w:p>
        </w:tc>
        <w:tc>
          <w:tcPr>
            <w:tcW w:w="1276" w:type="dxa"/>
            <w:vAlign w:val="center"/>
          </w:tcPr>
          <w:p>
            <w:pPr>
              <w:pStyle w:val="15"/>
            </w:pPr>
            <w:r>
              <w:t>教师培训项目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培训任务完成率</w:t>
            </w:r>
          </w:p>
        </w:tc>
        <w:tc>
          <w:tcPr>
            <w:tcW w:w="5386" w:type="dxa"/>
            <w:vAlign w:val="center"/>
          </w:tcPr>
          <w:p>
            <w:pPr>
              <w:pStyle w:val="15"/>
            </w:pPr>
            <w:r>
              <w:t>教师培训项目</w:t>
            </w:r>
          </w:p>
        </w:tc>
        <w:tc>
          <w:tcPr>
            <w:tcW w:w="2268" w:type="dxa"/>
            <w:vAlign w:val="center"/>
          </w:tcPr>
          <w:p>
            <w:pPr>
              <w:pStyle w:val="15"/>
            </w:pPr>
            <w:r>
              <w:t>≥90%</w:t>
            </w:r>
          </w:p>
        </w:tc>
        <w:tc>
          <w:tcPr>
            <w:tcW w:w="1276" w:type="dxa"/>
            <w:vAlign w:val="center"/>
          </w:tcPr>
          <w:p>
            <w:pPr>
              <w:pStyle w:val="15"/>
            </w:pPr>
            <w:r>
              <w:t>教师培训项目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学生满意度</w:t>
            </w:r>
          </w:p>
        </w:tc>
        <w:tc>
          <w:tcPr>
            <w:tcW w:w="5386" w:type="dxa"/>
            <w:vAlign w:val="center"/>
          </w:tcPr>
          <w:p>
            <w:pPr>
              <w:pStyle w:val="15"/>
            </w:pPr>
            <w:r>
              <w:t>学生满意度</w:t>
            </w:r>
          </w:p>
        </w:tc>
        <w:tc>
          <w:tcPr>
            <w:tcW w:w="2268" w:type="dxa"/>
            <w:vAlign w:val="center"/>
          </w:tcPr>
          <w:p>
            <w:pPr>
              <w:pStyle w:val="15"/>
            </w:pPr>
            <w:r>
              <w:t>≥90%</w:t>
            </w:r>
          </w:p>
        </w:tc>
        <w:tc>
          <w:tcPr>
            <w:tcW w:w="1276" w:type="dxa"/>
            <w:vAlign w:val="center"/>
          </w:tcPr>
          <w:p>
            <w:pPr>
              <w:pStyle w:val="15"/>
            </w:pPr>
            <w:r>
              <w:t>学生满意度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111、教师发展中心预算外资金（开放大学）绩效目标表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13062425P00796510002Y</w:t>
            </w:r>
          </w:p>
        </w:tc>
        <w:tc>
          <w:tcPr>
            <w:tcW w:w="2835" w:type="dxa"/>
            <w:vAlign w:val="center"/>
          </w:tcPr>
          <w:p>
            <w:pPr>
              <w:pStyle w:val="13"/>
            </w:pPr>
            <w:r>
              <w:t>项目名称</w:t>
            </w:r>
          </w:p>
        </w:tc>
        <w:tc>
          <w:tcPr>
            <w:tcW w:w="6095" w:type="dxa"/>
            <w:gridSpan w:val="3"/>
            <w:vAlign w:val="center"/>
          </w:tcPr>
          <w:p>
            <w:pPr>
              <w:pStyle w:val="15"/>
            </w:pPr>
            <w:r>
              <w:t>教师发展中心预算外资金（开放大学）</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242.00</w:t>
            </w:r>
          </w:p>
        </w:tc>
        <w:tc>
          <w:tcPr>
            <w:tcW w:w="2835" w:type="dxa"/>
            <w:vAlign w:val="center"/>
          </w:tcPr>
          <w:p>
            <w:pPr>
              <w:pStyle w:val="13"/>
            </w:pPr>
            <w:r>
              <w:t>其中：财政    资金</w:t>
            </w:r>
          </w:p>
        </w:tc>
        <w:tc>
          <w:tcPr>
            <w:tcW w:w="2551" w:type="dxa"/>
            <w:vAlign w:val="center"/>
          </w:tcPr>
          <w:p>
            <w:pPr>
              <w:pStyle w:val="15"/>
            </w:pPr>
            <w:r>
              <w:t>242.00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13062425P00796510002Y-教师发展中心预算外资金（开放大学）</w:t>
            </w:r>
            <w:r>
              <w:tab/>
            </w:r>
          </w:p>
          <w:p>
            <w:pPr>
              <w:pStyle w:val="15"/>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 xml:space="preserve"> </w:t>
            </w:r>
          </w:p>
        </w:tc>
        <w:tc>
          <w:tcPr>
            <w:tcW w:w="2835" w:type="dxa"/>
            <w:vAlign w:val="center"/>
          </w:tcPr>
          <w:p>
            <w:pPr>
              <w:pStyle w:val="16"/>
            </w:pPr>
            <w:r>
              <w:t>50%</w:t>
            </w:r>
          </w:p>
        </w:tc>
        <w:tc>
          <w:tcPr>
            <w:tcW w:w="2551" w:type="dxa"/>
            <w:vAlign w:val="center"/>
          </w:tcPr>
          <w:p>
            <w:pPr>
              <w:pStyle w:val="16"/>
            </w:pPr>
            <w:r>
              <w:t xml:space="preserve"> </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1.13062425P00796510002Y-教师发展中心预算外资金（开放大学）</w:t>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指导学生次数</w:t>
            </w:r>
          </w:p>
        </w:tc>
        <w:tc>
          <w:tcPr>
            <w:tcW w:w="5386" w:type="dxa"/>
            <w:vAlign w:val="center"/>
          </w:tcPr>
          <w:p>
            <w:pPr>
              <w:pStyle w:val="15"/>
            </w:pPr>
            <w:r>
              <w:t>指导学生次数</w:t>
            </w:r>
          </w:p>
        </w:tc>
        <w:tc>
          <w:tcPr>
            <w:tcW w:w="2268" w:type="dxa"/>
            <w:vAlign w:val="center"/>
          </w:tcPr>
          <w:p>
            <w:pPr>
              <w:pStyle w:val="15"/>
            </w:pPr>
            <w:r>
              <w:t>指导学生次数</w:t>
            </w:r>
          </w:p>
        </w:tc>
        <w:tc>
          <w:tcPr>
            <w:tcW w:w="1276" w:type="dxa"/>
            <w:vAlign w:val="center"/>
          </w:tcPr>
          <w:p>
            <w:pPr>
              <w:pStyle w:val="15"/>
            </w:pPr>
            <w:r>
              <w:t>指导学生次数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高等教育毛入学率（%）</w:t>
            </w:r>
          </w:p>
        </w:tc>
        <w:tc>
          <w:tcPr>
            <w:tcW w:w="5386" w:type="dxa"/>
            <w:vAlign w:val="center"/>
          </w:tcPr>
          <w:p>
            <w:pPr>
              <w:pStyle w:val="15"/>
            </w:pPr>
            <w:r>
              <w:t>高等教育毛入学率（%）</w:t>
            </w:r>
          </w:p>
        </w:tc>
        <w:tc>
          <w:tcPr>
            <w:tcW w:w="2268" w:type="dxa"/>
            <w:vAlign w:val="center"/>
          </w:tcPr>
          <w:p>
            <w:pPr>
              <w:pStyle w:val="15"/>
            </w:pPr>
            <w:r>
              <w:t>高等教育毛入学率（%）</w:t>
            </w:r>
          </w:p>
        </w:tc>
        <w:tc>
          <w:tcPr>
            <w:tcW w:w="1276" w:type="dxa"/>
            <w:vAlign w:val="center"/>
          </w:tcPr>
          <w:p>
            <w:pPr>
              <w:pStyle w:val="15"/>
            </w:pPr>
            <w:r>
              <w:t>高等教育毛入学率（%）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各项任务完成及时率（%）</w:t>
            </w:r>
          </w:p>
        </w:tc>
        <w:tc>
          <w:tcPr>
            <w:tcW w:w="5386" w:type="dxa"/>
            <w:vAlign w:val="center"/>
          </w:tcPr>
          <w:p>
            <w:pPr>
              <w:pStyle w:val="15"/>
            </w:pPr>
            <w:r>
              <w:t>各项任务完成及时率（%）</w:t>
            </w:r>
          </w:p>
        </w:tc>
        <w:tc>
          <w:tcPr>
            <w:tcW w:w="2268" w:type="dxa"/>
            <w:vAlign w:val="center"/>
          </w:tcPr>
          <w:p>
            <w:pPr>
              <w:pStyle w:val="15"/>
            </w:pPr>
            <w:r>
              <w:t>各项任务完成及时率（%）</w:t>
            </w:r>
          </w:p>
          <w:p>
            <w:pPr>
              <w:pStyle w:val="15"/>
            </w:pPr>
          </w:p>
        </w:tc>
        <w:tc>
          <w:tcPr>
            <w:tcW w:w="1276" w:type="dxa"/>
            <w:vAlign w:val="center"/>
          </w:tcPr>
          <w:p>
            <w:pPr>
              <w:pStyle w:val="15"/>
            </w:pPr>
            <w:r>
              <w:t>各项任务完成及时率（%）</w:t>
            </w:r>
          </w:p>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资金成本</w:t>
            </w:r>
          </w:p>
        </w:tc>
        <w:tc>
          <w:tcPr>
            <w:tcW w:w="5386" w:type="dxa"/>
            <w:vAlign w:val="center"/>
          </w:tcPr>
          <w:p>
            <w:pPr>
              <w:pStyle w:val="15"/>
            </w:pPr>
            <w:r>
              <w:t>资金成本</w:t>
            </w:r>
          </w:p>
        </w:tc>
        <w:tc>
          <w:tcPr>
            <w:tcW w:w="2268" w:type="dxa"/>
            <w:vAlign w:val="center"/>
          </w:tcPr>
          <w:p>
            <w:pPr>
              <w:pStyle w:val="15"/>
            </w:pPr>
            <w:r>
              <w:t>资金成本</w:t>
            </w:r>
          </w:p>
        </w:tc>
        <w:tc>
          <w:tcPr>
            <w:tcW w:w="1276" w:type="dxa"/>
            <w:vAlign w:val="center"/>
          </w:tcPr>
          <w:p>
            <w:pPr>
              <w:pStyle w:val="15"/>
            </w:pPr>
            <w:r>
              <w:t>资金成本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经济效益指标</w:t>
            </w:r>
          </w:p>
        </w:tc>
        <w:tc>
          <w:tcPr>
            <w:tcW w:w="5386" w:type="dxa"/>
            <w:vAlign w:val="center"/>
          </w:tcPr>
          <w:p>
            <w:pPr>
              <w:pStyle w:val="15"/>
            </w:pPr>
            <w:r>
              <w:t>经济效益指标</w:t>
            </w:r>
          </w:p>
        </w:tc>
        <w:tc>
          <w:tcPr>
            <w:tcW w:w="2268" w:type="dxa"/>
            <w:vAlign w:val="center"/>
          </w:tcPr>
          <w:p>
            <w:pPr>
              <w:pStyle w:val="15"/>
            </w:pPr>
            <w:r>
              <w:t>经济效益指标</w:t>
            </w:r>
          </w:p>
        </w:tc>
        <w:tc>
          <w:tcPr>
            <w:tcW w:w="1276" w:type="dxa"/>
            <w:vAlign w:val="center"/>
          </w:tcPr>
          <w:p>
            <w:pPr>
              <w:pStyle w:val="15"/>
            </w:pPr>
            <w:r>
              <w:t>经济效益指标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高职平均就业率（%）</w:t>
            </w:r>
          </w:p>
        </w:tc>
        <w:tc>
          <w:tcPr>
            <w:tcW w:w="5386" w:type="dxa"/>
            <w:vAlign w:val="center"/>
          </w:tcPr>
          <w:p>
            <w:pPr>
              <w:pStyle w:val="15"/>
            </w:pPr>
            <w:r>
              <w:t>高职平均就业率（%）</w:t>
            </w:r>
          </w:p>
        </w:tc>
        <w:tc>
          <w:tcPr>
            <w:tcW w:w="2268" w:type="dxa"/>
            <w:vAlign w:val="center"/>
          </w:tcPr>
          <w:p>
            <w:pPr>
              <w:pStyle w:val="15"/>
            </w:pPr>
            <w:r>
              <w:t>高职平均就业率（%）</w:t>
            </w:r>
          </w:p>
        </w:tc>
        <w:tc>
          <w:tcPr>
            <w:tcW w:w="1276" w:type="dxa"/>
            <w:vAlign w:val="center"/>
          </w:tcPr>
          <w:p>
            <w:pPr>
              <w:pStyle w:val="15"/>
            </w:pPr>
            <w:r>
              <w:t>高职平均就业率（%）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监检测能力</w:t>
            </w:r>
          </w:p>
        </w:tc>
        <w:tc>
          <w:tcPr>
            <w:tcW w:w="5386" w:type="dxa"/>
            <w:vAlign w:val="center"/>
          </w:tcPr>
          <w:p>
            <w:pPr>
              <w:pStyle w:val="15"/>
            </w:pPr>
            <w:r>
              <w:t>监检测能力</w:t>
            </w:r>
          </w:p>
        </w:tc>
        <w:tc>
          <w:tcPr>
            <w:tcW w:w="2268" w:type="dxa"/>
            <w:vAlign w:val="center"/>
          </w:tcPr>
          <w:p>
            <w:pPr>
              <w:pStyle w:val="15"/>
            </w:pPr>
            <w:r>
              <w:t>监检测能力</w:t>
            </w:r>
          </w:p>
        </w:tc>
        <w:tc>
          <w:tcPr>
            <w:tcW w:w="1276" w:type="dxa"/>
            <w:vAlign w:val="center"/>
          </w:tcPr>
          <w:p>
            <w:pPr>
              <w:pStyle w:val="15"/>
            </w:pPr>
            <w:r>
              <w:t>监检测能力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维护社会稳定</w:t>
            </w:r>
          </w:p>
        </w:tc>
        <w:tc>
          <w:tcPr>
            <w:tcW w:w="5386" w:type="dxa"/>
            <w:vAlign w:val="center"/>
          </w:tcPr>
          <w:p>
            <w:pPr>
              <w:pStyle w:val="15"/>
            </w:pPr>
            <w:r>
              <w:t>维护社会稳定</w:t>
            </w:r>
          </w:p>
        </w:tc>
        <w:tc>
          <w:tcPr>
            <w:tcW w:w="2268" w:type="dxa"/>
            <w:vAlign w:val="center"/>
          </w:tcPr>
          <w:p>
            <w:pPr>
              <w:pStyle w:val="15"/>
            </w:pPr>
            <w:r>
              <w:t>维护社会稳定</w:t>
            </w:r>
          </w:p>
          <w:p>
            <w:pPr>
              <w:pStyle w:val="15"/>
            </w:pPr>
          </w:p>
        </w:tc>
        <w:tc>
          <w:tcPr>
            <w:tcW w:w="1276" w:type="dxa"/>
            <w:vAlign w:val="center"/>
          </w:tcPr>
          <w:p>
            <w:pPr>
              <w:pStyle w:val="15"/>
            </w:pPr>
            <w:r>
              <w:t>维护社会稳定</w:t>
            </w:r>
          </w:p>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满意率</w:t>
            </w:r>
          </w:p>
        </w:tc>
        <w:tc>
          <w:tcPr>
            <w:tcW w:w="5386" w:type="dxa"/>
            <w:vAlign w:val="center"/>
          </w:tcPr>
          <w:p>
            <w:pPr>
              <w:pStyle w:val="15"/>
            </w:pPr>
            <w:r>
              <w:t>满意率</w:t>
            </w:r>
          </w:p>
        </w:tc>
        <w:tc>
          <w:tcPr>
            <w:tcW w:w="2268" w:type="dxa"/>
            <w:vAlign w:val="center"/>
          </w:tcPr>
          <w:p>
            <w:pPr>
              <w:pStyle w:val="15"/>
            </w:pPr>
            <w:r>
              <w:t>≥90满意率</w:t>
            </w:r>
          </w:p>
        </w:tc>
        <w:tc>
          <w:tcPr>
            <w:tcW w:w="1276" w:type="dxa"/>
            <w:vAlign w:val="center"/>
          </w:tcPr>
          <w:p>
            <w:pPr>
              <w:pStyle w:val="15"/>
            </w:pPr>
            <w:r>
              <w:t>满意率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112、幼儿园生均公用经费县配套绩效目标表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13062425P00072A100553</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14.59</w:t>
            </w:r>
          </w:p>
        </w:tc>
        <w:tc>
          <w:tcPr>
            <w:tcW w:w="2835" w:type="dxa"/>
            <w:vAlign w:val="center"/>
          </w:tcPr>
          <w:p>
            <w:pPr>
              <w:pStyle w:val="13"/>
            </w:pPr>
            <w:r>
              <w:t>其中：财政    资金</w:t>
            </w:r>
          </w:p>
        </w:tc>
        <w:tc>
          <w:tcPr>
            <w:tcW w:w="2551" w:type="dxa"/>
            <w:vAlign w:val="center"/>
          </w:tcPr>
          <w:p>
            <w:pPr>
              <w:pStyle w:val="15"/>
            </w:pPr>
            <w:r>
              <w:t>14.59</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为保障学校教育教学工作顺利开展，提高教育教学质量，维护日常运营。保障幼儿经费按时发放。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1.为保障学校教育教学工作顺利开展，提高教育教学质量，维护日常运营。保障幼儿经费按时发放。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适龄儿童入园率</w:t>
            </w:r>
          </w:p>
        </w:tc>
        <w:tc>
          <w:tcPr>
            <w:tcW w:w="5386" w:type="dxa"/>
            <w:vAlign w:val="center"/>
          </w:tcPr>
          <w:p>
            <w:pPr>
              <w:pStyle w:val="15"/>
            </w:pPr>
            <w:r>
              <w:t>适龄儿童入园率</w:t>
            </w:r>
          </w:p>
        </w:tc>
        <w:tc>
          <w:tcPr>
            <w:tcW w:w="2268" w:type="dxa"/>
            <w:vAlign w:val="center"/>
          </w:tcPr>
          <w:p>
            <w:pPr>
              <w:pStyle w:val="15"/>
            </w:pPr>
            <w:r>
              <w:t>≥98%</w:t>
            </w:r>
          </w:p>
        </w:tc>
        <w:tc>
          <w:tcPr>
            <w:tcW w:w="1276" w:type="dxa"/>
            <w:vAlign w:val="center"/>
          </w:tcPr>
          <w:p>
            <w:pPr>
              <w:pStyle w:val="15"/>
            </w:pPr>
            <w:r>
              <w:t>适龄儿童入园率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幼儿保障入园率</w:t>
            </w:r>
          </w:p>
        </w:tc>
        <w:tc>
          <w:tcPr>
            <w:tcW w:w="5386" w:type="dxa"/>
            <w:vAlign w:val="center"/>
          </w:tcPr>
          <w:p>
            <w:pPr>
              <w:pStyle w:val="15"/>
            </w:pPr>
            <w:r>
              <w:t>幼儿保障入园率</w:t>
            </w:r>
          </w:p>
        </w:tc>
        <w:tc>
          <w:tcPr>
            <w:tcW w:w="2268" w:type="dxa"/>
            <w:vAlign w:val="center"/>
          </w:tcPr>
          <w:p>
            <w:pPr>
              <w:pStyle w:val="15"/>
            </w:pPr>
            <w:r>
              <w:t>≥96%</w:t>
            </w:r>
          </w:p>
        </w:tc>
        <w:tc>
          <w:tcPr>
            <w:tcW w:w="1276" w:type="dxa"/>
            <w:vAlign w:val="center"/>
          </w:tcPr>
          <w:p>
            <w:pPr>
              <w:pStyle w:val="15"/>
            </w:pPr>
            <w:r>
              <w:t>幼儿保障入园率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建档立卡学生入园率</w:t>
            </w:r>
          </w:p>
        </w:tc>
        <w:tc>
          <w:tcPr>
            <w:tcW w:w="5386" w:type="dxa"/>
            <w:vAlign w:val="center"/>
          </w:tcPr>
          <w:p>
            <w:pPr>
              <w:pStyle w:val="15"/>
            </w:pPr>
            <w:r>
              <w:t>建档立卡学生入园率</w:t>
            </w:r>
          </w:p>
        </w:tc>
        <w:tc>
          <w:tcPr>
            <w:tcW w:w="2268" w:type="dxa"/>
            <w:vAlign w:val="center"/>
          </w:tcPr>
          <w:p>
            <w:pPr>
              <w:pStyle w:val="15"/>
            </w:pPr>
            <w:r>
              <w:t>≥90%</w:t>
            </w:r>
          </w:p>
        </w:tc>
        <w:tc>
          <w:tcPr>
            <w:tcW w:w="1276" w:type="dxa"/>
            <w:vAlign w:val="center"/>
          </w:tcPr>
          <w:p>
            <w:pPr>
              <w:pStyle w:val="15"/>
            </w:pPr>
            <w:r>
              <w:t>建档立卡学生入园率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113、中小学集中供暖取暖费绩效目标表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13062425P00001410007F</w:t>
            </w:r>
          </w:p>
        </w:tc>
        <w:tc>
          <w:tcPr>
            <w:tcW w:w="2835" w:type="dxa"/>
            <w:vAlign w:val="center"/>
          </w:tcPr>
          <w:p>
            <w:pPr>
              <w:pStyle w:val="13"/>
            </w:pPr>
            <w:r>
              <w:t>项目名称</w:t>
            </w:r>
          </w:p>
        </w:tc>
        <w:tc>
          <w:tcPr>
            <w:tcW w:w="6095" w:type="dxa"/>
            <w:gridSpan w:val="3"/>
            <w:vAlign w:val="center"/>
          </w:tcPr>
          <w:p>
            <w:pPr>
              <w:pStyle w:val="15"/>
            </w:pPr>
            <w:r>
              <w:t>中小学集中供暖取暖费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2.24</w:t>
            </w:r>
          </w:p>
        </w:tc>
        <w:tc>
          <w:tcPr>
            <w:tcW w:w="2835" w:type="dxa"/>
            <w:vAlign w:val="center"/>
          </w:tcPr>
          <w:p>
            <w:pPr>
              <w:pStyle w:val="13"/>
            </w:pPr>
            <w:r>
              <w:t>其中：财政    资金</w:t>
            </w:r>
          </w:p>
        </w:tc>
        <w:tc>
          <w:tcPr>
            <w:tcW w:w="2551" w:type="dxa"/>
            <w:vAlign w:val="center"/>
          </w:tcPr>
          <w:p>
            <w:pPr>
              <w:pStyle w:val="15"/>
            </w:pPr>
            <w:r>
              <w:t>2.24</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55人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 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114、幼儿园生均公用经费县配套绩效目标表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13062425P00072A10051L</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2.85</w:t>
            </w:r>
          </w:p>
        </w:tc>
        <w:tc>
          <w:tcPr>
            <w:tcW w:w="2835" w:type="dxa"/>
            <w:vAlign w:val="center"/>
          </w:tcPr>
          <w:p>
            <w:pPr>
              <w:pStyle w:val="13"/>
            </w:pPr>
            <w:r>
              <w:t>其中：财政    资金</w:t>
            </w:r>
          </w:p>
        </w:tc>
        <w:tc>
          <w:tcPr>
            <w:tcW w:w="2551" w:type="dxa"/>
            <w:vAlign w:val="center"/>
          </w:tcPr>
          <w:p>
            <w:pPr>
              <w:pStyle w:val="15"/>
            </w:pPr>
            <w:r>
              <w:t>2.85</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为保障学校教育教学工作顺利开展，提高教育教学质量，维护日常运营。保障幼儿经费按时发放。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1.为保障学校教育教学工作顺利开展，提高教育教学质量，维护日常运营。保障幼儿经费按时发放。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适龄儿童入园率</w:t>
            </w:r>
          </w:p>
        </w:tc>
        <w:tc>
          <w:tcPr>
            <w:tcW w:w="5386" w:type="dxa"/>
            <w:vAlign w:val="center"/>
          </w:tcPr>
          <w:p>
            <w:pPr>
              <w:pStyle w:val="15"/>
            </w:pPr>
            <w:r>
              <w:t>适龄儿童入园率</w:t>
            </w:r>
          </w:p>
        </w:tc>
        <w:tc>
          <w:tcPr>
            <w:tcW w:w="2268" w:type="dxa"/>
            <w:vAlign w:val="center"/>
          </w:tcPr>
          <w:p>
            <w:pPr>
              <w:pStyle w:val="15"/>
            </w:pPr>
            <w:r>
              <w:t>≥98%</w:t>
            </w:r>
          </w:p>
        </w:tc>
        <w:tc>
          <w:tcPr>
            <w:tcW w:w="1276" w:type="dxa"/>
            <w:vAlign w:val="center"/>
          </w:tcPr>
          <w:p>
            <w:pPr>
              <w:pStyle w:val="15"/>
            </w:pPr>
            <w:r>
              <w:t>适龄儿童入园率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幼儿保障入园率</w:t>
            </w:r>
          </w:p>
        </w:tc>
        <w:tc>
          <w:tcPr>
            <w:tcW w:w="5386" w:type="dxa"/>
            <w:vAlign w:val="center"/>
          </w:tcPr>
          <w:p>
            <w:pPr>
              <w:pStyle w:val="15"/>
            </w:pPr>
            <w:r>
              <w:t>幼儿保障入园率</w:t>
            </w:r>
          </w:p>
        </w:tc>
        <w:tc>
          <w:tcPr>
            <w:tcW w:w="2268" w:type="dxa"/>
            <w:vAlign w:val="center"/>
          </w:tcPr>
          <w:p>
            <w:pPr>
              <w:pStyle w:val="15"/>
            </w:pPr>
            <w:r>
              <w:t>≥96%</w:t>
            </w:r>
          </w:p>
        </w:tc>
        <w:tc>
          <w:tcPr>
            <w:tcW w:w="1276" w:type="dxa"/>
            <w:vAlign w:val="center"/>
          </w:tcPr>
          <w:p>
            <w:pPr>
              <w:pStyle w:val="15"/>
            </w:pPr>
            <w:r>
              <w:t>幼儿保障入园率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建档立卡学生入园率</w:t>
            </w:r>
          </w:p>
        </w:tc>
        <w:tc>
          <w:tcPr>
            <w:tcW w:w="5386" w:type="dxa"/>
            <w:vAlign w:val="center"/>
          </w:tcPr>
          <w:p>
            <w:pPr>
              <w:pStyle w:val="15"/>
            </w:pPr>
            <w:r>
              <w:t>建档立卡学生入园率</w:t>
            </w:r>
          </w:p>
        </w:tc>
        <w:tc>
          <w:tcPr>
            <w:tcW w:w="2268" w:type="dxa"/>
            <w:vAlign w:val="center"/>
          </w:tcPr>
          <w:p>
            <w:pPr>
              <w:pStyle w:val="15"/>
            </w:pPr>
            <w:r>
              <w:t>≥90%</w:t>
            </w:r>
          </w:p>
        </w:tc>
        <w:tc>
          <w:tcPr>
            <w:tcW w:w="1276" w:type="dxa"/>
            <w:vAlign w:val="center"/>
          </w:tcPr>
          <w:p>
            <w:pPr>
              <w:pStyle w:val="15"/>
            </w:pPr>
            <w:r>
              <w:t>建档立卡学生入园率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115、中小学取暖电费绩效目标表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13062425P00962310004U</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19.23</w:t>
            </w:r>
          </w:p>
        </w:tc>
        <w:tc>
          <w:tcPr>
            <w:tcW w:w="2835" w:type="dxa"/>
            <w:vAlign w:val="center"/>
          </w:tcPr>
          <w:p>
            <w:pPr>
              <w:pStyle w:val="13"/>
            </w:pPr>
            <w:r>
              <w:t>其中：财政    资金</w:t>
            </w:r>
          </w:p>
        </w:tc>
        <w:tc>
          <w:tcPr>
            <w:tcW w:w="2551" w:type="dxa"/>
            <w:vAlign w:val="center"/>
          </w:tcPr>
          <w:p>
            <w:pPr>
              <w:pStyle w:val="15"/>
            </w:pPr>
            <w:r>
              <w:t>19.23</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500人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 xml:space="preserve"> 人均385元</w:t>
            </w:r>
          </w:p>
        </w:tc>
        <w:tc>
          <w:tcPr>
            <w:tcW w:w="2268" w:type="dxa"/>
            <w:vAlign w:val="center"/>
          </w:tcPr>
          <w:p>
            <w:pPr>
              <w:pStyle w:val="15"/>
            </w:pPr>
            <w:r>
              <w:t>385 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116、阜平县教育考试中心预算外资金绩效目标表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13062425P007972100025</w:t>
            </w:r>
          </w:p>
        </w:tc>
        <w:tc>
          <w:tcPr>
            <w:tcW w:w="2835" w:type="dxa"/>
            <w:vAlign w:val="center"/>
          </w:tcPr>
          <w:p>
            <w:pPr>
              <w:pStyle w:val="13"/>
            </w:pPr>
            <w:r>
              <w:t>项目名称</w:t>
            </w:r>
          </w:p>
        </w:tc>
        <w:tc>
          <w:tcPr>
            <w:tcW w:w="6095" w:type="dxa"/>
            <w:gridSpan w:val="3"/>
            <w:vAlign w:val="center"/>
          </w:tcPr>
          <w:p>
            <w:pPr>
              <w:pStyle w:val="15"/>
            </w:pPr>
            <w:r>
              <w:t>阜平县教育考试中心预算外资金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81.00</w:t>
            </w:r>
          </w:p>
        </w:tc>
        <w:tc>
          <w:tcPr>
            <w:tcW w:w="2835" w:type="dxa"/>
            <w:vAlign w:val="center"/>
          </w:tcPr>
          <w:p>
            <w:pPr>
              <w:pStyle w:val="13"/>
            </w:pPr>
            <w:r>
              <w:t>其中：财政    资金</w:t>
            </w:r>
          </w:p>
        </w:tc>
        <w:tc>
          <w:tcPr>
            <w:tcW w:w="2551" w:type="dxa"/>
            <w:vAlign w:val="center"/>
          </w:tcPr>
          <w:p>
            <w:pPr>
              <w:pStyle w:val="15"/>
            </w:pPr>
            <w:r>
              <w:t>81.00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13062425P007972100025-阜平县教育考试中心预算外资金</w:t>
            </w:r>
            <w:r>
              <w:tab/>
            </w:r>
          </w:p>
          <w:p>
            <w:pPr>
              <w:pStyle w:val="15"/>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 xml:space="preserve"> </w:t>
            </w:r>
          </w:p>
        </w:tc>
        <w:tc>
          <w:tcPr>
            <w:tcW w:w="2835" w:type="dxa"/>
            <w:vAlign w:val="center"/>
          </w:tcPr>
          <w:p>
            <w:pPr>
              <w:pStyle w:val="16"/>
            </w:pPr>
            <w:r>
              <w:t>50%</w:t>
            </w:r>
          </w:p>
        </w:tc>
        <w:tc>
          <w:tcPr>
            <w:tcW w:w="2551" w:type="dxa"/>
            <w:vAlign w:val="center"/>
          </w:tcPr>
          <w:p>
            <w:pPr>
              <w:pStyle w:val="16"/>
            </w:pPr>
            <w:r>
              <w:t xml:space="preserve"> </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1.13062425P007972100025-阜平县教育考试中心预算外资金</w:t>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考试科次</w:t>
            </w:r>
          </w:p>
        </w:tc>
        <w:tc>
          <w:tcPr>
            <w:tcW w:w="5386" w:type="dxa"/>
            <w:vAlign w:val="center"/>
          </w:tcPr>
          <w:p>
            <w:pPr>
              <w:pStyle w:val="15"/>
            </w:pPr>
            <w:r>
              <w:t>考试科次</w:t>
            </w:r>
          </w:p>
        </w:tc>
        <w:tc>
          <w:tcPr>
            <w:tcW w:w="2268" w:type="dxa"/>
            <w:vAlign w:val="center"/>
          </w:tcPr>
          <w:p>
            <w:pPr>
              <w:pStyle w:val="15"/>
            </w:pPr>
            <w:r>
              <w:t>中考、高考.学考.单招、成考</w:t>
            </w:r>
          </w:p>
        </w:tc>
        <w:tc>
          <w:tcPr>
            <w:tcW w:w="1276" w:type="dxa"/>
            <w:vAlign w:val="center"/>
          </w:tcPr>
          <w:p>
            <w:pPr>
              <w:pStyle w:val="15"/>
            </w:pPr>
            <w:r>
              <w:t>中考、高考.学考.单招、成考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考试顺利开展</w:t>
            </w:r>
          </w:p>
        </w:tc>
        <w:tc>
          <w:tcPr>
            <w:tcW w:w="5386" w:type="dxa"/>
            <w:vAlign w:val="center"/>
          </w:tcPr>
          <w:p>
            <w:pPr>
              <w:pStyle w:val="15"/>
            </w:pPr>
            <w:r>
              <w:t>考试顺利开展</w:t>
            </w:r>
          </w:p>
        </w:tc>
        <w:tc>
          <w:tcPr>
            <w:tcW w:w="2268" w:type="dxa"/>
            <w:vAlign w:val="center"/>
          </w:tcPr>
          <w:p>
            <w:pPr>
              <w:pStyle w:val="15"/>
            </w:pPr>
            <w:r>
              <w:t>考试顺利开展</w:t>
            </w:r>
          </w:p>
        </w:tc>
        <w:tc>
          <w:tcPr>
            <w:tcW w:w="1276" w:type="dxa"/>
            <w:vAlign w:val="center"/>
          </w:tcPr>
          <w:p>
            <w:pPr>
              <w:pStyle w:val="15"/>
            </w:pPr>
            <w:r>
              <w:t>考试顺利开展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按时组织考试、鉴定工作</w:t>
            </w:r>
          </w:p>
        </w:tc>
        <w:tc>
          <w:tcPr>
            <w:tcW w:w="5386" w:type="dxa"/>
            <w:vAlign w:val="center"/>
          </w:tcPr>
          <w:p>
            <w:pPr>
              <w:pStyle w:val="15"/>
            </w:pPr>
            <w:r>
              <w:t>按时组织考试、鉴定工作</w:t>
            </w:r>
          </w:p>
        </w:tc>
        <w:tc>
          <w:tcPr>
            <w:tcW w:w="2268" w:type="dxa"/>
            <w:vAlign w:val="center"/>
          </w:tcPr>
          <w:p>
            <w:pPr>
              <w:pStyle w:val="15"/>
            </w:pPr>
            <w:r>
              <w:t>按时组织考试、鉴定工作</w:t>
            </w:r>
          </w:p>
        </w:tc>
        <w:tc>
          <w:tcPr>
            <w:tcW w:w="1276" w:type="dxa"/>
            <w:vAlign w:val="center"/>
          </w:tcPr>
          <w:p>
            <w:pPr>
              <w:pStyle w:val="15"/>
            </w:pPr>
            <w:r>
              <w:t>按时组织考试、鉴定工作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考试相关支出费用</w:t>
            </w:r>
          </w:p>
          <w:p>
            <w:pPr>
              <w:pStyle w:val="15"/>
            </w:pPr>
          </w:p>
        </w:tc>
        <w:tc>
          <w:tcPr>
            <w:tcW w:w="5386" w:type="dxa"/>
            <w:vAlign w:val="center"/>
          </w:tcPr>
          <w:p>
            <w:pPr>
              <w:pStyle w:val="15"/>
            </w:pPr>
            <w:r>
              <w:t>考试相关支出费用</w:t>
            </w:r>
          </w:p>
          <w:p>
            <w:pPr>
              <w:pStyle w:val="15"/>
            </w:pPr>
          </w:p>
        </w:tc>
        <w:tc>
          <w:tcPr>
            <w:tcW w:w="2268" w:type="dxa"/>
            <w:vAlign w:val="center"/>
          </w:tcPr>
          <w:p>
            <w:pPr>
              <w:pStyle w:val="15"/>
            </w:pPr>
            <w:r>
              <w:t>考试相关支出费用</w:t>
            </w:r>
          </w:p>
          <w:p>
            <w:pPr>
              <w:pStyle w:val="15"/>
            </w:pPr>
          </w:p>
        </w:tc>
        <w:tc>
          <w:tcPr>
            <w:tcW w:w="1276" w:type="dxa"/>
            <w:vAlign w:val="center"/>
          </w:tcPr>
          <w:p>
            <w:pPr>
              <w:pStyle w:val="15"/>
            </w:pPr>
            <w:r>
              <w:t>考试相关支出费用</w:t>
            </w:r>
          </w:p>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考试科次</w:t>
            </w:r>
          </w:p>
        </w:tc>
        <w:tc>
          <w:tcPr>
            <w:tcW w:w="5386" w:type="dxa"/>
            <w:vAlign w:val="center"/>
          </w:tcPr>
          <w:p>
            <w:pPr>
              <w:pStyle w:val="15"/>
            </w:pPr>
            <w:r>
              <w:t>考试科次</w:t>
            </w:r>
          </w:p>
        </w:tc>
        <w:tc>
          <w:tcPr>
            <w:tcW w:w="2268" w:type="dxa"/>
            <w:vAlign w:val="center"/>
          </w:tcPr>
          <w:p>
            <w:pPr>
              <w:pStyle w:val="15"/>
            </w:pPr>
            <w:r>
              <w:t>中考、高考.学考.单招、成考</w:t>
            </w:r>
          </w:p>
        </w:tc>
        <w:tc>
          <w:tcPr>
            <w:tcW w:w="1276" w:type="dxa"/>
            <w:vAlign w:val="center"/>
          </w:tcPr>
          <w:p>
            <w:pPr>
              <w:pStyle w:val="15"/>
            </w:pPr>
            <w:r>
              <w:t>中考、高考.学考.单招、成考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考试顺利开展</w:t>
            </w:r>
          </w:p>
        </w:tc>
        <w:tc>
          <w:tcPr>
            <w:tcW w:w="5386" w:type="dxa"/>
            <w:vAlign w:val="center"/>
          </w:tcPr>
          <w:p>
            <w:pPr>
              <w:pStyle w:val="15"/>
            </w:pPr>
            <w:r>
              <w:t>考试顺利开展</w:t>
            </w:r>
          </w:p>
        </w:tc>
        <w:tc>
          <w:tcPr>
            <w:tcW w:w="2268" w:type="dxa"/>
            <w:vAlign w:val="center"/>
          </w:tcPr>
          <w:p>
            <w:pPr>
              <w:pStyle w:val="15"/>
            </w:pPr>
            <w:r>
              <w:t>考试顺利开展</w:t>
            </w:r>
          </w:p>
        </w:tc>
        <w:tc>
          <w:tcPr>
            <w:tcW w:w="1276" w:type="dxa"/>
            <w:vAlign w:val="center"/>
          </w:tcPr>
          <w:p>
            <w:pPr>
              <w:pStyle w:val="15"/>
            </w:pPr>
            <w:r>
              <w:t>考试顺利开展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按时组织考试、鉴定工作</w:t>
            </w:r>
          </w:p>
        </w:tc>
        <w:tc>
          <w:tcPr>
            <w:tcW w:w="5386" w:type="dxa"/>
            <w:vAlign w:val="center"/>
          </w:tcPr>
          <w:p>
            <w:pPr>
              <w:pStyle w:val="15"/>
            </w:pPr>
            <w:r>
              <w:t>按时组织考试、鉴定工作</w:t>
            </w:r>
          </w:p>
        </w:tc>
        <w:tc>
          <w:tcPr>
            <w:tcW w:w="2268" w:type="dxa"/>
            <w:vAlign w:val="center"/>
          </w:tcPr>
          <w:p>
            <w:pPr>
              <w:pStyle w:val="15"/>
            </w:pPr>
            <w:r>
              <w:t>按时组织考试、鉴定工作</w:t>
            </w:r>
          </w:p>
        </w:tc>
        <w:tc>
          <w:tcPr>
            <w:tcW w:w="1276" w:type="dxa"/>
            <w:vAlign w:val="center"/>
          </w:tcPr>
          <w:p>
            <w:pPr>
              <w:pStyle w:val="15"/>
            </w:pPr>
            <w:r>
              <w:t>按时组织考试、鉴定工作</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考试相关支出费用</w:t>
            </w:r>
          </w:p>
          <w:p>
            <w:pPr>
              <w:pStyle w:val="15"/>
            </w:pPr>
          </w:p>
        </w:tc>
        <w:tc>
          <w:tcPr>
            <w:tcW w:w="5386" w:type="dxa"/>
            <w:vAlign w:val="center"/>
          </w:tcPr>
          <w:p>
            <w:pPr>
              <w:pStyle w:val="15"/>
            </w:pPr>
            <w:r>
              <w:t>考试相关支出费用</w:t>
            </w:r>
          </w:p>
          <w:p>
            <w:pPr>
              <w:pStyle w:val="15"/>
            </w:pPr>
          </w:p>
        </w:tc>
        <w:tc>
          <w:tcPr>
            <w:tcW w:w="2268" w:type="dxa"/>
            <w:vAlign w:val="center"/>
          </w:tcPr>
          <w:p>
            <w:pPr>
              <w:pStyle w:val="15"/>
            </w:pPr>
            <w:r>
              <w:t>考试相关支出费用</w:t>
            </w:r>
          </w:p>
          <w:p>
            <w:pPr>
              <w:pStyle w:val="15"/>
            </w:pPr>
          </w:p>
        </w:tc>
        <w:tc>
          <w:tcPr>
            <w:tcW w:w="1276" w:type="dxa"/>
            <w:vAlign w:val="center"/>
          </w:tcPr>
          <w:p>
            <w:pPr>
              <w:pStyle w:val="15"/>
            </w:pPr>
            <w:r>
              <w:t>考试相关支出费用</w:t>
            </w:r>
          </w:p>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满意度</w:t>
            </w:r>
          </w:p>
        </w:tc>
        <w:tc>
          <w:tcPr>
            <w:tcW w:w="5386" w:type="dxa"/>
            <w:vAlign w:val="center"/>
          </w:tcPr>
          <w:p>
            <w:pPr>
              <w:pStyle w:val="15"/>
            </w:pPr>
            <w:r>
              <w:t>调查</w:t>
            </w:r>
          </w:p>
        </w:tc>
        <w:tc>
          <w:tcPr>
            <w:tcW w:w="2268" w:type="dxa"/>
            <w:vAlign w:val="center"/>
          </w:tcPr>
          <w:p>
            <w:pPr>
              <w:pStyle w:val="15"/>
            </w:pPr>
            <w:r>
              <w:t>满意度</w:t>
            </w:r>
          </w:p>
        </w:tc>
        <w:tc>
          <w:tcPr>
            <w:tcW w:w="1276" w:type="dxa"/>
            <w:vAlign w:val="center"/>
          </w:tcPr>
          <w:p>
            <w:pPr>
              <w:pStyle w:val="15"/>
            </w:pPr>
            <w:r>
              <w:t>调查</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117、中小学集中供暖取暖费绩效目标表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13062425P000014100031</w:t>
            </w:r>
          </w:p>
        </w:tc>
        <w:tc>
          <w:tcPr>
            <w:tcW w:w="2835" w:type="dxa"/>
            <w:vAlign w:val="center"/>
          </w:tcPr>
          <w:p>
            <w:pPr>
              <w:pStyle w:val="13"/>
            </w:pPr>
            <w:r>
              <w:t>项目名称</w:t>
            </w:r>
          </w:p>
        </w:tc>
        <w:tc>
          <w:tcPr>
            <w:tcW w:w="6095" w:type="dxa"/>
            <w:gridSpan w:val="3"/>
            <w:vAlign w:val="center"/>
          </w:tcPr>
          <w:p>
            <w:pPr>
              <w:pStyle w:val="15"/>
            </w:pPr>
            <w:r>
              <w:t>中小学集中供暖取暖费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71.98</w:t>
            </w:r>
          </w:p>
        </w:tc>
        <w:tc>
          <w:tcPr>
            <w:tcW w:w="2835" w:type="dxa"/>
            <w:vAlign w:val="center"/>
          </w:tcPr>
          <w:p>
            <w:pPr>
              <w:pStyle w:val="13"/>
            </w:pPr>
            <w:r>
              <w:t>其中：财政    资金</w:t>
            </w:r>
          </w:p>
        </w:tc>
        <w:tc>
          <w:tcPr>
            <w:tcW w:w="2551" w:type="dxa"/>
            <w:vAlign w:val="center"/>
          </w:tcPr>
          <w:p>
            <w:pPr>
              <w:pStyle w:val="15"/>
            </w:pPr>
            <w:r>
              <w:t>71.98</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1936人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 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118、幼儿园生均公用经费县配套绩效目标表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13062425P00072A10054F</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28.68</w:t>
            </w:r>
          </w:p>
        </w:tc>
        <w:tc>
          <w:tcPr>
            <w:tcW w:w="2835" w:type="dxa"/>
            <w:vAlign w:val="center"/>
          </w:tcPr>
          <w:p>
            <w:pPr>
              <w:pStyle w:val="13"/>
            </w:pPr>
            <w:r>
              <w:t>其中：财政    资金</w:t>
            </w:r>
          </w:p>
        </w:tc>
        <w:tc>
          <w:tcPr>
            <w:tcW w:w="2551" w:type="dxa"/>
            <w:vAlign w:val="center"/>
          </w:tcPr>
          <w:p>
            <w:pPr>
              <w:pStyle w:val="15"/>
            </w:pPr>
            <w:r>
              <w:t>28.68</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为保障学校教育教学工作顺利开展，提高教育教学质量，维护日常运营。保障幼儿经费按时发放。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1.为保障学校教育教学工作顺利开展，提高教育教学质量，维护日常运营。保障幼儿经费按时发放。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适龄儿童入园率</w:t>
            </w:r>
          </w:p>
        </w:tc>
        <w:tc>
          <w:tcPr>
            <w:tcW w:w="5386" w:type="dxa"/>
            <w:vAlign w:val="center"/>
          </w:tcPr>
          <w:p>
            <w:pPr>
              <w:pStyle w:val="15"/>
            </w:pPr>
            <w:r>
              <w:t>适龄儿童入园率</w:t>
            </w:r>
          </w:p>
        </w:tc>
        <w:tc>
          <w:tcPr>
            <w:tcW w:w="2268" w:type="dxa"/>
            <w:vAlign w:val="center"/>
          </w:tcPr>
          <w:p>
            <w:pPr>
              <w:pStyle w:val="15"/>
            </w:pPr>
            <w:r>
              <w:t>≥98%</w:t>
            </w:r>
          </w:p>
        </w:tc>
        <w:tc>
          <w:tcPr>
            <w:tcW w:w="1276" w:type="dxa"/>
            <w:vAlign w:val="center"/>
          </w:tcPr>
          <w:p>
            <w:pPr>
              <w:pStyle w:val="15"/>
            </w:pPr>
            <w:r>
              <w:t>适龄儿童入园率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幼儿保障入园率</w:t>
            </w:r>
          </w:p>
        </w:tc>
        <w:tc>
          <w:tcPr>
            <w:tcW w:w="5386" w:type="dxa"/>
            <w:vAlign w:val="center"/>
          </w:tcPr>
          <w:p>
            <w:pPr>
              <w:pStyle w:val="15"/>
            </w:pPr>
            <w:r>
              <w:t>幼儿保障入园率</w:t>
            </w:r>
          </w:p>
        </w:tc>
        <w:tc>
          <w:tcPr>
            <w:tcW w:w="2268" w:type="dxa"/>
            <w:vAlign w:val="center"/>
          </w:tcPr>
          <w:p>
            <w:pPr>
              <w:pStyle w:val="15"/>
            </w:pPr>
            <w:r>
              <w:t>≥96%</w:t>
            </w:r>
          </w:p>
        </w:tc>
        <w:tc>
          <w:tcPr>
            <w:tcW w:w="1276" w:type="dxa"/>
            <w:vAlign w:val="center"/>
          </w:tcPr>
          <w:p>
            <w:pPr>
              <w:pStyle w:val="15"/>
            </w:pPr>
            <w:r>
              <w:t>幼儿保障入园率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建档立卡学生入园率</w:t>
            </w:r>
          </w:p>
        </w:tc>
        <w:tc>
          <w:tcPr>
            <w:tcW w:w="5386" w:type="dxa"/>
            <w:vAlign w:val="center"/>
          </w:tcPr>
          <w:p>
            <w:pPr>
              <w:pStyle w:val="15"/>
            </w:pPr>
            <w:r>
              <w:t>建档立卡学生入园率</w:t>
            </w:r>
          </w:p>
        </w:tc>
        <w:tc>
          <w:tcPr>
            <w:tcW w:w="2268" w:type="dxa"/>
            <w:vAlign w:val="center"/>
          </w:tcPr>
          <w:p>
            <w:pPr>
              <w:pStyle w:val="15"/>
            </w:pPr>
            <w:r>
              <w:t>≥90%</w:t>
            </w:r>
          </w:p>
        </w:tc>
        <w:tc>
          <w:tcPr>
            <w:tcW w:w="1276" w:type="dxa"/>
            <w:vAlign w:val="center"/>
          </w:tcPr>
          <w:p>
            <w:pPr>
              <w:pStyle w:val="15"/>
            </w:pPr>
            <w:r>
              <w:t>建档立卡学生入园率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119、中小学集中供暖取暖费绩效目标表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13062425P000014100058</w:t>
            </w:r>
          </w:p>
        </w:tc>
        <w:tc>
          <w:tcPr>
            <w:tcW w:w="2835" w:type="dxa"/>
            <w:vAlign w:val="center"/>
          </w:tcPr>
          <w:p>
            <w:pPr>
              <w:pStyle w:val="13"/>
            </w:pPr>
            <w:r>
              <w:t>项目名称</w:t>
            </w:r>
          </w:p>
        </w:tc>
        <w:tc>
          <w:tcPr>
            <w:tcW w:w="6095" w:type="dxa"/>
            <w:gridSpan w:val="3"/>
            <w:vAlign w:val="center"/>
          </w:tcPr>
          <w:p>
            <w:pPr>
              <w:pStyle w:val="15"/>
            </w:pPr>
            <w:r>
              <w:t>中小学集中供暖取暖费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9.27</w:t>
            </w:r>
          </w:p>
        </w:tc>
        <w:tc>
          <w:tcPr>
            <w:tcW w:w="2835" w:type="dxa"/>
            <w:vAlign w:val="center"/>
          </w:tcPr>
          <w:p>
            <w:pPr>
              <w:pStyle w:val="13"/>
            </w:pPr>
            <w:r>
              <w:t>其中：财政    资金</w:t>
            </w:r>
          </w:p>
        </w:tc>
        <w:tc>
          <w:tcPr>
            <w:tcW w:w="2551" w:type="dxa"/>
            <w:vAlign w:val="center"/>
          </w:tcPr>
          <w:p>
            <w:pPr>
              <w:pStyle w:val="15"/>
            </w:pPr>
            <w:r>
              <w:t>9.27</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343人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 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120、2025年省级特殊教育补助资金（冀财教【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】143号）绩效目标表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13062425P008215100027</w:t>
            </w:r>
          </w:p>
        </w:tc>
        <w:tc>
          <w:tcPr>
            <w:tcW w:w="2835" w:type="dxa"/>
            <w:vAlign w:val="center"/>
          </w:tcPr>
          <w:p>
            <w:pPr>
              <w:pStyle w:val="13"/>
            </w:pPr>
            <w:r>
              <w:t>项目名称</w:t>
            </w:r>
          </w:p>
        </w:tc>
        <w:tc>
          <w:tcPr>
            <w:tcW w:w="6095" w:type="dxa"/>
            <w:gridSpan w:val="3"/>
            <w:vAlign w:val="center"/>
          </w:tcPr>
          <w:p>
            <w:pPr>
              <w:pStyle w:val="15"/>
            </w:pPr>
            <w:r>
              <w:t>2025年省级特殊教育补助资金（冀财教【</w:t>
            </w:r>
            <w:r>
              <w:rPr>
                <w:rFonts w:hint="eastAsia"/>
                <w:lang w:eastAsia="zh-CN"/>
              </w:rPr>
              <w:t>2025</w:t>
            </w:r>
            <w:r>
              <w:t>】143号）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6.00</w:t>
            </w:r>
          </w:p>
        </w:tc>
        <w:tc>
          <w:tcPr>
            <w:tcW w:w="2835" w:type="dxa"/>
            <w:vAlign w:val="center"/>
          </w:tcPr>
          <w:p>
            <w:pPr>
              <w:pStyle w:val="13"/>
            </w:pPr>
            <w:r>
              <w:t>其中：财政    资金</w:t>
            </w:r>
          </w:p>
        </w:tc>
        <w:tc>
          <w:tcPr>
            <w:tcW w:w="2551" w:type="dxa"/>
            <w:vAlign w:val="center"/>
          </w:tcPr>
          <w:p>
            <w:pPr>
              <w:pStyle w:val="15"/>
            </w:pPr>
            <w:r>
              <w:t>6.00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保障教育教学正常开展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1.保障教育教学正常开展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资金覆盖率</w:t>
            </w:r>
          </w:p>
        </w:tc>
        <w:tc>
          <w:tcPr>
            <w:tcW w:w="5386" w:type="dxa"/>
            <w:vAlign w:val="center"/>
          </w:tcPr>
          <w:p>
            <w:pPr>
              <w:pStyle w:val="15"/>
            </w:pPr>
            <w:r>
              <w:t>资金覆盖率</w:t>
            </w:r>
          </w:p>
        </w:tc>
        <w:tc>
          <w:tcPr>
            <w:tcW w:w="2268" w:type="dxa"/>
            <w:vAlign w:val="center"/>
          </w:tcPr>
          <w:p>
            <w:pPr>
              <w:pStyle w:val="15"/>
            </w:pPr>
            <w:r>
              <w:t>100%</w:t>
            </w:r>
          </w:p>
        </w:tc>
        <w:tc>
          <w:tcPr>
            <w:tcW w:w="1276" w:type="dxa"/>
            <w:vAlign w:val="center"/>
          </w:tcPr>
          <w:p>
            <w:pPr>
              <w:pStyle w:val="15"/>
            </w:pPr>
            <w:r>
              <w:t>实际资金到位情况资金覆盖率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建档立卡学生脱贫率</w:t>
            </w:r>
          </w:p>
        </w:tc>
        <w:tc>
          <w:tcPr>
            <w:tcW w:w="5386" w:type="dxa"/>
            <w:vAlign w:val="center"/>
          </w:tcPr>
          <w:p>
            <w:pPr>
              <w:pStyle w:val="15"/>
            </w:pPr>
            <w:r>
              <w:t>建档立卡学生脱贫</w:t>
            </w:r>
          </w:p>
        </w:tc>
        <w:tc>
          <w:tcPr>
            <w:tcW w:w="2268" w:type="dxa"/>
            <w:vAlign w:val="center"/>
          </w:tcPr>
          <w:p>
            <w:pPr>
              <w:pStyle w:val="15"/>
            </w:pPr>
            <w:r>
              <w:t>100%</w:t>
            </w:r>
          </w:p>
        </w:tc>
        <w:tc>
          <w:tcPr>
            <w:tcW w:w="1276" w:type="dxa"/>
            <w:vAlign w:val="center"/>
          </w:tcPr>
          <w:p>
            <w:pPr>
              <w:pStyle w:val="15"/>
            </w:pPr>
            <w:r>
              <w:t>全部脱贫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121、2025年特殊教育中央补助资金（冀财教【</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】119号）绩效目标表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13062425P00791710003R</w:t>
            </w:r>
          </w:p>
        </w:tc>
        <w:tc>
          <w:tcPr>
            <w:tcW w:w="2835" w:type="dxa"/>
            <w:vAlign w:val="center"/>
          </w:tcPr>
          <w:p>
            <w:pPr>
              <w:pStyle w:val="13"/>
            </w:pPr>
            <w:r>
              <w:t>项目名称</w:t>
            </w:r>
          </w:p>
        </w:tc>
        <w:tc>
          <w:tcPr>
            <w:tcW w:w="6095" w:type="dxa"/>
            <w:gridSpan w:val="3"/>
            <w:vAlign w:val="center"/>
          </w:tcPr>
          <w:p>
            <w:pPr>
              <w:pStyle w:val="15"/>
            </w:pPr>
            <w:r>
              <w:t>2025年特殊教育中央补助资金（冀财教【</w:t>
            </w:r>
            <w:r>
              <w:rPr>
                <w:rFonts w:hint="eastAsia"/>
                <w:lang w:eastAsia="zh-CN"/>
              </w:rPr>
              <w:t>2025</w:t>
            </w:r>
            <w:r>
              <w:t>】119号）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11.00</w:t>
            </w:r>
          </w:p>
        </w:tc>
        <w:tc>
          <w:tcPr>
            <w:tcW w:w="2835" w:type="dxa"/>
            <w:vAlign w:val="center"/>
          </w:tcPr>
          <w:p>
            <w:pPr>
              <w:pStyle w:val="13"/>
            </w:pPr>
            <w:r>
              <w:t>其中：财政    资金</w:t>
            </w:r>
          </w:p>
        </w:tc>
        <w:tc>
          <w:tcPr>
            <w:tcW w:w="2551" w:type="dxa"/>
            <w:vAlign w:val="center"/>
          </w:tcPr>
          <w:p>
            <w:pPr>
              <w:pStyle w:val="15"/>
            </w:pPr>
            <w:r>
              <w:t>11.00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为保障学校正常教育教学。</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1.为保障学校正常教育教学</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资金覆盖率</w:t>
            </w:r>
          </w:p>
        </w:tc>
        <w:tc>
          <w:tcPr>
            <w:tcW w:w="5386" w:type="dxa"/>
            <w:vAlign w:val="center"/>
          </w:tcPr>
          <w:p>
            <w:pPr>
              <w:pStyle w:val="15"/>
            </w:pPr>
            <w:r>
              <w:t>资金覆盖率</w:t>
            </w:r>
          </w:p>
        </w:tc>
        <w:tc>
          <w:tcPr>
            <w:tcW w:w="2268" w:type="dxa"/>
            <w:vAlign w:val="center"/>
          </w:tcPr>
          <w:p>
            <w:pPr>
              <w:pStyle w:val="15"/>
            </w:pPr>
            <w:r>
              <w:t>100%</w:t>
            </w:r>
          </w:p>
        </w:tc>
        <w:tc>
          <w:tcPr>
            <w:tcW w:w="1276" w:type="dxa"/>
            <w:vAlign w:val="center"/>
          </w:tcPr>
          <w:p>
            <w:pPr>
              <w:pStyle w:val="15"/>
            </w:pPr>
            <w:r>
              <w:t>资金覆盖率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建档立卡学生脱贫率</w:t>
            </w:r>
          </w:p>
        </w:tc>
        <w:tc>
          <w:tcPr>
            <w:tcW w:w="5386" w:type="dxa"/>
            <w:vAlign w:val="center"/>
          </w:tcPr>
          <w:p>
            <w:pPr>
              <w:pStyle w:val="15"/>
            </w:pPr>
            <w:r>
              <w:t>建档立卡学生脱贫</w:t>
            </w:r>
          </w:p>
        </w:tc>
        <w:tc>
          <w:tcPr>
            <w:tcW w:w="2268" w:type="dxa"/>
            <w:vAlign w:val="center"/>
          </w:tcPr>
          <w:p>
            <w:pPr>
              <w:pStyle w:val="15"/>
            </w:pPr>
            <w:r>
              <w:t>100%</w:t>
            </w:r>
          </w:p>
        </w:tc>
        <w:tc>
          <w:tcPr>
            <w:tcW w:w="1276" w:type="dxa"/>
            <w:vAlign w:val="center"/>
          </w:tcPr>
          <w:p>
            <w:pPr>
              <w:pStyle w:val="15"/>
            </w:pPr>
            <w:r>
              <w:t>全部脱贫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122、中小学集中供暖取暖费绩效目标表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13062425P00511610004L</w:t>
            </w:r>
          </w:p>
        </w:tc>
        <w:tc>
          <w:tcPr>
            <w:tcW w:w="2835" w:type="dxa"/>
            <w:vAlign w:val="center"/>
          </w:tcPr>
          <w:p>
            <w:pPr>
              <w:pStyle w:val="13"/>
            </w:pPr>
            <w:r>
              <w:t>项目名称</w:t>
            </w:r>
          </w:p>
        </w:tc>
        <w:tc>
          <w:tcPr>
            <w:tcW w:w="6095" w:type="dxa"/>
            <w:gridSpan w:val="3"/>
            <w:vAlign w:val="center"/>
          </w:tcPr>
          <w:p>
            <w:pPr>
              <w:pStyle w:val="15"/>
            </w:pPr>
            <w:r>
              <w:t>中小学集中供暖取暖费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1.10</w:t>
            </w:r>
          </w:p>
        </w:tc>
        <w:tc>
          <w:tcPr>
            <w:tcW w:w="2835" w:type="dxa"/>
            <w:vAlign w:val="center"/>
          </w:tcPr>
          <w:p>
            <w:pPr>
              <w:pStyle w:val="13"/>
            </w:pPr>
            <w:r>
              <w:t>其中：财政    资金</w:t>
            </w:r>
          </w:p>
        </w:tc>
        <w:tc>
          <w:tcPr>
            <w:tcW w:w="2551" w:type="dxa"/>
            <w:vAlign w:val="center"/>
          </w:tcPr>
          <w:p>
            <w:pPr>
              <w:pStyle w:val="15"/>
            </w:pPr>
            <w:r>
              <w:t>1.10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为保障全体师生正常过冬</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1.为保障全体师生正常过冬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取暖覆盖率</w:t>
            </w:r>
          </w:p>
        </w:tc>
        <w:tc>
          <w:tcPr>
            <w:tcW w:w="5386" w:type="dxa"/>
            <w:vAlign w:val="center"/>
          </w:tcPr>
          <w:p>
            <w:pPr>
              <w:pStyle w:val="15"/>
            </w:pPr>
            <w:r>
              <w:t>取暖覆盖率</w:t>
            </w:r>
          </w:p>
        </w:tc>
        <w:tc>
          <w:tcPr>
            <w:tcW w:w="2268" w:type="dxa"/>
            <w:vAlign w:val="center"/>
          </w:tcPr>
          <w:p>
            <w:pPr>
              <w:pStyle w:val="15"/>
            </w:pPr>
            <w:r>
              <w:t>100%</w:t>
            </w:r>
          </w:p>
        </w:tc>
        <w:tc>
          <w:tcPr>
            <w:tcW w:w="1276" w:type="dxa"/>
            <w:vAlign w:val="center"/>
          </w:tcPr>
          <w:p>
            <w:pPr>
              <w:pStyle w:val="15"/>
            </w:pPr>
            <w:r>
              <w:t>取暖覆盖率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建档立卡学生脱贫率</w:t>
            </w:r>
          </w:p>
        </w:tc>
        <w:tc>
          <w:tcPr>
            <w:tcW w:w="5386" w:type="dxa"/>
            <w:vAlign w:val="center"/>
          </w:tcPr>
          <w:p>
            <w:pPr>
              <w:pStyle w:val="15"/>
            </w:pPr>
            <w:r>
              <w:t>建档立卡学生脱贫</w:t>
            </w:r>
          </w:p>
        </w:tc>
        <w:tc>
          <w:tcPr>
            <w:tcW w:w="2268" w:type="dxa"/>
            <w:vAlign w:val="center"/>
          </w:tcPr>
          <w:p>
            <w:pPr>
              <w:pStyle w:val="15"/>
            </w:pPr>
            <w:r>
              <w:t>100%</w:t>
            </w:r>
          </w:p>
        </w:tc>
        <w:tc>
          <w:tcPr>
            <w:tcW w:w="1276" w:type="dxa"/>
            <w:vAlign w:val="center"/>
          </w:tcPr>
          <w:p>
            <w:pPr>
              <w:pStyle w:val="15"/>
            </w:pPr>
            <w:r>
              <w:t>全部脱贫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123、中小学集中供暖取暖费绩效目标表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13062425P00001410004L</w:t>
            </w:r>
          </w:p>
        </w:tc>
        <w:tc>
          <w:tcPr>
            <w:tcW w:w="2835" w:type="dxa"/>
            <w:vAlign w:val="center"/>
          </w:tcPr>
          <w:p>
            <w:pPr>
              <w:pStyle w:val="13"/>
            </w:pPr>
            <w:r>
              <w:t>项目名称</w:t>
            </w:r>
          </w:p>
        </w:tc>
        <w:tc>
          <w:tcPr>
            <w:tcW w:w="6095" w:type="dxa"/>
            <w:gridSpan w:val="3"/>
            <w:vAlign w:val="center"/>
          </w:tcPr>
          <w:p>
            <w:pPr>
              <w:pStyle w:val="15"/>
            </w:pPr>
            <w:r>
              <w:t>中小学集中供暖取暖费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17.70</w:t>
            </w:r>
          </w:p>
        </w:tc>
        <w:tc>
          <w:tcPr>
            <w:tcW w:w="2835" w:type="dxa"/>
            <w:vAlign w:val="center"/>
          </w:tcPr>
          <w:p>
            <w:pPr>
              <w:pStyle w:val="13"/>
            </w:pPr>
            <w:r>
              <w:t>其中：财政    资金</w:t>
            </w:r>
          </w:p>
        </w:tc>
        <w:tc>
          <w:tcPr>
            <w:tcW w:w="2551" w:type="dxa"/>
            <w:vAlign w:val="center"/>
          </w:tcPr>
          <w:p>
            <w:pPr>
              <w:pStyle w:val="15"/>
            </w:pPr>
            <w:r>
              <w:t>17.70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1618人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 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124、中小学取暖电费绩效目标表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13062425P00962310058M</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0.50</w:t>
            </w:r>
          </w:p>
        </w:tc>
        <w:tc>
          <w:tcPr>
            <w:tcW w:w="2835" w:type="dxa"/>
            <w:vAlign w:val="center"/>
          </w:tcPr>
          <w:p>
            <w:pPr>
              <w:pStyle w:val="13"/>
            </w:pPr>
            <w:r>
              <w:t>其中：财政    资金</w:t>
            </w:r>
          </w:p>
        </w:tc>
        <w:tc>
          <w:tcPr>
            <w:tcW w:w="2551" w:type="dxa"/>
            <w:vAlign w:val="center"/>
          </w:tcPr>
          <w:p>
            <w:pPr>
              <w:pStyle w:val="15"/>
            </w:pPr>
            <w:r>
              <w:t>0.50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100人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125、中小学集中供暖取暖费绩效目标表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13062425P00511610001R</w:t>
            </w:r>
          </w:p>
        </w:tc>
        <w:tc>
          <w:tcPr>
            <w:tcW w:w="2835" w:type="dxa"/>
            <w:vAlign w:val="center"/>
          </w:tcPr>
          <w:p>
            <w:pPr>
              <w:pStyle w:val="13"/>
            </w:pPr>
            <w:r>
              <w:t>项目名称</w:t>
            </w:r>
          </w:p>
        </w:tc>
        <w:tc>
          <w:tcPr>
            <w:tcW w:w="6095" w:type="dxa"/>
            <w:gridSpan w:val="3"/>
            <w:vAlign w:val="center"/>
          </w:tcPr>
          <w:p>
            <w:pPr>
              <w:pStyle w:val="15"/>
            </w:pPr>
            <w:r>
              <w:t>中小学集中供暖取暖费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24.86</w:t>
            </w:r>
          </w:p>
        </w:tc>
        <w:tc>
          <w:tcPr>
            <w:tcW w:w="2835" w:type="dxa"/>
            <w:vAlign w:val="center"/>
          </w:tcPr>
          <w:p>
            <w:pPr>
              <w:pStyle w:val="13"/>
            </w:pPr>
            <w:r>
              <w:t>其中：财政    资金</w:t>
            </w:r>
          </w:p>
        </w:tc>
        <w:tc>
          <w:tcPr>
            <w:tcW w:w="2551" w:type="dxa"/>
            <w:vAlign w:val="center"/>
          </w:tcPr>
          <w:p>
            <w:pPr>
              <w:pStyle w:val="15"/>
            </w:pPr>
            <w:r>
              <w:t>24.86</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保障全校师生冬季温暖过冬</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1.保障全校师生冬季温暖过冬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2112人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 xml:space="preserve"> 人均118元</w:t>
            </w:r>
          </w:p>
        </w:tc>
        <w:tc>
          <w:tcPr>
            <w:tcW w:w="2268" w:type="dxa"/>
            <w:vAlign w:val="center"/>
          </w:tcPr>
          <w:p>
            <w:pPr>
              <w:pStyle w:val="15"/>
            </w:pPr>
            <w:r>
              <w:t>118 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126、中小学取暖电费绩效目标表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13062425P00962310021Q</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1.30</w:t>
            </w:r>
          </w:p>
        </w:tc>
        <w:tc>
          <w:tcPr>
            <w:tcW w:w="2835" w:type="dxa"/>
            <w:vAlign w:val="center"/>
          </w:tcPr>
          <w:p>
            <w:pPr>
              <w:pStyle w:val="13"/>
            </w:pPr>
            <w:r>
              <w:t>其中：财政    资金</w:t>
            </w:r>
          </w:p>
        </w:tc>
        <w:tc>
          <w:tcPr>
            <w:tcW w:w="2551" w:type="dxa"/>
            <w:vAlign w:val="center"/>
          </w:tcPr>
          <w:p>
            <w:pPr>
              <w:pStyle w:val="15"/>
            </w:pPr>
            <w:r>
              <w:t>1.30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100人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 xml:space="preserve"> 人均130元</w:t>
            </w:r>
          </w:p>
        </w:tc>
        <w:tc>
          <w:tcPr>
            <w:tcW w:w="2268" w:type="dxa"/>
            <w:vAlign w:val="center"/>
          </w:tcPr>
          <w:p>
            <w:pPr>
              <w:pStyle w:val="15"/>
            </w:pPr>
            <w:r>
              <w:t>130 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127、中小学取暖电费绩效目标表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13062425P009623100230</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3.00</w:t>
            </w:r>
          </w:p>
        </w:tc>
        <w:tc>
          <w:tcPr>
            <w:tcW w:w="2835" w:type="dxa"/>
            <w:vAlign w:val="center"/>
          </w:tcPr>
          <w:p>
            <w:pPr>
              <w:pStyle w:val="13"/>
            </w:pPr>
            <w:r>
              <w:t>其中：财政    资金</w:t>
            </w:r>
          </w:p>
        </w:tc>
        <w:tc>
          <w:tcPr>
            <w:tcW w:w="2551" w:type="dxa"/>
            <w:vAlign w:val="center"/>
          </w:tcPr>
          <w:p>
            <w:pPr>
              <w:pStyle w:val="15"/>
            </w:pPr>
            <w:r>
              <w:t>3.00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100人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128、幼儿园生均公用经费县配套绩效目标表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13062425P00072A100457</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2.59</w:t>
            </w:r>
          </w:p>
        </w:tc>
        <w:tc>
          <w:tcPr>
            <w:tcW w:w="2835" w:type="dxa"/>
            <w:vAlign w:val="center"/>
          </w:tcPr>
          <w:p>
            <w:pPr>
              <w:pStyle w:val="13"/>
            </w:pPr>
            <w:r>
              <w:t>其中：财政    资金</w:t>
            </w:r>
          </w:p>
        </w:tc>
        <w:tc>
          <w:tcPr>
            <w:tcW w:w="2551" w:type="dxa"/>
            <w:vAlign w:val="center"/>
          </w:tcPr>
          <w:p>
            <w:pPr>
              <w:pStyle w:val="15"/>
            </w:pPr>
            <w:r>
              <w:t>2.59</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为保障学校教育教学工作顺利开展，提高教育教学质量，维护日常运营。保障幼儿经费按时发放。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1.为保障学校教育教学工作顺利开展，提高教育教学质量，维护日常运营。保障幼儿经费按时发放。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适龄儿童入园率</w:t>
            </w:r>
          </w:p>
        </w:tc>
        <w:tc>
          <w:tcPr>
            <w:tcW w:w="5386" w:type="dxa"/>
            <w:vAlign w:val="center"/>
          </w:tcPr>
          <w:p>
            <w:pPr>
              <w:pStyle w:val="15"/>
            </w:pPr>
            <w:r>
              <w:t>适龄儿童入园率</w:t>
            </w:r>
          </w:p>
        </w:tc>
        <w:tc>
          <w:tcPr>
            <w:tcW w:w="2268" w:type="dxa"/>
            <w:vAlign w:val="center"/>
          </w:tcPr>
          <w:p>
            <w:pPr>
              <w:pStyle w:val="15"/>
            </w:pPr>
            <w:r>
              <w:t>≥98%</w:t>
            </w:r>
          </w:p>
        </w:tc>
        <w:tc>
          <w:tcPr>
            <w:tcW w:w="1276" w:type="dxa"/>
            <w:vAlign w:val="center"/>
          </w:tcPr>
          <w:p>
            <w:pPr>
              <w:pStyle w:val="15"/>
            </w:pPr>
            <w:r>
              <w:t>适龄儿童入园率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幼儿保障入园率</w:t>
            </w:r>
          </w:p>
        </w:tc>
        <w:tc>
          <w:tcPr>
            <w:tcW w:w="5386" w:type="dxa"/>
            <w:vAlign w:val="center"/>
          </w:tcPr>
          <w:p>
            <w:pPr>
              <w:pStyle w:val="15"/>
            </w:pPr>
            <w:r>
              <w:t>幼儿保障入园率</w:t>
            </w:r>
          </w:p>
        </w:tc>
        <w:tc>
          <w:tcPr>
            <w:tcW w:w="2268" w:type="dxa"/>
            <w:vAlign w:val="center"/>
          </w:tcPr>
          <w:p>
            <w:pPr>
              <w:pStyle w:val="15"/>
            </w:pPr>
            <w:r>
              <w:t>≥96%</w:t>
            </w:r>
          </w:p>
        </w:tc>
        <w:tc>
          <w:tcPr>
            <w:tcW w:w="1276" w:type="dxa"/>
            <w:vAlign w:val="center"/>
          </w:tcPr>
          <w:p>
            <w:pPr>
              <w:pStyle w:val="15"/>
            </w:pPr>
            <w:r>
              <w:t>幼儿保障入园率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建档立卡学生入园率</w:t>
            </w:r>
          </w:p>
        </w:tc>
        <w:tc>
          <w:tcPr>
            <w:tcW w:w="5386" w:type="dxa"/>
            <w:vAlign w:val="center"/>
          </w:tcPr>
          <w:p>
            <w:pPr>
              <w:pStyle w:val="15"/>
            </w:pPr>
            <w:r>
              <w:t>建档立卡学生入园率</w:t>
            </w:r>
          </w:p>
        </w:tc>
        <w:tc>
          <w:tcPr>
            <w:tcW w:w="2268" w:type="dxa"/>
            <w:vAlign w:val="center"/>
          </w:tcPr>
          <w:p>
            <w:pPr>
              <w:pStyle w:val="15"/>
            </w:pPr>
            <w:r>
              <w:t>≥90%</w:t>
            </w:r>
          </w:p>
        </w:tc>
        <w:tc>
          <w:tcPr>
            <w:tcW w:w="1276" w:type="dxa"/>
            <w:vAlign w:val="center"/>
          </w:tcPr>
          <w:p>
            <w:pPr>
              <w:pStyle w:val="15"/>
            </w:pPr>
            <w:r>
              <w:t>建档立卡学生入园率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129、中小学取暖电费绩效目标表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13062425P00962310024K</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3.00</w:t>
            </w:r>
          </w:p>
        </w:tc>
        <w:tc>
          <w:tcPr>
            <w:tcW w:w="2835" w:type="dxa"/>
            <w:vAlign w:val="center"/>
          </w:tcPr>
          <w:p>
            <w:pPr>
              <w:pStyle w:val="13"/>
            </w:pPr>
            <w:r>
              <w:t>其中：财政    资金</w:t>
            </w:r>
          </w:p>
        </w:tc>
        <w:tc>
          <w:tcPr>
            <w:tcW w:w="2551" w:type="dxa"/>
            <w:vAlign w:val="center"/>
          </w:tcPr>
          <w:p>
            <w:pPr>
              <w:pStyle w:val="15"/>
            </w:pPr>
            <w:r>
              <w:t>3.00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155人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130、幼儿园生均公用经费县配套绩效目标表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13062425P00072A10046T</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2.58</w:t>
            </w:r>
          </w:p>
        </w:tc>
        <w:tc>
          <w:tcPr>
            <w:tcW w:w="2835" w:type="dxa"/>
            <w:vAlign w:val="center"/>
          </w:tcPr>
          <w:p>
            <w:pPr>
              <w:pStyle w:val="13"/>
            </w:pPr>
            <w:r>
              <w:t>其中：财政    资金</w:t>
            </w:r>
          </w:p>
        </w:tc>
        <w:tc>
          <w:tcPr>
            <w:tcW w:w="2551" w:type="dxa"/>
            <w:vAlign w:val="center"/>
          </w:tcPr>
          <w:p>
            <w:pPr>
              <w:pStyle w:val="15"/>
            </w:pPr>
            <w:r>
              <w:t>2.58</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为保障学校教育教学工作顺利开展，提高教育教学质量，维护日常运营。保障幼儿经费按时发放。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1.为保障学校教育教学工作顺利开展，提高教育教学质量，维护日常运营。保障幼儿经费按时发放。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适龄儿童入园率</w:t>
            </w:r>
          </w:p>
        </w:tc>
        <w:tc>
          <w:tcPr>
            <w:tcW w:w="5386" w:type="dxa"/>
            <w:vAlign w:val="center"/>
          </w:tcPr>
          <w:p>
            <w:pPr>
              <w:pStyle w:val="15"/>
            </w:pPr>
            <w:r>
              <w:t>适龄儿童入园率</w:t>
            </w:r>
          </w:p>
        </w:tc>
        <w:tc>
          <w:tcPr>
            <w:tcW w:w="2268" w:type="dxa"/>
            <w:vAlign w:val="center"/>
          </w:tcPr>
          <w:p>
            <w:pPr>
              <w:pStyle w:val="15"/>
            </w:pPr>
            <w:r>
              <w:t>≥98%</w:t>
            </w:r>
          </w:p>
        </w:tc>
        <w:tc>
          <w:tcPr>
            <w:tcW w:w="1276" w:type="dxa"/>
            <w:vAlign w:val="center"/>
          </w:tcPr>
          <w:p>
            <w:pPr>
              <w:pStyle w:val="15"/>
            </w:pPr>
            <w:r>
              <w:t>适龄儿童入园率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幼儿保障入园率</w:t>
            </w:r>
          </w:p>
        </w:tc>
        <w:tc>
          <w:tcPr>
            <w:tcW w:w="5386" w:type="dxa"/>
            <w:vAlign w:val="center"/>
          </w:tcPr>
          <w:p>
            <w:pPr>
              <w:pStyle w:val="15"/>
            </w:pPr>
            <w:r>
              <w:t>幼儿保障入园率</w:t>
            </w:r>
          </w:p>
        </w:tc>
        <w:tc>
          <w:tcPr>
            <w:tcW w:w="2268" w:type="dxa"/>
            <w:vAlign w:val="center"/>
          </w:tcPr>
          <w:p>
            <w:pPr>
              <w:pStyle w:val="15"/>
            </w:pPr>
            <w:r>
              <w:t>≥96%</w:t>
            </w:r>
          </w:p>
        </w:tc>
        <w:tc>
          <w:tcPr>
            <w:tcW w:w="1276" w:type="dxa"/>
            <w:vAlign w:val="center"/>
          </w:tcPr>
          <w:p>
            <w:pPr>
              <w:pStyle w:val="15"/>
            </w:pPr>
            <w:r>
              <w:t>幼儿保障入园率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建档立卡学生入园率</w:t>
            </w:r>
          </w:p>
        </w:tc>
        <w:tc>
          <w:tcPr>
            <w:tcW w:w="5386" w:type="dxa"/>
            <w:vAlign w:val="center"/>
          </w:tcPr>
          <w:p>
            <w:pPr>
              <w:pStyle w:val="15"/>
            </w:pPr>
            <w:r>
              <w:t>建档立卡学生入园率</w:t>
            </w:r>
          </w:p>
        </w:tc>
        <w:tc>
          <w:tcPr>
            <w:tcW w:w="2268" w:type="dxa"/>
            <w:vAlign w:val="center"/>
          </w:tcPr>
          <w:p>
            <w:pPr>
              <w:pStyle w:val="15"/>
            </w:pPr>
            <w:r>
              <w:t>≥90%</w:t>
            </w:r>
          </w:p>
        </w:tc>
        <w:tc>
          <w:tcPr>
            <w:tcW w:w="1276" w:type="dxa"/>
            <w:vAlign w:val="center"/>
          </w:tcPr>
          <w:p>
            <w:pPr>
              <w:pStyle w:val="15"/>
            </w:pPr>
            <w:r>
              <w:t>建档立卡学生入园率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131、中小学取暖电费绩效目标表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13062425P009623100257</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5.00</w:t>
            </w:r>
          </w:p>
        </w:tc>
        <w:tc>
          <w:tcPr>
            <w:tcW w:w="2835" w:type="dxa"/>
            <w:vAlign w:val="center"/>
          </w:tcPr>
          <w:p>
            <w:pPr>
              <w:pStyle w:val="13"/>
            </w:pPr>
            <w:r>
              <w:t>其中：财政    资金</w:t>
            </w:r>
          </w:p>
        </w:tc>
        <w:tc>
          <w:tcPr>
            <w:tcW w:w="2551" w:type="dxa"/>
            <w:vAlign w:val="center"/>
          </w:tcPr>
          <w:p>
            <w:pPr>
              <w:pStyle w:val="15"/>
            </w:pPr>
            <w:r>
              <w:t>5.00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152人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132、幼儿园生均公用经费县配套绩效目标表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13062425P00072A10047E</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1.00</w:t>
            </w:r>
          </w:p>
        </w:tc>
        <w:tc>
          <w:tcPr>
            <w:tcW w:w="2835" w:type="dxa"/>
            <w:vAlign w:val="center"/>
          </w:tcPr>
          <w:p>
            <w:pPr>
              <w:pStyle w:val="13"/>
            </w:pPr>
            <w:r>
              <w:t>其中：财政    资金</w:t>
            </w:r>
          </w:p>
        </w:tc>
        <w:tc>
          <w:tcPr>
            <w:tcW w:w="2551" w:type="dxa"/>
            <w:vAlign w:val="center"/>
          </w:tcPr>
          <w:p>
            <w:pPr>
              <w:pStyle w:val="15"/>
            </w:pPr>
            <w:r>
              <w:t>1.00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为保障学校教育教学工作顺利开展，提高教育教学质量，维护日常运营。保障幼儿经费按时发放。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1.为保障学校教育教学工作顺利开展，提高教育教学质量，维护日常运营。保障幼儿经费按时发放。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适龄儿童入园率</w:t>
            </w:r>
          </w:p>
        </w:tc>
        <w:tc>
          <w:tcPr>
            <w:tcW w:w="5386" w:type="dxa"/>
            <w:vAlign w:val="center"/>
          </w:tcPr>
          <w:p>
            <w:pPr>
              <w:pStyle w:val="15"/>
            </w:pPr>
            <w:r>
              <w:t>适龄儿童入园率</w:t>
            </w:r>
          </w:p>
        </w:tc>
        <w:tc>
          <w:tcPr>
            <w:tcW w:w="2268" w:type="dxa"/>
            <w:vAlign w:val="center"/>
          </w:tcPr>
          <w:p>
            <w:pPr>
              <w:pStyle w:val="15"/>
            </w:pPr>
            <w:r>
              <w:t>≥98%</w:t>
            </w:r>
          </w:p>
        </w:tc>
        <w:tc>
          <w:tcPr>
            <w:tcW w:w="1276" w:type="dxa"/>
            <w:vAlign w:val="center"/>
          </w:tcPr>
          <w:p>
            <w:pPr>
              <w:pStyle w:val="15"/>
            </w:pPr>
            <w:r>
              <w:t>适龄儿童入园率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幼儿保障入园率</w:t>
            </w:r>
          </w:p>
        </w:tc>
        <w:tc>
          <w:tcPr>
            <w:tcW w:w="5386" w:type="dxa"/>
            <w:vAlign w:val="center"/>
          </w:tcPr>
          <w:p>
            <w:pPr>
              <w:pStyle w:val="15"/>
            </w:pPr>
            <w:r>
              <w:t>幼儿保障入园率</w:t>
            </w:r>
          </w:p>
        </w:tc>
        <w:tc>
          <w:tcPr>
            <w:tcW w:w="2268" w:type="dxa"/>
            <w:vAlign w:val="center"/>
          </w:tcPr>
          <w:p>
            <w:pPr>
              <w:pStyle w:val="15"/>
            </w:pPr>
            <w:r>
              <w:t>≥96%</w:t>
            </w:r>
          </w:p>
        </w:tc>
        <w:tc>
          <w:tcPr>
            <w:tcW w:w="1276" w:type="dxa"/>
            <w:vAlign w:val="center"/>
          </w:tcPr>
          <w:p>
            <w:pPr>
              <w:pStyle w:val="15"/>
            </w:pPr>
            <w:r>
              <w:t>幼儿保障入园率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建档立卡学生入园率</w:t>
            </w:r>
          </w:p>
        </w:tc>
        <w:tc>
          <w:tcPr>
            <w:tcW w:w="5386" w:type="dxa"/>
            <w:vAlign w:val="center"/>
          </w:tcPr>
          <w:p>
            <w:pPr>
              <w:pStyle w:val="15"/>
            </w:pPr>
            <w:r>
              <w:t>建档立卡学生入园率</w:t>
            </w:r>
          </w:p>
        </w:tc>
        <w:tc>
          <w:tcPr>
            <w:tcW w:w="2268" w:type="dxa"/>
            <w:vAlign w:val="center"/>
          </w:tcPr>
          <w:p>
            <w:pPr>
              <w:pStyle w:val="15"/>
            </w:pPr>
            <w:r>
              <w:t>≥90%</w:t>
            </w:r>
          </w:p>
        </w:tc>
        <w:tc>
          <w:tcPr>
            <w:tcW w:w="1276" w:type="dxa"/>
            <w:vAlign w:val="center"/>
          </w:tcPr>
          <w:p>
            <w:pPr>
              <w:pStyle w:val="15"/>
            </w:pPr>
            <w:r>
              <w:t>建档立卡学生入园率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133、中小学取暖电费绩效目标表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13062425P009623100599</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5.00</w:t>
            </w:r>
          </w:p>
        </w:tc>
        <w:tc>
          <w:tcPr>
            <w:tcW w:w="2835" w:type="dxa"/>
            <w:vAlign w:val="center"/>
          </w:tcPr>
          <w:p>
            <w:pPr>
              <w:pStyle w:val="13"/>
            </w:pPr>
            <w:r>
              <w:t>其中：财政    资金</w:t>
            </w:r>
          </w:p>
        </w:tc>
        <w:tc>
          <w:tcPr>
            <w:tcW w:w="2551" w:type="dxa"/>
            <w:vAlign w:val="center"/>
          </w:tcPr>
          <w:p>
            <w:pPr>
              <w:pStyle w:val="15"/>
            </w:pPr>
            <w:r>
              <w:t>5.00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116人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134、幼儿园生均公用经费县配套绩效目标表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13062425P00072A100482</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2.01</w:t>
            </w:r>
          </w:p>
        </w:tc>
        <w:tc>
          <w:tcPr>
            <w:tcW w:w="2835" w:type="dxa"/>
            <w:vAlign w:val="center"/>
          </w:tcPr>
          <w:p>
            <w:pPr>
              <w:pStyle w:val="13"/>
            </w:pPr>
            <w:r>
              <w:t>其中：财政    资金</w:t>
            </w:r>
          </w:p>
        </w:tc>
        <w:tc>
          <w:tcPr>
            <w:tcW w:w="2551" w:type="dxa"/>
            <w:vAlign w:val="center"/>
          </w:tcPr>
          <w:p>
            <w:pPr>
              <w:pStyle w:val="15"/>
            </w:pPr>
            <w:r>
              <w:t>2.01</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为保障学校教育教学工作顺利开展，提高教育教学质量，维护日常运营。保障幼儿经费按时发放。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1.为保障学校教育教学工作顺利开展，提高教育教学质量，维护日常运营。保障幼儿经费按时发放。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适龄儿童入园率</w:t>
            </w:r>
          </w:p>
        </w:tc>
        <w:tc>
          <w:tcPr>
            <w:tcW w:w="5386" w:type="dxa"/>
            <w:vAlign w:val="center"/>
          </w:tcPr>
          <w:p>
            <w:pPr>
              <w:pStyle w:val="15"/>
            </w:pPr>
            <w:r>
              <w:t>适龄儿童入园率</w:t>
            </w:r>
          </w:p>
        </w:tc>
        <w:tc>
          <w:tcPr>
            <w:tcW w:w="2268" w:type="dxa"/>
            <w:vAlign w:val="center"/>
          </w:tcPr>
          <w:p>
            <w:pPr>
              <w:pStyle w:val="15"/>
            </w:pPr>
            <w:r>
              <w:t>≥98%</w:t>
            </w:r>
          </w:p>
        </w:tc>
        <w:tc>
          <w:tcPr>
            <w:tcW w:w="1276" w:type="dxa"/>
            <w:vAlign w:val="center"/>
          </w:tcPr>
          <w:p>
            <w:pPr>
              <w:pStyle w:val="15"/>
            </w:pPr>
            <w:r>
              <w:t>适龄儿童入园率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幼儿保障入园率</w:t>
            </w:r>
          </w:p>
        </w:tc>
        <w:tc>
          <w:tcPr>
            <w:tcW w:w="5386" w:type="dxa"/>
            <w:vAlign w:val="center"/>
          </w:tcPr>
          <w:p>
            <w:pPr>
              <w:pStyle w:val="15"/>
            </w:pPr>
            <w:r>
              <w:t>幼儿保障入园率</w:t>
            </w:r>
          </w:p>
        </w:tc>
        <w:tc>
          <w:tcPr>
            <w:tcW w:w="2268" w:type="dxa"/>
            <w:vAlign w:val="center"/>
          </w:tcPr>
          <w:p>
            <w:pPr>
              <w:pStyle w:val="15"/>
            </w:pPr>
            <w:r>
              <w:t>≥96%</w:t>
            </w:r>
          </w:p>
        </w:tc>
        <w:tc>
          <w:tcPr>
            <w:tcW w:w="1276" w:type="dxa"/>
            <w:vAlign w:val="center"/>
          </w:tcPr>
          <w:p>
            <w:pPr>
              <w:pStyle w:val="15"/>
            </w:pPr>
            <w:r>
              <w:t>幼儿保障入园率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建档立卡学生入园率</w:t>
            </w:r>
          </w:p>
        </w:tc>
        <w:tc>
          <w:tcPr>
            <w:tcW w:w="5386" w:type="dxa"/>
            <w:vAlign w:val="center"/>
          </w:tcPr>
          <w:p>
            <w:pPr>
              <w:pStyle w:val="15"/>
            </w:pPr>
            <w:r>
              <w:t>建档立卡学生入园率</w:t>
            </w:r>
          </w:p>
        </w:tc>
        <w:tc>
          <w:tcPr>
            <w:tcW w:w="2268" w:type="dxa"/>
            <w:vAlign w:val="center"/>
          </w:tcPr>
          <w:p>
            <w:pPr>
              <w:pStyle w:val="15"/>
            </w:pPr>
            <w:r>
              <w:t>≥90%</w:t>
            </w:r>
          </w:p>
        </w:tc>
        <w:tc>
          <w:tcPr>
            <w:tcW w:w="1276" w:type="dxa"/>
            <w:vAlign w:val="center"/>
          </w:tcPr>
          <w:p>
            <w:pPr>
              <w:pStyle w:val="15"/>
            </w:pPr>
            <w:r>
              <w:t>建档立卡学生入园率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135、中小学集中供暖取暖费绩效目标表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13062425P00962310027E</w:t>
            </w:r>
          </w:p>
        </w:tc>
        <w:tc>
          <w:tcPr>
            <w:tcW w:w="2835" w:type="dxa"/>
            <w:vAlign w:val="center"/>
          </w:tcPr>
          <w:p>
            <w:pPr>
              <w:pStyle w:val="13"/>
            </w:pPr>
            <w:r>
              <w:t>项目名称</w:t>
            </w:r>
          </w:p>
        </w:tc>
        <w:tc>
          <w:tcPr>
            <w:tcW w:w="6095" w:type="dxa"/>
            <w:gridSpan w:val="3"/>
            <w:vAlign w:val="center"/>
          </w:tcPr>
          <w:p>
            <w:pPr>
              <w:pStyle w:val="15"/>
            </w:pPr>
            <w:r>
              <w:t>中小学集中供暖取暖费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6.18</w:t>
            </w:r>
          </w:p>
        </w:tc>
        <w:tc>
          <w:tcPr>
            <w:tcW w:w="2835" w:type="dxa"/>
            <w:vAlign w:val="center"/>
          </w:tcPr>
          <w:p>
            <w:pPr>
              <w:pStyle w:val="13"/>
            </w:pPr>
            <w:r>
              <w:t>其中：财政    资金</w:t>
            </w:r>
          </w:p>
        </w:tc>
        <w:tc>
          <w:tcPr>
            <w:tcW w:w="2551" w:type="dxa"/>
            <w:vAlign w:val="center"/>
          </w:tcPr>
          <w:p>
            <w:pPr>
              <w:pStyle w:val="15"/>
            </w:pPr>
            <w:r>
              <w:t>6.18</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100人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136、幼儿园生均公用经费县配套绩效目标表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13062425P00072A10049M</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7.73</w:t>
            </w:r>
          </w:p>
        </w:tc>
        <w:tc>
          <w:tcPr>
            <w:tcW w:w="2835" w:type="dxa"/>
            <w:vAlign w:val="center"/>
          </w:tcPr>
          <w:p>
            <w:pPr>
              <w:pStyle w:val="13"/>
            </w:pPr>
            <w:r>
              <w:t>其中：财政    资金</w:t>
            </w:r>
          </w:p>
        </w:tc>
        <w:tc>
          <w:tcPr>
            <w:tcW w:w="2551" w:type="dxa"/>
            <w:vAlign w:val="center"/>
          </w:tcPr>
          <w:p>
            <w:pPr>
              <w:pStyle w:val="15"/>
            </w:pPr>
            <w:r>
              <w:t>7.73</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为保障学校教育教学工作顺利开展，提高教育教学质量，维护日常运营。保障幼儿经费按时发放。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1.为保障学校教育教学工作顺利开展，提高教育教学质量，维护日常运营。保障幼儿经费按时发放。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适龄儿童入园率</w:t>
            </w:r>
          </w:p>
        </w:tc>
        <w:tc>
          <w:tcPr>
            <w:tcW w:w="5386" w:type="dxa"/>
            <w:vAlign w:val="center"/>
          </w:tcPr>
          <w:p>
            <w:pPr>
              <w:pStyle w:val="15"/>
            </w:pPr>
            <w:r>
              <w:t>适龄儿童入园率</w:t>
            </w:r>
          </w:p>
        </w:tc>
        <w:tc>
          <w:tcPr>
            <w:tcW w:w="2268" w:type="dxa"/>
            <w:vAlign w:val="center"/>
          </w:tcPr>
          <w:p>
            <w:pPr>
              <w:pStyle w:val="15"/>
            </w:pPr>
            <w:r>
              <w:t>≥98%</w:t>
            </w:r>
          </w:p>
        </w:tc>
        <w:tc>
          <w:tcPr>
            <w:tcW w:w="1276" w:type="dxa"/>
            <w:vAlign w:val="center"/>
          </w:tcPr>
          <w:p>
            <w:pPr>
              <w:pStyle w:val="15"/>
            </w:pPr>
            <w:r>
              <w:t>适龄儿童入园率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幼儿保障入园率</w:t>
            </w:r>
          </w:p>
        </w:tc>
        <w:tc>
          <w:tcPr>
            <w:tcW w:w="5386" w:type="dxa"/>
            <w:vAlign w:val="center"/>
          </w:tcPr>
          <w:p>
            <w:pPr>
              <w:pStyle w:val="15"/>
            </w:pPr>
            <w:r>
              <w:t>幼儿保障入园率</w:t>
            </w:r>
          </w:p>
        </w:tc>
        <w:tc>
          <w:tcPr>
            <w:tcW w:w="2268" w:type="dxa"/>
            <w:vAlign w:val="center"/>
          </w:tcPr>
          <w:p>
            <w:pPr>
              <w:pStyle w:val="15"/>
            </w:pPr>
            <w:r>
              <w:t>≥96%</w:t>
            </w:r>
          </w:p>
        </w:tc>
        <w:tc>
          <w:tcPr>
            <w:tcW w:w="1276" w:type="dxa"/>
            <w:vAlign w:val="center"/>
          </w:tcPr>
          <w:p>
            <w:pPr>
              <w:pStyle w:val="15"/>
            </w:pPr>
            <w:r>
              <w:t>幼儿保障入园率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建档立卡学生入园率</w:t>
            </w:r>
          </w:p>
        </w:tc>
        <w:tc>
          <w:tcPr>
            <w:tcW w:w="5386" w:type="dxa"/>
            <w:vAlign w:val="center"/>
          </w:tcPr>
          <w:p>
            <w:pPr>
              <w:pStyle w:val="15"/>
            </w:pPr>
            <w:r>
              <w:t>建档立卡学生入园率</w:t>
            </w:r>
          </w:p>
        </w:tc>
        <w:tc>
          <w:tcPr>
            <w:tcW w:w="2268" w:type="dxa"/>
            <w:vAlign w:val="center"/>
          </w:tcPr>
          <w:p>
            <w:pPr>
              <w:pStyle w:val="15"/>
            </w:pPr>
            <w:r>
              <w:t>≥90%</w:t>
            </w:r>
          </w:p>
        </w:tc>
        <w:tc>
          <w:tcPr>
            <w:tcW w:w="1276" w:type="dxa"/>
            <w:vAlign w:val="center"/>
          </w:tcPr>
          <w:p>
            <w:pPr>
              <w:pStyle w:val="15"/>
            </w:pPr>
            <w:r>
              <w:t>建档立卡学生入园率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137、中小学集中供暖取暖费绩效目标表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13062425P009623100301</w:t>
            </w:r>
          </w:p>
        </w:tc>
        <w:tc>
          <w:tcPr>
            <w:tcW w:w="2835" w:type="dxa"/>
            <w:vAlign w:val="center"/>
          </w:tcPr>
          <w:p>
            <w:pPr>
              <w:pStyle w:val="13"/>
            </w:pPr>
            <w:r>
              <w:t>项目名称</w:t>
            </w:r>
          </w:p>
        </w:tc>
        <w:tc>
          <w:tcPr>
            <w:tcW w:w="6095" w:type="dxa"/>
            <w:gridSpan w:val="3"/>
            <w:vAlign w:val="center"/>
          </w:tcPr>
          <w:p>
            <w:pPr>
              <w:pStyle w:val="15"/>
            </w:pPr>
            <w:r>
              <w:t>中小学集中供暖取暖费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0.74</w:t>
            </w:r>
          </w:p>
        </w:tc>
        <w:tc>
          <w:tcPr>
            <w:tcW w:w="2835" w:type="dxa"/>
            <w:vAlign w:val="center"/>
          </w:tcPr>
          <w:p>
            <w:pPr>
              <w:pStyle w:val="13"/>
            </w:pPr>
            <w:r>
              <w:t>其中：财政    资金</w:t>
            </w:r>
          </w:p>
        </w:tc>
        <w:tc>
          <w:tcPr>
            <w:tcW w:w="2551" w:type="dxa"/>
            <w:vAlign w:val="center"/>
          </w:tcPr>
          <w:p>
            <w:pPr>
              <w:pStyle w:val="15"/>
            </w:pPr>
            <w:r>
              <w:t>0.74</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40人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138、中小学集中供暖取暖费绩效目标表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13062425P00511610002D</w:t>
            </w:r>
          </w:p>
        </w:tc>
        <w:tc>
          <w:tcPr>
            <w:tcW w:w="2835" w:type="dxa"/>
            <w:vAlign w:val="center"/>
          </w:tcPr>
          <w:p>
            <w:pPr>
              <w:pStyle w:val="13"/>
            </w:pPr>
            <w:r>
              <w:t>项目名称</w:t>
            </w:r>
          </w:p>
        </w:tc>
        <w:tc>
          <w:tcPr>
            <w:tcW w:w="6095" w:type="dxa"/>
            <w:gridSpan w:val="3"/>
            <w:vAlign w:val="center"/>
          </w:tcPr>
          <w:p>
            <w:pPr>
              <w:pStyle w:val="15"/>
            </w:pPr>
            <w:r>
              <w:t>中小学集中供暖取暖费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32.12</w:t>
            </w:r>
          </w:p>
        </w:tc>
        <w:tc>
          <w:tcPr>
            <w:tcW w:w="2835" w:type="dxa"/>
            <w:vAlign w:val="center"/>
          </w:tcPr>
          <w:p>
            <w:pPr>
              <w:pStyle w:val="13"/>
            </w:pPr>
            <w:r>
              <w:t>其中：财政    资金</w:t>
            </w:r>
          </w:p>
        </w:tc>
        <w:tc>
          <w:tcPr>
            <w:tcW w:w="2551" w:type="dxa"/>
            <w:vAlign w:val="center"/>
          </w:tcPr>
          <w:p>
            <w:pPr>
              <w:pStyle w:val="15"/>
            </w:pPr>
            <w:r>
              <w:t>32.12</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保障全校师生冬季温暖过冬。</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1.保障全校师生冬季温暖过冬。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1482人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 xml:space="preserve"> 人均217</w:t>
            </w:r>
          </w:p>
        </w:tc>
        <w:tc>
          <w:tcPr>
            <w:tcW w:w="2268" w:type="dxa"/>
            <w:vAlign w:val="center"/>
          </w:tcPr>
          <w:p>
            <w:pPr>
              <w:pStyle w:val="15"/>
            </w:pPr>
            <w:r>
              <w:t>217 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139、幼儿园生均公用经费县配套绩效目标表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13062425P00072A100430</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3.48</w:t>
            </w:r>
          </w:p>
        </w:tc>
        <w:tc>
          <w:tcPr>
            <w:tcW w:w="2835" w:type="dxa"/>
            <w:vAlign w:val="center"/>
          </w:tcPr>
          <w:p>
            <w:pPr>
              <w:pStyle w:val="13"/>
            </w:pPr>
            <w:r>
              <w:t>其中：财政    资金</w:t>
            </w:r>
          </w:p>
        </w:tc>
        <w:tc>
          <w:tcPr>
            <w:tcW w:w="2551" w:type="dxa"/>
            <w:vAlign w:val="center"/>
          </w:tcPr>
          <w:p>
            <w:pPr>
              <w:pStyle w:val="15"/>
            </w:pPr>
            <w:r>
              <w:t>3.48</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为保障学校教育教学工作顺利开展，提高教育教学质量，维护日常运营。保障幼儿经费按时发放。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1.为保障学校教育教学工作顺利开展，提高教育教学质量，维护日常运营。保障幼儿经费按时发放。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适龄儿童入园率</w:t>
            </w:r>
          </w:p>
        </w:tc>
        <w:tc>
          <w:tcPr>
            <w:tcW w:w="5386" w:type="dxa"/>
            <w:vAlign w:val="center"/>
          </w:tcPr>
          <w:p>
            <w:pPr>
              <w:pStyle w:val="15"/>
            </w:pPr>
            <w:r>
              <w:t>适龄儿童入园率</w:t>
            </w:r>
          </w:p>
        </w:tc>
        <w:tc>
          <w:tcPr>
            <w:tcW w:w="2268" w:type="dxa"/>
            <w:vAlign w:val="center"/>
          </w:tcPr>
          <w:p>
            <w:pPr>
              <w:pStyle w:val="15"/>
            </w:pPr>
            <w:r>
              <w:t>≥98%</w:t>
            </w:r>
          </w:p>
        </w:tc>
        <w:tc>
          <w:tcPr>
            <w:tcW w:w="1276" w:type="dxa"/>
            <w:vAlign w:val="center"/>
          </w:tcPr>
          <w:p>
            <w:pPr>
              <w:pStyle w:val="15"/>
            </w:pPr>
            <w:r>
              <w:t>适龄儿童入园率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幼儿保障入园率</w:t>
            </w:r>
          </w:p>
        </w:tc>
        <w:tc>
          <w:tcPr>
            <w:tcW w:w="5386" w:type="dxa"/>
            <w:vAlign w:val="center"/>
          </w:tcPr>
          <w:p>
            <w:pPr>
              <w:pStyle w:val="15"/>
            </w:pPr>
            <w:r>
              <w:t>幼儿保障入园率</w:t>
            </w:r>
          </w:p>
        </w:tc>
        <w:tc>
          <w:tcPr>
            <w:tcW w:w="2268" w:type="dxa"/>
            <w:vAlign w:val="center"/>
          </w:tcPr>
          <w:p>
            <w:pPr>
              <w:pStyle w:val="15"/>
            </w:pPr>
            <w:r>
              <w:t>≥96%</w:t>
            </w:r>
          </w:p>
        </w:tc>
        <w:tc>
          <w:tcPr>
            <w:tcW w:w="1276" w:type="dxa"/>
            <w:vAlign w:val="center"/>
          </w:tcPr>
          <w:p>
            <w:pPr>
              <w:pStyle w:val="15"/>
            </w:pPr>
            <w:r>
              <w:t>幼儿保障入园率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建档立卡学生入园率</w:t>
            </w:r>
          </w:p>
        </w:tc>
        <w:tc>
          <w:tcPr>
            <w:tcW w:w="5386" w:type="dxa"/>
            <w:vAlign w:val="center"/>
          </w:tcPr>
          <w:p>
            <w:pPr>
              <w:pStyle w:val="15"/>
            </w:pPr>
            <w:r>
              <w:t>建档立卡学生入园率</w:t>
            </w:r>
          </w:p>
        </w:tc>
        <w:tc>
          <w:tcPr>
            <w:tcW w:w="2268" w:type="dxa"/>
            <w:vAlign w:val="center"/>
          </w:tcPr>
          <w:p>
            <w:pPr>
              <w:pStyle w:val="15"/>
            </w:pPr>
            <w:r>
              <w:t>≥90%</w:t>
            </w:r>
          </w:p>
        </w:tc>
        <w:tc>
          <w:tcPr>
            <w:tcW w:w="1276" w:type="dxa"/>
            <w:vAlign w:val="center"/>
          </w:tcPr>
          <w:p>
            <w:pPr>
              <w:pStyle w:val="15"/>
            </w:pPr>
            <w:r>
              <w:t>建档立卡学生入园率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140、中小学取暖电费绩效目标表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13062425P009623100134</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20.00</w:t>
            </w:r>
          </w:p>
        </w:tc>
        <w:tc>
          <w:tcPr>
            <w:tcW w:w="2835" w:type="dxa"/>
            <w:vAlign w:val="center"/>
          </w:tcPr>
          <w:p>
            <w:pPr>
              <w:pStyle w:val="13"/>
            </w:pPr>
            <w:r>
              <w:t>其中：财政    资金</w:t>
            </w:r>
          </w:p>
        </w:tc>
        <w:tc>
          <w:tcPr>
            <w:tcW w:w="2551" w:type="dxa"/>
            <w:vAlign w:val="center"/>
          </w:tcPr>
          <w:p>
            <w:pPr>
              <w:pStyle w:val="15"/>
            </w:pPr>
            <w:r>
              <w:t>20.00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278人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141、幼儿园生均公用经费县配套绩效目标表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13062425P00072A100528</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2.67</w:t>
            </w:r>
          </w:p>
        </w:tc>
        <w:tc>
          <w:tcPr>
            <w:tcW w:w="2835" w:type="dxa"/>
            <w:vAlign w:val="center"/>
          </w:tcPr>
          <w:p>
            <w:pPr>
              <w:pStyle w:val="13"/>
            </w:pPr>
            <w:r>
              <w:t>其中：财政    资金</w:t>
            </w:r>
          </w:p>
        </w:tc>
        <w:tc>
          <w:tcPr>
            <w:tcW w:w="2551" w:type="dxa"/>
            <w:vAlign w:val="center"/>
          </w:tcPr>
          <w:p>
            <w:pPr>
              <w:pStyle w:val="15"/>
            </w:pPr>
            <w:r>
              <w:t>2.67</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为保障学校教育教学工作顺利开展，提高教育教学质量，维护日常运营。保障幼儿经费按时发放。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1.为保障学校教育教学工作顺利开展，提高教育教学质量，维护日常运营。保障幼儿经费按时发放。</w:t>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适龄儿童入园率</w:t>
            </w:r>
          </w:p>
        </w:tc>
        <w:tc>
          <w:tcPr>
            <w:tcW w:w="5386" w:type="dxa"/>
            <w:vAlign w:val="center"/>
          </w:tcPr>
          <w:p>
            <w:pPr>
              <w:pStyle w:val="15"/>
            </w:pPr>
            <w:r>
              <w:t>适龄儿童入园率</w:t>
            </w:r>
          </w:p>
        </w:tc>
        <w:tc>
          <w:tcPr>
            <w:tcW w:w="2268" w:type="dxa"/>
            <w:vAlign w:val="center"/>
          </w:tcPr>
          <w:p>
            <w:pPr>
              <w:pStyle w:val="15"/>
            </w:pPr>
            <w:r>
              <w:t>≥98%</w:t>
            </w:r>
          </w:p>
        </w:tc>
        <w:tc>
          <w:tcPr>
            <w:tcW w:w="1276" w:type="dxa"/>
            <w:vAlign w:val="center"/>
          </w:tcPr>
          <w:p>
            <w:pPr>
              <w:pStyle w:val="15"/>
            </w:pPr>
            <w:r>
              <w:t>适龄儿童入园率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幼儿保障入园率</w:t>
            </w:r>
          </w:p>
        </w:tc>
        <w:tc>
          <w:tcPr>
            <w:tcW w:w="5386" w:type="dxa"/>
            <w:vAlign w:val="center"/>
          </w:tcPr>
          <w:p>
            <w:pPr>
              <w:pStyle w:val="15"/>
            </w:pPr>
            <w:r>
              <w:t>幼儿保障入园率</w:t>
            </w:r>
          </w:p>
        </w:tc>
        <w:tc>
          <w:tcPr>
            <w:tcW w:w="2268" w:type="dxa"/>
            <w:vAlign w:val="center"/>
          </w:tcPr>
          <w:p>
            <w:pPr>
              <w:pStyle w:val="15"/>
            </w:pPr>
            <w:r>
              <w:t>≥96%</w:t>
            </w:r>
          </w:p>
        </w:tc>
        <w:tc>
          <w:tcPr>
            <w:tcW w:w="1276" w:type="dxa"/>
            <w:vAlign w:val="center"/>
          </w:tcPr>
          <w:p>
            <w:pPr>
              <w:pStyle w:val="15"/>
            </w:pPr>
            <w:r>
              <w:t>幼儿保障入园率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建档立卡学生入园率</w:t>
            </w:r>
          </w:p>
        </w:tc>
        <w:tc>
          <w:tcPr>
            <w:tcW w:w="5386" w:type="dxa"/>
            <w:vAlign w:val="center"/>
          </w:tcPr>
          <w:p>
            <w:pPr>
              <w:pStyle w:val="15"/>
            </w:pPr>
            <w:r>
              <w:t>建档立卡学生入园率</w:t>
            </w:r>
          </w:p>
        </w:tc>
        <w:tc>
          <w:tcPr>
            <w:tcW w:w="2268" w:type="dxa"/>
            <w:vAlign w:val="center"/>
          </w:tcPr>
          <w:p>
            <w:pPr>
              <w:pStyle w:val="15"/>
            </w:pPr>
            <w:r>
              <w:t>≥90%</w:t>
            </w:r>
          </w:p>
        </w:tc>
        <w:tc>
          <w:tcPr>
            <w:tcW w:w="1276" w:type="dxa"/>
            <w:vAlign w:val="center"/>
          </w:tcPr>
          <w:p>
            <w:pPr>
              <w:pStyle w:val="15"/>
            </w:pPr>
            <w:r>
              <w:t>建档立卡学生入园率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142、中小学取暖电费绩效目标表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13062425P00962310015B</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12.12</w:t>
            </w:r>
          </w:p>
        </w:tc>
        <w:tc>
          <w:tcPr>
            <w:tcW w:w="2835" w:type="dxa"/>
            <w:vAlign w:val="center"/>
          </w:tcPr>
          <w:p>
            <w:pPr>
              <w:pStyle w:val="13"/>
            </w:pPr>
            <w:r>
              <w:t>其中：财政    资金</w:t>
            </w:r>
          </w:p>
        </w:tc>
        <w:tc>
          <w:tcPr>
            <w:tcW w:w="2551" w:type="dxa"/>
            <w:vAlign w:val="center"/>
          </w:tcPr>
          <w:p>
            <w:pPr>
              <w:pStyle w:val="15"/>
            </w:pPr>
            <w:r>
              <w:t>12.12</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221人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143、幼儿园生均公用经费县配套绩效目标表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13062425P00072A10053U</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5.38</w:t>
            </w:r>
          </w:p>
        </w:tc>
        <w:tc>
          <w:tcPr>
            <w:tcW w:w="2835" w:type="dxa"/>
            <w:vAlign w:val="center"/>
          </w:tcPr>
          <w:p>
            <w:pPr>
              <w:pStyle w:val="13"/>
            </w:pPr>
            <w:r>
              <w:t>其中：财政    资金</w:t>
            </w:r>
          </w:p>
        </w:tc>
        <w:tc>
          <w:tcPr>
            <w:tcW w:w="2551" w:type="dxa"/>
            <w:vAlign w:val="center"/>
          </w:tcPr>
          <w:p>
            <w:pPr>
              <w:pStyle w:val="15"/>
            </w:pPr>
            <w:r>
              <w:t>5.38</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为保障学校教育教学工作顺利开展，提高教育教学质量，维护日常运营。保障幼儿经费按时发放。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1.为保障学校教育教学工作顺利开展，提高教育教学质量，维护日常运营。保障幼儿经费按时发放。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适龄儿童入园率</w:t>
            </w:r>
          </w:p>
        </w:tc>
        <w:tc>
          <w:tcPr>
            <w:tcW w:w="5386" w:type="dxa"/>
            <w:vAlign w:val="center"/>
          </w:tcPr>
          <w:p>
            <w:pPr>
              <w:pStyle w:val="15"/>
            </w:pPr>
            <w:r>
              <w:t>适龄儿童入园率</w:t>
            </w:r>
          </w:p>
        </w:tc>
        <w:tc>
          <w:tcPr>
            <w:tcW w:w="2268" w:type="dxa"/>
            <w:vAlign w:val="center"/>
          </w:tcPr>
          <w:p>
            <w:pPr>
              <w:pStyle w:val="15"/>
            </w:pPr>
            <w:r>
              <w:t>≥98%</w:t>
            </w:r>
          </w:p>
        </w:tc>
        <w:tc>
          <w:tcPr>
            <w:tcW w:w="1276" w:type="dxa"/>
            <w:vAlign w:val="center"/>
          </w:tcPr>
          <w:p>
            <w:pPr>
              <w:pStyle w:val="15"/>
            </w:pPr>
            <w:r>
              <w:t>适龄儿童入园率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幼儿保障入园率</w:t>
            </w:r>
          </w:p>
        </w:tc>
        <w:tc>
          <w:tcPr>
            <w:tcW w:w="5386" w:type="dxa"/>
            <w:vAlign w:val="center"/>
          </w:tcPr>
          <w:p>
            <w:pPr>
              <w:pStyle w:val="15"/>
            </w:pPr>
            <w:r>
              <w:t>幼儿保障入园率</w:t>
            </w:r>
          </w:p>
        </w:tc>
        <w:tc>
          <w:tcPr>
            <w:tcW w:w="2268" w:type="dxa"/>
            <w:vAlign w:val="center"/>
          </w:tcPr>
          <w:p>
            <w:pPr>
              <w:pStyle w:val="15"/>
            </w:pPr>
            <w:r>
              <w:t>≥96%</w:t>
            </w:r>
          </w:p>
        </w:tc>
        <w:tc>
          <w:tcPr>
            <w:tcW w:w="1276" w:type="dxa"/>
            <w:vAlign w:val="center"/>
          </w:tcPr>
          <w:p>
            <w:pPr>
              <w:pStyle w:val="15"/>
            </w:pPr>
            <w:r>
              <w:t>幼儿保障入园率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建档立卡学生入园率</w:t>
            </w:r>
          </w:p>
        </w:tc>
        <w:tc>
          <w:tcPr>
            <w:tcW w:w="5386" w:type="dxa"/>
            <w:vAlign w:val="center"/>
          </w:tcPr>
          <w:p>
            <w:pPr>
              <w:pStyle w:val="15"/>
            </w:pPr>
            <w:r>
              <w:t>建档立卡学生入园率</w:t>
            </w:r>
          </w:p>
        </w:tc>
        <w:tc>
          <w:tcPr>
            <w:tcW w:w="2268" w:type="dxa"/>
            <w:vAlign w:val="center"/>
          </w:tcPr>
          <w:p>
            <w:pPr>
              <w:pStyle w:val="15"/>
            </w:pPr>
            <w:r>
              <w:t>≥90%</w:t>
            </w:r>
          </w:p>
        </w:tc>
        <w:tc>
          <w:tcPr>
            <w:tcW w:w="1276" w:type="dxa"/>
            <w:vAlign w:val="center"/>
          </w:tcPr>
          <w:p>
            <w:pPr>
              <w:pStyle w:val="15"/>
            </w:pPr>
            <w:r>
              <w:t>建档立卡学生入园率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144、中小学取暖电费绩效目标表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13062425P00962310014P</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30.49</w:t>
            </w:r>
          </w:p>
        </w:tc>
        <w:tc>
          <w:tcPr>
            <w:tcW w:w="2835" w:type="dxa"/>
            <w:vAlign w:val="center"/>
          </w:tcPr>
          <w:p>
            <w:pPr>
              <w:pStyle w:val="13"/>
            </w:pPr>
            <w:r>
              <w:t>其中：财政    资金</w:t>
            </w:r>
          </w:p>
        </w:tc>
        <w:tc>
          <w:tcPr>
            <w:tcW w:w="2551" w:type="dxa"/>
            <w:vAlign w:val="center"/>
          </w:tcPr>
          <w:p>
            <w:pPr>
              <w:pStyle w:val="15"/>
            </w:pPr>
            <w:r>
              <w:t>30.49</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429人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145、中小学取暖电费绩效目标表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13062425P00962310016Y</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3.22</w:t>
            </w:r>
          </w:p>
        </w:tc>
        <w:tc>
          <w:tcPr>
            <w:tcW w:w="2835" w:type="dxa"/>
            <w:vAlign w:val="center"/>
          </w:tcPr>
          <w:p>
            <w:pPr>
              <w:pStyle w:val="13"/>
            </w:pPr>
            <w:r>
              <w:t>其中：财政    资金</w:t>
            </w:r>
          </w:p>
        </w:tc>
        <w:tc>
          <w:tcPr>
            <w:tcW w:w="2551" w:type="dxa"/>
            <w:vAlign w:val="center"/>
          </w:tcPr>
          <w:p>
            <w:pPr>
              <w:pStyle w:val="15"/>
            </w:pPr>
            <w:r>
              <w:t>3.22</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13人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146、中小学取暖电费绩效目标表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13062425P00962310017J</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6.50</w:t>
            </w:r>
          </w:p>
        </w:tc>
        <w:tc>
          <w:tcPr>
            <w:tcW w:w="2835" w:type="dxa"/>
            <w:vAlign w:val="center"/>
          </w:tcPr>
          <w:p>
            <w:pPr>
              <w:pStyle w:val="13"/>
            </w:pPr>
            <w:r>
              <w:t>其中：财政    资金</w:t>
            </w:r>
          </w:p>
        </w:tc>
        <w:tc>
          <w:tcPr>
            <w:tcW w:w="2551" w:type="dxa"/>
            <w:vAlign w:val="center"/>
          </w:tcPr>
          <w:p>
            <w:pPr>
              <w:pStyle w:val="15"/>
            </w:pPr>
            <w:r>
              <w:t>6.50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323人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147、幼儿园生均公用经费县配套绩效目标表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13062425P00072A10066J</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13.83</w:t>
            </w:r>
          </w:p>
        </w:tc>
        <w:tc>
          <w:tcPr>
            <w:tcW w:w="2835" w:type="dxa"/>
            <w:vAlign w:val="center"/>
          </w:tcPr>
          <w:p>
            <w:pPr>
              <w:pStyle w:val="13"/>
            </w:pPr>
            <w:r>
              <w:t>其中：财政    资金</w:t>
            </w:r>
          </w:p>
        </w:tc>
        <w:tc>
          <w:tcPr>
            <w:tcW w:w="2551" w:type="dxa"/>
            <w:vAlign w:val="center"/>
          </w:tcPr>
          <w:p>
            <w:pPr>
              <w:pStyle w:val="15"/>
            </w:pPr>
            <w:r>
              <w:t>13.83</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保障幼儿园健康有序发展.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1.保障幼儿园健康有序发展。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适龄儿童入园率</w:t>
            </w:r>
          </w:p>
        </w:tc>
        <w:tc>
          <w:tcPr>
            <w:tcW w:w="5386" w:type="dxa"/>
            <w:vAlign w:val="center"/>
          </w:tcPr>
          <w:p>
            <w:pPr>
              <w:pStyle w:val="15"/>
            </w:pPr>
            <w:r>
              <w:t>适龄儿童入园率</w:t>
            </w:r>
          </w:p>
        </w:tc>
        <w:tc>
          <w:tcPr>
            <w:tcW w:w="2268" w:type="dxa"/>
            <w:vAlign w:val="center"/>
          </w:tcPr>
          <w:p>
            <w:pPr>
              <w:pStyle w:val="15"/>
            </w:pPr>
            <w:r>
              <w:t>≥98%</w:t>
            </w:r>
          </w:p>
        </w:tc>
        <w:tc>
          <w:tcPr>
            <w:tcW w:w="1276" w:type="dxa"/>
            <w:vAlign w:val="center"/>
          </w:tcPr>
          <w:p>
            <w:pPr>
              <w:pStyle w:val="15"/>
            </w:pPr>
            <w:r>
              <w:t>适龄儿童入园率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幼儿保障入园率</w:t>
            </w:r>
          </w:p>
        </w:tc>
        <w:tc>
          <w:tcPr>
            <w:tcW w:w="5386" w:type="dxa"/>
            <w:vAlign w:val="center"/>
          </w:tcPr>
          <w:p>
            <w:pPr>
              <w:pStyle w:val="15"/>
            </w:pPr>
            <w:r>
              <w:t>幼儿保障入园率</w:t>
            </w:r>
          </w:p>
        </w:tc>
        <w:tc>
          <w:tcPr>
            <w:tcW w:w="2268" w:type="dxa"/>
            <w:vAlign w:val="center"/>
          </w:tcPr>
          <w:p>
            <w:pPr>
              <w:pStyle w:val="15"/>
            </w:pPr>
            <w:r>
              <w:t>≥96%</w:t>
            </w:r>
          </w:p>
        </w:tc>
        <w:tc>
          <w:tcPr>
            <w:tcW w:w="1276" w:type="dxa"/>
            <w:vAlign w:val="center"/>
          </w:tcPr>
          <w:p>
            <w:pPr>
              <w:pStyle w:val="15"/>
            </w:pPr>
            <w:r>
              <w:t>幼儿保障入园率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促进幼儿园发展</w:t>
            </w:r>
          </w:p>
        </w:tc>
        <w:tc>
          <w:tcPr>
            <w:tcW w:w="5386" w:type="dxa"/>
            <w:vAlign w:val="center"/>
          </w:tcPr>
          <w:p>
            <w:pPr>
              <w:pStyle w:val="15"/>
            </w:pPr>
            <w:r>
              <w:t xml:space="preserve"> 幼儿园发展</w:t>
            </w:r>
          </w:p>
        </w:tc>
        <w:tc>
          <w:tcPr>
            <w:tcW w:w="2268" w:type="dxa"/>
            <w:vAlign w:val="center"/>
          </w:tcPr>
          <w:p>
            <w:pPr>
              <w:pStyle w:val="15"/>
            </w:pPr>
            <w:r>
              <w:t>保障幼儿园发展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促进幼儿园持续发展</w:t>
            </w:r>
          </w:p>
        </w:tc>
        <w:tc>
          <w:tcPr>
            <w:tcW w:w="5386" w:type="dxa"/>
            <w:vAlign w:val="center"/>
          </w:tcPr>
          <w:p>
            <w:pPr>
              <w:pStyle w:val="15"/>
            </w:pPr>
            <w:r>
              <w:t>促进幼儿园持续发展</w:t>
            </w:r>
          </w:p>
        </w:tc>
        <w:tc>
          <w:tcPr>
            <w:tcW w:w="2268" w:type="dxa"/>
            <w:vAlign w:val="center"/>
          </w:tcPr>
          <w:p>
            <w:pPr>
              <w:pStyle w:val="15"/>
            </w:pPr>
            <w:r>
              <w:t xml:space="preserve"> 幼儿园发展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148、中小学取暖电费绩效目标表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13062425P00962310044B</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10.26</w:t>
            </w:r>
          </w:p>
        </w:tc>
        <w:tc>
          <w:tcPr>
            <w:tcW w:w="2835" w:type="dxa"/>
            <w:vAlign w:val="center"/>
          </w:tcPr>
          <w:p>
            <w:pPr>
              <w:pStyle w:val="13"/>
            </w:pPr>
            <w:r>
              <w:t>其中：财政    资金</w:t>
            </w:r>
          </w:p>
        </w:tc>
        <w:tc>
          <w:tcPr>
            <w:tcW w:w="2551" w:type="dxa"/>
            <w:vAlign w:val="center"/>
          </w:tcPr>
          <w:p>
            <w:pPr>
              <w:pStyle w:val="15"/>
            </w:pPr>
            <w:r>
              <w:t>10.26</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保障学校取暖费按时发放。</w:t>
            </w:r>
            <w:r>
              <w:tab/>
            </w:r>
            <w:r>
              <w:tab/>
            </w:r>
            <w:r>
              <w:tab/>
            </w:r>
            <w:r>
              <w:tab/>
            </w:r>
            <w:r>
              <w:tab/>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120人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149、幼儿园生均公用经费县配套绩效目标表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13062425P00072A10071C</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1.51</w:t>
            </w:r>
          </w:p>
        </w:tc>
        <w:tc>
          <w:tcPr>
            <w:tcW w:w="2835" w:type="dxa"/>
            <w:vAlign w:val="center"/>
          </w:tcPr>
          <w:p>
            <w:pPr>
              <w:pStyle w:val="13"/>
            </w:pPr>
            <w:r>
              <w:t>其中：财政    资金</w:t>
            </w:r>
          </w:p>
        </w:tc>
        <w:tc>
          <w:tcPr>
            <w:tcW w:w="2551" w:type="dxa"/>
            <w:vAlign w:val="center"/>
          </w:tcPr>
          <w:p>
            <w:pPr>
              <w:pStyle w:val="15"/>
            </w:pPr>
            <w:r>
              <w:t>1.51</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保障幼儿园健康有序发展。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1.保障幼儿园健康有序发展。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适龄儿童入园率</w:t>
            </w:r>
          </w:p>
        </w:tc>
        <w:tc>
          <w:tcPr>
            <w:tcW w:w="5386" w:type="dxa"/>
            <w:vAlign w:val="center"/>
          </w:tcPr>
          <w:p>
            <w:pPr>
              <w:pStyle w:val="15"/>
            </w:pPr>
            <w:r>
              <w:t>适龄儿童入园率</w:t>
            </w:r>
          </w:p>
        </w:tc>
        <w:tc>
          <w:tcPr>
            <w:tcW w:w="2268" w:type="dxa"/>
            <w:vAlign w:val="center"/>
          </w:tcPr>
          <w:p>
            <w:pPr>
              <w:pStyle w:val="15"/>
            </w:pPr>
            <w:r>
              <w:t>≥98%</w:t>
            </w:r>
          </w:p>
        </w:tc>
        <w:tc>
          <w:tcPr>
            <w:tcW w:w="1276" w:type="dxa"/>
            <w:vAlign w:val="center"/>
          </w:tcPr>
          <w:p>
            <w:pPr>
              <w:pStyle w:val="15"/>
            </w:pPr>
            <w:r>
              <w:t>适龄儿童入园率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幼儿保障入园率</w:t>
            </w:r>
          </w:p>
        </w:tc>
        <w:tc>
          <w:tcPr>
            <w:tcW w:w="5386" w:type="dxa"/>
            <w:vAlign w:val="center"/>
          </w:tcPr>
          <w:p>
            <w:pPr>
              <w:pStyle w:val="15"/>
            </w:pPr>
            <w:r>
              <w:t>幼儿保障入园率</w:t>
            </w:r>
          </w:p>
        </w:tc>
        <w:tc>
          <w:tcPr>
            <w:tcW w:w="2268" w:type="dxa"/>
            <w:vAlign w:val="center"/>
          </w:tcPr>
          <w:p>
            <w:pPr>
              <w:pStyle w:val="15"/>
            </w:pPr>
            <w:r>
              <w:t>≥96%</w:t>
            </w:r>
          </w:p>
        </w:tc>
        <w:tc>
          <w:tcPr>
            <w:tcW w:w="1276" w:type="dxa"/>
            <w:vAlign w:val="center"/>
          </w:tcPr>
          <w:p>
            <w:pPr>
              <w:pStyle w:val="15"/>
            </w:pPr>
            <w:r>
              <w:t>幼儿保障入园率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促进幼儿园发展</w:t>
            </w:r>
          </w:p>
        </w:tc>
        <w:tc>
          <w:tcPr>
            <w:tcW w:w="5386" w:type="dxa"/>
            <w:vAlign w:val="center"/>
          </w:tcPr>
          <w:p>
            <w:pPr>
              <w:pStyle w:val="15"/>
            </w:pPr>
            <w:r>
              <w:t xml:space="preserve"> 幼儿园发展</w:t>
            </w:r>
          </w:p>
        </w:tc>
        <w:tc>
          <w:tcPr>
            <w:tcW w:w="2268" w:type="dxa"/>
            <w:vAlign w:val="center"/>
          </w:tcPr>
          <w:p>
            <w:pPr>
              <w:pStyle w:val="15"/>
            </w:pPr>
            <w:r>
              <w:t>保障幼儿园发展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促进幼儿园持续发展</w:t>
            </w:r>
          </w:p>
        </w:tc>
        <w:tc>
          <w:tcPr>
            <w:tcW w:w="5386" w:type="dxa"/>
            <w:vAlign w:val="center"/>
          </w:tcPr>
          <w:p>
            <w:pPr>
              <w:pStyle w:val="15"/>
            </w:pPr>
            <w:r>
              <w:t>促进幼儿园持续发展</w:t>
            </w:r>
          </w:p>
        </w:tc>
        <w:tc>
          <w:tcPr>
            <w:tcW w:w="2268" w:type="dxa"/>
            <w:vAlign w:val="center"/>
          </w:tcPr>
          <w:p>
            <w:pPr>
              <w:pStyle w:val="15"/>
            </w:pPr>
            <w:r>
              <w:t xml:space="preserve"> 幼儿园发展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150、中小学取暖电费绩效目标表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13062425P00962310045Y</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1.10</w:t>
            </w:r>
          </w:p>
        </w:tc>
        <w:tc>
          <w:tcPr>
            <w:tcW w:w="2835" w:type="dxa"/>
            <w:vAlign w:val="center"/>
          </w:tcPr>
          <w:p>
            <w:pPr>
              <w:pStyle w:val="13"/>
            </w:pPr>
            <w:r>
              <w:t>其中：财政    资金</w:t>
            </w:r>
          </w:p>
        </w:tc>
        <w:tc>
          <w:tcPr>
            <w:tcW w:w="2551" w:type="dxa"/>
            <w:vAlign w:val="center"/>
          </w:tcPr>
          <w:p>
            <w:pPr>
              <w:pStyle w:val="15"/>
            </w:pPr>
            <w:r>
              <w:t>1.10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120人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151、幼儿园生均公用经费县配套绩效目标表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13062425P00072A100747</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1.94</w:t>
            </w:r>
          </w:p>
        </w:tc>
        <w:tc>
          <w:tcPr>
            <w:tcW w:w="2835" w:type="dxa"/>
            <w:vAlign w:val="center"/>
          </w:tcPr>
          <w:p>
            <w:pPr>
              <w:pStyle w:val="13"/>
            </w:pPr>
            <w:r>
              <w:t>其中：财政    资金</w:t>
            </w:r>
          </w:p>
        </w:tc>
        <w:tc>
          <w:tcPr>
            <w:tcW w:w="2551" w:type="dxa"/>
            <w:vAlign w:val="center"/>
          </w:tcPr>
          <w:p>
            <w:pPr>
              <w:pStyle w:val="15"/>
            </w:pPr>
            <w:r>
              <w:t>1.94</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保障幼儿园健康有序发展。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1.保障幼儿园健康有序发展。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适龄儿童入园率</w:t>
            </w:r>
          </w:p>
        </w:tc>
        <w:tc>
          <w:tcPr>
            <w:tcW w:w="5386" w:type="dxa"/>
            <w:vAlign w:val="center"/>
          </w:tcPr>
          <w:p>
            <w:pPr>
              <w:pStyle w:val="15"/>
            </w:pPr>
            <w:r>
              <w:t>适龄儿童入园率</w:t>
            </w:r>
          </w:p>
        </w:tc>
        <w:tc>
          <w:tcPr>
            <w:tcW w:w="2268" w:type="dxa"/>
            <w:vAlign w:val="center"/>
          </w:tcPr>
          <w:p>
            <w:pPr>
              <w:pStyle w:val="15"/>
            </w:pPr>
            <w:r>
              <w:t>≥98%</w:t>
            </w:r>
          </w:p>
        </w:tc>
        <w:tc>
          <w:tcPr>
            <w:tcW w:w="1276" w:type="dxa"/>
            <w:vAlign w:val="center"/>
          </w:tcPr>
          <w:p>
            <w:pPr>
              <w:pStyle w:val="15"/>
            </w:pPr>
            <w:r>
              <w:t>适龄儿童入园率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幼儿保障入园率</w:t>
            </w:r>
          </w:p>
        </w:tc>
        <w:tc>
          <w:tcPr>
            <w:tcW w:w="5386" w:type="dxa"/>
            <w:vAlign w:val="center"/>
          </w:tcPr>
          <w:p>
            <w:pPr>
              <w:pStyle w:val="15"/>
            </w:pPr>
            <w:r>
              <w:t>幼儿保障入园率</w:t>
            </w:r>
          </w:p>
        </w:tc>
        <w:tc>
          <w:tcPr>
            <w:tcW w:w="2268" w:type="dxa"/>
            <w:vAlign w:val="center"/>
          </w:tcPr>
          <w:p>
            <w:pPr>
              <w:pStyle w:val="15"/>
            </w:pPr>
            <w:r>
              <w:t>≥96%</w:t>
            </w:r>
          </w:p>
        </w:tc>
        <w:tc>
          <w:tcPr>
            <w:tcW w:w="1276" w:type="dxa"/>
            <w:vAlign w:val="center"/>
          </w:tcPr>
          <w:p>
            <w:pPr>
              <w:pStyle w:val="15"/>
            </w:pPr>
            <w:r>
              <w:t>幼儿保障入园率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促进幼儿园发展</w:t>
            </w:r>
          </w:p>
        </w:tc>
        <w:tc>
          <w:tcPr>
            <w:tcW w:w="5386" w:type="dxa"/>
            <w:vAlign w:val="center"/>
          </w:tcPr>
          <w:p>
            <w:pPr>
              <w:pStyle w:val="15"/>
            </w:pPr>
            <w:r>
              <w:t xml:space="preserve"> 幼儿园发展</w:t>
            </w:r>
          </w:p>
        </w:tc>
        <w:tc>
          <w:tcPr>
            <w:tcW w:w="2268" w:type="dxa"/>
            <w:vAlign w:val="center"/>
          </w:tcPr>
          <w:p>
            <w:pPr>
              <w:pStyle w:val="15"/>
            </w:pPr>
            <w:r>
              <w:t>保障幼儿园发展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促进幼儿园持续发展</w:t>
            </w:r>
          </w:p>
        </w:tc>
        <w:tc>
          <w:tcPr>
            <w:tcW w:w="5386" w:type="dxa"/>
            <w:vAlign w:val="center"/>
          </w:tcPr>
          <w:p>
            <w:pPr>
              <w:pStyle w:val="15"/>
            </w:pPr>
            <w:r>
              <w:t>促进幼儿园持续发展</w:t>
            </w:r>
          </w:p>
        </w:tc>
        <w:tc>
          <w:tcPr>
            <w:tcW w:w="2268" w:type="dxa"/>
            <w:vAlign w:val="center"/>
          </w:tcPr>
          <w:p>
            <w:pPr>
              <w:pStyle w:val="15"/>
            </w:pPr>
            <w:r>
              <w:t xml:space="preserve"> 幼儿园发展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152、中小学取暖电费绩效目标表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13062425P00962310046J</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1.55</w:t>
            </w:r>
          </w:p>
        </w:tc>
        <w:tc>
          <w:tcPr>
            <w:tcW w:w="2835" w:type="dxa"/>
            <w:vAlign w:val="center"/>
          </w:tcPr>
          <w:p>
            <w:pPr>
              <w:pStyle w:val="13"/>
            </w:pPr>
            <w:r>
              <w:t>其中：财政    资金</w:t>
            </w:r>
          </w:p>
        </w:tc>
        <w:tc>
          <w:tcPr>
            <w:tcW w:w="2551" w:type="dxa"/>
            <w:vAlign w:val="center"/>
          </w:tcPr>
          <w:p>
            <w:pPr>
              <w:pStyle w:val="15"/>
            </w:pPr>
            <w:r>
              <w:t>1.55</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120人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153、中小学取暖电费绩效目标表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13062425P009623100476</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1.43</w:t>
            </w:r>
          </w:p>
        </w:tc>
        <w:tc>
          <w:tcPr>
            <w:tcW w:w="2835" w:type="dxa"/>
            <w:vAlign w:val="center"/>
          </w:tcPr>
          <w:p>
            <w:pPr>
              <w:pStyle w:val="13"/>
            </w:pPr>
            <w:r>
              <w:t>其中：财政    资金</w:t>
            </w:r>
          </w:p>
        </w:tc>
        <w:tc>
          <w:tcPr>
            <w:tcW w:w="2551" w:type="dxa"/>
            <w:vAlign w:val="center"/>
          </w:tcPr>
          <w:p>
            <w:pPr>
              <w:pStyle w:val="15"/>
            </w:pPr>
            <w:r>
              <w:t>1.43</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120人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154、中小学取暖电费绩效目标表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13062425P00962310048R</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0.87</w:t>
            </w:r>
          </w:p>
        </w:tc>
        <w:tc>
          <w:tcPr>
            <w:tcW w:w="2835" w:type="dxa"/>
            <w:vAlign w:val="center"/>
          </w:tcPr>
          <w:p>
            <w:pPr>
              <w:pStyle w:val="13"/>
            </w:pPr>
            <w:r>
              <w:t>其中：财政    资金</w:t>
            </w:r>
          </w:p>
        </w:tc>
        <w:tc>
          <w:tcPr>
            <w:tcW w:w="2551" w:type="dxa"/>
            <w:vAlign w:val="center"/>
          </w:tcPr>
          <w:p>
            <w:pPr>
              <w:pStyle w:val="15"/>
            </w:pPr>
            <w:r>
              <w:t>0.87</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120人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155、幼儿园生均公用经费县配套绩效目标表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13062425P00072A10075T</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1.58</w:t>
            </w:r>
          </w:p>
        </w:tc>
        <w:tc>
          <w:tcPr>
            <w:tcW w:w="2835" w:type="dxa"/>
            <w:vAlign w:val="center"/>
          </w:tcPr>
          <w:p>
            <w:pPr>
              <w:pStyle w:val="13"/>
            </w:pPr>
            <w:r>
              <w:t>其中：财政    资金</w:t>
            </w:r>
          </w:p>
        </w:tc>
        <w:tc>
          <w:tcPr>
            <w:tcW w:w="2551" w:type="dxa"/>
            <w:vAlign w:val="center"/>
          </w:tcPr>
          <w:p>
            <w:pPr>
              <w:pStyle w:val="15"/>
            </w:pPr>
            <w:r>
              <w:t>1.58</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保障幼儿园健康有序发展。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1.保障幼儿园健康有序发展。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适龄儿童入园率</w:t>
            </w:r>
          </w:p>
        </w:tc>
        <w:tc>
          <w:tcPr>
            <w:tcW w:w="5386" w:type="dxa"/>
            <w:vAlign w:val="center"/>
          </w:tcPr>
          <w:p>
            <w:pPr>
              <w:pStyle w:val="15"/>
            </w:pPr>
            <w:r>
              <w:t>适龄儿童入园率</w:t>
            </w:r>
          </w:p>
        </w:tc>
        <w:tc>
          <w:tcPr>
            <w:tcW w:w="2268" w:type="dxa"/>
            <w:vAlign w:val="center"/>
          </w:tcPr>
          <w:p>
            <w:pPr>
              <w:pStyle w:val="15"/>
            </w:pPr>
            <w:r>
              <w:t>≥98%</w:t>
            </w:r>
          </w:p>
        </w:tc>
        <w:tc>
          <w:tcPr>
            <w:tcW w:w="1276" w:type="dxa"/>
            <w:vAlign w:val="center"/>
          </w:tcPr>
          <w:p>
            <w:pPr>
              <w:pStyle w:val="15"/>
            </w:pPr>
            <w:r>
              <w:t>适龄儿童入园率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幼儿保障入园率</w:t>
            </w:r>
          </w:p>
        </w:tc>
        <w:tc>
          <w:tcPr>
            <w:tcW w:w="5386" w:type="dxa"/>
            <w:vAlign w:val="center"/>
          </w:tcPr>
          <w:p>
            <w:pPr>
              <w:pStyle w:val="15"/>
            </w:pPr>
            <w:r>
              <w:t>幼儿保障入园率</w:t>
            </w:r>
          </w:p>
        </w:tc>
        <w:tc>
          <w:tcPr>
            <w:tcW w:w="2268" w:type="dxa"/>
            <w:vAlign w:val="center"/>
          </w:tcPr>
          <w:p>
            <w:pPr>
              <w:pStyle w:val="15"/>
            </w:pPr>
            <w:r>
              <w:t>≥96%</w:t>
            </w:r>
          </w:p>
        </w:tc>
        <w:tc>
          <w:tcPr>
            <w:tcW w:w="1276" w:type="dxa"/>
            <w:vAlign w:val="center"/>
          </w:tcPr>
          <w:p>
            <w:pPr>
              <w:pStyle w:val="15"/>
            </w:pPr>
            <w:r>
              <w:t>幼儿保障入园率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促进幼儿园发展</w:t>
            </w:r>
          </w:p>
        </w:tc>
        <w:tc>
          <w:tcPr>
            <w:tcW w:w="5386" w:type="dxa"/>
            <w:vAlign w:val="center"/>
          </w:tcPr>
          <w:p>
            <w:pPr>
              <w:pStyle w:val="15"/>
            </w:pPr>
            <w:r>
              <w:t xml:space="preserve"> 幼儿园发展</w:t>
            </w:r>
          </w:p>
        </w:tc>
        <w:tc>
          <w:tcPr>
            <w:tcW w:w="2268" w:type="dxa"/>
            <w:vAlign w:val="center"/>
          </w:tcPr>
          <w:p>
            <w:pPr>
              <w:pStyle w:val="15"/>
            </w:pPr>
            <w:r>
              <w:t>保障幼儿园发展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促进幼儿园持续发展</w:t>
            </w:r>
          </w:p>
        </w:tc>
        <w:tc>
          <w:tcPr>
            <w:tcW w:w="5386" w:type="dxa"/>
            <w:vAlign w:val="center"/>
          </w:tcPr>
          <w:p>
            <w:pPr>
              <w:pStyle w:val="15"/>
            </w:pPr>
            <w:r>
              <w:t>促进幼儿园持续发展</w:t>
            </w:r>
          </w:p>
        </w:tc>
        <w:tc>
          <w:tcPr>
            <w:tcW w:w="2268" w:type="dxa"/>
            <w:vAlign w:val="center"/>
          </w:tcPr>
          <w:p>
            <w:pPr>
              <w:pStyle w:val="15"/>
            </w:pPr>
            <w:r>
              <w:t xml:space="preserve"> 幼儿园发展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156、中小学取暖电费绩效目标表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13062425P00962310050Q</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0.63</w:t>
            </w:r>
          </w:p>
        </w:tc>
        <w:tc>
          <w:tcPr>
            <w:tcW w:w="2835" w:type="dxa"/>
            <w:vAlign w:val="center"/>
          </w:tcPr>
          <w:p>
            <w:pPr>
              <w:pStyle w:val="13"/>
            </w:pPr>
            <w:r>
              <w:t>其中：财政    资金</w:t>
            </w:r>
          </w:p>
        </w:tc>
        <w:tc>
          <w:tcPr>
            <w:tcW w:w="2551" w:type="dxa"/>
            <w:vAlign w:val="center"/>
          </w:tcPr>
          <w:p>
            <w:pPr>
              <w:pStyle w:val="15"/>
            </w:pPr>
            <w:r>
              <w:t>0.63</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120人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157、幼儿园生均公用经费县配套绩效目标表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13062425P00072A10076E</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2.03</w:t>
            </w:r>
          </w:p>
        </w:tc>
        <w:tc>
          <w:tcPr>
            <w:tcW w:w="2835" w:type="dxa"/>
            <w:vAlign w:val="center"/>
          </w:tcPr>
          <w:p>
            <w:pPr>
              <w:pStyle w:val="13"/>
            </w:pPr>
            <w:r>
              <w:t>其中：财政    资金</w:t>
            </w:r>
          </w:p>
        </w:tc>
        <w:tc>
          <w:tcPr>
            <w:tcW w:w="2551" w:type="dxa"/>
            <w:vAlign w:val="center"/>
          </w:tcPr>
          <w:p>
            <w:pPr>
              <w:pStyle w:val="15"/>
            </w:pPr>
            <w:r>
              <w:t>2.03</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保障幼儿园健康有序发展。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1.保障幼儿园健康有序发展。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适龄儿童入园率</w:t>
            </w:r>
          </w:p>
        </w:tc>
        <w:tc>
          <w:tcPr>
            <w:tcW w:w="5386" w:type="dxa"/>
            <w:vAlign w:val="center"/>
          </w:tcPr>
          <w:p>
            <w:pPr>
              <w:pStyle w:val="15"/>
            </w:pPr>
            <w:r>
              <w:t>适龄儿童入园率</w:t>
            </w:r>
          </w:p>
        </w:tc>
        <w:tc>
          <w:tcPr>
            <w:tcW w:w="2268" w:type="dxa"/>
            <w:vAlign w:val="center"/>
          </w:tcPr>
          <w:p>
            <w:pPr>
              <w:pStyle w:val="15"/>
            </w:pPr>
            <w:r>
              <w:t>≥98%</w:t>
            </w:r>
          </w:p>
        </w:tc>
        <w:tc>
          <w:tcPr>
            <w:tcW w:w="1276" w:type="dxa"/>
            <w:vAlign w:val="center"/>
          </w:tcPr>
          <w:p>
            <w:pPr>
              <w:pStyle w:val="15"/>
            </w:pPr>
            <w:r>
              <w:t>适龄儿童入园率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幼儿保障入园率</w:t>
            </w:r>
          </w:p>
        </w:tc>
        <w:tc>
          <w:tcPr>
            <w:tcW w:w="5386" w:type="dxa"/>
            <w:vAlign w:val="center"/>
          </w:tcPr>
          <w:p>
            <w:pPr>
              <w:pStyle w:val="15"/>
            </w:pPr>
            <w:r>
              <w:t>幼儿保障入园率</w:t>
            </w:r>
          </w:p>
        </w:tc>
        <w:tc>
          <w:tcPr>
            <w:tcW w:w="2268" w:type="dxa"/>
            <w:vAlign w:val="center"/>
          </w:tcPr>
          <w:p>
            <w:pPr>
              <w:pStyle w:val="15"/>
            </w:pPr>
            <w:r>
              <w:t>≥96%</w:t>
            </w:r>
          </w:p>
        </w:tc>
        <w:tc>
          <w:tcPr>
            <w:tcW w:w="1276" w:type="dxa"/>
            <w:vAlign w:val="center"/>
          </w:tcPr>
          <w:p>
            <w:pPr>
              <w:pStyle w:val="15"/>
            </w:pPr>
            <w:r>
              <w:t>幼儿保障入园率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促进幼儿园发展</w:t>
            </w:r>
          </w:p>
        </w:tc>
        <w:tc>
          <w:tcPr>
            <w:tcW w:w="5386" w:type="dxa"/>
            <w:vAlign w:val="center"/>
          </w:tcPr>
          <w:p>
            <w:pPr>
              <w:pStyle w:val="15"/>
            </w:pPr>
            <w:r>
              <w:t xml:space="preserve"> 幼儿园发展</w:t>
            </w:r>
          </w:p>
        </w:tc>
        <w:tc>
          <w:tcPr>
            <w:tcW w:w="2268" w:type="dxa"/>
            <w:vAlign w:val="center"/>
          </w:tcPr>
          <w:p>
            <w:pPr>
              <w:pStyle w:val="15"/>
            </w:pPr>
            <w:r>
              <w:t>保障幼儿园发展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促进幼儿园持续发展</w:t>
            </w:r>
          </w:p>
        </w:tc>
        <w:tc>
          <w:tcPr>
            <w:tcW w:w="5386" w:type="dxa"/>
            <w:vAlign w:val="center"/>
          </w:tcPr>
          <w:p>
            <w:pPr>
              <w:pStyle w:val="15"/>
            </w:pPr>
            <w:r>
              <w:t>促进幼儿园持续发展</w:t>
            </w:r>
          </w:p>
        </w:tc>
        <w:tc>
          <w:tcPr>
            <w:tcW w:w="2268" w:type="dxa"/>
            <w:vAlign w:val="center"/>
          </w:tcPr>
          <w:p>
            <w:pPr>
              <w:pStyle w:val="15"/>
            </w:pPr>
            <w:r>
              <w:t xml:space="preserve"> 幼儿园发展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158、中小学取暖电费绩效目标表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13062425P00962310051C</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2.89</w:t>
            </w:r>
          </w:p>
        </w:tc>
        <w:tc>
          <w:tcPr>
            <w:tcW w:w="2835" w:type="dxa"/>
            <w:vAlign w:val="center"/>
          </w:tcPr>
          <w:p>
            <w:pPr>
              <w:pStyle w:val="13"/>
            </w:pPr>
            <w:r>
              <w:t>其中：财政    资金</w:t>
            </w:r>
          </w:p>
        </w:tc>
        <w:tc>
          <w:tcPr>
            <w:tcW w:w="2551" w:type="dxa"/>
            <w:vAlign w:val="center"/>
          </w:tcPr>
          <w:p>
            <w:pPr>
              <w:pStyle w:val="15"/>
            </w:pPr>
            <w:r>
              <w:t>2.89</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70%</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120人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159、中小学取暖电费绩效目标表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13062425P009623100520</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1.89</w:t>
            </w:r>
          </w:p>
        </w:tc>
        <w:tc>
          <w:tcPr>
            <w:tcW w:w="2835" w:type="dxa"/>
            <w:vAlign w:val="center"/>
          </w:tcPr>
          <w:p>
            <w:pPr>
              <w:pStyle w:val="13"/>
            </w:pPr>
            <w:r>
              <w:t>其中：财政    资金</w:t>
            </w:r>
          </w:p>
        </w:tc>
        <w:tc>
          <w:tcPr>
            <w:tcW w:w="2551" w:type="dxa"/>
            <w:vAlign w:val="center"/>
          </w:tcPr>
          <w:p>
            <w:pPr>
              <w:pStyle w:val="15"/>
            </w:pPr>
            <w:r>
              <w:t>1.89</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120人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160、中小学取暖电费绩效目标表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13062425P00962310053K</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1.18</w:t>
            </w:r>
          </w:p>
        </w:tc>
        <w:tc>
          <w:tcPr>
            <w:tcW w:w="2835" w:type="dxa"/>
            <w:vAlign w:val="center"/>
          </w:tcPr>
          <w:p>
            <w:pPr>
              <w:pStyle w:val="13"/>
            </w:pPr>
            <w:r>
              <w:t>其中：财政    资金</w:t>
            </w:r>
          </w:p>
        </w:tc>
        <w:tc>
          <w:tcPr>
            <w:tcW w:w="2551" w:type="dxa"/>
            <w:vAlign w:val="center"/>
          </w:tcPr>
          <w:p>
            <w:pPr>
              <w:pStyle w:val="15"/>
            </w:pPr>
            <w:r>
              <w:t>1.18</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120人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161、幼儿园生均公用经费县配套绩效目标表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13062425P00072A100772</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3.47</w:t>
            </w:r>
          </w:p>
        </w:tc>
        <w:tc>
          <w:tcPr>
            <w:tcW w:w="2835" w:type="dxa"/>
            <w:vAlign w:val="center"/>
          </w:tcPr>
          <w:p>
            <w:pPr>
              <w:pStyle w:val="13"/>
            </w:pPr>
            <w:r>
              <w:t>其中：财政    资金</w:t>
            </w:r>
          </w:p>
        </w:tc>
        <w:tc>
          <w:tcPr>
            <w:tcW w:w="2551" w:type="dxa"/>
            <w:vAlign w:val="center"/>
          </w:tcPr>
          <w:p>
            <w:pPr>
              <w:pStyle w:val="15"/>
            </w:pPr>
            <w:r>
              <w:t>3.47</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保障幼儿园健康有序发展。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1.保障幼儿园健康有序发展。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适龄儿童入园率</w:t>
            </w:r>
          </w:p>
        </w:tc>
        <w:tc>
          <w:tcPr>
            <w:tcW w:w="5386" w:type="dxa"/>
            <w:vAlign w:val="center"/>
          </w:tcPr>
          <w:p>
            <w:pPr>
              <w:pStyle w:val="15"/>
            </w:pPr>
            <w:r>
              <w:t>适龄儿童入园率</w:t>
            </w:r>
          </w:p>
        </w:tc>
        <w:tc>
          <w:tcPr>
            <w:tcW w:w="2268" w:type="dxa"/>
            <w:vAlign w:val="center"/>
          </w:tcPr>
          <w:p>
            <w:pPr>
              <w:pStyle w:val="15"/>
            </w:pPr>
            <w:r>
              <w:t>≥98%</w:t>
            </w:r>
          </w:p>
        </w:tc>
        <w:tc>
          <w:tcPr>
            <w:tcW w:w="1276" w:type="dxa"/>
            <w:vAlign w:val="center"/>
          </w:tcPr>
          <w:p>
            <w:pPr>
              <w:pStyle w:val="15"/>
            </w:pPr>
            <w:r>
              <w:t>适龄儿童入园率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幼儿保障入园率</w:t>
            </w:r>
          </w:p>
        </w:tc>
        <w:tc>
          <w:tcPr>
            <w:tcW w:w="5386" w:type="dxa"/>
            <w:vAlign w:val="center"/>
          </w:tcPr>
          <w:p>
            <w:pPr>
              <w:pStyle w:val="15"/>
            </w:pPr>
            <w:r>
              <w:t>幼儿保障入园率</w:t>
            </w:r>
          </w:p>
        </w:tc>
        <w:tc>
          <w:tcPr>
            <w:tcW w:w="2268" w:type="dxa"/>
            <w:vAlign w:val="center"/>
          </w:tcPr>
          <w:p>
            <w:pPr>
              <w:pStyle w:val="15"/>
            </w:pPr>
            <w:r>
              <w:t>≥96%</w:t>
            </w:r>
          </w:p>
        </w:tc>
        <w:tc>
          <w:tcPr>
            <w:tcW w:w="1276" w:type="dxa"/>
            <w:vAlign w:val="center"/>
          </w:tcPr>
          <w:p>
            <w:pPr>
              <w:pStyle w:val="15"/>
            </w:pPr>
            <w:r>
              <w:t>幼儿保障入园率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促进幼儿园发展</w:t>
            </w:r>
          </w:p>
        </w:tc>
        <w:tc>
          <w:tcPr>
            <w:tcW w:w="5386" w:type="dxa"/>
            <w:vAlign w:val="center"/>
          </w:tcPr>
          <w:p>
            <w:pPr>
              <w:pStyle w:val="15"/>
            </w:pPr>
            <w:r>
              <w:t xml:space="preserve"> 幼儿园发展</w:t>
            </w:r>
          </w:p>
        </w:tc>
        <w:tc>
          <w:tcPr>
            <w:tcW w:w="2268" w:type="dxa"/>
            <w:vAlign w:val="center"/>
          </w:tcPr>
          <w:p>
            <w:pPr>
              <w:pStyle w:val="15"/>
            </w:pPr>
            <w:r>
              <w:t>保障幼儿园发展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促进幼儿园持续发展</w:t>
            </w:r>
          </w:p>
        </w:tc>
        <w:tc>
          <w:tcPr>
            <w:tcW w:w="5386" w:type="dxa"/>
            <w:vAlign w:val="center"/>
          </w:tcPr>
          <w:p>
            <w:pPr>
              <w:pStyle w:val="15"/>
            </w:pPr>
            <w:r>
              <w:t>促进幼儿园持续发展</w:t>
            </w:r>
          </w:p>
        </w:tc>
        <w:tc>
          <w:tcPr>
            <w:tcW w:w="2268" w:type="dxa"/>
            <w:vAlign w:val="center"/>
          </w:tcPr>
          <w:p>
            <w:pPr>
              <w:pStyle w:val="15"/>
            </w:pPr>
            <w:r>
              <w:t xml:space="preserve"> 幼儿园发展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162、中小学取暖电费绩效目标表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13062425P009623100547</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6.76</w:t>
            </w:r>
          </w:p>
        </w:tc>
        <w:tc>
          <w:tcPr>
            <w:tcW w:w="2835" w:type="dxa"/>
            <w:vAlign w:val="center"/>
          </w:tcPr>
          <w:p>
            <w:pPr>
              <w:pStyle w:val="13"/>
            </w:pPr>
            <w:r>
              <w:t>其中：财政    资金</w:t>
            </w:r>
          </w:p>
        </w:tc>
        <w:tc>
          <w:tcPr>
            <w:tcW w:w="2551" w:type="dxa"/>
            <w:vAlign w:val="center"/>
          </w:tcPr>
          <w:p>
            <w:pPr>
              <w:pStyle w:val="15"/>
            </w:pPr>
            <w:r>
              <w:t>6.76</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ab/>
            </w:r>
            <w:r>
              <w:tab/>
            </w:r>
            <w:r>
              <w:tab/>
            </w:r>
            <w:r>
              <w:tab/>
            </w:r>
            <w:r>
              <w:tab/>
            </w:r>
            <w:r>
              <w:tab/>
            </w:r>
            <w:r>
              <w:tab/>
            </w:r>
          </w:p>
          <w:p>
            <w:pPr>
              <w:pStyle w:val="15"/>
            </w:pPr>
            <w:r>
              <w:tab/>
            </w:r>
            <w:r>
              <w:tab/>
            </w:r>
            <w:r>
              <w:tab/>
            </w:r>
            <w:r>
              <w:tab/>
            </w:r>
            <w:r>
              <w:tab/>
            </w:r>
            <w:r>
              <w:tab/>
            </w:r>
            <w:r>
              <w:tab/>
            </w:r>
          </w:p>
          <w:p>
            <w:pPr>
              <w:pStyle w:val="15"/>
            </w:pPr>
            <w:r>
              <w:tab/>
            </w:r>
            <w:r>
              <w:tab/>
            </w:r>
            <w:r>
              <w:tab/>
            </w:r>
            <w:r>
              <w:tab/>
            </w:r>
            <w:r>
              <w:tab/>
            </w:r>
            <w:r>
              <w:tab/>
            </w:r>
            <w:r>
              <w:tab/>
            </w:r>
          </w:p>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120人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163、幼儿园生均公用经费县配套绩效目标表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13062425P00072A10078M</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1.53</w:t>
            </w:r>
          </w:p>
        </w:tc>
        <w:tc>
          <w:tcPr>
            <w:tcW w:w="2835" w:type="dxa"/>
            <w:vAlign w:val="center"/>
          </w:tcPr>
          <w:p>
            <w:pPr>
              <w:pStyle w:val="13"/>
            </w:pPr>
            <w:r>
              <w:t>其中：财政    资金</w:t>
            </w:r>
          </w:p>
        </w:tc>
        <w:tc>
          <w:tcPr>
            <w:tcW w:w="2551" w:type="dxa"/>
            <w:vAlign w:val="center"/>
          </w:tcPr>
          <w:p>
            <w:pPr>
              <w:pStyle w:val="15"/>
            </w:pPr>
            <w:r>
              <w:t>1.53</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保障幼儿园健康有序发展。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1.保障幼儿园健康有序发展。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适龄儿童入园率</w:t>
            </w:r>
          </w:p>
        </w:tc>
        <w:tc>
          <w:tcPr>
            <w:tcW w:w="5386" w:type="dxa"/>
            <w:vAlign w:val="center"/>
          </w:tcPr>
          <w:p>
            <w:pPr>
              <w:pStyle w:val="15"/>
            </w:pPr>
            <w:r>
              <w:t>适龄儿童入园率</w:t>
            </w:r>
          </w:p>
        </w:tc>
        <w:tc>
          <w:tcPr>
            <w:tcW w:w="2268" w:type="dxa"/>
            <w:vAlign w:val="center"/>
          </w:tcPr>
          <w:p>
            <w:pPr>
              <w:pStyle w:val="15"/>
            </w:pPr>
            <w:r>
              <w:t>≥98%</w:t>
            </w:r>
          </w:p>
        </w:tc>
        <w:tc>
          <w:tcPr>
            <w:tcW w:w="1276" w:type="dxa"/>
            <w:vAlign w:val="center"/>
          </w:tcPr>
          <w:p>
            <w:pPr>
              <w:pStyle w:val="15"/>
            </w:pPr>
            <w:r>
              <w:t>适龄儿童入园率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幼儿保障入园率</w:t>
            </w:r>
          </w:p>
        </w:tc>
        <w:tc>
          <w:tcPr>
            <w:tcW w:w="5386" w:type="dxa"/>
            <w:vAlign w:val="center"/>
          </w:tcPr>
          <w:p>
            <w:pPr>
              <w:pStyle w:val="15"/>
            </w:pPr>
            <w:r>
              <w:t>幼儿保障入园率</w:t>
            </w:r>
          </w:p>
        </w:tc>
        <w:tc>
          <w:tcPr>
            <w:tcW w:w="2268" w:type="dxa"/>
            <w:vAlign w:val="center"/>
          </w:tcPr>
          <w:p>
            <w:pPr>
              <w:pStyle w:val="15"/>
            </w:pPr>
            <w:r>
              <w:t>≥96%</w:t>
            </w:r>
          </w:p>
        </w:tc>
        <w:tc>
          <w:tcPr>
            <w:tcW w:w="1276" w:type="dxa"/>
            <w:vAlign w:val="center"/>
          </w:tcPr>
          <w:p>
            <w:pPr>
              <w:pStyle w:val="15"/>
            </w:pPr>
            <w:r>
              <w:t>幼儿保障入园率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促进幼儿园发展</w:t>
            </w:r>
          </w:p>
        </w:tc>
        <w:tc>
          <w:tcPr>
            <w:tcW w:w="5386" w:type="dxa"/>
            <w:vAlign w:val="center"/>
          </w:tcPr>
          <w:p>
            <w:pPr>
              <w:pStyle w:val="15"/>
            </w:pPr>
            <w:r>
              <w:t xml:space="preserve"> 幼儿园发展</w:t>
            </w:r>
          </w:p>
        </w:tc>
        <w:tc>
          <w:tcPr>
            <w:tcW w:w="2268" w:type="dxa"/>
            <w:vAlign w:val="center"/>
          </w:tcPr>
          <w:p>
            <w:pPr>
              <w:pStyle w:val="15"/>
            </w:pPr>
            <w:r>
              <w:t>保障幼儿园发展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促进幼儿园持续发展</w:t>
            </w:r>
          </w:p>
        </w:tc>
        <w:tc>
          <w:tcPr>
            <w:tcW w:w="5386" w:type="dxa"/>
            <w:vAlign w:val="center"/>
          </w:tcPr>
          <w:p>
            <w:pPr>
              <w:pStyle w:val="15"/>
            </w:pPr>
            <w:r>
              <w:t>促进幼儿园持续发展</w:t>
            </w:r>
          </w:p>
        </w:tc>
        <w:tc>
          <w:tcPr>
            <w:tcW w:w="2268" w:type="dxa"/>
            <w:vAlign w:val="center"/>
          </w:tcPr>
          <w:p>
            <w:pPr>
              <w:pStyle w:val="15"/>
            </w:pPr>
            <w:r>
              <w:t xml:space="preserve"> 幼儿园发展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164、中小学取暖电费绩效目标表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13062425P00962310055T</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1.68</w:t>
            </w:r>
          </w:p>
        </w:tc>
        <w:tc>
          <w:tcPr>
            <w:tcW w:w="2835" w:type="dxa"/>
            <w:vAlign w:val="center"/>
          </w:tcPr>
          <w:p>
            <w:pPr>
              <w:pStyle w:val="13"/>
            </w:pPr>
            <w:r>
              <w:t>其中：财政    资金</w:t>
            </w:r>
          </w:p>
        </w:tc>
        <w:tc>
          <w:tcPr>
            <w:tcW w:w="2551" w:type="dxa"/>
            <w:vAlign w:val="center"/>
          </w:tcPr>
          <w:p>
            <w:pPr>
              <w:pStyle w:val="15"/>
            </w:pPr>
            <w:r>
              <w:t>1.68</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120人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165、幼儿园生均公用经费县配套绩效目标表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13062425P00072A100405</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2.93</w:t>
            </w:r>
          </w:p>
        </w:tc>
        <w:tc>
          <w:tcPr>
            <w:tcW w:w="2835" w:type="dxa"/>
            <w:vAlign w:val="center"/>
          </w:tcPr>
          <w:p>
            <w:pPr>
              <w:pStyle w:val="13"/>
            </w:pPr>
            <w:r>
              <w:t>其中：财政    资金</w:t>
            </w:r>
          </w:p>
        </w:tc>
        <w:tc>
          <w:tcPr>
            <w:tcW w:w="2551" w:type="dxa"/>
            <w:vAlign w:val="center"/>
          </w:tcPr>
          <w:p>
            <w:pPr>
              <w:pStyle w:val="15"/>
            </w:pPr>
            <w:r>
              <w:t>2.93</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保障幼儿园健康有序发展。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1.保障幼儿园健康有序发展。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适龄儿童入园率</w:t>
            </w:r>
          </w:p>
        </w:tc>
        <w:tc>
          <w:tcPr>
            <w:tcW w:w="5386" w:type="dxa"/>
            <w:vAlign w:val="center"/>
          </w:tcPr>
          <w:p>
            <w:pPr>
              <w:pStyle w:val="15"/>
            </w:pPr>
            <w:r>
              <w:t>适龄儿童入园率</w:t>
            </w:r>
          </w:p>
        </w:tc>
        <w:tc>
          <w:tcPr>
            <w:tcW w:w="2268" w:type="dxa"/>
            <w:vAlign w:val="center"/>
          </w:tcPr>
          <w:p>
            <w:pPr>
              <w:pStyle w:val="15"/>
            </w:pPr>
            <w:r>
              <w:t>≥98%</w:t>
            </w:r>
          </w:p>
        </w:tc>
        <w:tc>
          <w:tcPr>
            <w:tcW w:w="1276" w:type="dxa"/>
            <w:vAlign w:val="center"/>
          </w:tcPr>
          <w:p>
            <w:pPr>
              <w:pStyle w:val="15"/>
            </w:pPr>
            <w:r>
              <w:t>适龄儿童入园率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幼儿保障入园率</w:t>
            </w:r>
          </w:p>
        </w:tc>
        <w:tc>
          <w:tcPr>
            <w:tcW w:w="5386" w:type="dxa"/>
            <w:vAlign w:val="center"/>
          </w:tcPr>
          <w:p>
            <w:pPr>
              <w:pStyle w:val="15"/>
            </w:pPr>
            <w:r>
              <w:t>幼儿保障入园率</w:t>
            </w:r>
          </w:p>
        </w:tc>
        <w:tc>
          <w:tcPr>
            <w:tcW w:w="2268" w:type="dxa"/>
            <w:vAlign w:val="center"/>
          </w:tcPr>
          <w:p>
            <w:pPr>
              <w:pStyle w:val="15"/>
            </w:pPr>
            <w:r>
              <w:t>≥96%</w:t>
            </w:r>
          </w:p>
        </w:tc>
        <w:tc>
          <w:tcPr>
            <w:tcW w:w="1276" w:type="dxa"/>
            <w:vAlign w:val="center"/>
          </w:tcPr>
          <w:p>
            <w:pPr>
              <w:pStyle w:val="15"/>
            </w:pPr>
            <w:r>
              <w:t>幼儿保障入园率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促进幼儿园发展</w:t>
            </w:r>
          </w:p>
        </w:tc>
        <w:tc>
          <w:tcPr>
            <w:tcW w:w="5386" w:type="dxa"/>
            <w:vAlign w:val="center"/>
          </w:tcPr>
          <w:p>
            <w:pPr>
              <w:pStyle w:val="15"/>
            </w:pPr>
            <w:r>
              <w:t xml:space="preserve"> 幼儿园发展</w:t>
            </w:r>
          </w:p>
        </w:tc>
        <w:tc>
          <w:tcPr>
            <w:tcW w:w="2268" w:type="dxa"/>
            <w:vAlign w:val="center"/>
          </w:tcPr>
          <w:p>
            <w:pPr>
              <w:pStyle w:val="15"/>
            </w:pPr>
            <w:r>
              <w:t>保障幼儿园发展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促进幼儿园持续发展</w:t>
            </w:r>
          </w:p>
        </w:tc>
        <w:tc>
          <w:tcPr>
            <w:tcW w:w="5386" w:type="dxa"/>
            <w:vAlign w:val="center"/>
          </w:tcPr>
          <w:p>
            <w:pPr>
              <w:pStyle w:val="15"/>
            </w:pPr>
            <w:r>
              <w:t>促进幼儿园持续发展</w:t>
            </w:r>
          </w:p>
        </w:tc>
        <w:tc>
          <w:tcPr>
            <w:tcW w:w="2268" w:type="dxa"/>
            <w:vAlign w:val="center"/>
          </w:tcPr>
          <w:p>
            <w:pPr>
              <w:pStyle w:val="15"/>
            </w:pPr>
            <w:r>
              <w:t xml:space="preserve"> 幼儿园发展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166、中小学取暖电费绩效目标表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13062425P00962310056E</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1.27</w:t>
            </w:r>
          </w:p>
        </w:tc>
        <w:tc>
          <w:tcPr>
            <w:tcW w:w="2835" w:type="dxa"/>
            <w:vAlign w:val="center"/>
          </w:tcPr>
          <w:p>
            <w:pPr>
              <w:pStyle w:val="13"/>
            </w:pPr>
            <w:r>
              <w:t>其中：财政    资金</w:t>
            </w:r>
          </w:p>
        </w:tc>
        <w:tc>
          <w:tcPr>
            <w:tcW w:w="2551" w:type="dxa"/>
            <w:vAlign w:val="center"/>
          </w:tcPr>
          <w:p>
            <w:pPr>
              <w:pStyle w:val="15"/>
            </w:pPr>
            <w:r>
              <w:t>1.27</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120人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167、幼儿园生均公用经费县配套绩效目标表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13062425P00072A10041Q</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4.37</w:t>
            </w:r>
          </w:p>
        </w:tc>
        <w:tc>
          <w:tcPr>
            <w:tcW w:w="2835" w:type="dxa"/>
            <w:vAlign w:val="center"/>
          </w:tcPr>
          <w:p>
            <w:pPr>
              <w:pStyle w:val="13"/>
            </w:pPr>
            <w:r>
              <w:t>其中：财政    资金</w:t>
            </w:r>
          </w:p>
        </w:tc>
        <w:tc>
          <w:tcPr>
            <w:tcW w:w="2551" w:type="dxa"/>
            <w:vAlign w:val="center"/>
          </w:tcPr>
          <w:p>
            <w:pPr>
              <w:pStyle w:val="15"/>
            </w:pPr>
            <w:r>
              <w:t>4.37</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保障幼儿园健康有序发展。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1.保障幼儿园健康有序发展。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适龄儿童入园率</w:t>
            </w:r>
          </w:p>
        </w:tc>
        <w:tc>
          <w:tcPr>
            <w:tcW w:w="5386" w:type="dxa"/>
            <w:vAlign w:val="center"/>
          </w:tcPr>
          <w:p>
            <w:pPr>
              <w:pStyle w:val="15"/>
            </w:pPr>
            <w:r>
              <w:t>适龄儿童入园率</w:t>
            </w:r>
          </w:p>
        </w:tc>
        <w:tc>
          <w:tcPr>
            <w:tcW w:w="2268" w:type="dxa"/>
            <w:vAlign w:val="center"/>
          </w:tcPr>
          <w:p>
            <w:pPr>
              <w:pStyle w:val="15"/>
            </w:pPr>
            <w:r>
              <w:t>≥98%</w:t>
            </w:r>
          </w:p>
        </w:tc>
        <w:tc>
          <w:tcPr>
            <w:tcW w:w="1276" w:type="dxa"/>
            <w:vAlign w:val="center"/>
          </w:tcPr>
          <w:p>
            <w:pPr>
              <w:pStyle w:val="15"/>
            </w:pPr>
            <w:r>
              <w:t>适龄儿童入园率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幼儿保障入园率</w:t>
            </w:r>
          </w:p>
        </w:tc>
        <w:tc>
          <w:tcPr>
            <w:tcW w:w="5386" w:type="dxa"/>
            <w:vAlign w:val="center"/>
          </w:tcPr>
          <w:p>
            <w:pPr>
              <w:pStyle w:val="15"/>
            </w:pPr>
            <w:r>
              <w:t>幼儿保障入园率</w:t>
            </w:r>
          </w:p>
        </w:tc>
        <w:tc>
          <w:tcPr>
            <w:tcW w:w="2268" w:type="dxa"/>
            <w:vAlign w:val="center"/>
          </w:tcPr>
          <w:p>
            <w:pPr>
              <w:pStyle w:val="15"/>
            </w:pPr>
            <w:r>
              <w:t>≥96%</w:t>
            </w:r>
          </w:p>
        </w:tc>
        <w:tc>
          <w:tcPr>
            <w:tcW w:w="1276" w:type="dxa"/>
            <w:vAlign w:val="center"/>
          </w:tcPr>
          <w:p>
            <w:pPr>
              <w:pStyle w:val="15"/>
            </w:pPr>
            <w:r>
              <w:t>幼儿保障入园率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促进幼儿园发展</w:t>
            </w:r>
          </w:p>
        </w:tc>
        <w:tc>
          <w:tcPr>
            <w:tcW w:w="5386" w:type="dxa"/>
            <w:vAlign w:val="center"/>
          </w:tcPr>
          <w:p>
            <w:pPr>
              <w:pStyle w:val="15"/>
            </w:pPr>
            <w:r>
              <w:t xml:space="preserve"> 幼儿园发展</w:t>
            </w:r>
          </w:p>
        </w:tc>
        <w:tc>
          <w:tcPr>
            <w:tcW w:w="2268" w:type="dxa"/>
            <w:vAlign w:val="center"/>
          </w:tcPr>
          <w:p>
            <w:pPr>
              <w:pStyle w:val="15"/>
            </w:pPr>
            <w:r>
              <w:t>保障幼儿园发展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促进幼儿园持续发展</w:t>
            </w:r>
          </w:p>
        </w:tc>
        <w:tc>
          <w:tcPr>
            <w:tcW w:w="5386" w:type="dxa"/>
            <w:vAlign w:val="center"/>
          </w:tcPr>
          <w:p>
            <w:pPr>
              <w:pStyle w:val="15"/>
            </w:pPr>
            <w:r>
              <w:t>促进幼儿园持续发展</w:t>
            </w:r>
          </w:p>
        </w:tc>
        <w:tc>
          <w:tcPr>
            <w:tcW w:w="2268" w:type="dxa"/>
            <w:vAlign w:val="center"/>
          </w:tcPr>
          <w:p>
            <w:pPr>
              <w:pStyle w:val="15"/>
            </w:pPr>
            <w:r>
              <w:t xml:space="preserve"> 幼儿园发展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168、中小学取暖电费绩效目标表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13062425P009623100572</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13.00</w:t>
            </w:r>
          </w:p>
        </w:tc>
        <w:tc>
          <w:tcPr>
            <w:tcW w:w="2835" w:type="dxa"/>
            <w:vAlign w:val="center"/>
          </w:tcPr>
          <w:p>
            <w:pPr>
              <w:pStyle w:val="13"/>
            </w:pPr>
            <w:r>
              <w:t>其中：财政    资金</w:t>
            </w:r>
          </w:p>
        </w:tc>
        <w:tc>
          <w:tcPr>
            <w:tcW w:w="2551" w:type="dxa"/>
            <w:vAlign w:val="center"/>
          </w:tcPr>
          <w:p>
            <w:pPr>
              <w:pStyle w:val="15"/>
            </w:pPr>
            <w:r>
              <w:t>13.00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120人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169、中小学取暖电费绩效目标表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13062425P00962310072P</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15.26</w:t>
            </w:r>
          </w:p>
        </w:tc>
        <w:tc>
          <w:tcPr>
            <w:tcW w:w="2835" w:type="dxa"/>
            <w:vAlign w:val="center"/>
          </w:tcPr>
          <w:p>
            <w:pPr>
              <w:pStyle w:val="13"/>
            </w:pPr>
            <w:r>
              <w:t>其中：财政    资金</w:t>
            </w:r>
          </w:p>
        </w:tc>
        <w:tc>
          <w:tcPr>
            <w:tcW w:w="2551" w:type="dxa"/>
            <w:vAlign w:val="center"/>
          </w:tcPr>
          <w:p>
            <w:pPr>
              <w:pStyle w:val="15"/>
            </w:pPr>
            <w:r>
              <w:t>15.26</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120人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170、幼儿园生均公用经费县配套绩效目标表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13062425P00072A10065Y</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1.49</w:t>
            </w:r>
          </w:p>
        </w:tc>
        <w:tc>
          <w:tcPr>
            <w:tcW w:w="2835" w:type="dxa"/>
            <w:vAlign w:val="center"/>
          </w:tcPr>
          <w:p>
            <w:pPr>
              <w:pStyle w:val="13"/>
            </w:pPr>
            <w:r>
              <w:t>其中：财政    资金</w:t>
            </w:r>
          </w:p>
        </w:tc>
        <w:tc>
          <w:tcPr>
            <w:tcW w:w="2551" w:type="dxa"/>
            <w:vAlign w:val="center"/>
          </w:tcPr>
          <w:p>
            <w:pPr>
              <w:pStyle w:val="15"/>
            </w:pPr>
            <w:r>
              <w:t>1.49</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保证幼儿园正常运转，经费按时发放。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1.保证幼儿园正常运转，经费按时发放。</w:t>
            </w:r>
            <w:r>
              <w:tab/>
            </w:r>
            <w:r>
              <w:tab/>
            </w:r>
            <w:r>
              <w:tab/>
            </w:r>
            <w:r>
              <w:tab/>
            </w:r>
            <w:r>
              <w:tab/>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资金到位率</w:t>
            </w:r>
          </w:p>
        </w:tc>
        <w:tc>
          <w:tcPr>
            <w:tcW w:w="5386" w:type="dxa"/>
            <w:vAlign w:val="center"/>
          </w:tcPr>
          <w:p>
            <w:pPr>
              <w:pStyle w:val="15"/>
            </w:pPr>
            <w:r>
              <w:t>资金到位率</w:t>
            </w:r>
          </w:p>
        </w:tc>
        <w:tc>
          <w:tcPr>
            <w:tcW w:w="2268" w:type="dxa"/>
            <w:vAlign w:val="center"/>
          </w:tcPr>
          <w:p>
            <w:pPr>
              <w:pStyle w:val="15"/>
            </w:pPr>
            <w:r>
              <w:t>100%</w:t>
            </w:r>
          </w:p>
        </w:tc>
        <w:tc>
          <w:tcPr>
            <w:tcW w:w="1276" w:type="dxa"/>
            <w:vAlign w:val="center"/>
          </w:tcPr>
          <w:p>
            <w:pPr>
              <w:pStyle w:val="15"/>
            </w:pPr>
            <w:r>
              <w:t>实际资金到位情况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促进幼儿园发展</w:t>
            </w:r>
          </w:p>
        </w:tc>
        <w:tc>
          <w:tcPr>
            <w:tcW w:w="5386" w:type="dxa"/>
            <w:vAlign w:val="center"/>
          </w:tcPr>
          <w:p>
            <w:pPr>
              <w:pStyle w:val="15"/>
            </w:pPr>
            <w:r>
              <w:t>促进幼儿园发展</w:t>
            </w:r>
          </w:p>
        </w:tc>
        <w:tc>
          <w:tcPr>
            <w:tcW w:w="2268" w:type="dxa"/>
            <w:vAlign w:val="center"/>
          </w:tcPr>
          <w:p>
            <w:pPr>
              <w:pStyle w:val="15"/>
            </w:pPr>
            <w:r>
              <w:t>促进幼儿园发展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促进幼儿园持续发展</w:t>
            </w:r>
          </w:p>
        </w:tc>
        <w:tc>
          <w:tcPr>
            <w:tcW w:w="5386" w:type="dxa"/>
            <w:vAlign w:val="center"/>
          </w:tcPr>
          <w:p>
            <w:pPr>
              <w:pStyle w:val="15"/>
            </w:pPr>
            <w:r>
              <w:t>促进幼儿园持续发展</w:t>
            </w:r>
          </w:p>
        </w:tc>
        <w:tc>
          <w:tcPr>
            <w:tcW w:w="2268" w:type="dxa"/>
            <w:vAlign w:val="center"/>
          </w:tcPr>
          <w:p>
            <w:pPr>
              <w:pStyle w:val="15"/>
            </w:pPr>
            <w:r>
              <w:t>促进幼儿园持续发展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171、幼儿园生均公用经费县配套绩效目标表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13062425P00072A100676</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2.43</w:t>
            </w:r>
          </w:p>
        </w:tc>
        <w:tc>
          <w:tcPr>
            <w:tcW w:w="2835" w:type="dxa"/>
            <w:vAlign w:val="center"/>
          </w:tcPr>
          <w:p>
            <w:pPr>
              <w:pStyle w:val="13"/>
            </w:pPr>
            <w:r>
              <w:t>其中：财政    资金</w:t>
            </w:r>
          </w:p>
        </w:tc>
        <w:tc>
          <w:tcPr>
            <w:tcW w:w="2551" w:type="dxa"/>
            <w:vAlign w:val="center"/>
          </w:tcPr>
          <w:p>
            <w:pPr>
              <w:pStyle w:val="15"/>
            </w:pPr>
            <w:r>
              <w:t>2.43</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保证幼儿园正常运转，经费按时发放。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1.保证幼儿园正常运转，经费按时发放。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资金到位率</w:t>
            </w:r>
          </w:p>
        </w:tc>
        <w:tc>
          <w:tcPr>
            <w:tcW w:w="5386" w:type="dxa"/>
            <w:vAlign w:val="center"/>
          </w:tcPr>
          <w:p>
            <w:pPr>
              <w:pStyle w:val="15"/>
            </w:pPr>
            <w:r>
              <w:t>资金到位率</w:t>
            </w:r>
          </w:p>
        </w:tc>
        <w:tc>
          <w:tcPr>
            <w:tcW w:w="2268" w:type="dxa"/>
            <w:vAlign w:val="center"/>
          </w:tcPr>
          <w:p>
            <w:pPr>
              <w:pStyle w:val="15"/>
            </w:pPr>
            <w:r>
              <w:t>100%</w:t>
            </w:r>
          </w:p>
        </w:tc>
        <w:tc>
          <w:tcPr>
            <w:tcW w:w="1276" w:type="dxa"/>
            <w:vAlign w:val="center"/>
          </w:tcPr>
          <w:p>
            <w:pPr>
              <w:pStyle w:val="15"/>
            </w:pPr>
            <w:r>
              <w:t>实际资金到位情况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促进幼儿园发展</w:t>
            </w:r>
          </w:p>
        </w:tc>
        <w:tc>
          <w:tcPr>
            <w:tcW w:w="5386" w:type="dxa"/>
            <w:vAlign w:val="center"/>
          </w:tcPr>
          <w:p>
            <w:pPr>
              <w:pStyle w:val="15"/>
            </w:pPr>
            <w:r>
              <w:t>促进幼儿园发展</w:t>
            </w:r>
          </w:p>
        </w:tc>
        <w:tc>
          <w:tcPr>
            <w:tcW w:w="2268" w:type="dxa"/>
            <w:vAlign w:val="center"/>
          </w:tcPr>
          <w:p>
            <w:pPr>
              <w:pStyle w:val="15"/>
            </w:pPr>
            <w:r>
              <w:t>促进幼儿园发展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促进幼儿园持续发展</w:t>
            </w:r>
          </w:p>
        </w:tc>
        <w:tc>
          <w:tcPr>
            <w:tcW w:w="5386" w:type="dxa"/>
            <w:vAlign w:val="center"/>
          </w:tcPr>
          <w:p>
            <w:pPr>
              <w:pStyle w:val="15"/>
            </w:pPr>
            <w:r>
              <w:t>促进幼儿园持续发展</w:t>
            </w:r>
          </w:p>
        </w:tc>
        <w:tc>
          <w:tcPr>
            <w:tcW w:w="2268" w:type="dxa"/>
            <w:vAlign w:val="center"/>
          </w:tcPr>
          <w:p>
            <w:pPr>
              <w:pStyle w:val="15"/>
            </w:pPr>
            <w:r>
              <w:t>促进幼儿园持续发展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172、中小学取暖电费绩效目标表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13062425P009623100618</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2.36</w:t>
            </w:r>
          </w:p>
        </w:tc>
        <w:tc>
          <w:tcPr>
            <w:tcW w:w="2835" w:type="dxa"/>
            <w:vAlign w:val="center"/>
          </w:tcPr>
          <w:p>
            <w:pPr>
              <w:pStyle w:val="13"/>
            </w:pPr>
            <w:r>
              <w:t>其中：财政    资金</w:t>
            </w:r>
          </w:p>
        </w:tc>
        <w:tc>
          <w:tcPr>
            <w:tcW w:w="2551" w:type="dxa"/>
            <w:vAlign w:val="center"/>
          </w:tcPr>
          <w:p>
            <w:pPr>
              <w:pStyle w:val="15"/>
            </w:pPr>
            <w:r>
              <w:t>2.36</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100人</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各项工作完成及时率</w:t>
            </w:r>
          </w:p>
        </w:tc>
        <w:tc>
          <w:tcPr>
            <w:tcW w:w="5386" w:type="dxa"/>
            <w:vAlign w:val="center"/>
          </w:tcPr>
          <w:p>
            <w:pPr>
              <w:pStyle w:val="15"/>
            </w:pPr>
            <w:r>
              <w:t>各项工作完成及时率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人均120元</w:t>
            </w:r>
          </w:p>
        </w:tc>
        <w:tc>
          <w:tcPr>
            <w:tcW w:w="2268" w:type="dxa"/>
            <w:vAlign w:val="center"/>
          </w:tcPr>
          <w:p>
            <w:pPr>
              <w:pStyle w:val="15"/>
            </w:pPr>
            <w:r>
              <w:t>120元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教师生活条件和学校条件</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173、幼儿园生均公用经费县配套绩效目标表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13062425P00072A10068R</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3.00</w:t>
            </w:r>
          </w:p>
        </w:tc>
        <w:tc>
          <w:tcPr>
            <w:tcW w:w="2835" w:type="dxa"/>
            <w:vAlign w:val="center"/>
          </w:tcPr>
          <w:p>
            <w:pPr>
              <w:pStyle w:val="13"/>
            </w:pPr>
            <w:r>
              <w:t>其中：财政    资金</w:t>
            </w:r>
          </w:p>
        </w:tc>
        <w:tc>
          <w:tcPr>
            <w:tcW w:w="2551" w:type="dxa"/>
            <w:vAlign w:val="center"/>
          </w:tcPr>
          <w:p>
            <w:pPr>
              <w:pStyle w:val="15"/>
            </w:pPr>
            <w:r>
              <w:t>3.00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保证幼儿园正常运转，经费按时发放。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1.保证幼儿园正常运转，经费按时发放。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资金到位率</w:t>
            </w:r>
          </w:p>
        </w:tc>
        <w:tc>
          <w:tcPr>
            <w:tcW w:w="5386" w:type="dxa"/>
            <w:vAlign w:val="center"/>
          </w:tcPr>
          <w:p>
            <w:pPr>
              <w:pStyle w:val="15"/>
            </w:pPr>
            <w:r>
              <w:t>资金到位率</w:t>
            </w:r>
          </w:p>
        </w:tc>
        <w:tc>
          <w:tcPr>
            <w:tcW w:w="2268" w:type="dxa"/>
            <w:vAlign w:val="center"/>
          </w:tcPr>
          <w:p>
            <w:pPr>
              <w:pStyle w:val="15"/>
            </w:pPr>
            <w:r>
              <w:t>100%</w:t>
            </w:r>
          </w:p>
        </w:tc>
        <w:tc>
          <w:tcPr>
            <w:tcW w:w="1276" w:type="dxa"/>
            <w:vAlign w:val="center"/>
          </w:tcPr>
          <w:p>
            <w:pPr>
              <w:pStyle w:val="15"/>
            </w:pPr>
            <w:r>
              <w:t>实际资金到位情况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促进幼儿园发展</w:t>
            </w:r>
          </w:p>
        </w:tc>
        <w:tc>
          <w:tcPr>
            <w:tcW w:w="5386" w:type="dxa"/>
            <w:vAlign w:val="center"/>
          </w:tcPr>
          <w:p>
            <w:pPr>
              <w:pStyle w:val="15"/>
            </w:pPr>
            <w:r>
              <w:t>促进幼儿园发展</w:t>
            </w:r>
          </w:p>
        </w:tc>
        <w:tc>
          <w:tcPr>
            <w:tcW w:w="2268" w:type="dxa"/>
            <w:vAlign w:val="center"/>
          </w:tcPr>
          <w:p>
            <w:pPr>
              <w:pStyle w:val="15"/>
            </w:pPr>
            <w:r>
              <w:t>促进幼儿园发展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促进幼儿园持续发展</w:t>
            </w:r>
          </w:p>
        </w:tc>
        <w:tc>
          <w:tcPr>
            <w:tcW w:w="5386" w:type="dxa"/>
            <w:vAlign w:val="center"/>
          </w:tcPr>
          <w:p>
            <w:pPr>
              <w:pStyle w:val="15"/>
            </w:pPr>
            <w:r>
              <w:t>促进幼儿园持续发展</w:t>
            </w:r>
          </w:p>
        </w:tc>
        <w:tc>
          <w:tcPr>
            <w:tcW w:w="2268" w:type="dxa"/>
            <w:vAlign w:val="center"/>
          </w:tcPr>
          <w:p>
            <w:pPr>
              <w:pStyle w:val="15"/>
            </w:pPr>
            <w:r>
              <w:t>促进幼儿园持续发展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174、中小学取暖电费绩效目标表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13062425P00962310019R</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4.65</w:t>
            </w:r>
          </w:p>
        </w:tc>
        <w:tc>
          <w:tcPr>
            <w:tcW w:w="2835" w:type="dxa"/>
            <w:vAlign w:val="center"/>
          </w:tcPr>
          <w:p>
            <w:pPr>
              <w:pStyle w:val="13"/>
            </w:pPr>
            <w:r>
              <w:t>其中：财政    资金</w:t>
            </w:r>
          </w:p>
        </w:tc>
        <w:tc>
          <w:tcPr>
            <w:tcW w:w="2551" w:type="dxa"/>
            <w:vAlign w:val="center"/>
          </w:tcPr>
          <w:p>
            <w:pPr>
              <w:pStyle w:val="15"/>
            </w:pPr>
            <w:r>
              <w:t>4.65</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595人</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分均120元</w:t>
            </w:r>
          </w:p>
        </w:tc>
        <w:tc>
          <w:tcPr>
            <w:tcW w:w="2268" w:type="dxa"/>
            <w:vAlign w:val="center"/>
          </w:tcPr>
          <w:p>
            <w:pPr>
              <w:pStyle w:val="15"/>
            </w:pPr>
            <w:r>
              <w:t>120元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教师生活和学校条件改善</w:t>
            </w:r>
          </w:p>
        </w:tc>
        <w:tc>
          <w:tcPr>
            <w:tcW w:w="2268" w:type="dxa"/>
            <w:vAlign w:val="center"/>
          </w:tcPr>
          <w:p>
            <w:pPr>
              <w:pStyle w:val="15"/>
            </w:pPr>
            <w:r>
              <w:t>≥95%</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175、幼儿园生均公用经费县配套绩效目标表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13062425P00072A10069D</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2.43</w:t>
            </w:r>
          </w:p>
        </w:tc>
        <w:tc>
          <w:tcPr>
            <w:tcW w:w="2835" w:type="dxa"/>
            <w:vAlign w:val="center"/>
          </w:tcPr>
          <w:p>
            <w:pPr>
              <w:pStyle w:val="13"/>
            </w:pPr>
            <w:r>
              <w:t>其中：财政    资金</w:t>
            </w:r>
          </w:p>
        </w:tc>
        <w:tc>
          <w:tcPr>
            <w:tcW w:w="2551" w:type="dxa"/>
            <w:vAlign w:val="center"/>
          </w:tcPr>
          <w:p>
            <w:pPr>
              <w:pStyle w:val="15"/>
            </w:pPr>
            <w:r>
              <w:t>2.43</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保证幼儿园正常运转，经费按时发放。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1.保证幼儿园正常运转，经费按时发放。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资金到位率</w:t>
            </w:r>
          </w:p>
        </w:tc>
        <w:tc>
          <w:tcPr>
            <w:tcW w:w="5386" w:type="dxa"/>
            <w:vAlign w:val="center"/>
          </w:tcPr>
          <w:p>
            <w:pPr>
              <w:pStyle w:val="15"/>
            </w:pPr>
            <w:r>
              <w:t>资金到位率</w:t>
            </w:r>
          </w:p>
        </w:tc>
        <w:tc>
          <w:tcPr>
            <w:tcW w:w="2268" w:type="dxa"/>
            <w:vAlign w:val="center"/>
          </w:tcPr>
          <w:p>
            <w:pPr>
              <w:pStyle w:val="15"/>
            </w:pPr>
            <w:r>
              <w:t>100%</w:t>
            </w:r>
          </w:p>
        </w:tc>
        <w:tc>
          <w:tcPr>
            <w:tcW w:w="1276" w:type="dxa"/>
            <w:vAlign w:val="center"/>
          </w:tcPr>
          <w:p>
            <w:pPr>
              <w:pStyle w:val="15"/>
            </w:pPr>
            <w:r>
              <w:t>实际资金到位情况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促进幼儿园发展</w:t>
            </w:r>
          </w:p>
        </w:tc>
        <w:tc>
          <w:tcPr>
            <w:tcW w:w="5386" w:type="dxa"/>
            <w:vAlign w:val="center"/>
          </w:tcPr>
          <w:p>
            <w:pPr>
              <w:pStyle w:val="15"/>
            </w:pPr>
            <w:r>
              <w:t>促进幼儿园发展</w:t>
            </w:r>
          </w:p>
        </w:tc>
        <w:tc>
          <w:tcPr>
            <w:tcW w:w="2268" w:type="dxa"/>
            <w:vAlign w:val="center"/>
          </w:tcPr>
          <w:p>
            <w:pPr>
              <w:pStyle w:val="15"/>
            </w:pPr>
            <w:r>
              <w:t>促进幼儿园发展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促进幼儿园持续发展</w:t>
            </w:r>
          </w:p>
        </w:tc>
        <w:tc>
          <w:tcPr>
            <w:tcW w:w="5386" w:type="dxa"/>
            <w:vAlign w:val="center"/>
          </w:tcPr>
          <w:p>
            <w:pPr>
              <w:pStyle w:val="15"/>
            </w:pPr>
            <w:r>
              <w:t>促进幼儿园持续发展</w:t>
            </w:r>
          </w:p>
        </w:tc>
        <w:tc>
          <w:tcPr>
            <w:tcW w:w="2268" w:type="dxa"/>
            <w:vAlign w:val="center"/>
          </w:tcPr>
          <w:p>
            <w:pPr>
              <w:pStyle w:val="15"/>
            </w:pPr>
            <w:r>
              <w:t>促进幼儿园持续发展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176、中小学取暖电费绩效目标表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13062425P00962310068H</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4.21</w:t>
            </w:r>
          </w:p>
        </w:tc>
        <w:tc>
          <w:tcPr>
            <w:tcW w:w="2835" w:type="dxa"/>
            <w:vAlign w:val="center"/>
          </w:tcPr>
          <w:p>
            <w:pPr>
              <w:pStyle w:val="13"/>
            </w:pPr>
            <w:r>
              <w:t>其中：财政    资金</w:t>
            </w:r>
          </w:p>
        </w:tc>
        <w:tc>
          <w:tcPr>
            <w:tcW w:w="2551" w:type="dxa"/>
            <w:vAlign w:val="center"/>
          </w:tcPr>
          <w:p>
            <w:pPr>
              <w:pStyle w:val="15"/>
            </w:pPr>
            <w:r>
              <w:t>4.21</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283人</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人均120元</w:t>
            </w:r>
          </w:p>
        </w:tc>
        <w:tc>
          <w:tcPr>
            <w:tcW w:w="2268" w:type="dxa"/>
            <w:vAlign w:val="center"/>
          </w:tcPr>
          <w:p>
            <w:pPr>
              <w:pStyle w:val="15"/>
            </w:pPr>
            <w:r>
              <w:t>120元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177、幼儿园生均公用经费县配套绩效目标表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13062425P00072A10070Q</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1.49</w:t>
            </w:r>
          </w:p>
        </w:tc>
        <w:tc>
          <w:tcPr>
            <w:tcW w:w="2835" w:type="dxa"/>
            <w:vAlign w:val="center"/>
          </w:tcPr>
          <w:p>
            <w:pPr>
              <w:pStyle w:val="13"/>
            </w:pPr>
            <w:r>
              <w:t>其中：财政    资金</w:t>
            </w:r>
          </w:p>
        </w:tc>
        <w:tc>
          <w:tcPr>
            <w:tcW w:w="2551" w:type="dxa"/>
            <w:vAlign w:val="center"/>
          </w:tcPr>
          <w:p>
            <w:pPr>
              <w:pStyle w:val="15"/>
            </w:pPr>
            <w:r>
              <w:t>1.49</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保证幼儿园正常运转，经费按时发放。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1.保证幼儿园正常运转，经费按时发放。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资金到位率</w:t>
            </w:r>
          </w:p>
        </w:tc>
        <w:tc>
          <w:tcPr>
            <w:tcW w:w="5386" w:type="dxa"/>
            <w:vAlign w:val="center"/>
          </w:tcPr>
          <w:p>
            <w:pPr>
              <w:pStyle w:val="15"/>
            </w:pPr>
            <w:r>
              <w:t>资金到位率</w:t>
            </w:r>
          </w:p>
        </w:tc>
        <w:tc>
          <w:tcPr>
            <w:tcW w:w="2268" w:type="dxa"/>
            <w:vAlign w:val="center"/>
          </w:tcPr>
          <w:p>
            <w:pPr>
              <w:pStyle w:val="15"/>
            </w:pPr>
            <w:r>
              <w:t>100%</w:t>
            </w:r>
          </w:p>
        </w:tc>
        <w:tc>
          <w:tcPr>
            <w:tcW w:w="1276" w:type="dxa"/>
            <w:vAlign w:val="center"/>
          </w:tcPr>
          <w:p>
            <w:pPr>
              <w:pStyle w:val="15"/>
            </w:pPr>
            <w:r>
              <w:t>实际资金到位情况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促进幼儿园发展</w:t>
            </w:r>
          </w:p>
        </w:tc>
        <w:tc>
          <w:tcPr>
            <w:tcW w:w="5386" w:type="dxa"/>
            <w:vAlign w:val="center"/>
          </w:tcPr>
          <w:p>
            <w:pPr>
              <w:pStyle w:val="15"/>
            </w:pPr>
            <w:r>
              <w:t>促进幼儿园发展</w:t>
            </w:r>
          </w:p>
        </w:tc>
        <w:tc>
          <w:tcPr>
            <w:tcW w:w="2268" w:type="dxa"/>
            <w:vAlign w:val="center"/>
          </w:tcPr>
          <w:p>
            <w:pPr>
              <w:pStyle w:val="15"/>
            </w:pPr>
            <w:r>
              <w:t>促进幼儿园发展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促进幼儿园持续发展</w:t>
            </w:r>
          </w:p>
        </w:tc>
        <w:tc>
          <w:tcPr>
            <w:tcW w:w="5386" w:type="dxa"/>
            <w:vAlign w:val="center"/>
          </w:tcPr>
          <w:p>
            <w:pPr>
              <w:pStyle w:val="15"/>
            </w:pPr>
            <w:r>
              <w:t>促进幼儿园持续发展</w:t>
            </w:r>
          </w:p>
        </w:tc>
        <w:tc>
          <w:tcPr>
            <w:tcW w:w="2268" w:type="dxa"/>
            <w:vAlign w:val="center"/>
          </w:tcPr>
          <w:p>
            <w:pPr>
              <w:pStyle w:val="15"/>
            </w:pPr>
            <w:r>
              <w:t>促进幼儿园持续发展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178、中小学取暖电费绩效目标表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13062425P009623100643</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1.00</w:t>
            </w:r>
          </w:p>
        </w:tc>
        <w:tc>
          <w:tcPr>
            <w:tcW w:w="2835" w:type="dxa"/>
            <w:vAlign w:val="center"/>
          </w:tcPr>
          <w:p>
            <w:pPr>
              <w:pStyle w:val="13"/>
            </w:pPr>
            <w:r>
              <w:t>其中：财政    资金</w:t>
            </w:r>
          </w:p>
        </w:tc>
        <w:tc>
          <w:tcPr>
            <w:tcW w:w="2551" w:type="dxa"/>
            <w:vAlign w:val="center"/>
          </w:tcPr>
          <w:p>
            <w:pPr>
              <w:pStyle w:val="15"/>
            </w:pPr>
            <w:r>
              <w:t>1.00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200人</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人均120元</w:t>
            </w:r>
          </w:p>
        </w:tc>
        <w:tc>
          <w:tcPr>
            <w:tcW w:w="2268" w:type="dxa"/>
            <w:vAlign w:val="center"/>
          </w:tcPr>
          <w:p>
            <w:pPr>
              <w:pStyle w:val="15"/>
            </w:pPr>
            <w:r>
              <w:t>120元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179、幼儿园生均公用经费县配套绩效目标表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13062425P00072A100720</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1.62</w:t>
            </w:r>
          </w:p>
        </w:tc>
        <w:tc>
          <w:tcPr>
            <w:tcW w:w="2835" w:type="dxa"/>
            <w:vAlign w:val="center"/>
          </w:tcPr>
          <w:p>
            <w:pPr>
              <w:pStyle w:val="13"/>
            </w:pPr>
            <w:r>
              <w:t>其中：财政    资金</w:t>
            </w:r>
          </w:p>
        </w:tc>
        <w:tc>
          <w:tcPr>
            <w:tcW w:w="2551" w:type="dxa"/>
            <w:vAlign w:val="center"/>
          </w:tcPr>
          <w:p>
            <w:pPr>
              <w:pStyle w:val="15"/>
            </w:pPr>
            <w:r>
              <w:t>1.62</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保证幼儿园正常运转，经费按时发放。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1.保证幼儿园正常运转，经费按时发放。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资金到位率</w:t>
            </w:r>
          </w:p>
        </w:tc>
        <w:tc>
          <w:tcPr>
            <w:tcW w:w="5386" w:type="dxa"/>
            <w:vAlign w:val="center"/>
          </w:tcPr>
          <w:p>
            <w:pPr>
              <w:pStyle w:val="15"/>
            </w:pPr>
            <w:r>
              <w:t>资金到位率</w:t>
            </w:r>
          </w:p>
        </w:tc>
        <w:tc>
          <w:tcPr>
            <w:tcW w:w="2268" w:type="dxa"/>
            <w:vAlign w:val="center"/>
          </w:tcPr>
          <w:p>
            <w:pPr>
              <w:pStyle w:val="15"/>
            </w:pPr>
            <w:r>
              <w:t>100%</w:t>
            </w:r>
          </w:p>
        </w:tc>
        <w:tc>
          <w:tcPr>
            <w:tcW w:w="1276" w:type="dxa"/>
            <w:vAlign w:val="center"/>
          </w:tcPr>
          <w:p>
            <w:pPr>
              <w:pStyle w:val="15"/>
            </w:pPr>
            <w:r>
              <w:t>实际资金到位情况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促进幼儿园发展</w:t>
            </w:r>
          </w:p>
        </w:tc>
        <w:tc>
          <w:tcPr>
            <w:tcW w:w="5386" w:type="dxa"/>
            <w:vAlign w:val="center"/>
          </w:tcPr>
          <w:p>
            <w:pPr>
              <w:pStyle w:val="15"/>
            </w:pPr>
            <w:r>
              <w:t>促进幼儿园发展</w:t>
            </w:r>
          </w:p>
        </w:tc>
        <w:tc>
          <w:tcPr>
            <w:tcW w:w="2268" w:type="dxa"/>
            <w:vAlign w:val="center"/>
          </w:tcPr>
          <w:p>
            <w:pPr>
              <w:pStyle w:val="15"/>
            </w:pPr>
            <w:r>
              <w:t>促进幼儿园发展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促进幼儿园持续发展</w:t>
            </w:r>
          </w:p>
        </w:tc>
        <w:tc>
          <w:tcPr>
            <w:tcW w:w="5386" w:type="dxa"/>
            <w:vAlign w:val="center"/>
          </w:tcPr>
          <w:p>
            <w:pPr>
              <w:pStyle w:val="15"/>
            </w:pPr>
            <w:r>
              <w:t>促进幼儿园持续发展</w:t>
            </w:r>
          </w:p>
        </w:tc>
        <w:tc>
          <w:tcPr>
            <w:tcW w:w="2268" w:type="dxa"/>
            <w:vAlign w:val="center"/>
          </w:tcPr>
          <w:p>
            <w:pPr>
              <w:pStyle w:val="15"/>
            </w:pPr>
            <w:r>
              <w:t>促进幼儿园持续发展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180、中小学取暖电费绩效目标表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13062425P009623100714</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1.38</w:t>
            </w:r>
          </w:p>
        </w:tc>
        <w:tc>
          <w:tcPr>
            <w:tcW w:w="2835" w:type="dxa"/>
            <w:vAlign w:val="center"/>
          </w:tcPr>
          <w:p>
            <w:pPr>
              <w:pStyle w:val="13"/>
            </w:pPr>
            <w:r>
              <w:t>其中：财政    资金</w:t>
            </w:r>
          </w:p>
        </w:tc>
        <w:tc>
          <w:tcPr>
            <w:tcW w:w="2551" w:type="dxa"/>
            <w:vAlign w:val="center"/>
          </w:tcPr>
          <w:p>
            <w:pPr>
              <w:pStyle w:val="15"/>
            </w:pPr>
            <w:r>
              <w:t>1.38</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181人</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人均120元</w:t>
            </w:r>
          </w:p>
        </w:tc>
        <w:tc>
          <w:tcPr>
            <w:tcW w:w="2268" w:type="dxa"/>
            <w:vAlign w:val="center"/>
          </w:tcPr>
          <w:p>
            <w:pPr>
              <w:pStyle w:val="15"/>
            </w:pPr>
            <w:r>
              <w:t>120元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181、中小学取暖电费绩效目标表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13062425P00962310063F</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1.00</w:t>
            </w:r>
          </w:p>
        </w:tc>
        <w:tc>
          <w:tcPr>
            <w:tcW w:w="2835" w:type="dxa"/>
            <w:vAlign w:val="center"/>
          </w:tcPr>
          <w:p>
            <w:pPr>
              <w:pStyle w:val="13"/>
            </w:pPr>
            <w:r>
              <w:t>其中：财政    资金</w:t>
            </w:r>
          </w:p>
        </w:tc>
        <w:tc>
          <w:tcPr>
            <w:tcW w:w="2551" w:type="dxa"/>
            <w:vAlign w:val="center"/>
          </w:tcPr>
          <w:p>
            <w:pPr>
              <w:pStyle w:val="15"/>
            </w:pPr>
            <w:r>
              <w:t>1.00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100人</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人均120元</w:t>
            </w:r>
          </w:p>
        </w:tc>
        <w:tc>
          <w:tcPr>
            <w:tcW w:w="2268" w:type="dxa"/>
            <w:vAlign w:val="center"/>
          </w:tcPr>
          <w:p>
            <w:pPr>
              <w:pStyle w:val="15"/>
            </w:pPr>
            <w:r>
              <w:t>120元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182、中小学取暖电费绩效目标表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13062425P00962310062U</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0.50</w:t>
            </w:r>
          </w:p>
        </w:tc>
        <w:tc>
          <w:tcPr>
            <w:tcW w:w="2835" w:type="dxa"/>
            <w:vAlign w:val="center"/>
          </w:tcPr>
          <w:p>
            <w:pPr>
              <w:pStyle w:val="13"/>
            </w:pPr>
            <w:r>
              <w:t>其中：财政    资金</w:t>
            </w:r>
          </w:p>
        </w:tc>
        <w:tc>
          <w:tcPr>
            <w:tcW w:w="2551" w:type="dxa"/>
            <w:vAlign w:val="center"/>
          </w:tcPr>
          <w:p>
            <w:pPr>
              <w:pStyle w:val="15"/>
            </w:pPr>
            <w:r>
              <w:t>0.50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100人</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人均120元</w:t>
            </w:r>
          </w:p>
        </w:tc>
        <w:tc>
          <w:tcPr>
            <w:tcW w:w="2268" w:type="dxa"/>
            <w:vAlign w:val="center"/>
          </w:tcPr>
          <w:p>
            <w:pPr>
              <w:pStyle w:val="15"/>
            </w:pPr>
            <w:r>
              <w:t>120元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183、幼儿园生均公用经费县配套绩效目标表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13062425P00072A10064B</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3.15</w:t>
            </w:r>
          </w:p>
        </w:tc>
        <w:tc>
          <w:tcPr>
            <w:tcW w:w="2835" w:type="dxa"/>
            <w:vAlign w:val="center"/>
          </w:tcPr>
          <w:p>
            <w:pPr>
              <w:pStyle w:val="13"/>
            </w:pPr>
            <w:r>
              <w:t>其中：财政    资金</w:t>
            </w:r>
          </w:p>
        </w:tc>
        <w:tc>
          <w:tcPr>
            <w:tcW w:w="2551" w:type="dxa"/>
            <w:vAlign w:val="center"/>
          </w:tcPr>
          <w:p>
            <w:pPr>
              <w:pStyle w:val="15"/>
            </w:pPr>
            <w:r>
              <w:t>3.15</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保证幼儿园正常运转，经费按时发放。</w:t>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1.保证幼儿园正常运转，经费按时发放。</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资金到位率</w:t>
            </w:r>
          </w:p>
        </w:tc>
        <w:tc>
          <w:tcPr>
            <w:tcW w:w="5386" w:type="dxa"/>
            <w:vAlign w:val="center"/>
          </w:tcPr>
          <w:p>
            <w:pPr>
              <w:pStyle w:val="15"/>
            </w:pPr>
            <w:r>
              <w:t>资金到位率</w:t>
            </w:r>
          </w:p>
        </w:tc>
        <w:tc>
          <w:tcPr>
            <w:tcW w:w="2268" w:type="dxa"/>
            <w:vAlign w:val="center"/>
          </w:tcPr>
          <w:p>
            <w:pPr>
              <w:pStyle w:val="15"/>
            </w:pPr>
            <w:r>
              <w:t>100%</w:t>
            </w:r>
          </w:p>
        </w:tc>
        <w:tc>
          <w:tcPr>
            <w:tcW w:w="1276" w:type="dxa"/>
            <w:vAlign w:val="center"/>
          </w:tcPr>
          <w:p>
            <w:pPr>
              <w:pStyle w:val="15"/>
            </w:pPr>
            <w:r>
              <w:t>实际资金到位情况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促进幼儿园发展</w:t>
            </w:r>
          </w:p>
        </w:tc>
        <w:tc>
          <w:tcPr>
            <w:tcW w:w="5386" w:type="dxa"/>
            <w:vAlign w:val="center"/>
          </w:tcPr>
          <w:p>
            <w:pPr>
              <w:pStyle w:val="15"/>
            </w:pPr>
            <w:r>
              <w:t>促进幼儿园发展</w:t>
            </w:r>
          </w:p>
        </w:tc>
        <w:tc>
          <w:tcPr>
            <w:tcW w:w="2268" w:type="dxa"/>
            <w:vAlign w:val="center"/>
          </w:tcPr>
          <w:p>
            <w:pPr>
              <w:pStyle w:val="15"/>
            </w:pPr>
            <w:r>
              <w:t>促进幼儿园发展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促进幼儿园持续发展</w:t>
            </w:r>
          </w:p>
        </w:tc>
        <w:tc>
          <w:tcPr>
            <w:tcW w:w="5386" w:type="dxa"/>
            <w:vAlign w:val="center"/>
          </w:tcPr>
          <w:p>
            <w:pPr>
              <w:pStyle w:val="15"/>
            </w:pPr>
            <w:r>
              <w:t>促进幼儿园持续发展</w:t>
            </w:r>
          </w:p>
        </w:tc>
        <w:tc>
          <w:tcPr>
            <w:tcW w:w="2268" w:type="dxa"/>
            <w:vAlign w:val="center"/>
          </w:tcPr>
          <w:p>
            <w:pPr>
              <w:pStyle w:val="15"/>
            </w:pPr>
            <w:r>
              <w:t>促进幼儿园持续发展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184、中小学取暖电费绩效目标表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13062425P009623100695</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5.72</w:t>
            </w:r>
          </w:p>
        </w:tc>
        <w:tc>
          <w:tcPr>
            <w:tcW w:w="2835" w:type="dxa"/>
            <w:vAlign w:val="center"/>
          </w:tcPr>
          <w:p>
            <w:pPr>
              <w:pStyle w:val="13"/>
            </w:pPr>
            <w:r>
              <w:t>其中：财政    资金</w:t>
            </w:r>
          </w:p>
        </w:tc>
        <w:tc>
          <w:tcPr>
            <w:tcW w:w="2551" w:type="dxa"/>
            <w:vAlign w:val="center"/>
          </w:tcPr>
          <w:p>
            <w:pPr>
              <w:pStyle w:val="15"/>
            </w:pPr>
            <w:r>
              <w:t>5.72</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538人</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各项工作完成及时率</w:t>
            </w:r>
          </w:p>
        </w:tc>
        <w:tc>
          <w:tcPr>
            <w:tcW w:w="5386" w:type="dxa"/>
            <w:vAlign w:val="center"/>
          </w:tcPr>
          <w:p>
            <w:pPr>
              <w:pStyle w:val="15"/>
            </w:pPr>
            <w:r>
              <w:t>各项工作完成及时率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人均120</w:t>
            </w:r>
          </w:p>
        </w:tc>
        <w:tc>
          <w:tcPr>
            <w:tcW w:w="2268" w:type="dxa"/>
            <w:vAlign w:val="center"/>
          </w:tcPr>
          <w:p>
            <w:pPr>
              <w:pStyle w:val="15"/>
            </w:pPr>
            <w:r>
              <w:t>120元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185、中小学取暖电费绩效目标表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13062425P00962310022C</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10.50</w:t>
            </w:r>
          </w:p>
        </w:tc>
        <w:tc>
          <w:tcPr>
            <w:tcW w:w="2835" w:type="dxa"/>
            <w:vAlign w:val="center"/>
          </w:tcPr>
          <w:p>
            <w:pPr>
              <w:pStyle w:val="13"/>
            </w:pPr>
            <w:r>
              <w:t>其中：财政    资金</w:t>
            </w:r>
          </w:p>
        </w:tc>
        <w:tc>
          <w:tcPr>
            <w:tcW w:w="2551" w:type="dxa"/>
            <w:vAlign w:val="center"/>
          </w:tcPr>
          <w:p>
            <w:pPr>
              <w:pStyle w:val="15"/>
            </w:pPr>
            <w:r>
              <w:t>10.50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405人</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人均120元</w:t>
            </w:r>
          </w:p>
        </w:tc>
        <w:tc>
          <w:tcPr>
            <w:tcW w:w="2268" w:type="dxa"/>
            <w:vAlign w:val="center"/>
          </w:tcPr>
          <w:p>
            <w:pPr>
              <w:pStyle w:val="15"/>
            </w:pPr>
            <w:r>
              <w:t>120元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186、幼儿园生均公用经费县配套绩效目标表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13062425P00072A10059H</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3.40</w:t>
            </w:r>
          </w:p>
        </w:tc>
        <w:tc>
          <w:tcPr>
            <w:tcW w:w="2835" w:type="dxa"/>
            <w:vAlign w:val="center"/>
          </w:tcPr>
          <w:p>
            <w:pPr>
              <w:pStyle w:val="13"/>
            </w:pPr>
            <w:r>
              <w:t>其中：财政    资金</w:t>
            </w:r>
          </w:p>
        </w:tc>
        <w:tc>
          <w:tcPr>
            <w:tcW w:w="2551" w:type="dxa"/>
            <w:vAlign w:val="center"/>
          </w:tcPr>
          <w:p>
            <w:pPr>
              <w:pStyle w:val="15"/>
            </w:pPr>
            <w:r>
              <w:t>3.40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扩大学前教学资源，保障幼儿园经费按时发放。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1.扩大学前教学资源，保障幼儿园经费按时发放。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资金到位率</w:t>
            </w:r>
          </w:p>
        </w:tc>
        <w:tc>
          <w:tcPr>
            <w:tcW w:w="5386" w:type="dxa"/>
            <w:vAlign w:val="center"/>
          </w:tcPr>
          <w:p>
            <w:pPr>
              <w:pStyle w:val="15"/>
            </w:pPr>
            <w:r>
              <w:t>资金到位率</w:t>
            </w:r>
          </w:p>
        </w:tc>
        <w:tc>
          <w:tcPr>
            <w:tcW w:w="2268" w:type="dxa"/>
            <w:vAlign w:val="center"/>
          </w:tcPr>
          <w:p>
            <w:pPr>
              <w:pStyle w:val="15"/>
            </w:pPr>
            <w:r>
              <w:t>100%</w:t>
            </w:r>
          </w:p>
        </w:tc>
        <w:tc>
          <w:tcPr>
            <w:tcW w:w="1276" w:type="dxa"/>
            <w:vAlign w:val="center"/>
          </w:tcPr>
          <w:p>
            <w:pPr>
              <w:pStyle w:val="15"/>
            </w:pPr>
            <w:r>
              <w:t>实际资金到位情况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建档立卡学生脱贫率</w:t>
            </w:r>
          </w:p>
        </w:tc>
        <w:tc>
          <w:tcPr>
            <w:tcW w:w="5386" w:type="dxa"/>
            <w:vAlign w:val="center"/>
          </w:tcPr>
          <w:p>
            <w:pPr>
              <w:pStyle w:val="15"/>
            </w:pPr>
            <w:r>
              <w:t>建档立卡学生脱贫</w:t>
            </w:r>
          </w:p>
        </w:tc>
        <w:tc>
          <w:tcPr>
            <w:tcW w:w="2268" w:type="dxa"/>
            <w:vAlign w:val="center"/>
          </w:tcPr>
          <w:p>
            <w:pPr>
              <w:pStyle w:val="15"/>
            </w:pPr>
            <w:r>
              <w:t>100%</w:t>
            </w:r>
          </w:p>
        </w:tc>
        <w:tc>
          <w:tcPr>
            <w:tcW w:w="1276" w:type="dxa"/>
            <w:vAlign w:val="center"/>
          </w:tcPr>
          <w:p>
            <w:pPr>
              <w:pStyle w:val="15"/>
            </w:pPr>
            <w:r>
              <w:t>全部脱贫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187、中小学集中供暖取暖费绩效目标表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13062425P00962310040W</w:t>
            </w:r>
          </w:p>
        </w:tc>
        <w:tc>
          <w:tcPr>
            <w:tcW w:w="2835" w:type="dxa"/>
            <w:vAlign w:val="center"/>
          </w:tcPr>
          <w:p>
            <w:pPr>
              <w:pStyle w:val="13"/>
            </w:pPr>
            <w:r>
              <w:t>项目名称</w:t>
            </w:r>
          </w:p>
        </w:tc>
        <w:tc>
          <w:tcPr>
            <w:tcW w:w="6095" w:type="dxa"/>
            <w:gridSpan w:val="3"/>
            <w:vAlign w:val="center"/>
          </w:tcPr>
          <w:p>
            <w:pPr>
              <w:pStyle w:val="15"/>
            </w:pPr>
            <w:r>
              <w:t>中小学集中供暖取暖费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7.60</w:t>
            </w:r>
          </w:p>
        </w:tc>
        <w:tc>
          <w:tcPr>
            <w:tcW w:w="2835" w:type="dxa"/>
            <w:vAlign w:val="center"/>
          </w:tcPr>
          <w:p>
            <w:pPr>
              <w:pStyle w:val="13"/>
            </w:pPr>
            <w:r>
              <w:t>其中：财政    资金</w:t>
            </w:r>
          </w:p>
        </w:tc>
        <w:tc>
          <w:tcPr>
            <w:tcW w:w="2551" w:type="dxa"/>
            <w:vAlign w:val="center"/>
          </w:tcPr>
          <w:p>
            <w:pPr>
              <w:pStyle w:val="15"/>
            </w:pPr>
            <w:r>
              <w:t>7.60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16人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188、中小学取暖电费绩效目标表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13062425P00962310031L</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7.11</w:t>
            </w:r>
          </w:p>
        </w:tc>
        <w:tc>
          <w:tcPr>
            <w:tcW w:w="2835" w:type="dxa"/>
            <w:vAlign w:val="center"/>
          </w:tcPr>
          <w:p>
            <w:pPr>
              <w:pStyle w:val="13"/>
            </w:pPr>
            <w:r>
              <w:t>其中：财政    资金</w:t>
            </w:r>
          </w:p>
        </w:tc>
        <w:tc>
          <w:tcPr>
            <w:tcW w:w="2551" w:type="dxa"/>
            <w:vAlign w:val="center"/>
          </w:tcPr>
          <w:p>
            <w:pPr>
              <w:pStyle w:val="15"/>
            </w:pPr>
            <w:r>
              <w:t>7.11</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285人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189、中小学取暖电费绩效目标表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13062425P009623100328</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1.34</w:t>
            </w:r>
          </w:p>
        </w:tc>
        <w:tc>
          <w:tcPr>
            <w:tcW w:w="2835" w:type="dxa"/>
            <w:vAlign w:val="center"/>
          </w:tcPr>
          <w:p>
            <w:pPr>
              <w:pStyle w:val="13"/>
            </w:pPr>
            <w:r>
              <w:t>其中：财政    资金</w:t>
            </w:r>
          </w:p>
        </w:tc>
        <w:tc>
          <w:tcPr>
            <w:tcW w:w="2551" w:type="dxa"/>
            <w:vAlign w:val="center"/>
          </w:tcPr>
          <w:p>
            <w:pPr>
              <w:pStyle w:val="15"/>
            </w:pPr>
            <w:r>
              <w:t>1.34</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100人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190、幼儿园生均公用经费县配套绩效目标表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13062425P00072A10060W</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3.44</w:t>
            </w:r>
          </w:p>
        </w:tc>
        <w:tc>
          <w:tcPr>
            <w:tcW w:w="2835" w:type="dxa"/>
            <w:vAlign w:val="center"/>
          </w:tcPr>
          <w:p>
            <w:pPr>
              <w:pStyle w:val="13"/>
            </w:pPr>
            <w:r>
              <w:t>其中：财政    资金</w:t>
            </w:r>
          </w:p>
        </w:tc>
        <w:tc>
          <w:tcPr>
            <w:tcW w:w="2551" w:type="dxa"/>
            <w:vAlign w:val="center"/>
          </w:tcPr>
          <w:p>
            <w:pPr>
              <w:pStyle w:val="15"/>
            </w:pPr>
            <w:r>
              <w:t>3.44</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扩大学前教学资源，保障幼儿园经费按时发放。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1.扩大学前教学资源，保障幼儿园经费按时发放。</w:t>
            </w:r>
            <w:r>
              <w:tab/>
            </w:r>
            <w:r>
              <w:tab/>
            </w:r>
            <w:r>
              <w:tab/>
            </w:r>
            <w:r>
              <w:tab/>
            </w:r>
            <w:r>
              <w:tab/>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资金到位率</w:t>
            </w:r>
          </w:p>
        </w:tc>
        <w:tc>
          <w:tcPr>
            <w:tcW w:w="5386" w:type="dxa"/>
            <w:vAlign w:val="center"/>
          </w:tcPr>
          <w:p>
            <w:pPr>
              <w:pStyle w:val="15"/>
            </w:pPr>
            <w:r>
              <w:t>资金到位率</w:t>
            </w:r>
          </w:p>
        </w:tc>
        <w:tc>
          <w:tcPr>
            <w:tcW w:w="2268" w:type="dxa"/>
            <w:vAlign w:val="center"/>
          </w:tcPr>
          <w:p>
            <w:pPr>
              <w:pStyle w:val="15"/>
            </w:pPr>
            <w:r>
              <w:t>100%</w:t>
            </w:r>
          </w:p>
        </w:tc>
        <w:tc>
          <w:tcPr>
            <w:tcW w:w="1276" w:type="dxa"/>
            <w:vAlign w:val="center"/>
          </w:tcPr>
          <w:p>
            <w:pPr>
              <w:pStyle w:val="15"/>
            </w:pPr>
            <w:r>
              <w:t>实际资金到位情况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建档立卡学生脱贫率</w:t>
            </w:r>
          </w:p>
        </w:tc>
        <w:tc>
          <w:tcPr>
            <w:tcW w:w="5386" w:type="dxa"/>
            <w:vAlign w:val="center"/>
          </w:tcPr>
          <w:p>
            <w:pPr>
              <w:pStyle w:val="15"/>
            </w:pPr>
            <w:r>
              <w:t>建档立卡学生脱贫</w:t>
            </w:r>
          </w:p>
        </w:tc>
        <w:tc>
          <w:tcPr>
            <w:tcW w:w="2268" w:type="dxa"/>
            <w:vAlign w:val="center"/>
          </w:tcPr>
          <w:p>
            <w:pPr>
              <w:pStyle w:val="15"/>
            </w:pPr>
            <w:r>
              <w:t>100%</w:t>
            </w:r>
          </w:p>
        </w:tc>
        <w:tc>
          <w:tcPr>
            <w:tcW w:w="1276" w:type="dxa"/>
            <w:vAlign w:val="center"/>
          </w:tcPr>
          <w:p>
            <w:pPr>
              <w:pStyle w:val="15"/>
            </w:pPr>
            <w:r>
              <w:t>全部脱贫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191、中小学取暖电费绩效目标表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13062425P00962310033U</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1.69</w:t>
            </w:r>
          </w:p>
        </w:tc>
        <w:tc>
          <w:tcPr>
            <w:tcW w:w="2835" w:type="dxa"/>
            <w:vAlign w:val="center"/>
          </w:tcPr>
          <w:p>
            <w:pPr>
              <w:pStyle w:val="13"/>
            </w:pPr>
            <w:r>
              <w:t>其中：财政    资金</w:t>
            </w:r>
          </w:p>
        </w:tc>
        <w:tc>
          <w:tcPr>
            <w:tcW w:w="2551" w:type="dxa"/>
            <w:vAlign w:val="center"/>
          </w:tcPr>
          <w:p>
            <w:pPr>
              <w:pStyle w:val="15"/>
            </w:pPr>
            <w:r>
              <w:t>1.69</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132人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192、中小学取暖电费绩效目标表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13062425P00962310060L</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3.32</w:t>
            </w:r>
          </w:p>
        </w:tc>
        <w:tc>
          <w:tcPr>
            <w:tcW w:w="2835" w:type="dxa"/>
            <w:vAlign w:val="center"/>
          </w:tcPr>
          <w:p>
            <w:pPr>
              <w:pStyle w:val="13"/>
            </w:pPr>
            <w:r>
              <w:t>其中：财政    资金</w:t>
            </w:r>
          </w:p>
        </w:tc>
        <w:tc>
          <w:tcPr>
            <w:tcW w:w="2551" w:type="dxa"/>
            <w:vAlign w:val="center"/>
          </w:tcPr>
          <w:p>
            <w:pPr>
              <w:pStyle w:val="15"/>
            </w:pPr>
            <w:r>
              <w:t>3.32</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100人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193、幼儿园生均公用经费县配套绩效目标表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13062425P00072A100624</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3.82</w:t>
            </w:r>
          </w:p>
        </w:tc>
        <w:tc>
          <w:tcPr>
            <w:tcW w:w="2835" w:type="dxa"/>
            <w:vAlign w:val="center"/>
          </w:tcPr>
          <w:p>
            <w:pPr>
              <w:pStyle w:val="13"/>
            </w:pPr>
            <w:r>
              <w:t>其中：财政    资金</w:t>
            </w:r>
          </w:p>
        </w:tc>
        <w:tc>
          <w:tcPr>
            <w:tcW w:w="2551" w:type="dxa"/>
            <w:vAlign w:val="center"/>
          </w:tcPr>
          <w:p>
            <w:pPr>
              <w:pStyle w:val="15"/>
            </w:pPr>
            <w:r>
              <w:t>3.82</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扩大学前教学资源，保障幼儿园经费按时发放。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1.扩大学前教学资源，保障幼儿园经费按时发放。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资金到位率</w:t>
            </w:r>
          </w:p>
        </w:tc>
        <w:tc>
          <w:tcPr>
            <w:tcW w:w="5386" w:type="dxa"/>
            <w:vAlign w:val="center"/>
          </w:tcPr>
          <w:p>
            <w:pPr>
              <w:pStyle w:val="15"/>
            </w:pPr>
            <w:r>
              <w:t>资金到位率</w:t>
            </w:r>
          </w:p>
        </w:tc>
        <w:tc>
          <w:tcPr>
            <w:tcW w:w="2268" w:type="dxa"/>
            <w:vAlign w:val="center"/>
          </w:tcPr>
          <w:p>
            <w:pPr>
              <w:pStyle w:val="15"/>
            </w:pPr>
            <w:r>
              <w:t>100%</w:t>
            </w:r>
          </w:p>
        </w:tc>
        <w:tc>
          <w:tcPr>
            <w:tcW w:w="1276" w:type="dxa"/>
            <w:vAlign w:val="center"/>
          </w:tcPr>
          <w:p>
            <w:pPr>
              <w:pStyle w:val="15"/>
            </w:pPr>
            <w:r>
              <w:t>实际资金到位情况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建档立卡学生脱贫率</w:t>
            </w:r>
          </w:p>
        </w:tc>
        <w:tc>
          <w:tcPr>
            <w:tcW w:w="5386" w:type="dxa"/>
            <w:vAlign w:val="center"/>
          </w:tcPr>
          <w:p>
            <w:pPr>
              <w:pStyle w:val="15"/>
            </w:pPr>
            <w:r>
              <w:t>建档立卡学生脱贫</w:t>
            </w:r>
          </w:p>
        </w:tc>
        <w:tc>
          <w:tcPr>
            <w:tcW w:w="2268" w:type="dxa"/>
            <w:vAlign w:val="center"/>
          </w:tcPr>
          <w:p>
            <w:pPr>
              <w:pStyle w:val="15"/>
            </w:pPr>
            <w:r>
              <w:t>100%</w:t>
            </w:r>
          </w:p>
        </w:tc>
        <w:tc>
          <w:tcPr>
            <w:tcW w:w="1276" w:type="dxa"/>
            <w:vAlign w:val="center"/>
          </w:tcPr>
          <w:p>
            <w:pPr>
              <w:pStyle w:val="15"/>
            </w:pPr>
            <w:r>
              <w:t>全部脱贫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194、中小学取暖电费绩效目标表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13062425P009623100353</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2.21</w:t>
            </w:r>
          </w:p>
        </w:tc>
        <w:tc>
          <w:tcPr>
            <w:tcW w:w="2835" w:type="dxa"/>
            <w:vAlign w:val="center"/>
          </w:tcPr>
          <w:p>
            <w:pPr>
              <w:pStyle w:val="13"/>
            </w:pPr>
            <w:r>
              <w:t>其中：财政    资金</w:t>
            </w:r>
          </w:p>
        </w:tc>
        <w:tc>
          <w:tcPr>
            <w:tcW w:w="2551" w:type="dxa"/>
            <w:vAlign w:val="center"/>
          </w:tcPr>
          <w:p>
            <w:pPr>
              <w:pStyle w:val="15"/>
            </w:pPr>
            <w:r>
              <w:t>2.21</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100人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195、中小学取暖电费绩效目标表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13062425P00962310036N</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1.90</w:t>
            </w:r>
          </w:p>
        </w:tc>
        <w:tc>
          <w:tcPr>
            <w:tcW w:w="2835" w:type="dxa"/>
            <w:vAlign w:val="center"/>
          </w:tcPr>
          <w:p>
            <w:pPr>
              <w:pStyle w:val="13"/>
            </w:pPr>
            <w:r>
              <w:t>其中：财政    资金</w:t>
            </w:r>
          </w:p>
        </w:tc>
        <w:tc>
          <w:tcPr>
            <w:tcW w:w="2551" w:type="dxa"/>
            <w:vAlign w:val="center"/>
          </w:tcPr>
          <w:p>
            <w:pPr>
              <w:pStyle w:val="15"/>
            </w:pPr>
            <w:r>
              <w:t>1.90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100人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196、中小学取暖电费绩效目标表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13062425P00962310037A</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4.77</w:t>
            </w:r>
          </w:p>
        </w:tc>
        <w:tc>
          <w:tcPr>
            <w:tcW w:w="2835" w:type="dxa"/>
            <w:vAlign w:val="center"/>
          </w:tcPr>
          <w:p>
            <w:pPr>
              <w:pStyle w:val="13"/>
            </w:pPr>
            <w:r>
              <w:t>其中：财政    资金</w:t>
            </w:r>
          </w:p>
        </w:tc>
        <w:tc>
          <w:tcPr>
            <w:tcW w:w="2551" w:type="dxa"/>
            <w:vAlign w:val="center"/>
          </w:tcPr>
          <w:p>
            <w:pPr>
              <w:pStyle w:val="15"/>
            </w:pPr>
            <w:r>
              <w:t>4.77</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102人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197、幼儿园生均公用经费县配套绩效目标表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13062425P00072A10063P</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2.53</w:t>
            </w:r>
          </w:p>
        </w:tc>
        <w:tc>
          <w:tcPr>
            <w:tcW w:w="2835" w:type="dxa"/>
            <w:vAlign w:val="center"/>
          </w:tcPr>
          <w:p>
            <w:pPr>
              <w:pStyle w:val="13"/>
            </w:pPr>
            <w:r>
              <w:t>其中：财政    资金</w:t>
            </w:r>
          </w:p>
        </w:tc>
        <w:tc>
          <w:tcPr>
            <w:tcW w:w="2551" w:type="dxa"/>
            <w:vAlign w:val="center"/>
          </w:tcPr>
          <w:p>
            <w:pPr>
              <w:pStyle w:val="15"/>
            </w:pPr>
            <w:r>
              <w:t>2.53</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扩大学前教学资源，保障幼儿园经费按时发放。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1.扩大学前教学资源，保障幼儿园经费按时发放。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资金到位率</w:t>
            </w:r>
          </w:p>
        </w:tc>
        <w:tc>
          <w:tcPr>
            <w:tcW w:w="5386" w:type="dxa"/>
            <w:vAlign w:val="center"/>
          </w:tcPr>
          <w:p>
            <w:pPr>
              <w:pStyle w:val="15"/>
            </w:pPr>
            <w:r>
              <w:t>资金到位率</w:t>
            </w:r>
          </w:p>
        </w:tc>
        <w:tc>
          <w:tcPr>
            <w:tcW w:w="2268" w:type="dxa"/>
            <w:vAlign w:val="center"/>
          </w:tcPr>
          <w:p>
            <w:pPr>
              <w:pStyle w:val="15"/>
            </w:pPr>
            <w:r>
              <w:t>100%</w:t>
            </w:r>
          </w:p>
        </w:tc>
        <w:tc>
          <w:tcPr>
            <w:tcW w:w="1276" w:type="dxa"/>
            <w:vAlign w:val="center"/>
          </w:tcPr>
          <w:p>
            <w:pPr>
              <w:pStyle w:val="15"/>
            </w:pPr>
            <w:r>
              <w:t>实际资金到位情况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建档立卡学生脱贫率</w:t>
            </w:r>
          </w:p>
        </w:tc>
        <w:tc>
          <w:tcPr>
            <w:tcW w:w="5386" w:type="dxa"/>
            <w:vAlign w:val="center"/>
          </w:tcPr>
          <w:p>
            <w:pPr>
              <w:pStyle w:val="15"/>
            </w:pPr>
            <w:r>
              <w:t>建档立卡学生脱贫</w:t>
            </w:r>
          </w:p>
        </w:tc>
        <w:tc>
          <w:tcPr>
            <w:tcW w:w="2268" w:type="dxa"/>
            <w:vAlign w:val="center"/>
          </w:tcPr>
          <w:p>
            <w:pPr>
              <w:pStyle w:val="15"/>
            </w:pPr>
            <w:r>
              <w:t>100%</w:t>
            </w:r>
          </w:p>
        </w:tc>
        <w:tc>
          <w:tcPr>
            <w:tcW w:w="1276" w:type="dxa"/>
            <w:vAlign w:val="center"/>
          </w:tcPr>
          <w:p>
            <w:pPr>
              <w:pStyle w:val="15"/>
            </w:pPr>
            <w:r>
              <w:t>全部脱贫</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198、中小学取暖电费绩效目标表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13062425P00962310038X</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3.12</w:t>
            </w:r>
          </w:p>
        </w:tc>
        <w:tc>
          <w:tcPr>
            <w:tcW w:w="2835" w:type="dxa"/>
            <w:vAlign w:val="center"/>
          </w:tcPr>
          <w:p>
            <w:pPr>
              <w:pStyle w:val="13"/>
            </w:pPr>
            <w:r>
              <w:t>其中：财政    资金</w:t>
            </w:r>
          </w:p>
        </w:tc>
        <w:tc>
          <w:tcPr>
            <w:tcW w:w="2551" w:type="dxa"/>
            <w:vAlign w:val="center"/>
          </w:tcPr>
          <w:p>
            <w:pPr>
              <w:pStyle w:val="15"/>
            </w:pPr>
            <w:r>
              <w:t>3.12</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100人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199、中小学取暖电费绩效目标表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13062425P00962310039H</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6.64</w:t>
            </w:r>
          </w:p>
        </w:tc>
        <w:tc>
          <w:tcPr>
            <w:tcW w:w="2835" w:type="dxa"/>
            <w:vAlign w:val="center"/>
          </w:tcPr>
          <w:p>
            <w:pPr>
              <w:pStyle w:val="13"/>
            </w:pPr>
            <w:r>
              <w:t>其中：财政    资金</w:t>
            </w:r>
          </w:p>
        </w:tc>
        <w:tc>
          <w:tcPr>
            <w:tcW w:w="2551" w:type="dxa"/>
            <w:vAlign w:val="center"/>
          </w:tcPr>
          <w:p>
            <w:pPr>
              <w:pStyle w:val="15"/>
            </w:pPr>
            <w:r>
              <w:t>6.64</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156人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200、幼儿园生均公用经费县配套绩效目标表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13062425P00072A10073K</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6.37</w:t>
            </w:r>
          </w:p>
        </w:tc>
        <w:tc>
          <w:tcPr>
            <w:tcW w:w="2835" w:type="dxa"/>
            <w:vAlign w:val="center"/>
          </w:tcPr>
          <w:p>
            <w:pPr>
              <w:pStyle w:val="13"/>
            </w:pPr>
            <w:r>
              <w:t>其中：财政    资金</w:t>
            </w:r>
          </w:p>
        </w:tc>
        <w:tc>
          <w:tcPr>
            <w:tcW w:w="2551" w:type="dxa"/>
            <w:vAlign w:val="center"/>
          </w:tcPr>
          <w:p>
            <w:pPr>
              <w:pStyle w:val="15"/>
            </w:pPr>
            <w:r>
              <w:t>6.37</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为保障学校教育教学工作顺利开展，提高教育教学质量，维护日常运营。保障幼儿经费按时发放。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1.为保障学校教育教学工作顺利开展，提高教育教学质量，维护日常运营。保障幼儿经费按时发放。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适龄儿童入园率</w:t>
            </w:r>
          </w:p>
        </w:tc>
        <w:tc>
          <w:tcPr>
            <w:tcW w:w="5386" w:type="dxa"/>
            <w:vAlign w:val="center"/>
          </w:tcPr>
          <w:p>
            <w:pPr>
              <w:pStyle w:val="15"/>
            </w:pPr>
            <w:r>
              <w:t>适龄儿童入园率</w:t>
            </w:r>
          </w:p>
        </w:tc>
        <w:tc>
          <w:tcPr>
            <w:tcW w:w="2268" w:type="dxa"/>
            <w:vAlign w:val="center"/>
          </w:tcPr>
          <w:p>
            <w:pPr>
              <w:pStyle w:val="15"/>
            </w:pPr>
            <w:r>
              <w:t>≥98%</w:t>
            </w:r>
          </w:p>
        </w:tc>
        <w:tc>
          <w:tcPr>
            <w:tcW w:w="1276" w:type="dxa"/>
            <w:vAlign w:val="center"/>
          </w:tcPr>
          <w:p>
            <w:pPr>
              <w:pStyle w:val="15"/>
            </w:pPr>
            <w:r>
              <w:t>适龄儿童入园率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幼儿保障入园率</w:t>
            </w:r>
          </w:p>
        </w:tc>
        <w:tc>
          <w:tcPr>
            <w:tcW w:w="5386" w:type="dxa"/>
            <w:vAlign w:val="center"/>
          </w:tcPr>
          <w:p>
            <w:pPr>
              <w:pStyle w:val="15"/>
            </w:pPr>
            <w:r>
              <w:t>幼儿保障入园率</w:t>
            </w:r>
          </w:p>
        </w:tc>
        <w:tc>
          <w:tcPr>
            <w:tcW w:w="2268" w:type="dxa"/>
            <w:vAlign w:val="center"/>
          </w:tcPr>
          <w:p>
            <w:pPr>
              <w:pStyle w:val="15"/>
            </w:pPr>
            <w:r>
              <w:t>≥96%</w:t>
            </w:r>
          </w:p>
        </w:tc>
        <w:tc>
          <w:tcPr>
            <w:tcW w:w="1276" w:type="dxa"/>
            <w:vAlign w:val="center"/>
          </w:tcPr>
          <w:p>
            <w:pPr>
              <w:pStyle w:val="15"/>
            </w:pPr>
            <w:r>
              <w:t>幼儿保障入园率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建档立卡学生入园率</w:t>
            </w:r>
          </w:p>
        </w:tc>
        <w:tc>
          <w:tcPr>
            <w:tcW w:w="5386" w:type="dxa"/>
            <w:vAlign w:val="center"/>
          </w:tcPr>
          <w:p>
            <w:pPr>
              <w:pStyle w:val="15"/>
            </w:pPr>
            <w:r>
              <w:t>建档立卡学生入园率</w:t>
            </w:r>
          </w:p>
        </w:tc>
        <w:tc>
          <w:tcPr>
            <w:tcW w:w="2268" w:type="dxa"/>
            <w:vAlign w:val="center"/>
          </w:tcPr>
          <w:p>
            <w:pPr>
              <w:pStyle w:val="15"/>
            </w:pPr>
            <w:r>
              <w:t>≥90%</w:t>
            </w:r>
          </w:p>
        </w:tc>
        <w:tc>
          <w:tcPr>
            <w:tcW w:w="1276" w:type="dxa"/>
            <w:vAlign w:val="center"/>
          </w:tcPr>
          <w:p>
            <w:pPr>
              <w:pStyle w:val="15"/>
            </w:pPr>
            <w:r>
              <w:t>建档立卡学生入园率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201、中小学取暖电费绩效目标表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13062425P009623100424</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5.21</w:t>
            </w:r>
          </w:p>
        </w:tc>
        <w:tc>
          <w:tcPr>
            <w:tcW w:w="2835" w:type="dxa"/>
            <w:vAlign w:val="center"/>
          </w:tcPr>
          <w:p>
            <w:pPr>
              <w:pStyle w:val="13"/>
            </w:pPr>
            <w:r>
              <w:t>其中：财政    资金</w:t>
            </w:r>
          </w:p>
        </w:tc>
        <w:tc>
          <w:tcPr>
            <w:tcW w:w="2551" w:type="dxa"/>
            <w:vAlign w:val="center"/>
          </w:tcPr>
          <w:p>
            <w:pPr>
              <w:pStyle w:val="15"/>
            </w:pPr>
            <w:r>
              <w:t>5.21</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332人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202、中小学取暖电费绩效目标表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13062425P00962310043P</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3.00</w:t>
            </w:r>
          </w:p>
        </w:tc>
        <w:tc>
          <w:tcPr>
            <w:tcW w:w="2835" w:type="dxa"/>
            <w:vAlign w:val="center"/>
          </w:tcPr>
          <w:p>
            <w:pPr>
              <w:pStyle w:val="13"/>
            </w:pPr>
            <w:r>
              <w:t>其中：财政    资金</w:t>
            </w:r>
          </w:p>
        </w:tc>
        <w:tc>
          <w:tcPr>
            <w:tcW w:w="2551" w:type="dxa"/>
            <w:vAlign w:val="center"/>
          </w:tcPr>
          <w:p>
            <w:pPr>
              <w:pStyle w:val="15"/>
            </w:pPr>
            <w:r>
              <w:t>3.00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310人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203、幼儿园生均公用经费县配套绩效目标表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13062425P00072A10044K</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8.99</w:t>
            </w:r>
          </w:p>
        </w:tc>
        <w:tc>
          <w:tcPr>
            <w:tcW w:w="2835" w:type="dxa"/>
            <w:vAlign w:val="center"/>
          </w:tcPr>
          <w:p>
            <w:pPr>
              <w:pStyle w:val="13"/>
            </w:pPr>
            <w:r>
              <w:t>其中：财政    资金</w:t>
            </w:r>
          </w:p>
        </w:tc>
        <w:tc>
          <w:tcPr>
            <w:tcW w:w="2551" w:type="dxa"/>
            <w:vAlign w:val="center"/>
          </w:tcPr>
          <w:p>
            <w:pPr>
              <w:pStyle w:val="15"/>
            </w:pPr>
            <w:r>
              <w:t>8.99</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为保障学校教育教学工作顺利开展，提高教育教学质量，维护日常运营，保障幼儿经费按时发放。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1.为保障学校教育教学工作顺利开展，提高教育教学质量，维护日常运营，保障幼儿经费按时发放。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适龄儿童入园率</w:t>
            </w:r>
          </w:p>
        </w:tc>
        <w:tc>
          <w:tcPr>
            <w:tcW w:w="5386" w:type="dxa"/>
            <w:vAlign w:val="center"/>
          </w:tcPr>
          <w:p>
            <w:pPr>
              <w:pStyle w:val="15"/>
            </w:pPr>
            <w:r>
              <w:t>适龄儿童入园率</w:t>
            </w:r>
          </w:p>
        </w:tc>
        <w:tc>
          <w:tcPr>
            <w:tcW w:w="2268" w:type="dxa"/>
            <w:vAlign w:val="center"/>
          </w:tcPr>
          <w:p>
            <w:pPr>
              <w:pStyle w:val="15"/>
            </w:pPr>
            <w:r>
              <w:t>≥98%</w:t>
            </w:r>
          </w:p>
        </w:tc>
        <w:tc>
          <w:tcPr>
            <w:tcW w:w="1276" w:type="dxa"/>
            <w:vAlign w:val="center"/>
          </w:tcPr>
          <w:p>
            <w:pPr>
              <w:pStyle w:val="15"/>
            </w:pPr>
            <w:r>
              <w:t>适龄儿童入园率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幼儿保障入园率</w:t>
            </w:r>
          </w:p>
        </w:tc>
        <w:tc>
          <w:tcPr>
            <w:tcW w:w="5386" w:type="dxa"/>
            <w:vAlign w:val="center"/>
          </w:tcPr>
          <w:p>
            <w:pPr>
              <w:pStyle w:val="15"/>
            </w:pPr>
            <w:r>
              <w:t>幼儿保障入园率</w:t>
            </w:r>
          </w:p>
        </w:tc>
        <w:tc>
          <w:tcPr>
            <w:tcW w:w="2268" w:type="dxa"/>
            <w:vAlign w:val="center"/>
          </w:tcPr>
          <w:p>
            <w:pPr>
              <w:pStyle w:val="15"/>
            </w:pPr>
            <w:r>
              <w:t>≥96%</w:t>
            </w:r>
          </w:p>
        </w:tc>
        <w:tc>
          <w:tcPr>
            <w:tcW w:w="1276" w:type="dxa"/>
            <w:vAlign w:val="center"/>
          </w:tcPr>
          <w:p>
            <w:pPr>
              <w:pStyle w:val="15"/>
            </w:pPr>
            <w:r>
              <w:t>幼儿保障入园率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建档立卡学生入园率</w:t>
            </w:r>
          </w:p>
        </w:tc>
        <w:tc>
          <w:tcPr>
            <w:tcW w:w="5386" w:type="dxa"/>
            <w:vAlign w:val="center"/>
          </w:tcPr>
          <w:p>
            <w:pPr>
              <w:pStyle w:val="15"/>
            </w:pPr>
            <w:r>
              <w:t>建档立卡学生入园率</w:t>
            </w:r>
          </w:p>
        </w:tc>
        <w:tc>
          <w:tcPr>
            <w:tcW w:w="2268" w:type="dxa"/>
            <w:vAlign w:val="center"/>
          </w:tcPr>
          <w:p>
            <w:pPr>
              <w:pStyle w:val="15"/>
            </w:pPr>
            <w:r>
              <w:t>≥90%</w:t>
            </w:r>
          </w:p>
        </w:tc>
        <w:tc>
          <w:tcPr>
            <w:tcW w:w="1276" w:type="dxa"/>
            <w:vAlign w:val="center"/>
          </w:tcPr>
          <w:p>
            <w:pPr>
              <w:pStyle w:val="15"/>
            </w:pPr>
            <w:r>
              <w:t>建档立卡学生入园率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204、中小学取暖电费绩效目标表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13062425P00962310002L</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8.70</w:t>
            </w:r>
          </w:p>
        </w:tc>
        <w:tc>
          <w:tcPr>
            <w:tcW w:w="2835" w:type="dxa"/>
            <w:vAlign w:val="center"/>
          </w:tcPr>
          <w:p>
            <w:pPr>
              <w:pStyle w:val="13"/>
            </w:pPr>
            <w:r>
              <w:t>其中：财政    资金</w:t>
            </w:r>
          </w:p>
        </w:tc>
        <w:tc>
          <w:tcPr>
            <w:tcW w:w="2551" w:type="dxa"/>
            <w:vAlign w:val="center"/>
          </w:tcPr>
          <w:p>
            <w:pPr>
              <w:pStyle w:val="15"/>
            </w:pPr>
            <w:r>
              <w:t>8.70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483人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补助金额</w:t>
            </w:r>
          </w:p>
        </w:tc>
        <w:tc>
          <w:tcPr>
            <w:tcW w:w="5386" w:type="dxa"/>
            <w:vAlign w:val="center"/>
          </w:tcPr>
          <w:p>
            <w:pPr>
              <w:pStyle w:val="15"/>
            </w:pPr>
            <w:r>
              <w:t>补助金额</w:t>
            </w:r>
          </w:p>
        </w:tc>
        <w:tc>
          <w:tcPr>
            <w:tcW w:w="2268" w:type="dxa"/>
            <w:vAlign w:val="center"/>
          </w:tcPr>
          <w:p>
            <w:pPr>
              <w:pStyle w:val="15"/>
            </w:pPr>
            <w:r>
              <w:t>86985 元</w:t>
            </w:r>
          </w:p>
        </w:tc>
        <w:tc>
          <w:tcPr>
            <w:tcW w:w="1276" w:type="dxa"/>
            <w:vAlign w:val="center"/>
          </w:tcPr>
          <w:p>
            <w:pPr>
              <w:pStyle w:val="15"/>
            </w:pPr>
            <w:r>
              <w:t>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205、中小学取暖电费绩效目标表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13062425P00962310011W</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1.57</w:t>
            </w:r>
          </w:p>
        </w:tc>
        <w:tc>
          <w:tcPr>
            <w:tcW w:w="2835" w:type="dxa"/>
            <w:vAlign w:val="center"/>
          </w:tcPr>
          <w:p>
            <w:pPr>
              <w:pStyle w:val="13"/>
            </w:pPr>
            <w:r>
              <w:t>其中：财政    资金</w:t>
            </w:r>
          </w:p>
        </w:tc>
        <w:tc>
          <w:tcPr>
            <w:tcW w:w="2551" w:type="dxa"/>
            <w:vAlign w:val="center"/>
          </w:tcPr>
          <w:p>
            <w:pPr>
              <w:pStyle w:val="15"/>
            </w:pPr>
            <w:r>
              <w:t>1.57</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100人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 xml:space="preserve"> 人均157元</w:t>
            </w:r>
          </w:p>
        </w:tc>
        <w:tc>
          <w:tcPr>
            <w:tcW w:w="2268" w:type="dxa"/>
            <w:vAlign w:val="center"/>
          </w:tcPr>
          <w:p>
            <w:pPr>
              <w:pStyle w:val="15"/>
            </w:pPr>
            <w:r>
              <w:t>157 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206、中小学取暖电费绩效目标表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13062425P009623100109</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1.00</w:t>
            </w:r>
          </w:p>
        </w:tc>
        <w:tc>
          <w:tcPr>
            <w:tcW w:w="2835" w:type="dxa"/>
            <w:vAlign w:val="center"/>
          </w:tcPr>
          <w:p>
            <w:pPr>
              <w:pStyle w:val="13"/>
            </w:pPr>
            <w:r>
              <w:t>其中：财政    资金</w:t>
            </w:r>
          </w:p>
        </w:tc>
        <w:tc>
          <w:tcPr>
            <w:tcW w:w="2551" w:type="dxa"/>
            <w:vAlign w:val="center"/>
          </w:tcPr>
          <w:p>
            <w:pPr>
              <w:pStyle w:val="15"/>
            </w:pPr>
            <w:r>
              <w:t>1.00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保障学校取暖费按时发放</w:t>
            </w:r>
            <w:r>
              <w:tab/>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保障学校取暖费按时发放</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66人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 xml:space="preserve"> 人均152元</w:t>
            </w:r>
          </w:p>
        </w:tc>
        <w:tc>
          <w:tcPr>
            <w:tcW w:w="2268" w:type="dxa"/>
            <w:vAlign w:val="center"/>
          </w:tcPr>
          <w:p>
            <w:pPr>
              <w:pStyle w:val="15"/>
            </w:pPr>
            <w:r>
              <w:t>152 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207、中小学取暖电费绩效目标表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13062425P00962310009X</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2.24</w:t>
            </w:r>
          </w:p>
        </w:tc>
        <w:tc>
          <w:tcPr>
            <w:tcW w:w="2835" w:type="dxa"/>
            <w:vAlign w:val="center"/>
          </w:tcPr>
          <w:p>
            <w:pPr>
              <w:pStyle w:val="13"/>
            </w:pPr>
            <w:r>
              <w:t>其中：财政    资金</w:t>
            </w:r>
          </w:p>
        </w:tc>
        <w:tc>
          <w:tcPr>
            <w:tcW w:w="2551" w:type="dxa"/>
            <w:vAlign w:val="center"/>
          </w:tcPr>
          <w:p>
            <w:pPr>
              <w:pStyle w:val="15"/>
            </w:pPr>
            <w:r>
              <w:t>2.24</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200人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 xml:space="preserve"> 人均112元</w:t>
            </w:r>
          </w:p>
        </w:tc>
        <w:tc>
          <w:tcPr>
            <w:tcW w:w="2268" w:type="dxa"/>
            <w:vAlign w:val="center"/>
          </w:tcPr>
          <w:p>
            <w:pPr>
              <w:pStyle w:val="15"/>
            </w:pPr>
            <w:r>
              <w:t>120 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208、中小学取暖电费绩效目标表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13062425P00962310007N</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0.30</w:t>
            </w:r>
          </w:p>
        </w:tc>
        <w:tc>
          <w:tcPr>
            <w:tcW w:w="2835" w:type="dxa"/>
            <w:vAlign w:val="center"/>
          </w:tcPr>
          <w:p>
            <w:pPr>
              <w:pStyle w:val="13"/>
            </w:pPr>
            <w:r>
              <w:t>其中：财政    资金</w:t>
            </w:r>
          </w:p>
        </w:tc>
        <w:tc>
          <w:tcPr>
            <w:tcW w:w="2551" w:type="dxa"/>
            <w:vAlign w:val="center"/>
          </w:tcPr>
          <w:p>
            <w:pPr>
              <w:pStyle w:val="15"/>
            </w:pPr>
            <w:r>
              <w:t>0.30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100人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 xml:space="preserve"> 人均30元</w:t>
            </w:r>
          </w:p>
        </w:tc>
        <w:tc>
          <w:tcPr>
            <w:tcW w:w="2268" w:type="dxa"/>
            <w:vAlign w:val="center"/>
          </w:tcPr>
          <w:p>
            <w:pPr>
              <w:pStyle w:val="15"/>
            </w:pPr>
            <w:r>
              <w:t>30 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209、中小学取暖电费绩效目标表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13062425P009623100063</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5.52</w:t>
            </w:r>
          </w:p>
        </w:tc>
        <w:tc>
          <w:tcPr>
            <w:tcW w:w="2835" w:type="dxa"/>
            <w:vAlign w:val="center"/>
          </w:tcPr>
          <w:p>
            <w:pPr>
              <w:pStyle w:val="13"/>
            </w:pPr>
            <w:r>
              <w:t>其中：财政    资金</w:t>
            </w:r>
          </w:p>
        </w:tc>
        <w:tc>
          <w:tcPr>
            <w:tcW w:w="2551" w:type="dxa"/>
            <w:vAlign w:val="center"/>
          </w:tcPr>
          <w:p>
            <w:pPr>
              <w:pStyle w:val="15"/>
            </w:pPr>
            <w:r>
              <w:t>5.52</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100人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 xml:space="preserve"> 人均552元</w:t>
            </w:r>
          </w:p>
        </w:tc>
        <w:tc>
          <w:tcPr>
            <w:tcW w:w="2268" w:type="dxa"/>
            <w:vAlign w:val="center"/>
          </w:tcPr>
          <w:p>
            <w:pPr>
              <w:pStyle w:val="15"/>
            </w:pPr>
            <w:r>
              <w:t>552 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210、幼儿园生均公用经费县配套绩效目标表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13062425P00072A100501</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2.04</w:t>
            </w:r>
          </w:p>
        </w:tc>
        <w:tc>
          <w:tcPr>
            <w:tcW w:w="2835" w:type="dxa"/>
            <w:vAlign w:val="center"/>
          </w:tcPr>
          <w:p>
            <w:pPr>
              <w:pStyle w:val="13"/>
            </w:pPr>
            <w:r>
              <w:t>其中：财政    资金</w:t>
            </w:r>
          </w:p>
        </w:tc>
        <w:tc>
          <w:tcPr>
            <w:tcW w:w="2551" w:type="dxa"/>
            <w:vAlign w:val="center"/>
          </w:tcPr>
          <w:p>
            <w:pPr>
              <w:pStyle w:val="15"/>
            </w:pPr>
            <w:r>
              <w:t>2.04</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为保障学校教育教学工作顺利开展，提高教育教学质量，维护日常运营。保障幼儿经费按时发放。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1.为保障学校教育教学工作顺利开展，提高教育教学质量，维护日常运营。保障幼儿经费按时发放。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适龄儿童入园率</w:t>
            </w:r>
          </w:p>
        </w:tc>
        <w:tc>
          <w:tcPr>
            <w:tcW w:w="5386" w:type="dxa"/>
            <w:vAlign w:val="center"/>
          </w:tcPr>
          <w:p>
            <w:pPr>
              <w:pStyle w:val="15"/>
            </w:pPr>
            <w:r>
              <w:t>适龄儿童入园率</w:t>
            </w:r>
          </w:p>
        </w:tc>
        <w:tc>
          <w:tcPr>
            <w:tcW w:w="2268" w:type="dxa"/>
            <w:vAlign w:val="center"/>
          </w:tcPr>
          <w:p>
            <w:pPr>
              <w:pStyle w:val="15"/>
            </w:pPr>
            <w:r>
              <w:t>≥98%</w:t>
            </w:r>
          </w:p>
        </w:tc>
        <w:tc>
          <w:tcPr>
            <w:tcW w:w="1276" w:type="dxa"/>
            <w:vAlign w:val="center"/>
          </w:tcPr>
          <w:p>
            <w:pPr>
              <w:pStyle w:val="15"/>
            </w:pPr>
            <w:r>
              <w:t>适龄儿童入园率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幼儿保障入园率</w:t>
            </w:r>
          </w:p>
        </w:tc>
        <w:tc>
          <w:tcPr>
            <w:tcW w:w="5386" w:type="dxa"/>
            <w:vAlign w:val="center"/>
          </w:tcPr>
          <w:p>
            <w:pPr>
              <w:pStyle w:val="15"/>
            </w:pPr>
            <w:r>
              <w:t>幼儿保障入园率</w:t>
            </w:r>
          </w:p>
        </w:tc>
        <w:tc>
          <w:tcPr>
            <w:tcW w:w="2268" w:type="dxa"/>
            <w:vAlign w:val="center"/>
          </w:tcPr>
          <w:p>
            <w:pPr>
              <w:pStyle w:val="15"/>
            </w:pPr>
            <w:r>
              <w:t>≥96%</w:t>
            </w:r>
          </w:p>
        </w:tc>
        <w:tc>
          <w:tcPr>
            <w:tcW w:w="1276" w:type="dxa"/>
            <w:vAlign w:val="center"/>
          </w:tcPr>
          <w:p>
            <w:pPr>
              <w:pStyle w:val="15"/>
            </w:pPr>
            <w:r>
              <w:t>幼儿保障入园率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建档立卡学生入园率</w:t>
            </w:r>
          </w:p>
        </w:tc>
        <w:tc>
          <w:tcPr>
            <w:tcW w:w="5386" w:type="dxa"/>
            <w:vAlign w:val="center"/>
          </w:tcPr>
          <w:p>
            <w:pPr>
              <w:pStyle w:val="15"/>
            </w:pPr>
            <w:r>
              <w:t>建档立卡学生入园率</w:t>
            </w:r>
          </w:p>
        </w:tc>
        <w:tc>
          <w:tcPr>
            <w:tcW w:w="2268" w:type="dxa"/>
            <w:vAlign w:val="center"/>
          </w:tcPr>
          <w:p>
            <w:pPr>
              <w:pStyle w:val="15"/>
            </w:pPr>
            <w:r>
              <w:t>≥90%</w:t>
            </w:r>
          </w:p>
        </w:tc>
        <w:tc>
          <w:tcPr>
            <w:tcW w:w="1276" w:type="dxa"/>
            <w:vAlign w:val="center"/>
          </w:tcPr>
          <w:p>
            <w:pPr>
              <w:pStyle w:val="15"/>
            </w:pPr>
            <w:r>
              <w:t>建档立卡学生入园率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211、中小学取暖电费绩效目标表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13062425P00962310005F</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7.97</w:t>
            </w:r>
          </w:p>
        </w:tc>
        <w:tc>
          <w:tcPr>
            <w:tcW w:w="2835" w:type="dxa"/>
            <w:vAlign w:val="center"/>
          </w:tcPr>
          <w:p>
            <w:pPr>
              <w:pStyle w:val="13"/>
            </w:pPr>
            <w:r>
              <w:t>其中：财政    资金</w:t>
            </w:r>
          </w:p>
        </w:tc>
        <w:tc>
          <w:tcPr>
            <w:tcW w:w="2551" w:type="dxa"/>
            <w:vAlign w:val="center"/>
          </w:tcPr>
          <w:p>
            <w:pPr>
              <w:pStyle w:val="15"/>
            </w:pPr>
            <w:r>
              <w:t>7.97</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200人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 xml:space="preserve"> 人均399元</w:t>
            </w:r>
          </w:p>
        </w:tc>
        <w:tc>
          <w:tcPr>
            <w:tcW w:w="2268" w:type="dxa"/>
            <w:vAlign w:val="center"/>
          </w:tcPr>
          <w:p>
            <w:pPr>
              <w:pStyle w:val="15"/>
            </w:pPr>
            <w:r>
              <w:t>399 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212、中小学取暖电费绩效目标表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13062425P009623100038</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12.00</w:t>
            </w:r>
          </w:p>
        </w:tc>
        <w:tc>
          <w:tcPr>
            <w:tcW w:w="2835" w:type="dxa"/>
            <w:vAlign w:val="center"/>
          </w:tcPr>
          <w:p>
            <w:pPr>
              <w:pStyle w:val="13"/>
            </w:pPr>
            <w:r>
              <w:t>其中：财政    资金</w:t>
            </w:r>
          </w:p>
        </w:tc>
        <w:tc>
          <w:tcPr>
            <w:tcW w:w="2551" w:type="dxa"/>
            <w:vAlign w:val="center"/>
          </w:tcPr>
          <w:p>
            <w:pPr>
              <w:pStyle w:val="15"/>
            </w:pPr>
            <w:r>
              <w:t>12.00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570人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 xml:space="preserve"> 人均210元</w:t>
            </w:r>
          </w:p>
        </w:tc>
        <w:tc>
          <w:tcPr>
            <w:tcW w:w="2268" w:type="dxa"/>
            <w:vAlign w:val="center"/>
          </w:tcPr>
          <w:p>
            <w:pPr>
              <w:pStyle w:val="15"/>
            </w:pPr>
            <w:r>
              <w:t>210 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213、中小学取暖电费绩效目标表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13062425P009623100205</w:t>
            </w:r>
          </w:p>
        </w:tc>
        <w:tc>
          <w:tcPr>
            <w:tcW w:w="2835" w:type="dxa"/>
            <w:vAlign w:val="center"/>
          </w:tcPr>
          <w:p>
            <w:pPr>
              <w:pStyle w:val="13"/>
            </w:pPr>
            <w:r>
              <w:t>项目名称</w:t>
            </w:r>
          </w:p>
        </w:tc>
        <w:tc>
          <w:tcPr>
            <w:tcW w:w="6095" w:type="dxa"/>
            <w:gridSpan w:val="3"/>
            <w:vAlign w:val="center"/>
          </w:tcPr>
          <w:p>
            <w:pPr>
              <w:pStyle w:val="15"/>
            </w:pPr>
            <w:r>
              <w:t>中小学取暖电费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19.92</w:t>
            </w:r>
          </w:p>
        </w:tc>
        <w:tc>
          <w:tcPr>
            <w:tcW w:w="2835" w:type="dxa"/>
            <w:vAlign w:val="center"/>
          </w:tcPr>
          <w:p>
            <w:pPr>
              <w:pStyle w:val="13"/>
            </w:pPr>
            <w:r>
              <w:t>其中：财政    资金</w:t>
            </w:r>
          </w:p>
        </w:tc>
        <w:tc>
          <w:tcPr>
            <w:tcW w:w="2551" w:type="dxa"/>
            <w:vAlign w:val="center"/>
          </w:tcPr>
          <w:p>
            <w:pPr>
              <w:pStyle w:val="15"/>
            </w:pPr>
            <w:r>
              <w:t>19.92</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473人</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各项工作完成及时率</w:t>
            </w:r>
          </w:p>
        </w:tc>
        <w:tc>
          <w:tcPr>
            <w:tcW w:w="5386" w:type="dxa"/>
            <w:vAlign w:val="center"/>
          </w:tcPr>
          <w:p>
            <w:pPr>
              <w:pStyle w:val="15"/>
            </w:pPr>
            <w:r>
              <w:t>各项工作完成及时率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人均120元</w:t>
            </w:r>
          </w:p>
        </w:tc>
        <w:tc>
          <w:tcPr>
            <w:tcW w:w="2268" w:type="dxa"/>
            <w:vAlign w:val="center"/>
          </w:tcPr>
          <w:p>
            <w:pPr>
              <w:pStyle w:val="15"/>
            </w:pPr>
            <w:r>
              <w:t>120元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214、中小学集中供暖取暖费绩效目标表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13062425P00962310012G</w:t>
            </w:r>
          </w:p>
        </w:tc>
        <w:tc>
          <w:tcPr>
            <w:tcW w:w="2835" w:type="dxa"/>
            <w:vAlign w:val="center"/>
          </w:tcPr>
          <w:p>
            <w:pPr>
              <w:pStyle w:val="13"/>
            </w:pPr>
            <w:r>
              <w:t>项目名称</w:t>
            </w:r>
          </w:p>
        </w:tc>
        <w:tc>
          <w:tcPr>
            <w:tcW w:w="6095" w:type="dxa"/>
            <w:gridSpan w:val="3"/>
            <w:vAlign w:val="center"/>
          </w:tcPr>
          <w:p>
            <w:pPr>
              <w:pStyle w:val="15"/>
            </w:pPr>
            <w:r>
              <w:t>中小学集中供暖取暖费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28.30</w:t>
            </w:r>
          </w:p>
        </w:tc>
        <w:tc>
          <w:tcPr>
            <w:tcW w:w="2835" w:type="dxa"/>
            <w:vAlign w:val="center"/>
          </w:tcPr>
          <w:p>
            <w:pPr>
              <w:pStyle w:val="13"/>
            </w:pPr>
            <w:r>
              <w:t>其中：财政    资金</w:t>
            </w:r>
          </w:p>
        </w:tc>
        <w:tc>
          <w:tcPr>
            <w:tcW w:w="2551" w:type="dxa"/>
            <w:vAlign w:val="center"/>
          </w:tcPr>
          <w:p>
            <w:pPr>
              <w:pStyle w:val="15"/>
            </w:pPr>
            <w:r>
              <w:t>28.30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1010人</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各项工作完成及时率</w:t>
            </w:r>
          </w:p>
        </w:tc>
        <w:tc>
          <w:tcPr>
            <w:tcW w:w="5386" w:type="dxa"/>
            <w:vAlign w:val="center"/>
          </w:tcPr>
          <w:p>
            <w:pPr>
              <w:pStyle w:val="15"/>
            </w:pPr>
            <w:r>
              <w:t>各项工作完成及时率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人均补助标准</w:t>
            </w:r>
          </w:p>
        </w:tc>
        <w:tc>
          <w:tcPr>
            <w:tcW w:w="5386" w:type="dxa"/>
            <w:vAlign w:val="center"/>
          </w:tcPr>
          <w:p>
            <w:pPr>
              <w:pStyle w:val="15"/>
            </w:pPr>
            <w:r>
              <w:t>人均120元</w:t>
            </w:r>
          </w:p>
        </w:tc>
        <w:tc>
          <w:tcPr>
            <w:tcW w:w="2268" w:type="dxa"/>
            <w:vAlign w:val="center"/>
          </w:tcPr>
          <w:p>
            <w:pPr>
              <w:pStyle w:val="15"/>
            </w:pPr>
            <w:r>
              <w:t>120元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215、中小学集中供暖取暖费绩效目标表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13062425P00962310070G</w:t>
            </w:r>
          </w:p>
        </w:tc>
        <w:tc>
          <w:tcPr>
            <w:tcW w:w="2835" w:type="dxa"/>
            <w:vAlign w:val="center"/>
          </w:tcPr>
          <w:p>
            <w:pPr>
              <w:pStyle w:val="13"/>
            </w:pPr>
            <w:r>
              <w:t>项目名称</w:t>
            </w:r>
          </w:p>
        </w:tc>
        <w:tc>
          <w:tcPr>
            <w:tcW w:w="6095" w:type="dxa"/>
            <w:gridSpan w:val="3"/>
            <w:vAlign w:val="center"/>
          </w:tcPr>
          <w:p>
            <w:pPr>
              <w:pStyle w:val="15"/>
            </w:pPr>
            <w:r>
              <w:t>中小学集中供暖取暖费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29.67</w:t>
            </w:r>
          </w:p>
        </w:tc>
        <w:tc>
          <w:tcPr>
            <w:tcW w:w="2835" w:type="dxa"/>
            <w:vAlign w:val="center"/>
          </w:tcPr>
          <w:p>
            <w:pPr>
              <w:pStyle w:val="13"/>
            </w:pPr>
            <w:r>
              <w:t>其中：财政    资金</w:t>
            </w:r>
          </w:p>
        </w:tc>
        <w:tc>
          <w:tcPr>
            <w:tcW w:w="2551" w:type="dxa"/>
            <w:vAlign w:val="center"/>
          </w:tcPr>
          <w:p>
            <w:pPr>
              <w:pStyle w:val="15"/>
            </w:pPr>
            <w:r>
              <w:t>29.67</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889人</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人均120元</w:t>
            </w:r>
          </w:p>
        </w:tc>
        <w:tc>
          <w:tcPr>
            <w:tcW w:w="2268" w:type="dxa"/>
            <w:vAlign w:val="center"/>
          </w:tcPr>
          <w:p>
            <w:pPr>
              <w:pStyle w:val="15"/>
            </w:pPr>
            <w:r>
              <w:t>120元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216、幼儿园生均公用经费县配套绩效目标表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13062425P00072A10058X</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12.24</w:t>
            </w:r>
          </w:p>
        </w:tc>
        <w:tc>
          <w:tcPr>
            <w:tcW w:w="2835" w:type="dxa"/>
            <w:vAlign w:val="center"/>
          </w:tcPr>
          <w:p>
            <w:pPr>
              <w:pStyle w:val="13"/>
            </w:pPr>
            <w:r>
              <w:t>其中：财政    资金</w:t>
            </w:r>
          </w:p>
        </w:tc>
        <w:tc>
          <w:tcPr>
            <w:tcW w:w="2551" w:type="dxa"/>
            <w:vAlign w:val="center"/>
          </w:tcPr>
          <w:p>
            <w:pPr>
              <w:pStyle w:val="15"/>
            </w:pPr>
            <w:r>
              <w:t>12.24</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保证幼儿园正常运转，经费按时发放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1.保证幼儿园正常运转，经费按时发放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资金到位率</w:t>
            </w:r>
          </w:p>
        </w:tc>
        <w:tc>
          <w:tcPr>
            <w:tcW w:w="5386" w:type="dxa"/>
            <w:vAlign w:val="center"/>
          </w:tcPr>
          <w:p>
            <w:pPr>
              <w:pStyle w:val="15"/>
            </w:pPr>
            <w:r>
              <w:t>资金到位率</w:t>
            </w:r>
          </w:p>
        </w:tc>
        <w:tc>
          <w:tcPr>
            <w:tcW w:w="2268" w:type="dxa"/>
            <w:vAlign w:val="center"/>
          </w:tcPr>
          <w:p>
            <w:pPr>
              <w:pStyle w:val="15"/>
            </w:pPr>
            <w:r>
              <w:t>100%</w:t>
            </w:r>
          </w:p>
        </w:tc>
        <w:tc>
          <w:tcPr>
            <w:tcW w:w="1276" w:type="dxa"/>
            <w:vAlign w:val="center"/>
          </w:tcPr>
          <w:p>
            <w:pPr>
              <w:pStyle w:val="15"/>
            </w:pPr>
            <w:r>
              <w:t>实际资金到位情况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促进幼儿园发展</w:t>
            </w:r>
          </w:p>
        </w:tc>
        <w:tc>
          <w:tcPr>
            <w:tcW w:w="5386" w:type="dxa"/>
            <w:vAlign w:val="center"/>
          </w:tcPr>
          <w:p>
            <w:pPr>
              <w:pStyle w:val="15"/>
            </w:pPr>
            <w:r>
              <w:t>幼儿园发展</w:t>
            </w:r>
          </w:p>
        </w:tc>
        <w:tc>
          <w:tcPr>
            <w:tcW w:w="2268" w:type="dxa"/>
            <w:vAlign w:val="center"/>
          </w:tcPr>
          <w:p>
            <w:pPr>
              <w:pStyle w:val="15"/>
            </w:pPr>
            <w:r>
              <w:t>促进幼儿园发展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促进幼儿园持续发展</w:t>
            </w:r>
          </w:p>
        </w:tc>
        <w:tc>
          <w:tcPr>
            <w:tcW w:w="5386" w:type="dxa"/>
            <w:vAlign w:val="center"/>
          </w:tcPr>
          <w:p>
            <w:pPr>
              <w:pStyle w:val="15"/>
            </w:pPr>
            <w:r>
              <w:t>促进幼儿园持续发展</w:t>
            </w:r>
          </w:p>
        </w:tc>
        <w:tc>
          <w:tcPr>
            <w:tcW w:w="2268" w:type="dxa"/>
            <w:vAlign w:val="center"/>
          </w:tcPr>
          <w:p>
            <w:pPr>
              <w:pStyle w:val="15"/>
            </w:pPr>
            <w:r>
              <w:t>促进幼儿园持续发展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217、中小学集中供暖取暖费绩效目标表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13062425P00962310065N</w:t>
            </w:r>
          </w:p>
        </w:tc>
        <w:tc>
          <w:tcPr>
            <w:tcW w:w="2835" w:type="dxa"/>
            <w:vAlign w:val="center"/>
          </w:tcPr>
          <w:p>
            <w:pPr>
              <w:pStyle w:val="13"/>
            </w:pPr>
            <w:r>
              <w:t>项目名称</w:t>
            </w:r>
          </w:p>
        </w:tc>
        <w:tc>
          <w:tcPr>
            <w:tcW w:w="6095" w:type="dxa"/>
            <w:gridSpan w:val="3"/>
            <w:vAlign w:val="center"/>
          </w:tcPr>
          <w:p>
            <w:pPr>
              <w:pStyle w:val="15"/>
            </w:pPr>
            <w:r>
              <w:t>中小学集中供暖取暖费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11.94</w:t>
            </w:r>
          </w:p>
        </w:tc>
        <w:tc>
          <w:tcPr>
            <w:tcW w:w="2835" w:type="dxa"/>
            <w:vAlign w:val="center"/>
          </w:tcPr>
          <w:p>
            <w:pPr>
              <w:pStyle w:val="13"/>
            </w:pPr>
            <w:r>
              <w:t>其中：财政    资金</w:t>
            </w:r>
          </w:p>
        </w:tc>
        <w:tc>
          <w:tcPr>
            <w:tcW w:w="2551" w:type="dxa"/>
            <w:vAlign w:val="center"/>
          </w:tcPr>
          <w:p>
            <w:pPr>
              <w:pStyle w:val="15"/>
            </w:pPr>
            <w:r>
              <w:t>11.94</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131人</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各项任务完成及时率（%）</w:t>
            </w:r>
          </w:p>
        </w:tc>
        <w:tc>
          <w:tcPr>
            <w:tcW w:w="5386" w:type="dxa"/>
            <w:vAlign w:val="center"/>
          </w:tcPr>
          <w:p>
            <w:pPr>
              <w:pStyle w:val="15"/>
            </w:pPr>
            <w:r>
              <w:t>各项任务完成及时率（%）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人均120元</w:t>
            </w:r>
          </w:p>
        </w:tc>
        <w:tc>
          <w:tcPr>
            <w:tcW w:w="2268" w:type="dxa"/>
            <w:vAlign w:val="center"/>
          </w:tcPr>
          <w:p>
            <w:pPr>
              <w:pStyle w:val="15"/>
            </w:pPr>
            <w:r>
              <w:t>120元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218、中小学集中供暖取暖费绩效目标表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13062425P005116100031</w:t>
            </w:r>
          </w:p>
        </w:tc>
        <w:tc>
          <w:tcPr>
            <w:tcW w:w="2835" w:type="dxa"/>
            <w:vAlign w:val="center"/>
          </w:tcPr>
          <w:p>
            <w:pPr>
              <w:pStyle w:val="13"/>
            </w:pPr>
            <w:r>
              <w:t>项目名称</w:t>
            </w:r>
          </w:p>
        </w:tc>
        <w:tc>
          <w:tcPr>
            <w:tcW w:w="6095" w:type="dxa"/>
            <w:gridSpan w:val="3"/>
            <w:vAlign w:val="center"/>
          </w:tcPr>
          <w:p>
            <w:pPr>
              <w:pStyle w:val="15"/>
            </w:pPr>
            <w:r>
              <w:t>中小学集中供暖取暖费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131.73</w:t>
            </w:r>
          </w:p>
        </w:tc>
        <w:tc>
          <w:tcPr>
            <w:tcW w:w="2835" w:type="dxa"/>
            <w:vAlign w:val="center"/>
          </w:tcPr>
          <w:p>
            <w:pPr>
              <w:pStyle w:val="13"/>
            </w:pPr>
            <w:r>
              <w:t>其中：财政    资金</w:t>
            </w:r>
          </w:p>
        </w:tc>
        <w:tc>
          <w:tcPr>
            <w:tcW w:w="2551" w:type="dxa"/>
            <w:vAlign w:val="center"/>
          </w:tcPr>
          <w:p>
            <w:pPr>
              <w:pStyle w:val="15"/>
            </w:pPr>
            <w:r>
              <w:t>131.73</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保证全校师生温暖过冬。</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1.保证全校师生温暖过冬。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2442人</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资金完成情况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人均120元</w:t>
            </w:r>
          </w:p>
        </w:tc>
        <w:tc>
          <w:tcPr>
            <w:tcW w:w="2268" w:type="dxa"/>
            <w:vAlign w:val="center"/>
          </w:tcPr>
          <w:p>
            <w:pPr>
              <w:pStyle w:val="15"/>
            </w:pPr>
            <w:r>
              <w:t>120元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219、幼儿园生均公用经费县配套绩效目标表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13062425P00072A10056N</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19.50</w:t>
            </w:r>
          </w:p>
        </w:tc>
        <w:tc>
          <w:tcPr>
            <w:tcW w:w="2835" w:type="dxa"/>
            <w:vAlign w:val="center"/>
          </w:tcPr>
          <w:p>
            <w:pPr>
              <w:pStyle w:val="13"/>
            </w:pPr>
            <w:r>
              <w:t>其中：财政    资金</w:t>
            </w:r>
          </w:p>
        </w:tc>
        <w:tc>
          <w:tcPr>
            <w:tcW w:w="2551" w:type="dxa"/>
            <w:vAlign w:val="center"/>
          </w:tcPr>
          <w:p>
            <w:pPr>
              <w:pStyle w:val="15"/>
            </w:pPr>
            <w:r>
              <w:t>19.50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为保障学校教育教学工作顺利开展，提高教育教学质量，维护日常运营。保障幼儿经费按时发放。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1.为保障学校教育教学工作顺利开展，提高教育教学质量，维护日常运营。保障幼儿经费按时发放。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适龄儿童入园率</w:t>
            </w:r>
          </w:p>
        </w:tc>
        <w:tc>
          <w:tcPr>
            <w:tcW w:w="5386" w:type="dxa"/>
            <w:vAlign w:val="center"/>
          </w:tcPr>
          <w:p>
            <w:pPr>
              <w:pStyle w:val="15"/>
            </w:pPr>
            <w:r>
              <w:t>适龄儿童入园率</w:t>
            </w:r>
          </w:p>
        </w:tc>
        <w:tc>
          <w:tcPr>
            <w:tcW w:w="2268" w:type="dxa"/>
            <w:vAlign w:val="center"/>
          </w:tcPr>
          <w:p>
            <w:pPr>
              <w:pStyle w:val="15"/>
            </w:pPr>
            <w:r>
              <w:t>≥98%</w:t>
            </w:r>
          </w:p>
        </w:tc>
        <w:tc>
          <w:tcPr>
            <w:tcW w:w="1276" w:type="dxa"/>
            <w:vAlign w:val="center"/>
          </w:tcPr>
          <w:p>
            <w:pPr>
              <w:pStyle w:val="15"/>
            </w:pPr>
            <w:r>
              <w:t>适龄儿童入园率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幼儿保障入园率</w:t>
            </w:r>
          </w:p>
        </w:tc>
        <w:tc>
          <w:tcPr>
            <w:tcW w:w="5386" w:type="dxa"/>
            <w:vAlign w:val="center"/>
          </w:tcPr>
          <w:p>
            <w:pPr>
              <w:pStyle w:val="15"/>
            </w:pPr>
            <w:r>
              <w:t>幼儿保障入园率</w:t>
            </w:r>
          </w:p>
        </w:tc>
        <w:tc>
          <w:tcPr>
            <w:tcW w:w="2268" w:type="dxa"/>
            <w:vAlign w:val="center"/>
          </w:tcPr>
          <w:p>
            <w:pPr>
              <w:pStyle w:val="15"/>
            </w:pPr>
            <w:r>
              <w:t>≥96%</w:t>
            </w:r>
          </w:p>
        </w:tc>
        <w:tc>
          <w:tcPr>
            <w:tcW w:w="1276" w:type="dxa"/>
            <w:vAlign w:val="center"/>
          </w:tcPr>
          <w:p>
            <w:pPr>
              <w:pStyle w:val="15"/>
            </w:pPr>
            <w:r>
              <w:t>幼儿保障入园率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建档立卡学生入园率</w:t>
            </w:r>
          </w:p>
        </w:tc>
        <w:tc>
          <w:tcPr>
            <w:tcW w:w="5386" w:type="dxa"/>
            <w:vAlign w:val="center"/>
          </w:tcPr>
          <w:p>
            <w:pPr>
              <w:pStyle w:val="15"/>
            </w:pPr>
            <w:r>
              <w:t>建档立卡学生入园率</w:t>
            </w:r>
          </w:p>
        </w:tc>
        <w:tc>
          <w:tcPr>
            <w:tcW w:w="2268" w:type="dxa"/>
            <w:vAlign w:val="center"/>
          </w:tcPr>
          <w:p>
            <w:pPr>
              <w:pStyle w:val="15"/>
            </w:pPr>
            <w:r>
              <w:t>≥90%</w:t>
            </w:r>
          </w:p>
        </w:tc>
        <w:tc>
          <w:tcPr>
            <w:tcW w:w="1276" w:type="dxa"/>
            <w:vAlign w:val="center"/>
          </w:tcPr>
          <w:p>
            <w:pPr>
              <w:pStyle w:val="15"/>
            </w:pPr>
            <w:r>
              <w:t>建档立卡学生入园率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220、中小学集中供暖取暖费绩效目标表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13062425P00001410006U</w:t>
            </w:r>
          </w:p>
        </w:tc>
        <w:tc>
          <w:tcPr>
            <w:tcW w:w="2835" w:type="dxa"/>
            <w:vAlign w:val="center"/>
          </w:tcPr>
          <w:p>
            <w:pPr>
              <w:pStyle w:val="13"/>
            </w:pPr>
            <w:r>
              <w:t>项目名称</w:t>
            </w:r>
          </w:p>
        </w:tc>
        <w:tc>
          <w:tcPr>
            <w:tcW w:w="6095" w:type="dxa"/>
            <w:gridSpan w:val="3"/>
            <w:vAlign w:val="center"/>
          </w:tcPr>
          <w:p>
            <w:pPr>
              <w:pStyle w:val="15"/>
            </w:pPr>
            <w:r>
              <w:t>中小学集中供暖取暖费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12.97</w:t>
            </w:r>
          </w:p>
        </w:tc>
        <w:tc>
          <w:tcPr>
            <w:tcW w:w="2835" w:type="dxa"/>
            <w:vAlign w:val="center"/>
          </w:tcPr>
          <w:p>
            <w:pPr>
              <w:pStyle w:val="13"/>
            </w:pPr>
            <w:r>
              <w:t>其中：财政    资金</w:t>
            </w:r>
          </w:p>
        </w:tc>
        <w:tc>
          <w:tcPr>
            <w:tcW w:w="2551" w:type="dxa"/>
            <w:vAlign w:val="center"/>
          </w:tcPr>
          <w:p>
            <w:pPr>
              <w:pStyle w:val="15"/>
            </w:pPr>
            <w:r>
              <w:t>12.97</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136人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 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221、幼儿园生均公用经费县配套绩效目标表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13062425P00072A10057A</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5.40</w:t>
            </w:r>
          </w:p>
        </w:tc>
        <w:tc>
          <w:tcPr>
            <w:tcW w:w="2835" w:type="dxa"/>
            <w:vAlign w:val="center"/>
          </w:tcPr>
          <w:p>
            <w:pPr>
              <w:pStyle w:val="13"/>
            </w:pPr>
            <w:r>
              <w:t>其中：财政    资金</w:t>
            </w:r>
          </w:p>
        </w:tc>
        <w:tc>
          <w:tcPr>
            <w:tcW w:w="2551" w:type="dxa"/>
            <w:vAlign w:val="center"/>
          </w:tcPr>
          <w:p>
            <w:pPr>
              <w:pStyle w:val="15"/>
            </w:pPr>
            <w:r>
              <w:t>5.40</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为保障学校教育教学工作顺利开展，提高教育教学质量，维护日常运营。保障幼儿经费按时发放。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1.为保障学校教育教学工作顺利开展，提高教育教学质量，维护日常运营。保障幼儿经费按时发放。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适龄儿童入园率</w:t>
            </w:r>
          </w:p>
        </w:tc>
        <w:tc>
          <w:tcPr>
            <w:tcW w:w="5386" w:type="dxa"/>
            <w:vAlign w:val="center"/>
          </w:tcPr>
          <w:p>
            <w:pPr>
              <w:pStyle w:val="15"/>
            </w:pPr>
            <w:r>
              <w:t>适龄儿童入园率</w:t>
            </w:r>
          </w:p>
        </w:tc>
        <w:tc>
          <w:tcPr>
            <w:tcW w:w="2268" w:type="dxa"/>
            <w:vAlign w:val="center"/>
          </w:tcPr>
          <w:p>
            <w:pPr>
              <w:pStyle w:val="15"/>
            </w:pPr>
            <w:r>
              <w:t>≥98%</w:t>
            </w:r>
          </w:p>
        </w:tc>
        <w:tc>
          <w:tcPr>
            <w:tcW w:w="1276" w:type="dxa"/>
            <w:vAlign w:val="center"/>
          </w:tcPr>
          <w:p>
            <w:pPr>
              <w:pStyle w:val="15"/>
            </w:pPr>
            <w:r>
              <w:t>适龄儿童入园率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幼儿保障入园率</w:t>
            </w:r>
          </w:p>
        </w:tc>
        <w:tc>
          <w:tcPr>
            <w:tcW w:w="5386" w:type="dxa"/>
            <w:vAlign w:val="center"/>
          </w:tcPr>
          <w:p>
            <w:pPr>
              <w:pStyle w:val="15"/>
            </w:pPr>
            <w:r>
              <w:t>幼儿保障入园率</w:t>
            </w:r>
          </w:p>
        </w:tc>
        <w:tc>
          <w:tcPr>
            <w:tcW w:w="2268" w:type="dxa"/>
            <w:vAlign w:val="center"/>
          </w:tcPr>
          <w:p>
            <w:pPr>
              <w:pStyle w:val="15"/>
            </w:pPr>
            <w:r>
              <w:t>≥96%</w:t>
            </w:r>
          </w:p>
        </w:tc>
        <w:tc>
          <w:tcPr>
            <w:tcW w:w="1276" w:type="dxa"/>
            <w:vAlign w:val="center"/>
          </w:tcPr>
          <w:p>
            <w:pPr>
              <w:pStyle w:val="15"/>
            </w:pPr>
            <w:r>
              <w:t>幼儿保障入园率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建档立卡学生入园率</w:t>
            </w:r>
          </w:p>
        </w:tc>
        <w:tc>
          <w:tcPr>
            <w:tcW w:w="5386" w:type="dxa"/>
            <w:vAlign w:val="center"/>
          </w:tcPr>
          <w:p>
            <w:pPr>
              <w:pStyle w:val="15"/>
            </w:pPr>
            <w:r>
              <w:t>建档立卡学生入园率</w:t>
            </w:r>
          </w:p>
        </w:tc>
        <w:tc>
          <w:tcPr>
            <w:tcW w:w="2268" w:type="dxa"/>
            <w:vAlign w:val="center"/>
          </w:tcPr>
          <w:p>
            <w:pPr>
              <w:pStyle w:val="15"/>
            </w:pPr>
            <w:r>
              <w:t>≥90%</w:t>
            </w:r>
          </w:p>
        </w:tc>
        <w:tc>
          <w:tcPr>
            <w:tcW w:w="1276" w:type="dxa"/>
            <w:vAlign w:val="center"/>
          </w:tcPr>
          <w:p>
            <w:pPr>
              <w:pStyle w:val="15"/>
            </w:pPr>
            <w:r>
              <w:t>建档立卡学生入园率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222、中小学集中供暖取暖费绩效目标表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13062425P000014100083</w:t>
            </w:r>
          </w:p>
        </w:tc>
        <w:tc>
          <w:tcPr>
            <w:tcW w:w="2835" w:type="dxa"/>
            <w:vAlign w:val="center"/>
          </w:tcPr>
          <w:p>
            <w:pPr>
              <w:pStyle w:val="13"/>
            </w:pPr>
            <w:r>
              <w:t>项目名称</w:t>
            </w:r>
          </w:p>
        </w:tc>
        <w:tc>
          <w:tcPr>
            <w:tcW w:w="6095" w:type="dxa"/>
            <w:gridSpan w:val="3"/>
            <w:vAlign w:val="center"/>
          </w:tcPr>
          <w:p>
            <w:pPr>
              <w:pStyle w:val="15"/>
            </w:pPr>
            <w:r>
              <w:t>中小学集中供暖取暖费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8.22</w:t>
            </w:r>
          </w:p>
        </w:tc>
        <w:tc>
          <w:tcPr>
            <w:tcW w:w="2835" w:type="dxa"/>
            <w:vAlign w:val="center"/>
          </w:tcPr>
          <w:p>
            <w:pPr>
              <w:pStyle w:val="13"/>
            </w:pPr>
            <w:r>
              <w:t>其中：财政    资金</w:t>
            </w:r>
          </w:p>
        </w:tc>
        <w:tc>
          <w:tcPr>
            <w:tcW w:w="2551" w:type="dxa"/>
            <w:vAlign w:val="center"/>
          </w:tcPr>
          <w:p>
            <w:pPr>
              <w:pStyle w:val="15"/>
            </w:pPr>
            <w:r>
              <w:t>8.22</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 xml:space="preserve"> 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 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65人</w:t>
            </w:r>
          </w:p>
        </w:tc>
        <w:tc>
          <w:tcPr>
            <w:tcW w:w="1276" w:type="dxa"/>
            <w:vAlign w:val="center"/>
          </w:tcPr>
          <w:p>
            <w:pPr>
              <w:pStyle w:val="15"/>
            </w:pPr>
            <w:r>
              <w:t xml:space="preserve"> 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补助成本</w:t>
            </w:r>
          </w:p>
        </w:tc>
        <w:tc>
          <w:tcPr>
            <w:tcW w:w="5386" w:type="dxa"/>
            <w:vAlign w:val="center"/>
          </w:tcPr>
          <w:p>
            <w:pPr>
              <w:pStyle w:val="15"/>
            </w:pPr>
            <w:r>
              <w:t>补助成本</w:t>
            </w:r>
          </w:p>
        </w:tc>
        <w:tc>
          <w:tcPr>
            <w:tcW w:w="2268" w:type="dxa"/>
            <w:vAlign w:val="center"/>
          </w:tcPr>
          <w:p>
            <w:pPr>
              <w:pStyle w:val="15"/>
            </w:pPr>
            <w:r>
              <w:t>100 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教师生活条件和学校教学条件不断提高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223、幼儿园生均公用经费县配套绩效目标表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13062425P00072A10061G</w:t>
            </w:r>
          </w:p>
        </w:tc>
        <w:tc>
          <w:tcPr>
            <w:tcW w:w="2835" w:type="dxa"/>
            <w:vAlign w:val="center"/>
          </w:tcPr>
          <w:p>
            <w:pPr>
              <w:pStyle w:val="13"/>
            </w:pPr>
            <w:r>
              <w:t>项目名称</w:t>
            </w:r>
          </w:p>
        </w:tc>
        <w:tc>
          <w:tcPr>
            <w:tcW w:w="6095" w:type="dxa"/>
            <w:gridSpan w:val="3"/>
            <w:vAlign w:val="center"/>
          </w:tcPr>
          <w:p>
            <w:pPr>
              <w:pStyle w:val="15"/>
            </w:pPr>
            <w:r>
              <w:t>幼儿园生均公用经费县配套</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10.01</w:t>
            </w:r>
          </w:p>
        </w:tc>
        <w:tc>
          <w:tcPr>
            <w:tcW w:w="2835" w:type="dxa"/>
            <w:vAlign w:val="center"/>
          </w:tcPr>
          <w:p>
            <w:pPr>
              <w:pStyle w:val="13"/>
            </w:pPr>
            <w:r>
              <w:t>其中：财政    资金</w:t>
            </w:r>
          </w:p>
        </w:tc>
        <w:tc>
          <w:tcPr>
            <w:tcW w:w="2551" w:type="dxa"/>
            <w:vAlign w:val="center"/>
          </w:tcPr>
          <w:p>
            <w:pPr>
              <w:pStyle w:val="15"/>
            </w:pPr>
            <w:r>
              <w:t>10.01</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保证幼儿园正常运转，经费按时发放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1.保证幼儿园正常运转，经费按时发放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资金到位率</w:t>
            </w:r>
          </w:p>
        </w:tc>
        <w:tc>
          <w:tcPr>
            <w:tcW w:w="5386" w:type="dxa"/>
            <w:vAlign w:val="center"/>
          </w:tcPr>
          <w:p>
            <w:pPr>
              <w:pStyle w:val="15"/>
            </w:pPr>
            <w:r>
              <w:t>资金到位率</w:t>
            </w:r>
          </w:p>
        </w:tc>
        <w:tc>
          <w:tcPr>
            <w:tcW w:w="2268" w:type="dxa"/>
            <w:vAlign w:val="center"/>
          </w:tcPr>
          <w:p>
            <w:pPr>
              <w:pStyle w:val="15"/>
            </w:pPr>
            <w:r>
              <w:t>100%</w:t>
            </w:r>
          </w:p>
        </w:tc>
        <w:tc>
          <w:tcPr>
            <w:tcW w:w="1276" w:type="dxa"/>
            <w:vAlign w:val="center"/>
          </w:tcPr>
          <w:p>
            <w:pPr>
              <w:pStyle w:val="15"/>
            </w:pPr>
            <w:r>
              <w:t>实际资金到位情况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完成率</w:t>
            </w:r>
          </w:p>
        </w:tc>
        <w:tc>
          <w:tcPr>
            <w:tcW w:w="5386" w:type="dxa"/>
            <w:vAlign w:val="center"/>
          </w:tcPr>
          <w:p>
            <w:pPr>
              <w:pStyle w:val="15"/>
            </w:pPr>
            <w:r>
              <w:t>完成率</w:t>
            </w:r>
          </w:p>
        </w:tc>
        <w:tc>
          <w:tcPr>
            <w:tcW w:w="2268" w:type="dxa"/>
            <w:vAlign w:val="center"/>
          </w:tcPr>
          <w:p>
            <w:pPr>
              <w:pStyle w:val="15"/>
            </w:pPr>
            <w:r>
              <w:t>100%</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促进幼儿园发展</w:t>
            </w:r>
          </w:p>
        </w:tc>
        <w:tc>
          <w:tcPr>
            <w:tcW w:w="5386" w:type="dxa"/>
            <w:vAlign w:val="center"/>
          </w:tcPr>
          <w:p>
            <w:pPr>
              <w:pStyle w:val="15"/>
            </w:pPr>
            <w:r>
              <w:t>促进幼儿园发展</w:t>
            </w:r>
          </w:p>
        </w:tc>
        <w:tc>
          <w:tcPr>
            <w:tcW w:w="2268" w:type="dxa"/>
            <w:vAlign w:val="center"/>
          </w:tcPr>
          <w:p>
            <w:pPr>
              <w:pStyle w:val="15"/>
            </w:pPr>
            <w:r>
              <w:t>促进幼儿园发展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促进幼儿园持续发展</w:t>
            </w:r>
          </w:p>
        </w:tc>
        <w:tc>
          <w:tcPr>
            <w:tcW w:w="5386" w:type="dxa"/>
            <w:vAlign w:val="center"/>
          </w:tcPr>
          <w:p>
            <w:pPr>
              <w:pStyle w:val="15"/>
            </w:pPr>
            <w:r>
              <w:t>促进幼儿园持续发展</w:t>
            </w:r>
          </w:p>
        </w:tc>
        <w:tc>
          <w:tcPr>
            <w:tcW w:w="2268" w:type="dxa"/>
            <w:vAlign w:val="center"/>
          </w:tcPr>
          <w:p>
            <w:pPr>
              <w:pStyle w:val="15"/>
            </w:pPr>
            <w:r>
              <w:t>促进幼儿园持续发展</w:t>
            </w:r>
          </w:p>
        </w:tc>
        <w:tc>
          <w:tcPr>
            <w:tcW w:w="1276" w:type="dxa"/>
            <w:vAlign w:val="center"/>
          </w:tcPr>
          <w:p>
            <w:pPr>
              <w:pStyle w:val="15"/>
            </w:pPr>
            <w:r>
              <w:t>幼儿园发展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224、中小学集中供暖取暖费绩效目标表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项目编码</w:t>
            </w:r>
          </w:p>
        </w:tc>
        <w:tc>
          <w:tcPr>
            <w:tcW w:w="5103" w:type="dxa"/>
            <w:gridSpan w:val="2"/>
            <w:vAlign w:val="center"/>
          </w:tcPr>
          <w:p>
            <w:pPr>
              <w:pStyle w:val="15"/>
            </w:pPr>
            <w:r>
              <w:t>13062425P00962310066A</w:t>
            </w:r>
          </w:p>
        </w:tc>
        <w:tc>
          <w:tcPr>
            <w:tcW w:w="2835" w:type="dxa"/>
            <w:vAlign w:val="center"/>
          </w:tcPr>
          <w:p>
            <w:pPr>
              <w:pStyle w:val="13"/>
            </w:pPr>
            <w:r>
              <w:t>项目名称</w:t>
            </w:r>
          </w:p>
        </w:tc>
        <w:tc>
          <w:tcPr>
            <w:tcW w:w="6095" w:type="dxa"/>
            <w:gridSpan w:val="3"/>
            <w:vAlign w:val="center"/>
          </w:tcPr>
          <w:p>
            <w:pPr>
              <w:pStyle w:val="15"/>
            </w:pPr>
            <w:r>
              <w:t>中小学集中供暖取暖费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预算规模及资金用途</w:t>
            </w:r>
          </w:p>
        </w:tc>
        <w:tc>
          <w:tcPr>
            <w:tcW w:w="2268" w:type="dxa"/>
            <w:vAlign w:val="center"/>
          </w:tcPr>
          <w:p>
            <w:pPr>
              <w:pStyle w:val="13"/>
            </w:pPr>
            <w:r>
              <w:t>预算数</w:t>
            </w:r>
          </w:p>
        </w:tc>
        <w:tc>
          <w:tcPr>
            <w:tcW w:w="2835" w:type="dxa"/>
            <w:vAlign w:val="center"/>
          </w:tcPr>
          <w:p>
            <w:pPr>
              <w:pStyle w:val="15"/>
            </w:pPr>
            <w:r>
              <w:t>4.39</w:t>
            </w:r>
          </w:p>
        </w:tc>
        <w:tc>
          <w:tcPr>
            <w:tcW w:w="2835" w:type="dxa"/>
            <w:vAlign w:val="center"/>
          </w:tcPr>
          <w:p>
            <w:pPr>
              <w:pStyle w:val="13"/>
            </w:pPr>
            <w:r>
              <w:t>其中：财政    资金</w:t>
            </w:r>
          </w:p>
        </w:tc>
        <w:tc>
          <w:tcPr>
            <w:tcW w:w="2551" w:type="dxa"/>
            <w:vAlign w:val="center"/>
          </w:tcPr>
          <w:p>
            <w:pPr>
              <w:pStyle w:val="15"/>
            </w:pPr>
            <w:r>
              <w:t>4.39</w:t>
            </w:r>
          </w:p>
        </w:tc>
        <w:tc>
          <w:tcPr>
            <w:tcW w:w="2268" w:type="dxa"/>
            <w:vAlign w:val="center"/>
          </w:tcPr>
          <w:p>
            <w:pPr>
              <w:pStyle w:val="13"/>
            </w:pPr>
            <w:r>
              <w:t>其他资金</w:t>
            </w:r>
          </w:p>
        </w:tc>
        <w:tc>
          <w:tcPr>
            <w:tcW w:w="1276" w:type="dxa"/>
            <w:vAlign w:val="center"/>
          </w:tcPr>
          <w:p>
            <w:pPr>
              <w:pStyle w:val="15"/>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5"/>
            </w:pPr>
            <w:r>
              <w:t>保障学校取暖费按时发放。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3"/>
            </w:pPr>
            <w:r>
              <w:t>资金支出计划（%）</w:t>
            </w:r>
          </w:p>
        </w:tc>
        <w:tc>
          <w:tcPr>
            <w:tcW w:w="5103" w:type="dxa"/>
            <w:gridSpan w:val="2"/>
            <w:vAlign w:val="center"/>
          </w:tcPr>
          <w:p>
            <w:pPr>
              <w:pStyle w:val="13"/>
            </w:pPr>
            <w:r>
              <w:t>3月底</w:t>
            </w:r>
          </w:p>
        </w:tc>
        <w:tc>
          <w:tcPr>
            <w:tcW w:w="2835" w:type="dxa"/>
            <w:vAlign w:val="center"/>
          </w:tcPr>
          <w:p>
            <w:pPr>
              <w:pStyle w:val="13"/>
            </w:pPr>
            <w:r>
              <w:t>6月底</w:t>
            </w:r>
          </w:p>
        </w:tc>
        <w:tc>
          <w:tcPr>
            <w:tcW w:w="2551" w:type="dxa"/>
            <w:vAlign w:val="center"/>
          </w:tcPr>
          <w:p>
            <w:pPr>
              <w:pStyle w:val="13"/>
            </w:pPr>
            <w:r>
              <w:t>10月底</w:t>
            </w:r>
          </w:p>
        </w:tc>
        <w:tc>
          <w:tcPr>
            <w:tcW w:w="3544" w:type="dxa"/>
            <w:gridSpan w:val="2"/>
            <w:vAlign w:val="center"/>
          </w:tcPr>
          <w:p>
            <w:pPr>
              <w:pStyle w:val="13"/>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6"/>
            </w:pPr>
            <w:r>
              <w:t>25%</w:t>
            </w:r>
          </w:p>
        </w:tc>
        <w:tc>
          <w:tcPr>
            <w:tcW w:w="2835" w:type="dxa"/>
            <w:vAlign w:val="center"/>
          </w:tcPr>
          <w:p>
            <w:pPr>
              <w:pStyle w:val="16"/>
            </w:pPr>
            <w:r>
              <w:t>50%</w:t>
            </w:r>
          </w:p>
        </w:tc>
        <w:tc>
          <w:tcPr>
            <w:tcW w:w="2551" w:type="dxa"/>
            <w:vAlign w:val="center"/>
          </w:tcPr>
          <w:p>
            <w:pPr>
              <w:pStyle w:val="16"/>
            </w:pPr>
            <w:r>
              <w:t>75%</w:t>
            </w:r>
          </w:p>
        </w:tc>
        <w:tc>
          <w:tcPr>
            <w:tcW w:w="3544" w:type="dxa"/>
            <w:gridSpan w:val="2"/>
            <w:vAlign w:val="center"/>
          </w:tcPr>
          <w:p>
            <w:pPr>
              <w:pStyle w:val="16"/>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3"/>
            </w:pPr>
            <w:r>
              <w:t>绩效目标</w:t>
            </w:r>
          </w:p>
        </w:tc>
        <w:tc>
          <w:tcPr>
            <w:tcW w:w="14033" w:type="dxa"/>
            <w:gridSpan w:val="6"/>
            <w:vAlign w:val="center"/>
          </w:tcPr>
          <w:p>
            <w:pPr>
              <w:pStyle w:val="15"/>
            </w:pPr>
            <w:r>
              <w:t>1.保障学校取暖费按时发放。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3"/>
            </w:pPr>
            <w:r>
              <w:t>一级指标</w:t>
            </w:r>
          </w:p>
        </w:tc>
        <w:tc>
          <w:tcPr>
            <w:tcW w:w="2268" w:type="dxa"/>
            <w:vAlign w:val="center"/>
          </w:tcPr>
          <w:p>
            <w:pPr>
              <w:pStyle w:val="13"/>
            </w:pPr>
            <w:r>
              <w:t>二级指标</w:t>
            </w:r>
          </w:p>
        </w:tc>
        <w:tc>
          <w:tcPr>
            <w:tcW w:w="2835" w:type="dxa"/>
            <w:vAlign w:val="center"/>
          </w:tcPr>
          <w:p>
            <w:pPr>
              <w:pStyle w:val="13"/>
            </w:pPr>
            <w:r>
              <w:t>三级指标</w:t>
            </w:r>
          </w:p>
        </w:tc>
        <w:tc>
          <w:tcPr>
            <w:tcW w:w="5386" w:type="dxa"/>
            <w:vAlign w:val="center"/>
          </w:tcPr>
          <w:p>
            <w:pPr>
              <w:pStyle w:val="13"/>
            </w:pPr>
            <w:r>
              <w:t>绩效指标描述</w:t>
            </w:r>
          </w:p>
        </w:tc>
        <w:tc>
          <w:tcPr>
            <w:tcW w:w="2268" w:type="dxa"/>
            <w:vAlign w:val="center"/>
          </w:tcPr>
          <w:p>
            <w:pPr>
              <w:pStyle w:val="13"/>
            </w:pPr>
            <w:r>
              <w:t>指标值</w:t>
            </w:r>
          </w:p>
        </w:tc>
        <w:tc>
          <w:tcPr>
            <w:tcW w:w="1276" w:type="dxa"/>
            <w:vAlign w:val="center"/>
          </w:tcPr>
          <w:p>
            <w:pPr>
              <w:pStyle w:val="13"/>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产出指标</w:t>
            </w:r>
          </w:p>
        </w:tc>
        <w:tc>
          <w:tcPr>
            <w:tcW w:w="2268" w:type="dxa"/>
            <w:vAlign w:val="center"/>
          </w:tcPr>
          <w:p>
            <w:pPr>
              <w:pStyle w:val="15"/>
            </w:pPr>
            <w:r>
              <w:t>数量指标</w:t>
            </w:r>
          </w:p>
        </w:tc>
        <w:tc>
          <w:tcPr>
            <w:tcW w:w="2835" w:type="dxa"/>
            <w:vAlign w:val="center"/>
          </w:tcPr>
          <w:p>
            <w:pPr>
              <w:pStyle w:val="15"/>
            </w:pPr>
            <w:r>
              <w:t>总人数</w:t>
            </w:r>
          </w:p>
        </w:tc>
        <w:tc>
          <w:tcPr>
            <w:tcW w:w="5386" w:type="dxa"/>
            <w:vAlign w:val="center"/>
          </w:tcPr>
          <w:p>
            <w:pPr>
              <w:pStyle w:val="15"/>
            </w:pPr>
            <w:r>
              <w:t>总人数</w:t>
            </w:r>
          </w:p>
        </w:tc>
        <w:tc>
          <w:tcPr>
            <w:tcW w:w="2268" w:type="dxa"/>
            <w:vAlign w:val="center"/>
          </w:tcPr>
          <w:p>
            <w:pPr>
              <w:pStyle w:val="15"/>
            </w:pPr>
            <w:r>
              <w:t>45人</w:t>
            </w:r>
          </w:p>
        </w:tc>
        <w:tc>
          <w:tcPr>
            <w:tcW w:w="1276" w:type="dxa"/>
            <w:vAlign w:val="center"/>
          </w:tcPr>
          <w:p>
            <w:pPr>
              <w:pStyle w:val="15"/>
            </w:pPr>
            <w:r>
              <w:t>实际调研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质量指标</w:t>
            </w:r>
          </w:p>
        </w:tc>
        <w:tc>
          <w:tcPr>
            <w:tcW w:w="2835" w:type="dxa"/>
            <w:vAlign w:val="center"/>
          </w:tcPr>
          <w:p>
            <w:pPr>
              <w:pStyle w:val="15"/>
            </w:pPr>
            <w:r>
              <w:t>资金发放率</w:t>
            </w:r>
          </w:p>
        </w:tc>
        <w:tc>
          <w:tcPr>
            <w:tcW w:w="5386" w:type="dxa"/>
            <w:vAlign w:val="center"/>
          </w:tcPr>
          <w:p>
            <w:pPr>
              <w:pStyle w:val="15"/>
            </w:pPr>
            <w:r>
              <w:t>资金发放率</w:t>
            </w:r>
          </w:p>
        </w:tc>
        <w:tc>
          <w:tcPr>
            <w:tcW w:w="2268" w:type="dxa"/>
            <w:vAlign w:val="center"/>
          </w:tcPr>
          <w:p>
            <w:pPr>
              <w:pStyle w:val="15"/>
            </w:pPr>
            <w:r>
              <w:t>100%</w:t>
            </w:r>
          </w:p>
        </w:tc>
        <w:tc>
          <w:tcPr>
            <w:tcW w:w="1276" w:type="dxa"/>
            <w:vAlign w:val="center"/>
          </w:tcPr>
          <w:p>
            <w:pPr>
              <w:pStyle w:val="15"/>
            </w:pPr>
            <w:r>
              <w:t>工作实际完成情况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时效指标</w:t>
            </w:r>
          </w:p>
        </w:tc>
        <w:tc>
          <w:tcPr>
            <w:tcW w:w="2835" w:type="dxa"/>
            <w:vAlign w:val="center"/>
          </w:tcPr>
          <w:p>
            <w:pPr>
              <w:pStyle w:val="15"/>
            </w:pPr>
            <w:r>
              <w:t>工作完成及时率</w:t>
            </w:r>
          </w:p>
        </w:tc>
        <w:tc>
          <w:tcPr>
            <w:tcW w:w="5386" w:type="dxa"/>
            <w:vAlign w:val="center"/>
          </w:tcPr>
          <w:p>
            <w:pPr>
              <w:pStyle w:val="15"/>
            </w:pPr>
            <w:r>
              <w:t>工作完成及时率</w:t>
            </w:r>
          </w:p>
        </w:tc>
        <w:tc>
          <w:tcPr>
            <w:tcW w:w="2268" w:type="dxa"/>
            <w:vAlign w:val="center"/>
          </w:tcPr>
          <w:p>
            <w:pPr>
              <w:pStyle w:val="15"/>
            </w:pPr>
            <w:r>
              <w:t>100%</w:t>
            </w:r>
          </w:p>
        </w:tc>
        <w:tc>
          <w:tcPr>
            <w:tcW w:w="1276" w:type="dxa"/>
            <w:vAlign w:val="center"/>
          </w:tcPr>
          <w:p>
            <w:pPr>
              <w:pStyle w:val="15"/>
            </w:pPr>
            <w:r>
              <w:t>工作完成时间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成本指标</w:t>
            </w:r>
          </w:p>
        </w:tc>
        <w:tc>
          <w:tcPr>
            <w:tcW w:w="2835" w:type="dxa"/>
            <w:vAlign w:val="center"/>
          </w:tcPr>
          <w:p>
            <w:pPr>
              <w:pStyle w:val="15"/>
            </w:pPr>
            <w:r>
              <w:t>补助标准</w:t>
            </w:r>
          </w:p>
        </w:tc>
        <w:tc>
          <w:tcPr>
            <w:tcW w:w="5386" w:type="dxa"/>
            <w:vAlign w:val="center"/>
          </w:tcPr>
          <w:p>
            <w:pPr>
              <w:pStyle w:val="15"/>
            </w:pPr>
            <w:r>
              <w:t>人均120元</w:t>
            </w:r>
          </w:p>
        </w:tc>
        <w:tc>
          <w:tcPr>
            <w:tcW w:w="2268" w:type="dxa"/>
            <w:vAlign w:val="center"/>
          </w:tcPr>
          <w:p>
            <w:pPr>
              <w:pStyle w:val="15"/>
            </w:pPr>
            <w:r>
              <w:t>120元</w:t>
            </w:r>
          </w:p>
        </w:tc>
        <w:tc>
          <w:tcPr>
            <w:tcW w:w="1276" w:type="dxa"/>
            <w:vAlign w:val="center"/>
          </w:tcPr>
          <w:p>
            <w:pPr>
              <w:pStyle w:val="15"/>
            </w:pPr>
            <w:r>
              <w:t>标准落实情况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6"/>
            </w:pPr>
            <w:r>
              <w:t>效益指标</w:t>
            </w:r>
          </w:p>
        </w:tc>
        <w:tc>
          <w:tcPr>
            <w:tcW w:w="2268" w:type="dxa"/>
            <w:vAlign w:val="center"/>
          </w:tcPr>
          <w:p>
            <w:pPr>
              <w:pStyle w:val="15"/>
            </w:pPr>
            <w:r>
              <w:t>经济效益指标</w:t>
            </w:r>
          </w:p>
        </w:tc>
        <w:tc>
          <w:tcPr>
            <w:tcW w:w="2835" w:type="dxa"/>
            <w:vAlign w:val="center"/>
          </w:tcPr>
          <w:p>
            <w:pPr>
              <w:pStyle w:val="15"/>
            </w:pPr>
            <w:r>
              <w:t>完成社会发展保障</w:t>
            </w:r>
          </w:p>
        </w:tc>
        <w:tc>
          <w:tcPr>
            <w:tcW w:w="5386" w:type="dxa"/>
            <w:vAlign w:val="center"/>
          </w:tcPr>
          <w:p>
            <w:pPr>
              <w:pStyle w:val="15"/>
            </w:pPr>
            <w:r>
              <w:t>完成社会发展保障</w:t>
            </w:r>
          </w:p>
        </w:tc>
        <w:tc>
          <w:tcPr>
            <w:tcW w:w="2268" w:type="dxa"/>
            <w:vAlign w:val="center"/>
          </w:tcPr>
          <w:p>
            <w:pPr>
              <w:pStyle w:val="15"/>
            </w:pPr>
            <w:r>
              <w:t>100%</w:t>
            </w:r>
          </w:p>
        </w:tc>
        <w:tc>
          <w:tcPr>
            <w:tcW w:w="1276" w:type="dxa"/>
            <w:vAlign w:val="center"/>
          </w:tcPr>
          <w:p>
            <w:pPr>
              <w:pStyle w:val="15"/>
            </w:pPr>
            <w:r>
              <w:t>经费保障率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社会效益指标</w:t>
            </w:r>
          </w:p>
        </w:tc>
        <w:tc>
          <w:tcPr>
            <w:tcW w:w="2835" w:type="dxa"/>
            <w:vAlign w:val="center"/>
          </w:tcPr>
          <w:p>
            <w:pPr>
              <w:pStyle w:val="15"/>
            </w:pPr>
            <w:r>
              <w:t>积极评价率</w:t>
            </w:r>
          </w:p>
        </w:tc>
        <w:tc>
          <w:tcPr>
            <w:tcW w:w="5386" w:type="dxa"/>
            <w:vAlign w:val="center"/>
          </w:tcPr>
          <w:p>
            <w:pPr>
              <w:pStyle w:val="15"/>
            </w:pPr>
            <w:r>
              <w:t>积极评价率</w:t>
            </w:r>
          </w:p>
        </w:tc>
        <w:tc>
          <w:tcPr>
            <w:tcW w:w="2268" w:type="dxa"/>
            <w:vAlign w:val="center"/>
          </w:tcPr>
          <w:p>
            <w:pPr>
              <w:pStyle w:val="15"/>
            </w:pPr>
            <w:r>
              <w:t>100%</w:t>
            </w:r>
          </w:p>
        </w:tc>
        <w:tc>
          <w:tcPr>
            <w:tcW w:w="1276" w:type="dxa"/>
            <w:vAlign w:val="center"/>
          </w:tcPr>
          <w:p>
            <w:pPr>
              <w:pStyle w:val="15"/>
            </w:pPr>
            <w:r>
              <w:t>积极评价率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生态效益指标</w:t>
            </w:r>
          </w:p>
        </w:tc>
        <w:tc>
          <w:tcPr>
            <w:tcW w:w="2835" w:type="dxa"/>
            <w:vAlign w:val="center"/>
          </w:tcPr>
          <w:p>
            <w:pPr>
              <w:pStyle w:val="15"/>
            </w:pPr>
            <w:r>
              <w:t>教师生活和学校条件改善</w:t>
            </w:r>
          </w:p>
        </w:tc>
        <w:tc>
          <w:tcPr>
            <w:tcW w:w="5386" w:type="dxa"/>
            <w:vAlign w:val="center"/>
          </w:tcPr>
          <w:p>
            <w:pPr>
              <w:pStyle w:val="15"/>
            </w:pPr>
            <w:r>
              <w:t>教师生活和学校教学条件不断提高</w:t>
            </w:r>
          </w:p>
        </w:tc>
        <w:tc>
          <w:tcPr>
            <w:tcW w:w="2268" w:type="dxa"/>
            <w:vAlign w:val="center"/>
          </w:tcPr>
          <w:p>
            <w:pPr>
              <w:pStyle w:val="15"/>
            </w:pPr>
            <w:r>
              <w:t>≥90%</w:t>
            </w:r>
          </w:p>
        </w:tc>
        <w:tc>
          <w:tcPr>
            <w:tcW w:w="1276" w:type="dxa"/>
            <w:vAlign w:val="center"/>
          </w:tcPr>
          <w:p>
            <w:pPr>
              <w:pStyle w:val="15"/>
            </w:pPr>
            <w:r>
              <w:t>学校考核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5"/>
            </w:pPr>
            <w:r>
              <w:t>可持续影响指标</w:t>
            </w:r>
          </w:p>
        </w:tc>
        <w:tc>
          <w:tcPr>
            <w:tcW w:w="2835" w:type="dxa"/>
            <w:vAlign w:val="center"/>
          </w:tcPr>
          <w:p>
            <w:pPr>
              <w:pStyle w:val="15"/>
            </w:pPr>
            <w:r>
              <w:t>对生态环境的提升作用</w:t>
            </w:r>
          </w:p>
        </w:tc>
        <w:tc>
          <w:tcPr>
            <w:tcW w:w="5386" w:type="dxa"/>
            <w:vAlign w:val="center"/>
          </w:tcPr>
          <w:p>
            <w:pPr>
              <w:pStyle w:val="15"/>
            </w:pPr>
            <w:r>
              <w:t>对生态环境的提升作用</w:t>
            </w:r>
          </w:p>
        </w:tc>
        <w:tc>
          <w:tcPr>
            <w:tcW w:w="2268" w:type="dxa"/>
            <w:vAlign w:val="center"/>
          </w:tcPr>
          <w:p>
            <w:pPr>
              <w:pStyle w:val="15"/>
            </w:pPr>
            <w:r>
              <w:t>≥92%</w:t>
            </w:r>
          </w:p>
        </w:tc>
        <w:tc>
          <w:tcPr>
            <w:tcW w:w="1276" w:type="dxa"/>
            <w:vAlign w:val="center"/>
          </w:tcPr>
          <w:p>
            <w:pPr>
              <w:pStyle w:val="15"/>
            </w:pPr>
            <w:r>
              <w:t>学校环境卫生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6"/>
            </w:pPr>
            <w:r>
              <w:t>满意度指标</w:t>
            </w:r>
          </w:p>
        </w:tc>
        <w:tc>
          <w:tcPr>
            <w:tcW w:w="2268" w:type="dxa"/>
            <w:vAlign w:val="center"/>
          </w:tcPr>
          <w:p>
            <w:pPr>
              <w:pStyle w:val="15"/>
            </w:pPr>
            <w:r>
              <w:t>服务对象满意度指标</w:t>
            </w:r>
          </w:p>
        </w:tc>
        <w:tc>
          <w:tcPr>
            <w:tcW w:w="2835" w:type="dxa"/>
            <w:vAlign w:val="center"/>
          </w:tcPr>
          <w:p>
            <w:pPr>
              <w:pStyle w:val="15"/>
            </w:pPr>
            <w:r>
              <w:t>服务对象满意度</w:t>
            </w:r>
          </w:p>
        </w:tc>
        <w:tc>
          <w:tcPr>
            <w:tcW w:w="5386" w:type="dxa"/>
            <w:vAlign w:val="center"/>
          </w:tcPr>
          <w:p>
            <w:pPr>
              <w:pStyle w:val="15"/>
            </w:pPr>
            <w:r>
              <w:t>服务对象满意度</w:t>
            </w:r>
          </w:p>
        </w:tc>
        <w:tc>
          <w:tcPr>
            <w:tcW w:w="2268" w:type="dxa"/>
            <w:vAlign w:val="center"/>
          </w:tcPr>
          <w:p>
            <w:pPr>
              <w:pStyle w:val="15"/>
            </w:pPr>
            <w:r>
              <w:t>≥95%</w:t>
            </w:r>
          </w:p>
        </w:tc>
        <w:tc>
          <w:tcPr>
            <w:tcW w:w="1276" w:type="dxa"/>
            <w:vAlign w:val="center"/>
          </w:tcPr>
          <w:p>
            <w:pPr>
              <w:pStyle w:val="15"/>
            </w:pPr>
            <w:r>
              <w:t>问卷调查结果</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2"/>
      </w:pPr>
      <w:bookmarkStart w:id="17" w:name="_Toc20270"/>
      <w:r>
        <w:rPr>
          <w:rFonts w:ascii="黑体" w:hAnsi="黑体" w:eastAsia="黑体" w:cs="黑体"/>
          <w:color w:val="000000"/>
          <w:sz w:val="32"/>
        </w:rPr>
        <w:t>八、政府采购预算情况</w:t>
      </w:r>
      <w:bookmarkEnd w:id="17"/>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2"/>
            </w:pPr>
            <w:r>
              <w:t>360阜平县教育和体育局</w:t>
            </w:r>
          </w:p>
        </w:tc>
        <w:tc>
          <w:tcPr>
            <w:tcW w:w="7712" w:type="dxa"/>
            <w:gridSpan w:val="8"/>
            <w:tcBorders>
              <w:top w:val="single" w:color="FFFFFF" w:sz="6" w:space="0"/>
              <w:left w:val="single" w:color="FFFFFF" w:sz="6" w:space="0"/>
              <w:right w:val="single" w:color="FFFFFF" w:sz="6" w:space="0"/>
            </w:tcBorders>
            <w:vAlign w:val="center"/>
          </w:tcPr>
          <w:p>
            <w:pPr>
              <w:pStyle w:val="2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3"/>
            </w:pPr>
            <w:r>
              <w:t>政府采购项目来源</w:t>
            </w:r>
          </w:p>
        </w:tc>
        <w:tc>
          <w:tcPr>
            <w:tcW w:w="1134" w:type="dxa"/>
            <w:vMerge w:val="restart"/>
            <w:vAlign w:val="center"/>
          </w:tcPr>
          <w:p>
            <w:pPr>
              <w:pStyle w:val="13"/>
            </w:pPr>
            <w:r>
              <w:t>采购物品名称</w:t>
            </w:r>
          </w:p>
        </w:tc>
        <w:tc>
          <w:tcPr>
            <w:tcW w:w="1134" w:type="dxa"/>
            <w:vMerge w:val="restart"/>
            <w:vAlign w:val="center"/>
          </w:tcPr>
          <w:p>
            <w:pPr>
              <w:pStyle w:val="13"/>
            </w:pPr>
            <w:r>
              <w:t>政府采购目录序号</w:t>
            </w:r>
          </w:p>
        </w:tc>
        <w:tc>
          <w:tcPr>
            <w:tcW w:w="709" w:type="dxa"/>
            <w:vMerge w:val="restart"/>
            <w:vAlign w:val="center"/>
          </w:tcPr>
          <w:p>
            <w:pPr>
              <w:pStyle w:val="13"/>
            </w:pPr>
            <w:r>
              <w:t>计量  单位</w:t>
            </w:r>
          </w:p>
        </w:tc>
        <w:tc>
          <w:tcPr>
            <w:tcW w:w="850" w:type="dxa"/>
            <w:vMerge w:val="restart"/>
            <w:vAlign w:val="center"/>
          </w:tcPr>
          <w:p>
            <w:pPr>
              <w:pStyle w:val="13"/>
            </w:pPr>
            <w:r>
              <w:t>数量</w:t>
            </w:r>
          </w:p>
        </w:tc>
        <w:tc>
          <w:tcPr>
            <w:tcW w:w="850" w:type="dxa"/>
            <w:vMerge w:val="restart"/>
            <w:vAlign w:val="center"/>
          </w:tcPr>
          <w:p>
            <w:pPr>
              <w:pStyle w:val="13"/>
            </w:pPr>
            <w:r>
              <w:t>单价</w:t>
            </w:r>
          </w:p>
        </w:tc>
        <w:tc>
          <w:tcPr>
            <w:tcW w:w="6748" w:type="dxa"/>
            <w:gridSpan w:val="7"/>
            <w:vAlign w:val="center"/>
          </w:tcPr>
          <w:p>
            <w:pPr>
              <w:pStyle w:val="13"/>
            </w:pPr>
            <w:r>
              <w:t>政府采购金额（当年部门预算安排资金）</w:t>
            </w:r>
          </w:p>
        </w:tc>
        <w:tc>
          <w:tcPr>
            <w:tcW w:w="964" w:type="dxa"/>
            <w:vMerge w:val="restart"/>
            <w:vAlign w:val="center"/>
          </w:tcPr>
          <w:p>
            <w:pPr>
              <w:pStyle w:val="13"/>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3"/>
            </w:pPr>
            <w:r>
              <w:t>项目名称</w:t>
            </w:r>
          </w:p>
        </w:tc>
        <w:tc>
          <w:tcPr>
            <w:tcW w:w="964" w:type="dxa"/>
            <w:vAlign w:val="center"/>
          </w:tcPr>
          <w:p>
            <w:pPr>
              <w:pStyle w:val="13"/>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3"/>
            </w:pPr>
            <w:r>
              <w:t>合计</w:t>
            </w:r>
          </w:p>
        </w:tc>
        <w:tc>
          <w:tcPr>
            <w:tcW w:w="964" w:type="dxa"/>
            <w:vAlign w:val="center"/>
          </w:tcPr>
          <w:p>
            <w:pPr>
              <w:pStyle w:val="13"/>
            </w:pPr>
            <w:r>
              <w:t>一般公共预算拨款</w:t>
            </w:r>
          </w:p>
        </w:tc>
        <w:tc>
          <w:tcPr>
            <w:tcW w:w="964" w:type="dxa"/>
            <w:vAlign w:val="center"/>
          </w:tcPr>
          <w:p>
            <w:pPr>
              <w:pStyle w:val="13"/>
            </w:pPr>
            <w:r>
              <w:t>基金预算拨款</w:t>
            </w:r>
          </w:p>
        </w:tc>
        <w:tc>
          <w:tcPr>
            <w:tcW w:w="964" w:type="dxa"/>
            <w:vAlign w:val="center"/>
          </w:tcPr>
          <w:p>
            <w:pPr>
              <w:pStyle w:val="13"/>
            </w:pPr>
            <w:r>
              <w:t>国有资本经营预算拨款</w:t>
            </w:r>
          </w:p>
        </w:tc>
        <w:tc>
          <w:tcPr>
            <w:tcW w:w="964" w:type="dxa"/>
            <w:vAlign w:val="center"/>
          </w:tcPr>
          <w:p>
            <w:pPr>
              <w:pStyle w:val="13"/>
            </w:pPr>
            <w:r>
              <w:t>财政专户核拨</w:t>
            </w:r>
          </w:p>
        </w:tc>
        <w:tc>
          <w:tcPr>
            <w:tcW w:w="964" w:type="dxa"/>
            <w:vAlign w:val="center"/>
          </w:tcPr>
          <w:p>
            <w:pPr>
              <w:pStyle w:val="13"/>
            </w:pPr>
            <w:r>
              <w:t>单位    资金</w:t>
            </w:r>
          </w:p>
        </w:tc>
        <w:tc>
          <w:tcPr>
            <w:tcW w:w="964" w:type="dxa"/>
            <w:vAlign w:val="center"/>
          </w:tcPr>
          <w:p>
            <w:pPr>
              <w:pStyle w:val="13"/>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7"/>
            </w:pPr>
            <w:r>
              <w:t>合  计</w:t>
            </w:r>
          </w:p>
        </w:tc>
        <w:tc>
          <w:tcPr>
            <w:tcW w:w="964" w:type="dxa"/>
            <w:vAlign w:val="center"/>
          </w:tcPr>
          <w:p>
            <w:pPr>
              <w:pStyle w:val="18"/>
            </w:pPr>
          </w:p>
        </w:tc>
        <w:tc>
          <w:tcPr>
            <w:tcW w:w="1134" w:type="dxa"/>
            <w:vAlign w:val="center"/>
          </w:tcPr>
          <w:p>
            <w:pPr>
              <w:pStyle w:val="19"/>
            </w:pPr>
          </w:p>
        </w:tc>
        <w:tc>
          <w:tcPr>
            <w:tcW w:w="1134" w:type="dxa"/>
            <w:vAlign w:val="center"/>
          </w:tcPr>
          <w:p>
            <w:pPr>
              <w:pStyle w:val="19"/>
            </w:pPr>
          </w:p>
        </w:tc>
        <w:tc>
          <w:tcPr>
            <w:tcW w:w="709" w:type="dxa"/>
            <w:vAlign w:val="center"/>
          </w:tcPr>
          <w:p>
            <w:pPr>
              <w:pStyle w:val="17"/>
            </w:pPr>
          </w:p>
        </w:tc>
        <w:tc>
          <w:tcPr>
            <w:tcW w:w="850" w:type="dxa"/>
            <w:vAlign w:val="center"/>
          </w:tcPr>
          <w:p>
            <w:pPr>
              <w:pStyle w:val="18"/>
            </w:pPr>
          </w:p>
        </w:tc>
        <w:tc>
          <w:tcPr>
            <w:tcW w:w="850" w:type="dxa"/>
            <w:vAlign w:val="center"/>
          </w:tcPr>
          <w:p>
            <w:pPr>
              <w:pStyle w:val="18"/>
            </w:pPr>
          </w:p>
        </w:tc>
        <w:tc>
          <w:tcPr>
            <w:tcW w:w="964" w:type="dxa"/>
            <w:vAlign w:val="center"/>
          </w:tcPr>
          <w:p>
            <w:pPr>
              <w:pStyle w:val="18"/>
            </w:pPr>
            <w:r>
              <w:t>1245.90</w:t>
            </w:r>
          </w:p>
        </w:tc>
        <w:tc>
          <w:tcPr>
            <w:tcW w:w="964" w:type="dxa"/>
            <w:vAlign w:val="center"/>
          </w:tcPr>
          <w:p>
            <w:pPr>
              <w:pStyle w:val="18"/>
            </w:pPr>
            <w:r>
              <w:t>1034.90</w:t>
            </w:r>
          </w:p>
        </w:tc>
        <w:tc>
          <w:tcPr>
            <w:tcW w:w="964" w:type="dxa"/>
            <w:vAlign w:val="center"/>
          </w:tcPr>
          <w:p>
            <w:pPr>
              <w:pStyle w:val="18"/>
            </w:pPr>
          </w:p>
        </w:tc>
        <w:tc>
          <w:tcPr>
            <w:tcW w:w="964" w:type="dxa"/>
            <w:vAlign w:val="center"/>
          </w:tcPr>
          <w:p>
            <w:pPr>
              <w:pStyle w:val="18"/>
            </w:pPr>
          </w:p>
        </w:tc>
        <w:tc>
          <w:tcPr>
            <w:tcW w:w="964" w:type="dxa"/>
            <w:vAlign w:val="center"/>
          </w:tcPr>
          <w:p>
            <w:pPr>
              <w:pStyle w:val="18"/>
            </w:pPr>
          </w:p>
        </w:tc>
        <w:tc>
          <w:tcPr>
            <w:tcW w:w="964" w:type="dxa"/>
            <w:vAlign w:val="center"/>
          </w:tcPr>
          <w:p>
            <w:pPr>
              <w:pStyle w:val="18"/>
            </w:pPr>
          </w:p>
        </w:tc>
        <w:tc>
          <w:tcPr>
            <w:tcW w:w="964" w:type="dxa"/>
            <w:vAlign w:val="center"/>
          </w:tcPr>
          <w:p>
            <w:pPr>
              <w:pStyle w:val="18"/>
            </w:pPr>
            <w:r>
              <w:t>211.00</w:t>
            </w:r>
          </w:p>
        </w:tc>
        <w:tc>
          <w:tcPr>
            <w:tcW w:w="964" w:type="dxa"/>
            <w:vAlign w:val="center"/>
          </w:tcPr>
          <w:p>
            <w:pPr>
              <w:pStyle w:val="18"/>
            </w:pPr>
            <w:r>
              <w:t>1245.90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7"/>
            </w:pPr>
            <w:r>
              <w:t>阜平县职业技术教育中心小计</w:t>
            </w:r>
          </w:p>
        </w:tc>
        <w:tc>
          <w:tcPr>
            <w:tcW w:w="964" w:type="dxa"/>
            <w:vAlign w:val="center"/>
          </w:tcPr>
          <w:p>
            <w:pPr>
              <w:pStyle w:val="18"/>
            </w:pPr>
          </w:p>
        </w:tc>
        <w:tc>
          <w:tcPr>
            <w:tcW w:w="1134" w:type="dxa"/>
            <w:vAlign w:val="center"/>
          </w:tcPr>
          <w:p>
            <w:pPr>
              <w:pStyle w:val="19"/>
            </w:pPr>
          </w:p>
        </w:tc>
        <w:tc>
          <w:tcPr>
            <w:tcW w:w="1134" w:type="dxa"/>
            <w:vAlign w:val="center"/>
          </w:tcPr>
          <w:p>
            <w:pPr>
              <w:pStyle w:val="19"/>
            </w:pPr>
          </w:p>
        </w:tc>
        <w:tc>
          <w:tcPr>
            <w:tcW w:w="709" w:type="dxa"/>
            <w:vAlign w:val="center"/>
          </w:tcPr>
          <w:p>
            <w:pPr>
              <w:pStyle w:val="17"/>
            </w:pPr>
          </w:p>
        </w:tc>
        <w:tc>
          <w:tcPr>
            <w:tcW w:w="850" w:type="dxa"/>
            <w:vAlign w:val="center"/>
          </w:tcPr>
          <w:p>
            <w:pPr>
              <w:pStyle w:val="18"/>
            </w:pPr>
          </w:p>
        </w:tc>
        <w:tc>
          <w:tcPr>
            <w:tcW w:w="850" w:type="dxa"/>
            <w:vAlign w:val="center"/>
          </w:tcPr>
          <w:p>
            <w:pPr>
              <w:pStyle w:val="18"/>
            </w:pPr>
          </w:p>
        </w:tc>
        <w:tc>
          <w:tcPr>
            <w:tcW w:w="964" w:type="dxa"/>
            <w:vAlign w:val="center"/>
          </w:tcPr>
          <w:p>
            <w:pPr>
              <w:pStyle w:val="18"/>
            </w:pPr>
            <w:r>
              <w:t>553.90</w:t>
            </w:r>
          </w:p>
        </w:tc>
        <w:tc>
          <w:tcPr>
            <w:tcW w:w="964" w:type="dxa"/>
            <w:vAlign w:val="center"/>
          </w:tcPr>
          <w:p>
            <w:pPr>
              <w:pStyle w:val="18"/>
            </w:pPr>
            <w:r>
              <w:t>553.90</w:t>
            </w:r>
          </w:p>
        </w:tc>
        <w:tc>
          <w:tcPr>
            <w:tcW w:w="964" w:type="dxa"/>
            <w:vAlign w:val="center"/>
          </w:tcPr>
          <w:p>
            <w:pPr>
              <w:pStyle w:val="18"/>
            </w:pPr>
          </w:p>
        </w:tc>
        <w:tc>
          <w:tcPr>
            <w:tcW w:w="964" w:type="dxa"/>
            <w:vAlign w:val="center"/>
          </w:tcPr>
          <w:p>
            <w:pPr>
              <w:pStyle w:val="18"/>
            </w:pPr>
          </w:p>
        </w:tc>
        <w:tc>
          <w:tcPr>
            <w:tcW w:w="964" w:type="dxa"/>
            <w:vAlign w:val="center"/>
          </w:tcPr>
          <w:p>
            <w:pPr>
              <w:pStyle w:val="18"/>
            </w:pPr>
          </w:p>
        </w:tc>
        <w:tc>
          <w:tcPr>
            <w:tcW w:w="964" w:type="dxa"/>
            <w:vAlign w:val="center"/>
          </w:tcPr>
          <w:p>
            <w:pPr>
              <w:pStyle w:val="18"/>
            </w:pPr>
          </w:p>
        </w:tc>
        <w:tc>
          <w:tcPr>
            <w:tcW w:w="964" w:type="dxa"/>
            <w:vAlign w:val="center"/>
          </w:tcPr>
          <w:p>
            <w:pPr>
              <w:pStyle w:val="18"/>
            </w:pPr>
          </w:p>
        </w:tc>
        <w:tc>
          <w:tcPr>
            <w:tcW w:w="964" w:type="dxa"/>
            <w:vAlign w:val="center"/>
          </w:tcPr>
          <w:p>
            <w:pPr>
              <w:pStyle w:val="18"/>
            </w:pPr>
            <w:r>
              <w:t>553.90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5"/>
            </w:pPr>
            <w:r>
              <w:t>提前下达2025年现代职业教育质量提升计划资金 （冀财教【</w:t>
            </w:r>
            <w:r>
              <w:rPr>
                <w:rFonts w:hint="eastAsia"/>
                <w:lang w:eastAsia="zh-CN"/>
              </w:rPr>
              <w:t>2025</w:t>
            </w:r>
            <w:r>
              <w:t>】131号）</w:t>
            </w:r>
          </w:p>
        </w:tc>
        <w:tc>
          <w:tcPr>
            <w:tcW w:w="964" w:type="dxa"/>
            <w:vAlign w:val="center"/>
          </w:tcPr>
          <w:p>
            <w:pPr>
              <w:pStyle w:val="14"/>
            </w:pPr>
            <w:r>
              <w:t>553.90</w:t>
            </w:r>
          </w:p>
        </w:tc>
        <w:tc>
          <w:tcPr>
            <w:tcW w:w="1134" w:type="dxa"/>
            <w:vAlign w:val="center"/>
          </w:tcPr>
          <w:p>
            <w:pPr>
              <w:pStyle w:val="15"/>
            </w:pPr>
            <w:r>
              <w:t>其他信息化设备</w:t>
            </w:r>
          </w:p>
        </w:tc>
        <w:tc>
          <w:tcPr>
            <w:tcW w:w="1134" w:type="dxa"/>
            <w:vAlign w:val="center"/>
          </w:tcPr>
          <w:p>
            <w:pPr>
              <w:pStyle w:val="15"/>
            </w:pPr>
            <w:r>
              <w:t>A02019900</w:t>
            </w:r>
          </w:p>
        </w:tc>
        <w:tc>
          <w:tcPr>
            <w:tcW w:w="709" w:type="dxa"/>
            <w:vAlign w:val="center"/>
          </w:tcPr>
          <w:p>
            <w:pPr>
              <w:pStyle w:val="16"/>
            </w:pPr>
            <w:r>
              <w:t>万元</w:t>
            </w:r>
          </w:p>
        </w:tc>
        <w:tc>
          <w:tcPr>
            <w:tcW w:w="850" w:type="dxa"/>
            <w:vAlign w:val="center"/>
          </w:tcPr>
          <w:p>
            <w:pPr>
              <w:pStyle w:val="14"/>
            </w:pPr>
            <w:r>
              <w:t>1000</w:t>
            </w:r>
          </w:p>
        </w:tc>
        <w:tc>
          <w:tcPr>
            <w:tcW w:w="850" w:type="dxa"/>
            <w:vAlign w:val="center"/>
          </w:tcPr>
          <w:p>
            <w:pPr>
              <w:pStyle w:val="14"/>
            </w:pPr>
            <w:r>
              <w:t>0.55</w:t>
            </w:r>
          </w:p>
        </w:tc>
        <w:tc>
          <w:tcPr>
            <w:tcW w:w="964" w:type="dxa"/>
            <w:vAlign w:val="center"/>
          </w:tcPr>
          <w:p>
            <w:pPr>
              <w:pStyle w:val="14"/>
            </w:pPr>
            <w:r>
              <w:t>553.90</w:t>
            </w:r>
          </w:p>
        </w:tc>
        <w:tc>
          <w:tcPr>
            <w:tcW w:w="964" w:type="dxa"/>
            <w:vAlign w:val="center"/>
          </w:tcPr>
          <w:p>
            <w:pPr>
              <w:pStyle w:val="14"/>
            </w:pPr>
            <w:r>
              <w:t>553.90</w:t>
            </w: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r>
              <w:t>553.90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7"/>
            </w:pPr>
            <w:r>
              <w:t>河北阜平中学小计</w:t>
            </w:r>
          </w:p>
        </w:tc>
        <w:tc>
          <w:tcPr>
            <w:tcW w:w="964" w:type="dxa"/>
            <w:vAlign w:val="center"/>
          </w:tcPr>
          <w:p>
            <w:pPr>
              <w:pStyle w:val="18"/>
            </w:pPr>
          </w:p>
        </w:tc>
        <w:tc>
          <w:tcPr>
            <w:tcW w:w="1134" w:type="dxa"/>
            <w:vAlign w:val="center"/>
          </w:tcPr>
          <w:p>
            <w:pPr>
              <w:pStyle w:val="19"/>
            </w:pPr>
          </w:p>
        </w:tc>
        <w:tc>
          <w:tcPr>
            <w:tcW w:w="1134" w:type="dxa"/>
            <w:vAlign w:val="center"/>
          </w:tcPr>
          <w:p>
            <w:pPr>
              <w:pStyle w:val="19"/>
            </w:pPr>
          </w:p>
        </w:tc>
        <w:tc>
          <w:tcPr>
            <w:tcW w:w="709" w:type="dxa"/>
            <w:vAlign w:val="center"/>
          </w:tcPr>
          <w:p>
            <w:pPr>
              <w:pStyle w:val="17"/>
            </w:pPr>
          </w:p>
        </w:tc>
        <w:tc>
          <w:tcPr>
            <w:tcW w:w="850" w:type="dxa"/>
            <w:vAlign w:val="center"/>
          </w:tcPr>
          <w:p>
            <w:pPr>
              <w:pStyle w:val="18"/>
            </w:pPr>
          </w:p>
        </w:tc>
        <w:tc>
          <w:tcPr>
            <w:tcW w:w="850" w:type="dxa"/>
            <w:vAlign w:val="center"/>
          </w:tcPr>
          <w:p>
            <w:pPr>
              <w:pStyle w:val="18"/>
            </w:pPr>
          </w:p>
        </w:tc>
        <w:tc>
          <w:tcPr>
            <w:tcW w:w="964" w:type="dxa"/>
            <w:vAlign w:val="center"/>
          </w:tcPr>
          <w:p>
            <w:pPr>
              <w:pStyle w:val="18"/>
            </w:pPr>
            <w:r>
              <w:t>692.00</w:t>
            </w:r>
          </w:p>
        </w:tc>
        <w:tc>
          <w:tcPr>
            <w:tcW w:w="964" w:type="dxa"/>
            <w:vAlign w:val="center"/>
          </w:tcPr>
          <w:p>
            <w:pPr>
              <w:pStyle w:val="18"/>
            </w:pPr>
            <w:r>
              <w:t>481.00</w:t>
            </w:r>
          </w:p>
        </w:tc>
        <w:tc>
          <w:tcPr>
            <w:tcW w:w="964" w:type="dxa"/>
            <w:vAlign w:val="center"/>
          </w:tcPr>
          <w:p>
            <w:pPr>
              <w:pStyle w:val="18"/>
            </w:pPr>
          </w:p>
        </w:tc>
        <w:tc>
          <w:tcPr>
            <w:tcW w:w="964" w:type="dxa"/>
            <w:vAlign w:val="center"/>
          </w:tcPr>
          <w:p>
            <w:pPr>
              <w:pStyle w:val="18"/>
            </w:pPr>
          </w:p>
        </w:tc>
        <w:tc>
          <w:tcPr>
            <w:tcW w:w="964" w:type="dxa"/>
            <w:vAlign w:val="center"/>
          </w:tcPr>
          <w:p>
            <w:pPr>
              <w:pStyle w:val="18"/>
            </w:pPr>
          </w:p>
        </w:tc>
        <w:tc>
          <w:tcPr>
            <w:tcW w:w="964" w:type="dxa"/>
            <w:vAlign w:val="center"/>
          </w:tcPr>
          <w:p>
            <w:pPr>
              <w:pStyle w:val="18"/>
            </w:pPr>
          </w:p>
        </w:tc>
        <w:tc>
          <w:tcPr>
            <w:tcW w:w="964" w:type="dxa"/>
            <w:vAlign w:val="center"/>
          </w:tcPr>
          <w:p>
            <w:pPr>
              <w:pStyle w:val="18"/>
            </w:pPr>
            <w:r>
              <w:t>211.00</w:t>
            </w:r>
          </w:p>
        </w:tc>
        <w:tc>
          <w:tcPr>
            <w:tcW w:w="964" w:type="dxa"/>
            <w:vAlign w:val="center"/>
          </w:tcPr>
          <w:p>
            <w:pPr>
              <w:pStyle w:val="18"/>
            </w:pPr>
            <w:r>
              <w:t>692.00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5"/>
            </w:pPr>
            <w:r>
              <w:rPr>
                <w:rFonts w:hint="eastAsia"/>
                <w:lang w:eastAsia="zh-CN"/>
              </w:rPr>
              <w:t>2025</w:t>
            </w:r>
            <w:r>
              <w:t>年改善普通高中办学条件中央补助资金 冀财教【</w:t>
            </w:r>
            <w:r>
              <w:rPr>
                <w:rFonts w:hint="eastAsia"/>
                <w:lang w:eastAsia="zh-CN"/>
              </w:rPr>
              <w:t>2025</w:t>
            </w:r>
            <w:r>
              <w:t>】57号</w:t>
            </w:r>
          </w:p>
        </w:tc>
        <w:tc>
          <w:tcPr>
            <w:tcW w:w="964" w:type="dxa"/>
            <w:vAlign w:val="center"/>
          </w:tcPr>
          <w:p>
            <w:pPr>
              <w:pStyle w:val="14"/>
            </w:pPr>
            <w:r>
              <w:t>211.00</w:t>
            </w:r>
          </w:p>
        </w:tc>
        <w:tc>
          <w:tcPr>
            <w:tcW w:w="1134" w:type="dxa"/>
            <w:vAlign w:val="center"/>
          </w:tcPr>
          <w:p>
            <w:pPr>
              <w:pStyle w:val="15"/>
            </w:pPr>
            <w:r>
              <w:t>空调机</w:t>
            </w:r>
          </w:p>
        </w:tc>
        <w:tc>
          <w:tcPr>
            <w:tcW w:w="1134" w:type="dxa"/>
            <w:vAlign w:val="center"/>
          </w:tcPr>
          <w:p>
            <w:pPr>
              <w:pStyle w:val="15"/>
            </w:pPr>
            <w:r>
              <w:t>A02061804</w:t>
            </w:r>
          </w:p>
        </w:tc>
        <w:tc>
          <w:tcPr>
            <w:tcW w:w="709" w:type="dxa"/>
            <w:vAlign w:val="center"/>
          </w:tcPr>
          <w:p>
            <w:pPr>
              <w:pStyle w:val="16"/>
            </w:pPr>
            <w:r>
              <w:t>台</w:t>
            </w:r>
          </w:p>
        </w:tc>
        <w:tc>
          <w:tcPr>
            <w:tcW w:w="850" w:type="dxa"/>
            <w:vAlign w:val="center"/>
          </w:tcPr>
          <w:p>
            <w:pPr>
              <w:pStyle w:val="14"/>
            </w:pPr>
            <w:r>
              <w:t>422</w:t>
            </w:r>
          </w:p>
        </w:tc>
        <w:tc>
          <w:tcPr>
            <w:tcW w:w="850" w:type="dxa"/>
            <w:vAlign w:val="center"/>
          </w:tcPr>
          <w:p>
            <w:pPr>
              <w:pStyle w:val="14"/>
            </w:pPr>
            <w:r>
              <w:t>0.50</w:t>
            </w:r>
          </w:p>
        </w:tc>
        <w:tc>
          <w:tcPr>
            <w:tcW w:w="964" w:type="dxa"/>
            <w:vAlign w:val="center"/>
          </w:tcPr>
          <w:p>
            <w:pPr>
              <w:pStyle w:val="14"/>
            </w:pPr>
            <w:r>
              <w:t>211.00</w:t>
            </w: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r>
              <w:t>211.00</w:t>
            </w:r>
          </w:p>
        </w:tc>
        <w:tc>
          <w:tcPr>
            <w:tcW w:w="964" w:type="dxa"/>
            <w:vAlign w:val="center"/>
          </w:tcPr>
          <w:p>
            <w:pPr>
              <w:pStyle w:val="14"/>
            </w:pPr>
            <w:r>
              <w:t>211.00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5"/>
            </w:pPr>
            <w:r>
              <w:t>2025年改善普通高中办学条件中央补助资金（冀财教【</w:t>
            </w:r>
            <w:r>
              <w:rPr>
                <w:rFonts w:hint="eastAsia"/>
                <w:lang w:eastAsia="zh-CN"/>
              </w:rPr>
              <w:t>2025</w:t>
            </w:r>
            <w:r>
              <w:t>】118号）</w:t>
            </w:r>
          </w:p>
        </w:tc>
        <w:tc>
          <w:tcPr>
            <w:tcW w:w="964" w:type="dxa"/>
            <w:vAlign w:val="center"/>
          </w:tcPr>
          <w:p>
            <w:pPr>
              <w:pStyle w:val="14"/>
            </w:pPr>
            <w:r>
              <w:t>393.00</w:t>
            </w:r>
          </w:p>
        </w:tc>
        <w:tc>
          <w:tcPr>
            <w:tcW w:w="1134" w:type="dxa"/>
            <w:vAlign w:val="center"/>
          </w:tcPr>
          <w:p>
            <w:pPr>
              <w:pStyle w:val="15"/>
            </w:pPr>
            <w:r>
              <w:t>教学仪器</w:t>
            </w:r>
          </w:p>
        </w:tc>
        <w:tc>
          <w:tcPr>
            <w:tcW w:w="1134" w:type="dxa"/>
            <w:vAlign w:val="center"/>
          </w:tcPr>
          <w:p>
            <w:pPr>
              <w:pStyle w:val="15"/>
            </w:pPr>
            <w:r>
              <w:t>A02102100</w:t>
            </w:r>
          </w:p>
        </w:tc>
        <w:tc>
          <w:tcPr>
            <w:tcW w:w="709" w:type="dxa"/>
            <w:vAlign w:val="center"/>
          </w:tcPr>
          <w:p>
            <w:pPr>
              <w:pStyle w:val="16"/>
            </w:pPr>
            <w:r>
              <w:t>批</w:t>
            </w:r>
          </w:p>
        </w:tc>
        <w:tc>
          <w:tcPr>
            <w:tcW w:w="850" w:type="dxa"/>
            <w:vAlign w:val="center"/>
          </w:tcPr>
          <w:p>
            <w:pPr>
              <w:pStyle w:val="14"/>
            </w:pPr>
            <w:r>
              <w:t>1</w:t>
            </w:r>
          </w:p>
        </w:tc>
        <w:tc>
          <w:tcPr>
            <w:tcW w:w="850" w:type="dxa"/>
            <w:vAlign w:val="center"/>
          </w:tcPr>
          <w:p>
            <w:pPr>
              <w:pStyle w:val="14"/>
            </w:pPr>
            <w:r>
              <w:t>323.30</w:t>
            </w:r>
          </w:p>
        </w:tc>
        <w:tc>
          <w:tcPr>
            <w:tcW w:w="964" w:type="dxa"/>
            <w:vAlign w:val="center"/>
          </w:tcPr>
          <w:p>
            <w:pPr>
              <w:pStyle w:val="14"/>
            </w:pPr>
            <w:r>
              <w:t>323.30</w:t>
            </w:r>
          </w:p>
        </w:tc>
        <w:tc>
          <w:tcPr>
            <w:tcW w:w="964" w:type="dxa"/>
            <w:vAlign w:val="center"/>
          </w:tcPr>
          <w:p>
            <w:pPr>
              <w:pStyle w:val="14"/>
            </w:pPr>
            <w:r>
              <w:t>323.30</w:t>
            </w: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r>
              <w:t>323.30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5"/>
            </w:pPr>
            <w:r>
              <w:t>2025年改善普通高中办学条件中央补助资金（冀财教【</w:t>
            </w:r>
            <w:r>
              <w:rPr>
                <w:rFonts w:hint="eastAsia"/>
                <w:lang w:eastAsia="zh-CN"/>
              </w:rPr>
              <w:t>2025</w:t>
            </w:r>
            <w:r>
              <w:t>】118号）</w:t>
            </w:r>
          </w:p>
        </w:tc>
        <w:tc>
          <w:tcPr>
            <w:tcW w:w="964" w:type="dxa"/>
            <w:vAlign w:val="center"/>
          </w:tcPr>
          <w:p>
            <w:pPr>
              <w:pStyle w:val="14"/>
            </w:pPr>
            <w:r>
              <w:t>393.00</w:t>
            </w:r>
          </w:p>
        </w:tc>
        <w:tc>
          <w:tcPr>
            <w:tcW w:w="1134" w:type="dxa"/>
            <w:vAlign w:val="center"/>
          </w:tcPr>
          <w:p>
            <w:pPr>
              <w:pStyle w:val="15"/>
            </w:pPr>
            <w:r>
              <w:t>钢木床类</w:t>
            </w:r>
          </w:p>
        </w:tc>
        <w:tc>
          <w:tcPr>
            <w:tcW w:w="1134" w:type="dxa"/>
            <w:vAlign w:val="center"/>
          </w:tcPr>
          <w:p>
            <w:pPr>
              <w:pStyle w:val="15"/>
            </w:pPr>
            <w:r>
              <w:t>A05010101</w:t>
            </w:r>
          </w:p>
        </w:tc>
        <w:tc>
          <w:tcPr>
            <w:tcW w:w="709" w:type="dxa"/>
            <w:vAlign w:val="center"/>
          </w:tcPr>
          <w:p>
            <w:pPr>
              <w:pStyle w:val="16"/>
            </w:pPr>
            <w:r>
              <w:t>张</w:t>
            </w:r>
          </w:p>
        </w:tc>
        <w:tc>
          <w:tcPr>
            <w:tcW w:w="850" w:type="dxa"/>
            <w:vAlign w:val="center"/>
          </w:tcPr>
          <w:p>
            <w:pPr>
              <w:pStyle w:val="14"/>
            </w:pPr>
            <w:r>
              <w:t>425</w:t>
            </w:r>
          </w:p>
        </w:tc>
        <w:tc>
          <w:tcPr>
            <w:tcW w:w="850" w:type="dxa"/>
            <w:vAlign w:val="center"/>
          </w:tcPr>
          <w:p>
            <w:pPr>
              <w:pStyle w:val="14"/>
            </w:pPr>
            <w:r>
              <w:t>0.16</w:t>
            </w:r>
          </w:p>
        </w:tc>
        <w:tc>
          <w:tcPr>
            <w:tcW w:w="964" w:type="dxa"/>
            <w:vAlign w:val="center"/>
          </w:tcPr>
          <w:p>
            <w:pPr>
              <w:pStyle w:val="14"/>
            </w:pPr>
            <w:r>
              <w:t>69.70</w:t>
            </w:r>
          </w:p>
        </w:tc>
        <w:tc>
          <w:tcPr>
            <w:tcW w:w="964" w:type="dxa"/>
            <w:vAlign w:val="center"/>
          </w:tcPr>
          <w:p>
            <w:pPr>
              <w:pStyle w:val="14"/>
            </w:pPr>
            <w:r>
              <w:t>69.70</w:t>
            </w: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r>
              <w:t>69.70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5"/>
            </w:pPr>
            <w:r>
              <w:t>2025年省级普通高中补助资金（改善办学条件）（冀财教【</w:t>
            </w:r>
            <w:r>
              <w:rPr>
                <w:rFonts w:hint="eastAsia"/>
                <w:lang w:eastAsia="zh-CN"/>
              </w:rPr>
              <w:t>2025</w:t>
            </w:r>
            <w:r>
              <w:t>】137号）</w:t>
            </w:r>
          </w:p>
        </w:tc>
        <w:tc>
          <w:tcPr>
            <w:tcW w:w="964" w:type="dxa"/>
            <w:vAlign w:val="center"/>
          </w:tcPr>
          <w:p>
            <w:pPr>
              <w:pStyle w:val="14"/>
            </w:pPr>
            <w:r>
              <w:t>88.00</w:t>
            </w:r>
          </w:p>
        </w:tc>
        <w:tc>
          <w:tcPr>
            <w:tcW w:w="1134" w:type="dxa"/>
            <w:vAlign w:val="center"/>
          </w:tcPr>
          <w:p>
            <w:pPr>
              <w:pStyle w:val="15"/>
            </w:pPr>
            <w:r>
              <w:t>教学仪器</w:t>
            </w:r>
          </w:p>
        </w:tc>
        <w:tc>
          <w:tcPr>
            <w:tcW w:w="1134" w:type="dxa"/>
            <w:vAlign w:val="center"/>
          </w:tcPr>
          <w:p>
            <w:pPr>
              <w:pStyle w:val="15"/>
            </w:pPr>
            <w:r>
              <w:t>A02102100</w:t>
            </w:r>
          </w:p>
        </w:tc>
        <w:tc>
          <w:tcPr>
            <w:tcW w:w="709" w:type="dxa"/>
            <w:vAlign w:val="center"/>
          </w:tcPr>
          <w:p>
            <w:pPr>
              <w:pStyle w:val="16"/>
            </w:pPr>
            <w:r>
              <w:t>批</w:t>
            </w:r>
          </w:p>
        </w:tc>
        <w:tc>
          <w:tcPr>
            <w:tcW w:w="850" w:type="dxa"/>
            <w:vAlign w:val="center"/>
          </w:tcPr>
          <w:p>
            <w:pPr>
              <w:pStyle w:val="14"/>
            </w:pPr>
            <w:r>
              <w:t>1</w:t>
            </w:r>
          </w:p>
        </w:tc>
        <w:tc>
          <w:tcPr>
            <w:tcW w:w="850" w:type="dxa"/>
            <w:vAlign w:val="center"/>
          </w:tcPr>
          <w:p>
            <w:pPr>
              <w:pStyle w:val="14"/>
            </w:pPr>
            <w:r>
              <w:t>88.00</w:t>
            </w:r>
          </w:p>
        </w:tc>
        <w:tc>
          <w:tcPr>
            <w:tcW w:w="964" w:type="dxa"/>
            <w:vAlign w:val="center"/>
          </w:tcPr>
          <w:p>
            <w:pPr>
              <w:pStyle w:val="14"/>
            </w:pPr>
            <w:r>
              <w:t>88.00</w:t>
            </w:r>
          </w:p>
        </w:tc>
        <w:tc>
          <w:tcPr>
            <w:tcW w:w="964" w:type="dxa"/>
            <w:vAlign w:val="center"/>
          </w:tcPr>
          <w:p>
            <w:pPr>
              <w:pStyle w:val="14"/>
            </w:pPr>
            <w:r>
              <w:t>88.00</w:t>
            </w: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r>
              <w:t>88.00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8" w:name="_Toc26029"/>
      <w:r>
        <w:rPr>
          <w:rFonts w:ascii="黑体" w:hAnsi="黑体" w:eastAsia="黑体" w:cs="黑体"/>
          <w:color w:val="000000"/>
          <w:sz w:val="32"/>
        </w:rPr>
        <w:t>九、国有资产信息</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阜平县教育和体育局（含所属单位）上年末固定资产金额为</w:t>
      </w:r>
      <w:r>
        <w:rPr>
          <w:rFonts w:hint="eastAsia" w:eastAsia="方正仿宋_GBK" w:cs="Times New Roman"/>
          <w:b w:val="0"/>
          <w:color w:val="000000"/>
          <w:sz w:val="28"/>
          <w:lang w:val="en-US" w:eastAsia="zh-CN"/>
        </w:rPr>
        <w:t>25225.4</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26461.3</w:t>
      </w:r>
      <w:r>
        <w:rPr>
          <w:rFonts w:ascii="Times New Roman" w:hAnsi="Times New Roman" w:eastAsia="方正仿宋_GBK" w:cs="Times New Roman"/>
          <w:b w:val="0"/>
          <w:color w:val="000000"/>
          <w:sz w:val="28"/>
        </w:rPr>
        <w:t>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2"/>
            </w:pPr>
            <w:r>
              <w:t>360阜平县教育和体育局</w:t>
            </w:r>
          </w:p>
        </w:tc>
        <w:tc>
          <w:tcPr>
            <w:tcW w:w="5670" w:type="dxa"/>
            <w:gridSpan w:val="2"/>
            <w:tcBorders>
              <w:top w:val="single" w:color="FFFFFF" w:sz="6" w:space="0"/>
              <w:left w:val="single" w:color="FFFFFF" w:sz="6" w:space="0"/>
              <w:right w:val="single" w:color="FFFFFF" w:sz="6" w:space="0"/>
            </w:tcBorders>
            <w:vAlign w:val="center"/>
          </w:tcPr>
          <w:p>
            <w:pPr>
              <w:pStyle w:val="10"/>
            </w:pPr>
            <w:r>
              <w:t>截止时间：</w:t>
            </w:r>
            <w:r>
              <w:rPr>
                <w:rFonts w:hint="eastAsia"/>
                <w:lang w:eastAsia="zh-CN"/>
              </w:rPr>
              <w:t>2025</w:t>
            </w:r>
            <w:r>
              <w:t>-12-31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3"/>
            </w:pPr>
            <w:r>
              <w:t>项   目</w:t>
            </w:r>
          </w:p>
        </w:tc>
        <w:tc>
          <w:tcPr>
            <w:tcW w:w="2835" w:type="dxa"/>
            <w:vAlign w:val="center"/>
          </w:tcPr>
          <w:p>
            <w:pPr>
              <w:pStyle w:val="13"/>
            </w:pPr>
            <w:r>
              <w:t>数量</w:t>
            </w:r>
          </w:p>
        </w:tc>
        <w:tc>
          <w:tcPr>
            <w:tcW w:w="2835" w:type="dxa"/>
            <w:vAlign w:val="center"/>
          </w:tcPr>
          <w:p>
            <w:pPr>
              <w:pStyle w:val="13"/>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5"/>
              <w:ind w:firstLine="0" w:firstLineChars="0"/>
              <w:rPr>
                <w:rFonts w:ascii="方正书宋_GBK" w:hAnsi="方正书宋_GBK" w:eastAsia="方正书宋_GBK" w:cs="方正书宋_GBK"/>
                <w:sz w:val="21"/>
                <w:szCs w:val="24"/>
                <w:lang w:val="en-US" w:eastAsia="uk-UA" w:bidi="ar-SA"/>
              </w:rPr>
            </w:pPr>
            <w:r>
              <w:t>资产总额</w:t>
            </w:r>
          </w:p>
        </w:tc>
        <w:tc>
          <w:tcPr>
            <w:tcW w:w="2835" w:type="dxa"/>
            <w:vAlign w:val="center"/>
          </w:tcPr>
          <w:p>
            <w:pPr>
              <w:pStyle w:val="16"/>
              <w:ind w:firstLine="0" w:firstLineChars="0"/>
              <w:rPr>
                <w:rFonts w:ascii="方正书宋_GBK" w:hAnsi="方正书宋_GBK" w:eastAsia="方正书宋_GBK" w:cs="方正书宋_GBK"/>
                <w:sz w:val="21"/>
                <w:szCs w:val="24"/>
                <w:lang w:val="en-US" w:eastAsia="uk-UA" w:bidi="ar-SA"/>
              </w:rPr>
            </w:pPr>
          </w:p>
        </w:tc>
        <w:tc>
          <w:tcPr>
            <w:tcW w:w="2835" w:type="dxa"/>
            <w:vAlign w:val="center"/>
          </w:tcPr>
          <w:p>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26461.3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5"/>
              <w:ind w:firstLine="0" w:firstLineChars="0"/>
              <w:rPr>
                <w:rFonts w:ascii="方正书宋_GBK" w:hAnsi="方正书宋_GBK" w:eastAsia="方正书宋_GBK" w:cs="方正书宋_GBK"/>
                <w:sz w:val="21"/>
                <w:szCs w:val="24"/>
                <w:lang w:val="en-US" w:eastAsia="uk-UA" w:bidi="ar-SA"/>
              </w:rPr>
            </w:pPr>
            <w:r>
              <w:t>1、房屋（平方米）</w:t>
            </w:r>
          </w:p>
        </w:tc>
        <w:tc>
          <w:tcPr>
            <w:tcW w:w="2835" w:type="dxa"/>
            <w:vAlign w:val="center"/>
          </w:tcPr>
          <w:p>
            <w:pPr>
              <w:pStyle w:val="16"/>
              <w:ind w:firstLine="0" w:firstLineChars="0"/>
              <w:rPr>
                <w:rFonts w:ascii="方正书宋_GBK" w:hAnsi="方正书宋_GBK" w:eastAsia="方正书宋_GBK" w:cs="方正书宋_GBK"/>
                <w:sz w:val="21"/>
                <w:szCs w:val="24"/>
                <w:lang w:val="en-US" w:eastAsia="zh-CN" w:bidi="ar-SA"/>
              </w:rPr>
            </w:pPr>
            <w:r>
              <w:rPr>
                <w:rFonts w:hint="eastAsia"/>
                <w:lang w:eastAsia="zh-CN"/>
              </w:rPr>
              <w:t>41039</w:t>
            </w:r>
            <w:r>
              <w:rPr>
                <w:rFonts w:hint="eastAsia"/>
                <w:lang w:val="en-US" w:eastAsia="zh-CN"/>
              </w:rPr>
              <w:t>3</w:t>
            </w:r>
            <w:r>
              <w:rPr>
                <w:rFonts w:hint="eastAsia"/>
                <w:lang w:eastAsia="zh-CN"/>
              </w:rPr>
              <w:t>.21</w:t>
            </w:r>
          </w:p>
        </w:tc>
        <w:tc>
          <w:tcPr>
            <w:tcW w:w="2835" w:type="dxa"/>
            <w:vAlign w:val="center"/>
          </w:tcPr>
          <w:p>
            <w:pPr>
              <w:pStyle w:val="14"/>
              <w:ind w:firstLine="0" w:firstLineChars="0"/>
              <w:rPr>
                <w:rFonts w:ascii="方正书宋_GBK" w:hAnsi="方正书宋_GBK" w:eastAsia="方正书宋_GBK" w:cs="方正书宋_GBK"/>
                <w:sz w:val="21"/>
                <w:szCs w:val="24"/>
                <w:lang w:val="en-US" w:eastAsia="zh-CN" w:bidi="ar-SA"/>
              </w:rPr>
            </w:pPr>
            <w:r>
              <w:rPr>
                <w:rFonts w:hint="eastAsia"/>
              </w:rPr>
              <w:t>252</w:t>
            </w:r>
            <w:r>
              <w:rPr>
                <w:rFonts w:hint="eastAsia"/>
                <w:lang w:val="en-US" w:eastAsia="zh-CN"/>
              </w:rPr>
              <w:t>1</w:t>
            </w:r>
            <w:r>
              <w:rPr>
                <w:rFonts w:hint="eastAsia"/>
              </w:rPr>
              <w:t>1.40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5"/>
              <w:ind w:firstLine="0" w:firstLineChars="0"/>
              <w:rPr>
                <w:rFonts w:ascii="方正书宋_GBK" w:hAnsi="方正书宋_GBK" w:eastAsia="方正书宋_GBK" w:cs="方正书宋_GBK"/>
                <w:sz w:val="21"/>
                <w:szCs w:val="24"/>
                <w:lang w:val="en-US" w:eastAsia="uk-UA" w:bidi="ar-SA"/>
              </w:rPr>
            </w:pPr>
            <w:r>
              <w:t>　　其中：办公用房（平方米）</w:t>
            </w:r>
          </w:p>
        </w:tc>
        <w:tc>
          <w:tcPr>
            <w:tcW w:w="2835" w:type="dxa"/>
            <w:vAlign w:val="center"/>
          </w:tcPr>
          <w:p>
            <w:pPr>
              <w:pStyle w:val="16"/>
              <w:ind w:firstLine="0" w:firstLineChars="0"/>
              <w:rPr>
                <w:rFonts w:ascii="方正书宋_GBK" w:hAnsi="方正书宋_GBK" w:eastAsia="方正书宋_GBK" w:cs="方正书宋_GBK"/>
                <w:sz w:val="21"/>
                <w:szCs w:val="24"/>
                <w:lang w:val="en-US" w:eastAsia="zh-CN" w:bidi="ar-SA"/>
              </w:rPr>
            </w:pPr>
            <w:r>
              <w:rPr>
                <w:rFonts w:hint="eastAsia"/>
                <w:lang w:eastAsia="zh-CN"/>
              </w:rPr>
              <w:t>7589</w:t>
            </w:r>
            <w:r>
              <w:rPr>
                <w:rFonts w:hint="eastAsia"/>
                <w:lang w:val="en-US" w:eastAsia="zh-CN"/>
              </w:rPr>
              <w:t>6</w:t>
            </w:r>
            <w:r>
              <w:rPr>
                <w:rFonts w:hint="eastAsia"/>
                <w:lang w:eastAsia="zh-CN"/>
              </w:rPr>
              <w:t>.04</w:t>
            </w:r>
          </w:p>
        </w:tc>
        <w:tc>
          <w:tcPr>
            <w:tcW w:w="2835" w:type="dxa"/>
            <w:vAlign w:val="center"/>
          </w:tcPr>
          <w:p>
            <w:pPr>
              <w:pStyle w:val="14"/>
              <w:ind w:firstLine="0" w:firstLineChars="0"/>
              <w:rPr>
                <w:rFonts w:ascii="方正书宋_GBK" w:hAnsi="方正书宋_GBK" w:eastAsia="方正书宋_GBK" w:cs="方正书宋_GBK"/>
                <w:sz w:val="21"/>
                <w:szCs w:val="24"/>
                <w:lang w:val="en-US" w:eastAsia="zh-CN" w:bidi="ar-SA"/>
              </w:rPr>
            </w:pPr>
            <w:r>
              <w:rPr>
                <w:rFonts w:hint="eastAsia"/>
              </w:rPr>
              <w:t>502</w:t>
            </w:r>
            <w:r>
              <w:rPr>
                <w:rFonts w:hint="eastAsia"/>
                <w:lang w:val="en-US" w:eastAsia="zh-CN"/>
              </w:rPr>
              <w:t>9</w:t>
            </w:r>
            <w:r>
              <w:rPr>
                <w:rFonts w:hint="eastAsia"/>
              </w:rPr>
              <w:t>.9</w:t>
            </w:r>
            <w:r>
              <w:rPr>
                <w:rFonts w:hint="eastAsia"/>
                <w:lang w:eastAsia="zh-CN"/>
              </w:rP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5"/>
              <w:ind w:firstLine="0" w:firstLineChars="0"/>
              <w:rPr>
                <w:rFonts w:ascii="方正书宋_GBK" w:hAnsi="方正书宋_GBK" w:eastAsia="方正书宋_GBK" w:cs="方正书宋_GBK"/>
                <w:sz w:val="21"/>
                <w:szCs w:val="24"/>
                <w:lang w:val="en-US" w:eastAsia="uk-UA" w:bidi="ar-SA"/>
              </w:rPr>
            </w:pPr>
            <w:r>
              <w:t>2、车辆（台、辆）</w:t>
            </w:r>
          </w:p>
        </w:tc>
        <w:tc>
          <w:tcPr>
            <w:tcW w:w="2835" w:type="dxa"/>
            <w:vAlign w:val="center"/>
          </w:tcPr>
          <w:p>
            <w:pPr>
              <w:pStyle w:val="16"/>
              <w:ind w:firstLine="0" w:firstLineChars="0"/>
              <w:rPr>
                <w:rFonts w:ascii="方正书宋_GBK" w:hAnsi="方正书宋_GBK" w:eastAsia="方正书宋_GBK" w:cs="方正书宋_GBK"/>
                <w:sz w:val="21"/>
                <w:szCs w:val="24"/>
                <w:lang w:val="en-US" w:eastAsia="zh-CN" w:bidi="ar-SA"/>
              </w:rPr>
            </w:pPr>
            <w:r>
              <w:rPr>
                <w:rFonts w:hint="eastAsia"/>
                <w:lang w:val="en-US" w:eastAsia="zh-CN"/>
              </w:rPr>
              <w:t>1</w:t>
            </w:r>
          </w:p>
        </w:tc>
        <w:tc>
          <w:tcPr>
            <w:tcW w:w="2835" w:type="dxa"/>
            <w:vAlign w:val="center"/>
          </w:tcPr>
          <w:p>
            <w:pPr>
              <w:pStyle w:val="14"/>
              <w:ind w:firstLine="0" w:firstLineChars="0"/>
              <w:rPr>
                <w:rFonts w:ascii="方正书宋_GBK" w:hAnsi="方正书宋_GBK" w:eastAsia="方正书宋_GBK" w:cs="方正书宋_GBK"/>
                <w:sz w:val="21"/>
                <w:szCs w:val="24"/>
                <w:lang w:val="en-US" w:eastAsia="zh-CN" w:bidi="ar-SA"/>
              </w:rPr>
            </w:pPr>
            <w:r>
              <w:rPr>
                <w:lang w:eastAsia="zh-CN"/>
              </w:rP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5"/>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2835" w:type="dxa"/>
            <w:vAlign w:val="center"/>
          </w:tcPr>
          <w:p>
            <w:pPr>
              <w:pStyle w:val="16"/>
              <w:ind w:firstLine="0" w:firstLineChars="0"/>
              <w:rPr>
                <w:rFonts w:ascii="方正书宋_GBK" w:hAnsi="方正书宋_GBK" w:eastAsia="方正书宋_GBK" w:cs="方正书宋_GBK"/>
                <w:sz w:val="21"/>
                <w:szCs w:val="24"/>
                <w:lang w:val="en-US" w:eastAsia="zh-CN" w:bidi="ar-SA"/>
              </w:rPr>
            </w:pPr>
          </w:p>
        </w:tc>
        <w:tc>
          <w:tcPr>
            <w:tcW w:w="2835" w:type="dxa"/>
            <w:vAlign w:val="center"/>
          </w:tcPr>
          <w:p>
            <w:pPr>
              <w:pStyle w:val="14"/>
              <w:ind w:firstLine="0" w:firstLineChars="0"/>
              <w:rPr>
                <w:rFonts w:ascii="方正书宋_GBK" w:hAnsi="方正书宋_GBK" w:eastAsia="方正书宋_GBK" w:cs="方正书宋_GBK"/>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5"/>
              <w:ind w:firstLine="0" w:firstLineChars="0"/>
              <w:rPr>
                <w:rFonts w:ascii="方正书宋_GBK" w:hAnsi="方正书宋_GBK" w:eastAsia="方正书宋_GBK" w:cs="方正书宋_GBK"/>
                <w:sz w:val="21"/>
                <w:szCs w:val="24"/>
                <w:lang w:val="en-US" w:eastAsia="uk-UA" w:bidi="ar-SA"/>
              </w:rPr>
            </w:pPr>
            <w:r>
              <w:t>4、其他固定资产</w:t>
            </w:r>
          </w:p>
        </w:tc>
        <w:tc>
          <w:tcPr>
            <w:tcW w:w="2835" w:type="dxa"/>
            <w:vAlign w:val="center"/>
          </w:tcPr>
          <w:p>
            <w:pPr>
              <w:pStyle w:val="16"/>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1849</w:t>
            </w:r>
          </w:p>
        </w:tc>
        <w:tc>
          <w:tcPr>
            <w:tcW w:w="2835" w:type="dxa"/>
            <w:vAlign w:val="center"/>
          </w:tcPr>
          <w:p>
            <w:pPr>
              <w:pStyle w:val="14"/>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1245.9</w:t>
            </w: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9" w:name="_Toc17441"/>
      <w:r>
        <w:rPr>
          <w:rFonts w:ascii="黑体" w:hAnsi="黑体" w:eastAsia="黑体" w:cs="黑体"/>
          <w:color w:val="000000"/>
          <w:sz w:val="32"/>
        </w:rPr>
        <w:t>十、名词解释</w:t>
      </w:r>
      <w:bookmarkEnd w:id="19"/>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20" w:name="_Toc28192"/>
      <w:r>
        <w:rPr>
          <w:rFonts w:ascii="黑体" w:hAnsi="黑体" w:eastAsia="黑体" w:cs="黑体"/>
          <w:color w:val="000000"/>
          <w:sz w:val="32"/>
        </w:rPr>
        <w:t>十一、其他需要说明的事项</w:t>
      </w:r>
      <w:bookmarkEnd w:id="20"/>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2000000000000000000"/>
    <w:charset w:val="86"/>
    <w:family w:val="auto"/>
    <w:pitch w:val="default"/>
    <w:sig w:usb0="00000000" w:usb1="00000000" w:usb2="00082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251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250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A00A22"/>
    <w:multiLevelType w:val="singleLevel"/>
    <w:tmpl w:val="83A00A22"/>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06B555C"/>
    <w:rsid w:val="027C3466"/>
    <w:rsid w:val="048F759F"/>
    <w:rsid w:val="05DE5726"/>
    <w:rsid w:val="0683733C"/>
    <w:rsid w:val="09210F0A"/>
    <w:rsid w:val="09546EAB"/>
    <w:rsid w:val="09EF4DDA"/>
    <w:rsid w:val="0BD107F3"/>
    <w:rsid w:val="0CDB6C01"/>
    <w:rsid w:val="107A4593"/>
    <w:rsid w:val="111E2F24"/>
    <w:rsid w:val="13BE041C"/>
    <w:rsid w:val="145F5A36"/>
    <w:rsid w:val="14C804A6"/>
    <w:rsid w:val="14E66782"/>
    <w:rsid w:val="1571763A"/>
    <w:rsid w:val="19DD3103"/>
    <w:rsid w:val="1DE94821"/>
    <w:rsid w:val="224B1552"/>
    <w:rsid w:val="23E76D75"/>
    <w:rsid w:val="24DF0A00"/>
    <w:rsid w:val="2518296A"/>
    <w:rsid w:val="25672D36"/>
    <w:rsid w:val="27F76DCF"/>
    <w:rsid w:val="29006B4C"/>
    <w:rsid w:val="297A769B"/>
    <w:rsid w:val="2A663C20"/>
    <w:rsid w:val="2A743A3E"/>
    <w:rsid w:val="2ECA07D2"/>
    <w:rsid w:val="2ECB6253"/>
    <w:rsid w:val="2F062BB5"/>
    <w:rsid w:val="2F0F5A43"/>
    <w:rsid w:val="306A49FB"/>
    <w:rsid w:val="30C32B78"/>
    <w:rsid w:val="3197546D"/>
    <w:rsid w:val="34635580"/>
    <w:rsid w:val="347E742F"/>
    <w:rsid w:val="34DA4A0B"/>
    <w:rsid w:val="38FD5C8E"/>
    <w:rsid w:val="3DC50166"/>
    <w:rsid w:val="42AD2B52"/>
    <w:rsid w:val="43352263"/>
    <w:rsid w:val="438B2560"/>
    <w:rsid w:val="451065DE"/>
    <w:rsid w:val="46044F8A"/>
    <w:rsid w:val="4A0D3763"/>
    <w:rsid w:val="4B6A71C8"/>
    <w:rsid w:val="53AF052E"/>
    <w:rsid w:val="53E319A6"/>
    <w:rsid w:val="55B054E3"/>
    <w:rsid w:val="5A0A4204"/>
    <w:rsid w:val="5D074BB1"/>
    <w:rsid w:val="5F4750E0"/>
    <w:rsid w:val="5FB300D5"/>
    <w:rsid w:val="60CF7307"/>
    <w:rsid w:val="632E2B36"/>
    <w:rsid w:val="654D4A40"/>
    <w:rsid w:val="686B098F"/>
    <w:rsid w:val="688F3898"/>
    <w:rsid w:val="69446C6A"/>
    <w:rsid w:val="70BA39F2"/>
    <w:rsid w:val="724C6141"/>
    <w:rsid w:val="742B4AA4"/>
    <w:rsid w:val="74312230"/>
    <w:rsid w:val="75443A77"/>
    <w:rsid w:val="7C8E7766"/>
    <w:rsid w:val="7E265D9F"/>
    <w:rsid w:val="7F5A7C9F"/>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99"/>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2"/>
    <w:basedOn w:val="1"/>
    <w:next w:val="1"/>
    <w:qFormat/>
    <w:uiPriority w:val="0"/>
    <w:pPr>
      <w:ind w:left="240"/>
    </w:pPr>
  </w:style>
  <w:style w:type="paragraph" w:styleId="6">
    <w:name w:val="Normal (Web)"/>
    <w:basedOn w:val="1"/>
    <w:qFormat/>
    <w:uiPriority w:val="0"/>
    <w:pPr>
      <w:spacing w:beforeAutospacing="1" w:afterAutospacing="1"/>
    </w:p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1">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2">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3">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4">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5">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6">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7">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8">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9">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0">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8">
    <w:name w:val="[Normal]"/>
    <w:qFormat/>
    <w:uiPriority w:val="99"/>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339</Pages>
  <TotalTime>5</TotalTime>
  <ScaleCrop>false</ScaleCrop>
  <LinksUpToDate>false</LinksUpToDate>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2025-02-18T14:13:00Z</dcterms:created>
  <dc:creator>Administrator</dc:creator>
  <cp:lastModifiedBy>Administrator</cp:lastModifiedBy>
  <dcterms:modified xsi:type="dcterms:W3CDTF">2025-05-30T02:29:04Z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333040C573084B2C860CFB362A6A4CDA</vt:lpwstr>
  </property>
</Properties>
</file>