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EAC19F">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年单位预算信息公开目录</w:t>
      </w:r>
    </w:p>
    <w:p w14:paraId="28519E4C">
      <w:pPr>
        <w:spacing w:before="0" w:after="0" w:line="240" w:lineRule="auto"/>
        <w:ind w:firstLine="0"/>
        <w:jc w:val="center"/>
        <w:outlineLvl w:val="9"/>
      </w:pPr>
      <w:r>
        <w:rPr>
          <w:rFonts w:ascii="黑体" w:hAnsi="黑体" w:eastAsia="黑体" w:cs="黑体"/>
          <w:b/>
          <w:color w:val="000000"/>
          <w:sz w:val="30"/>
        </w:rPr>
        <w:t xml:space="preserve"> </w:t>
      </w:r>
    </w:p>
    <w:p w14:paraId="6111B054">
      <w:pPr>
        <w:pStyle w:val="4"/>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一、阜平县发展改革和科学技术局本级收支预算</w:t>
      </w:r>
      <w:r>
        <w:tab/>
      </w:r>
      <w:r>
        <w:fldChar w:fldCharType="begin"/>
      </w:r>
      <w:r>
        <w:instrText xml:space="preserve">PAGEREF _Toc_4_4_0000000001 \h</w:instrText>
      </w:r>
      <w:r>
        <w:fldChar w:fldCharType="separate"/>
      </w:r>
      <w:r>
        <w:t>1</w:t>
      </w:r>
      <w:r>
        <w:fldChar w:fldCharType="end"/>
      </w:r>
      <w:r>
        <w:fldChar w:fldCharType="end"/>
      </w:r>
    </w:p>
    <w:p w14:paraId="08B2777B">
      <w:pPr>
        <w:sectPr>
          <w:pgSz w:w="16840" w:h="11900" w:orient="landscape"/>
          <w:pgMar w:top="1587" w:right="1134" w:bottom="1361" w:left="1134" w:header="720" w:footer="720" w:gutter="0"/>
          <w:pgNumType w:start="1"/>
          <w:cols w:space="720" w:num="1"/>
        </w:sectPr>
      </w:pPr>
      <w:r>
        <w:fldChar w:fldCharType="end"/>
      </w:r>
    </w:p>
    <w:p w14:paraId="3343D4C3">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一、阜平县发展改革和科学技术局本级收支预算</w:t>
      </w:r>
      <w:bookmarkEnd w:id="0"/>
    </w:p>
    <w:p w14:paraId="2D143C8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7"/>
        <w:tblW w:w="4999"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1186"/>
        <w:gridCol w:w="5969"/>
        <w:gridCol w:w="1382"/>
        <w:gridCol w:w="4319"/>
        <w:gridCol w:w="2157"/>
      </w:tblGrid>
      <w:tr w14:paraId="1DEAA0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2382" w:type="pct"/>
            <w:gridSpan w:val="2"/>
            <w:tcBorders>
              <w:top w:val="single" w:color="FFFFFF" w:sz="6" w:space="0"/>
              <w:left w:val="single" w:color="FFFFFF" w:sz="6" w:space="0"/>
              <w:right w:val="single" w:color="FFFFFF" w:sz="6" w:space="0"/>
            </w:tcBorders>
            <w:vAlign w:val="center"/>
          </w:tcPr>
          <w:p w14:paraId="4FCFB754">
            <w:pPr>
              <w:keepNext w:val="0"/>
              <w:keepLines w:val="0"/>
              <w:widowControl/>
              <w:suppressLineNumbers w:val="0"/>
              <w:spacing w:before="0" w:beforeAutospacing="0" w:after="0" w:afterAutospacing="0"/>
              <w:ind w:left="0" w:right="0"/>
              <w:jc w:val="left"/>
              <w:textAlignment w:val="center"/>
              <w:rPr>
                <w:rFonts w:hint="default"/>
              </w:rPr>
            </w:pPr>
            <w:r>
              <w:rPr>
                <w:rFonts w:hint="default"/>
              </w:rPr>
              <w:t>303001阜平县发展改革和科学技术局本级</w:t>
            </w:r>
          </w:p>
        </w:tc>
        <w:tc>
          <w:tcPr>
            <w:tcW w:w="1898" w:type="pct"/>
            <w:gridSpan w:val="2"/>
            <w:tcBorders>
              <w:top w:val="single" w:color="FFFFFF" w:sz="6" w:space="0"/>
              <w:left w:val="single" w:color="FFFFFF" w:sz="6" w:space="0"/>
              <w:right w:val="single" w:color="FFFFFF" w:sz="6" w:space="0"/>
            </w:tcBorders>
            <w:vAlign w:val="center"/>
          </w:tcPr>
          <w:p w14:paraId="4C82923F">
            <w:pPr>
              <w:keepNext w:val="0"/>
              <w:keepLines w:val="0"/>
              <w:widowControl/>
              <w:suppressLineNumbers w:val="0"/>
              <w:spacing w:before="0" w:beforeAutospacing="0" w:after="0" w:afterAutospacing="0"/>
              <w:ind w:left="0" w:right="0"/>
              <w:jc w:val="right"/>
              <w:textAlignment w:val="center"/>
              <w:rPr>
                <w:rFonts w:hint="default"/>
              </w:rPr>
            </w:pPr>
            <w:r>
              <w:rPr>
                <w:rFonts w:hint="default" w:ascii="宋体" w:hAnsi="宋体" w:eastAsia="宋体" w:cs="宋体"/>
                <w:i w:val="0"/>
                <w:iCs w:val="0"/>
                <w:color w:val="000000"/>
                <w:kern w:val="0"/>
                <w:sz w:val="22"/>
                <w:szCs w:val="22"/>
                <w:u w:val="none"/>
                <w:lang w:val="en-US" w:eastAsia="zh-CN" w:bidi="ar"/>
              </w:rPr>
              <w:t>预算年度：2026</w:t>
            </w:r>
          </w:p>
        </w:tc>
        <w:tc>
          <w:tcPr>
            <w:tcW w:w="718" w:type="pct"/>
            <w:tcBorders>
              <w:top w:val="single" w:color="FFFFFF" w:sz="6" w:space="0"/>
              <w:left w:val="single" w:color="FFFFFF" w:sz="6" w:space="0"/>
              <w:right w:val="single" w:color="FFFFFF" w:sz="6" w:space="0"/>
            </w:tcBorders>
            <w:vAlign w:val="center"/>
          </w:tcPr>
          <w:p w14:paraId="5AFFBA18">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金额单位：万元</w:t>
            </w:r>
          </w:p>
        </w:tc>
      </w:tr>
      <w:tr w14:paraId="4806E5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395" w:type="pct"/>
            <w:vMerge w:val="restart"/>
            <w:vAlign w:val="center"/>
          </w:tcPr>
          <w:p w14:paraId="765289C4">
            <w:pPr>
              <w:keepNext w:val="0"/>
              <w:keepLines w:val="0"/>
              <w:widowControl/>
              <w:suppressLineNumbers w:val="0"/>
              <w:spacing w:before="0" w:beforeAutospacing="0" w:after="0" w:afterAutospacing="0"/>
              <w:ind w:left="0" w:right="0"/>
              <w:jc w:val="center"/>
              <w:textAlignment w:val="center"/>
              <w:rPr>
                <w:rFonts w:hint="default"/>
              </w:rPr>
            </w:pPr>
            <w:bookmarkStart w:id="45" w:name="_GoBack"/>
            <w:bookmarkEnd w:id="45"/>
            <w:r>
              <w:rPr>
                <w:rFonts w:hint="default" w:ascii="宋体" w:hAnsi="宋体" w:eastAsia="宋体" w:cs="宋体"/>
                <w:i w:val="0"/>
                <w:iCs w:val="0"/>
                <w:color w:val="000000"/>
                <w:kern w:val="0"/>
                <w:sz w:val="22"/>
                <w:szCs w:val="22"/>
                <w:u w:val="none"/>
                <w:lang w:val="en-US" w:eastAsia="zh-CN" w:bidi="ar"/>
              </w:rPr>
              <w:t>序号</w:t>
            </w:r>
          </w:p>
        </w:tc>
        <w:tc>
          <w:tcPr>
            <w:tcW w:w="2447" w:type="pct"/>
            <w:gridSpan w:val="2"/>
            <w:vAlign w:val="center"/>
          </w:tcPr>
          <w:p w14:paraId="600AA003">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收入</w:t>
            </w:r>
          </w:p>
        </w:tc>
        <w:tc>
          <w:tcPr>
            <w:tcW w:w="2156" w:type="pct"/>
            <w:gridSpan w:val="2"/>
            <w:vAlign w:val="center"/>
          </w:tcPr>
          <w:p w14:paraId="12FF17A7">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支出</w:t>
            </w:r>
          </w:p>
        </w:tc>
      </w:tr>
      <w:tr w14:paraId="2C7396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395" w:type="pct"/>
            <w:vMerge w:val="continue"/>
            <w:vAlign w:val="center"/>
          </w:tcPr>
          <w:p w14:paraId="6C67DC59">
            <w:pPr>
              <w:keepNext w:val="0"/>
              <w:keepLines w:val="0"/>
              <w:widowControl/>
              <w:suppressLineNumbers w:val="0"/>
              <w:spacing w:before="0" w:beforeAutospacing="0" w:after="0" w:afterAutospacing="0"/>
              <w:ind w:left="0" w:right="0"/>
              <w:jc w:val="center"/>
              <w:rPr>
                <w:rFonts w:hint="default"/>
              </w:rPr>
            </w:pPr>
          </w:p>
        </w:tc>
        <w:tc>
          <w:tcPr>
            <w:tcW w:w="1987" w:type="pct"/>
            <w:vAlign w:val="center"/>
          </w:tcPr>
          <w:p w14:paraId="335A416D">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项目</w:t>
            </w:r>
          </w:p>
        </w:tc>
        <w:tc>
          <w:tcPr>
            <w:tcW w:w="460" w:type="pct"/>
            <w:vAlign w:val="center"/>
          </w:tcPr>
          <w:p w14:paraId="46DBF2AE">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预算数</w:t>
            </w:r>
          </w:p>
        </w:tc>
        <w:tc>
          <w:tcPr>
            <w:tcW w:w="1438" w:type="pct"/>
            <w:vAlign w:val="center"/>
          </w:tcPr>
          <w:p w14:paraId="61DABB96">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项目</w:t>
            </w:r>
          </w:p>
        </w:tc>
        <w:tc>
          <w:tcPr>
            <w:tcW w:w="718" w:type="pct"/>
            <w:vAlign w:val="center"/>
          </w:tcPr>
          <w:p w14:paraId="07150410">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预算数</w:t>
            </w:r>
          </w:p>
        </w:tc>
      </w:tr>
      <w:tr w14:paraId="4F4840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395" w:type="pct"/>
            <w:vAlign w:val="center"/>
          </w:tcPr>
          <w:p w14:paraId="2A8BBE61">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栏次</w:t>
            </w:r>
          </w:p>
        </w:tc>
        <w:tc>
          <w:tcPr>
            <w:tcW w:w="1987" w:type="pct"/>
            <w:vAlign w:val="center"/>
          </w:tcPr>
          <w:p w14:paraId="71E95744">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2</w:t>
            </w:r>
          </w:p>
        </w:tc>
        <w:tc>
          <w:tcPr>
            <w:tcW w:w="460" w:type="pct"/>
            <w:vAlign w:val="center"/>
          </w:tcPr>
          <w:p w14:paraId="342D4FBE">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3</w:t>
            </w:r>
          </w:p>
        </w:tc>
        <w:tc>
          <w:tcPr>
            <w:tcW w:w="1438" w:type="pct"/>
            <w:vAlign w:val="center"/>
          </w:tcPr>
          <w:p w14:paraId="674430A3">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4</w:t>
            </w:r>
          </w:p>
        </w:tc>
        <w:tc>
          <w:tcPr>
            <w:tcW w:w="718" w:type="pct"/>
            <w:vAlign w:val="center"/>
          </w:tcPr>
          <w:p w14:paraId="0F4CF068">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5</w:t>
            </w:r>
          </w:p>
        </w:tc>
      </w:tr>
      <w:tr w14:paraId="4C87A5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95" w:type="pct"/>
            <w:vAlign w:val="top"/>
          </w:tcPr>
          <w:p w14:paraId="0266B77B">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1</w:t>
            </w:r>
          </w:p>
        </w:tc>
        <w:tc>
          <w:tcPr>
            <w:tcW w:w="1987" w:type="pct"/>
            <w:vAlign w:val="top"/>
          </w:tcPr>
          <w:p w14:paraId="7086D2FE">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一、一般公共预算拨款收入</w:t>
            </w:r>
          </w:p>
        </w:tc>
        <w:tc>
          <w:tcPr>
            <w:tcW w:w="460" w:type="pct"/>
            <w:vAlign w:val="top"/>
          </w:tcPr>
          <w:p w14:paraId="4CDF1129">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4536.76 </w:t>
            </w:r>
          </w:p>
        </w:tc>
        <w:tc>
          <w:tcPr>
            <w:tcW w:w="1438" w:type="pct"/>
            <w:vAlign w:val="top"/>
          </w:tcPr>
          <w:p w14:paraId="27F7180E">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一、一般公共服务支出</w:t>
            </w:r>
          </w:p>
        </w:tc>
        <w:tc>
          <w:tcPr>
            <w:tcW w:w="718" w:type="pct"/>
            <w:vAlign w:val="top"/>
          </w:tcPr>
          <w:p w14:paraId="235E6CE5">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3672.42 </w:t>
            </w:r>
          </w:p>
        </w:tc>
      </w:tr>
      <w:tr w14:paraId="0BBCC2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95" w:type="pct"/>
            <w:vAlign w:val="top"/>
          </w:tcPr>
          <w:p w14:paraId="1CFAFE54">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2</w:t>
            </w:r>
          </w:p>
        </w:tc>
        <w:tc>
          <w:tcPr>
            <w:tcW w:w="1987" w:type="pct"/>
            <w:vAlign w:val="top"/>
          </w:tcPr>
          <w:p w14:paraId="61FD6072">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二、政府性基金预算拨款收入</w:t>
            </w:r>
          </w:p>
        </w:tc>
        <w:tc>
          <w:tcPr>
            <w:tcW w:w="460" w:type="pct"/>
            <w:vAlign w:val="top"/>
          </w:tcPr>
          <w:p w14:paraId="0922F05E">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1438" w:type="pct"/>
            <w:vAlign w:val="top"/>
          </w:tcPr>
          <w:p w14:paraId="53A5557B">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二、外交支出</w:t>
            </w:r>
          </w:p>
        </w:tc>
        <w:tc>
          <w:tcPr>
            <w:tcW w:w="718" w:type="pct"/>
            <w:vAlign w:val="top"/>
          </w:tcPr>
          <w:p w14:paraId="3286D950">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2B1608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95" w:type="pct"/>
            <w:vAlign w:val="top"/>
          </w:tcPr>
          <w:p w14:paraId="0263842D">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3</w:t>
            </w:r>
          </w:p>
        </w:tc>
        <w:tc>
          <w:tcPr>
            <w:tcW w:w="1987" w:type="pct"/>
            <w:vAlign w:val="top"/>
          </w:tcPr>
          <w:p w14:paraId="66E196C8">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三、国有资本经营预算拨款收入</w:t>
            </w:r>
          </w:p>
        </w:tc>
        <w:tc>
          <w:tcPr>
            <w:tcW w:w="460" w:type="pct"/>
            <w:vAlign w:val="top"/>
          </w:tcPr>
          <w:p w14:paraId="1766FE04">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1438" w:type="pct"/>
            <w:vAlign w:val="top"/>
          </w:tcPr>
          <w:p w14:paraId="504EBF49">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三、国防支出</w:t>
            </w:r>
          </w:p>
        </w:tc>
        <w:tc>
          <w:tcPr>
            <w:tcW w:w="718" w:type="pct"/>
            <w:vAlign w:val="top"/>
          </w:tcPr>
          <w:p w14:paraId="313FFEFA">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388888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95" w:type="pct"/>
            <w:vAlign w:val="top"/>
          </w:tcPr>
          <w:p w14:paraId="0F3E1B7D">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4</w:t>
            </w:r>
          </w:p>
        </w:tc>
        <w:tc>
          <w:tcPr>
            <w:tcW w:w="1987" w:type="pct"/>
            <w:vAlign w:val="top"/>
          </w:tcPr>
          <w:p w14:paraId="2A7E6E8F">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四、财政专户管理资金收入</w:t>
            </w:r>
          </w:p>
        </w:tc>
        <w:tc>
          <w:tcPr>
            <w:tcW w:w="460" w:type="pct"/>
            <w:vAlign w:val="top"/>
          </w:tcPr>
          <w:p w14:paraId="2213B264">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1438" w:type="pct"/>
            <w:vAlign w:val="top"/>
          </w:tcPr>
          <w:p w14:paraId="27F995A3">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四、公共安全支出</w:t>
            </w:r>
          </w:p>
        </w:tc>
        <w:tc>
          <w:tcPr>
            <w:tcW w:w="718" w:type="pct"/>
            <w:vAlign w:val="top"/>
          </w:tcPr>
          <w:p w14:paraId="0D6ECD9F">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120CDE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95" w:type="pct"/>
            <w:vAlign w:val="top"/>
          </w:tcPr>
          <w:p w14:paraId="3F75FF50">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5</w:t>
            </w:r>
          </w:p>
        </w:tc>
        <w:tc>
          <w:tcPr>
            <w:tcW w:w="1987" w:type="pct"/>
            <w:vAlign w:val="top"/>
          </w:tcPr>
          <w:p w14:paraId="22DAC5DC">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五、事业收入</w:t>
            </w:r>
          </w:p>
        </w:tc>
        <w:tc>
          <w:tcPr>
            <w:tcW w:w="460" w:type="pct"/>
            <w:vAlign w:val="top"/>
          </w:tcPr>
          <w:p w14:paraId="39B4781E">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1438" w:type="pct"/>
            <w:vAlign w:val="top"/>
          </w:tcPr>
          <w:p w14:paraId="577CAEB6">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五、教育支出</w:t>
            </w:r>
          </w:p>
        </w:tc>
        <w:tc>
          <w:tcPr>
            <w:tcW w:w="718" w:type="pct"/>
            <w:vAlign w:val="top"/>
          </w:tcPr>
          <w:p w14:paraId="1AD62786">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52A110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95" w:type="pct"/>
            <w:vAlign w:val="top"/>
          </w:tcPr>
          <w:p w14:paraId="320CE7DB">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6</w:t>
            </w:r>
          </w:p>
        </w:tc>
        <w:tc>
          <w:tcPr>
            <w:tcW w:w="1987" w:type="pct"/>
            <w:vAlign w:val="top"/>
          </w:tcPr>
          <w:p w14:paraId="45EDEFEE">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六、事业单位经营收入</w:t>
            </w:r>
          </w:p>
        </w:tc>
        <w:tc>
          <w:tcPr>
            <w:tcW w:w="460" w:type="pct"/>
            <w:vAlign w:val="top"/>
          </w:tcPr>
          <w:p w14:paraId="7B018CAA">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1438" w:type="pct"/>
            <w:vAlign w:val="top"/>
          </w:tcPr>
          <w:p w14:paraId="7D6C6E83">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六、科学技术支出</w:t>
            </w:r>
          </w:p>
        </w:tc>
        <w:tc>
          <w:tcPr>
            <w:tcW w:w="718" w:type="pct"/>
            <w:vAlign w:val="top"/>
          </w:tcPr>
          <w:p w14:paraId="17B4DBD0">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320.20 </w:t>
            </w:r>
          </w:p>
        </w:tc>
      </w:tr>
      <w:tr w14:paraId="31068D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95" w:type="pct"/>
            <w:vAlign w:val="top"/>
          </w:tcPr>
          <w:p w14:paraId="3441DFEF">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7</w:t>
            </w:r>
          </w:p>
        </w:tc>
        <w:tc>
          <w:tcPr>
            <w:tcW w:w="1987" w:type="pct"/>
            <w:vAlign w:val="top"/>
          </w:tcPr>
          <w:p w14:paraId="52D54B3E">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七、上级补助收入</w:t>
            </w:r>
          </w:p>
        </w:tc>
        <w:tc>
          <w:tcPr>
            <w:tcW w:w="460" w:type="pct"/>
            <w:vAlign w:val="top"/>
          </w:tcPr>
          <w:p w14:paraId="12A79450">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1438" w:type="pct"/>
            <w:vAlign w:val="top"/>
          </w:tcPr>
          <w:p w14:paraId="2669E31A">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七、文化旅游体育与传媒支出</w:t>
            </w:r>
          </w:p>
        </w:tc>
        <w:tc>
          <w:tcPr>
            <w:tcW w:w="718" w:type="pct"/>
            <w:vAlign w:val="top"/>
          </w:tcPr>
          <w:p w14:paraId="17B4501C">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6CB55A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95" w:type="pct"/>
            <w:vAlign w:val="top"/>
          </w:tcPr>
          <w:p w14:paraId="4B55CAEF">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8</w:t>
            </w:r>
          </w:p>
        </w:tc>
        <w:tc>
          <w:tcPr>
            <w:tcW w:w="1987" w:type="pct"/>
            <w:vAlign w:val="top"/>
          </w:tcPr>
          <w:p w14:paraId="74396898">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八、附属单位上缴收入</w:t>
            </w:r>
          </w:p>
        </w:tc>
        <w:tc>
          <w:tcPr>
            <w:tcW w:w="460" w:type="pct"/>
            <w:vAlign w:val="top"/>
          </w:tcPr>
          <w:p w14:paraId="42F30F81">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1438" w:type="pct"/>
            <w:vAlign w:val="top"/>
          </w:tcPr>
          <w:p w14:paraId="46D7E153">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八、社会保障和就业支出</w:t>
            </w:r>
          </w:p>
        </w:tc>
        <w:tc>
          <w:tcPr>
            <w:tcW w:w="718" w:type="pct"/>
            <w:vAlign w:val="top"/>
          </w:tcPr>
          <w:p w14:paraId="16DC809D">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261.31 </w:t>
            </w:r>
          </w:p>
        </w:tc>
      </w:tr>
      <w:tr w14:paraId="5DD00A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95" w:type="pct"/>
            <w:vAlign w:val="top"/>
          </w:tcPr>
          <w:p w14:paraId="5787E3C0">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9</w:t>
            </w:r>
          </w:p>
        </w:tc>
        <w:tc>
          <w:tcPr>
            <w:tcW w:w="1987" w:type="pct"/>
            <w:vAlign w:val="top"/>
          </w:tcPr>
          <w:p w14:paraId="2351EA2A">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九、其他收入</w:t>
            </w:r>
          </w:p>
        </w:tc>
        <w:tc>
          <w:tcPr>
            <w:tcW w:w="460" w:type="pct"/>
            <w:vAlign w:val="top"/>
          </w:tcPr>
          <w:p w14:paraId="56BDEB09">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1438" w:type="pct"/>
            <w:vAlign w:val="top"/>
          </w:tcPr>
          <w:p w14:paraId="083009D6">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九、社会保险基金支出</w:t>
            </w:r>
          </w:p>
        </w:tc>
        <w:tc>
          <w:tcPr>
            <w:tcW w:w="718" w:type="pct"/>
            <w:vAlign w:val="top"/>
          </w:tcPr>
          <w:p w14:paraId="6AE4313C">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7F1BBE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95" w:type="pct"/>
            <w:vAlign w:val="top"/>
          </w:tcPr>
          <w:p w14:paraId="48F60203">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10</w:t>
            </w:r>
          </w:p>
        </w:tc>
        <w:tc>
          <w:tcPr>
            <w:tcW w:w="1987" w:type="pct"/>
            <w:vAlign w:val="top"/>
          </w:tcPr>
          <w:p w14:paraId="09AEAFC5">
            <w:pPr>
              <w:keepNext w:val="0"/>
              <w:keepLines w:val="0"/>
              <w:widowControl/>
              <w:suppressLineNumbers w:val="0"/>
              <w:spacing w:before="0" w:beforeAutospacing="0" w:after="0" w:afterAutospacing="0"/>
              <w:ind w:left="0" w:right="0"/>
              <w:rPr>
                <w:rFonts w:hint="default"/>
              </w:rPr>
            </w:pPr>
          </w:p>
        </w:tc>
        <w:tc>
          <w:tcPr>
            <w:tcW w:w="460" w:type="pct"/>
            <w:vAlign w:val="top"/>
          </w:tcPr>
          <w:p w14:paraId="78EFE9EB">
            <w:pPr>
              <w:keepNext w:val="0"/>
              <w:keepLines w:val="0"/>
              <w:widowControl/>
              <w:suppressLineNumbers w:val="0"/>
              <w:spacing w:before="0" w:beforeAutospacing="0" w:after="0" w:afterAutospacing="0"/>
              <w:ind w:left="0" w:right="0"/>
              <w:rPr>
                <w:rFonts w:hint="default"/>
              </w:rPr>
            </w:pPr>
          </w:p>
        </w:tc>
        <w:tc>
          <w:tcPr>
            <w:tcW w:w="1438" w:type="pct"/>
            <w:vAlign w:val="top"/>
          </w:tcPr>
          <w:p w14:paraId="099B85F8">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十、卫生健康支出</w:t>
            </w:r>
          </w:p>
        </w:tc>
        <w:tc>
          <w:tcPr>
            <w:tcW w:w="718" w:type="pct"/>
            <w:vAlign w:val="top"/>
          </w:tcPr>
          <w:p w14:paraId="5FA23D8E">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52.27 </w:t>
            </w:r>
          </w:p>
        </w:tc>
      </w:tr>
      <w:tr w14:paraId="24D0CF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95" w:type="pct"/>
            <w:vAlign w:val="top"/>
          </w:tcPr>
          <w:p w14:paraId="1F4D0840">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11</w:t>
            </w:r>
          </w:p>
        </w:tc>
        <w:tc>
          <w:tcPr>
            <w:tcW w:w="1987" w:type="pct"/>
            <w:vAlign w:val="top"/>
          </w:tcPr>
          <w:p w14:paraId="12289D1F">
            <w:pPr>
              <w:keepNext w:val="0"/>
              <w:keepLines w:val="0"/>
              <w:widowControl/>
              <w:suppressLineNumbers w:val="0"/>
              <w:spacing w:before="0" w:beforeAutospacing="0" w:after="0" w:afterAutospacing="0"/>
              <w:ind w:left="0" w:right="0"/>
              <w:rPr>
                <w:rFonts w:hint="default"/>
              </w:rPr>
            </w:pPr>
          </w:p>
        </w:tc>
        <w:tc>
          <w:tcPr>
            <w:tcW w:w="460" w:type="pct"/>
            <w:vAlign w:val="top"/>
          </w:tcPr>
          <w:p w14:paraId="05C76EF5">
            <w:pPr>
              <w:keepNext w:val="0"/>
              <w:keepLines w:val="0"/>
              <w:widowControl/>
              <w:suppressLineNumbers w:val="0"/>
              <w:spacing w:before="0" w:beforeAutospacing="0" w:after="0" w:afterAutospacing="0"/>
              <w:ind w:left="0" w:right="0"/>
              <w:rPr>
                <w:rFonts w:hint="default"/>
              </w:rPr>
            </w:pPr>
          </w:p>
        </w:tc>
        <w:tc>
          <w:tcPr>
            <w:tcW w:w="1438" w:type="pct"/>
            <w:vAlign w:val="top"/>
          </w:tcPr>
          <w:p w14:paraId="5CC594F9">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十一、节能环保支出</w:t>
            </w:r>
          </w:p>
        </w:tc>
        <w:tc>
          <w:tcPr>
            <w:tcW w:w="718" w:type="pct"/>
            <w:vAlign w:val="top"/>
          </w:tcPr>
          <w:p w14:paraId="4B06D1A1">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7F790F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95" w:type="pct"/>
            <w:vAlign w:val="top"/>
          </w:tcPr>
          <w:p w14:paraId="5439F1FB">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12</w:t>
            </w:r>
          </w:p>
        </w:tc>
        <w:tc>
          <w:tcPr>
            <w:tcW w:w="1987" w:type="pct"/>
            <w:vAlign w:val="top"/>
          </w:tcPr>
          <w:p w14:paraId="063640B8">
            <w:pPr>
              <w:keepNext w:val="0"/>
              <w:keepLines w:val="0"/>
              <w:widowControl/>
              <w:suppressLineNumbers w:val="0"/>
              <w:spacing w:before="0" w:beforeAutospacing="0" w:after="0" w:afterAutospacing="0"/>
              <w:ind w:left="0" w:right="0"/>
              <w:rPr>
                <w:rFonts w:hint="default"/>
              </w:rPr>
            </w:pPr>
          </w:p>
        </w:tc>
        <w:tc>
          <w:tcPr>
            <w:tcW w:w="460" w:type="pct"/>
            <w:vAlign w:val="top"/>
          </w:tcPr>
          <w:p w14:paraId="16EC227F">
            <w:pPr>
              <w:keepNext w:val="0"/>
              <w:keepLines w:val="0"/>
              <w:widowControl/>
              <w:suppressLineNumbers w:val="0"/>
              <w:spacing w:before="0" w:beforeAutospacing="0" w:after="0" w:afterAutospacing="0"/>
              <w:ind w:left="0" w:right="0"/>
              <w:rPr>
                <w:rFonts w:hint="default"/>
              </w:rPr>
            </w:pPr>
          </w:p>
        </w:tc>
        <w:tc>
          <w:tcPr>
            <w:tcW w:w="1438" w:type="pct"/>
            <w:vAlign w:val="top"/>
          </w:tcPr>
          <w:p w14:paraId="7943717B">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十二、城乡社区支出</w:t>
            </w:r>
          </w:p>
        </w:tc>
        <w:tc>
          <w:tcPr>
            <w:tcW w:w="718" w:type="pct"/>
            <w:vAlign w:val="top"/>
          </w:tcPr>
          <w:p w14:paraId="064064D4">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23C345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95" w:type="pct"/>
            <w:vAlign w:val="top"/>
          </w:tcPr>
          <w:p w14:paraId="5EDD3A79">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13</w:t>
            </w:r>
          </w:p>
        </w:tc>
        <w:tc>
          <w:tcPr>
            <w:tcW w:w="1987" w:type="pct"/>
            <w:vAlign w:val="top"/>
          </w:tcPr>
          <w:p w14:paraId="7BFA5B56">
            <w:pPr>
              <w:keepNext w:val="0"/>
              <w:keepLines w:val="0"/>
              <w:widowControl/>
              <w:suppressLineNumbers w:val="0"/>
              <w:spacing w:before="0" w:beforeAutospacing="0" w:after="0" w:afterAutospacing="0"/>
              <w:ind w:left="0" w:right="0"/>
              <w:rPr>
                <w:rFonts w:hint="default"/>
              </w:rPr>
            </w:pPr>
          </w:p>
        </w:tc>
        <w:tc>
          <w:tcPr>
            <w:tcW w:w="460" w:type="pct"/>
            <w:vAlign w:val="top"/>
          </w:tcPr>
          <w:p w14:paraId="45C89994">
            <w:pPr>
              <w:keepNext w:val="0"/>
              <w:keepLines w:val="0"/>
              <w:widowControl/>
              <w:suppressLineNumbers w:val="0"/>
              <w:spacing w:before="0" w:beforeAutospacing="0" w:after="0" w:afterAutospacing="0"/>
              <w:ind w:left="0" w:right="0"/>
              <w:rPr>
                <w:rFonts w:hint="default"/>
              </w:rPr>
            </w:pPr>
          </w:p>
        </w:tc>
        <w:tc>
          <w:tcPr>
            <w:tcW w:w="1438" w:type="pct"/>
            <w:vAlign w:val="top"/>
          </w:tcPr>
          <w:p w14:paraId="51E1ADE0">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十三、农林水支出</w:t>
            </w:r>
          </w:p>
        </w:tc>
        <w:tc>
          <w:tcPr>
            <w:tcW w:w="718" w:type="pct"/>
            <w:vAlign w:val="top"/>
          </w:tcPr>
          <w:p w14:paraId="08C016BE">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3730.00 </w:t>
            </w:r>
          </w:p>
        </w:tc>
      </w:tr>
      <w:tr w14:paraId="319738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95" w:type="pct"/>
            <w:vAlign w:val="top"/>
          </w:tcPr>
          <w:p w14:paraId="3C3A6FF3">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14</w:t>
            </w:r>
          </w:p>
        </w:tc>
        <w:tc>
          <w:tcPr>
            <w:tcW w:w="1987" w:type="pct"/>
            <w:vAlign w:val="top"/>
          </w:tcPr>
          <w:p w14:paraId="29F6193C">
            <w:pPr>
              <w:keepNext w:val="0"/>
              <w:keepLines w:val="0"/>
              <w:widowControl/>
              <w:suppressLineNumbers w:val="0"/>
              <w:spacing w:before="0" w:beforeAutospacing="0" w:after="0" w:afterAutospacing="0"/>
              <w:ind w:left="0" w:right="0"/>
              <w:rPr>
                <w:rFonts w:hint="default"/>
              </w:rPr>
            </w:pPr>
          </w:p>
        </w:tc>
        <w:tc>
          <w:tcPr>
            <w:tcW w:w="460" w:type="pct"/>
            <w:vAlign w:val="top"/>
          </w:tcPr>
          <w:p w14:paraId="79D7397C">
            <w:pPr>
              <w:keepNext w:val="0"/>
              <w:keepLines w:val="0"/>
              <w:widowControl/>
              <w:suppressLineNumbers w:val="0"/>
              <w:spacing w:before="0" w:beforeAutospacing="0" w:after="0" w:afterAutospacing="0"/>
              <w:ind w:left="0" w:right="0"/>
              <w:rPr>
                <w:rFonts w:hint="default"/>
              </w:rPr>
            </w:pPr>
          </w:p>
        </w:tc>
        <w:tc>
          <w:tcPr>
            <w:tcW w:w="1438" w:type="pct"/>
            <w:vAlign w:val="top"/>
          </w:tcPr>
          <w:p w14:paraId="71B58832">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十四、交通运输支出</w:t>
            </w:r>
          </w:p>
        </w:tc>
        <w:tc>
          <w:tcPr>
            <w:tcW w:w="718" w:type="pct"/>
            <w:vAlign w:val="top"/>
          </w:tcPr>
          <w:p w14:paraId="2E0AA8D6">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248647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95" w:type="pct"/>
            <w:vAlign w:val="top"/>
          </w:tcPr>
          <w:p w14:paraId="345766DD">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15</w:t>
            </w:r>
          </w:p>
        </w:tc>
        <w:tc>
          <w:tcPr>
            <w:tcW w:w="1987" w:type="pct"/>
            <w:vAlign w:val="top"/>
          </w:tcPr>
          <w:p w14:paraId="44C21583">
            <w:pPr>
              <w:keepNext w:val="0"/>
              <w:keepLines w:val="0"/>
              <w:widowControl/>
              <w:suppressLineNumbers w:val="0"/>
              <w:spacing w:before="0" w:beforeAutospacing="0" w:after="0" w:afterAutospacing="0"/>
              <w:ind w:left="0" w:right="0"/>
              <w:rPr>
                <w:rFonts w:hint="default"/>
              </w:rPr>
            </w:pPr>
          </w:p>
        </w:tc>
        <w:tc>
          <w:tcPr>
            <w:tcW w:w="460" w:type="pct"/>
            <w:vAlign w:val="top"/>
          </w:tcPr>
          <w:p w14:paraId="60B501A5">
            <w:pPr>
              <w:keepNext w:val="0"/>
              <w:keepLines w:val="0"/>
              <w:widowControl/>
              <w:suppressLineNumbers w:val="0"/>
              <w:spacing w:before="0" w:beforeAutospacing="0" w:after="0" w:afterAutospacing="0"/>
              <w:ind w:left="0" w:right="0"/>
              <w:rPr>
                <w:rFonts w:hint="default"/>
              </w:rPr>
            </w:pPr>
          </w:p>
        </w:tc>
        <w:tc>
          <w:tcPr>
            <w:tcW w:w="1438" w:type="pct"/>
            <w:vAlign w:val="top"/>
          </w:tcPr>
          <w:p w14:paraId="3D06F78B">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十五、资源勘探工业信息等支出</w:t>
            </w:r>
          </w:p>
        </w:tc>
        <w:tc>
          <w:tcPr>
            <w:tcW w:w="718" w:type="pct"/>
            <w:vAlign w:val="top"/>
          </w:tcPr>
          <w:p w14:paraId="7AC35624">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51.39 </w:t>
            </w:r>
          </w:p>
        </w:tc>
      </w:tr>
      <w:tr w14:paraId="231501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95" w:type="pct"/>
            <w:vAlign w:val="top"/>
          </w:tcPr>
          <w:p w14:paraId="292421CE">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16</w:t>
            </w:r>
          </w:p>
        </w:tc>
        <w:tc>
          <w:tcPr>
            <w:tcW w:w="1987" w:type="pct"/>
            <w:vAlign w:val="top"/>
          </w:tcPr>
          <w:p w14:paraId="1ADC0613">
            <w:pPr>
              <w:keepNext w:val="0"/>
              <w:keepLines w:val="0"/>
              <w:widowControl/>
              <w:suppressLineNumbers w:val="0"/>
              <w:spacing w:before="0" w:beforeAutospacing="0" w:after="0" w:afterAutospacing="0"/>
              <w:ind w:left="0" w:right="0"/>
              <w:rPr>
                <w:rFonts w:hint="default"/>
              </w:rPr>
            </w:pPr>
          </w:p>
        </w:tc>
        <w:tc>
          <w:tcPr>
            <w:tcW w:w="460" w:type="pct"/>
            <w:vAlign w:val="top"/>
          </w:tcPr>
          <w:p w14:paraId="1D1CD6A7">
            <w:pPr>
              <w:keepNext w:val="0"/>
              <w:keepLines w:val="0"/>
              <w:widowControl/>
              <w:suppressLineNumbers w:val="0"/>
              <w:spacing w:before="0" w:beforeAutospacing="0" w:after="0" w:afterAutospacing="0"/>
              <w:ind w:left="0" w:right="0"/>
              <w:rPr>
                <w:rFonts w:hint="default"/>
              </w:rPr>
            </w:pPr>
          </w:p>
        </w:tc>
        <w:tc>
          <w:tcPr>
            <w:tcW w:w="1438" w:type="pct"/>
            <w:vAlign w:val="top"/>
          </w:tcPr>
          <w:p w14:paraId="3A2D3B41">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十六、商业服务业等支出</w:t>
            </w:r>
          </w:p>
        </w:tc>
        <w:tc>
          <w:tcPr>
            <w:tcW w:w="718" w:type="pct"/>
            <w:vAlign w:val="top"/>
          </w:tcPr>
          <w:p w14:paraId="7387B171">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2F0E1B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95" w:type="pct"/>
            <w:vAlign w:val="top"/>
          </w:tcPr>
          <w:p w14:paraId="0E6A7B33">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17</w:t>
            </w:r>
          </w:p>
        </w:tc>
        <w:tc>
          <w:tcPr>
            <w:tcW w:w="1987" w:type="pct"/>
            <w:vAlign w:val="top"/>
          </w:tcPr>
          <w:p w14:paraId="0144A2FF">
            <w:pPr>
              <w:keepNext w:val="0"/>
              <w:keepLines w:val="0"/>
              <w:widowControl/>
              <w:suppressLineNumbers w:val="0"/>
              <w:spacing w:before="0" w:beforeAutospacing="0" w:after="0" w:afterAutospacing="0"/>
              <w:ind w:left="0" w:right="0"/>
              <w:rPr>
                <w:rFonts w:hint="default"/>
              </w:rPr>
            </w:pPr>
          </w:p>
        </w:tc>
        <w:tc>
          <w:tcPr>
            <w:tcW w:w="460" w:type="pct"/>
            <w:vAlign w:val="top"/>
          </w:tcPr>
          <w:p w14:paraId="3FF74C75">
            <w:pPr>
              <w:keepNext w:val="0"/>
              <w:keepLines w:val="0"/>
              <w:widowControl/>
              <w:suppressLineNumbers w:val="0"/>
              <w:spacing w:before="0" w:beforeAutospacing="0" w:after="0" w:afterAutospacing="0"/>
              <w:ind w:left="0" w:right="0"/>
              <w:rPr>
                <w:rFonts w:hint="default"/>
              </w:rPr>
            </w:pPr>
          </w:p>
        </w:tc>
        <w:tc>
          <w:tcPr>
            <w:tcW w:w="1438" w:type="pct"/>
            <w:vAlign w:val="top"/>
          </w:tcPr>
          <w:p w14:paraId="0E8376F0">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十七、金融支出</w:t>
            </w:r>
          </w:p>
        </w:tc>
        <w:tc>
          <w:tcPr>
            <w:tcW w:w="718" w:type="pct"/>
            <w:vAlign w:val="top"/>
          </w:tcPr>
          <w:p w14:paraId="54999384">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37EC33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95" w:type="pct"/>
            <w:vAlign w:val="top"/>
          </w:tcPr>
          <w:p w14:paraId="3CE5F368">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18</w:t>
            </w:r>
          </w:p>
        </w:tc>
        <w:tc>
          <w:tcPr>
            <w:tcW w:w="1987" w:type="pct"/>
            <w:vAlign w:val="top"/>
          </w:tcPr>
          <w:p w14:paraId="3570B8AA">
            <w:pPr>
              <w:keepNext w:val="0"/>
              <w:keepLines w:val="0"/>
              <w:widowControl/>
              <w:suppressLineNumbers w:val="0"/>
              <w:spacing w:before="0" w:beforeAutospacing="0" w:after="0" w:afterAutospacing="0"/>
              <w:ind w:left="0" w:right="0"/>
              <w:rPr>
                <w:rFonts w:hint="default"/>
              </w:rPr>
            </w:pPr>
          </w:p>
        </w:tc>
        <w:tc>
          <w:tcPr>
            <w:tcW w:w="460" w:type="pct"/>
            <w:vAlign w:val="top"/>
          </w:tcPr>
          <w:p w14:paraId="13CEDD17">
            <w:pPr>
              <w:keepNext w:val="0"/>
              <w:keepLines w:val="0"/>
              <w:widowControl/>
              <w:suppressLineNumbers w:val="0"/>
              <w:spacing w:before="0" w:beforeAutospacing="0" w:after="0" w:afterAutospacing="0"/>
              <w:ind w:left="0" w:right="0"/>
              <w:rPr>
                <w:rFonts w:hint="default"/>
              </w:rPr>
            </w:pPr>
          </w:p>
        </w:tc>
        <w:tc>
          <w:tcPr>
            <w:tcW w:w="1438" w:type="pct"/>
            <w:vAlign w:val="top"/>
          </w:tcPr>
          <w:p w14:paraId="4E8AC441">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十八、援助其他地区支出</w:t>
            </w:r>
          </w:p>
        </w:tc>
        <w:tc>
          <w:tcPr>
            <w:tcW w:w="718" w:type="pct"/>
            <w:vAlign w:val="top"/>
          </w:tcPr>
          <w:p w14:paraId="6326BE5D">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179BEE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95" w:type="pct"/>
            <w:vAlign w:val="top"/>
          </w:tcPr>
          <w:p w14:paraId="6E55793B">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19</w:t>
            </w:r>
          </w:p>
        </w:tc>
        <w:tc>
          <w:tcPr>
            <w:tcW w:w="1987" w:type="pct"/>
            <w:vAlign w:val="top"/>
          </w:tcPr>
          <w:p w14:paraId="4469444D">
            <w:pPr>
              <w:keepNext w:val="0"/>
              <w:keepLines w:val="0"/>
              <w:widowControl/>
              <w:suppressLineNumbers w:val="0"/>
              <w:spacing w:before="0" w:beforeAutospacing="0" w:after="0" w:afterAutospacing="0"/>
              <w:ind w:left="0" w:right="0"/>
              <w:rPr>
                <w:rFonts w:hint="default"/>
              </w:rPr>
            </w:pPr>
          </w:p>
        </w:tc>
        <w:tc>
          <w:tcPr>
            <w:tcW w:w="460" w:type="pct"/>
            <w:vAlign w:val="top"/>
          </w:tcPr>
          <w:p w14:paraId="4ED29F19">
            <w:pPr>
              <w:keepNext w:val="0"/>
              <w:keepLines w:val="0"/>
              <w:widowControl/>
              <w:suppressLineNumbers w:val="0"/>
              <w:spacing w:before="0" w:beforeAutospacing="0" w:after="0" w:afterAutospacing="0"/>
              <w:ind w:left="0" w:right="0"/>
              <w:rPr>
                <w:rFonts w:hint="default"/>
              </w:rPr>
            </w:pPr>
          </w:p>
        </w:tc>
        <w:tc>
          <w:tcPr>
            <w:tcW w:w="1438" w:type="pct"/>
            <w:vAlign w:val="top"/>
          </w:tcPr>
          <w:p w14:paraId="08F1A77B">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十九、自然资源海洋气象等支出</w:t>
            </w:r>
          </w:p>
        </w:tc>
        <w:tc>
          <w:tcPr>
            <w:tcW w:w="718" w:type="pct"/>
            <w:vAlign w:val="top"/>
          </w:tcPr>
          <w:p w14:paraId="146A2AD2">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1E558C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95" w:type="pct"/>
            <w:vAlign w:val="top"/>
          </w:tcPr>
          <w:p w14:paraId="2C992542">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20</w:t>
            </w:r>
          </w:p>
        </w:tc>
        <w:tc>
          <w:tcPr>
            <w:tcW w:w="1987" w:type="pct"/>
            <w:vAlign w:val="top"/>
          </w:tcPr>
          <w:p w14:paraId="5D0DF297">
            <w:pPr>
              <w:keepNext w:val="0"/>
              <w:keepLines w:val="0"/>
              <w:widowControl/>
              <w:suppressLineNumbers w:val="0"/>
              <w:spacing w:before="0" w:beforeAutospacing="0" w:after="0" w:afterAutospacing="0"/>
              <w:ind w:left="0" w:right="0"/>
              <w:rPr>
                <w:rFonts w:hint="default"/>
              </w:rPr>
            </w:pPr>
          </w:p>
        </w:tc>
        <w:tc>
          <w:tcPr>
            <w:tcW w:w="460" w:type="pct"/>
            <w:vAlign w:val="top"/>
          </w:tcPr>
          <w:p w14:paraId="6F29A952">
            <w:pPr>
              <w:keepNext w:val="0"/>
              <w:keepLines w:val="0"/>
              <w:widowControl/>
              <w:suppressLineNumbers w:val="0"/>
              <w:spacing w:before="0" w:beforeAutospacing="0" w:after="0" w:afterAutospacing="0"/>
              <w:ind w:left="0" w:right="0"/>
              <w:rPr>
                <w:rFonts w:hint="default"/>
              </w:rPr>
            </w:pPr>
          </w:p>
        </w:tc>
        <w:tc>
          <w:tcPr>
            <w:tcW w:w="1438" w:type="pct"/>
            <w:vAlign w:val="top"/>
          </w:tcPr>
          <w:p w14:paraId="1F35DBD6">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二十、住房保障支出</w:t>
            </w:r>
          </w:p>
        </w:tc>
        <w:tc>
          <w:tcPr>
            <w:tcW w:w="718" w:type="pct"/>
            <w:vAlign w:val="top"/>
          </w:tcPr>
          <w:p w14:paraId="65C98B03">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54.73 </w:t>
            </w:r>
          </w:p>
        </w:tc>
      </w:tr>
      <w:tr w14:paraId="374E88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95" w:type="pct"/>
            <w:vAlign w:val="top"/>
          </w:tcPr>
          <w:p w14:paraId="4BAEB9FD">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21</w:t>
            </w:r>
          </w:p>
        </w:tc>
        <w:tc>
          <w:tcPr>
            <w:tcW w:w="1987" w:type="pct"/>
            <w:vAlign w:val="top"/>
          </w:tcPr>
          <w:p w14:paraId="528F9001">
            <w:pPr>
              <w:keepNext w:val="0"/>
              <w:keepLines w:val="0"/>
              <w:widowControl/>
              <w:suppressLineNumbers w:val="0"/>
              <w:spacing w:before="0" w:beforeAutospacing="0" w:after="0" w:afterAutospacing="0"/>
              <w:ind w:left="0" w:right="0"/>
              <w:rPr>
                <w:rFonts w:hint="default"/>
              </w:rPr>
            </w:pPr>
          </w:p>
        </w:tc>
        <w:tc>
          <w:tcPr>
            <w:tcW w:w="460" w:type="pct"/>
            <w:vAlign w:val="top"/>
          </w:tcPr>
          <w:p w14:paraId="786698AC">
            <w:pPr>
              <w:keepNext w:val="0"/>
              <w:keepLines w:val="0"/>
              <w:widowControl/>
              <w:suppressLineNumbers w:val="0"/>
              <w:spacing w:before="0" w:beforeAutospacing="0" w:after="0" w:afterAutospacing="0"/>
              <w:ind w:left="0" w:right="0"/>
              <w:rPr>
                <w:rFonts w:hint="default"/>
              </w:rPr>
            </w:pPr>
          </w:p>
        </w:tc>
        <w:tc>
          <w:tcPr>
            <w:tcW w:w="1438" w:type="pct"/>
            <w:vAlign w:val="top"/>
          </w:tcPr>
          <w:p w14:paraId="654F18C4">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二十一、粮油物资储备支出</w:t>
            </w:r>
          </w:p>
        </w:tc>
        <w:tc>
          <w:tcPr>
            <w:tcW w:w="718" w:type="pct"/>
            <w:vAlign w:val="top"/>
          </w:tcPr>
          <w:p w14:paraId="7BBC8F42">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157.33 </w:t>
            </w:r>
          </w:p>
        </w:tc>
      </w:tr>
      <w:tr w14:paraId="0826D3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95" w:type="pct"/>
            <w:vAlign w:val="top"/>
          </w:tcPr>
          <w:p w14:paraId="025A9034">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22</w:t>
            </w:r>
          </w:p>
        </w:tc>
        <w:tc>
          <w:tcPr>
            <w:tcW w:w="1987" w:type="pct"/>
            <w:vAlign w:val="top"/>
          </w:tcPr>
          <w:p w14:paraId="78790346">
            <w:pPr>
              <w:keepNext w:val="0"/>
              <w:keepLines w:val="0"/>
              <w:widowControl/>
              <w:suppressLineNumbers w:val="0"/>
              <w:spacing w:before="0" w:beforeAutospacing="0" w:after="0" w:afterAutospacing="0"/>
              <w:ind w:left="0" w:right="0"/>
              <w:rPr>
                <w:rFonts w:hint="default"/>
              </w:rPr>
            </w:pPr>
          </w:p>
        </w:tc>
        <w:tc>
          <w:tcPr>
            <w:tcW w:w="460" w:type="pct"/>
            <w:vAlign w:val="top"/>
          </w:tcPr>
          <w:p w14:paraId="7991D626">
            <w:pPr>
              <w:keepNext w:val="0"/>
              <w:keepLines w:val="0"/>
              <w:widowControl/>
              <w:suppressLineNumbers w:val="0"/>
              <w:spacing w:before="0" w:beforeAutospacing="0" w:after="0" w:afterAutospacing="0"/>
              <w:ind w:left="0" w:right="0"/>
              <w:rPr>
                <w:rFonts w:hint="default"/>
              </w:rPr>
            </w:pPr>
          </w:p>
        </w:tc>
        <w:tc>
          <w:tcPr>
            <w:tcW w:w="1438" w:type="pct"/>
            <w:vAlign w:val="top"/>
          </w:tcPr>
          <w:p w14:paraId="76E53A63">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二十二、国有资本经营预算支出</w:t>
            </w:r>
          </w:p>
        </w:tc>
        <w:tc>
          <w:tcPr>
            <w:tcW w:w="718" w:type="pct"/>
            <w:vAlign w:val="top"/>
          </w:tcPr>
          <w:p w14:paraId="16C5AD47">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239ED4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95" w:type="pct"/>
            <w:vAlign w:val="top"/>
          </w:tcPr>
          <w:p w14:paraId="11C5EE3D">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23</w:t>
            </w:r>
          </w:p>
        </w:tc>
        <w:tc>
          <w:tcPr>
            <w:tcW w:w="1987" w:type="pct"/>
            <w:vAlign w:val="top"/>
          </w:tcPr>
          <w:p w14:paraId="54E837AF">
            <w:pPr>
              <w:keepNext w:val="0"/>
              <w:keepLines w:val="0"/>
              <w:widowControl/>
              <w:suppressLineNumbers w:val="0"/>
              <w:spacing w:before="0" w:beforeAutospacing="0" w:after="0" w:afterAutospacing="0"/>
              <w:ind w:left="0" w:right="0"/>
              <w:rPr>
                <w:rFonts w:hint="default"/>
              </w:rPr>
            </w:pPr>
          </w:p>
        </w:tc>
        <w:tc>
          <w:tcPr>
            <w:tcW w:w="460" w:type="pct"/>
            <w:vAlign w:val="top"/>
          </w:tcPr>
          <w:p w14:paraId="5D55A95F">
            <w:pPr>
              <w:keepNext w:val="0"/>
              <w:keepLines w:val="0"/>
              <w:widowControl/>
              <w:suppressLineNumbers w:val="0"/>
              <w:spacing w:before="0" w:beforeAutospacing="0" w:after="0" w:afterAutospacing="0"/>
              <w:ind w:left="0" w:right="0"/>
              <w:rPr>
                <w:rFonts w:hint="default"/>
              </w:rPr>
            </w:pPr>
          </w:p>
        </w:tc>
        <w:tc>
          <w:tcPr>
            <w:tcW w:w="1438" w:type="pct"/>
            <w:vAlign w:val="top"/>
          </w:tcPr>
          <w:p w14:paraId="7DF29E54">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二十三、灾害防治及应急管理支出</w:t>
            </w:r>
          </w:p>
        </w:tc>
        <w:tc>
          <w:tcPr>
            <w:tcW w:w="718" w:type="pct"/>
            <w:vAlign w:val="top"/>
          </w:tcPr>
          <w:p w14:paraId="4606299C">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79C614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95" w:type="pct"/>
            <w:vAlign w:val="top"/>
          </w:tcPr>
          <w:p w14:paraId="00BF15BE">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24</w:t>
            </w:r>
          </w:p>
        </w:tc>
        <w:tc>
          <w:tcPr>
            <w:tcW w:w="1987" w:type="pct"/>
            <w:vAlign w:val="top"/>
          </w:tcPr>
          <w:p w14:paraId="3578C9E4">
            <w:pPr>
              <w:keepNext w:val="0"/>
              <w:keepLines w:val="0"/>
              <w:widowControl/>
              <w:suppressLineNumbers w:val="0"/>
              <w:spacing w:before="0" w:beforeAutospacing="0" w:after="0" w:afterAutospacing="0"/>
              <w:ind w:left="0" w:right="0"/>
              <w:rPr>
                <w:rFonts w:hint="default"/>
              </w:rPr>
            </w:pPr>
          </w:p>
        </w:tc>
        <w:tc>
          <w:tcPr>
            <w:tcW w:w="460" w:type="pct"/>
            <w:vAlign w:val="top"/>
          </w:tcPr>
          <w:p w14:paraId="413030F6">
            <w:pPr>
              <w:keepNext w:val="0"/>
              <w:keepLines w:val="0"/>
              <w:widowControl/>
              <w:suppressLineNumbers w:val="0"/>
              <w:spacing w:before="0" w:beforeAutospacing="0" w:after="0" w:afterAutospacing="0"/>
              <w:ind w:left="0" w:right="0"/>
              <w:rPr>
                <w:rFonts w:hint="default"/>
              </w:rPr>
            </w:pPr>
          </w:p>
        </w:tc>
        <w:tc>
          <w:tcPr>
            <w:tcW w:w="1438" w:type="pct"/>
            <w:vAlign w:val="top"/>
          </w:tcPr>
          <w:p w14:paraId="597EF6CF">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二十四、预备费</w:t>
            </w:r>
          </w:p>
        </w:tc>
        <w:tc>
          <w:tcPr>
            <w:tcW w:w="718" w:type="pct"/>
            <w:vAlign w:val="top"/>
          </w:tcPr>
          <w:p w14:paraId="72A7520A">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556FA4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95" w:type="pct"/>
            <w:vAlign w:val="top"/>
          </w:tcPr>
          <w:p w14:paraId="1761E1D1">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25</w:t>
            </w:r>
          </w:p>
        </w:tc>
        <w:tc>
          <w:tcPr>
            <w:tcW w:w="1987" w:type="pct"/>
            <w:vAlign w:val="top"/>
          </w:tcPr>
          <w:p w14:paraId="76BBC24E">
            <w:pPr>
              <w:keepNext w:val="0"/>
              <w:keepLines w:val="0"/>
              <w:widowControl/>
              <w:suppressLineNumbers w:val="0"/>
              <w:spacing w:before="0" w:beforeAutospacing="0" w:after="0" w:afterAutospacing="0"/>
              <w:ind w:left="0" w:right="0"/>
              <w:rPr>
                <w:rFonts w:hint="default"/>
              </w:rPr>
            </w:pPr>
          </w:p>
        </w:tc>
        <w:tc>
          <w:tcPr>
            <w:tcW w:w="460" w:type="pct"/>
            <w:vAlign w:val="top"/>
          </w:tcPr>
          <w:p w14:paraId="11BD6D1E">
            <w:pPr>
              <w:keepNext w:val="0"/>
              <w:keepLines w:val="0"/>
              <w:widowControl/>
              <w:suppressLineNumbers w:val="0"/>
              <w:spacing w:before="0" w:beforeAutospacing="0" w:after="0" w:afterAutospacing="0"/>
              <w:ind w:left="0" w:right="0"/>
              <w:rPr>
                <w:rFonts w:hint="default"/>
              </w:rPr>
            </w:pPr>
          </w:p>
        </w:tc>
        <w:tc>
          <w:tcPr>
            <w:tcW w:w="1438" w:type="pct"/>
            <w:vAlign w:val="top"/>
          </w:tcPr>
          <w:p w14:paraId="1E4D7015">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二十五、其他支出</w:t>
            </w:r>
          </w:p>
        </w:tc>
        <w:tc>
          <w:tcPr>
            <w:tcW w:w="718" w:type="pct"/>
            <w:vAlign w:val="top"/>
          </w:tcPr>
          <w:p w14:paraId="597D16C6">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725E19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95" w:type="pct"/>
            <w:vAlign w:val="top"/>
          </w:tcPr>
          <w:p w14:paraId="006FF4C9">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26</w:t>
            </w:r>
          </w:p>
        </w:tc>
        <w:tc>
          <w:tcPr>
            <w:tcW w:w="1987" w:type="pct"/>
            <w:vAlign w:val="top"/>
          </w:tcPr>
          <w:p w14:paraId="5CDC28C4">
            <w:pPr>
              <w:keepNext w:val="0"/>
              <w:keepLines w:val="0"/>
              <w:widowControl/>
              <w:suppressLineNumbers w:val="0"/>
              <w:spacing w:before="0" w:beforeAutospacing="0" w:after="0" w:afterAutospacing="0"/>
              <w:ind w:left="0" w:right="0"/>
              <w:rPr>
                <w:rFonts w:hint="default"/>
              </w:rPr>
            </w:pPr>
          </w:p>
        </w:tc>
        <w:tc>
          <w:tcPr>
            <w:tcW w:w="460" w:type="pct"/>
            <w:vAlign w:val="top"/>
          </w:tcPr>
          <w:p w14:paraId="59AC290C">
            <w:pPr>
              <w:keepNext w:val="0"/>
              <w:keepLines w:val="0"/>
              <w:widowControl/>
              <w:suppressLineNumbers w:val="0"/>
              <w:spacing w:before="0" w:beforeAutospacing="0" w:after="0" w:afterAutospacing="0"/>
              <w:ind w:left="0" w:right="0"/>
              <w:rPr>
                <w:rFonts w:hint="default"/>
              </w:rPr>
            </w:pPr>
          </w:p>
        </w:tc>
        <w:tc>
          <w:tcPr>
            <w:tcW w:w="1438" w:type="pct"/>
            <w:vAlign w:val="top"/>
          </w:tcPr>
          <w:p w14:paraId="19A8A991">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二十六、转移性支出</w:t>
            </w:r>
          </w:p>
        </w:tc>
        <w:tc>
          <w:tcPr>
            <w:tcW w:w="718" w:type="pct"/>
            <w:vAlign w:val="top"/>
          </w:tcPr>
          <w:p w14:paraId="5256661D">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325C44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95" w:type="pct"/>
            <w:vAlign w:val="top"/>
          </w:tcPr>
          <w:p w14:paraId="664BE315">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27</w:t>
            </w:r>
          </w:p>
        </w:tc>
        <w:tc>
          <w:tcPr>
            <w:tcW w:w="1987" w:type="pct"/>
            <w:vAlign w:val="top"/>
          </w:tcPr>
          <w:p w14:paraId="25C9476D">
            <w:pPr>
              <w:keepNext w:val="0"/>
              <w:keepLines w:val="0"/>
              <w:widowControl/>
              <w:suppressLineNumbers w:val="0"/>
              <w:spacing w:before="0" w:beforeAutospacing="0" w:after="0" w:afterAutospacing="0"/>
              <w:ind w:left="0" w:right="0"/>
              <w:rPr>
                <w:rFonts w:hint="default"/>
              </w:rPr>
            </w:pPr>
          </w:p>
        </w:tc>
        <w:tc>
          <w:tcPr>
            <w:tcW w:w="460" w:type="pct"/>
            <w:vAlign w:val="top"/>
          </w:tcPr>
          <w:p w14:paraId="11B0C721">
            <w:pPr>
              <w:keepNext w:val="0"/>
              <w:keepLines w:val="0"/>
              <w:widowControl/>
              <w:suppressLineNumbers w:val="0"/>
              <w:spacing w:before="0" w:beforeAutospacing="0" w:after="0" w:afterAutospacing="0"/>
              <w:ind w:left="0" w:right="0"/>
              <w:rPr>
                <w:rFonts w:hint="default"/>
              </w:rPr>
            </w:pPr>
          </w:p>
        </w:tc>
        <w:tc>
          <w:tcPr>
            <w:tcW w:w="1438" w:type="pct"/>
            <w:vAlign w:val="top"/>
          </w:tcPr>
          <w:p w14:paraId="6D24E26D">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二十七、债务还本支出</w:t>
            </w:r>
          </w:p>
        </w:tc>
        <w:tc>
          <w:tcPr>
            <w:tcW w:w="718" w:type="pct"/>
            <w:vAlign w:val="top"/>
          </w:tcPr>
          <w:p w14:paraId="6A63B673">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1FEE59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95" w:type="pct"/>
            <w:vAlign w:val="top"/>
          </w:tcPr>
          <w:p w14:paraId="16768FB5">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28</w:t>
            </w:r>
          </w:p>
        </w:tc>
        <w:tc>
          <w:tcPr>
            <w:tcW w:w="1987" w:type="pct"/>
            <w:vAlign w:val="top"/>
          </w:tcPr>
          <w:p w14:paraId="6003B44F">
            <w:pPr>
              <w:keepNext w:val="0"/>
              <w:keepLines w:val="0"/>
              <w:widowControl/>
              <w:suppressLineNumbers w:val="0"/>
              <w:spacing w:before="0" w:beforeAutospacing="0" w:after="0" w:afterAutospacing="0"/>
              <w:ind w:left="0" w:right="0"/>
              <w:rPr>
                <w:rFonts w:hint="default"/>
              </w:rPr>
            </w:pPr>
          </w:p>
        </w:tc>
        <w:tc>
          <w:tcPr>
            <w:tcW w:w="460" w:type="pct"/>
            <w:vAlign w:val="top"/>
          </w:tcPr>
          <w:p w14:paraId="58D15A88">
            <w:pPr>
              <w:keepNext w:val="0"/>
              <w:keepLines w:val="0"/>
              <w:widowControl/>
              <w:suppressLineNumbers w:val="0"/>
              <w:spacing w:before="0" w:beforeAutospacing="0" w:after="0" w:afterAutospacing="0"/>
              <w:ind w:left="0" w:right="0"/>
              <w:rPr>
                <w:rFonts w:hint="default"/>
              </w:rPr>
            </w:pPr>
          </w:p>
        </w:tc>
        <w:tc>
          <w:tcPr>
            <w:tcW w:w="1438" w:type="pct"/>
            <w:vAlign w:val="top"/>
          </w:tcPr>
          <w:p w14:paraId="35B2C0C1">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二十八、债务付息支出</w:t>
            </w:r>
          </w:p>
        </w:tc>
        <w:tc>
          <w:tcPr>
            <w:tcW w:w="718" w:type="pct"/>
            <w:vAlign w:val="top"/>
          </w:tcPr>
          <w:p w14:paraId="56795832">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2EBE45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95" w:type="pct"/>
            <w:vAlign w:val="top"/>
          </w:tcPr>
          <w:p w14:paraId="32822394">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29</w:t>
            </w:r>
          </w:p>
        </w:tc>
        <w:tc>
          <w:tcPr>
            <w:tcW w:w="1987" w:type="pct"/>
            <w:vAlign w:val="top"/>
          </w:tcPr>
          <w:p w14:paraId="3F13EDA2">
            <w:pPr>
              <w:keepNext w:val="0"/>
              <w:keepLines w:val="0"/>
              <w:widowControl/>
              <w:suppressLineNumbers w:val="0"/>
              <w:spacing w:before="0" w:beforeAutospacing="0" w:after="0" w:afterAutospacing="0"/>
              <w:ind w:left="0" w:right="0"/>
              <w:rPr>
                <w:rFonts w:hint="default"/>
              </w:rPr>
            </w:pPr>
          </w:p>
        </w:tc>
        <w:tc>
          <w:tcPr>
            <w:tcW w:w="460" w:type="pct"/>
            <w:vAlign w:val="top"/>
          </w:tcPr>
          <w:p w14:paraId="4F52801C">
            <w:pPr>
              <w:keepNext w:val="0"/>
              <w:keepLines w:val="0"/>
              <w:widowControl/>
              <w:suppressLineNumbers w:val="0"/>
              <w:spacing w:before="0" w:beforeAutospacing="0" w:after="0" w:afterAutospacing="0"/>
              <w:ind w:left="0" w:right="0"/>
              <w:rPr>
                <w:rFonts w:hint="default"/>
              </w:rPr>
            </w:pPr>
          </w:p>
        </w:tc>
        <w:tc>
          <w:tcPr>
            <w:tcW w:w="1438" w:type="pct"/>
            <w:vAlign w:val="top"/>
          </w:tcPr>
          <w:p w14:paraId="17BBB436">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二十九、债务发行费用支出</w:t>
            </w:r>
          </w:p>
        </w:tc>
        <w:tc>
          <w:tcPr>
            <w:tcW w:w="718" w:type="pct"/>
            <w:vAlign w:val="top"/>
          </w:tcPr>
          <w:p w14:paraId="594BA15B">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41EDF8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95" w:type="pct"/>
            <w:vAlign w:val="top"/>
          </w:tcPr>
          <w:p w14:paraId="55F01662">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30</w:t>
            </w:r>
          </w:p>
        </w:tc>
        <w:tc>
          <w:tcPr>
            <w:tcW w:w="1987" w:type="pct"/>
            <w:vAlign w:val="top"/>
          </w:tcPr>
          <w:p w14:paraId="3EFEFC49">
            <w:pPr>
              <w:keepNext w:val="0"/>
              <w:keepLines w:val="0"/>
              <w:widowControl/>
              <w:suppressLineNumbers w:val="0"/>
              <w:spacing w:before="0" w:beforeAutospacing="0" w:after="0" w:afterAutospacing="0"/>
              <w:ind w:left="0" w:right="0"/>
              <w:rPr>
                <w:rFonts w:hint="default"/>
              </w:rPr>
            </w:pPr>
          </w:p>
        </w:tc>
        <w:tc>
          <w:tcPr>
            <w:tcW w:w="460" w:type="pct"/>
            <w:vAlign w:val="top"/>
          </w:tcPr>
          <w:p w14:paraId="5C03E1F6">
            <w:pPr>
              <w:keepNext w:val="0"/>
              <w:keepLines w:val="0"/>
              <w:widowControl/>
              <w:suppressLineNumbers w:val="0"/>
              <w:spacing w:before="0" w:beforeAutospacing="0" w:after="0" w:afterAutospacing="0"/>
              <w:ind w:left="0" w:right="0"/>
              <w:rPr>
                <w:rFonts w:hint="default"/>
              </w:rPr>
            </w:pPr>
          </w:p>
        </w:tc>
        <w:tc>
          <w:tcPr>
            <w:tcW w:w="1438" w:type="pct"/>
            <w:vAlign w:val="top"/>
          </w:tcPr>
          <w:p w14:paraId="3074ED69">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三十、抗疫特别国债安排的支出</w:t>
            </w:r>
          </w:p>
        </w:tc>
        <w:tc>
          <w:tcPr>
            <w:tcW w:w="718" w:type="pct"/>
            <w:vAlign w:val="top"/>
          </w:tcPr>
          <w:p w14:paraId="73AA8908">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59CD4C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95" w:type="pct"/>
            <w:vAlign w:val="top"/>
          </w:tcPr>
          <w:p w14:paraId="0F8055C7">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31</w:t>
            </w:r>
          </w:p>
        </w:tc>
        <w:tc>
          <w:tcPr>
            <w:tcW w:w="1987" w:type="pct"/>
            <w:vAlign w:val="top"/>
          </w:tcPr>
          <w:p w14:paraId="0E4C3EED">
            <w:pPr>
              <w:keepNext w:val="0"/>
              <w:keepLines w:val="0"/>
              <w:widowControl/>
              <w:suppressLineNumbers w:val="0"/>
              <w:spacing w:before="0" w:beforeAutospacing="0" w:after="0" w:afterAutospacing="0"/>
              <w:ind w:left="0" w:right="0"/>
              <w:rPr>
                <w:rFonts w:hint="default"/>
              </w:rPr>
            </w:pPr>
          </w:p>
        </w:tc>
        <w:tc>
          <w:tcPr>
            <w:tcW w:w="460" w:type="pct"/>
            <w:vAlign w:val="top"/>
          </w:tcPr>
          <w:p w14:paraId="5E4E9712">
            <w:pPr>
              <w:keepNext w:val="0"/>
              <w:keepLines w:val="0"/>
              <w:widowControl/>
              <w:suppressLineNumbers w:val="0"/>
              <w:spacing w:before="0" w:beforeAutospacing="0" w:after="0" w:afterAutospacing="0"/>
              <w:ind w:left="0" w:right="0"/>
              <w:rPr>
                <w:rFonts w:hint="default"/>
              </w:rPr>
            </w:pPr>
          </w:p>
        </w:tc>
        <w:tc>
          <w:tcPr>
            <w:tcW w:w="1438" w:type="pct"/>
            <w:vAlign w:val="top"/>
          </w:tcPr>
          <w:p w14:paraId="5CFD5DF9">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三十一、人行科目</w:t>
            </w:r>
          </w:p>
        </w:tc>
        <w:tc>
          <w:tcPr>
            <w:tcW w:w="718" w:type="pct"/>
            <w:vAlign w:val="top"/>
          </w:tcPr>
          <w:p w14:paraId="5AA80CC3">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6816F1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95" w:type="pct"/>
            <w:vAlign w:val="top"/>
          </w:tcPr>
          <w:p w14:paraId="6F74BF97">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32</w:t>
            </w:r>
          </w:p>
        </w:tc>
        <w:tc>
          <w:tcPr>
            <w:tcW w:w="1987" w:type="pct"/>
            <w:vAlign w:val="top"/>
          </w:tcPr>
          <w:p w14:paraId="7CE550CF">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本年收入合计</w:t>
            </w:r>
          </w:p>
        </w:tc>
        <w:tc>
          <w:tcPr>
            <w:tcW w:w="460" w:type="pct"/>
            <w:vAlign w:val="top"/>
          </w:tcPr>
          <w:p w14:paraId="3A44A65E">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4536.75 </w:t>
            </w:r>
          </w:p>
        </w:tc>
        <w:tc>
          <w:tcPr>
            <w:tcW w:w="1438" w:type="pct"/>
            <w:vAlign w:val="top"/>
          </w:tcPr>
          <w:p w14:paraId="4D6BA514">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本年支出合计</w:t>
            </w:r>
          </w:p>
        </w:tc>
        <w:tc>
          <w:tcPr>
            <w:tcW w:w="718" w:type="pct"/>
            <w:vAlign w:val="top"/>
          </w:tcPr>
          <w:p w14:paraId="622B0B6A">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8299.64 </w:t>
            </w:r>
          </w:p>
        </w:tc>
      </w:tr>
      <w:tr w14:paraId="43A6C1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95" w:type="pct"/>
            <w:vAlign w:val="top"/>
          </w:tcPr>
          <w:p w14:paraId="1FDC86FB">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33</w:t>
            </w:r>
          </w:p>
        </w:tc>
        <w:tc>
          <w:tcPr>
            <w:tcW w:w="1987" w:type="pct"/>
            <w:vAlign w:val="top"/>
          </w:tcPr>
          <w:p w14:paraId="17BC6281">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上年结转结余</w:t>
            </w:r>
          </w:p>
        </w:tc>
        <w:tc>
          <w:tcPr>
            <w:tcW w:w="460" w:type="pct"/>
            <w:vAlign w:val="top"/>
          </w:tcPr>
          <w:p w14:paraId="334C596B">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3762.89 </w:t>
            </w:r>
          </w:p>
        </w:tc>
        <w:tc>
          <w:tcPr>
            <w:tcW w:w="1438" w:type="pct"/>
            <w:vAlign w:val="top"/>
          </w:tcPr>
          <w:p w14:paraId="4FFB9982">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年终结转结余</w:t>
            </w:r>
          </w:p>
        </w:tc>
        <w:tc>
          <w:tcPr>
            <w:tcW w:w="718" w:type="pct"/>
            <w:vAlign w:val="top"/>
          </w:tcPr>
          <w:p w14:paraId="7B80FAF6">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2FEC78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95" w:type="pct"/>
            <w:vAlign w:val="top"/>
          </w:tcPr>
          <w:p w14:paraId="32D661F7">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34</w:t>
            </w:r>
          </w:p>
        </w:tc>
        <w:tc>
          <w:tcPr>
            <w:tcW w:w="1987" w:type="pct"/>
            <w:vAlign w:val="top"/>
          </w:tcPr>
          <w:p w14:paraId="6CB7CB53">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其中财政拨款结转结余</w:t>
            </w:r>
          </w:p>
        </w:tc>
        <w:tc>
          <w:tcPr>
            <w:tcW w:w="460" w:type="pct"/>
            <w:vAlign w:val="top"/>
          </w:tcPr>
          <w:p w14:paraId="57A0CD5D">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3762.89 </w:t>
            </w:r>
          </w:p>
        </w:tc>
        <w:tc>
          <w:tcPr>
            <w:tcW w:w="1438" w:type="pct"/>
            <w:vAlign w:val="top"/>
          </w:tcPr>
          <w:p w14:paraId="37689DF6">
            <w:pPr>
              <w:keepNext w:val="0"/>
              <w:keepLines w:val="0"/>
              <w:widowControl/>
              <w:suppressLineNumbers w:val="0"/>
              <w:spacing w:before="0" w:beforeAutospacing="0" w:after="0" w:afterAutospacing="0"/>
              <w:ind w:left="0" w:right="0"/>
              <w:rPr>
                <w:rFonts w:hint="default"/>
              </w:rPr>
            </w:pPr>
          </w:p>
        </w:tc>
        <w:tc>
          <w:tcPr>
            <w:tcW w:w="718" w:type="pct"/>
            <w:vAlign w:val="top"/>
          </w:tcPr>
          <w:p w14:paraId="49226F28">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580DD2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95" w:type="pct"/>
            <w:vAlign w:val="top"/>
          </w:tcPr>
          <w:p w14:paraId="5429F5FA">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35</w:t>
            </w:r>
          </w:p>
        </w:tc>
        <w:tc>
          <w:tcPr>
            <w:tcW w:w="1987" w:type="pct"/>
            <w:vAlign w:val="top"/>
          </w:tcPr>
          <w:p w14:paraId="277B1BF6">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 xml:space="preserve">    非财政拨款结转结余</w:t>
            </w:r>
          </w:p>
        </w:tc>
        <w:tc>
          <w:tcPr>
            <w:tcW w:w="460" w:type="pct"/>
            <w:vAlign w:val="top"/>
          </w:tcPr>
          <w:p w14:paraId="6048A979">
            <w:pPr>
              <w:keepNext w:val="0"/>
              <w:keepLines w:val="0"/>
              <w:widowControl/>
              <w:suppressLineNumbers w:val="0"/>
              <w:spacing w:before="0" w:beforeAutospacing="0" w:after="0" w:afterAutospacing="0"/>
              <w:ind w:left="0" w:right="0"/>
              <w:rPr>
                <w:rFonts w:hint="default" w:ascii="Calibri" w:hAnsi="Calibri" w:eastAsia="宋体" w:cs="Calibri"/>
                <w:i w:val="0"/>
                <w:iCs w:val="0"/>
                <w:color w:val="000000"/>
                <w:kern w:val="0"/>
                <w:sz w:val="22"/>
                <w:szCs w:val="22"/>
                <w:u w:val="none"/>
                <w:lang w:val="en-US" w:eastAsia="zh-CN" w:bidi="ar"/>
              </w:rPr>
            </w:pPr>
          </w:p>
        </w:tc>
        <w:tc>
          <w:tcPr>
            <w:tcW w:w="1438" w:type="pct"/>
            <w:vAlign w:val="top"/>
          </w:tcPr>
          <w:p w14:paraId="7160A394">
            <w:pPr>
              <w:keepNext w:val="0"/>
              <w:keepLines w:val="0"/>
              <w:widowControl/>
              <w:suppressLineNumbers w:val="0"/>
              <w:spacing w:before="0" w:beforeAutospacing="0" w:after="0" w:afterAutospacing="0"/>
              <w:ind w:left="0" w:right="0"/>
              <w:rPr>
                <w:rFonts w:hint="default"/>
              </w:rPr>
            </w:pPr>
          </w:p>
        </w:tc>
        <w:tc>
          <w:tcPr>
            <w:tcW w:w="718" w:type="pct"/>
            <w:vAlign w:val="top"/>
          </w:tcPr>
          <w:p w14:paraId="79A0F272">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 xml:space="preserve">0.00 </w:t>
            </w:r>
          </w:p>
        </w:tc>
      </w:tr>
      <w:tr w14:paraId="63AF99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95" w:type="pct"/>
            <w:vAlign w:val="top"/>
          </w:tcPr>
          <w:p w14:paraId="2A6E0C11">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36</w:t>
            </w:r>
          </w:p>
        </w:tc>
        <w:tc>
          <w:tcPr>
            <w:tcW w:w="1987" w:type="pct"/>
            <w:vAlign w:val="top"/>
          </w:tcPr>
          <w:p w14:paraId="30AAD60F">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收入总计</w:t>
            </w:r>
          </w:p>
        </w:tc>
        <w:tc>
          <w:tcPr>
            <w:tcW w:w="460" w:type="pct"/>
            <w:vAlign w:val="top"/>
          </w:tcPr>
          <w:p w14:paraId="29D9223E">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 xml:space="preserve">8299.64 </w:t>
            </w:r>
          </w:p>
        </w:tc>
        <w:tc>
          <w:tcPr>
            <w:tcW w:w="1438" w:type="pct"/>
            <w:vAlign w:val="top"/>
          </w:tcPr>
          <w:p w14:paraId="459CF255">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支出总计</w:t>
            </w:r>
          </w:p>
        </w:tc>
        <w:tc>
          <w:tcPr>
            <w:tcW w:w="718" w:type="pct"/>
            <w:vAlign w:val="top"/>
          </w:tcPr>
          <w:p w14:paraId="48A6CD6C">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 xml:space="preserve">8299.64 </w:t>
            </w:r>
          </w:p>
        </w:tc>
      </w:tr>
    </w:tbl>
    <w:p w14:paraId="6DBE3CBE">
      <w:pPr>
        <w:sectPr>
          <w:footerReference r:id="rId3" w:type="default"/>
          <w:footerReference r:id="rId4" w:type="even"/>
          <w:pgSz w:w="16840" w:h="11900" w:orient="landscape"/>
          <w:pgMar w:top="1361" w:right="1020" w:bottom="1134" w:left="1020" w:header="720" w:footer="720" w:gutter="0"/>
          <w:pgNumType w:start="1"/>
          <w:cols w:space="720" w:num="1"/>
        </w:sectPr>
      </w:pPr>
    </w:p>
    <w:p w14:paraId="50AC768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7"/>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8F53A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369" w:hRule="atLeast"/>
          <w:jc w:val="center"/>
        </w:trPr>
        <w:tc>
          <w:tcPr>
            <w:tcW w:w="5499" w:type="dxa"/>
            <w:gridSpan w:val="5"/>
            <w:tcBorders>
              <w:top w:val="single" w:color="FFFFFF" w:sz="6" w:space="0"/>
              <w:left w:val="single" w:color="FFFFFF" w:sz="6" w:space="0"/>
              <w:bottom w:val="single" w:color="auto" w:sz="6" w:space="0"/>
              <w:right w:val="single" w:color="FFFFFF" w:sz="6" w:space="0"/>
            </w:tcBorders>
            <w:shd w:val="clear" w:color="auto" w:fill="auto"/>
            <w:vAlign w:val="center"/>
          </w:tcPr>
          <w:p w14:paraId="211CAC87">
            <w:pPr>
              <w:pStyle w:val="6"/>
              <w:keepNext w:val="0"/>
              <w:keepLines w:val="0"/>
              <w:widowControl/>
              <w:suppressLineNumbers w:val="0"/>
              <w:spacing w:before="0" w:beforeAutospacing="0" w:after="0" w:afterAutospacing="0"/>
              <w:ind w:left="0" w:right="0" w:firstLine="0"/>
              <w:jc w:val="left"/>
              <w:rPr>
                <w:rFonts w:hint="default" w:ascii="方正小标宋_GBK" w:hAnsi="方正小标宋_GBK" w:eastAsia="方正小标宋_GBK" w:cs="方正小标宋_GBK"/>
                <w:sz w:val="24"/>
                <w:szCs w:val="24"/>
              </w:rPr>
            </w:pPr>
            <w:r>
              <w:rPr>
                <w:rFonts w:hint="default"/>
              </w:rPr>
              <w:t>303001阜平县发展改革和科学技术局本级</w:t>
            </w:r>
          </w:p>
        </w:tc>
        <w:tc>
          <w:tcPr>
            <w:tcW w:w="3402" w:type="dxa"/>
            <w:gridSpan w:val="3"/>
            <w:tcBorders>
              <w:top w:val="single" w:color="FFFFFF" w:sz="6" w:space="0"/>
              <w:left w:val="nil"/>
              <w:bottom w:val="single" w:color="auto" w:sz="6" w:space="0"/>
              <w:right w:val="single" w:color="FFFFFF" w:sz="6" w:space="0"/>
            </w:tcBorders>
            <w:shd w:val="clear" w:color="auto" w:fill="auto"/>
            <w:vAlign w:val="center"/>
          </w:tcPr>
          <w:p w14:paraId="070EA323">
            <w:pPr>
              <w:pStyle w:val="6"/>
              <w:keepNext w:val="0"/>
              <w:keepLines w:val="0"/>
              <w:widowControl/>
              <w:suppressLineNumbers w:val="0"/>
              <w:spacing w:before="0" w:beforeAutospacing="0" w:after="0" w:afterAutospacing="0"/>
              <w:ind w:left="0" w:right="0" w:firstLine="0"/>
              <w:jc w:val="center"/>
              <w:rPr>
                <w:rFonts w:hint="default" w:ascii="方正小标宋_GBK" w:hAnsi="方正小标宋_GBK" w:eastAsia="方正小标宋_GBK" w:cs="方正小标宋_GBK"/>
                <w:sz w:val="24"/>
                <w:szCs w:val="24"/>
              </w:rPr>
            </w:pPr>
            <w:r>
              <w:rPr>
                <w:rFonts w:hint="default" w:ascii="方正小标宋_GBK" w:hAnsi="方正小标宋_GBK" w:eastAsia="方正小标宋_GBK" w:cs="方正小标宋_GBK"/>
                <w:kern w:val="0"/>
                <w:sz w:val="24"/>
                <w:szCs w:val="24"/>
                <w:lang w:val="en-US" w:eastAsia="zh-CN" w:bidi="ar"/>
              </w:rPr>
              <w:t>预算年度：2026</w:t>
            </w:r>
          </w:p>
        </w:tc>
        <w:tc>
          <w:tcPr>
            <w:tcW w:w="5670" w:type="dxa"/>
            <w:gridSpan w:val="5"/>
            <w:tcBorders>
              <w:top w:val="single" w:color="FFFFFF" w:sz="6" w:space="0"/>
              <w:left w:val="nil"/>
              <w:bottom w:val="single" w:color="auto" w:sz="6" w:space="0"/>
              <w:right w:val="single" w:color="FFFFFF" w:sz="6" w:space="0"/>
            </w:tcBorders>
            <w:shd w:val="clear" w:color="auto" w:fill="auto"/>
            <w:vAlign w:val="center"/>
          </w:tcPr>
          <w:p w14:paraId="57DC8955">
            <w:pPr>
              <w:pStyle w:val="6"/>
              <w:keepNext w:val="0"/>
              <w:keepLines w:val="0"/>
              <w:widowControl/>
              <w:suppressLineNumbers w:val="0"/>
              <w:spacing w:before="0" w:beforeAutospacing="0" w:after="0" w:afterAutospacing="0"/>
              <w:ind w:left="0" w:right="0" w:firstLine="0"/>
              <w:jc w:val="right"/>
              <w:rPr>
                <w:rFonts w:hint="default" w:ascii="方正小标宋_GBK" w:hAnsi="方正小标宋_GBK" w:eastAsia="方正小标宋_GBK" w:cs="方正小标宋_GBK"/>
                <w:sz w:val="24"/>
                <w:szCs w:val="24"/>
              </w:rPr>
            </w:pPr>
            <w:r>
              <w:rPr>
                <w:rFonts w:hint="default" w:ascii="方正小标宋_GBK" w:hAnsi="方正小标宋_GBK" w:eastAsia="方正小标宋_GBK" w:cs="方正小标宋_GBK"/>
                <w:kern w:val="0"/>
                <w:sz w:val="24"/>
                <w:szCs w:val="24"/>
                <w:lang w:val="en-US" w:eastAsia="zh-CN" w:bidi="ar"/>
              </w:rPr>
              <w:t>单位：万元</w:t>
            </w:r>
          </w:p>
        </w:tc>
      </w:tr>
      <w:tr w14:paraId="7D1DAB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369" w:hRule="atLeast"/>
          <w:jc w:val="center"/>
        </w:trPr>
        <w:tc>
          <w:tcPr>
            <w:tcW w:w="680" w:type="dxa"/>
            <w:vMerge w:val="restart"/>
            <w:tcBorders>
              <w:top w:val="nil"/>
              <w:left w:val="single" w:color="auto" w:sz="6" w:space="0"/>
              <w:bottom w:val="single" w:color="auto" w:sz="6" w:space="0"/>
              <w:right w:val="single" w:color="auto" w:sz="6" w:space="0"/>
            </w:tcBorders>
            <w:shd w:val="clear" w:color="auto" w:fill="auto"/>
            <w:vAlign w:val="center"/>
          </w:tcPr>
          <w:p w14:paraId="59C995B5">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b/>
                <w:bCs w:val="0"/>
                <w:sz w:val="21"/>
                <w:szCs w:val="21"/>
              </w:rPr>
            </w:pPr>
            <w:r>
              <w:rPr>
                <w:rFonts w:hint="default" w:ascii="方正书宋_GBK" w:hAnsi="方正书宋_GBK" w:eastAsia="方正书宋_GBK" w:cs="方正书宋_GBK"/>
                <w:b/>
                <w:bCs w:val="0"/>
                <w:kern w:val="0"/>
                <w:sz w:val="21"/>
                <w:szCs w:val="21"/>
                <w:lang w:val="en-US" w:eastAsia="zh-CN" w:bidi="ar"/>
              </w:rPr>
              <w:t>序号</w:t>
            </w:r>
          </w:p>
        </w:tc>
        <w:tc>
          <w:tcPr>
            <w:tcW w:w="2551" w:type="dxa"/>
            <w:gridSpan w:val="2"/>
            <w:tcBorders>
              <w:top w:val="single" w:color="auto" w:sz="6" w:space="0"/>
              <w:left w:val="single" w:color="auto" w:sz="6" w:space="0"/>
              <w:bottom w:val="single" w:color="auto" w:sz="6" w:space="0"/>
              <w:right w:val="single" w:color="auto" w:sz="6" w:space="0"/>
            </w:tcBorders>
            <w:shd w:val="clear" w:color="auto" w:fill="auto"/>
            <w:vAlign w:val="center"/>
          </w:tcPr>
          <w:p w14:paraId="0EC6591C">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b/>
                <w:bCs w:val="0"/>
                <w:sz w:val="21"/>
                <w:szCs w:val="21"/>
              </w:rPr>
            </w:pPr>
            <w:r>
              <w:rPr>
                <w:rFonts w:hint="default" w:ascii="方正书宋_GBK" w:hAnsi="方正书宋_GBK" w:eastAsia="方正书宋_GBK" w:cs="方正书宋_GBK"/>
                <w:b/>
                <w:bCs w:val="0"/>
                <w:kern w:val="0"/>
                <w:sz w:val="21"/>
                <w:szCs w:val="21"/>
                <w:lang w:val="en-US" w:eastAsia="zh-CN" w:bidi="ar"/>
              </w:rPr>
              <w:t>功能分类科目</w:t>
            </w:r>
          </w:p>
        </w:tc>
        <w:tc>
          <w:tcPr>
            <w:tcW w:w="1134" w:type="dxa"/>
            <w:vMerge w:val="restart"/>
            <w:tcBorders>
              <w:top w:val="nil"/>
              <w:left w:val="single" w:color="auto" w:sz="6" w:space="0"/>
              <w:bottom w:val="single" w:color="auto" w:sz="6" w:space="0"/>
              <w:right w:val="single" w:color="auto" w:sz="6" w:space="0"/>
            </w:tcBorders>
            <w:shd w:val="clear" w:color="auto" w:fill="auto"/>
            <w:vAlign w:val="center"/>
          </w:tcPr>
          <w:p w14:paraId="54254807">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b/>
                <w:bCs w:val="0"/>
                <w:sz w:val="21"/>
                <w:szCs w:val="21"/>
              </w:rPr>
            </w:pPr>
            <w:r>
              <w:rPr>
                <w:rFonts w:hint="default" w:ascii="方正书宋_GBK" w:hAnsi="方正书宋_GBK" w:eastAsia="方正书宋_GBK" w:cs="方正书宋_GBK"/>
                <w:b/>
                <w:bCs w:val="0"/>
                <w:kern w:val="0"/>
                <w:sz w:val="21"/>
                <w:szCs w:val="21"/>
                <w:lang w:val="en-US" w:eastAsia="zh-CN" w:bidi="ar"/>
              </w:rPr>
              <w:t>合计</w:t>
            </w:r>
          </w:p>
        </w:tc>
        <w:tc>
          <w:tcPr>
            <w:tcW w:w="9072" w:type="dxa"/>
            <w:gridSpan w:val="8"/>
            <w:tcBorders>
              <w:top w:val="single" w:color="auto" w:sz="6" w:space="0"/>
              <w:left w:val="single" w:color="auto" w:sz="6" w:space="0"/>
              <w:bottom w:val="nil"/>
              <w:right w:val="single" w:color="auto" w:sz="6" w:space="0"/>
            </w:tcBorders>
            <w:shd w:val="clear" w:color="auto" w:fill="auto"/>
            <w:vAlign w:val="center"/>
          </w:tcPr>
          <w:p w14:paraId="20DB2E20">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b/>
                <w:bCs w:val="0"/>
                <w:sz w:val="21"/>
                <w:szCs w:val="21"/>
              </w:rPr>
            </w:pPr>
            <w:r>
              <w:rPr>
                <w:rFonts w:hint="default" w:ascii="方正书宋_GBK" w:hAnsi="方正书宋_GBK" w:eastAsia="方正书宋_GBK" w:cs="方正书宋_GBK"/>
                <w:b/>
                <w:bCs w:val="0"/>
                <w:kern w:val="0"/>
                <w:sz w:val="21"/>
                <w:szCs w:val="21"/>
                <w:lang w:val="en-US" w:eastAsia="zh-CN" w:bidi="ar"/>
              </w:rPr>
              <w:t>本年收入</w:t>
            </w:r>
          </w:p>
        </w:tc>
        <w:tc>
          <w:tcPr>
            <w:tcW w:w="1134" w:type="dxa"/>
            <w:vMerge w:val="restart"/>
            <w:tcBorders>
              <w:top w:val="single" w:color="auto" w:sz="6" w:space="0"/>
              <w:left w:val="single" w:color="auto" w:sz="6" w:space="0"/>
              <w:bottom w:val="single" w:color="auto" w:sz="6" w:space="0"/>
              <w:right w:val="single" w:color="auto" w:sz="6" w:space="0"/>
            </w:tcBorders>
            <w:shd w:val="clear" w:color="auto" w:fill="auto"/>
            <w:vAlign w:val="center"/>
          </w:tcPr>
          <w:p w14:paraId="13C8D4EE">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b/>
                <w:bCs w:val="0"/>
                <w:sz w:val="21"/>
                <w:szCs w:val="21"/>
              </w:rPr>
            </w:pPr>
            <w:r>
              <w:rPr>
                <w:rFonts w:hint="default" w:ascii="方正书宋_GBK" w:hAnsi="方正书宋_GBK" w:eastAsia="方正书宋_GBK" w:cs="方正书宋_GBK"/>
                <w:b/>
                <w:bCs w:val="0"/>
                <w:kern w:val="0"/>
                <w:sz w:val="21"/>
                <w:szCs w:val="21"/>
                <w:lang w:val="en-US" w:eastAsia="zh-CN" w:bidi="ar"/>
              </w:rPr>
              <w:t>上年结转</w:t>
            </w:r>
          </w:p>
        </w:tc>
      </w:tr>
      <w:tr w14:paraId="477507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369" w:hRule="atLeast"/>
          <w:jc w:val="center"/>
        </w:trPr>
        <w:tc>
          <w:tcPr>
            <w:tcW w:w="680" w:type="dxa"/>
            <w:vMerge w:val="continue"/>
            <w:tcBorders>
              <w:top w:val="nil"/>
              <w:left w:val="single" w:color="auto" w:sz="6" w:space="0"/>
              <w:bottom w:val="single" w:color="auto" w:sz="6" w:space="0"/>
              <w:right w:val="single" w:color="auto" w:sz="6" w:space="0"/>
            </w:tcBorders>
            <w:shd w:val="clear" w:color="auto" w:fill="auto"/>
            <w:vAlign w:val="center"/>
          </w:tcPr>
          <w:p w14:paraId="4511D510">
            <w:pPr>
              <w:keepNext w:val="0"/>
              <w:keepLines w:val="0"/>
              <w:widowControl/>
              <w:suppressLineNumbers w:val="0"/>
              <w:spacing w:before="0" w:beforeAutospacing="0" w:after="0" w:afterAutospacing="0"/>
              <w:ind w:left="0" w:right="0"/>
              <w:rPr>
                <w:rFonts w:hint="default" w:ascii="Times New Roman" w:hAnsi="Times New Roman" w:cs="Times New Roman"/>
                <w:sz w:val="20"/>
                <w:szCs w:val="20"/>
              </w:rPr>
            </w:pPr>
          </w:p>
        </w:tc>
        <w:tc>
          <w:tcPr>
            <w:tcW w:w="992" w:type="dxa"/>
            <w:tcBorders>
              <w:top w:val="single" w:color="auto" w:sz="6" w:space="0"/>
              <w:left w:val="single" w:color="auto" w:sz="6" w:space="0"/>
              <w:bottom w:val="single" w:color="auto" w:sz="6" w:space="0"/>
              <w:right w:val="single" w:color="auto" w:sz="6" w:space="0"/>
            </w:tcBorders>
            <w:shd w:val="clear" w:color="auto" w:fill="auto"/>
            <w:vAlign w:val="center"/>
          </w:tcPr>
          <w:p w14:paraId="7E508788">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b/>
                <w:bCs w:val="0"/>
                <w:sz w:val="21"/>
                <w:szCs w:val="21"/>
              </w:rPr>
            </w:pPr>
            <w:r>
              <w:rPr>
                <w:rFonts w:hint="default" w:ascii="方正书宋_GBK" w:hAnsi="方正书宋_GBK" w:eastAsia="方正书宋_GBK" w:cs="方正书宋_GBK"/>
                <w:b/>
                <w:bCs w:val="0"/>
                <w:kern w:val="0"/>
                <w:sz w:val="21"/>
                <w:szCs w:val="21"/>
                <w:lang w:val="en-US" w:eastAsia="zh-CN" w:bidi="ar"/>
              </w:rPr>
              <w:t>科目    编码</w:t>
            </w:r>
          </w:p>
        </w:tc>
        <w:tc>
          <w:tcPr>
            <w:tcW w:w="1559" w:type="dxa"/>
            <w:tcBorders>
              <w:top w:val="single" w:color="auto" w:sz="6" w:space="0"/>
              <w:left w:val="single" w:color="auto" w:sz="6" w:space="0"/>
              <w:bottom w:val="single" w:color="auto" w:sz="6" w:space="0"/>
              <w:right w:val="single" w:color="auto" w:sz="6" w:space="0"/>
            </w:tcBorders>
            <w:shd w:val="clear" w:color="auto" w:fill="auto"/>
            <w:vAlign w:val="center"/>
          </w:tcPr>
          <w:p w14:paraId="60C3A9EB">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b/>
                <w:bCs w:val="0"/>
                <w:sz w:val="21"/>
                <w:szCs w:val="21"/>
              </w:rPr>
            </w:pPr>
            <w:r>
              <w:rPr>
                <w:rFonts w:hint="default" w:ascii="方正书宋_GBK" w:hAnsi="方正书宋_GBK" w:eastAsia="方正书宋_GBK" w:cs="方正书宋_GBK"/>
                <w:b/>
                <w:bCs w:val="0"/>
                <w:kern w:val="0"/>
                <w:sz w:val="21"/>
                <w:szCs w:val="21"/>
                <w:lang w:val="en-US" w:eastAsia="zh-CN" w:bidi="ar"/>
              </w:rPr>
              <w:t>科目名称</w:t>
            </w:r>
          </w:p>
        </w:tc>
        <w:tc>
          <w:tcPr>
            <w:tcW w:w="1134" w:type="dxa"/>
            <w:vMerge w:val="continue"/>
            <w:tcBorders>
              <w:top w:val="nil"/>
              <w:left w:val="single" w:color="auto" w:sz="6" w:space="0"/>
              <w:bottom w:val="single" w:color="auto" w:sz="6" w:space="0"/>
              <w:right w:val="single" w:color="auto" w:sz="6" w:space="0"/>
            </w:tcBorders>
            <w:shd w:val="clear" w:color="auto" w:fill="auto"/>
            <w:vAlign w:val="center"/>
          </w:tcPr>
          <w:p w14:paraId="2C3E73F6">
            <w:pPr>
              <w:keepNext w:val="0"/>
              <w:keepLines w:val="0"/>
              <w:widowControl/>
              <w:suppressLineNumbers w:val="0"/>
              <w:spacing w:before="0" w:beforeAutospacing="0" w:after="0" w:afterAutospacing="0"/>
              <w:ind w:left="0" w:right="0"/>
              <w:rPr>
                <w:rFonts w:hint="default" w:ascii="Times New Roman" w:hAnsi="Times New Roman" w:cs="Times New Roman"/>
                <w:sz w:val="20"/>
                <w:szCs w:val="20"/>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7C97BEFF">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b/>
                <w:bCs w:val="0"/>
                <w:sz w:val="21"/>
                <w:szCs w:val="21"/>
              </w:rPr>
            </w:pPr>
            <w:r>
              <w:rPr>
                <w:rFonts w:hint="default" w:ascii="方正书宋_GBK" w:hAnsi="方正书宋_GBK" w:eastAsia="方正书宋_GBK" w:cs="方正书宋_GBK"/>
                <w:b/>
                <w:bCs w:val="0"/>
                <w:kern w:val="0"/>
                <w:sz w:val="21"/>
                <w:szCs w:val="21"/>
                <w:lang w:val="en-US" w:eastAsia="zh-CN" w:bidi="ar"/>
              </w:rPr>
              <w:t>小计</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29BD8BFB">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b/>
                <w:bCs w:val="0"/>
                <w:sz w:val="21"/>
                <w:szCs w:val="21"/>
              </w:rPr>
            </w:pPr>
            <w:r>
              <w:rPr>
                <w:rFonts w:hint="default" w:ascii="方正书宋_GBK" w:hAnsi="方正书宋_GBK" w:eastAsia="方正书宋_GBK" w:cs="方正书宋_GBK"/>
                <w:b/>
                <w:bCs w:val="0"/>
                <w:kern w:val="0"/>
                <w:sz w:val="21"/>
                <w:szCs w:val="21"/>
                <w:lang w:val="en-US" w:eastAsia="zh-CN" w:bidi="ar"/>
              </w:rPr>
              <w:t>财政拨款 收入</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1E2826F8">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b/>
                <w:bCs w:val="0"/>
                <w:sz w:val="21"/>
                <w:szCs w:val="21"/>
              </w:rPr>
            </w:pPr>
            <w:r>
              <w:rPr>
                <w:rFonts w:hint="default" w:ascii="方正书宋_GBK" w:hAnsi="方正书宋_GBK" w:eastAsia="方正书宋_GBK" w:cs="方正书宋_GBK"/>
                <w:b/>
                <w:bCs w:val="0"/>
                <w:kern w:val="0"/>
                <w:sz w:val="21"/>
                <w:szCs w:val="21"/>
                <w:lang w:val="en-US" w:eastAsia="zh-CN" w:bidi="ar"/>
              </w:rPr>
              <w:t>财政专户 收入</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1904CB51">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b/>
                <w:bCs w:val="0"/>
                <w:sz w:val="21"/>
                <w:szCs w:val="21"/>
              </w:rPr>
            </w:pPr>
            <w:r>
              <w:rPr>
                <w:rFonts w:hint="default" w:ascii="方正书宋_GBK" w:hAnsi="方正书宋_GBK" w:eastAsia="方正书宋_GBK" w:cs="方正书宋_GBK"/>
                <w:b/>
                <w:bCs w:val="0"/>
                <w:kern w:val="0"/>
                <w:sz w:val="21"/>
                <w:szCs w:val="21"/>
                <w:lang w:val="en-US" w:eastAsia="zh-CN" w:bidi="ar"/>
              </w:rPr>
              <w:t>事业收入</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0925C99B">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b/>
                <w:bCs w:val="0"/>
                <w:sz w:val="21"/>
                <w:szCs w:val="21"/>
              </w:rPr>
            </w:pPr>
            <w:r>
              <w:rPr>
                <w:rFonts w:hint="default" w:ascii="方正书宋_GBK" w:hAnsi="方正书宋_GBK" w:eastAsia="方正书宋_GBK" w:cs="方正书宋_GBK"/>
                <w:b/>
                <w:bCs w:val="0"/>
                <w:kern w:val="0"/>
                <w:sz w:val="21"/>
                <w:szCs w:val="21"/>
                <w:lang w:val="en-US" w:eastAsia="zh-CN" w:bidi="ar"/>
              </w:rPr>
              <w:t>经营收入</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6DC57283">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b/>
                <w:bCs w:val="0"/>
                <w:sz w:val="21"/>
                <w:szCs w:val="21"/>
              </w:rPr>
            </w:pPr>
            <w:r>
              <w:rPr>
                <w:rFonts w:hint="default" w:ascii="方正书宋_GBK" w:hAnsi="方正书宋_GBK" w:eastAsia="方正书宋_GBK" w:cs="方正书宋_GBK"/>
                <w:b/>
                <w:bCs w:val="0"/>
                <w:kern w:val="0"/>
                <w:sz w:val="21"/>
                <w:szCs w:val="21"/>
                <w:lang w:val="en-US" w:eastAsia="zh-CN" w:bidi="ar"/>
              </w:rPr>
              <w:t>上级补助收入</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30E1A1C2">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b/>
                <w:bCs w:val="0"/>
                <w:sz w:val="21"/>
                <w:szCs w:val="21"/>
              </w:rPr>
            </w:pPr>
            <w:r>
              <w:rPr>
                <w:rFonts w:hint="default" w:ascii="方正书宋_GBK" w:hAnsi="方正书宋_GBK" w:eastAsia="方正书宋_GBK" w:cs="方正书宋_GBK"/>
                <w:b/>
                <w:bCs w:val="0"/>
                <w:kern w:val="0"/>
                <w:sz w:val="21"/>
                <w:szCs w:val="21"/>
                <w:lang w:val="en-US" w:eastAsia="zh-CN" w:bidi="ar"/>
              </w:rPr>
              <w:t>附属单位上缴收入</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2FB373F6">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b/>
                <w:bCs w:val="0"/>
                <w:sz w:val="21"/>
                <w:szCs w:val="21"/>
              </w:rPr>
            </w:pPr>
            <w:r>
              <w:rPr>
                <w:rFonts w:hint="default" w:ascii="方正书宋_GBK" w:hAnsi="方正书宋_GBK" w:eastAsia="方正书宋_GBK" w:cs="方正书宋_GBK"/>
                <w:b/>
                <w:bCs w:val="0"/>
                <w:kern w:val="0"/>
                <w:sz w:val="21"/>
                <w:szCs w:val="21"/>
                <w:lang w:val="en-US" w:eastAsia="zh-CN" w:bidi="ar"/>
              </w:rPr>
              <w:t>其他收入</w:t>
            </w:r>
          </w:p>
        </w:tc>
        <w:tc>
          <w:tcPr>
            <w:tcW w:w="1134" w:type="dxa"/>
            <w:vMerge w:val="continue"/>
            <w:tcBorders>
              <w:top w:val="single" w:color="auto" w:sz="6" w:space="0"/>
              <w:left w:val="single" w:color="auto" w:sz="6" w:space="0"/>
              <w:bottom w:val="single" w:color="auto" w:sz="6" w:space="0"/>
              <w:right w:val="single" w:color="auto" w:sz="6" w:space="0"/>
            </w:tcBorders>
            <w:shd w:val="clear" w:color="auto" w:fill="auto"/>
            <w:vAlign w:val="center"/>
          </w:tcPr>
          <w:p w14:paraId="7511E2DE">
            <w:pPr>
              <w:keepNext w:val="0"/>
              <w:keepLines w:val="0"/>
              <w:widowControl/>
              <w:suppressLineNumbers w:val="0"/>
              <w:spacing w:before="0" w:beforeAutospacing="0" w:after="0" w:afterAutospacing="0"/>
              <w:ind w:left="0" w:right="0"/>
              <w:rPr>
                <w:rFonts w:hint="default" w:ascii="Times New Roman" w:hAnsi="Times New Roman" w:cs="Times New Roman"/>
                <w:sz w:val="20"/>
                <w:szCs w:val="20"/>
              </w:rPr>
            </w:pPr>
          </w:p>
        </w:tc>
      </w:tr>
      <w:tr w14:paraId="11027B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bottom w:val="single" w:color="auto" w:sz="6" w:space="0"/>
              <w:right w:val="single" w:color="auto" w:sz="6" w:space="0"/>
            </w:tcBorders>
            <w:shd w:val="clear" w:color="auto" w:fill="auto"/>
            <w:vAlign w:val="center"/>
          </w:tcPr>
          <w:p w14:paraId="49135AC8">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b/>
                <w:bCs w:val="0"/>
                <w:sz w:val="21"/>
                <w:szCs w:val="21"/>
              </w:rPr>
            </w:pPr>
            <w:r>
              <w:rPr>
                <w:rFonts w:hint="default" w:ascii="方正书宋_GBK" w:hAnsi="方正书宋_GBK" w:eastAsia="方正书宋_GBK" w:cs="方正书宋_GBK"/>
                <w:b/>
                <w:bCs w:val="0"/>
                <w:kern w:val="0"/>
                <w:sz w:val="21"/>
                <w:szCs w:val="21"/>
                <w:lang w:val="en-US" w:eastAsia="zh-CN" w:bidi="ar"/>
              </w:rPr>
              <w:t>栏次</w:t>
            </w:r>
          </w:p>
        </w:tc>
        <w:tc>
          <w:tcPr>
            <w:tcW w:w="992" w:type="dxa"/>
            <w:tcBorders>
              <w:top w:val="single" w:color="auto" w:sz="6" w:space="0"/>
              <w:left w:val="single" w:color="auto" w:sz="6" w:space="0"/>
              <w:bottom w:val="single" w:color="auto" w:sz="6" w:space="0"/>
              <w:right w:val="single" w:color="auto" w:sz="6" w:space="0"/>
            </w:tcBorders>
            <w:shd w:val="clear" w:color="auto" w:fill="auto"/>
            <w:vAlign w:val="center"/>
          </w:tcPr>
          <w:p w14:paraId="384D132E">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b/>
                <w:bCs w:val="0"/>
                <w:sz w:val="21"/>
                <w:szCs w:val="21"/>
              </w:rPr>
            </w:pPr>
            <w:r>
              <w:rPr>
                <w:rFonts w:hint="default" w:ascii="方正书宋_GBK" w:hAnsi="方正书宋_GBK" w:eastAsia="方正书宋_GBK" w:cs="方正书宋_GBK"/>
                <w:b/>
                <w:bCs w:val="0"/>
                <w:kern w:val="0"/>
                <w:sz w:val="21"/>
                <w:szCs w:val="21"/>
                <w:lang w:val="en-US" w:eastAsia="zh-CN" w:bidi="ar"/>
              </w:rPr>
              <w:t>1</w:t>
            </w:r>
          </w:p>
        </w:tc>
        <w:tc>
          <w:tcPr>
            <w:tcW w:w="1559" w:type="dxa"/>
            <w:tcBorders>
              <w:top w:val="single" w:color="auto" w:sz="6" w:space="0"/>
              <w:left w:val="single" w:color="auto" w:sz="6" w:space="0"/>
              <w:bottom w:val="single" w:color="auto" w:sz="6" w:space="0"/>
              <w:right w:val="single" w:color="auto" w:sz="6" w:space="0"/>
            </w:tcBorders>
            <w:shd w:val="clear" w:color="auto" w:fill="auto"/>
            <w:vAlign w:val="center"/>
          </w:tcPr>
          <w:p w14:paraId="64F524D9">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b/>
                <w:bCs w:val="0"/>
                <w:sz w:val="21"/>
                <w:szCs w:val="21"/>
              </w:rPr>
            </w:pPr>
            <w:r>
              <w:rPr>
                <w:rFonts w:hint="default" w:ascii="方正书宋_GBK" w:hAnsi="方正书宋_GBK" w:eastAsia="方正书宋_GBK" w:cs="方正书宋_GBK"/>
                <w:b/>
                <w:bCs w:val="0"/>
                <w:kern w:val="0"/>
                <w:sz w:val="21"/>
                <w:szCs w:val="21"/>
                <w:lang w:val="en-US" w:eastAsia="zh-CN" w:bidi="ar"/>
              </w:rPr>
              <w:t>2</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63C8D621">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b/>
                <w:bCs w:val="0"/>
                <w:sz w:val="21"/>
                <w:szCs w:val="21"/>
              </w:rPr>
            </w:pPr>
            <w:r>
              <w:rPr>
                <w:rFonts w:hint="default" w:ascii="方正书宋_GBK" w:hAnsi="方正书宋_GBK" w:eastAsia="方正书宋_GBK" w:cs="方正书宋_GBK"/>
                <w:b/>
                <w:bCs w:val="0"/>
                <w:kern w:val="0"/>
                <w:sz w:val="21"/>
                <w:szCs w:val="21"/>
                <w:lang w:val="en-US" w:eastAsia="zh-CN" w:bidi="ar"/>
              </w:rPr>
              <w:t>3</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68B89552">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b/>
                <w:bCs w:val="0"/>
                <w:sz w:val="21"/>
                <w:szCs w:val="21"/>
              </w:rPr>
            </w:pPr>
            <w:r>
              <w:rPr>
                <w:rFonts w:hint="default" w:ascii="方正书宋_GBK" w:hAnsi="方正书宋_GBK" w:eastAsia="方正书宋_GBK" w:cs="方正书宋_GBK"/>
                <w:b/>
                <w:bCs w:val="0"/>
                <w:kern w:val="0"/>
                <w:sz w:val="21"/>
                <w:szCs w:val="21"/>
                <w:lang w:val="en-US" w:eastAsia="zh-CN" w:bidi="ar"/>
              </w:rPr>
              <w:t>4</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29CC9C1B">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b/>
                <w:bCs w:val="0"/>
                <w:sz w:val="21"/>
                <w:szCs w:val="21"/>
              </w:rPr>
            </w:pPr>
            <w:r>
              <w:rPr>
                <w:rFonts w:hint="default" w:ascii="方正书宋_GBK" w:hAnsi="方正书宋_GBK" w:eastAsia="方正书宋_GBK" w:cs="方正书宋_GBK"/>
                <w:b/>
                <w:bCs w:val="0"/>
                <w:kern w:val="0"/>
                <w:sz w:val="21"/>
                <w:szCs w:val="21"/>
                <w:lang w:val="en-US" w:eastAsia="zh-CN" w:bidi="ar"/>
              </w:rPr>
              <w:t>5</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3BCCBD63">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b/>
                <w:bCs w:val="0"/>
                <w:sz w:val="21"/>
                <w:szCs w:val="21"/>
              </w:rPr>
            </w:pPr>
            <w:r>
              <w:rPr>
                <w:rFonts w:hint="default" w:ascii="方正书宋_GBK" w:hAnsi="方正书宋_GBK" w:eastAsia="方正书宋_GBK" w:cs="方正书宋_GBK"/>
                <w:b/>
                <w:bCs w:val="0"/>
                <w:kern w:val="0"/>
                <w:sz w:val="21"/>
                <w:szCs w:val="21"/>
                <w:lang w:val="en-US" w:eastAsia="zh-CN" w:bidi="ar"/>
              </w:rPr>
              <w:t>6</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3980BD80">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b/>
                <w:bCs w:val="0"/>
                <w:sz w:val="21"/>
                <w:szCs w:val="21"/>
              </w:rPr>
            </w:pPr>
            <w:r>
              <w:rPr>
                <w:rFonts w:hint="default" w:ascii="方正书宋_GBK" w:hAnsi="方正书宋_GBK" w:eastAsia="方正书宋_GBK" w:cs="方正书宋_GBK"/>
                <w:b/>
                <w:bCs w:val="0"/>
                <w:kern w:val="0"/>
                <w:sz w:val="21"/>
                <w:szCs w:val="21"/>
                <w:lang w:val="en-US" w:eastAsia="zh-CN" w:bidi="ar"/>
              </w:rPr>
              <w:t>7</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33173511">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b/>
                <w:bCs w:val="0"/>
                <w:sz w:val="21"/>
                <w:szCs w:val="21"/>
              </w:rPr>
            </w:pPr>
            <w:r>
              <w:rPr>
                <w:rFonts w:hint="default" w:ascii="方正书宋_GBK" w:hAnsi="方正书宋_GBK" w:eastAsia="方正书宋_GBK" w:cs="方正书宋_GBK"/>
                <w:b/>
                <w:bCs w:val="0"/>
                <w:kern w:val="0"/>
                <w:sz w:val="21"/>
                <w:szCs w:val="21"/>
                <w:lang w:val="en-US" w:eastAsia="zh-CN" w:bidi="ar"/>
              </w:rPr>
              <w:t>8</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44DFC835">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b/>
                <w:bCs w:val="0"/>
                <w:sz w:val="21"/>
                <w:szCs w:val="21"/>
              </w:rPr>
            </w:pPr>
            <w:r>
              <w:rPr>
                <w:rFonts w:hint="default" w:ascii="方正书宋_GBK" w:hAnsi="方正书宋_GBK" w:eastAsia="方正书宋_GBK" w:cs="方正书宋_GBK"/>
                <w:b/>
                <w:bCs w:val="0"/>
                <w:kern w:val="0"/>
                <w:sz w:val="21"/>
                <w:szCs w:val="21"/>
                <w:lang w:val="en-US" w:eastAsia="zh-CN" w:bidi="ar"/>
              </w:rPr>
              <w:t>9</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2BCCDBE4">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b/>
                <w:bCs w:val="0"/>
                <w:sz w:val="21"/>
                <w:szCs w:val="21"/>
              </w:rPr>
            </w:pPr>
            <w:r>
              <w:rPr>
                <w:rFonts w:hint="default" w:ascii="方正书宋_GBK" w:hAnsi="方正书宋_GBK" w:eastAsia="方正书宋_GBK" w:cs="方正书宋_GBK"/>
                <w:b/>
                <w:bCs w:val="0"/>
                <w:kern w:val="0"/>
                <w:sz w:val="21"/>
                <w:szCs w:val="21"/>
                <w:lang w:val="en-US" w:eastAsia="zh-CN" w:bidi="ar"/>
              </w:rPr>
              <w:t>10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6C8B9511">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b/>
                <w:bCs w:val="0"/>
                <w:sz w:val="21"/>
                <w:szCs w:val="21"/>
              </w:rPr>
            </w:pPr>
            <w:r>
              <w:rPr>
                <w:rFonts w:hint="default" w:ascii="方正书宋_GBK" w:hAnsi="方正书宋_GBK" w:eastAsia="方正书宋_GBK" w:cs="方正书宋_GBK"/>
                <w:b/>
                <w:bCs w:val="0"/>
                <w:kern w:val="0"/>
                <w:sz w:val="21"/>
                <w:szCs w:val="21"/>
                <w:lang w:val="en-US" w:eastAsia="zh-CN" w:bidi="ar"/>
              </w:rPr>
              <w:t>11</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798A6493">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b/>
                <w:bCs w:val="0"/>
                <w:sz w:val="21"/>
                <w:szCs w:val="21"/>
              </w:rPr>
            </w:pPr>
            <w:r>
              <w:rPr>
                <w:rFonts w:hint="default" w:ascii="方正书宋_GBK" w:hAnsi="方正书宋_GBK" w:eastAsia="方正书宋_GBK" w:cs="方正书宋_GBK"/>
                <w:b/>
                <w:bCs w:val="0"/>
                <w:kern w:val="0"/>
                <w:sz w:val="21"/>
                <w:szCs w:val="21"/>
                <w:lang w:val="en-US" w:eastAsia="zh-CN" w:bidi="ar"/>
              </w:rPr>
              <w:t>12</w:t>
            </w:r>
          </w:p>
        </w:tc>
      </w:tr>
      <w:tr w14:paraId="7F6C0F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bottom w:val="single" w:color="auto" w:sz="6" w:space="0"/>
              <w:right w:val="single" w:color="auto" w:sz="6" w:space="0"/>
            </w:tcBorders>
            <w:shd w:val="clear" w:color="auto" w:fill="auto"/>
            <w:vAlign w:val="center"/>
          </w:tcPr>
          <w:p w14:paraId="569A9371">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1</w:t>
            </w:r>
          </w:p>
        </w:tc>
        <w:tc>
          <w:tcPr>
            <w:tcW w:w="992" w:type="dxa"/>
            <w:tcBorders>
              <w:top w:val="single" w:color="auto" w:sz="6" w:space="0"/>
              <w:left w:val="single" w:color="auto" w:sz="6" w:space="0"/>
              <w:bottom w:val="single" w:color="auto" w:sz="6" w:space="0"/>
              <w:right w:val="single" w:color="auto" w:sz="6" w:space="0"/>
            </w:tcBorders>
            <w:shd w:val="clear" w:color="auto" w:fill="auto"/>
            <w:vAlign w:val="center"/>
          </w:tcPr>
          <w:p w14:paraId="475D44D7">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b/>
                <w:bCs w:val="0"/>
                <w:sz w:val="21"/>
                <w:szCs w:val="21"/>
              </w:rPr>
            </w:pPr>
          </w:p>
        </w:tc>
        <w:tc>
          <w:tcPr>
            <w:tcW w:w="1559" w:type="dxa"/>
            <w:tcBorders>
              <w:top w:val="single" w:color="auto" w:sz="6" w:space="0"/>
              <w:left w:val="single" w:color="auto" w:sz="6" w:space="0"/>
              <w:bottom w:val="single" w:color="auto" w:sz="6" w:space="0"/>
              <w:right w:val="single" w:color="auto" w:sz="6" w:space="0"/>
            </w:tcBorders>
            <w:shd w:val="clear" w:color="auto" w:fill="auto"/>
            <w:vAlign w:val="center"/>
          </w:tcPr>
          <w:p w14:paraId="08A33FCF">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b/>
                <w:bCs w:val="0"/>
                <w:sz w:val="21"/>
                <w:szCs w:val="21"/>
              </w:rPr>
            </w:pPr>
            <w:r>
              <w:rPr>
                <w:rFonts w:hint="default" w:ascii="方正书宋_GBK" w:hAnsi="方正书宋_GBK" w:eastAsia="方正书宋_GBK" w:cs="方正书宋_GBK"/>
                <w:b/>
                <w:bCs w:val="0"/>
                <w:kern w:val="0"/>
                <w:sz w:val="21"/>
                <w:szCs w:val="21"/>
                <w:lang w:val="en-US" w:eastAsia="zh-CN" w:bidi="ar"/>
              </w:rPr>
              <w:t>合计</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1C59E8BA">
            <w:pPr>
              <w:keepNext w:val="0"/>
              <w:keepLines w:val="0"/>
              <w:widowControl/>
              <w:suppressLineNumbers w:val="0"/>
              <w:spacing w:before="0" w:beforeAutospacing="0" w:after="0" w:afterAutospacing="0"/>
              <w:ind w:left="0" w:right="0"/>
              <w:jc w:val="center"/>
              <w:textAlignment w:val="top"/>
              <w:rPr>
                <w:rFonts w:hint="default" w:ascii="Calibri" w:hAnsi="Calibri" w:eastAsia="宋体" w:cs="Calibri"/>
                <w:i w:val="0"/>
                <w:iCs w:val="0"/>
                <w:color w:val="000000"/>
                <w:sz w:val="22"/>
                <w:szCs w:val="22"/>
              </w:rPr>
            </w:pPr>
            <w:r>
              <w:rPr>
                <w:rFonts w:hint="default" w:ascii="Calibri" w:hAnsi="Calibri" w:eastAsia="宋体" w:cs="Calibri"/>
                <w:i w:val="0"/>
                <w:iCs w:val="0"/>
                <w:color w:val="000000"/>
                <w:kern w:val="0"/>
                <w:sz w:val="22"/>
                <w:szCs w:val="22"/>
                <w:lang w:val="en-US" w:eastAsia="zh-CN" w:bidi="ar"/>
              </w:rPr>
              <w:t>8299.64</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4C3CB25A">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b/>
                <w:bCs w:val="0"/>
                <w:sz w:val="21"/>
                <w:szCs w:val="21"/>
              </w:rPr>
            </w:pPr>
            <w:r>
              <w:rPr>
                <w:rFonts w:hint="default" w:ascii="方正书宋_GBK" w:hAnsi="方正书宋_GBK" w:eastAsia="方正书宋_GBK" w:cs="方正书宋_GBK"/>
                <w:b/>
                <w:bCs w:val="0"/>
                <w:kern w:val="0"/>
                <w:sz w:val="21"/>
                <w:szCs w:val="21"/>
                <w:lang w:val="en-US" w:eastAsia="zh-CN" w:bidi="ar"/>
              </w:rPr>
              <w:t>4536.75</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261A6444">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b/>
                <w:bCs w:val="0"/>
                <w:sz w:val="21"/>
                <w:szCs w:val="21"/>
              </w:rPr>
            </w:pPr>
            <w:r>
              <w:rPr>
                <w:rFonts w:hint="default" w:ascii="方正书宋_GBK" w:hAnsi="方正书宋_GBK" w:eastAsia="方正书宋_GBK" w:cs="方正书宋_GBK"/>
                <w:b/>
                <w:bCs w:val="0"/>
                <w:kern w:val="0"/>
                <w:sz w:val="21"/>
                <w:szCs w:val="21"/>
                <w:lang w:val="en-US" w:eastAsia="zh-CN" w:bidi="ar"/>
              </w:rPr>
              <w:t>4536.75</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7FC2B8BD">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b/>
                <w:bCs w:val="0"/>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79018718">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b/>
                <w:bCs w:val="0"/>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616D9466">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b/>
                <w:bCs w:val="0"/>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5C3F0D57">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b/>
                <w:bCs w:val="0"/>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4184DFAF">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b/>
                <w:bCs w:val="0"/>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6DE250DB">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b/>
                <w:bCs w:val="0"/>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201553D7">
            <w:pPr>
              <w:keepNext w:val="0"/>
              <w:keepLines w:val="0"/>
              <w:widowControl/>
              <w:suppressLineNumbers w:val="0"/>
              <w:spacing w:before="0" w:beforeAutospacing="0" w:after="0" w:afterAutospacing="0"/>
              <w:ind w:left="0" w:right="0"/>
              <w:jc w:val="center"/>
              <w:textAlignment w:val="top"/>
              <w:rPr>
                <w:rFonts w:hint="default" w:ascii="Calibri" w:hAnsi="Calibri" w:eastAsia="宋体" w:cs="Calibri"/>
                <w:i w:val="0"/>
                <w:iCs w:val="0"/>
                <w:color w:val="000000"/>
                <w:sz w:val="22"/>
                <w:szCs w:val="22"/>
              </w:rPr>
            </w:pPr>
            <w:r>
              <w:rPr>
                <w:rFonts w:hint="default" w:ascii="Calibri" w:hAnsi="Calibri" w:eastAsia="宋体" w:cs="Calibri"/>
                <w:i w:val="0"/>
                <w:iCs w:val="0"/>
                <w:color w:val="000000"/>
                <w:kern w:val="0"/>
                <w:sz w:val="22"/>
                <w:szCs w:val="22"/>
                <w:lang w:val="en-US" w:eastAsia="zh-CN" w:bidi="ar"/>
              </w:rPr>
              <w:t>3762.89</w:t>
            </w:r>
          </w:p>
        </w:tc>
      </w:tr>
      <w:tr w14:paraId="275000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bottom w:val="single" w:color="auto" w:sz="6" w:space="0"/>
              <w:right w:val="single" w:color="auto" w:sz="6" w:space="0"/>
            </w:tcBorders>
            <w:shd w:val="clear" w:color="auto" w:fill="auto"/>
            <w:vAlign w:val="center"/>
          </w:tcPr>
          <w:p w14:paraId="354353BE">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2</w:t>
            </w:r>
          </w:p>
        </w:tc>
        <w:tc>
          <w:tcPr>
            <w:tcW w:w="992" w:type="dxa"/>
            <w:tcBorders>
              <w:top w:val="single" w:color="auto" w:sz="6" w:space="0"/>
              <w:left w:val="single" w:color="auto" w:sz="6" w:space="0"/>
              <w:bottom w:val="single" w:color="auto" w:sz="6" w:space="0"/>
              <w:right w:val="single" w:color="auto" w:sz="6" w:space="0"/>
            </w:tcBorders>
            <w:shd w:val="clear" w:color="auto" w:fill="auto"/>
            <w:vAlign w:val="center"/>
          </w:tcPr>
          <w:p w14:paraId="73628BAA">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201</w:t>
            </w:r>
          </w:p>
        </w:tc>
        <w:tc>
          <w:tcPr>
            <w:tcW w:w="1559" w:type="dxa"/>
            <w:tcBorders>
              <w:top w:val="single" w:color="auto" w:sz="6" w:space="0"/>
              <w:left w:val="single" w:color="auto" w:sz="6" w:space="0"/>
              <w:bottom w:val="single" w:color="auto" w:sz="6" w:space="0"/>
              <w:right w:val="single" w:color="auto" w:sz="6" w:space="0"/>
            </w:tcBorders>
            <w:shd w:val="clear" w:color="auto" w:fill="auto"/>
            <w:vAlign w:val="center"/>
          </w:tcPr>
          <w:p w14:paraId="1E232C64">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一般公共服务支出</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29FB368B">
            <w:pPr>
              <w:keepNext w:val="0"/>
              <w:keepLines w:val="0"/>
              <w:widowControl/>
              <w:suppressLineNumbers w:val="0"/>
              <w:spacing w:before="0" w:beforeAutospacing="0" w:after="0" w:afterAutospacing="0"/>
              <w:ind w:left="0" w:right="0"/>
              <w:jc w:val="center"/>
              <w:textAlignment w:val="top"/>
              <w:rPr>
                <w:rFonts w:hint="default" w:ascii="Calibri" w:hAnsi="Calibri" w:eastAsia="宋体" w:cs="Calibri"/>
                <w:i w:val="0"/>
                <w:iCs w:val="0"/>
                <w:color w:val="000000"/>
                <w:sz w:val="22"/>
                <w:szCs w:val="22"/>
              </w:rPr>
            </w:pPr>
            <w:r>
              <w:rPr>
                <w:rFonts w:hint="default" w:ascii="Calibri" w:hAnsi="Calibri" w:eastAsia="宋体" w:cs="Calibri"/>
                <w:i w:val="0"/>
                <w:iCs w:val="0"/>
                <w:color w:val="000000"/>
                <w:kern w:val="0"/>
                <w:sz w:val="22"/>
                <w:szCs w:val="22"/>
                <w:lang w:val="en-US" w:eastAsia="zh-CN" w:bidi="ar"/>
              </w:rPr>
              <w:t>3672.42</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5E4ED45B">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Calibri" w:hAnsi="Calibri" w:eastAsia="宋体" w:cs="Calibri"/>
                <w:i w:val="0"/>
                <w:iCs w:val="0"/>
                <w:color w:val="000000"/>
                <w:kern w:val="0"/>
                <w:sz w:val="22"/>
                <w:szCs w:val="22"/>
                <w:lang w:val="en-US" w:eastAsia="zh-CN" w:bidi="ar"/>
              </w:rPr>
              <w:t>3672.42</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2B08C172">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Calibri" w:hAnsi="Calibri" w:eastAsia="宋体" w:cs="Calibri"/>
                <w:i w:val="0"/>
                <w:iCs w:val="0"/>
                <w:color w:val="000000"/>
                <w:kern w:val="0"/>
                <w:sz w:val="22"/>
                <w:szCs w:val="22"/>
                <w:lang w:val="en-US" w:eastAsia="zh-CN" w:bidi="ar"/>
              </w:rPr>
              <w:t>3672.42</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5CD8E37D">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2F02189A">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352E749F">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1575569E">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7F3BFD4E">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4FE23E07">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4CD024E8">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r>
      <w:tr w14:paraId="1CCCBC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bottom w:val="single" w:color="auto" w:sz="6" w:space="0"/>
              <w:right w:val="single" w:color="auto" w:sz="6" w:space="0"/>
            </w:tcBorders>
            <w:shd w:val="clear" w:color="auto" w:fill="auto"/>
            <w:vAlign w:val="center"/>
          </w:tcPr>
          <w:p w14:paraId="639BB8DB">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3</w:t>
            </w:r>
          </w:p>
        </w:tc>
        <w:tc>
          <w:tcPr>
            <w:tcW w:w="992" w:type="dxa"/>
            <w:tcBorders>
              <w:top w:val="single" w:color="auto" w:sz="6" w:space="0"/>
              <w:left w:val="single" w:color="auto" w:sz="6" w:space="0"/>
              <w:bottom w:val="single" w:color="auto" w:sz="6" w:space="0"/>
              <w:right w:val="single" w:color="auto" w:sz="6" w:space="0"/>
            </w:tcBorders>
            <w:shd w:val="clear" w:color="auto" w:fill="auto"/>
            <w:vAlign w:val="center"/>
          </w:tcPr>
          <w:p w14:paraId="52C6684A">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20104</w:t>
            </w:r>
          </w:p>
        </w:tc>
        <w:tc>
          <w:tcPr>
            <w:tcW w:w="1559" w:type="dxa"/>
            <w:tcBorders>
              <w:top w:val="single" w:color="auto" w:sz="6" w:space="0"/>
              <w:left w:val="single" w:color="auto" w:sz="6" w:space="0"/>
              <w:bottom w:val="single" w:color="auto" w:sz="6" w:space="0"/>
              <w:right w:val="single" w:color="auto" w:sz="6" w:space="0"/>
            </w:tcBorders>
            <w:shd w:val="clear" w:color="auto" w:fill="auto"/>
            <w:vAlign w:val="center"/>
          </w:tcPr>
          <w:p w14:paraId="5C25D2B5">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发展与改革事务</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7FDBF26A">
            <w:pPr>
              <w:keepNext w:val="0"/>
              <w:keepLines w:val="0"/>
              <w:widowControl/>
              <w:suppressLineNumbers w:val="0"/>
              <w:spacing w:before="0" w:beforeAutospacing="0" w:after="0" w:afterAutospacing="0"/>
              <w:ind w:left="0" w:right="0"/>
              <w:jc w:val="center"/>
              <w:textAlignment w:val="top"/>
              <w:rPr>
                <w:rFonts w:hint="default" w:ascii="Calibri" w:hAnsi="Calibri" w:eastAsia="宋体" w:cs="Calibri"/>
                <w:i w:val="0"/>
                <w:iCs w:val="0"/>
                <w:color w:val="000000"/>
                <w:sz w:val="22"/>
                <w:szCs w:val="22"/>
              </w:rPr>
            </w:pPr>
            <w:r>
              <w:rPr>
                <w:rFonts w:hint="default" w:ascii="Calibri" w:hAnsi="Calibri" w:eastAsia="宋体" w:cs="Calibri"/>
                <w:i w:val="0"/>
                <w:iCs w:val="0"/>
                <w:color w:val="000000"/>
                <w:kern w:val="0"/>
                <w:sz w:val="22"/>
                <w:szCs w:val="22"/>
                <w:lang w:val="en-US" w:eastAsia="zh-CN" w:bidi="ar"/>
              </w:rPr>
              <w:t>3656.42</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40000064">
            <w:pPr>
              <w:keepNext w:val="0"/>
              <w:keepLines w:val="0"/>
              <w:widowControl/>
              <w:suppressLineNumbers w:val="0"/>
              <w:spacing w:before="0" w:beforeAutospacing="0" w:after="0" w:afterAutospacing="0"/>
              <w:ind w:left="0" w:right="0"/>
              <w:jc w:val="center"/>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3656.42</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3587FC6E">
            <w:pPr>
              <w:keepNext w:val="0"/>
              <w:keepLines w:val="0"/>
              <w:widowControl/>
              <w:suppressLineNumbers w:val="0"/>
              <w:spacing w:before="0" w:beforeAutospacing="0" w:after="0" w:afterAutospacing="0"/>
              <w:ind w:left="0" w:right="0"/>
              <w:jc w:val="center"/>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3656.42</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338FF293">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3D42DC25">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34E16E4A">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066F4A65">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588C2CDC">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4DE63C8E">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12E2C8CF">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r>
      <w:tr w14:paraId="5768B4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bottom w:val="single" w:color="auto" w:sz="6" w:space="0"/>
              <w:right w:val="single" w:color="auto" w:sz="6" w:space="0"/>
            </w:tcBorders>
            <w:shd w:val="clear" w:color="auto" w:fill="auto"/>
            <w:vAlign w:val="center"/>
          </w:tcPr>
          <w:p w14:paraId="6B639F3F">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4</w:t>
            </w:r>
          </w:p>
        </w:tc>
        <w:tc>
          <w:tcPr>
            <w:tcW w:w="992" w:type="dxa"/>
            <w:tcBorders>
              <w:top w:val="single" w:color="auto" w:sz="6" w:space="0"/>
              <w:left w:val="single" w:color="auto" w:sz="6" w:space="0"/>
              <w:bottom w:val="single" w:color="auto" w:sz="6" w:space="0"/>
              <w:right w:val="single" w:color="auto" w:sz="6" w:space="0"/>
            </w:tcBorders>
            <w:shd w:val="clear" w:color="auto" w:fill="auto"/>
            <w:vAlign w:val="center"/>
          </w:tcPr>
          <w:p w14:paraId="4C198411">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2010401</w:t>
            </w:r>
          </w:p>
        </w:tc>
        <w:tc>
          <w:tcPr>
            <w:tcW w:w="1559" w:type="dxa"/>
            <w:tcBorders>
              <w:top w:val="single" w:color="auto" w:sz="6" w:space="0"/>
              <w:left w:val="single" w:color="auto" w:sz="6" w:space="0"/>
              <w:bottom w:val="single" w:color="auto" w:sz="6" w:space="0"/>
              <w:right w:val="single" w:color="auto" w:sz="6" w:space="0"/>
            </w:tcBorders>
            <w:shd w:val="clear" w:color="auto" w:fill="auto"/>
            <w:vAlign w:val="center"/>
          </w:tcPr>
          <w:p w14:paraId="20CEBF61">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行政运行</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06C8AF5D">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293.24</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588EBFE9">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293.24</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79062E98">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Calibri" w:hAnsi="Calibri" w:eastAsia="宋体" w:cs="Calibri"/>
                <w:i w:val="0"/>
                <w:iCs w:val="0"/>
                <w:color w:val="000000"/>
                <w:kern w:val="0"/>
                <w:sz w:val="22"/>
                <w:szCs w:val="22"/>
                <w:lang w:val="en-US" w:eastAsia="zh-CN" w:bidi="ar"/>
              </w:rPr>
              <w:t>293.24</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107A6E13">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13AA55DB">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4FACF569">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631483DA">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1FB5E861">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2FEE88CB">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5F16C830">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r>
      <w:tr w14:paraId="374AF4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bottom w:val="single" w:color="auto" w:sz="6" w:space="0"/>
              <w:right w:val="single" w:color="auto" w:sz="6" w:space="0"/>
            </w:tcBorders>
            <w:shd w:val="clear" w:color="auto" w:fill="auto"/>
            <w:vAlign w:val="center"/>
          </w:tcPr>
          <w:p w14:paraId="0C284229">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5</w:t>
            </w:r>
          </w:p>
        </w:tc>
        <w:tc>
          <w:tcPr>
            <w:tcW w:w="992" w:type="dxa"/>
            <w:tcBorders>
              <w:top w:val="single" w:color="auto" w:sz="6" w:space="0"/>
              <w:left w:val="single" w:color="auto" w:sz="6" w:space="0"/>
              <w:bottom w:val="single" w:color="auto" w:sz="6" w:space="0"/>
              <w:right w:val="single" w:color="auto" w:sz="6" w:space="0"/>
            </w:tcBorders>
            <w:shd w:val="clear" w:color="auto" w:fill="auto"/>
            <w:vAlign w:val="center"/>
          </w:tcPr>
          <w:p w14:paraId="7FA0BB8C">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2010402</w:t>
            </w:r>
          </w:p>
        </w:tc>
        <w:tc>
          <w:tcPr>
            <w:tcW w:w="1559" w:type="dxa"/>
            <w:tcBorders>
              <w:top w:val="single" w:color="auto" w:sz="6" w:space="0"/>
              <w:left w:val="single" w:color="auto" w:sz="6" w:space="0"/>
              <w:bottom w:val="single" w:color="auto" w:sz="6" w:space="0"/>
              <w:right w:val="single" w:color="auto" w:sz="6" w:space="0"/>
            </w:tcBorders>
            <w:shd w:val="clear" w:color="auto" w:fill="auto"/>
            <w:vAlign w:val="center"/>
          </w:tcPr>
          <w:p w14:paraId="711F6296">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一般行政管理事务</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79413B63">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168.52</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04056461">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168.52</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31653899">
            <w:pPr>
              <w:keepNext w:val="0"/>
              <w:keepLines w:val="0"/>
              <w:widowControl/>
              <w:suppressLineNumbers w:val="0"/>
              <w:spacing w:before="0" w:beforeAutospacing="0" w:after="0" w:afterAutospacing="0"/>
              <w:ind w:left="0" w:right="0"/>
              <w:jc w:val="center"/>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168.52</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545F5961">
            <w:pPr>
              <w:keepNext w:val="0"/>
              <w:keepLines w:val="0"/>
              <w:widowControl/>
              <w:suppressLineNumbers w:val="0"/>
              <w:spacing w:before="0" w:beforeAutospacing="0" w:after="0" w:afterAutospacing="0"/>
              <w:ind w:left="0" w:right="0"/>
              <w:jc w:val="center"/>
              <w:rPr>
                <w:rFonts w:hint="default" w:ascii="Times New Roman" w:hAnsi="Times New Roman" w:cs="Times New Roman"/>
                <w:sz w:val="24"/>
                <w:szCs w:val="24"/>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588553C7">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72F05D78">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61596E18">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653C6B5D">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51C73D68">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6F158E9A">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r>
      <w:tr w14:paraId="2C9BD2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bottom w:val="single" w:color="auto" w:sz="6" w:space="0"/>
              <w:right w:val="single" w:color="auto" w:sz="6" w:space="0"/>
            </w:tcBorders>
            <w:shd w:val="clear" w:color="auto" w:fill="auto"/>
            <w:vAlign w:val="center"/>
          </w:tcPr>
          <w:p w14:paraId="633D3AE3">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6</w:t>
            </w:r>
          </w:p>
        </w:tc>
        <w:tc>
          <w:tcPr>
            <w:tcW w:w="992" w:type="dxa"/>
            <w:tcBorders>
              <w:top w:val="single" w:color="auto" w:sz="6" w:space="0"/>
              <w:left w:val="single" w:color="auto" w:sz="6" w:space="0"/>
              <w:bottom w:val="single" w:color="auto" w:sz="6" w:space="0"/>
              <w:right w:val="single" w:color="auto" w:sz="6" w:space="0"/>
            </w:tcBorders>
            <w:shd w:val="clear" w:color="auto" w:fill="auto"/>
            <w:vAlign w:val="center"/>
          </w:tcPr>
          <w:p w14:paraId="3D93E26C">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2010408</w:t>
            </w:r>
          </w:p>
        </w:tc>
        <w:tc>
          <w:tcPr>
            <w:tcW w:w="1559" w:type="dxa"/>
            <w:tcBorders>
              <w:top w:val="single" w:color="auto" w:sz="6" w:space="0"/>
              <w:left w:val="single" w:color="auto" w:sz="6" w:space="0"/>
              <w:bottom w:val="single" w:color="auto" w:sz="6" w:space="0"/>
              <w:right w:val="single" w:color="auto" w:sz="6" w:space="0"/>
            </w:tcBorders>
            <w:shd w:val="clear" w:color="auto" w:fill="auto"/>
            <w:vAlign w:val="center"/>
          </w:tcPr>
          <w:p w14:paraId="0620AB13">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物价管理</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31EB2FB5">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12.00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72DF460B">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12.00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68D9F116">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12.00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391C1043">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0E2E4040">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316E1393">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594344B5">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6CF4D051">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2DA8BBE9">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2B018668">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r>
      <w:tr w14:paraId="370BB4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bottom w:val="single" w:color="auto" w:sz="6" w:space="0"/>
              <w:right w:val="single" w:color="auto" w:sz="6" w:space="0"/>
            </w:tcBorders>
            <w:shd w:val="clear" w:color="auto" w:fill="auto"/>
            <w:vAlign w:val="center"/>
          </w:tcPr>
          <w:p w14:paraId="1D0F314B">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7</w:t>
            </w:r>
          </w:p>
        </w:tc>
        <w:tc>
          <w:tcPr>
            <w:tcW w:w="992" w:type="dxa"/>
            <w:tcBorders>
              <w:top w:val="single" w:color="auto" w:sz="6" w:space="0"/>
              <w:left w:val="single" w:color="auto" w:sz="6" w:space="0"/>
              <w:bottom w:val="single" w:color="auto" w:sz="6" w:space="0"/>
              <w:right w:val="single" w:color="auto" w:sz="6" w:space="0"/>
            </w:tcBorders>
            <w:shd w:val="clear" w:color="auto" w:fill="auto"/>
            <w:vAlign w:val="center"/>
          </w:tcPr>
          <w:p w14:paraId="762C5955">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2010450</w:t>
            </w:r>
          </w:p>
        </w:tc>
        <w:tc>
          <w:tcPr>
            <w:tcW w:w="1559" w:type="dxa"/>
            <w:tcBorders>
              <w:top w:val="single" w:color="auto" w:sz="6" w:space="0"/>
              <w:left w:val="single" w:color="auto" w:sz="6" w:space="0"/>
              <w:bottom w:val="single" w:color="auto" w:sz="6" w:space="0"/>
              <w:right w:val="single" w:color="auto" w:sz="6" w:space="0"/>
            </w:tcBorders>
            <w:shd w:val="clear" w:color="auto" w:fill="auto"/>
            <w:vAlign w:val="center"/>
          </w:tcPr>
          <w:p w14:paraId="62395D84">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事业运行</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47FB3993">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333.16</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0C805BB1">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333.16</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05CC3BA3">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333.16</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0AF54024">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03230D74">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61EDA4AA">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3783172E">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73AF8C1D">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5A4886F8">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2E8D9A2A">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r>
      <w:tr w14:paraId="1734C4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bottom w:val="single" w:color="auto" w:sz="6" w:space="0"/>
              <w:right w:val="single" w:color="auto" w:sz="6" w:space="0"/>
            </w:tcBorders>
            <w:shd w:val="clear" w:color="auto" w:fill="auto"/>
            <w:vAlign w:val="center"/>
          </w:tcPr>
          <w:p w14:paraId="51FCB267">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8</w:t>
            </w:r>
          </w:p>
        </w:tc>
        <w:tc>
          <w:tcPr>
            <w:tcW w:w="992" w:type="dxa"/>
            <w:tcBorders>
              <w:top w:val="single" w:color="auto" w:sz="6" w:space="0"/>
              <w:left w:val="single" w:color="auto" w:sz="6" w:space="0"/>
              <w:bottom w:val="single" w:color="auto" w:sz="6" w:space="0"/>
              <w:right w:val="single" w:color="auto" w:sz="6" w:space="0"/>
            </w:tcBorders>
            <w:shd w:val="clear" w:color="auto" w:fill="auto"/>
            <w:vAlign w:val="center"/>
          </w:tcPr>
          <w:p w14:paraId="3D49B480">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2010499</w:t>
            </w:r>
          </w:p>
        </w:tc>
        <w:tc>
          <w:tcPr>
            <w:tcW w:w="1559" w:type="dxa"/>
            <w:tcBorders>
              <w:top w:val="single" w:color="auto" w:sz="6" w:space="0"/>
              <w:left w:val="single" w:color="auto" w:sz="6" w:space="0"/>
              <w:bottom w:val="single" w:color="auto" w:sz="6" w:space="0"/>
              <w:right w:val="single" w:color="auto" w:sz="6" w:space="0"/>
            </w:tcBorders>
            <w:shd w:val="clear" w:color="auto" w:fill="auto"/>
            <w:vAlign w:val="center"/>
          </w:tcPr>
          <w:p w14:paraId="05BEC0B4">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其他发展与改革事务支出</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4E06EE1E">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2849.50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43EDA72E">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2849.50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1E8FBBFA">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2849.50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4230D646">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0A388121">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03C4B301">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7DAF65C1">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4CD6387F">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3F421404">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6581E54E">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r>
      <w:tr w14:paraId="2B16BE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bottom w:val="single" w:color="auto" w:sz="6" w:space="0"/>
              <w:right w:val="single" w:color="auto" w:sz="6" w:space="0"/>
            </w:tcBorders>
            <w:shd w:val="clear" w:color="auto" w:fill="auto"/>
            <w:vAlign w:val="center"/>
          </w:tcPr>
          <w:p w14:paraId="212511BD">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9</w:t>
            </w:r>
          </w:p>
        </w:tc>
        <w:tc>
          <w:tcPr>
            <w:tcW w:w="992" w:type="dxa"/>
            <w:tcBorders>
              <w:top w:val="single" w:color="auto" w:sz="6" w:space="0"/>
              <w:left w:val="single" w:color="auto" w:sz="6" w:space="0"/>
              <w:bottom w:val="single" w:color="auto" w:sz="6" w:space="0"/>
              <w:right w:val="single" w:color="auto" w:sz="6" w:space="0"/>
            </w:tcBorders>
            <w:shd w:val="clear" w:color="auto" w:fill="auto"/>
            <w:vAlign w:val="center"/>
          </w:tcPr>
          <w:p w14:paraId="642571BD">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20113</w:t>
            </w:r>
          </w:p>
        </w:tc>
        <w:tc>
          <w:tcPr>
            <w:tcW w:w="1559" w:type="dxa"/>
            <w:tcBorders>
              <w:top w:val="single" w:color="auto" w:sz="6" w:space="0"/>
              <w:left w:val="single" w:color="auto" w:sz="6" w:space="0"/>
              <w:bottom w:val="single" w:color="auto" w:sz="6" w:space="0"/>
              <w:right w:val="single" w:color="auto" w:sz="6" w:space="0"/>
            </w:tcBorders>
            <w:shd w:val="clear" w:color="auto" w:fill="auto"/>
            <w:vAlign w:val="center"/>
          </w:tcPr>
          <w:p w14:paraId="7D9491E2">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商贸事务</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2ADB9BA0">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16.00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5EA7B494">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16.00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14E09A82">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16.00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3F550BBD">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3D34F2D5">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73A0C9A3">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38F8D2B0">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3F7BFE47">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72055E7C">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53ED1A6C">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r>
      <w:tr w14:paraId="5266F5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693" w:hRule="atLeast"/>
          <w:jc w:val="center"/>
        </w:trPr>
        <w:tc>
          <w:tcPr>
            <w:tcW w:w="680" w:type="dxa"/>
            <w:tcBorders>
              <w:top w:val="single" w:color="auto" w:sz="6" w:space="0"/>
              <w:left w:val="single" w:color="auto" w:sz="6" w:space="0"/>
              <w:bottom w:val="single" w:color="auto" w:sz="6" w:space="0"/>
              <w:right w:val="single" w:color="auto" w:sz="6" w:space="0"/>
            </w:tcBorders>
            <w:shd w:val="clear" w:color="auto" w:fill="auto"/>
            <w:vAlign w:val="center"/>
          </w:tcPr>
          <w:p w14:paraId="42DBC75C">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10</w:t>
            </w:r>
          </w:p>
        </w:tc>
        <w:tc>
          <w:tcPr>
            <w:tcW w:w="992" w:type="dxa"/>
            <w:tcBorders>
              <w:top w:val="single" w:color="auto" w:sz="6" w:space="0"/>
              <w:left w:val="single" w:color="auto" w:sz="6" w:space="0"/>
              <w:bottom w:val="single" w:color="auto" w:sz="6" w:space="0"/>
              <w:right w:val="single" w:color="auto" w:sz="6" w:space="0"/>
            </w:tcBorders>
            <w:shd w:val="clear" w:color="auto" w:fill="auto"/>
            <w:vAlign w:val="center"/>
          </w:tcPr>
          <w:p w14:paraId="6EFCAA50">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2011302</w:t>
            </w:r>
          </w:p>
        </w:tc>
        <w:tc>
          <w:tcPr>
            <w:tcW w:w="1559" w:type="dxa"/>
            <w:tcBorders>
              <w:top w:val="single" w:color="auto" w:sz="6" w:space="0"/>
              <w:left w:val="single" w:color="auto" w:sz="6" w:space="0"/>
              <w:bottom w:val="single" w:color="auto" w:sz="6" w:space="0"/>
              <w:right w:val="single" w:color="auto" w:sz="6" w:space="0"/>
            </w:tcBorders>
            <w:shd w:val="clear" w:color="auto" w:fill="auto"/>
            <w:vAlign w:val="center"/>
          </w:tcPr>
          <w:p w14:paraId="07027C1A">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一般行政管理事务</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5108A3F7">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8.00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192935A4">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8.00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5FE03218">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8.00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2D0324E2">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6F86946D">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009CECC1">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0C14443B">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0D4EE29C">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29382BA2">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350AFB8B">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r>
      <w:tr w14:paraId="6ED044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bottom w:val="single" w:color="auto" w:sz="6" w:space="0"/>
              <w:right w:val="single" w:color="auto" w:sz="6" w:space="0"/>
            </w:tcBorders>
            <w:shd w:val="clear" w:color="auto" w:fill="auto"/>
            <w:vAlign w:val="center"/>
          </w:tcPr>
          <w:p w14:paraId="569B6E01">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11</w:t>
            </w:r>
          </w:p>
        </w:tc>
        <w:tc>
          <w:tcPr>
            <w:tcW w:w="992" w:type="dxa"/>
            <w:tcBorders>
              <w:top w:val="single" w:color="auto" w:sz="6" w:space="0"/>
              <w:left w:val="single" w:color="auto" w:sz="6" w:space="0"/>
              <w:bottom w:val="single" w:color="auto" w:sz="6" w:space="0"/>
              <w:right w:val="single" w:color="auto" w:sz="6" w:space="0"/>
            </w:tcBorders>
            <w:shd w:val="clear" w:color="auto" w:fill="auto"/>
            <w:vAlign w:val="center"/>
          </w:tcPr>
          <w:p w14:paraId="58D29780">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2011308</w:t>
            </w:r>
          </w:p>
        </w:tc>
        <w:tc>
          <w:tcPr>
            <w:tcW w:w="1559" w:type="dxa"/>
            <w:tcBorders>
              <w:top w:val="single" w:color="auto" w:sz="6" w:space="0"/>
              <w:left w:val="single" w:color="auto" w:sz="6" w:space="0"/>
              <w:bottom w:val="single" w:color="auto" w:sz="6" w:space="0"/>
              <w:right w:val="single" w:color="auto" w:sz="6" w:space="0"/>
            </w:tcBorders>
            <w:shd w:val="clear" w:color="auto" w:fill="auto"/>
            <w:vAlign w:val="center"/>
          </w:tcPr>
          <w:p w14:paraId="3C8297B4">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招商引资</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32379D2D">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8.00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053C0FD0">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8.00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1395409F">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8.00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3BDF0781">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4EE5E4C6">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7F1C06D5">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299D4EC8">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071C27A5">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7C63FEA1">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58624BA7">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r>
      <w:tr w14:paraId="6DB067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bottom w:val="single" w:color="auto" w:sz="6" w:space="0"/>
              <w:right w:val="single" w:color="auto" w:sz="6" w:space="0"/>
            </w:tcBorders>
            <w:shd w:val="clear" w:color="auto" w:fill="auto"/>
            <w:vAlign w:val="center"/>
          </w:tcPr>
          <w:p w14:paraId="3C45E772">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12</w:t>
            </w:r>
          </w:p>
        </w:tc>
        <w:tc>
          <w:tcPr>
            <w:tcW w:w="992" w:type="dxa"/>
            <w:tcBorders>
              <w:top w:val="single" w:color="auto" w:sz="6" w:space="0"/>
              <w:left w:val="single" w:color="auto" w:sz="6" w:space="0"/>
              <w:bottom w:val="single" w:color="auto" w:sz="6" w:space="0"/>
              <w:right w:val="single" w:color="auto" w:sz="6" w:space="0"/>
            </w:tcBorders>
            <w:shd w:val="clear" w:color="auto" w:fill="auto"/>
            <w:vAlign w:val="center"/>
          </w:tcPr>
          <w:p w14:paraId="4C44E74F">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206</w:t>
            </w:r>
          </w:p>
        </w:tc>
        <w:tc>
          <w:tcPr>
            <w:tcW w:w="1559" w:type="dxa"/>
            <w:tcBorders>
              <w:top w:val="single" w:color="auto" w:sz="6" w:space="0"/>
              <w:left w:val="single" w:color="auto" w:sz="6" w:space="0"/>
              <w:bottom w:val="single" w:color="auto" w:sz="6" w:space="0"/>
              <w:right w:val="single" w:color="auto" w:sz="6" w:space="0"/>
            </w:tcBorders>
            <w:shd w:val="clear" w:color="auto" w:fill="auto"/>
            <w:vAlign w:val="center"/>
          </w:tcPr>
          <w:p w14:paraId="18C339C4">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科学技术支出</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48A93F67">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320.20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29A083A9">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320.20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5A4C7896">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320.20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3E7632C7">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349D9B7B">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18096A23">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74DC08C9">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464A620A">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51B86D2E">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120C6A81">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r>
      <w:tr w14:paraId="4A47E5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bottom w:val="single" w:color="auto" w:sz="6" w:space="0"/>
              <w:right w:val="single" w:color="auto" w:sz="6" w:space="0"/>
            </w:tcBorders>
            <w:shd w:val="clear" w:color="auto" w:fill="auto"/>
            <w:vAlign w:val="center"/>
          </w:tcPr>
          <w:p w14:paraId="5DDA1DF3">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13</w:t>
            </w:r>
          </w:p>
        </w:tc>
        <w:tc>
          <w:tcPr>
            <w:tcW w:w="992" w:type="dxa"/>
            <w:tcBorders>
              <w:top w:val="single" w:color="auto" w:sz="6" w:space="0"/>
              <w:left w:val="single" w:color="auto" w:sz="6" w:space="0"/>
              <w:bottom w:val="single" w:color="auto" w:sz="6" w:space="0"/>
              <w:right w:val="single" w:color="auto" w:sz="6" w:space="0"/>
            </w:tcBorders>
            <w:shd w:val="clear" w:color="auto" w:fill="auto"/>
            <w:vAlign w:val="center"/>
          </w:tcPr>
          <w:p w14:paraId="33D7FD5E">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20601</w:t>
            </w:r>
          </w:p>
        </w:tc>
        <w:tc>
          <w:tcPr>
            <w:tcW w:w="1559" w:type="dxa"/>
            <w:tcBorders>
              <w:top w:val="single" w:color="auto" w:sz="6" w:space="0"/>
              <w:left w:val="single" w:color="auto" w:sz="6" w:space="0"/>
              <w:bottom w:val="single" w:color="auto" w:sz="6" w:space="0"/>
              <w:right w:val="single" w:color="auto" w:sz="6" w:space="0"/>
            </w:tcBorders>
            <w:shd w:val="clear" w:color="auto" w:fill="auto"/>
            <w:vAlign w:val="center"/>
          </w:tcPr>
          <w:p w14:paraId="092D2BBB">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科学技术管理事务</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4B731164">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8.00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3E658160">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8.00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0958967F">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8.00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77912BD3">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0B570FF9">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40CCFCCC">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413C0E52">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120EDFDC">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2E14247D">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17916785">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r>
      <w:tr w14:paraId="19B323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bottom w:val="single" w:color="auto" w:sz="6" w:space="0"/>
              <w:right w:val="single" w:color="auto" w:sz="6" w:space="0"/>
            </w:tcBorders>
            <w:shd w:val="clear" w:color="auto" w:fill="auto"/>
            <w:vAlign w:val="center"/>
          </w:tcPr>
          <w:p w14:paraId="45029A6D">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14</w:t>
            </w:r>
          </w:p>
        </w:tc>
        <w:tc>
          <w:tcPr>
            <w:tcW w:w="992" w:type="dxa"/>
            <w:tcBorders>
              <w:top w:val="single" w:color="auto" w:sz="6" w:space="0"/>
              <w:left w:val="single" w:color="auto" w:sz="6" w:space="0"/>
              <w:bottom w:val="single" w:color="auto" w:sz="6" w:space="0"/>
              <w:right w:val="single" w:color="auto" w:sz="6" w:space="0"/>
            </w:tcBorders>
            <w:shd w:val="clear" w:color="auto" w:fill="auto"/>
            <w:vAlign w:val="center"/>
          </w:tcPr>
          <w:p w14:paraId="6139799A">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2060102</w:t>
            </w:r>
          </w:p>
        </w:tc>
        <w:tc>
          <w:tcPr>
            <w:tcW w:w="1559" w:type="dxa"/>
            <w:tcBorders>
              <w:top w:val="single" w:color="auto" w:sz="6" w:space="0"/>
              <w:left w:val="single" w:color="auto" w:sz="6" w:space="0"/>
              <w:bottom w:val="single" w:color="auto" w:sz="6" w:space="0"/>
              <w:right w:val="single" w:color="auto" w:sz="6" w:space="0"/>
            </w:tcBorders>
            <w:shd w:val="clear" w:color="auto" w:fill="auto"/>
            <w:vAlign w:val="center"/>
          </w:tcPr>
          <w:p w14:paraId="54439A1B">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一般行政管理事务</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478E2390">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8.00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22C742D7">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8.00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3F53E977">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8.00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490B52DE">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3F9012CA">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385EDA30">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430E0599">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1FEDA856">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37078E30">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279DEB81">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r>
      <w:tr w14:paraId="43E4DB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bottom w:val="single" w:color="auto" w:sz="6" w:space="0"/>
              <w:right w:val="single" w:color="auto" w:sz="6" w:space="0"/>
            </w:tcBorders>
            <w:shd w:val="clear" w:color="auto" w:fill="auto"/>
            <w:vAlign w:val="center"/>
          </w:tcPr>
          <w:p w14:paraId="2BC7AAD3">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19</w:t>
            </w:r>
          </w:p>
        </w:tc>
        <w:tc>
          <w:tcPr>
            <w:tcW w:w="992" w:type="dxa"/>
            <w:tcBorders>
              <w:top w:val="single" w:color="auto" w:sz="6" w:space="0"/>
              <w:left w:val="single" w:color="auto" w:sz="6" w:space="0"/>
              <w:bottom w:val="single" w:color="auto" w:sz="6" w:space="0"/>
              <w:right w:val="single" w:color="auto" w:sz="6" w:space="0"/>
            </w:tcBorders>
            <w:shd w:val="clear" w:color="auto" w:fill="auto"/>
            <w:vAlign w:val="center"/>
          </w:tcPr>
          <w:p w14:paraId="466F2F56">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20699</w:t>
            </w:r>
          </w:p>
        </w:tc>
        <w:tc>
          <w:tcPr>
            <w:tcW w:w="1559" w:type="dxa"/>
            <w:tcBorders>
              <w:top w:val="single" w:color="auto" w:sz="6" w:space="0"/>
              <w:left w:val="single" w:color="auto" w:sz="6" w:space="0"/>
              <w:bottom w:val="single" w:color="auto" w:sz="6" w:space="0"/>
              <w:right w:val="single" w:color="auto" w:sz="6" w:space="0"/>
            </w:tcBorders>
            <w:shd w:val="clear" w:color="auto" w:fill="auto"/>
            <w:vAlign w:val="center"/>
          </w:tcPr>
          <w:p w14:paraId="12D3BC77">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其他科学技术支出</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1CA0A78D">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312.20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649BBC76">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312.20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48EA9509">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312.20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6956639D">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0F46DFF4">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1003994C">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2ABAC26C">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050A25BD">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223BEAC9">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6D287433">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r>
      <w:tr w14:paraId="7EA39A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bottom w:val="single" w:color="auto" w:sz="6" w:space="0"/>
              <w:right w:val="single" w:color="auto" w:sz="6" w:space="0"/>
            </w:tcBorders>
            <w:shd w:val="clear" w:color="auto" w:fill="auto"/>
            <w:vAlign w:val="center"/>
          </w:tcPr>
          <w:p w14:paraId="36D83C56">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20</w:t>
            </w:r>
          </w:p>
        </w:tc>
        <w:tc>
          <w:tcPr>
            <w:tcW w:w="992" w:type="dxa"/>
            <w:tcBorders>
              <w:top w:val="single" w:color="auto" w:sz="6" w:space="0"/>
              <w:left w:val="single" w:color="auto" w:sz="6" w:space="0"/>
              <w:bottom w:val="single" w:color="auto" w:sz="6" w:space="0"/>
              <w:right w:val="single" w:color="auto" w:sz="6" w:space="0"/>
            </w:tcBorders>
            <w:shd w:val="clear" w:color="auto" w:fill="auto"/>
            <w:vAlign w:val="center"/>
          </w:tcPr>
          <w:p w14:paraId="07100B63">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2069999</w:t>
            </w:r>
          </w:p>
        </w:tc>
        <w:tc>
          <w:tcPr>
            <w:tcW w:w="1559" w:type="dxa"/>
            <w:tcBorders>
              <w:top w:val="single" w:color="auto" w:sz="6" w:space="0"/>
              <w:left w:val="single" w:color="auto" w:sz="6" w:space="0"/>
              <w:bottom w:val="single" w:color="auto" w:sz="6" w:space="0"/>
              <w:right w:val="single" w:color="auto" w:sz="6" w:space="0"/>
            </w:tcBorders>
            <w:shd w:val="clear" w:color="auto" w:fill="auto"/>
            <w:vAlign w:val="center"/>
          </w:tcPr>
          <w:p w14:paraId="5C087078">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其他科学技术支出</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0193293A">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312.20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5297BCFF">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312.20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670A2B4D">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312.20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5E196B8F">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6D670927">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6C7A535C">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6BCD0234">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506B7F54">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78B9632E">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6EFF73C4">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r>
      <w:tr w14:paraId="7F14D1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bottom w:val="single" w:color="auto" w:sz="6" w:space="0"/>
              <w:right w:val="single" w:color="auto" w:sz="6" w:space="0"/>
            </w:tcBorders>
            <w:shd w:val="clear" w:color="auto" w:fill="auto"/>
            <w:vAlign w:val="center"/>
          </w:tcPr>
          <w:p w14:paraId="0D4B0A22">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21</w:t>
            </w:r>
          </w:p>
        </w:tc>
        <w:tc>
          <w:tcPr>
            <w:tcW w:w="992" w:type="dxa"/>
            <w:tcBorders>
              <w:top w:val="single" w:color="auto" w:sz="6" w:space="0"/>
              <w:left w:val="single" w:color="auto" w:sz="6" w:space="0"/>
              <w:bottom w:val="single" w:color="auto" w:sz="6" w:space="0"/>
              <w:right w:val="single" w:color="auto" w:sz="6" w:space="0"/>
            </w:tcBorders>
            <w:shd w:val="clear" w:color="auto" w:fill="auto"/>
            <w:vAlign w:val="center"/>
          </w:tcPr>
          <w:p w14:paraId="03D5DE6E">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208</w:t>
            </w:r>
          </w:p>
        </w:tc>
        <w:tc>
          <w:tcPr>
            <w:tcW w:w="1559" w:type="dxa"/>
            <w:tcBorders>
              <w:top w:val="single" w:color="auto" w:sz="6" w:space="0"/>
              <w:left w:val="single" w:color="auto" w:sz="6" w:space="0"/>
              <w:bottom w:val="single" w:color="auto" w:sz="6" w:space="0"/>
              <w:right w:val="single" w:color="auto" w:sz="6" w:space="0"/>
            </w:tcBorders>
            <w:shd w:val="clear" w:color="auto" w:fill="auto"/>
            <w:vAlign w:val="center"/>
          </w:tcPr>
          <w:p w14:paraId="2FF2E4D9">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社会保障和就业支出</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2607646F">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261.31</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58E23600">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261.31</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462B58B6">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261.31</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239F972F">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27151EC7">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0C96FF0D">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7126FDC7">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58E3D572">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5267CC8B">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0F72179A">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r>
      <w:tr w14:paraId="080593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333" w:hRule="atLeast"/>
          <w:jc w:val="center"/>
        </w:trPr>
        <w:tc>
          <w:tcPr>
            <w:tcW w:w="680" w:type="dxa"/>
            <w:tcBorders>
              <w:top w:val="single" w:color="auto" w:sz="6" w:space="0"/>
              <w:left w:val="single" w:color="auto" w:sz="6" w:space="0"/>
              <w:bottom w:val="single" w:color="auto" w:sz="6" w:space="0"/>
              <w:right w:val="single" w:color="auto" w:sz="6" w:space="0"/>
            </w:tcBorders>
            <w:shd w:val="clear" w:color="auto" w:fill="auto"/>
            <w:vAlign w:val="center"/>
          </w:tcPr>
          <w:p w14:paraId="3B0CE474">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22</w:t>
            </w:r>
          </w:p>
        </w:tc>
        <w:tc>
          <w:tcPr>
            <w:tcW w:w="992" w:type="dxa"/>
            <w:tcBorders>
              <w:top w:val="single" w:color="auto" w:sz="6" w:space="0"/>
              <w:left w:val="single" w:color="auto" w:sz="6" w:space="0"/>
              <w:bottom w:val="single" w:color="auto" w:sz="6" w:space="0"/>
              <w:right w:val="single" w:color="auto" w:sz="6" w:space="0"/>
            </w:tcBorders>
            <w:shd w:val="clear" w:color="auto" w:fill="auto"/>
            <w:vAlign w:val="center"/>
          </w:tcPr>
          <w:p w14:paraId="308DF998">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20805</w:t>
            </w:r>
          </w:p>
        </w:tc>
        <w:tc>
          <w:tcPr>
            <w:tcW w:w="1559" w:type="dxa"/>
            <w:tcBorders>
              <w:top w:val="single" w:color="auto" w:sz="6" w:space="0"/>
              <w:left w:val="single" w:color="auto" w:sz="6" w:space="0"/>
              <w:bottom w:val="single" w:color="auto" w:sz="6" w:space="0"/>
              <w:right w:val="single" w:color="auto" w:sz="6" w:space="0"/>
            </w:tcBorders>
            <w:shd w:val="clear" w:color="auto" w:fill="auto"/>
            <w:vAlign w:val="center"/>
          </w:tcPr>
          <w:p w14:paraId="3B6AE260">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行政事业单位养老支出</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76C581D4">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256.39</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5DB9E2E7">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256.39</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77C98F64">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256.39</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37CF9FC9">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37E6EFF4">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5E78A4A9">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6AC2686D">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61B76B0E">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5FA5DFD6">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670F49DE">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r>
      <w:tr w14:paraId="616314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bottom w:val="single" w:color="auto" w:sz="6" w:space="0"/>
              <w:right w:val="single" w:color="auto" w:sz="6" w:space="0"/>
            </w:tcBorders>
            <w:shd w:val="clear" w:color="auto" w:fill="auto"/>
            <w:vAlign w:val="center"/>
          </w:tcPr>
          <w:p w14:paraId="71497862">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23</w:t>
            </w:r>
          </w:p>
        </w:tc>
        <w:tc>
          <w:tcPr>
            <w:tcW w:w="992" w:type="dxa"/>
            <w:tcBorders>
              <w:top w:val="single" w:color="auto" w:sz="6" w:space="0"/>
              <w:left w:val="single" w:color="auto" w:sz="6" w:space="0"/>
              <w:bottom w:val="single" w:color="auto" w:sz="6" w:space="0"/>
              <w:right w:val="single" w:color="auto" w:sz="6" w:space="0"/>
            </w:tcBorders>
            <w:shd w:val="clear" w:color="auto" w:fill="auto"/>
            <w:vAlign w:val="center"/>
          </w:tcPr>
          <w:p w14:paraId="2CA0553E">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2080501</w:t>
            </w:r>
          </w:p>
        </w:tc>
        <w:tc>
          <w:tcPr>
            <w:tcW w:w="1559" w:type="dxa"/>
            <w:tcBorders>
              <w:top w:val="single" w:color="auto" w:sz="6" w:space="0"/>
              <w:left w:val="single" w:color="auto" w:sz="6" w:space="0"/>
              <w:bottom w:val="single" w:color="auto" w:sz="6" w:space="0"/>
              <w:right w:val="single" w:color="auto" w:sz="6" w:space="0"/>
            </w:tcBorders>
            <w:shd w:val="clear" w:color="auto" w:fill="auto"/>
            <w:vAlign w:val="center"/>
          </w:tcPr>
          <w:p w14:paraId="48286B3E">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行政单位离退休</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0F4695FA">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103.80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0DD6CD2E">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103.80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66E69536">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103.80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025D8947">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14AE4675">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526C28E6">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1DFF4BDC">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7BA8C217">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72EC0C1E">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5A3E7EDF">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r>
      <w:tr w14:paraId="56D720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525" w:hRule="atLeast"/>
          <w:jc w:val="center"/>
        </w:trPr>
        <w:tc>
          <w:tcPr>
            <w:tcW w:w="680" w:type="dxa"/>
            <w:tcBorders>
              <w:top w:val="single" w:color="auto" w:sz="6" w:space="0"/>
              <w:left w:val="single" w:color="auto" w:sz="6" w:space="0"/>
              <w:bottom w:val="single" w:color="auto" w:sz="6" w:space="0"/>
              <w:right w:val="single" w:color="auto" w:sz="6" w:space="0"/>
            </w:tcBorders>
            <w:shd w:val="clear" w:color="auto" w:fill="auto"/>
            <w:vAlign w:val="center"/>
          </w:tcPr>
          <w:p w14:paraId="6B151159">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24</w:t>
            </w:r>
          </w:p>
        </w:tc>
        <w:tc>
          <w:tcPr>
            <w:tcW w:w="992" w:type="dxa"/>
            <w:tcBorders>
              <w:top w:val="single" w:color="auto" w:sz="6" w:space="0"/>
              <w:left w:val="single" w:color="auto" w:sz="6" w:space="0"/>
              <w:bottom w:val="single" w:color="auto" w:sz="6" w:space="0"/>
              <w:right w:val="single" w:color="auto" w:sz="6" w:space="0"/>
            </w:tcBorders>
            <w:shd w:val="clear" w:color="auto" w:fill="auto"/>
            <w:vAlign w:val="center"/>
          </w:tcPr>
          <w:p w14:paraId="352FF41D">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2080502</w:t>
            </w:r>
          </w:p>
        </w:tc>
        <w:tc>
          <w:tcPr>
            <w:tcW w:w="1559" w:type="dxa"/>
            <w:tcBorders>
              <w:top w:val="single" w:color="auto" w:sz="6" w:space="0"/>
              <w:left w:val="single" w:color="auto" w:sz="6" w:space="0"/>
              <w:bottom w:val="single" w:color="auto" w:sz="6" w:space="0"/>
              <w:right w:val="single" w:color="auto" w:sz="6" w:space="0"/>
            </w:tcBorders>
            <w:shd w:val="clear" w:color="auto" w:fill="auto"/>
            <w:vAlign w:val="center"/>
          </w:tcPr>
          <w:p w14:paraId="4B27922C">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事业单位离退休</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716C0E0B">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62.65</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7384BBDE">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62.65</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5DFB35C5">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62.65</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03820F3E">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7C0FB186">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1D44DBF9">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4F71E958">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4B5A5038">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3964FAF5">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1F9A3099">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r>
      <w:tr w14:paraId="076AB9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bottom w:val="single" w:color="auto" w:sz="6" w:space="0"/>
              <w:right w:val="single" w:color="auto" w:sz="6" w:space="0"/>
            </w:tcBorders>
            <w:shd w:val="clear" w:color="auto" w:fill="auto"/>
            <w:vAlign w:val="center"/>
          </w:tcPr>
          <w:p w14:paraId="1A4E10A7">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25</w:t>
            </w:r>
          </w:p>
        </w:tc>
        <w:tc>
          <w:tcPr>
            <w:tcW w:w="992" w:type="dxa"/>
            <w:tcBorders>
              <w:top w:val="single" w:color="auto" w:sz="6" w:space="0"/>
              <w:left w:val="single" w:color="auto" w:sz="6" w:space="0"/>
              <w:bottom w:val="single" w:color="auto" w:sz="6" w:space="0"/>
              <w:right w:val="single" w:color="auto" w:sz="6" w:space="0"/>
            </w:tcBorders>
            <w:shd w:val="clear" w:color="auto" w:fill="auto"/>
            <w:vAlign w:val="center"/>
          </w:tcPr>
          <w:p w14:paraId="6EA43390">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2080505</w:t>
            </w:r>
          </w:p>
        </w:tc>
        <w:tc>
          <w:tcPr>
            <w:tcW w:w="1559" w:type="dxa"/>
            <w:tcBorders>
              <w:top w:val="single" w:color="auto" w:sz="6" w:space="0"/>
              <w:left w:val="single" w:color="auto" w:sz="6" w:space="0"/>
              <w:bottom w:val="single" w:color="auto" w:sz="6" w:space="0"/>
              <w:right w:val="single" w:color="auto" w:sz="6" w:space="0"/>
            </w:tcBorders>
            <w:shd w:val="clear" w:color="auto" w:fill="auto"/>
            <w:vAlign w:val="center"/>
          </w:tcPr>
          <w:p w14:paraId="2392C318">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机关事业单位基本养老保险缴费支出</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011B8BD1">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72.11</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3211B69A">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72.11</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12406A3C">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72.11</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42E4D350">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406F5A4E">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05F4BD24">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2272DC6C">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79B2D723">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1108FBE9">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16AF65F0">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r>
      <w:tr w14:paraId="715C04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bottom w:val="single" w:color="auto" w:sz="6" w:space="0"/>
              <w:right w:val="single" w:color="auto" w:sz="6" w:space="0"/>
            </w:tcBorders>
            <w:shd w:val="clear" w:color="auto" w:fill="auto"/>
            <w:vAlign w:val="center"/>
          </w:tcPr>
          <w:p w14:paraId="69EC0A0D">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26</w:t>
            </w:r>
          </w:p>
        </w:tc>
        <w:tc>
          <w:tcPr>
            <w:tcW w:w="992" w:type="dxa"/>
            <w:tcBorders>
              <w:top w:val="single" w:color="auto" w:sz="6" w:space="0"/>
              <w:left w:val="single" w:color="auto" w:sz="6" w:space="0"/>
              <w:bottom w:val="single" w:color="auto" w:sz="6" w:space="0"/>
              <w:right w:val="single" w:color="auto" w:sz="6" w:space="0"/>
            </w:tcBorders>
            <w:shd w:val="clear" w:color="auto" w:fill="auto"/>
            <w:vAlign w:val="center"/>
          </w:tcPr>
          <w:p w14:paraId="062731B8">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2080506</w:t>
            </w:r>
          </w:p>
        </w:tc>
        <w:tc>
          <w:tcPr>
            <w:tcW w:w="1559" w:type="dxa"/>
            <w:tcBorders>
              <w:top w:val="single" w:color="auto" w:sz="6" w:space="0"/>
              <w:left w:val="single" w:color="auto" w:sz="6" w:space="0"/>
              <w:bottom w:val="single" w:color="auto" w:sz="6" w:space="0"/>
              <w:right w:val="single" w:color="auto" w:sz="6" w:space="0"/>
            </w:tcBorders>
            <w:shd w:val="clear" w:color="auto" w:fill="auto"/>
            <w:vAlign w:val="center"/>
          </w:tcPr>
          <w:p w14:paraId="545AF4D8">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机关事业单位职业年金缴费支出</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19E19B13">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17.84</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2BD7BFFE">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17.84</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7E00C58D">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17.84</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33903980">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1CE8364D">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5B320E88">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652941AF">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296564FC">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6B7540F5">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7F0D51F9">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r>
      <w:tr w14:paraId="62A310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bottom w:val="single" w:color="auto" w:sz="6" w:space="0"/>
              <w:right w:val="single" w:color="auto" w:sz="6" w:space="0"/>
            </w:tcBorders>
            <w:shd w:val="clear" w:color="auto" w:fill="auto"/>
            <w:vAlign w:val="center"/>
          </w:tcPr>
          <w:p w14:paraId="1C0A60B6">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27</w:t>
            </w:r>
          </w:p>
        </w:tc>
        <w:tc>
          <w:tcPr>
            <w:tcW w:w="992" w:type="dxa"/>
            <w:tcBorders>
              <w:top w:val="single" w:color="auto" w:sz="6" w:space="0"/>
              <w:left w:val="single" w:color="auto" w:sz="6" w:space="0"/>
              <w:bottom w:val="single" w:color="auto" w:sz="6" w:space="0"/>
              <w:right w:val="single" w:color="auto" w:sz="6" w:space="0"/>
            </w:tcBorders>
            <w:shd w:val="clear" w:color="auto" w:fill="auto"/>
            <w:vAlign w:val="center"/>
          </w:tcPr>
          <w:p w14:paraId="756B2172">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20808</w:t>
            </w:r>
          </w:p>
        </w:tc>
        <w:tc>
          <w:tcPr>
            <w:tcW w:w="1559" w:type="dxa"/>
            <w:tcBorders>
              <w:top w:val="single" w:color="auto" w:sz="6" w:space="0"/>
              <w:left w:val="single" w:color="auto" w:sz="6" w:space="0"/>
              <w:bottom w:val="single" w:color="auto" w:sz="6" w:space="0"/>
              <w:right w:val="single" w:color="auto" w:sz="6" w:space="0"/>
            </w:tcBorders>
            <w:shd w:val="clear" w:color="auto" w:fill="auto"/>
            <w:vAlign w:val="center"/>
          </w:tcPr>
          <w:p w14:paraId="10201916">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抚恤</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5CC54D3F">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4.92</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76E11088">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4.92</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4E5CC157">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4.92</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13086D88">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2E4B7744">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7938D8AC">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1DAA0920">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74592106">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21AF8F6D">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3EEF99A7">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r>
      <w:tr w14:paraId="6DC7DF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bottom w:val="single" w:color="auto" w:sz="6" w:space="0"/>
              <w:right w:val="single" w:color="auto" w:sz="6" w:space="0"/>
            </w:tcBorders>
            <w:shd w:val="clear" w:color="auto" w:fill="auto"/>
            <w:vAlign w:val="center"/>
          </w:tcPr>
          <w:p w14:paraId="77974F2E">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29</w:t>
            </w:r>
          </w:p>
        </w:tc>
        <w:tc>
          <w:tcPr>
            <w:tcW w:w="992" w:type="dxa"/>
            <w:tcBorders>
              <w:top w:val="single" w:color="auto" w:sz="6" w:space="0"/>
              <w:left w:val="single" w:color="auto" w:sz="6" w:space="0"/>
              <w:bottom w:val="single" w:color="auto" w:sz="6" w:space="0"/>
              <w:right w:val="single" w:color="auto" w:sz="6" w:space="0"/>
            </w:tcBorders>
            <w:shd w:val="clear" w:color="auto" w:fill="auto"/>
            <w:vAlign w:val="center"/>
          </w:tcPr>
          <w:p w14:paraId="2BF0503D">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2080803</w:t>
            </w:r>
          </w:p>
        </w:tc>
        <w:tc>
          <w:tcPr>
            <w:tcW w:w="1559" w:type="dxa"/>
            <w:tcBorders>
              <w:top w:val="single" w:color="auto" w:sz="6" w:space="0"/>
              <w:left w:val="single" w:color="auto" w:sz="6" w:space="0"/>
              <w:bottom w:val="single" w:color="auto" w:sz="6" w:space="0"/>
              <w:right w:val="single" w:color="auto" w:sz="6" w:space="0"/>
            </w:tcBorders>
            <w:shd w:val="clear" w:color="auto" w:fill="auto"/>
            <w:vAlign w:val="center"/>
          </w:tcPr>
          <w:p w14:paraId="661FB1B5">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在乡复员、退伍军人生活补助</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5751E4D9">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4.92</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4F38BDF2">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4.92</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6A0D8F0D">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4.92</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3CF69625">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57ADD8BF">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59DF14DB">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261EE846">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05FBB1CA">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1F9280D8">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17C4B300">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r>
      <w:tr w14:paraId="27C3E1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bottom w:val="single" w:color="auto" w:sz="6" w:space="0"/>
              <w:right w:val="single" w:color="auto" w:sz="6" w:space="0"/>
            </w:tcBorders>
            <w:shd w:val="clear" w:color="auto" w:fill="auto"/>
            <w:vAlign w:val="center"/>
          </w:tcPr>
          <w:p w14:paraId="5C11EC65">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30</w:t>
            </w:r>
          </w:p>
        </w:tc>
        <w:tc>
          <w:tcPr>
            <w:tcW w:w="992" w:type="dxa"/>
            <w:tcBorders>
              <w:top w:val="single" w:color="auto" w:sz="6" w:space="0"/>
              <w:left w:val="single" w:color="auto" w:sz="6" w:space="0"/>
              <w:bottom w:val="single" w:color="auto" w:sz="6" w:space="0"/>
              <w:right w:val="single" w:color="auto" w:sz="6" w:space="0"/>
            </w:tcBorders>
            <w:shd w:val="clear" w:color="auto" w:fill="auto"/>
            <w:vAlign w:val="center"/>
          </w:tcPr>
          <w:p w14:paraId="00336F35">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210</w:t>
            </w:r>
          </w:p>
        </w:tc>
        <w:tc>
          <w:tcPr>
            <w:tcW w:w="1559" w:type="dxa"/>
            <w:tcBorders>
              <w:top w:val="single" w:color="auto" w:sz="6" w:space="0"/>
              <w:left w:val="single" w:color="auto" w:sz="6" w:space="0"/>
              <w:bottom w:val="single" w:color="auto" w:sz="6" w:space="0"/>
              <w:right w:val="single" w:color="auto" w:sz="6" w:space="0"/>
            </w:tcBorders>
            <w:shd w:val="clear" w:color="auto" w:fill="auto"/>
            <w:vAlign w:val="center"/>
          </w:tcPr>
          <w:p w14:paraId="5D9BEAEF">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卫生健康支出</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7561431D">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52.27</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48EDC057">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52.27</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694AABAD">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52.27</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526E2DC9">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214225FB">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2FB7CF2F">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16C93AD1">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5914F70C">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7F241C9A">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3D9441DE">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r>
      <w:tr w14:paraId="6B40BB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bottom w:val="single" w:color="auto" w:sz="6" w:space="0"/>
              <w:right w:val="single" w:color="auto" w:sz="6" w:space="0"/>
            </w:tcBorders>
            <w:shd w:val="clear" w:color="auto" w:fill="auto"/>
            <w:vAlign w:val="center"/>
          </w:tcPr>
          <w:p w14:paraId="176F9ACD">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31</w:t>
            </w:r>
          </w:p>
        </w:tc>
        <w:tc>
          <w:tcPr>
            <w:tcW w:w="992" w:type="dxa"/>
            <w:tcBorders>
              <w:top w:val="single" w:color="auto" w:sz="6" w:space="0"/>
              <w:left w:val="single" w:color="auto" w:sz="6" w:space="0"/>
              <w:bottom w:val="single" w:color="auto" w:sz="6" w:space="0"/>
              <w:right w:val="single" w:color="auto" w:sz="6" w:space="0"/>
            </w:tcBorders>
            <w:shd w:val="clear" w:color="auto" w:fill="auto"/>
            <w:vAlign w:val="center"/>
          </w:tcPr>
          <w:p w14:paraId="5AC6E886">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21011</w:t>
            </w:r>
          </w:p>
        </w:tc>
        <w:tc>
          <w:tcPr>
            <w:tcW w:w="1559" w:type="dxa"/>
            <w:tcBorders>
              <w:top w:val="single" w:color="auto" w:sz="6" w:space="0"/>
              <w:left w:val="single" w:color="auto" w:sz="6" w:space="0"/>
              <w:bottom w:val="single" w:color="auto" w:sz="6" w:space="0"/>
              <w:right w:val="single" w:color="auto" w:sz="6" w:space="0"/>
            </w:tcBorders>
            <w:shd w:val="clear" w:color="auto" w:fill="auto"/>
            <w:vAlign w:val="center"/>
          </w:tcPr>
          <w:p w14:paraId="70BD1EA8">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行政事业单位医疗</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3C2AC0AB">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52.27</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3FCD3FAF">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52.27</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4B718641">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52.27</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2241089D">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442A3D0C">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7AAB2AA0">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21973E96">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6F0F5554">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5ED17651">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70F2631F">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r>
      <w:tr w14:paraId="0E978D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bottom w:val="single" w:color="auto" w:sz="6" w:space="0"/>
              <w:right w:val="single" w:color="auto" w:sz="6" w:space="0"/>
            </w:tcBorders>
            <w:shd w:val="clear" w:color="auto" w:fill="auto"/>
            <w:vAlign w:val="center"/>
          </w:tcPr>
          <w:p w14:paraId="629FF1B4">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32</w:t>
            </w:r>
          </w:p>
        </w:tc>
        <w:tc>
          <w:tcPr>
            <w:tcW w:w="992" w:type="dxa"/>
            <w:tcBorders>
              <w:top w:val="single" w:color="auto" w:sz="6" w:space="0"/>
              <w:left w:val="single" w:color="auto" w:sz="6" w:space="0"/>
              <w:bottom w:val="single" w:color="auto" w:sz="6" w:space="0"/>
              <w:right w:val="single" w:color="auto" w:sz="6" w:space="0"/>
            </w:tcBorders>
            <w:shd w:val="clear" w:color="auto" w:fill="auto"/>
            <w:vAlign w:val="center"/>
          </w:tcPr>
          <w:p w14:paraId="7C6FB428">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2101101</w:t>
            </w:r>
          </w:p>
        </w:tc>
        <w:tc>
          <w:tcPr>
            <w:tcW w:w="1559" w:type="dxa"/>
            <w:tcBorders>
              <w:top w:val="single" w:color="auto" w:sz="6" w:space="0"/>
              <w:left w:val="single" w:color="auto" w:sz="6" w:space="0"/>
              <w:bottom w:val="single" w:color="auto" w:sz="6" w:space="0"/>
              <w:right w:val="single" w:color="auto" w:sz="6" w:space="0"/>
            </w:tcBorders>
            <w:shd w:val="clear" w:color="auto" w:fill="auto"/>
            <w:vAlign w:val="center"/>
          </w:tcPr>
          <w:p w14:paraId="245EDB44">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行政单位医疗</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2C872CEC">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11.33</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18D8D136">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11.33</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6115D6D6">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11.33</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5E24411A">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6E2A33FB">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21669D96">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43C64830">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03EAA0A2">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0A4CAF4E">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07B7DB75">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r>
      <w:tr w14:paraId="1981DE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bottom w:val="single" w:color="auto" w:sz="6" w:space="0"/>
              <w:right w:val="single" w:color="auto" w:sz="6" w:space="0"/>
            </w:tcBorders>
            <w:shd w:val="clear" w:color="auto" w:fill="auto"/>
            <w:vAlign w:val="center"/>
          </w:tcPr>
          <w:p w14:paraId="40BFFD97">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33</w:t>
            </w:r>
          </w:p>
        </w:tc>
        <w:tc>
          <w:tcPr>
            <w:tcW w:w="992" w:type="dxa"/>
            <w:tcBorders>
              <w:top w:val="single" w:color="auto" w:sz="6" w:space="0"/>
              <w:left w:val="single" w:color="auto" w:sz="6" w:space="0"/>
              <w:bottom w:val="single" w:color="auto" w:sz="6" w:space="0"/>
              <w:right w:val="single" w:color="auto" w:sz="6" w:space="0"/>
            </w:tcBorders>
            <w:shd w:val="clear" w:color="auto" w:fill="auto"/>
            <w:vAlign w:val="center"/>
          </w:tcPr>
          <w:p w14:paraId="0E86C80F">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2101102</w:t>
            </w:r>
          </w:p>
        </w:tc>
        <w:tc>
          <w:tcPr>
            <w:tcW w:w="1559" w:type="dxa"/>
            <w:tcBorders>
              <w:top w:val="single" w:color="auto" w:sz="6" w:space="0"/>
              <w:left w:val="single" w:color="auto" w:sz="6" w:space="0"/>
              <w:bottom w:val="single" w:color="auto" w:sz="6" w:space="0"/>
              <w:right w:val="single" w:color="auto" w:sz="6" w:space="0"/>
            </w:tcBorders>
            <w:shd w:val="clear" w:color="auto" w:fill="auto"/>
            <w:vAlign w:val="center"/>
          </w:tcPr>
          <w:p w14:paraId="002B133F">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事业单位医疗</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3250B868">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21.21</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259F8B3B">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21.21</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2A72F57D">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21.21</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28E03EA7">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19478570">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2BDAB729">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0FAD8B70">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76B43ED9">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564DE5D7">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2AB16BF7">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r>
      <w:tr w14:paraId="652F05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bottom w:val="single" w:color="auto" w:sz="6" w:space="0"/>
              <w:right w:val="single" w:color="auto" w:sz="6" w:space="0"/>
            </w:tcBorders>
            <w:shd w:val="clear" w:color="auto" w:fill="auto"/>
            <w:vAlign w:val="center"/>
          </w:tcPr>
          <w:p w14:paraId="7A412CD9">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34</w:t>
            </w:r>
          </w:p>
        </w:tc>
        <w:tc>
          <w:tcPr>
            <w:tcW w:w="992" w:type="dxa"/>
            <w:tcBorders>
              <w:top w:val="single" w:color="auto" w:sz="6" w:space="0"/>
              <w:left w:val="single" w:color="auto" w:sz="6" w:space="0"/>
              <w:bottom w:val="single" w:color="auto" w:sz="6" w:space="0"/>
              <w:right w:val="single" w:color="auto" w:sz="6" w:space="0"/>
            </w:tcBorders>
            <w:shd w:val="clear" w:color="auto" w:fill="auto"/>
            <w:vAlign w:val="center"/>
          </w:tcPr>
          <w:p w14:paraId="33607EB6">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2101103</w:t>
            </w:r>
          </w:p>
        </w:tc>
        <w:tc>
          <w:tcPr>
            <w:tcW w:w="1559" w:type="dxa"/>
            <w:tcBorders>
              <w:top w:val="single" w:color="auto" w:sz="6" w:space="0"/>
              <w:left w:val="single" w:color="auto" w:sz="6" w:space="0"/>
              <w:bottom w:val="single" w:color="auto" w:sz="6" w:space="0"/>
              <w:right w:val="single" w:color="auto" w:sz="6" w:space="0"/>
            </w:tcBorders>
            <w:shd w:val="clear" w:color="auto" w:fill="auto"/>
            <w:vAlign w:val="center"/>
          </w:tcPr>
          <w:p w14:paraId="5867C256">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公务员医疗补助</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3E7ED0CE">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19.73</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21346B1C">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19.73</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3F558A8E">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19.73</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1E941637">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40180D80">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2CD47697">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5F949B59">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4DAD0869">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0A4E8226">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7862DCE9">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r>
      <w:tr w14:paraId="128157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bottom w:val="single" w:color="auto" w:sz="6" w:space="0"/>
              <w:right w:val="single" w:color="auto" w:sz="6" w:space="0"/>
            </w:tcBorders>
            <w:shd w:val="clear" w:color="auto" w:fill="auto"/>
            <w:vAlign w:val="center"/>
          </w:tcPr>
          <w:p w14:paraId="26517EF7">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35</w:t>
            </w:r>
          </w:p>
        </w:tc>
        <w:tc>
          <w:tcPr>
            <w:tcW w:w="992" w:type="dxa"/>
            <w:tcBorders>
              <w:top w:val="single" w:color="auto" w:sz="6" w:space="0"/>
              <w:left w:val="single" w:color="auto" w:sz="6" w:space="0"/>
              <w:bottom w:val="single" w:color="auto" w:sz="6" w:space="0"/>
              <w:right w:val="single" w:color="auto" w:sz="6" w:space="0"/>
            </w:tcBorders>
            <w:shd w:val="clear" w:color="auto" w:fill="auto"/>
            <w:vAlign w:val="center"/>
          </w:tcPr>
          <w:p w14:paraId="2E8A4963">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213</w:t>
            </w:r>
          </w:p>
        </w:tc>
        <w:tc>
          <w:tcPr>
            <w:tcW w:w="1559" w:type="dxa"/>
            <w:tcBorders>
              <w:top w:val="single" w:color="auto" w:sz="6" w:space="0"/>
              <w:left w:val="single" w:color="auto" w:sz="6" w:space="0"/>
              <w:bottom w:val="single" w:color="auto" w:sz="6" w:space="0"/>
              <w:right w:val="single" w:color="auto" w:sz="6" w:space="0"/>
            </w:tcBorders>
            <w:shd w:val="clear" w:color="auto" w:fill="auto"/>
            <w:vAlign w:val="top"/>
          </w:tcPr>
          <w:p w14:paraId="6AE27EA4">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rPr>
            </w:pPr>
            <w:r>
              <w:rPr>
                <w:rFonts w:hint="eastAsia" w:ascii="宋体" w:hAnsi="宋体" w:eastAsia="宋体" w:cs="宋体"/>
                <w:i w:val="0"/>
                <w:iCs w:val="0"/>
                <w:color w:val="000000"/>
                <w:kern w:val="0"/>
                <w:sz w:val="22"/>
                <w:szCs w:val="22"/>
                <w:lang w:val="en-US" w:eastAsia="zh-CN" w:bidi="ar"/>
              </w:rPr>
              <w:t>农林水支出</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6B45F54E">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3730.00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4DC7B55F">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374.00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2A009691">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方正书宋_GBK" w:cs="Times New Roman"/>
                <w:sz w:val="24"/>
                <w:szCs w:val="24"/>
              </w:rPr>
            </w:pPr>
            <w:r>
              <w:rPr>
                <w:rFonts w:hint="default" w:ascii="Calibri" w:hAnsi="Calibri" w:eastAsia="宋体" w:cs="Calibri"/>
                <w:i w:val="0"/>
                <w:iCs w:val="0"/>
                <w:color w:val="000000"/>
                <w:kern w:val="0"/>
                <w:sz w:val="22"/>
                <w:szCs w:val="22"/>
                <w:lang w:val="en-US" w:eastAsia="zh-CN" w:bidi="ar"/>
              </w:rPr>
              <w:t>374.00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55A2F6DB">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23381CD1">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22C3041B">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67598159">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5AE69F71">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61692D41">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3270B1E1">
            <w:pPr>
              <w:keepNext w:val="0"/>
              <w:keepLines w:val="0"/>
              <w:widowControl/>
              <w:suppressLineNumbers w:val="0"/>
              <w:spacing w:before="0" w:beforeAutospacing="0" w:after="0" w:afterAutospacing="0"/>
              <w:ind w:left="0" w:right="0"/>
              <w:jc w:val="center"/>
              <w:textAlignment w:val="top"/>
              <w:rPr>
                <w:rFonts w:hint="default" w:ascii="Calibri" w:hAnsi="Calibri" w:eastAsia="宋体" w:cs="Calibri"/>
                <w:i w:val="0"/>
                <w:iCs w:val="0"/>
                <w:color w:val="000000"/>
                <w:sz w:val="22"/>
                <w:szCs w:val="22"/>
              </w:rPr>
            </w:pPr>
            <w:r>
              <w:rPr>
                <w:rFonts w:hint="default" w:ascii="Calibri" w:hAnsi="Calibri" w:eastAsia="宋体" w:cs="Calibri"/>
                <w:i w:val="0"/>
                <w:iCs w:val="0"/>
                <w:color w:val="000000"/>
                <w:kern w:val="0"/>
                <w:sz w:val="22"/>
                <w:szCs w:val="22"/>
                <w:lang w:val="en-US" w:eastAsia="zh-CN" w:bidi="ar"/>
              </w:rPr>
              <w:t>3356.00</w:t>
            </w:r>
          </w:p>
        </w:tc>
      </w:tr>
      <w:tr w14:paraId="18A1A8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bottom w:val="single" w:color="auto" w:sz="6" w:space="0"/>
              <w:right w:val="single" w:color="auto" w:sz="6" w:space="0"/>
            </w:tcBorders>
            <w:shd w:val="clear" w:color="auto" w:fill="auto"/>
            <w:vAlign w:val="center"/>
          </w:tcPr>
          <w:p w14:paraId="6AD5239A">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36</w:t>
            </w:r>
          </w:p>
        </w:tc>
        <w:tc>
          <w:tcPr>
            <w:tcW w:w="992" w:type="dxa"/>
            <w:tcBorders>
              <w:top w:val="single" w:color="auto" w:sz="6" w:space="0"/>
              <w:left w:val="single" w:color="auto" w:sz="6" w:space="0"/>
              <w:bottom w:val="single" w:color="auto" w:sz="6" w:space="0"/>
              <w:right w:val="single" w:color="auto" w:sz="6" w:space="0"/>
            </w:tcBorders>
            <w:shd w:val="clear" w:color="auto" w:fill="auto"/>
            <w:vAlign w:val="top"/>
          </w:tcPr>
          <w:p w14:paraId="07C6C076">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rPr>
            </w:pPr>
            <w:r>
              <w:rPr>
                <w:rFonts w:hint="default" w:ascii="Calibri" w:hAnsi="Calibri" w:eastAsia="宋体" w:cs="Calibri"/>
                <w:i w:val="0"/>
                <w:iCs w:val="0"/>
                <w:color w:val="000000"/>
                <w:kern w:val="0"/>
                <w:sz w:val="22"/>
                <w:szCs w:val="22"/>
                <w:lang w:val="en-US" w:eastAsia="zh-CN" w:bidi="ar"/>
              </w:rPr>
              <w:t>21305</w:t>
            </w:r>
          </w:p>
        </w:tc>
        <w:tc>
          <w:tcPr>
            <w:tcW w:w="1559" w:type="dxa"/>
            <w:tcBorders>
              <w:top w:val="single" w:color="auto" w:sz="6" w:space="0"/>
              <w:left w:val="single" w:color="auto" w:sz="6" w:space="0"/>
              <w:bottom w:val="single" w:color="auto" w:sz="6" w:space="0"/>
              <w:right w:val="single" w:color="auto" w:sz="6" w:space="0"/>
            </w:tcBorders>
            <w:shd w:val="clear" w:color="auto" w:fill="auto"/>
            <w:vAlign w:val="top"/>
          </w:tcPr>
          <w:p w14:paraId="41AB176B">
            <w:pPr>
              <w:keepNext w:val="0"/>
              <w:keepLines w:val="0"/>
              <w:widowControl/>
              <w:suppressLineNumbers w:val="0"/>
              <w:spacing w:before="0" w:beforeAutospacing="0" w:after="0" w:afterAutospacing="0"/>
              <w:ind w:left="0" w:right="0"/>
              <w:jc w:val="left"/>
              <w:textAlignment w:val="top"/>
              <w:rPr>
                <w:rFonts w:hint="default" w:ascii="Times New Roman" w:hAnsi="Times New Roman" w:cs="Times New Roman"/>
                <w:sz w:val="24"/>
                <w:szCs w:val="24"/>
              </w:rPr>
            </w:pPr>
            <w:r>
              <w:rPr>
                <w:rFonts w:hint="eastAsia" w:ascii="宋体" w:hAnsi="宋体" w:eastAsia="宋体" w:cs="宋体"/>
                <w:i w:val="0"/>
                <w:iCs w:val="0"/>
                <w:color w:val="000000"/>
                <w:kern w:val="0"/>
                <w:sz w:val="22"/>
                <w:szCs w:val="22"/>
                <w:lang w:val="en-US" w:eastAsia="zh-CN" w:bidi="ar"/>
              </w:rPr>
              <w:t>巩固脱贫攻坚成果衔接乡村振兴</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15AFC573">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3730.00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65C2214E">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374.00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79E28043">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374.00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4971543C">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0F724E21">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7FE86EAA">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13C41CB0">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0D32F237">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76161CB3">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2626EB37">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3356.00</w:t>
            </w:r>
          </w:p>
        </w:tc>
      </w:tr>
      <w:tr w14:paraId="7E6545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bottom w:val="single" w:color="auto" w:sz="6" w:space="0"/>
              <w:right w:val="single" w:color="auto" w:sz="6" w:space="0"/>
            </w:tcBorders>
            <w:shd w:val="clear" w:color="auto" w:fill="auto"/>
            <w:vAlign w:val="center"/>
          </w:tcPr>
          <w:p w14:paraId="37D64E9A">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37</w:t>
            </w:r>
          </w:p>
        </w:tc>
        <w:tc>
          <w:tcPr>
            <w:tcW w:w="992" w:type="dxa"/>
            <w:tcBorders>
              <w:top w:val="single" w:color="auto" w:sz="6" w:space="0"/>
              <w:left w:val="single" w:color="auto" w:sz="6" w:space="0"/>
              <w:bottom w:val="single" w:color="auto" w:sz="6" w:space="0"/>
              <w:right w:val="single" w:color="auto" w:sz="6" w:space="0"/>
            </w:tcBorders>
            <w:shd w:val="clear" w:color="auto" w:fill="auto"/>
            <w:vAlign w:val="top"/>
          </w:tcPr>
          <w:p w14:paraId="0C9B34D2">
            <w:pPr>
              <w:keepNext w:val="0"/>
              <w:keepLines w:val="0"/>
              <w:widowControl/>
              <w:suppressLineNumbers w:val="0"/>
              <w:spacing w:before="0" w:beforeAutospacing="0" w:after="0" w:afterAutospacing="0"/>
              <w:ind w:left="0" w:right="0"/>
              <w:jc w:val="left"/>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2130504</w:t>
            </w:r>
          </w:p>
        </w:tc>
        <w:tc>
          <w:tcPr>
            <w:tcW w:w="1559" w:type="dxa"/>
            <w:tcBorders>
              <w:top w:val="single" w:color="auto" w:sz="6" w:space="0"/>
              <w:left w:val="single" w:color="auto" w:sz="6" w:space="0"/>
              <w:bottom w:val="single" w:color="auto" w:sz="6" w:space="0"/>
              <w:right w:val="single" w:color="auto" w:sz="6" w:space="0"/>
            </w:tcBorders>
            <w:shd w:val="clear" w:color="auto" w:fill="auto"/>
            <w:vAlign w:val="top"/>
          </w:tcPr>
          <w:p w14:paraId="2B8C1253">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rPr>
            </w:pPr>
            <w:r>
              <w:rPr>
                <w:rFonts w:hint="eastAsia" w:ascii="宋体" w:hAnsi="宋体" w:eastAsia="宋体" w:cs="宋体"/>
                <w:i w:val="0"/>
                <w:iCs w:val="0"/>
                <w:color w:val="000000"/>
                <w:kern w:val="0"/>
                <w:sz w:val="22"/>
                <w:szCs w:val="22"/>
                <w:lang w:val="en-US" w:eastAsia="zh-CN" w:bidi="ar"/>
              </w:rPr>
              <w:t>农村基础设施建设</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20037F0A">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3356.00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5B653010">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0.00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231E375A">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0.00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19A63390">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5427DC66">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7CF263F2">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1D94FA1B">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2E1990A5">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2EBE4FB8">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19C50D49">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3356.00</w:t>
            </w:r>
          </w:p>
        </w:tc>
      </w:tr>
      <w:tr w14:paraId="319D00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bottom w:val="single" w:color="auto" w:sz="6" w:space="0"/>
              <w:right w:val="single" w:color="auto" w:sz="6" w:space="0"/>
            </w:tcBorders>
            <w:shd w:val="clear" w:color="auto" w:fill="auto"/>
            <w:vAlign w:val="center"/>
          </w:tcPr>
          <w:p w14:paraId="08CF7D86">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38</w:t>
            </w:r>
          </w:p>
        </w:tc>
        <w:tc>
          <w:tcPr>
            <w:tcW w:w="992" w:type="dxa"/>
            <w:tcBorders>
              <w:top w:val="single" w:color="auto" w:sz="6" w:space="0"/>
              <w:left w:val="single" w:color="auto" w:sz="6" w:space="0"/>
              <w:bottom w:val="single" w:color="auto" w:sz="6" w:space="0"/>
              <w:right w:val="single" w:color="auto" w:sz="6" w:space="0"/>
            </w:tcBorders>
            <w:shd w:val="clear" w:color="auto" w:fill="auto"/>
            <w:vAlign w:val="top"/>
          </w:tcPr>
          <w:p w14:paraId="446E392C">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rPr>
            </w:pPr>
            <w:r>
              <w:rPr>
                <w:rFonts w:hint="default" w:ascii="Calibri" w:hAnsi="Calibri" w:eastAsia="宋体" w:cs="Calibri"/>
                <w:i w:val="0"/>
                <w:iCs w:val="0"/>
                <w:color w:val="000000"/>
                <w:kern w:val="0"/>
                <w:sz w:val="22"/>
                <w:szCs w:val="22"/>
                <w:lang w:val="en-US" w:eastAsia="zh-CN" w:bidi="ar"/>
              </w:rPr>
              <w:t>2130599</w:t>
            </w:r>
          </w:p>
        </w:tc>
        <w:tc>
          <w:tcPr>
            <w:tcW w:w="1559" w:type="dxa"/>
            <w:tcBorders>
              <w:top w:val="single" w:color="auto" w:sz="6" w:space="0"/>
              <w:left w:val="single" w:color="auto" w:sz="6" w:space="0"/>
              <w:bottom w:val="single" w:color="auto" w:sz="6" w:space="0"/>
              <w:right w:val="single" w:color="auto" w:sz="6" w:space="0"/>
            </w:tcBorders>
            <w:shd w:val="clear" w:color="auto" w:fill="auto"/>
            <w:vAlign w:val="top"/>
          </w:tcPr>
          <w:p w14:paraId="3D86077B">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rPr>
            </w:pPr>
            <w:r>
              <w:rPr>
                <w:rFonts w:hint="eastAsia" w:ascii="宋体" w:hAnsi="宋体" w:eastAsia="宋体" w:cs="宋体"/>
                <w:i w:val="0"/>
                <w:iCs w:val="0"/>
                <w:color w:val="000000"/>
                <w:kern w:val="0"/>
                <w:sz w:val="22"/>
                <w:szCs w:val="22"/>
                <w:lang w:val="en-US" w:eastAsia="zh-CN" w:bidi="ar"/>
              </w:rPr>
              <w:t>其他巩固脱贫攻坚成果衔接乡村振兴支出</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70372390">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374.00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40F19E36">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374.00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3CA0C447">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374.00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6D3EB882">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61257E2B">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48DF31E4">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302C0A51">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2468C791">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15C61498">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5F05789A">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r>
      <w:tr w14:paraId="064F0F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bottom w:val="single" w:color="auto" w:sz="6" w:space="0"/>
              <w:right w:val="single" w:color="auto" w:sz="6" w:space="0"/>
            </w:tcBorders>
            <w:shd w:val="clear" w:color="auto" w:fill="auto"/>
            <w:vAlign w:val="center"/>
          </w:tcPr>
          <w:p w14:paraId="2DFC4060">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39</w:t>
            </w:r>
          </w:p>
        </w:tc>
        <w:tc>
          <w:tcPr>
            <w:tcW w:w="992" w:type="dxa"/>
            <w:tcBorders>
              <w:top w:val="single" w:color="auto" w:sz="6" w:space="0"/>
              <w:left w:val="single" w:color="auto" w:sz="6" w:space="0"/>
              <w:bottom w:val="single" w:color="auto" w:sz="6" w:space="0"/>
              <w:right w:val="single" w:color="auto" w:sz="6" w:space="0"/>
            </w:tcBorders>
            <w:shd w:val="clear" w:color="auto" w:fill="auto"/>
            <w:vAlign w:val="center"/>
          </w:tcPr>
          <w:p w14:paraId="4F52A606">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215</w:t>
            </w:r>
          </w:p>
        </w:tc>
        <w:tc>
          <w:tcPr>
            <w:tcW w:w="1559" w:type="dxa"/>
            <w:tcBorders>
              <w:top w:val="single" w:color="auto" w:sz="6" w:space="0"/>
              <w:left w:val="single" w:color="auto" w:sz="6" w:space="0"/>
              <w:bottom w:val="single" w:color="auto" w:sz="6" w:space="0"/>
              <w:right w:val="single" w:color="auto" w:sz="6" w:space="0"/>
            </w:tcBorders>
            <w:shd w:val="clear" w:color="auto" w:fill="auto"/>
            <w:vAlign w:val="center"/>
          </w:tcPr>
          <w:p w14:paraId="6A2C1FB8">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资源勘探工业信息等支出</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1BF9F836">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51.39</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542972FA">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25.50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5E3302D4">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25.50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578735BA">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020A1D02">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667CA7E0">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3175D38D">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7BC0052F">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7A3FE2ED">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10B841CF">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25.89</w:t>
            </w:r>
          </w:p>
        </w:tc>
      </w:tr>
      <w:tr w14:paraId="15C148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bottom w:val="single" w:color="auto" w:sz="6" w:space="0"/>
              <w:right w:val="single" w:color="auto" w:sz="6" w:space="0"/>
            </w:tcBorders>
            <w:shd w:val="clear" w:color="auto" w:fill="auto"/>
            <w:vAlign w:val="center"/>
          </w:tcPr>
          <w:p w14:paraId="64AA9C55">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40</w:t>
            </w:r>
          </w:p>
        </w:tc>
        <w:tc>
          <w:tcPr>
            <w:tcW w:w="992" w:type="dxa"/>
            <w:tcBorders>
              <w:top w:val="single" w:color="auto" w:sz="6" w:space="0"/>
              <w:left w:val="single" w:color="auto" w:sz="6" w:space="0"/>
              <w:bottom w:val="single" w:color="auto" w:sz="6" w:space="0"/>
              <w:right w:val="single" w:color="auto" w:sz="6" w:space="0"/>
            </w:tcBorders>
            <w:shd w:val="clear" w:color="auto" w:fill="auto"/>
            <w:vAlign w:val="center"/>
          </w:tcPr>
          <w:p w14:paraId="22B05DD9">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21501</w:t>
            </w:r>
          </w:p>
        </w:tc>
        <w:tc>
          <w:tcPr>
            <w:tcW w:w="1559" w:type="dxa"/>
            <w:tcBorders>
              <w:top w:val="single" w:color="auto" w:sz="6" w:space="0"/>
              <w:left w:val="single" w:color="auto" w:sz="6" w:space="0"/>
              <w:bottom w:val="single" w:color="auto" w:sz="6" w:space="0"/>
              <w:right w:val="single" w:color="auto" w:sz="6" w:space="0"/>
            </w:tcBorders>
            <w:shd w:val="clear" w:color="auto" w:fill="auto"/>
            <w:vAlign w:val="center"/>
          </w:tcPr>
          <w:p w14:paraId="5520F077">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资源勘探开发</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3B9AB848">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13.50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2D6106A5">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13.50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761CB9E6">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13.50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32A4EF19">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2A570524">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59EBB740">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7B306EEB">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09DE9E86">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31AABB03">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4E43EFED">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0.00</w:t>
            </w:r>
          </w:p>
        </w:tc>
      </w:tr>
      <w:tr w14:paraId="50BB6F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bottom w:val="single" w:color="auto" w:sz="6" w:space="0"/>
              <w:right w:val="single" w:color="auto" w:sz="6" w:space="0"/>
            </w:tcBorders>
            <w:shd w:val="clear" w:color="auto" w:fill="auto"/>
            <w:vAlign w:val="center"/>
          </w:tcPr>
          <w:p w14:paraId="20E10A79">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41</w:t>
            </w:r>
          </w:p>
        </w:tc>
        <w:tc>
          <w:tcPr>
            <w:tcW w:w="992" w:type="dxa"/>
            <w:tcBorders>
              <w:top w:val="single" w:color="auto" w:sz="6" w:space="0"/>
              <w:left w:val="single" w:color="auto" w:sz="6" w:space="0"/>
              <w:bottom w:val="single" w:color="auto" w:sz="6" w:space="0"/>
              <w:right w:val="single" w:color="auto" w:sz="6" w:space="0"/>
            </w:tcBorders>
            <w:shd w:val="clear" w:color="auto" w:fill="auto"/>
            <w:vAlign w:val="center"/>
          </w:tcPr>
          <w:p w14:paraId="204B00D7">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2150102</w:t>
            </w:r>
          </w:p>
        </w:tc>
        <w:tc>
          <w:tcPr>
            <w:tcW w:w="1559" w:type="dxa"/>
            <w:tcBorders>
              <w:top w:val="single" w:color="auto" w:sz="6" w:space="0"/>
              <w:left w:val="single" w:color="auto" w:sz="6" w:space="0"/>
              <w:bottom w:val="single" w:color="auto" w:sz="6" w:space="0"/>
              <w:right w:val="single" w:color="auto" w:sz="6" w:space="0"/>
            </w:tcBorders>
            <w:shd w:val="clear" w:color="auto" w:fill="auto"/>
            <w:vAlign w:val="center"/>
          </w:tcPr>
          <w:p w14:paraId="5B2A6D97">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一般行政管理事务</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6D2C4095">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13.50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3982A4DA">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13.50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31D12D9B">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13.50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4313A0EB">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20BCE5CD">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18AE36E8">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095E91A6">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6E9E30DA">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07C9A9B4">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4F7B11EB">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0.00</w:t>
            </w:r>
          </w:p>
        </w:tc>
      </w:tr>
      <w:tr w14:paraId="684396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bottom w:val="single" w:color="auto" w:sz="6" w:space="0"/>
              <w:right w:val="single" w:color="auto" w:sz="6" w:space="0"/>
            </w:tcBorders>
            <w:shd w:val="clear" w:color="auto" w:fill="auto"/>
            <w:vAlign w:val="center"/>
          </w:tcPr>
          <w:p w14:paraId="5EC89F9F">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42</w:t>
            </w:r>
          </w:p>
        </w:tc>
        <w:tc>
          <w:tcPr>
            <w:tcW w:w="992" w:type="dxa"/>
            <w:tcBorders>
              <w:top w:val="single" w:color="auto" w:sz="6" w:space="0"/>
              <w:left w:val="single" w:color="auto" w:sz="6" w:space="0"/>
              <w:bottom w:val="single" w:color="auto" w:sz="6" w:space="0"/>
              <w:right w:val="single" w:color="auto" w:sz="6" w:space="0"/>
            </w:tcBorders>
            <w:shd w:val="clear" w:color="auto" w:fill="auto"/>
            <w:vAlign w:val="top"/>
          </w:tcPr>
          <w:p w14:paraId="25A16BED">
            <w:pPr>
              <w:keepNext w:val="0"/>
              <w:keepLines w:val="0"/>
              <w:widowControl/>
              <w:suppressLineNumbers w:val="0"/>
              <w:spacing w:before="0" w:beforeAutospacing="0" w:after="0" w:afterAutospacing="0"/>
              <w:ind w:left="0" w:right="0"/>
              <w:jc w:val="left"/>
              <w:textAlignment w:val="top"/>
              <w:rPr>
                <w:rFonts w:hint="default" w:ascii="Times New Roman" w:hAnsi="Times New Roman" w:eastAsia="方正书宋_GBK" w:cs="Times New Roman"/>
                <w:sz w:val="24"/>
                <w:szCs w:val="24"/>
              </w:rPr>
            </w:pPr>
            <w:r>
              <w:rPr>
                <w:rFonts w:hint="default" w:ascii="Calibri" w:hAnsi="Calibri" w:eastAsia="宋体" w:cs="Calibri"/>
                <w:i w:val="0"/>
                <w:iCs w:val="0"/>
                <w:color w:val="000000"/>
                <w:kern w:val="0"/>
                <w:sz w:val="22"/>
                <w:szCs w:val="22"/>
                <w:lang w:val="en-US" w:eastAsia="zh-CN" w:bidi="ar"/>
              </w:rPr>
              <w:t>21505</w:t>
            </w:r>
          </w:p>
        </w:tc>
        <w:tc>
          <w:tcPr>
            <w:tcW w:w="1559" w:type="dxa"/>
            <w:tcBorders>
              <w:top w:val="single" w:color="auto" w:sz="6" w:space="0"/>
              <w:left w:val="single" w:color="auto" w:sz="6" w:space="0"/>
              <w:bottom w:val="single" w:color="auto" w:sz="6" w:space="0"/>
              <w:right w:val="single" w:color="auto" w:sz="6" w:space="0"/>
            </w:tcBorders>
            <w:shd w:val="clear" w:color="auto" w:fill="auto"/>
            <w:vAlign w:val="top"/>
          </w:tcPr>
          <w:p w14:paraId="15B9A1A0">
            <w:pPr>
              <w:keepNext w:val="0"/>
              <w:keepLines w:val="0"/>
              <w:widowControl/>
              <w:suppressLineNumbers w:val="0"/>
              <w:spacing w:before="0" w:beforeAutospacing="0" w:after="0" w:afterAutospacing="0"/>
              <w:ind w:left="0" w:right="0"/>
              <w:jc w:val="left"/>
              <w:textAlignment w:val="top"/>
              <w:rPr>
                <w:rFonts w:hint="default" w:ascii="Times New Roman" w:hAnsi="Times New Roman" w:cs="Times New Roman"/>
                <w:sz w:val="24"/>
                <w:szCs w:val="24"/>
              </w:rPr>
            </w:pPr>
            <w:r>
              <w:rPr>
                <w:rFonts w:hint="eastAsia" w:ascii="宋体" w:hAnsi="宋体" w:eastAsia="宋体" w:cs="宋体"/>
                <w:i w:val="0"/>
                <w:iCs w:val="0"/>
                <w:color w:val="000000"/>
                <w:kern w:val="0"/>
                <w:sz w:val="22"/>
                <w:szCs w:val="22"/>
                <w:lang w:val="en-US" w:eastAsia="zh-CN" w:bidi="ar"/>
              </w:rPr>
              <w:t>工业和信息产业</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6A71F3CA">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37.89</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2439F3DA">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方正书宋_GBK" w:cs="Times New Roman"/>
                <w:sz w:val="24"/>
                <w:szCs w:val="24"/>
              </w:rPr>
            </w:pPr>
            <w:r>
              <w:rPr>
                <w:rFonts w:hint="default" w:ascii="Calibri" w:hAnsi="Calibri" w:eastAsia="宋体" w:cs="Calibri"/>
                <w:i w:val="0"/>
                <w:iCs w:val="0"/>
                <w:color w:val="000000"/>
                <w:kern w:val="0"/>
                <w:sz w:val="22"/>
                <w:szCs w:val="22"/>
                <w:lang w:val="en-US" w:eastAsia="zh-CN" w:bidi="ar"/>
              </w:rPr>
              <w:t>12.00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24D11C32">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12.00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7E5D9431">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5E8911E1">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5F4FF402">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7F2F609C">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5B89AE4A">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45F0DC65">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1D3436BC">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方正书宋_GBK" w:cs="Times New Roman"/>
                <w:sz w:val="24"/>
                <w:szCs w:val="24"/>
              </w:rPr>
            </w:pPr>
            <w:r>
              <w:rPr>
                <w:rFonts w:hint="default" w:ascii="Calibri" w:hAnsi="Calibri" w:eastAsia="宋体" w:cs="Calibri"/>
                <w:i w:val="0"/>
                <w:iCs w:val="0"/>
                <w:color w:val="000000"/>
                <w:kern w:val="0"/>
                <w:sz w:val="22"/>
                <w:szCs w:val="22"/>
                <w:lang w:val="en-US" w:eastAsia="zh-CN" w:bidi="ar"/>
              </w:rPr>
              <w:t>25.89</w:t>
            </w:r>
          </w:p>
        </w:tc>
      </w:tr>
      <w:tr w14:paraId="3DC765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bottom w:val="single" w:color="auto" w:sz="6" w:space="0"/>
              <w:right w:val="single" w:color="auto" w:sz="6" w:space="0"/>
            </w:tcBorders>
            <w:shd w:val="clear" w:color="auto" w:fill="auto"/>
            <w:vAlign w:val="center"/>
          </w:tcPr>
          <w:p w14:paraId="56CD9FDB">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43</w:t>
            </w:r>
          </w:p>
        </w:tc>
        <w:tc>
          <w:tcPr>
            <w:tcW w:w="992" w:type="dxa"/>
            <w:tcBorders>
              <w:top w:val="single" w:color="auto" w:sz="6" w:space="0"/>
              <w:left w:val="single" w:color="auto" w:sz="6" w:space="0"/>
              <w:bottom w:val="single" w:color="auto" w:sz="6" w:space="0"/>
              <w:right w:val="single" w:color="auto" w:sz="6" w:space="0"/>
            </w:tcBorders>
            <w:shd w:val="clear" w:color="auto" w:fill="auto"/>
            <w:vAlign w:val="top"/>
          </w:tcPr>
          <w:p w14:paraId="7220EF8A">
            <w:pPr>
              <w:keepNext w:val="0"/>
              <w:keepLines w:val="0"/>
              <w:widowControl/>
              <w:suppressLineNumbers w:val="0"/>
              <w:spacing w:before="0" w:beforeAutospacing="0" w:after="0" w:afterAutospacing="0"/>
              <w:ind w:left="0" w:right="0"/>
              <w:jc w:val="left"/>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2150502</w:t>
            </w:r>
          </w:p>
        </w:tc>
        <w:tc>
          <w:tcPr>
            <w:tcW w:w="1559" w:type="dxa"/>
            <w:tcBorders>
              <w:top w:val="single" w:color="auto" w:sz="6" w:space="0"/>
              <w:left w:val="single" w:color="auto" w:sz="6" w:space="0"/>
              <w:bottom w:val="single" w:color="auto" w:sz="6" w:space="0"/>
              <w:right w:val="single" w:color="auto" w:sz="6" w:space="0"/>
            </w:tcBorders>
            <w:shd w:val="clear" w:color="auto" w:fill="auto"/>
            <w:vAlign w:val="top"/>
          </w:tcPr>
          <w:p w14:paraId="05B14C62">
            <w:pPr>
              <w:keepNext w:val="0"/>
              <w:keepLines w:val="0"/>
              <w:widowControl/>
              <w:suppressLineNumbers w:val="0"/>
              <w:spacing w:before="0" w:beforeAutospacing="0" w:after="0" w:afterAutospacing="0"/>
              <w:ind w:left="0" w:right="0"/>
              <w:jc w:val="left"/>
              <w:textAlignment w:val="top"/>
              <w:rPr>
                <w:rFonts w:hint="default" w:ascii="Times New Roman" w:hAnsi="Times New Roman" w:cs="Times New Roman"/>
                <w:sz w:val="24"/>
                <w:szCs w:val="24"/>
              </w:rPr>
            </w:pPr>
            <w:r>
              <w:rPr>
                <w:rFonts w:hint="eastAsia" w:ascii="宋体" w:hAnsi="宋体" w:eastAsia="宋体" w:cs="宋体"/>
                <w:i w:val="0"/>
                <w:iCs w:val="0"/>
                <w:color w:val="000000"/>
                <w:kern w:val="0"/>
                <w:sz w:val="22"/>
                <w:szCs w:val="22"/>
                <w:lang w:val="en-US" w:eastAsia="zh-CN" w:bidi="ar"/>
              </w:rPr>
              <w:t>一般行政管理事务</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63F05456">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12.00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39CE0185">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方正书宋_GBK" w:cs="Times New Roman"/>
                <w:sz w:val="24"/>
                <w:szCs w:val="24"/>
              </w:rPr>
            </w:pPr>
            <w:r>
              <w:rPr>
                <w:rFonts w:hint="default" w:ascii="Calibri" w:hAnsi="Calibri" w:eastAsia="宋体" w:cs="Calibri"/>
                <w:i w:val="0"/>
                <w:iCs w:val="0"/>
                <w:color w:val="000000"/>
                <w:kern w:val="0"/>
                <w:sz w:val="22"/>
                <w:szCs w:val="22"/>
                <w:lang w:val="en-US" w:eastAsia="zh-CN" w:bidi="ar"/>
              </w:rPr>
              <w:t>12.00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0DD38212">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12.00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141B931B">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465001E5">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721CD9D1">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04432FDF">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51CFD52A">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64A0D909">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0D121AE6">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0.00</w:t>
            </w:r>
          </w:p>
        </w:tc>
      </w:tr>
      <w:tr w14:paraId="78BB28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bottom w:val="single" w:color="auto" w:sz="6" w:space="0"/>
              <w:right w:val="single" w:color="auto" w:sz="6" w:space="0"/>
            </w:tcBorders>
            <w:shd w:val="clear" w:color="auto" w:fill="auto"/>
            <w:vAlign w:val="center"/>
          </w:tcPr>
          <w:p w14:paraId="044B8B5E">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44</w:t>
            </w:r>
          </w:p>
        </w:tc>
        <w:tc>
          <w:tcPr>
            <w:tcW w:w="992" w:type="dxa"/>
            <w:tcBorders>
              <w:top w:val="single" w:color="auto" w:sz="6" w:space="0"/>
              <w:left w:val="single" w:color="auto" w:sz="6" w:space="0"/>
              <w:bottom w:val="single" w:color="auto" w:sz="6" w:space="0"/>
              <w:right w:val="single" w:color="auto" w:sz="6" w:space="0"/>
            </w:tcBorders>
            <w:shd w:val="clear" w:color="auto" w:fill="auto"/>
            <w:vAlign w:val="top"/>
          </w:tcPr>
          <w:p w14:paraId="577999FA">
            <w:pPr>
              <w:keepNext w:val="0"/>
              <w:keepLines w:val="0"/>
              <w:widowControl/>
              <w:suppressLineNumbers w:val="0"/>
              <w:spacing w:before="0" w:beforeAutospacing="0" w:after="0" w:afterAutospacing="0"/>
              <w:ind w:left="0" w:right="0"/>
              <w:jc w:val="left"/>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2150517</w:t>
            </w:r>
          </w:p>
        </w:tc>
        <w:tc>
          <w:tcPr>
            <w:tcW w:w="1559" w:type="dxa"/>
            <w:tcBorders>
              <w:top w:val="single" w:color="auto" w:sz="6" w:space="0"/>
              <w:left w:val="single" w:color="auto" w:sz="6" w:space="0"/>
              <w:bottom w:val="single" w:color="auto" w:sz="6" w:space="0"/>
              <w:right w:val="single" w:color="auto" w:sz="6" w:space="0"/>
            </w:tcBorders>
            <w:shd w:val="clear" w:color="auto" w:fill="auto"/>
            <w:vAlign w:val="top"/>
          </w:tcPr>
          <w:p w14:paraId="5846838D">
            <w:pPr>
              <w:keepNext w:val="0"/>
              <w:keepLines w:val="0"/>
              <w:widowControl/>
              <w:suppressLineNumbers w:val="0"/>
              <w:spacing w:before="0" w:beforeAutospacing="0" w:after="0" w:afterAutospacing="0"/>
              <w:ind w:left="0" w:right="0"/>
              <w:jc w:val="left"/>
              <w:textAlignment w:val="top"/>
              <w:rPr>
                <w:rFonts w:hint="default" w:ascii="Times New Roman" w:hAnsi="Times New Roman" w:cs="Times New Roman"/>
                <w:sz w:val="24"/>
                <w:szCs w:val="24"/>
              </w:rPr>
            </w:pPr>
            <w:r>
              <w:rPr>
                <w:rFonts w:hint="eastAsia" w:ascii="宋体" w:hAnsi="宋体" w:eastAsia="宋体" w:cs="宋体"/>
                <w:i w:val="0"/>
                <w:iCs w:val="0"/>
                <w:color w:val="000000"/>
                <w:kern w:val="0"/>
                <w:sz w:val="22"/>
                <w:szCs w:val="22"/>
                <w:lang w:val="en-US" w:eastAsia="zh-CN" w:bidi="ar"/>
              </w:rPr>
              <w:t>产业发展</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4BF428C5">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25.89</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73871DB0">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0.00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3B2F3678">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0.00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16293631">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0ED83AE2">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6500BF06">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13734C47">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5884C4C0">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36D0F04B">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5B2B68C0">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方正书宋_GBK" w:cs="Times New Roman"/>
                <w:sz w:val="24"/>
                <w:szCs w:val="24"/>
              </w:rPr>
            </w:pPr>
            <w:r>
              <w:rPr>
                <w:rFonts w:hint="default" w:ascii="Calibri" w:hAnsi="Calibri" w:eastAsia="宋体" w:cs="Calibri"/>
                <w:i w:val="0"/>
                <w:iCs w:val="0"/>
                <w:color w:val="000000"/>
                <w:kern w:val="0"/>
                <w:sz w:val="22"/>
                <w:szCs w:val="22"/>
                <w:lang w:val="en-US" w:eastAsia="zh-CN" w:bidi="ar"/>
              </w:rPr>
              <w:t>25.89</w:t>
            </w:r>
          </w:p>
        </w:tc>
      </w:tr>
      <w:tr w14:paraId="3A3681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bottom w:val="single" w:color="auto" w:sz="6" w:space="0"/>
              <w:right w:val="single" w:color="auto" w:sz="6" w:space="0"/>
            </w:tcBorders>
            <w:shd w:val="clear" w:color="auto" w:fill="auto"/>
            <w:vAlign w:val="center"/>
          </w:tcPr>
          <w:p w14:paraId="30906B32">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45</w:t>
            </w:r>
          </w:p>
        </w:tc>
        <w:tc>
          <w:tcPr>
            <w:tcW w:w="992" w:type="dxa"/>
            <w:tcBorders>
              <w:top w:val="single" w:color="auto" w:sz="6" w:space="0"/>
              <w:left w:val="single" w:color="auto" w:sz="6" w:space="0"/>
              <w:bottom w:val="single" w:color="auto" w:sz="6" w:space="0"/>
              <w:right w:val="single" w:color="auto" w:sz="6" w:space="0"/>
            </w:tcBorders>
            <w:shd w:val="clear" w:color="auto" w:fill="auto"/>
            <w:vAlign w:val="center"/>
          </w:tcPr>
          <w:p w14:paraId="034F70F7">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221</w:t>
            </w:r>
          </w:p>
        </w:tc>
        <w:tc>
          <w:tcPr>
            <w:tcW w:w="1559" w:type="dxa"/>
            <w:tcBorders>
              <w:top w:val="single" w:color="auto" w:sz="6" w:space="0"/>
              <w:left w:val="single" w:color="auto" w:sz="6" w:space="0"/>
              <w:bottom w:val="single" w:color="auto" w:sz="6" w:space="0"/>
              <w:right w:val="single" w:color="auto" w:sz="6" w:space="0"/>
            </w:tcBorders>
            <w:shd w:val="clear" w:color="auto" w:fill="auto"/>
            <w:vAlign w:val="center"/>
          </w:tcPr>
          <w:p w14:paraId="3CA368F5">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住房保障支出</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785E1FCA">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54.73</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6E2265D2">
            <w:pPr>
              <w:keepNext w:val="0"/>
              <w:keepLines w:val="0"/>
              <w:widowControl/>
              <w:suppressLineNumbers w:val="0"/>
              <w:spacing w:before="0" w:beforeAutospacing="0" w:after="0" w:afterAutospacing="0"/>
              <w:ind w:left="0" w:right="0"/>
              <w:jc w:val="center"/>
              <w:rPr>
                <w:rFonts w:hint="default" w:ascii="Times New Roman" w:hAnsi="Times New Roman" w:cs="Times New Roman"/>
                <w:sz w:val="24"/>
                <w:szCs w:val="24"/>
              </w:rPr>
            </w:pPr>
            <w:r>
              <w:rPr>
                <w:rFonts w:hint="default" w:ascii="Times New Roman" w:hAnsi="Times New Roman" w:eastAsia="Times New Roman" w:cs="Times New Roman"/>
                <w:kern w:val="0"/>
                <w:sz w:val="24"/>
                <w:szCs w:val="24"/>
                <w:lang w:val="en-US" w:eastAsia="zh-CN" w:bidi="ar"/>
              </w:rPr>
              <w:t>54.73</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1B2DCC5B">
            <w:pPr>
              <w:keepNext w:val="0"/>
              <w:keepLines w:val="0"/>
              <w:widowControl/>
              <w:suppressLineNumbers w:val="0"/>
              <w:spacing w:before="0" w:beforeAutospacing="0" w:after="0" w:afterAutospacing="0"/>
              <w:ind w:left="0" w:right="0"/>
              <w:jc w:val="center"/>
              <w:rPr>
                <w:rFonts w:hint="default" w:ascii="Times New Roman" w:hAnsi="Times New Roman" w:cs="Times New Roman"/>
                <w:sz w:val="24"/>
                <w:szCs w:val="24"/>
              </w:rPr>
            </w:pPr>
            <w:r>
              <w:rPr>
                <w:rFonts w:hint="default" w:ascii="Times New Roman" w:hAnsi="Times New Roman" w:eastAsia="Times New Roman" w:cs="Times New Roman"/>
                <w:kern w:val="0"/>
                <w:sz w:val="24"/>
                <w:szCs w:val="24"/>
                <w:lang w:val="en-US" w:eastAsia="zh-CN" w:bidi="ar"/>
              </w:rPr>
              <w:t>54.73</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14CB60D7">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5ED444D0">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7D0688F4">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2C641CBF">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7A5AB49E">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06492121">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1BE2B57D">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r>
      <w:tr w14:paraId="74D7BF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bottom w:val="single" w:color="auto" w:sz="6" w:space="0"/>
              <w:right w:val="single" w:color="auto" w:sz="6" w:space="0"/>
            </w:tcBorders>
            <w:shd w:val="clear" w:color="auto" w:fill="auto"/>
            <w:vAlign w:val="center"/>
          </w:tcPr>
          <w:p w14:paraId="458C55BB">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46</w:t>
            </w:r>
          </w:p>
        </w:tc>
        <w:tc>
          <w:tcPr>
            <w:tcW w:w="992" w:type="dxa"/>
            <w:tcBorders>
              <w:top w:val="single" w:color="auto" w:sz="6" w:space="0"/>
              <w:left w:val="single" w:color="auto" w:sz="6" w:space="0"/>
              <w:bottom w:val="single" w:color="auto" w:sz="6" w:space="0"/>
              <w:right w:val="single" w:color="auto" w:sz="6" w:space="0"/>
            </w:tcBorders>
            <w:shd w:val="clear" w:color="auto" w:fill="auto"/>
            <w:vAlign w:val="center"/>
          </w:tcPr>
          <w:p w14:paraId="49B2AA7D">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22102</w:t>
            </w:r>
          </w:p>
        </w:tc>
        <w:tc>
          <w:tcPr>
            <w:tcW w:w="1559" w:type="dxa"/>
            <w:tcBorders>
              <w:top w:val="single" w:color="auto" w:sz="6" w:space="0"/>
              <w:left w:val="single" w:color="auto" w:sz="6" w:space="0"/>
              <w:bottom w:val="single" w:color="auto" w:sz="6" w:space="0"/>
              <w:right w:val="single" w:color="auto" w:sz="6" w:space="0"/>
            </w:tcBorders>
            <w:shd w:val="clear" w:color="auto" w:fill="auto"/>
            <w:vAlign w:val="center"/>
          </w:tcPr>
          <w:p w14:paraId="6CD818CA">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住房改革支出</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48777BCB">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54.73</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1B921E05">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54.73</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291206CB">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54.73</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25F1F8D3">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3C515872">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78B94436">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67947840">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51CD7F36">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3936B760">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375A9D15">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r>
      <w:tr w14:paraId="2FB039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bottom w:val="single" w:color="auto" w:sz="6" w:space="0"/>
              <w:right w:val="single" w:color="auto" w:sz="6" w:space="0"/>
            </w:tcBorders>
            <w:shd w:val="clear" w:color="auto" w:fill="auto"/>
            <w:vAlign w:val="center"/>
          </w:tcPr>
          <w:p w14:paraId="17F224CF">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47</w:t>
            </w:r>
          </w:p>
        </w:tc>
        <w:tc>
          <w:tcPr>
            <w:tcW w:w="992" w:type="dxa"/>
            <w:tcBorders>
              <w:top w:val="single" w:color="auto" w:sz="6" w:space="0"/>
              <w:left w:val="single" w:color="auto" w:sz="6" w:space="0"/>
              <w:bottom w:val="single" w:color="auto" w:sz="6" w:space="0"/>
              <w:right w:val="single" w:color="auto" w:sz="6" w:space="0"/>
            </w:tcBorders>
            <w:shd w:val="clear" w:color="auto" w:fill="auto"/>
            <w:vAlign w:val="center"/>
          </w:tcPr>
          <w:p w14:paraId="79FADB26">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2210201</w:t>
            </w:r>
          </w:p>
        </w:tc>
        <w:tc>
          <w:tcPr>
            <w:tcW w:w="1559" w:type="dxa"/>
            <w:tcBorders>
              <w:top w:val="single" w:color="auto" w:sz="6" w:space="0"/>
              <w:left w:val="single" w:color="auto" w:sz="6" w:space="0"/>
              <w:bottom w:val="single" w:color="auto" w:sz="6" w:space="0"/>
              <w:right w:val="single" w:color="auto" w:sz="6" w:space="0"/>
            </w:tcBorders>
            <w:shd w:val="clear" w:color="auto" w:fill="auto"/>
            <w:vAlign w:val="center"/>
          </w:tcPr>
          <w:p w14:paraId="40FC3166">
            <w:pPr>
              <w:pStyle w:val="6"/>
              <w:keepNext w:val="0"/>
              <w:keepLines w:val="0"/>
              <w:widowControl/>
              <w:suppressLineNumbers w:val="0"/>
              <w:spacing w:before="0" w:beforeAutospacing="0" w:after="0" w:afterAutospacing="0"/>
              <w:ind w:left="0" w:right="0" w:firstLine="0"/>
              <w:jc w:val="left"/>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住房公积金</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40753C17">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54.73</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58FAB723">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54.73</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170318C7">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54.73</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05CA6FE3">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07346D72">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21CDE1E8">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0EA9C70F">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1A476AAA">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5C994D2B">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1E11F16B">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r>
      <w:tr w14:paraId="514185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bottom w:val="single" w:color="auto" w:sz="6" w:space="0"/>
              <w:right w:val="single" w:color="auto" w:sz="6" w:space="0"/>
            </w:tcBorders>
            <w:shd w:val="clear" w:color="auto" w:fill="auto"/>
            <w:vAlign w:val="center"/>
          </w:tcPr>
          <w:p w14:paraId="3174A7B4">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48</w:t>
            </w:r>
          </w:p>
        </w:tc>
        <w:tc>
          <w:tcPr>
            <w:tcW w:w="992" w:type="dxa"/>
            <w:tcBorders>
              <w:top w:val="single" w:color="auto" w:sz="6" w:space="0"/>
              <w:left w:val="single" w:color="auto" w:sz="6" w:space="0"/>
              <w:bottom w:val="single" w:color="auto" w:sz="6" w:space="0"/>
              <w:right w:val="single" w:color="auto" w:sz="6" w:space="0"/>
            </w:tcBorders>
            <w:shd w:val="clear" w:color="auto" w:fill="auto"/>
            <w:vAlign w:val="top"/>
          </w:tcPr>
          <w:p w14:paraId="6AEA1997">
            <w:pPr>
              <w:keepNext w:val="0"/>
              <w:keepLines w:val="0"/>
              <w:widowControl/>
              <w:suppressLineNumbers w:val="0"/>
              <w:spacing w:before="0" w:beforeAutospacing="0" w:after="0" w:afterAutospacing="0"/>
              <w:ind w:left="0" w:right="0"/>
              <w:jc w:val="left"/>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222</w:t>
            </w:r>
          </w:p>
        </w:tc>
        <w:tc>
          <w:tcPr>
            <w:tcW w:w="1559" w:type="dxa"/>
            <w:tcBorders>
              <w:top w:val="single" w:color="auto" w:sz="6" w:space="0"/>
              <w:left w:val="single" w:color="auto" w:sz="6" w:space="0"/>
              <w:bottom w:val="single" w:color="auto" w:sz="6" w:space="0"/>
              <w:right w:val="single" w:color="auto" w:sz="6" w:space="0"/>
            </w:tcBorders>
            <w:shd w:val="clear" w:color="auto" w:fill="auto"/>
            <w:vAlign w:val="top"/>
          </w:tcPr>
          <w:p w14:paraId="64514A0C">
            <w:pPr>
              <w:keepNext w:val="0"/>
              <w:keepLines w:val="0"/>
              <w:widowControl/>
              <w:suppressLineNumbers w:val="0"/>
              <w:spacing w:before="0" w:beforeAutospacing="0" w:after="0" w:afterAutospacing="0"/>
              <w:ind w:left="0" w:right="0"/>
              <w:jc w:val="left"/>
              <w:textAlignment w:val="top"/>
              <w:rPr>
                <w:rFonts w:hint="default" w:ascii="Times New Roman" w:hAnsi="Times New Roman" w:cs="Times New Roman"/>
                <w:sz w:val="24"/>
                <w:szCs w:val="24"/>
              </w:rPr>
            </w:pPr>
            <w:r>
              <w:rPr>
                <w:rFonts w:hint="eastAsia" w:ascii="宋体" w:hAnsi="宋体" w:eastAsia="宋体" w:cs="宋体"/>
                <w:i w:val="0"/>
                <w:iCs w:val="0"/>
                <w:color w:val="000000"/>
                <w:kern w:val="0"/>
                <w:sz w:val="22"/>
                <w:szCs w:val="22"/>
                <w:lang w:val="en-US" w:eastAsia="zh-CN" w:bidi="ar"/>
              </w:rPr>
              <w:t>粮油物资储备支出</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2E008541">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157.33</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6C015A70">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56.33</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76BF9E6F">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56.33</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0E7EF849">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57D7EE15">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7685E8F8">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77C9BCFF">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3F1D0B18">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3EA5FEF6">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0805900C">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101.00</w:t>
            </w:r>
          </w:p>
        </w:tc>
      </w:tr>
      <w:tr w14:paraId="139E2B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bottom w:val="single" w:color="auto" w:sz="6" w:space="0"/>
              <w:right w:val="single" w:color="auto" w:sz="6" w:space="0"/>
            </w:tcBorders>
            <w:shd w:val="clear" w:color="auto" w:fill="auto"/>
            <w:vAlign w:val="center"/>
          </w:tcPr>
          <w:p w14:paraId="5B620454">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49</w:t>
            </w:r>
          </w:p>
        </w:tc>
        <w:tc>
          <w:tcPr>
            <w:tcW w:w="992" w:type="dxa"/>
            <w:tcBorders>
              <w:top w:val="single" w:color="auto" w:sz="6" w:space="0"/>
              <w:left w:val="single" w:color="auto" w:sz="6" w:space="0"/>
              <w:bottom w:val="single" w:color="auto" w:sz="6" w:space="0"/>
              <w:right w:val="single" w:color="auto" w:sz="6" w:space="0"/>
            </w:tcBorders>
            <w:shd w:val="clear" w:color="auto" w:fill="auto"/>
            <w:vAlign w:val="top"/>
          </w:tcPr>
          <w:p w14:paraId="1536DCE8">
            <w:pPr>
              <w:keepNext w:val="0"/>
              <w:keepLines w:val="0"/>
              <w:widowControl/>
              <w:suppressLineNumbers w:val="0"/>
              <w:spacing w:before="0" w:beforeAutospacing="0" w:after="0" w:afterAutospacing="0"/>
              <w:ind w:left="0" w:right="0"/>
              <w:jc w:val="left"/>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22201</w:t>
            </w:r>
          </w:p>
        </w:tc>
        <w:tc>
          <w:tcPr>
            <w:tcW w:w="1559" w:type="dxa"/>
            <w:tcBorders>
              <w:top w:val="single" w:color="auto" w:sz="6" w:space="0"/>
              <w:left w:val="single" w:color="auto" w:sz="6" w:space="0"/>
              <w:bottom w:val="single" w:color="auto" w:sz="6" w:space="0"/>
              <w:right w:val="single" w:color="auto" w:sz="6" w:space="0"/>
            </w:tcBorders>
            <w:shd w:val="clear" w:color="auto" w:fill="auto"/>
            <w:vAlign w:val="top"/>
          </w:tcPr>
          <w:p w14:paraId="7C2A5C83">
            <w:pPr>
              <w:keepNext w:val="0"/>
              <w:keepLines w:val="0"/>
              <w:widowControl/>
              <w:suppressLineNumbers w:val="0"/>
              <w:spacing w:before="0" w:beforeAutospacing="0" w:after="0" w:afterAutospacing="0"/>
              <w:ind w:left="0" w:right="0"/>
              <w:jc w:val="left"/>
              <w:textAlignment w:val="top"/>
              <w:rPr>
                <w:rFonts w:hint="default" w:ascii="Times New Roman" w:hAnsi="Times New Roman" w:cs="Times New Roman"/>
                <w:sz w:val="24"/>
                <w:szCs w:val="24"/>
              </w:rPr>
            </w:pPr>
            <w:r>
              <w:rPr>
                <w:rFonts w:hint="eastAsia" w:ascii="宋体" w:hAnsi="宋体" w:eastAsia="宋体" w:cs="宋体"/>
                <w:i w:val="0"/>
                <w:iCs w:val="0"/>
                <w:color w:val="000000"/>
                <w:kern w:val="0"/>
                <w:sz w:val="22"/>
                <w:szCs w:val="22"/>
                <w:lang w:val="en-US" w:eastAsia="zh-CN" w:bidi="ar"/>
              </w:rPr>
              <w:t>粮油物资事务</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1E05D415">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56.33</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406D9121">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56.33</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4637A739">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56.33</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79ACA662">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344F203F">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53463C14">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3186107B">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5BDE0DB3">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69148D4A">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7668C024">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0.00</w:t>
            </w:r>
          </w:p>
        </w:tc>
      </w:tr>
      <w:tr w14:paraId="79774F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bottom w:val="single" w:color="auto" w:sz="6" w:space="0"/>
              <w:right w:val="single" w:color="auto" w:sz="6" w:space="0"/>
            </w:tcBorders>
            <w:shd w:val="clear" w:color="auto" w:fill="auto"/>
            <w:vAlign w:val="center"/>
          </w:tcPr>
          <w:p w14:paraId="73ABEBA8">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50</w:t>
            </w:r>
          </w:p>
        </w:tc>
        <w:tc>
          <w:tcPr>
            <w:tcW w:w="992" w:type="dxa"/>
            <w:tcBorders>
              <w:top w:val="single" w:color="auto" w:sz="6" w:space="0"/>
              <w:left w:val="single" w:color="auto" w:sz="6" w:space="0"/>
              <w:bottom w:val="single" w:color="auto" w:sz="6" w:space="0"/>
              <w:right w:val="single" w:color="auto" w:sz="6" w:space="0"/>
            </w:tcBorders>
            <w:shd w:val="clear" w:color="auto" w:fill="auto"/>
            <w:vAlign w:val="top"/>
          </w:tcPr>
          <w:p w14:paraId="6990EFBF">
            <w:pPr>
              <w:keepNext w:val="0"/>
              <w:keepLines w:val="0"/>
              <w:widowControl/>
              <w:suppressLineNumbers w:val="0"/>
              <w:spacing w:before="0" w:beforeAutospacing="0" w:after="0" w:afterAutospacing="0"/>
              <w:ind w:left="0" w:right="0"/>
              <w:jc w:val="left"/>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2220199</w:t>
            </w:r>
          </w:p>
        </w:tc>
        <w:tc>
          <w:tcPr>
            <w:tcW w:w="1559" w:type="dxa"/>
            <w:tcBorders>
              <w:top w:val="single" w:color="auto" w:sz="6" w:space="0"/>
              <w:left w:val="single" w:color="auto" w:sz="6" w:space="0"/>
              <w:bottom w:val="single" w:color="auto" w:sz="6" w:space="0"/>
              <w:right w:val="single" w:color="auto" w:sz="6" w:space="0"/>
            </w:tcBorders>
            <w:shd w:val="clear" w:color="auto" w:fill="auto"/>
            <w:vAlign w:val="top"/>
          </w:tcPr>
          <w:p w14:paraId="539462CB">
            <w:pPr>
              <w:keepNext w:val="0"/>
              <w:keepLines w:val="0"/>
              <w:widowControl/>
              <w:suppressLineNumbers w:val="0"/>
              <w:spacing w:before="0" w:beforeAutospacing="0" w:after="0" w:afterAutospacing="0"/>
              <w:ind w:left="0" w:right="0"/>
              <w:jc w:val="left"/>
              <w:textAlignment w:val="top"/>
              <w:rPr>
                <w:rFonts w:hint="default" w:ascii="Times New Roman" w:hAnsi="Times New Roman" w:cs="Times New Roman"/>
                <w:sz w:val="24"/>
                <w:szCs w:val="24"/>
              </w:rPr>
            </w:pPr>
            <w:r>
              <w:rPr>
                <w:rFonts w:hint="eastAsia" w:ascii="宋体" w:hAnsi="宋体" w:eastAsia="宋体" w:cs="宋体"/>
                <w:i w:val="0"/>
                <w:iCs w:val="0"/>
                <w:color w:val="000000"/>
                <w:kern w:val="0"/>
                <w:sz w:val="22"/>
                <w:szCs w:val="22"/>
                <w:lang w:val="en-US" w:eastAsia="zh-CN" w:bidi="ar"/>
              </w:rPr>
              <w:t>其他粮油物资事务支出</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227347D9">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56.33</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07DD1CB3">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56.33</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0500BD5F">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56.33</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109256CD">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41130885">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1751C38A">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7BD5D9D3">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5B176B61">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052C1035">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1CE13B9F">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0.00</w:t>
            </w:r>
          </w:p>
        </w:tc>
      </w:tr>
      <w:tr w14:paraId="54585D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bottom w:val="single" w:color="auto" w:sz="6" w:space="0"/>
              <w:right w:val="single" w:color="auto" w:sz="6" w:space="0"/>
            </w:tcBorders>
            <w:shd w:val="clear" w:color="auto" w:fill="auto"/>
            <w:vAlign w:val="center"/>
          </w:tcPr>
          <w:p w14:paraId="3751716D">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51</w:t>
            </w:r>
          </w:p>
        </w:tc>
        <w:tc>
          <w:tcPr>
            <w:tcW w:w="992" w:type="dxa"/>
            <w:tcBorders>
              <w:top w:val="single" w:color="auto" w:sz="6" w:space="0"/>
              <w:left w:val="single" w:color="auto" w:sz="6" w:space="0"/>
              <w:bottom w:val="single" w:color="auto" w:sz="6" w:space="0"/>
              <w:right w:val="single" w:color="auto" w:sz="6" w:space="0"/>
            </w:tcBorders>
            <w:shd w:val="clear" w:color="auto" w:fill="auto"/>
            <w:vAlign w:val="top"/>
          </w:tcPr>
          <w:p w14:paraId="709A5FD3">
            <w:pPr>
              <w:keepNext w:val="0"/>
              <w:keepLines w:val="0"/>
              <w:widowControl/>
              <w:suppressLineNumbers w:val="0"/>
              <w:spacing w:before="0" w:beforeAutospacing="0" w:after="0" w:afterAutospacing="0"/>
              <w:ind w:left="0" w:right="0"/>
              <w:jc w:val="left"/>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22204</w:t>
            </w:r>
          </w:p>
        </w:tc>
        <w:tc>
          <w:tcPr>
            <w:tcW w:w="1559" w:type="dxa"/>
            <w:tcBorders>
              <w:top w:val="single" w:color="auto" w:sz="6" w:space="0"/>
              <w:left w:val="single" w:color="auto" w:sz="6" w:space="0"/>
              <w:bottom w:val="single" w:color="auto" w:sz="6" w:space="0"/>
              <w:right w:val="single" w:color="auto" w:sz="6" w:space="0"/>
            </w:tcBorders>
            <w:shd w:val="clear" w:color="auto" w:fill="auto"/>
            <w:vAlign w:val="top"/>
          </w:tcPr>
          <w:p w14:paraId="2E5EF6D1">
            <w:pPr>
              <w:keepNext w:val="0"/>
              <w:keepLines w:val="0"/>
              <w:widowControl/>
              <w:suppressLineNumbers w:val="0"/>
              <w:spacing w:before="0" w:beforeAutospacing="0" w:after="0" w:afterAutospacing="0"/>
              <w:ind w:left="0" w:right="0"/>
              <w:jc w:val="left"/>
              <w:textAlignment w:val="top"/>
              <w:rPr>
                <w:rFonts w:hint="default" w:ascii="Times New Roman" w:hAnsi="Times New Roman" w:cs="Times New Roman"/>
                <w:sz w:val="24"/>
                <w:szCs w:val="24"/>
              </w:rPr>
            </w:pPr>
            <w:r>
              <w:rPr>
                <w:rFonts w:hint="eastAsia" w:ascii="宋体" w:hAnsi="宋体" w:eastAsia="宋体" w:cs="宋体"/>
                <w:i w:val="0"/>
                <w:iCs w:val="0"/>
                <w:color w:val="000000"/>
                <w:kern w:val="0"/>
                <w:sz w:val="22"/>
                <w:szCs w:val="22"/>
                <w:lang w:val="en-US" w:eastAsia="zh-CN" w:bidi="ar"/>
              </w:rPr>
              <w:t>粮油储备</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3D47FE6B">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101.00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4B726B12">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0.00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72AB8C99">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0.00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5F3F5323">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10B529E7">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67983723">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1C728F75">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08A93F5E">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3CC914D3">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650949AC">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101.00</w:t>
            </w:r>
          </w:p>
        </w:tc>
      </w:tr>
      <w:tr w14:paraId="1F3DCE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PrEx>
        <w:trPr>
          <w:trHeight w:val="369" w:hRule="atLeast"/>
          <w:jc w:val="center"/>
        </w:trPr>
        <w:tc>
          <w:tcPr>
            <w:tcW w:w="680" w:type="dxa"/>
            <w:tcBorders>
              <w:top w:val="single" w:color="auto" w:sz="6" w:space="0"/>
              <w:left w:val="single" w:color="auto" w:sz="6" w:space="0"/>
              <w:bottom w:val="single" w:color="auto" w:sz="6" w:space="0"/>
              <w:right w:val="single" w:color="auto" w:sz="6" w:space="0"/>
            </w:tcBorders>
            <w:shd w:val="clear" w:color="auto" w:fill="auto"/>
            <w:vAlign w:val="center"/>
          </w:tcPr>
          <w:p w14:paraId="4FEC796B">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kern w:val="0"/>
                <w:sz w:val="21"/>
                <w:szCs w:val="21"/>
                <w:lang w:val="en-US" w:eastAsia="zh-CN" w:bidi="ar"/>
              </w:rPr>
              <w:t>52</w:t>
            </w:r>
          </w:p>
        </w:tc>
        <w:tc>
          <w:tcPr>
            <w:tcW w:w="992" w:type="dxa"/>
            <w:tcBorders>
              <w:top w:val="single" w:color="auto" w:sz="6" w:space="0"/>
              <w:left w:val="single" w:color="auto" w:sz="6" w:space="0"/>
              <w:bottom w:val="single" w:color="auto" w:sz="6" w:space="0"/>
              <w:right w:val="single" w:color="auto" w:sz="6" w:space="0"/>
            </w:tcBorders>
            <w:shd w:val="clear" w:color="auto" w:fill="auto"/>
            <w:vAlign w:val="top"/>
          </w:tcPr>
          <w:p w14:paraId="685ECE71">
            <w:pPr>
              <w:keepNext w:val="0"/>
              <w:keepLines w:val="0"/>
              <w:widowControl/>
              <w:suppressLineNumbers w:val="0"/>
              <w:spacing w:before="0" w:beforeAutospacing="0" w:after="0" w:afterAutospacing="0"/>
              <w:ind w:left="0" w:right="0"/>
              <w:jc w:val="left"/>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2220499</w:t>
            </w:r>
          </w:p>
        </w:tc>
        <w:tc>
          <w:tcPr>
            <w:tcW w:w="1559" w:type="dxa"/>
            <w:tcBorders>
              <w:top w:val="single" w:color="auto" w:sz="6" w:space="0"/>
              <w:left w:val="single" w:color="auto" w:sz="6" w:space="0"/>
              <w:bottom w:val="single" w:color="auto" w:sz="6" w:space="0"/>
              <w:right w:val="single" w:color="auto" w:sz="6" w:space="0"/>
            </w:tcBorders>
            <w:shd w:val="clear" w:color="auto" w:fill="auto"/>
            <w:vAlign w:val="top"/>
          </w:tcPr>
          <w:p w14:paraId="090B7200">
            <w:pPr>
              <w:keepNext w:val="0"/>
              <w:keepLines w:val="0"/>
              <w:widowControl/>
              <w:suppressLineNumbers w:val="0"/>
              <w:spacing w:before="0" w:beforeAutospacing="0" w:after="0" w:afterAutospacing="0"/>
              <w:ind w:left="0" w:right="0"/>
              <w:jc w:val="left"/>
              <w:textAlignment w:val="top"/>
              <w:rPr>
                <w:rFonts w:hint="default" w:ascii="Times New Roman" w:hAnsi="Times New Roman" w:cs="Times New Roman"/>
                <w:sz w:val="24"/>
                <w:szCs w:val="24"/>
              </w:rPr>
            </w:pPr>
            <w:r>
              <w:rPr>
                <w:rFonts w:hint="eastAsia" w:ascii="宋体" w:hAnsi="宋体" w:eastAsia="宋体" w:cs="宋体"/>
                <w:i w:val="0"/>
                <w:iCs w:val="0"/>
                <w:color w:val="000000"/>
                <w:kern w:val="0"/>
                <w:sz w:val="22"/>
                <w:szCs w:val="22"/>
                <w:lang w:val="en-US" w:eastAsia="zh-CN" w:bidi="ar"/>
              </w:rPr>
              <w:t>其他粮油储备支出</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2430BDAA">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101.00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0FC1ABEC">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0.00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2F33A0AA">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0.00</w:t>
            </w: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3555EA92">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6373AD59">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40E95C54">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49FB379D">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053F850C">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center"/>
          </w:tcPr>
          <w:p w14:paraId="5A726EDD">
            <w:pPr>
              <w:pStyle w:val="6"/>
              <w:keepNext w:val="0"/>
              <w:keepLines w:val="0"/>
              <w:widowControl/>
              <w:suppressLineNumbers w:val="0"/>
              <w:spacing w:before="0" w:beforeAutospacing="0" w:after="0" w:afterAutospacing="0"/>
              <w:ind w:left="0" w:right="0" w:firstLine="0"/>
              <w:jc w:val="center"/>
              <w:rPr>
                <w:rFonts w:hint="default" w:ascii="方正书宋_GBK" w:hAnsi="方正书宋_GBK" w:eastAsia="方正书宋_GBK" w:cs="方正书宋_GBK"/>
                <w:sz w:val="21"/>
                <w:szCs w:val="21"/>
              </w:rPr>
            </w:pPr>
          </w:p>
        </w:tc>
        <w:tc>
          <w:tcPr>
            <w:tcW w:w="1134" w:type="dxa"/>
            <w:tcBorders>
              <w:top w:val="single" w:color="auto" w:sz="6" w:space="0"/>
              <w:left w:val="single" w:color="auto" w:sz="6" w:space="0"/>
              <w:bottom w:val="single" w:color="auto" w:sz="6" w:space="0"/>
              <w:right w:val="single" w:color="auto" w:sz="6" w:space="0"/>
            </w:tcBorders>
            <w:shd w:val="clear" w:color="auto" w:fill="auto"/>
            <w:vAlign w:val="top"/>
          </w:tcPr>
          <w:p w14:paraId="0A08559A">
            <w:pPr>
              <w:keepNext w:val="0"/>
              <w:keepLines w:val="0"/>
              <w:widowControl/>
              <w:suppressLineNumbers w:val="0"/>
              <w:spacing w:before="0" w:beforeAutospacing="0" w:after="0" w:afterAutospacing="0"/>
              <w:ind w:left="0" w:right="0"/>
              <w:jc w:val="center"/>
              <w:textAlignment w:val="top"/>
              <w:rPr>
                <w:rFonts w:hint="default" w:ascii="Times New Roman" w:hAnsi="Times New Roman" w:cs="Times New Roman"/>
                <w:sz w:val="24"/>
                <w:szCs w:val="24"/>
              </w:rPr>
            </w:pPr>
            <w:r>
              <w:rPr>
                <w:rFonts w:hint="default" w:ascii="Calibri" w:hAnsi="Calibri" w:eastAsia="宋体" w:cs="Calibri"/>
                <w:i w:val="0"/>
                <w:iCs w:val="0"/>
                <w:color w:val="000000"/>
                <w:kern w:val="0"/>
                <w:sz w:val="22"/>
                <w:szCs w:val="22"/>
                <w:lang w:val="en-US" w:eastAsia="zh-CN" w:bidi="ar"/>
              </w:rPr>
              <w:t>101.00</w:t>
            </w:r>
          </w:p>
        </w:tc>
      </w:tr>
    </w:tbl>
    <w:p w14:paraId="106BFF6D">
      <w:pPr>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br w:type="page"/>
      </w:r>
    </w:p>
    <w:p w14:paraId="09198B8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1426"/>
        <w:gridCol w:w="2604"/>
        <w:gridCol w:w="4148"/>
        <w:gridCol w:w="1126"/>
        <w:gridCol w:w="1095"/>
        <w:gridCol w:w="1126"/>
        <w:gridCol w:w="1964"/>
        <w:gridCol w:w="1527"/>
      </w:tblGrid>
      <w:tr w14:paraId="411371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0" w:type="auto"/>
            <w:gridSpan w:val="2"/>
            <w:tcBorders>
              <w:top w:val="single" w:color="FFFFFF" w:sz="6" w:space="0"/>
              <w:left w:val="single" w:color="FFFFFF" w:sz="6" w:space="0"/>
              <w:right w:val="single" w:color="FFFFFF" w:sz="6" w:space="0"/>
            </w:tcBorders>
            <w:vAlign w:val="center"/>
          </w:tcPr>
          <w:p w14:paraId="57D0F0E3">
            <w:pPr>
              <w:pStyle w:val="12"/>
              <w:keepNext w:val="0"/>
              <w:keepLines w:val="0"/>
              <w:widowControl/>
              <w:suppressLineNumbers w:val="0"/>
              <w:spacing w:beforeAutospacing="0" w:afterAutospacing="0"/>
              <w:ind w:left="0" w:right="0"/>
              <w:rPr>
                <w:rFonts w:hint="default"/>
                <w:sz w:val="21"/>
                <w:szCs w:val="16"/>
              </w:rPr>
            </w:pPr>
            <w:r>
              <w:rPr>
                <w:rFonts w:hint="default"/>
                <w:sz w:val="21"/>
                <w:szCs w:val="16"/>
              </w:rPr>
              <w:t>303001阜平县发展改革和科学技术局本级</w:t>
            </w:r>
          </w:p>
        </w:tc>
        <w:tc>
          <w:tcPr>
            <w:tcW w:w="0" w:type="auto"/>
            <w:gridSpan w:val="2"/>
            <w:tcBorders>
              <w:top w:val="single" w:color="FFFFFF" w:sz="6" w:space="0"/>
              <w:left w:val="single" w:color="FFFFFF" w:sz="6" w:space="0"/>
              <w:right w:val="single" w:color="FFFFFF" w:sz="6" w:space="0"/>
            </w:tcBorders>
            <w:vAlign w:val="center"/>
          </w:tcPr>
          <w:p w14:paraId="1BB440C8">
            <w:pPr>
              <w:pStyle w:val="11"/>
              <w:keepNext w:val="0"/>
              <w:keepLines w:val="0"/>
              <w:widowControl/>
              <w:suppressLineNumbers w:val="0"/>
              <w:spacing w:beforeAutospacing="0" w:afterAutospacing="0"/>
              <w:ind w:left="0" w:right="0"/>
              <w:rPr>
                <w:rFonts w:hint="default"/>
                <w:szCs w:val="20"/>
              </w:rPr>
            </w:pPr>
            <w:r>
              <w:rPr>
                <w:rFonts w:hint="default"/>
                <w:szCs w:val="20"/>
              </w:rPr>
              <w:t>预算年度：2025</w:t>
            </w:r>
          </w:p>
        </w:tc>
        <w:tc>
          <w:tcPr>
            <w:tcW w:w="0" w:type="auto"/>
            <w:gridSpan w:val="4"/>
            <w:tcBorders>
              <w:top w:val="single" w:color="FFFFFF" w:sz="6" w:space="0"/>
              <w:left w:val="single" w:color="FFFFFF" w:sz="6" w:space="0"/>
              <w:right w:val="single" w:color="FFFFFF" w:sz="6" w:space="0"/>
            </w:tcBorders>
            <w:vAlign w:val="center"/>
          </w:tcPr>
          <w:p w14:paraId="0CCCEAF6">
            <w:pPr>
              <w:pStyle w:val="10"/>
              <w:keepNext w:val="0"/>
              <w:keepLines w:val="0"/>
              <w:widowControl/>
              <w:suppressLineNumbers w:val="0"/>
              <w:spacing w:beforeAutospacing="0" w:afterAutospacing="0"/>
              <w:ind w:left="0" w:right="0"/>
              <w:rPr>
                <w:rFonts w:hint="default"/>
                <w:szCs w:val="20"/>
              </w:rPr>
            </w:pPr>
            <w:r>
              <w:rPr>
                <w:rFonts w:hint="default"/>
                <w:szCs w:val="20"/>
              </w:rPr>
              <w:t>单位：万元</w:t>
            </w:r>
          </w:p>
        </w:tc>
      </w:tr>
      <w:tr w14:paraId="152B11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0" w:type="auto"/>
            <w:vAlign w:val="center"/>
          </w:tcPr>
          <w:p w14:paraId="0A07D147">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序号</w:t>
            </w:r>
          </w:p>
        </w:tc>
        <w:tc>
          <w:tcPr>
            <w:tcW w:w="0" w:type="auto"/>
            <w:vAlign w:val="center"/>
          </w:tcPr>
          <w:p w14:paraId="322D9BCF">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科目编码</w:t>
            </w:r>
          </w:p>
        </w:tc>
        <w:tc>
          <w:tcPr>
            <w:tcW w:w="0" w:type="auto"/>
            <w:vAlign w:val="center"/>
          </w:tcPr>
          <w:p w14:paraId="70B58E7A">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科目名称</w:t>
            </w:r>
          </w:p>
        </w:tc>
        <w:tc>
          <w:tcPr>
            <w:tcW w:w="0" w:type="auto"/>
            <w:vAlign w:val="center"/>
          </w:tcPr>
          <w:p w14:paraId="064FCD99">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合计</w:t>
            </w:r>
          </w:p>
        </w:tc>
        <w:tc>
          <w:tcPr>
            <w:tcW w:w="0" w:type="auto"/>
            <w:vAlign w:val="center"/>
          </w:tcPr>
          <w:p w14:paraId="3345CBA6">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基本支出</w:t>
            </w:r>
          </w:p>
        </w:tc>
        <w:tc>
          <w:tcPr>
            <w:tcW w:w="0" w:type="auto"/>
            <w:vAlign w:val="center"/>
          </w:tcPr>
          <w:p w14:paraId="05E72870">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项目支出</w:t>
            </w:r>
          </w:p>
        </w:tc>
        <w:tc>
          <w:tcPr>
            <w:tcW w:w="0" w:type="auto"/>
            <w:vAlign w:val="center"/>
          </w:tcPr>
          <w:p w14:paraId="770F830B">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事业单位经营支出</w:t>
            </w:r>
          </w:p>
        </w:tc>
        <w:tc>
          <w:tcPr>
            <w:tcW w:w="0" w:type="auto"/>
            <w:vAlign w:val="center"/>
          </w:tcPr>
          <w:p w14:paraId="6368FBC2">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上缴上级支出</w:t>
            </w:r>
          </w:p>
        </w:tc>
      </w:tr>
      <w:tr w14:paraId="6E7866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0" w:type="auto"/>
            <w:vAlign w:val="center"/>
          </w:tcPr>
          <w:p w14:paraId="347FB10E">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栏次</w:t>
            </w:r>
          </w:p>
        </w:tc>
        <w:tc>
          <w:tcPr>
            <w:tcW w:w="0" w:type="auto"/>
            <w:vAlign w:val="center"/>
          </w:tcPr>
          <w:p w14:paraId="5B0404A2">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1</w:t>
            </w:r>
          </w:p>
        </w:tc>
        <w:tc>
          <w:tcPr>
            <w:tcW w:w="0" w:type="auto"/>
            <w:vAlign w:val="center"/>
          </w:tcPr>
          <w:p w14:paraId="5ED0E8E0">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2</w:t>
            </w:r>
          </w:p>
        </w:tc>
        <w:tc>
          <w:tcPr>
            <w:tcW w:w="0" w:type="auto"/>
            <w:vAlign w:val="center"/>
          </w:tcPr>
          <w:p w14:paraId="2B0A1B23">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3</w:t>
            </w:r>
          </w:p>
        </w:tc>
        <w:tc>
          <w:tcPr>
            <w:tcW w:w="0" w:type="auto"/>
            <w:vAlign w:val="center"/>
          </w:tcPr>
          <w:p w14:paraId="7F6E5D48">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4</w:t>
            </w:r>
          </w:p>
        </w:tc>
        <w:tc>
          <w:tcPr>
            <w:tcW w:w="0" w:type="auto"/>
            <w:vAlign w:val="center"/>
          </w:tcPr>
          <w:p w14:paraId="7CA183CD">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5</w:t>
            </w:r>
          </w:p>
        </w:tc>
        <w:tc>
          <w:tcPr>
            <w:tcW w:w="0" w:type="auto"/>
            <w:vAlign w:val="center"/>
          </w:tcPr>
          <w:p w14:paraId="35D5B3B4">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6</w:t>
            </w:r>
          </w:p>
        </w:tc>
        <w:tc>
          <w:tcPr>
            <w:tcW w:w="0" w:type="auto"/>
            <w:vAlign w:val="center"/>
          </w:tcPr>
          <w:p w14:paraId="79D48512">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7</w:t>
            </w:r>
          </w:p>
        </w:tc>
      </w:tr>
      <w:tr w14:paraId="31DE06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0" w:type="auto"/>
            <w:vAlign w:val="top"/>
          </w:tcPr>
          <w:p w14:paraId="0BCCDA42">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1</w:t>
            </w:r>
          </w:p>
        </w:tc>
        <w:tc>
          <w:tcPr>
            <w:tcW w:w="0" w:type="auto"/>
            <w:vAlign w:val="top"/>
          </w:tcPr>
          <w:p w14:paraId="280BAB04">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201</w:t>
            </w:r>
          </w:p>
        </w:tc>
        <w:tc>
          <w:tcPr>
            <w:tcW w:w="0" w:type="auto"/>
            <w:vAlign w:val="top"/>
          </w:tcPr>
          <w:p w14:paraId="42F3475F">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一般公共服务支出</w:t>
            </w:r>
          </w:p>
        </w:tc>
        <w:tc>
          <w:tcPr>
            <w:tcW w:w="0" w:type="auto"/>
            <w:vAlign w:val="top"/>
          </w:tcPr>
          <w:p w14:paraId="4E2F8E58">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3672.42 </w:t>
            </w:r>
          </w:p>
        </w:tc>
        <w:tc>
          <w:tcPr>
            <w:tcW w:w="0" w:type="auto"/>
            <w:vAlign w:val="top"/>
          </w:tcPr>
          <w:p w14:paraId="47867006">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626.40 </w:t>
            </w:r>
          </w:p>
        </w:tc>
        <w:tc>
          <w:tcPr>
            <w:tcW w:w="0" w:type="auto"/>
            <w:vAlign w:val="top"/>
          </w:tcPr>
          <w:p w14:paraId="04C1F4C6">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3046.02 </w:t>
            </w:r>
          </w:p>
        </w:tc>
        <w:tc>
          <w:tcPr>
            <w:tcW w:w="0" w:type="auto"/>
            <w:vAlign w:val="top"/>
          </w:tcPr>
          <w:p w14:paraId="30BACC22">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0</w:t>
            </w:r>
          </w:p>
        </w:tc>
        <w:tc>
          <w:tcPr>
            <w:tcW w:w="0" w:type="auto"/>
            <w:vAlign w:val="top"/>
          </w:tcPr>
          <w:p w14:paraId="127D18A1">
            <w:pPr>
              <w:keepNext w:val="0"/>
              <w:keepLines w:val="0"/>
              <w:widowControl/>
              <w:suppressLineNumbers w:val="0"/>
              <w:spacing w:before="0" w:beforeAutospacing="0" w:after="0" w:afterAutospacing="0"/>
              <w:ind w:left="0" w:right="0"/>
              <w:rPr>
                <w:rFonts w:hint="default"/>
              </w:rPr>
            </w:pPr>
          </w:p>
        </w:tc>
      </w:tr>
      <w:tr w14:paraId="2BAE29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01FAC5B8">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2</w:t>
            </w:r>
          </w:p>
        </w:tc>
        <w:tc>
          <w:tcPr>
            <w:tcW w:w="0" w:type="auto"/>
            <w:vAlign w:val="top"/>
          </w:tcPr>
          <w:p w14:paraId="72487463">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20104</w:t>
            </w:r>
          </w:p>
        </w:tc>
        <w:tc>
          <w:tcPr>
            <w:tcW w:w="0" w:type="auto"/>
            <w:vAlign w:val="top"/>
          </w:tcPr>
          <w:p w14:paraId="5D6DB60E">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发展与改革事务</w:t>
            </w:r>
          </w:p>
        </w:tc>
        <w:tc>
          <w:tcPr>
            <w:tcW w:w="0" w:type="auto"/>
            <w:vAlign w:val="top"/>
          </w:tcPr>
          <w:p w14:paraId="2D297724">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3656.42 </w:t>
            </w:r>
          </w:p>
        </w:tc>
        <w:tc>
          <w:tcPr>
            <w:tcW w:w="0" w:type="auto"/>
            <w:vAlign w:val="top"/>
          </w:tcPr>
          <w:p w14:paraId="7A5F0566">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626.40 </w:t>
            </w:r>
          </w:p>
        </w:tc>
        <w:tc>
          <w:tcPr>
            <w:tcW w:w="0" w:type="auto"/>
            <w:vAlign w:val="top"/>
          </w:tcPr>
          <w:p w14:paraId="735D625F">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3030.02 </w:t>
            </w:r>
          </w:p>
        </w:tc>
        <w:tc>
          <w:tcPr>
            <w:tcW w:w="0" w:type="auto"/>
            <w:vAlign w:val="top"/>
          </w:tcPr>
          <w:p w14:paraId="7E4EC380">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0</w:t>
            </w:r>
          </w:p>
        </w:tc>
        <w:tc>
          <w:tcPr>
            <w:tcW w:w="0" w:type="auto"/>
            <w:vAlign w:val="top"/>
          </w:tcPr>
          <w:p w14:paraId="5773B484">
            <w:pPr>
              <w:keepNext w:val="0"/>
              <w:keepLines w:val="0"/>
              <w:widowControl/>
              <w:suppressLineNumbers w:val="0"/>
              <w:spacing w:before="0" w:beforeAutospacing="0" w:after="0" w:afterAutospacing="0"/>
              <w:ind w:left="0" w:right="0"/>
              <w:rPr>
                <w:rFonts w:hint="default"/>
              </w:rPr>
            </w:pPr>
          </w:p>
        </w:tc>
      </w:tr>
      <w:tr w14:paraId="44DB31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6FE9C045">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3</w:t>
            </w:r>
          </w:p>
        </w:tc>
        <w:tc>
          <w:tcPr>
            <w:tcW w:w="0" w:type="auto"/>
            <w:vAlign w:val="top"/>
          </w:tcPr>
          <w:p w14:paraId="5333FAB9">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2010401</w:t>
            </w:r>
          </w:p>
        </w:tc>
        <w:tc>
          <w:tcPr>
            <w:tcW w:w="0" w:type="auto"/>
            <w:vAlign w:val="top"/>
          </w:tcPr>
          <w:p w14:paraId="7514431C">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行政运行</w:t>
            </w:r>
          </w:p>
        </w:tc>
        <w:tc>
          <w:tcPr>
            <w:tcW w:w="0" w:type="auto"/>
            <w:vAlign w:val="top"/>
          </w:tcPr>
          <w:p w14:paraId="1319343F">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293.24 </w:t>
            </w:r>
          </w:p>
        </w:tc>
        <w:tc>
          <w:tcPr>
            <w:tcW w:w="0" w:type="auto"/>
            <w:vAlign w:val="top"/>
          </w:tcPr>
          <w:p w14:paraId="16B53B48">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293.24 </w:t>
            </w:r>
          </w:p>
        </w:tc>
        <w:tc>
          <w:tcPr>
            <w:tcW w:w="0" w:type="auto"/>
            <w:vAlign w:val="top"/>
          </w:tcPr>
          <w:p w14:paraId="1E0103F0">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719A1DF2">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0</w:t>
            </w:r>
          </w:p>
        </w:tc>
        <w:tc>
          <w:tcPr>
            <w:tcW w:w="0" w:type="auto"/>
            <w:vAlign w:val="top"/>
          </w:tcPr>
          <w:p w14:paraId="402C3E08">
            <w:pPr>
              <w:keepNext w:val="0"/>
              <w:keepLines w:val="0"/>
              <w:widowControl/>
              <w:suppressLineNumbers w:val="0"/>
              <w:spacing w:before="0" w:beforeAutospacing="0" w:after="0" w:afterAutospacing="0"/>
              <w:ind w:left="0" w:right="0"/>
              <w:rPr>
                <w:rFonts w:hint="default"/>
              </w:rPr>
            </w:pPr>
          </w:p>
        </w:tc>
      </w:tr>
      <w:tr w14:paraId="42C682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78550811">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4</w:t>
            </w:r>
          </w:p>
        </w:tc>
        <w:tc>
          <w:tcPr>
            <w:tcW w:w="0" w:type="auto"/>
            <w:vAlign w:val="top"/>
          </w:tcPr>
          <w:p w14:paraId="15F5958C">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2010402</w:t>
            </w:r>
          </w:p>
        </w:tc>
        <w:tc>
          <w:tcPr>
            <w:tcW w:w="0" w:type="auto"/>
            <w:vAlign w:val="top"/>
          </w:tcPr>
          <w:p w14:paraId="38A8E1A2">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一般行政管理事务</w:t>
            </w:r>
          </w:p>
        </w:tc>
        <w:tc>
          <w:tcPr>
            <w:tcW w:w="0" w:type="auto"/>
            <w:vAlign w:val="top"/>
          </w:tcPr>
          <w:p w14:paraId="4EE262BE">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168.52 </w:t>
            </w:r>
          </w:p>
        </w:tc>
        <w:tc>
          <w:tcPr>
            <w:tcW w:w="0" w:type="auto"/>
            <w:vAlign w:val="top"/>
          </w:tcPr>
          <w:p w14:paraId="033F54C6">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51A97F54">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168.52 </w:t>
            </w:r>
          </w:p>
        </w:tc>
        <w:tc>
          <w:tcPr>
            <w:tcW w:w="0" w:type="auto"/>
            <w:vAlign w:val="top"/>
          </w:tcPr>
          <w:p w14:paraId="2575ABE3">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0</w:t>
            </w:r>
          </w:p>
        </w:tc>
        <w:tc>
          <w:tcPr>
            <w:tcW w:w="0" w:type="auto"/>
            <w:vAlign w:val="top"/>
          </w:tcPr>
          <w:p w14:paraId="399C193F">
            <w:pPr>
              <w:keepNext w:val="0"/>
              <w:keepLines w:val="0"/>
              <w:widowControl/>
              <w:suppressLineNumbers w:val="0"/>
              <w:spacing w:before="0" w:beforeAutospacing="0" w:after="0" w:afterAutospacing="0"/>
              <w:ind w:left="0" w:right="0"/>
              <w:rPr>
                <w:rFonts w:hint="default"/>
              </w:rPr>
            </w:pPr>
          </w:p>
        </w:tc>
      </w:tr>
      <w:tr w14:paraId="685B89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16692502">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5</w:t>
            </w:r>
          </w:p>
        </w:tc>
        <w:tc>
          <w:tcPr>
            <w:tcW w:w="0" w:type="auto"/>
            <w:vAlign w:val="top"/>
          </w:tcPr>
          <w:p w14:paraId="5BE99C22">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2010408</w:t>
            </w:r>
          </w:p>
        </w:tc>
        <w:tc>
          <w:tcPr>
            <w:tcW w:w="0" w:type="auto"/>
            <w:vAlign w:val="top"/>
          </w:tcPr>
          <w:p w14:paraId="1FD35DDF">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物价管理</w:t>
            </w:r>
          </w:p>
        </w:tc>
        <w:tc>
          <w:tcPr>
            <w:tcW w:w="0" w:type="auto"/>
            <w:vAlign w:val="top"/>
          </w:tcPr>
          <w:p w14:paraId="6A8D6D5B">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12.00 </w:t>
            </w:r>
          </w:p>
        </w:tc>
        <w:tc>
          <w:tcPr>
            <w:tcW w:w="0" w:type="auto"/>
            <w:vAlign w:val="top"/>
          </w:tcPr>
          <w:p w14:paraId="5C60D77E">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2C9A829A">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12.00 </w:t>
            </w:r>
          </w:p>
        </w:tc>
        <w:tc>
          <w:tcPr>
            <w:tcW w:w="0" w:type="auto"/>
            <w:vAlign w:val="top"/>
          </w:tcPr>
          <w:p w14:paraId="15A30A78">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0</w:t>
            </w:r>
          </w:p>
        </w:tc>
        <w:tc>
          <w:tcPr>
            <w:tcW w:w="0" w:type="auto"/>
            <w:vAlign w:val="top"/>
          </w:tcPr>
          <w:p w14:paraId="0021C910">
            <w:pPr>
              <w:keepNext w:val="0"/>
              <w:keepLines w:val="0"/>
              <w:widowControl/>
              <w:suppressLineNumbers w:val="0"/>
              <w:spacing w:before="0" w:beforeAutospacing="0" w:after="0" w:afterAutospacing="0"/>
              <w:ind w:left="0" w:right="0"/>
              <w:rPr>
                <w:rFonts w:hint="default"/>
              </w:rPr>
            </w:pPr>
          </w:p>
        </w:tc>
      </w:tr>
      <w:tr w14:paraId="554091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3387C3AC">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6</w:t>
            </w:r>
          </w:p>
        </w:tc>
        <w:tc>
          <w:tcPr>
            <w:tcW w:w="0" w:type="auto"/>
            <w:vAlign w:val="top"/>
          </w:tcPr>
          <w:p w14:paraId="2336BF37">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2010450</w:t>
            </w:r>
          </w:p>
        </w:tc>
        <w:tc>
          <w:tcPr>
            <w:tcW w:w="0" w:type="auto"/>
            <w:vAlign w:val="top"/>
          </w:tcPr>
          <w:p w14:paraId="3CA8D6D9">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事业运行</w:t>
            </w:r>
          </w:p>
        </w:tc>
        <w:tc>
          <w:tcPr>
            <w:tcW w:w="0" w:type="auto"/>
            <w:vAlign w:val="top"/>
          </w:tcPr>
          <w:p w14:paraId="630FF461">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333.16 </w:t>
            </w:r>
          </w:p>
        </w:tc>
        <w:tc>
          <w:tcPr>
            <w:tcW w:w="0" w:type="auto"/>
            <w:vAlign w:val="top"/>
          </w:tcPr>
          <w:p w14:paraId="74EC670F">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333.16 </w:t>
            </w:r>
          </w:p>
        </w:tc>
        <w:tc>
          <w:tcPr>
            <w:tcW w:w="0" w:type="auto"/>
            <w:vAlign w:val="top"/>
          </w:tcPr>
          <w:p w14:paraId="4EFD44F3">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4B6B0C6B">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0</w:t>
            </w:r>
          </w:p>
        </w:tc>
        <w:tc>
          <w:tcPr>
            <w:tcW w:w="0" w:type="auto"/>
            <w:vAlign w:val="top"/>
          </w:tcPr>
          <w:p w14:paraId="3FD6D691">
            <w:pPr>
              <w:keepNext w:val="0"/>
              <w:keepLines w:val="0"/>
              <w:widowControl/>
              <w:suppressLineNumbers w:val="0"/>
              <w:spacing w:before="0" w:beforeAutospacing="0" w:after="0" w:afterAutospacing="0"/>
              <w:ind w:left="0" w:right="0"/>
              <w:rPr>
                <w:rFonts w:hint="default"/>
              </w:rPr>
            </w:pPr>
          </w:p>
        </w:tc>
      </w:tr>
      <w:tr w14:paraId="6DABD3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6CD8ACAB">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7</w:t>
            </w:r>
          </w:p>
        </w:tc>
        <w:tc>
          <w:tcPr>
            <w:tcW w:w="0" w:type="auto"/>
            <w:vAlign w:val="top"/>
          </w:tcPr>
          <w:p w14:paraId="5B42F14C">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2010499</w:t>
            </w:r>
          </w:p>
        </w:tc>
        <w:tc>
          <w:tcPr>
            <w:tcW w:w="0" w:type="auto"/>
            <w:vAlign w:val="top"/>
          </w:tcPr>
          <w:p w14:paraId="14F0E090">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其他发展与改革事务支出</w:t>
            </w:r>
          </w:p>
        </w:tc>
        <w:tc>
          <w:tcPr>
            <w:tcW w:w="0" w:type="auto"/>
            <w:vAlign w:val="top"/>
          </w:tcPr>
          <w:p w14:paraId="69DC69DE">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2849.50 </w:t>
            </w:r>
          </w:p>
        </w:tc>
        <w:tc>
          <w:tcPr>
            <w:tcW w:w="0" w:type="auto"/>
            <w:vAlign w:val="top"/>
          </w:tcPr>
          <w:p w14:paraId="02295499">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2EED91E2">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2849.50 </w:t>
            </w:r>
          </w:p>
        </w:tc>
        <w:tc>
          <w:tcPr>
            <w:tcW w:w="0" w:type="auto"/>
            <w:vAlign w:val="top"/>
          </w:tcPr>
          <w:p w14:paraId="558FE03E">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0</w:t>
            </w:r>
          </w:p>
        </w:tc>
        <w:tc>
          <w:tcPr>
            <w:tcW w:w="0" w:type="auto"/>
            <w:vAlign w:val="top"/>
          </w:tcPr>
          <w:p w14:paraId="5A084C13">
            <w:pPr>
              <w:keepNext w:val="0"/>
              <w:keepLines w:val="0"/>
              <w:widowControl/>
              <w:suppressLineNumbers w:val="0"/>
              <w:spacing w:before="0" w:beforeAutospacing="0" w:after="0" w:afterAutospacing="0"/>
              <w:ind w:left="0" w:right="0"/>
              <w:rPr>
                <w:rFonts w:hint="default"/>
              </w:rPr>
            </w:pPr>
          </w:p>
        </w:tc>
      </w:tr>
      <w:tr w14:paraId="2445E6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08773C95">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8</w:t>
            </w:r>
          </w:p>
        </w:tc>
        <w:tc>
          <w:tcPr>
            <w:tcW w:w="0" w:type="auto"/>
            <w:vAlign w:val="top"/>
          </w:tcPr>
          <w:p w14:paraId="5A1D0235">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20113</w:t>
            </w:r>
          </w:p>
        </w:tc>
        <w:tc>
          <w:tcPr>
            <w:tcW w:w="0" w:type="auto"/>
            <w:vAlign w:val="top"/>
          </w:tcPr>
          <w:p w14:paraId="357402E8">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商贸事务</w:t>
            </w:r>
          </w:p>
        </w:tc>
        <w:tc>
          <w:tcPr>
            <w:tcW w:w="0" w:type="auto"/>
            <w:vAlign w:val="top"/>
          </w:tcPr>
          <w:p w14:paraId="7919536A">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16.00 </w:t>
            </w:r>
          </w:p>
        </w:tc>
        <w:tc>
          <w:tcPr>
            <w:tcW w:w="0" w:type="auto"/>
            <w:vAlign w:val="top"/>
          </w:tcPr>
          <w:p w14:paraId="5FFAAD2A">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22DD6220">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16.00 </w:t>
            </w:r>
          </w:p>
        </w:tc>
        <w:tc>
          <w:tcPr>
            <w:tcW w:w="0" w:type="auto"/>
            <w:vAlign w:val="top"/>
          </w:tcPr>
          <w:p w14:paraId="02A0ED1A">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0</w:t>
            </w:r>
          </w:p>
        </w:tc>
        <w:tc>
          <w:tcPr>
            <w:tcW w:w="0" w:type="auto"/>
            <w:vAlign w:val="top"/>
          </w:tcPr>
          <w:p w14:paraId="52C0A296">
            <w:pPr>
              <w:keepNext w:val="0"/>
              <w:keepLines w:val="0"/>
              <w:widowControl/>
              <w:suppressLineNumbers w:val="0"/>
              <w:spacing w:before="0" w:beforeAutospacing="0" w:after="0" w:afterAutospacing="0"/>
              <w:ind w:left="0" w:right="0"/>
              <w:rPr>
                <w:rFonts w:hint="default"/>
              </w:rPr>
            </w:pPr>
          </w:p>
        </w:tc>
      </w:tr>
      <w:tr w14:paraId="4A9015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31FD4C4B">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9</w:t>
            </w:r>
          </w:p>
        </w:tc>
        <w:tc>
          <w:tcPr>
            <w:tcW w:w="0" w:type="auto"/>
            <w:vAlign w:val="top"/>
          </w:tcPr>
          <w:p w14:paraId="6B501730">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2011302</w:t>
            </w:r>
          </w:p>
        </w:tc>
        <w:tc>
          <w:tcPr>
            <w:tcW w:w="0" w:type="auto"/>
            <w:vAlign w:val="top"/>
          </w:tcPr>
          <w:p w14:paraId="5B646FD6">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一般行政管理事务</w:t>
            </w:r>
          </w:p>
        </w:tc>
        <w:tc>
          <w:tcPr>
            <w:tcW w:w="0" w:type="auto"/>
            <w:vAlign w:val="top"/>
          </w:tcPr>
          <w:p w14:paraId="0CD652E4">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8.00 </w:t>
            </w:r>
          </w:p>
        </w:tc>
        <w:tc>
          <w:tcPr>
            <w:tcW w:w="0" w:type="auto"/>
            <w:vAlign w:val="top"/>
          </w:tcPr>
          <w:p w14:paraId="2997C257">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57002D22">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8.00 </w:t>
            </w:r>
          </w:p>
        </w:tc>
        <w:tc>
          <w:tcPr>
            <w:tcW w:w="0" w:type="auto"/>
            <w:vAlign w:val="top"/>
          </w:tcPr>
          <w:p w14:paraId="3F96668F">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0</w:t>
            </w:r>
          </w:p>
        </w:tc>
        <w:tc>
          <w:tcPr>
            <w:tcW w:w="0" w:type="auto"/>
            <w:vAlign w:val="top"/>
          </w:tcPr>
          <w:p w14:paraId="4C7B0D75">
            <w:pPr>
              <w:keepNext w:val="0"/>
              <w:keepLines w:val="0"/>
              <w:widowControl/>
              <w:suppressLineNumbers w:val="0"/>
              <w:spacing w:before="0" w:beforeAutospacing="0" w:after="0" w:afterAutospacing="0"/>
              <w:ind w:left="0" w:right="0"/>
              <w:rPr>
                <w:rFonts w:hint="default"/>
              </w:rPr>
            </w:pPr>
          </w:p>
        </w:tc>
      </w:tr>
      <w:tr w14:paraId="008418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062440AB">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10</w:t>
            </w:r>
          </w:p>
        </w:tc>
        <w:tc>
          <w:tcPr>
            <w:tcW w:w="0" w:type="auto"/>
            <w:vAlign w:val="top"/>
          </w:tcPr>
          <w:p w14:paraId="05A21BBC">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2011308</w:t>
            </w:r>
          </w:p>
        </w:tc>
        <w:tc>
          <w:tcPr>
            <w:tcW w:w="0" w:type="auto"/>
            <w:vAlign w:val="top"/>
          </w:tcPr>
          <w:p w14:paraId="2930051F">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招商引资</w:t>
            </w:r>
          </w:p>
        </w:tc>
        <w:tc>
          <w:tcPr>
            <w:tcW w:w="0" w:type="auto"/>
            <w:vAlign w:val="top"/>
          </w:tcPr>
          <w:p w14:paraId="3EF9C6C9">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8.00 </w:t>
            </w:r>
          </w:p>
        </w:tc>
        <w:tc>
          <w:tcPr>
            <w:tcW w:w="0" w:type="auto"/>
            <w:vAlign w:val="top"/>
          </w:tcPr>
          <w:p w14:paraId="744D16CE">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49FB1588">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8.00 </w:t>
            </w:r>
          </w:p>
        </w:tc>
        <w:tc>
          <w:tcPr>
            <w:tcW w:w="0" w:type="auto"/>
            <w:vAlign w:val="top"/>
          </w:tcPr>
          <w:p w14:paraId="4288FDD5">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0</w:t>
            </w:r>
          </w:p>
        </w:tc>
        <w:tc>
          <w:tcPr>
            <w:tcW w:w="0" w:type="auto"/>
            <w:vAlign w:val="top"/>
          </w:tcPr>
          <w:p w14:paraId="79F6AA71">
            <w:pPr>
              <w:keepNext w:val="0"/>
              <w:keepLines w:val="0"/>
              <w:widowControl/>
              <w:suppressLineNumbers w:val="0"/>
              <w:spacing w:before="0" w:beforeAutospacing="0" w:after="0" w:afterAutospacing="0"/>
              <w:ind w:left="0" w:right="0"/>
              <w:rPr>
                <w:rFonts w:hint="default"/>
              </w:rPr>
            </w:pPr>
          </w:p>
        </w:tc>
      </w:tr>
      <w:tr w14:paraId="38C4C5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4E440F6C">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11</w:t>
            </w:r>
          </w:p>
        </w:tc>
        <w:tc>
          <w:tcPr>
            <w:tcW w:w="0" w:type="auto"/>
            <w:vAlign w:val="top"/>
          </w:tcPr>
          <w:p w14:paraId="592AA7BD">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206</w:t>
            </w:r>
          </w:p>
        </w:tc>
        <w:tc>
          <w:tcPr>
            <w:tcW w:w="0" w:type="auto"/>
            <w:vAlign w:val="top"/>
          </w:tcPr>
          <w:p w14:paraId="4812AA87">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科学技术支出</w:t>
            </w:r>
          </w:p>
        </w:tc>
        <w:tc>
          <w:tcPr>
            <w:tcW w:w="0" w:type="auto"/>
            <w:vAlign w:val="top"/>
          </w:tcPr>
          <w:p w14:paraId="6272C91C">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320.20 </w:t>
            </w:r>
          </w:p>
        </w:tc>
        <w:tc>
          <w:tcPr>
            <w:tcW w:w="0" w:type="auto"/>
            <w:vAlign w:val="top"/>
          </w:tcPr>
          <w:p w14:paraId="6060AC07">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2F402AEC">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320.20 </w:t>
            </w:r>
          </w:p>
        </w:tc>
        <w:tc>
          <w:tcPr>
            <w:tcW w:w="0" w:type="auto"/>
            <w:vAlign w:val="top"/>
          </w:tcPr>
          <w:p w14:paraId="5FEF9D2C">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0</w:t>
            </w:r>
          </w:p>
        </w:tc>
        <w:tc>
          <w:tcPr>
            <w:tcW w:w="0" w:type="auto"/>
            <w:vAlign w:val="top"/>
          </w:tcPr>
          <w:p w14:paraId="65D6EA75">
            <w:pPr>
              <w:keepNext w:val="0"/>
              <w:keepLines w:val="0"/>
              <w:widowControl/>
              <w:suppressLineNumbers w:val="0"/>
              <w:spacing w:before="0" w:beforeAutospacing="0" w:after="0" w:afterAutospacing="0"/>
              <w:ind w:left="0" w:right="0"/>
              <w:rPr>
                <w:rFonts w:hint="default"/>
              </w:rPr>
            </w:pPr>
          </w:p>
        </w:tc>
      </w:tr>
      <w:tr w14:paraId="0FADFC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63F832F4">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12</w:t>
            </w:r>
          </w:p>
        </w:tc>
        <w:tc>
          <w:tcPr>
            <w:tcW w:w="0" w:type="auto"/>
            <w:vAlign w:val="top"/>
          </w:tcPr>
          <w:p w14:paraId="16CA3DF4">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20601</w:t>
            </w:r>
          </w:p>
        </w:tc>
        <w:tc>
          <w:tcPr>
            <w:tcW w:w="0" w:type="auto"/>
            <w:vAlign w:val="top"/>
          </w:tcPr>
          <w:p w14:paraId="21D60370">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科学技术管理事务</w:t>
            </w:r>
          </w:p>
        </w:tc>
        <w:tc>
          <w:tcPr>
            <w:tcW w:w="0" w:type="auto"/>
            <w:vAlign w:val="top"/>
          </w:tcPr>
          <w:p w14:paraId="31BE2E6F">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8.00 </w:t>
            </w:r>
          </w:p>
        </w:tc>
        <w:tc>
          <w:tcPr>
            <w:tcW w:w="0" w:type="auto"/>
            <w:vAlign w:val="top"/>
          </w:tcPr>
          <w:p w14:paraId="30089A4F">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3DD96485">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8.00 </w:t>
            </w:r>
          </w:p>
        </w:tc>
        <w:tc>
          <w:tcPr>
            <w:tcW w:w="0" w:type="auto"/>
            <w:vAlign w:val="top"/>
          </w:tcPr>
          <w:p w14:paraId="09528642">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0</w:t>
            </w:r>
          </w:p>
        </w:tc>
        <w:tc>
          <w:tcPr>
            <w:tcW w:w="0" w:type="auto"/>
            <w:vAlign w:val="top"/>
          </w:tcPr>
          <w:p w14:paraId="287ABE81">
            <w:pPr>
              <w:keepNext w:val="0"/>
              <w:keepLines w:val="0"/>
              <w:widowControl/>
              <w:suppressLineNumbers w:val="0"/>
              <w:spacing w:before="0" w:beforeAutospacing="0" w:after="0" w:afterAutospacing="0"/>
              <w:ind w:left="0" w:right="0"/>
              <w:rPr>
                <w:rFonts w:hint="default"/>
              </w:rPr>
            </w:pPr>
          </w:p>
        </w:tc>
      </w:tr>
      <w:tr w14:paraId="6F306D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4144A850">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13</w:t>
            </w:r>
          </w:p>
        </w:tc>
        <w:tc>
          <w:tcPr>
            <w:tcW w:w="0" w:type="auto"/>
            <w:vAlign w:val="top"/>
          </w:tcPr>
          <w:p w14:paraId="052202BA">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2060102</w:t>
            </w:r>
          </w:p>
        </w:tc>
        <w:tc>
          <w:tcPr>
            <w:tcW w:w="0" w:type="auto"/>
            <w:vAlign w:val="top"/>
          </w:tcPr>
          <w:p w14:paraId="52864F67">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一般行政管理事务</w:t>
            </w:r>
          </w:p>
        </w:tc>
        <w:tc>
          <w:tcPr>
            <w:tcW w:w="0" w:type="auto"/>
            <w:vAlign w:val="top"/>
          </w:tcPr>
          <w:p w14:paraId="36E02269">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8.00 </w:t>
            </w:r>
          </w:p>
        </w:tc>
        <w:tc>
          <w:tcPr>
            <w:tcW w:w="0" w:type="auto"/>
            <w:vAlign w:val="top"/>
          </w:tcPr>
          <w:p w14:paraId="35D4B9D5">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64BE4C02">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8.00 </w:t>
            </w:r>
          </w:p>
        </w:tc>
        <w:tc>
          <w:tcPr>
            <w:tcW w:w="0" w:type="auto"/>
            <w:vAlign w:val="top"/>
          </w:tcPr>
          <w:p w14:paraId="6DEC15AC">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0</w:t>
            </w:r>
          </w:p>
        </w:tc>
        <w:tc>
          <w:tcPr>
            <w:tcW w:w="0" w:type="auto"/>
            <w:vAlign w:val="top"/>
          </w:tcPr>
          <w:p w14:paraId="238E656F">
            <w:pPr>
              <w:keepNext w:val="0"/>
              <w:keepLines w:val="0"/>
              <w:widowControl/>
              <w:suppressLineNumbers w:val="0"/>
              <w:spacing w:before="0" w:beforeAutospacing="0" w:after="0" w:afterAutospacing="0"/>
              <w:ind w:left="0" w:right="0"/>
              <w:rPr>
                <w:rFonts w:hint="default"/>
              </w:rPr>
            </w:pPr>
          </w:p>
        </w:tc>
      </w:tr>
      <w:tr w14:paraId="518B8A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435BF8D6">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14</w:t>
            </w:r>
          </w:p>
        </w:tc>
        <w:tc>
          <w:tcPr>
            <w:tcW w:w="0" w:type="auto"/>
            <w:vAlign w:val="top"/>
          </w:tcPr>
          <w:p w14:paraId="1A604176">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20699</w:t>
            </w:r>
          </w:p>
        </w:tc>
        <w:tc>
          <w:tcPr>
            <w:tcW w:w="0" w:type="auto"/>
            <w:vAlign w:val="top"/>
          </w:tcPr>
          <w:p w14:paraId="3F6C1697">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其他科学技术支出</w:t>
            </w:r>
          </w:p>
        </w:tc>
        <w:tc>
          <w:tcPr>
            <w:tcW w:w="0" w:type="auto"/>
            <w:vAlign w:val="top"/>
          </w:tcPr>
          <w:p w14:paraId="486FFE65">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312.20 </w:t>
            </w:r>
          </w:p>
        </w:tc>
        <w:tc>
          <w:tcPr>
            <w:tcW w:w="0" w:type="auto"/>
            <w:vAlign w:val="top"/>
          </w:tcPr>
          <w:p w14:paraId="7BEF382A">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5344B123">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312.20 </w:t>
            </w:r>
          </w:p>
        </w:tc>
        <w:tc>
          <w:tcPr>
            <w:tcW w:w="0" w:type="auto"/>
            <w:vAlign w:val="top"/>
          </w:tcPr>
          <w:p w14:paraId="3890A5E0">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0</w:t>
            </w:r>
          </w:p>
        </w:tc>
        <w:tc>
          <w:tcPr>
            <w:tcW w:w="0" w:type="auto"/>
            <w:vAlign w:val="top"/>
          </w:tcPr>
          <w:p w14:paraId="2AA066D7">
            <w:pPr>
              <w:keepNext w:val="0"/>
              <w:keepLines w:val="0"/>
              <w:widowControl/>
              <w:suppressLineNumbers w:val="0"/>
              <w:spacing w:before="0" w:beforeAutospacing="0" w:after="0" w:afterAutospacing="0"/>
              <w:ind w:left="0" w:right="0"/>
              <w:rPr>
                <w:rFonts w:hint="default"/>
              </w:rPr>
            </w:pPr>
          </w:p>
        </w:tc>
      </w:tr>
      <w:tr w14:paraId="54472A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3FEBB7D6">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15</w:t>
            </w:r>
          </w:p>
        </w:tc>
        <w:tc>
          <w:tcPr>
            <w:tcW w:w="0" w:type="auto"/>
            <w:vAlign w:val="top"/>
          </w:tcPr>
          <w:p w14:paraId="3530CABA">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2069999</w:t>
            </w:r>
          </w:p>
        </w:tc>
        <w:tc>
          <w:tcPr>
            <w:tcW w:w="0" w:type="auto"/>
            <w:vAlign w:val="top"/>
          </w:tcPr>
          <w:p w14:paraId="2B3A604A">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其他科学技术支出</w:t>
            </w:r>
          </w:p>
        </w:tc>
        <w:tc>
          <w:tcPr>
            <w:tcW w:w="0" w:type="auto"/>
            <w:vAlign w:val="top"/>
          </w:tcPr>
          <w:p w14:paraId="796A6BA3">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312.20 </w:t>
            </w:r>
          </w:p>
        </w:tc>
        <w:tc>
          <w:tcPr>
            <w:tcW w:w="0" w:type="auto"/>
            <w:vAlign w:val="top"/>
          </w:tcPr>
          <w:p w14:paraId="0076171F">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43B51B99">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312.20 </w:t>
            </w:r>
          </w:p>
        </w:tc>
        <w:tc>
          <w:tcPr>
            <w:tcW w:w="0" w:type="auto"/>
            <w:vAlign w:val="top"/>
          </w:tcPr>
          <w:p w14:paraId="1532EF97">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0</w:t>
            </w:r>
          </w:p>
        </w:tc>
        <w:tc>
          <w:tcPr>
            <w:tcW w:w="0" w:type="auto"/>
            <w:vAlign w:val="top"/>
          </w:tcPr>
          <w:p w14:paraId="32E9D2CC">
            <w:pPr>
              <w:keepNext w:val="0"/>
              <w:keepLines w:val="0"/>
              <w:widowControl/>
              <w:suppressLineNumbers w:val="0"/>
              <w:spacing w:before="0" w:beforeAutospacing="0" w:after="0" w:afterAutospacing="0"/>
              <w:ind w:left="0" w:right="0"/>
              <w:rPr>
                <w:rFonts w:hint="default"/>
              </w:rPr>
            </w:pPr>
          </w:p>
        </w:tc>
      </w:tr>
      <w:tr w14:paraId="053627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4D7BFB6E">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16</w:t>
            </w:r>
          </w:p>
        </w:tc>
        <w:tc>
          <w:tcPr>
            <w:tcW w:w="0" w:type="auto"/>
            <w:vAlign w:val="top"/>
          </w:tcPr>
          <w:p w14:paraId="14E308DA">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208</w:t>
            </w:r>
          </w:p>
        </w:tc>
        <w:tc>
          <w:tcPr>
            <w:tcW w:w="0" w:type="auto"/>
            <w:vAlign w:val="top"/>
          </w:tcPr>
          <w:p w14:paraId="525DC90C">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社会保障和就业支出</w:t>
            </w:r>
          </w:p>
        </w:tc>
        <w:tc>
          <w:tcPr>
            <w:tcW w:w="0" w:type="auto"/>
            <w:vAlign w:val="top"/>
          </w:tcPr>
          <w:p w14:paraId="2E48210E">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261.31 </w:t>
            </w:r>
          </w:p>
        </w:tc>
        <w:tc>
          <w:tcPr>
            <w:tcW w:w="0" w:type="auto"/>
            <w:vAlign w:val="top"/>
          </w:tcPr>
          <w:p w14:paraId="353B6D37">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256.39 </w:t>
            </w:r>
          </w:p>
        </w:tc>
        <w:tc>
          <w:tcPr>
            <w:tcW w:w="0" w:type="auto"/>
            <w:vAlign w:val="top"/>
          </w:tcPr>
          <w:p w14:paraId="63FD140B">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4.92 </w:t>
            </w:r>
          </w:p>
        </w:tc>
        <w:tc>
          <w:tcPr>
            <w:tcW w:w="0" w:type="auto"/>
            <w:vAlign w:val="top"/>
          </w:tcPr>
          <w:p w14:paraId="714F1E62">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0</w:t>
            </w:r>
          </w:p>
        </w:tc>
        <w:tc>
          <w:tcPr>
            <w:tcW w:w="0" w:type="auto"/>
            <w:vAlign w:val="top"/>
          </w:tcPr>
          <w:p w14:paraId="044F28E7">
            <w:pPr>
              <w:keepNext w:val="0"/>
              <w:keepLines w:val="0"/>
              <w:widowControl/>
              <w:suppressLineNumbers w:val="0"/>
              <w:spacing w:before="0" w:beforeAutospacing="0" w:after="0" w:afterAutospacing="0"/>
              <w:ind w:left="0" w:right="0"/>
              <w:rPr>
                <w:rFonts w:hint="default"/>
              </w:rPr>
            </w:pPr>
          </w:p>
        </w:tc>
      </w:tr>
      <w:tr w14:paraId="18EFB2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3A592DA2">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17</w:t>
            </w:r>
          </w:p>
        </w:tc>
        <w:tc>
          <w:tcPr>
            <w:tcW w:w="0" w:type="auto"/>
            <w:vAlign w:val="top"/>
          </w:tcPr>
          <w:p w14:paraId="3B28DEA0">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20805</w:t>
            </w:r>
          </w:p>
        </w:tc>
        <w:tc>
          <w:tcPr>
            <w:tcW w:w="0" w:type="auto"/>
            <w:vAlign w:val="top"/>
          </w:tcPr>
          <w:p w14:paraId="4BA22BC9">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行政事业单位养老支出</w:t>
            </w:r>
          </w:p>
        </w:tc>
        <w:tc>
          <w:tcPr>
            <w:tcW w:w="0" w:type="auto"/>
            <w:vAlign w:val="top"/>
          </w:tcPr>
          <w:p w14:paraId="16D7943D">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256.39 </w:t>
            </w:r>
          </w:p>
        </w:tc>
        <w:tc>
          <w:tcPr>
            <w:tcW w:w="0" w:type="auto"/>
            <w:vAlign w:val="top"/>
          </w:tcPr>
          <w:p w14:paraId="2284DB9D">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256.39 </w:t>
            </w:r>
          </w:p>
        </w:tc>
        <w:tc>
          <w:tcPr>
            <w:tcW w:w="0" w:type="auto"/>
            <w:vAlign w:val="top"/>
          </w:tcPr>
          <w:p w14:paraId="5FE25354">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119637C0">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0</w:t>
            </w:r>
          </w:p>
        </w:tc>
        <w:tc>
          <w:tcPr>
            <w:tcW w:w="0" w:type="auto"/>
            <w:vAlign w:val="top"/>
          </w:tcPr>
          <w:p w14:paraId="31ACF1F5">
            <w:pPr>
              <w:keepNext w:val="0"/>
              <w:keepLines w:val="0"/>
              <w:widowControl/>
              <w:suppressLineNumbers w:val="0"/>
              <w:spacing w:before="0" w:beforeAutospacing="0" w:after="0" w:afterAutospacing="0"/>
              <w:ind w:left="0" w:right="0"/>
              <w:rPr>
                <w:rFonts w:hint="default"/>
              </w:rPr>
            </w:pPr>
          </w:p>
        </w:tc>
      </w:tr>
      <w:tr w14:paraId="51191A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6265ED2E">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18</w:t>
            </w:r>
          </w:p>
        </w:tc>
        <w:tc>
          <w:tcPr>
            <w:tcW w:w="0" w:type="auto"/>
            <w:vAlign w:val="top"/>
          </w:tcPr>
          <w:p w14:paraId="499E89F0">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2080501</w:t>
            </w:r>
          </w:p>
        </w:tc>
        <w:tc>
          <w:tcPr>
            <w:tcW w:w="0" w:type="auto"/>
            <w:vAlign w:val="top"/>
          </w:tcPr>
          <w:p w14:paraId="383310E1">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行政单位离退休</w:t>
            </w:r>
          </w:p>
        </w:tc>
        <w:tc>
          <w:tcPr>
            <w:tcW w:w="0" w:type="auto"/>
            <w:vAlign w:val="top"/>
          </w:tcPr>
          <w:p w14:paraId="57DE362A">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103.80 </w:t>
            </w:r>
          </w:p>
        </w:tc>
        <w:tc>
          <w:tcPr>
            <w:tcW w:w="0" w:type="auto"/>
            <w:vAlign w:val="top"/>
          </w:tcPr>
          <w:p w14:paraId="2C1C5C08">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103.80 </w:t>
            </w:r>
          </w:p>
        </w:tc>
        <w:tc>
          <w:tcPr>
            <w:tcW w:w="0" w:type="auto"/>
            <w:vAlign w:val="top"/>
          </w:tcPr>
          <w:p w14:paraId="3139F2F5">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3AD43894">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0</w:t>
            </w:r>
          </w:p>
        </w:tc>
        <w:tc>
          <w:tcPr>
            <w:tcW w:w="0" w:type="auto"/>
            <w:vAlign w:val="top"/>
          </w:tcPr>
          <w:p w14:paraId="37D51529">
            <w:pPr>
              <w:keepNext w:val="0"/>
              <w:keepLines w:val="0"/>
              <w:widowControl/>
              <w:suppressLineNumbers w:val="0"/>
              <w:spacing w:before="0" w:beforeAutospacing="0" w:after="0" w:afterAutospacing="0"/>
              <w:ind w:left="0" w:right="0"/>
              <w:rPr>
                <w:rFonts w:hint="default"/>
              </w:rPr>
            </w:pPr>
          </w:p>
        </w:tc>
      </w:tr>
      <w:tr w14:paraId="78600F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3D2CFF80">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19</w:t>
            </w:r>
          </w:p>
        </w:tc>
        <w:tc>
          <w:tcPr>
            <w:tcW w:w="0" w:type="auto"/>
            <w:vAlign w:val="top"/>
          </w:tcPr>
          <w:p w14:paraId="7D6CF6D0">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2080502</w:t>
            </w:r>
          </w:p>
        </w:tc>
        <w:tc>
          <w:tcPr>
            <w:tcW w:w="0" w:type="auto"/>
            <w:vAlign w:val="top"/>
          </w:tcPr>
          <w:p w14:paraId="54877939">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事业单位离退休</w:t>
            </w:r>
          </w:p>
        </w:tc>
        <w:tc>
          <w:tcPr>
            <w:tcW w:w="0" w:type="auto"/>
            <w:vAlign w:val="top"/>
          </w:tcPr>
          <w:p w14:paraId="4D4764E4">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62.65 </w:t>
            </w:r>
          </w:p>
        </w:tc>
        <w:tc>
          <w:tcPr>
            <w:tcW w:w="0" w:type="auto"/>
            <w:vAlign w:val="top"/>
          </w:tcPr>
          <w:p w14:paraId="5EA1EBE5">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62.65 </w:t>
            </w:r>
          </w:p>
        </w:tc>
        <w:tc>
          <w:tcPr>
            <w:tcW w:w="0" w:type="auto"/>
            <w:vAlign w:val="top"/>
          </w:tcPr>
          <w:p w14:paraId="16A9E7F2">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45920C50">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0</w:t>
            </w:r>
          </w:p>
        </w:tc>
        <w:tc>
          <w:tcPr>
            <w:tcW w:w="0" w:type="auto"/>
            <w:vAlign w:val="top"/>
          </w:tcPr>
          <w:p w14:paraId="77797853">
            <w:pPr>
              <w:keepNext w:val="0"/>
              <w:keepLines w:val="0"/>
              <w:widowControl/>
              <w:suppressLineNumbers w:val="0"/>
              <w:spacing w:before="0" w:beforeAutospacing="0" w:after="0" w:afterAutospacing="0"/>
              <w:ind w:left="0" w:right="0"/>
              <w:rPr>
                <w:rFonts w:hint="default"/>
              </w:rPr>
            </w:pPr>
          </w:p>
        </w:tc>
      </w:tr>
      <w:tr w14:paraId="57FB32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5984E343">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20</w:t>
            </w:r>
          </w:p>
        </w:tc>
        <w:tc>
          <w:tcPr>
            <w:tcW w:w="0" w:type="auto"/>
            <w:vAlign w:val="top"/>
          </w:tcPr>
          <w:p w14:paraId="242807A4">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2080505</w:t>
            </w:r>
          </w:p>
        </w:tc>
        <w:tc>
          <w:tcPr>
            <w:tcW w:w="0" w:type="auto"/>
            <w:vAlign w:val="top"/>
          </w:tcPr>
          <w:p w14:paraId="19E385BA">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机关事业单位基本养老保险缴费支出</w:t>
            </w:r>
          </w:p>
        </w:tc>
        <w:tc>
          <w:tcPr>
            <w:tcW w:w="0" w:type="auto"/>
            <w:vAlign w:val="top"/>
          </w:tcPr>
          <w:p w14:paraId="7D9095FF">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72.11 </w:t>
            </w:r>
          </w:p>
        </w:tc>
        <w:tc>
          <w:tcPr>
            <w:tcW w:w="0" w:type="auto"/>
            <w:vAlign w:val="top"/>
          </w:tcPr>
          <w:p w14:paraId="4F730E13">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72.11 </w:t>
            </w:r>
          </w:p>
        </w:tc>
        <w:tc>
          <w:tcPr>
            <w:tcW w:w="0" w:type="auto"/>
            <w:vAlign w:val="top"/>
          </w:tcPr>
          <w:p w14:paraId="0C8A7B5E">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471ACE30">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0</w:t>
            </w:r>
          </w:p>
        </w:tc>
        <w:tc>
          <w:tcPr>
            <w:tcW w:w="0" w:type="auto"/>
            <w:vAlign w:val="top"/>
          </w:tcPr>
          <w:p w14:paraId="2D8936CF">
            <w:pPr>
              <w:keepNext w:val="0"/>
              <w:keepLines w:val="0"/>
              <w:widowControl/>
              <w:suppressLineNumbers w:val="0"/>
              <w:spacing w:before="0" w:beforeAutospacing="0" w:after="0" w:afterAutospacing="0"/>
              <w:ind w:left="0" w:right="0"/>
              <w:rPr>
                <w:rFonts w:hint="default"/>
              </w:rPr>
            </w:pPr>
          </w:p>
        </w:tc>
      </w:tr>
      <w:tr w14:paraId="05CF13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2D91932D">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21</w:t>
            </w:r>
          </w:p>
        </w:tc>
        <w:tc>
          <w:tcPr>
            <w:tcW w:w="0" w:type="auto"/>
            <w:vAlign w:val="top"/>
          </w:tcPr>
          <w:p w14:paraId="65A7785B">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2080506</w:t>
            </w:r>
          </w:p>
        </w:tc>
        <w:tc>
          <w:tcPr>
            <w:tcW w:w="0" w:type="auto"/>
            <w:vAlign w:val="top"/>
          </w:tcPr>
          <w:p w14:paraId="3FBBD094">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机关事业单位职业年金缴费支出</w:t>
            </w:r>
          </w:p>
        </w:tc>
        <w:tc>
          <w:tcPr>
            <w:tcW w:w="0" w:type="auto"/>
            <w:vAlign w:val="top"/>
          </w:tcPr>
          <w:p w14:paraId="7F07098F">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17.84 </w:t>
            </w:r>
          </w:p>
        </w:tc>
        <w:tc>
          <w:tcPr>
            <w:tcW w:w="0" w:type="auto"/>
            <w:vAlign w:val="top"/>
          </w:tcPr>
          <w:p w14:paraId="46C8C459">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17.84 </w:t>
            </w:r>
          </w:p>
        </w:tc>
        <w:tc>
          <w:tcPr>
            <w:tcW w:w="0" w:type="auto"/>
            <w:vAlign w:val="top"/>
          </w:tcPr>
          <w:p w14:paraId="09548DD7">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65232337">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0</w:t>
            </w:r>
          </w:p>
        </w:tc>
        <w:tc>
          <w:tcPr>
            <w:tcW w:w="0" w:type="auto"/>
            <w:vAlign w:val="top"/>
          </w:tcPr>
          <w:p w14:paraId="08B180A1">
            <w:pPr>
              <w:keepNext w:val="0"/>
              <w:keepLines w:val="0"/>
              <w:widowControl/>
              <w:suppressLineNumbers w:val="0"/>
              <w:spacing w:before="0" w:beforeAutospacing="0" w:after="0" w:afterAutospacing="0"/>
              <w:ind w:left="0" w:right="0"/>
              <w:rPr>
                <w:rFonts w:hint="default"/>
              </w:rPr>
            </w:pPr>
          </w:p>
        </w:tc>
      </w:tr>
      <w:tr w14:paraId="7AFAA4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0066D32B">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22</w:t>
            </w:r>
          </w:p>
        </w:tc>
        <w:tc>
          <w:tcPr>
            <w:tcW w:w="0" w:type="auto"/>
            <w:vAlign w:val="top"/>
          </w:tcPr>
          <w:p w14:paraId="4BEEABFD">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20808</w:t>
            </w:r>
          </w:p>
        </w:tc>
        <w:tc>
          <w:tcPr>
            <w:tcW w:w="0" w:type="auto"/>
            <w:vAlign w:val="top"/>
          </w:tcPr>
          <w:p w14:paraId="7F23C3EC">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抚恤</w:t>
            </w:r>
          </w:p>
        </w:tc>
        <w:tc>
          <w:tcPr>
            <w:tcW w:w="0" w:type="auto"/>
            <w:vAlign w:val="top"/>
          </w:tcPr>
          <w:p w14:paraId="411FD060">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4.92 </w:t>
            </w:r>
          </w:p>
        </w:tc>
        <w:tc>
          <w:tcPr>
            <w:tcW w:w="0" w:type="auto"/>
            <w:vAlign w:val="top"/>
          </w:tcPr>
          <w:p w14:paraId="7A6EC35D">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705E6EC3">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4.92 </w:t>
            </w:r>
          </w:p>
        </w:tc>
        <w:tc>
          <w:tcPr>
            <w:tcW w:w="0" w:type="auto"/>
            <w:vAlign w:val="top"/>
          </w:tcPr>
          <w:p w14:paraId="0296A6AC">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0</w:t>
            </w:r>
          </w:p>
        </w:tc>
        <w:tc>
          <w:tcPr>
            <w:tcW w:w="0" w:type="auto"/>
            <w:vAlign w:val="top"/>
          </w:tcPr>
          <w:p w14:paraId="0B6639EB">
            <w:pPr>
              <w:keepNext w:val="0"/>
              <w:keepLines w:val="0"/>
              <w:widowControl/>
              <w:suppressLineNumbers w:val="0"/>
              <w:spacing w:before="0" w:beforeAutospacing="0" w:after="0" w:afterAutospacing="0"/>
              <w:ind w:left="0" w:right="0"/>
              <w:rPr>
                <w:rFonts w:hint="default"/>
              </w:rPr>
            </w:pPr>
          </w:p>
        </w:tc>
      </w:tr>
      <w:tr w14:paraId="6B7300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1ABCEC37">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23</w:t>
            </w:r>
          </w:p>
        </w:tc>
        <w:tc>
          <w:tcPr>
            <w:tcW w:w="0" w:type="auto"/>
            <w:vAlign w:val="top"/>
          </w:tcPr>
          <w:p w14:paraId="033DCF5D">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2080803</w:t>
            </w:r>
          </w:p>
        </w:tc>
        <w:tc>
          <w:tcPr>
            <w:tcW w:w="0" w:type="auto"/>
            <w:vAlign w:val="top"/>
          </w:tcPr>
          <w:p w14:paraId="1E6686B3">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在乡复员、退伍军人生活补助</w:t>
            </w:r>
          </w:p>
        </w:tc>
        <w:tc>
          <w:tcPr>
            <w:tcW w:w="0" w:type="auto"/>
            <w:vAlign w:val="top"/>
          </w:tcPr>
          <w:p w14:paraId="7E947CB9">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4.92 </w:t>
            </w:r>
          </w:p>
        </w:tc>
        <w:tc>
          <w:tcPr>
            <w:tcW w:w="0" w:type="auto"/>
            <w:vAlign w:val="top"/>
          </w:tcPr>
          <w:p w14:paraId="48035019">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70F7B943">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4.92 </w:t>
            </w:r>
          </w:p>
        </w:tc>
        <w:tc>
          <w:tcPr>
            <w:tcW w:w="0" w:type="auto"/>
            <w:vAlign w:val="top"/>
          </w:tcPr>
          <w:p w14:paraId="2768BD32">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0</w:t>
            </w:r>
          </w:p>
        </w:tc>
        <w:tc>
          <w:tcPr>
            <w:tcW w:w="0" w:type="auto"/>
            <w:vAlign w:val="top"/>
          </w:tcPr>
          <w:p w14:paraId="77570744">
            <w:pPr>
              <w:keepNext w:val="0"/>
              <w:keepLines w:val="0"/>
              <w:widowControl/>
              <w:suppressLineNumbers w:val="0"/>
              <w:spacing w:before="0" w:beforeAutospacing="0" w:after="0" w:afterAutospacing="0"/>
              <w:ind w:left="0" w:right="0"/>
              <w:rPr>
                <w:rFonts w:hint="default"/>
              </w:rPr>
            </w:pPr>
          </w:p>
        </w:tc>
      </w:tr>
      <w:tr w14:paraId="0273E6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23B4C0E4">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24</w:t>
            </w:r>
          </w:p>
        </w:tc>
        <w:tc>
          <w:tcPr>
            <w:tcW w:w="0" w:type="auto"/>
            <w:vAlign w:val="top"/>
          </w:tcPr>
          <w:p w14:paraId="52DF223A">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210</w:t>
            </w:r>
          </w:p>
        </w:tc>
        <w:tc>
          <w:tcPr>
            <w:tcW w:w="0" w:type="auto"/>
            <w:vAlign w:val="top"/>
          </w:tcPr>
          <w:p w14:paraId="25E6DBEF">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卫生健康支出</w:t>
            </w:r>
          </w:p>
        </w:tc>
        <w:tc>
          <w:tcPr>
            <w:tcW w:w="0" w:type="auto"/>
            <w:vAlign w:val="top"/>
          </w:tcPr>
          <w:p w14:paraId="28D8C929">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52.27 </w:t>
            </w:r>
          </w:p>
        </w:tc>
        <w:tc>
          <w:tcPr>
            <w:tcW w:w="0" w:type="auto"/>
            <w:vAlign w:val="top"/>
          </w:tcPr>
          <w:p w14:paraId="17223412">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52.27 </w:t>
            </w:r>
          </w:p>
        </w:tc>
        <w:tc>
          <w:tcPr>
            <w:tcW w:w="0" w:type="auto"/>
            <w:vAlign w:val="top"/>
          </w:tcPr>
          <w:p w14:paraId="7E3CEA39">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703E8D46">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0</w:t>
            </w:r>
          </w:p>
        </w:tc>
        <w:tc>
          <w:tcPr>
            <w:tcW w:w="0" w:type="auto"/>
            <w:vAlign w:val="top"/>
          </w:tcPr>
          <w:p w14:paraId="64E3BB0D">
            <w:pPr>
              <w:keepNext w:val="0"/>
              <w:keepLines w:val="0"/>
              <w:widowControl/>
              <w:suppressLineNumbers w:val="0"/>
              <w:spacing w:before="0" w:beforeAutospacing="0" w:after="0" w:afterAutospacing="0"/>
              <w:ind w:left="0" w:right="0"/>
              <w:rPr>
                <w:rFonts w:hint="default"/>
              </w:rPr>
            </w:pPr>
          </w:p>
        </w:tc>
      </w:tr>
      <w:tr w14:paraId="1420FD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32DBEE04">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25</w:t>
            </w:r>
          </w:p>
        </w:tc>
        <w:tc>
          <w:tcPr>
            <w:tcW w:w="0" w:type="auto"/>
            <w:vAlign w:val="top"/>
          </w:tcPr>
          <w:p w14:paraId="21605785">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21011</w:t>
            </w:r>
          </w:p>
        </w:tc>
        <w:tc>
          <w:tcPr>
            <w:tcW w:w="0" w:type="auto"/>
            <w:vAlign w:val="top"/>
          </w:tcPr>
          <w:p w14:paraId="15DCCEA4">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行政事业单位医疗</w:t>
            </w:r>
          </w:p>
        </w:tc>
        <w:tc>
          <w:tcPr>
            <w:tcW w:w="0" w:type="auto"/>
            <w:vAlign w:val="top"/>
          </w:tcPr>
          <w:p w14:paraId="3B04E593">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52.27 </w:t>
            </w:r>
          </w:p>
        </w:tc>
        <w:tc>
          <w:tcPr>
            <w:tcW w:w="0" w:type="auto"/>
            <w:vAlign w:val="top"/>
          </w:tcPr>
          <w:p w14:paraId="08BC4C98">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52.27 </w:t>
            </w:r>
          </w:p>
        </w:tc>
        <w:tc>
          <w:tcPr>
            <w:tcW w:w="0" w:type="auto"/>
            <w:vAlign w:val="top"/>
          </w:tcPr>
          <w:p w14:paraId="674D44C6">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2BA07238">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0</w:t>
            </w:r>
          </w:p>
        </w:tc>
        <w:tc>
          <w:tcPr>
            <w:tcW w:w="0" w:type="auto"/>
            <w:vAlign w:val="top"/>
          </w:tcPr>
          <w:p w14:paraId="01AF4224">
            <w:pPr>
              <w:keepNext w:val="0"/>
              <w:keepLines w:val="0"/>
              <w:widowControl/>
              <w:suppressLineNumbers w:val="0"/>
              <w:spacing w:before="0" w:beforeAutospacing="0" w:after="0" w:afterAutospacing="0"/>
              <w:ind w:left="0" w:right="0"/>
              <w:rPr>
                <w:rFonts w:hint="default"/>
              </w:rPr>
            </w:pPr>
          </w:p>
        </w:tc>
      </w:tr>
      <w:tr w14:paraId="671A83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1C91AAB9">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26</w:t>
            </w:r>
          </w:p>
        </w:tc>
        <w:tc>
          <w:tcPr>
            <w:tcW w:w="0" w:type="auto"/>
            <w:vAlign w:val="top"/>
          </w:tcPr>
          <w:p w14:paraId="21E6EF20">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2101101</w:t>
            </w:r>
          </w:p>
        </w:tc>
        <w:tc>
          <w:tcPr>
            <w:tcW w:w="0" w:type="auto"/>
            <w:vAlign w:val="top"/>
          </w:tcPr>
          <w:p w14:paraId="74156BFF">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行政单位医疗</w:t>
            </w:r>
          </w:p>
        </w:tc>
        <w:tc>
          <w:tcPr>
            <w:tcW w:w="0" w:type="auto"/>
            <w:vAlign w:val="top"/>
          </w:tcPr>
          <w:p w14:paraId="2AF33995">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11.33 </w:t>
            </w:r>
          </w:p>
        </w:tc>
        <w:tc>
          <w:tcPr>
            <w:tcW w:w="0" w:type="auto"/>
            <w:vAlign w:val="top"/>
          </w:tcPr>
          <w:p w14:paraId="20E6BA31">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11.33 </w:t>
            </w:r>
          </w:p>
        </w:tc>
        <w:tc>
          <w:tcPr>
            <w:tcW w:w="0" w:type="auto"/>
            <w:vAlign w:val="top"/>
          </w:tcPr>
          <w:p w14:paraId="1C41B59E">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1B161BBE">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0</w:t>
            </w:r>
          </w:p>
        </w:tc>
        <w:tc>
          <w:tcPr>
            <w:tcW w:w="0" w:type="auto"/>
            <w:vAlign w:val="top"/>
          </w:tcPr>
          <w:p w14:paraId="3665AA08">
            <w:pPr>
              <w:keepNext w:val="0"/>
              <w:keepLines w:val="0"/>
              <w:widowControl/>
              <w:suppressLineNumbers w:val="0"/>
              <w:spacing w:before="0" w:beforeAutospacing="0" w:after="0" w:afterAutospacing="0"/>
              <w:ind w:left="0" w:right="0"/>
              <w:rPr>
                <w:rFonts w:hint="default"/>
              </w:rPr>
            </w:pPr>
          </w:p>
        </w:tc>
      </w:tr>
      <w:tr w14:paraId="649EB6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77847344">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27</w:t>
            </w:r>
          </w:p>
        </w:tc>
        <w:tc>
          <w:tcPr>
            <w:tcW w:w="0" w:type="auto"/>
            <w:vAlign w:val="top"/>
          </w:tcPr>
          <w:p w14:paraId="58183B85">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2101102</w:t>
            </w:r>
          </w:p>
        </w:tc>
        <w:tc>
          <w:tcPr>
            <w:tcW w:w="0" w:type="auto"/>
            <w:vAlign w:val="top"/>
          </w:tcPr>
          <w:p w14:paraId="31F93A5D">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事业单位医疗</w:t>
            </w:r>
          </w:p>
        </w:tc>
        <w:tc>
          <w:tcPr>
            <w:tcW w:w="0" w:type="auto"/>
            <w:vAlign w:val="top"/>
          </w:tcPr>
          <w:p w14:paraId="5311152C">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21.21 </w:t>
            </w:r>
          </w:p>
        </w:tc>
        <w:tc>
          <w:tcPr>
            <w:tcW w:w="0" w:type="auto"/>
            <w:vAlign w:val="top"/>
          </w:tcPr>
          <w:p w14:paraId="1369F843">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21.21 </w:t>
            </w:r>
          </w:p>
        </w:tc>
        <w:tc>
          <w:tcPr>
            <w:tcW w:w="0" w:type="auto"/>
            <w:vAlign w:val="top"/>
          </w:tcPr>
          <w:p w14:paraId="3A7145E5">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234C2EF5">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0</w:t>
            </w:r>
          </w:p>
        </w:tc>
        <w:tc>
          <w:tcPr>
            <w:tcW w:w="0" w:type="auto"/>
            <w:vAlign w:val="top"/>
          </w:tcPr>
          <w:p w14:paraId="5EFDBC7F">
            <w:pPr>
              <w:keepNext w:val="0"/>
              <w:keepLines w:val="0"/>
              <w:widowControl/>
              <w:suppressLineNumbers w:val="0"/>
              <w:spacing w:before="0" w:beforeAutospacing="0" w:after="0" w:afterAutospacing="0"/>
              <w:ind w:left="0" w:right="0"/>
              <w:rPr>
                <w:rFonts w:hint="default"/>
              </w:rPr>
            </w:pPr>
          </w:p>
        </w:tc>
      </w:tr>
      <w:tr w14:paraId="7421C4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32555351">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28</w:t>
            </w:r>
          </w:p>
        </w:tc>
        <w:tc>
          <w:tcPr>
            <w:tcW w:w="0" w:type="auto"/>
            <w:vAlign w:val="top"/>
          </w:tcPr>
          <w:p w14:paraId="7952E6B0">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2101103</w:t>
            </w:r>
          </w:p>
        </w:tc>
        <w:tc>
          <w:tcPr>
            <w:tcW w:w="0" w:type="auto"/>
            <w:vAlign w:val="top"/>
          </w:tcPr>
          <w:p w14:paraId="6FFA94DB">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公务员医疗补助</w:t>
            </w:r>
          </w:p>
        </w:tc>
        <w:tc>
          <w:tcPr>
            <w:tcW w:w="0" w:type="auto"/>
            <w:vAlign w:val="top"/>
          </w:tcPr>
          <w:p w14:paraId="69FEECE8">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19.73 </w:t>
            </w:r>
          </w:p>
        </w:tc>
        <w:tc>
          <w:tcPr>
            <w:tcW w:w="0" w:type="auto"/>
            <w:vAlign w:val="top"/>
          </w:tcPr>
          <w:p w14:paraId="0E589742">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19.73 </w:t>
            </w:r>
          </w:p>
        </w:tc>
        <w:tc>
          <w:tcPr>
            <w:tcW w:w="0" w:type="auto"/>
            <w:vAlign w:val="top"/>
          </w:tcPr>
          <w:p w14:paraId="7DCD20D8">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006F70B9">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0</w:t>
            </w:r>
          </w:p>
        </w:tc>
        <w:tc>
          <w:tcPr>
            <w:tcW w:w="0" w:type="auto"/>
            <w:vAlign w:val="top"/>
          </w:tcPr>
          <w:p w14:paraId="2E9C05E7">
            <w:pPr>
              <w:keepNext w:val="0"/>
              <w:keepLines w:val="0"/>
              <w:widowControl/>
              <w:suppressLineNumbers w:val="0"/>
              <w:spacing w:before="0" w:beforeAutospacing="0" w:after="0" w:afterAutospacing="0"/>
              <w:ind w:left="0" w:right="0"/>
              <w:rPr>
                <w:rFonts w:hint="default"/>
              </w:rPr>
            </w:pPr>
          </w:p>
        </w:tc>
      </w:tr>
      <w:tr w14:paraId="2C0CCB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11315E51">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29</w:t>
            </w:r>
          </w:p>
        </w:tc>
        <w:tc>
          <w:tcPr>
            <w:tcW w:w="0" w:type="auto"/>
            <w:vAlign w:val="top"/>
          </w:tcPr>
          <w:p w14:paraId="2D381737">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213</w:t>
            </w:r>
          </w:p>
        </w:tc>
        <w:tc>
          <w:tcPr>
            <w:tcW w:w="0" w:type="auto"/>
            <w:vAlign w:val="top"/>
          </w:tcPr>
          <w:p w14:paraId="194C41FC">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农林水支出</w:t>
            </w:r>
          </w:p>
        </w:tc>
        <w:tc>
          <w:tcPr>
            <w:tcW w:w="0" w:type="auto"/>
            <w:vAlign w:val="top"/>
          </w:tcPr>
          <w:p w14:paraId="4B4A601B">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3730.00 </w:t>
            </w:r>
          </w:p>
        </w:tc>
        <w:tc>
          <w:tcPr>
            <w:tcW w:w="0" w:type="auto"/>
            <w:vAlign w:val="top"/>
          </w:tcPr>
          <w:p w14:paraId="76F903DE">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3873789A">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3730.00 </w:t>
            </w:r>
          </w:p>
        </w:tc>
        <w:tc>
          <w:tcPr>
            <w:tcW w:w="0" w:type="auto"/>
            <w:vAlign w:val="top"/>
          </w:tcPr>
          <w:p w14:paraId="7320E2E5">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0</w:t>
            </w:r>
          </w:p>
        </w:tc>
        <w:tc>
          <w:tcPr>
            <w:tcW w:w="0" w:type="auto"/>
            <w:vAlign w:val="top"/>
          </w:tcPr>
          <w:p w14:paraId="37C37E3E">
            <w:pPr>
              <w:keepNext w:val="0"/>
              <w:keepLines w:val="0"/>
              <w:widowControl/>
              <w:suppressLineNumbers w:val="0"/>
              <w:spacing w:before="0" w:beforeAutospacing="0" w:after="0" w:afterAutospacing="0"/>
              <w:ind w:left="0" w:right="0"/>
              <w:rPr>
                <w:rFonts w:hint="default"/>
              </w:rPr>
            </w:pPr>
          </w:p>
        </w:tc>
      </w:tr>
      <w:tr w14:paraId="01E029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37C88BEC">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30</w:t>
            </w:r>
          </w:p>
        </w:tc>
        <w:tc>
          <w:tcPr>
            <w:tcW w:w="0" w:type="auto"/>
            <w:vAlign w:val="top"/>
          </w:tcPr>
          <w:p w14:paraId="4CFAC827">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21305</w:t>
            </w:r>
          </w:p>
        </w:tc>
        <w:tc>
          <w:tcPr>
            <w:tcW w:w="0" w:type="auto"/>
            <w:vAlign w:val="top"/>
          </w:tcPr>
          <w:p w14:paraId="321AD155">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巩固脱贫攻坚成果衔接乡村振兴</w:t>
            </w:r>
          </w:p>
        </w:tc>
        <w:tc>
          <w:tcPr>
            <w:tcW w:w="0" w:type="auto"/>
            <w:vAlign w:val="top"/>
          </w:tcPr>
          <w:p w14:paraId="376CBB9B">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3730.00 </w:t>
            </w:r>
          </w:p>
        </w:tc>
        <w:tc>
          <w:tcPr>
            <w:tcW w:w="0" w:type="auto"/>
            <w:vAlign w:val="top"/>
          </w:tcPr>
          <w:p w14:paraId="27CDF64F">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5802E66B">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3730.00 </w:t>
            </w:r>
          </w:p>
        </w:tc>
        <w:tc>
          <w:tcPr>
            <w:tcW w:w="0" w:type="auto"/>
            <w:vAlign w:val="top"/>
          </w:tcPr>
          <w:p w14:paraId="0980271E">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0</w:t>
            </w:r>
          </w:p>
        </w:tc>
        <w:tc>
          <w:tcPr>
            <w:tcW w:w="0" w:type="auto"/>
            <w:vAlign w:val="top"/>
          </w:tcPr>
          <w:p w14:paraId="152251DB">
            <w:pPr>
              <w:keepNext w:val="0"/>
              <w:keepLines w:val="0"/>
              <w:widowControl/>
              <w:suppressLineNumbers w:val="0"/>
              <w:spacing w:before="0" w:beforeAutospacing="0" w:after="0" w:afterAutospacing="0"/>
              <w:ind w:left="0" w:right="0"/>
              <w:rPr>
                <w:rFonts w:hint="default"/>
              </w:rPr>
            </w:pPr>
          </w:p>
        </w:tc>
      </w:tr>
      <w:tr w14:paraId="599C60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07E339DC">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31</w:t>
            </w:r>
          </w:p>
        </w:tc>
        <w:tc>
          <w:tcPr>
            <w:tcW w:w="0" w:type="auto"/>
            <w:vAlign w:val="top"/>
          </w:tcPr>
          <w:p w14:paraId="020AFB77">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2130504</w:t>
            </w:r>
          </w:p>
        </w:tc>
        <w:tc>
          <w:tcPr>
            <w:tcW w:w="0" w:type="auto"/>
            <w:vAlign w:val="top"/>
          </w:tcPr>
          <w:p w14:paraId="34794359">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农村基础设施建设</w:t>
            </w:r>
          </w:p>
        </w:tc>
        <w:tc>
          <w:tcPr>
            <w:tcW w:w="0" w:type="auto"/>
            <w:vAlign w:val="top"/>
          </w:tcPr>
          <w:p w14:paraId="180576C0">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3356.00 </w:t>
            </w:r>
          </w:p>
        </w:tc>
        <w:tc>
          <w:tcPr>
            <w:tcW w:w="0" w:type="auto"/>
            <w:vAlign w:val="top"/>
          </w:tcPr>
          <w:p w14:paraId="32FC3819">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057CCEB0">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3356.00 </w:t>
            </w:r>
          </w:p>
        </w:tc>
        <w:tc>
          <w:tcPr>
            <w:tcW w:w="0" w:type="auto"/>
            <w:vAlign w:val="top"/>
          </w:tcPr>
          <w:p w14:paraId="0F92E552">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0</w:t>
            </w:r>
          </w:p>
        </w:tc>
        <w:tc>
          <w:tcPr>
            <w:tcW w:w="0" w:type="auto"/>
            <w:vAlign w:val="top"/>
          </w:tcPr>
          <w:p w14:paraId="1462B10D">
            <w:pPr>
              <w:keepNext w:val="0"/>
              <w:keepLines w:val="0"/>
              <w:widowControl/>
              <w:suppressLineNumbers w:val="0"/>
              <w:spacing w:before="0" w:beforeAutospacing="0" w:after="0" w:afterAutospacing="0"/>
              <w:ind w:left="0" w:right="0"/>
              <w:rPr>
                <w:rFonts w:hint="default"/>
              </w:rPr>
            </w:pPr>
          </w:p>
        </w:tc>
      </w:tr>
      <w:tr w14:paraId="7932D2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18C9D23C">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32</w:t>
            </w:r>
          </w:p>
        </w:tc>
        <w:tc>
          <w:tcPr>
            <w:tcW w:w="0" w:type="auto"/>
            <w:vAlign w:val="top"/>
          </w:tcPr>
          <w:p w14:paraId="5F3DA726">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2130599</w:t>
            </w:r>
          </w:p>
        </w:tc>
        <w:tc>
          <w:tcPr>
            <w:tcW w:w="0" w:type="auto"/>
            <w:vAlign w:val="top"/>
          </w:tcPr>
          <w:p w14:paraId="08328A74">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其他巩固脱贫攻坚成果衔接乡村振兴支出</w:t>
            </w:r>
          </w:p>
        </w:tc>
        <w:tc>
          <w:tcPr>
            <w:tcW w:w="0" w:type="auto"/>
            <w:vAlign w:val="top"/>
          </w:tcPr>
          <w:p w14:paraId="3DD61EF6">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374.00 </w:t>
            </w:r>
          </w:p>
        </w:tc>
        <w:tc>
          <w:tcPr>
            <w:tcW w:w="0" w:type="auto"/>
            <w:vAlign w:val="top"/>
          </w:tcPr>
          <w:p w14:paraId="05F2A903">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31770FBB">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374.00 </w:t>
            </w:r>
          </w:p>
        </w:tc>
        <w:tc>
          <w:tcPr>
            <w:tcW w:w="0" w:type="auto"/>
            <w:vAlign w:val="top"/>
          </w:tcPr>
          <w:p w14:paraId="06ECD8DC">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0</w:t>
            </w:r>
          </w:p>
        </w:tc>
        <w:tc>
          <w:tcPr>
            <w:tcW w:w="0" w:type="auto"/>
            <w:vAlign w:val="top"/>
          </w:tcPr>
          <w:p w14:paraId="1764CF6C">
            <w:pPr>
              <w:keepNext w:val="0"/>
              <w:keepLines w:val="0"/>
              <w:widowControl/>
              <w:suppressLineNumbers w:val="0"/>
              <w:spacing w:before="0" w:beforeAutospacing="0" w:after="0" w:afterAutospacing="0"/>
              <w:ind w:left="0" w:right="0"/>
              <w:rPr>
                <w:rFonts w:hint="default"/>
              </w:rPr>
            </w:pPr>
          </w:p>
        </w:tc>
      </w:tr>
      <w:tr w14:paraId="6FDF64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78853EE4">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33</w:t>
            </w:r>
          </w:p>
        </w:tc>
        <w:tc>
          <w:tcPr>
            <w:tcW w:w="0" w:type="auto"/>
            <w:vAlign w:val="top"/>
          </w:tcPr>
          <w:p w14:paraId="0BE7BC43">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215</w:t>
            </w:r>
          </w:p>
        </w:tc>
        <w:tc>
          <w:tcPr>
            <w:tcW w:w="0" w:type="auto"/>
            <w:vAlign w:val="top"/>
          </w:tcPr>
          <w:p w14:paraId="6D6ADB76">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资源勘探工业信息等支出</w:t>
            </w:r>
          </w:p>
        </w:tc>
        <w:tc>
          <w:tcPr>
            <w:tcW w:w="0" w:type="auto"/>
            <w:vAlign w:val="top"/>
          </w:tcPr>
          <w:p w14:paraId="631FB4F2">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51.39 </w:t>
            </w:r>
          </w:p>
        </w:tc>
        <w:tc>
          <w:tcPr>
            <w:tcW w:w="0" w:type="auto"/>
            <w:vAlign w:val="top"/>
          </w:tcPr>
          <w:p w14:paraId="0FCA978C">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440D5797">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51.39 </w:t>
            </w:r>
          </w:p>
        </w:tc>
        <w:tc>
          <w:tcPr>
            <w:tcW w:w="0" w:type="auto"/>
            <w:vAlign w:val="top"/>
          </w:tcPr>
          <w:p w14:paraId="6C92F217">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0</w:t>
            </w:r>
          </w:p>
        </w:tc>
        <w:tc>
          <w:tcPr>
            <w:tcW w:w="0" w:type="auto"/>
            <w:vAlign w:val="top"/>
          </w:tcPr>
          <w:p w14:paraId="397060EF">
            <w:pPr>
              <w:keepNext w:val="0"/>
              <w:keepLines w:val="0"/>
              <w:widowControl/>
              <w:suppressLineNumbers w:val="0"/>
              <w:spacing w:before="0" w:beforeAutospacing="0" w:after="0" w:afterAutospacing="0"/>
              <w:ind w:left="0" w:right="0"/>
              <w:rPr>
                <w:rFonts w:hint="default"/>
              </w:rPr>
            </w:pPr>
          </w:p>
        </w:tc>
      </w:tr>
      <w:tr w14:paraId="0FCC40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70508248">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34</w:t>
            </w:r>
          </w:p>
        </w:tc>
        <w:tc>
          <w:tcPr>
            <w:tcW w:w="0" w:type="auto"/>
            <w:vAlign w:val="top"/>
          </w:tcPr>
          <w:p w14:paraId="0BE695A9">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21501</w:t>
            </w:r>
          </w:p>
        </w:tc>
        <w:tc>
          <w:tcPr>
            <w:tcW w:w="0" w:type="auto"/>
            <w:vAlign w:val="top"/>
          </w:tcPr>
          <w:p w14:paraId="7B3405E4">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资源勘探开发</w:t>
            </w:r>
          </w:p>
        </w:tc>
        <w:tc>
          <w:tcPr>
            <w:tcW w:w="0" w:type="auto"/>
            <w:vAlign w:val="top"/>
          </w:tcPr>
          <w:p w14:paraId="6AB7C718">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13.50 </w:t>
            </w:r>
          </w:p>
        </w:tc>
        <w:tc>
          <w:tcPr>
            <w:tcW w:w="0" w:type="auto"/>
            <w:vAlign w:val="top"/>
          </w:tcPr>
          <w:p w14:paraId="64612821">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7ED0D0A2">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13.50 </w:t>
            </w:r>
          </w:p>
        </w:tc>
        <w:tc>
          <w:tcPr>
            <w:tcW w:w="0" w:type="auto"/>
            <w:vAlign w:val="top"/>
          </w:tcPr>
          <w:p w14:paraId="5CAF05E0">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0</w:t>
            </w:r>
          </w:p>
        </w:tc>
        <w:tc>
          <w:tcPr>
            <w:tcW w:w="0" w:type="auto"/>
            <w:vAlign w:val="top"/>
          </w:tcPr>
          <w:p w14:paraId="05EC9318">
            <w:pPr>
              <w:keepNext w:val="0"/>
              <w:keepLines w:val="0"/>
              <w:widowControl/>
              <w:suppressLineNumbers w:val="0"/>
              <w:spacing w:before="0" w:beforeAutospacing="0" w:after="0" w:afterAutospacing="0"/>
              <w:ind w:left="0" w:right="0"/>
              <w:rPr>
                <w:rFonts w:hint="default"/>
              </w:rPr>
            </w:pPr>
          </w:p>
        </w:tc>
      </w:tr>
      <w:tr w14:paraId="7B0A78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0A4B3B31">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35</w:t>
            </w:r>
          </w:p>
        </w:tc>
        <w:tc>
          <w:tcPr>
            <w:tcW w:w="0" w:type="auto"/>
            <w:vAlign w:val="top"/>
          </w:tcPr>
          <w:p w14:paraId="48F564B5">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2150102</w:t>
            </w:r>
          </w:p>
        </w:tc>
        <w:tc>
          <w:tcPr>
            <w:tcW w:w="0" w:type="auto"/>
            <w:vAlign w:val="top"/>
          </w:tcPr>
          <w:p w14:paraId="0A178120">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一般行政管理事务</w:t>
            </w:r>
          </w:p>
        </w:tc>
        <w:tc>
          <w:tcPr>
            <w:tcW w:w="0" w:type="auto"/>
            <w:vAlign w:val="top"/>
          </w:tcPr>
          <w:p w14:paraId="728F21F4">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13.50 </w:t>
            </w:r>
          </w:p>
        </w:tc>
        <w:tc>
          <w:tcPr>
            <w:tcW w:w="0" w:type="auto"/>
            <w:vAlign w:val="top"/>
          </w:tcPr>
          <w:p w14:paraId="666DC669">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1DC70FB2">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13.50 </w:t>
            </w:r>
          </w:p>
        </w:tc>
        <w:tc>
          <w:tcPr>
            <w:tcW w:w="0" w:type="auto"/>
            <w:vAlign w:val="top"/>
          </w:tcPr>
          <w:p w14:paraId="0F575FBA">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0</w:t>
            </w:r>
          </w:p>
        </w:tc>
        <w:tc>
          <w:tcPr>
            <w:tcW w:w="0" w:type="auto"/>
            <w:vAlign w:val="top"/>
          </w:tcPr>
          <w:p w14:paraId="4461D807">
            <w:pPr>
              <w:keepNext w:val="0"/>
              <w:keepLines w:val="0"/>
              <w:widowControl/>
              <w:suppressLineNumbers w:val="0"/>
              <w:spacing w:before="0" w:beforeAutospacing="0" w:after="0" w:afterAutospacing="0"/>
              <w:ind w:left="0" w:right="0"/>
              <w:rPr>
                <w:rFonts w:hint="default"/>
              </w:rPr>
            </w:pPr>
          </w:p>
        </w:tc>
      </w:tr>
      <w:tr w14:paraId="48119B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5ADDCEAD">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36</w:t>
            </w:r>
          </w:p>
        </w:tc>
        <w:tc>
          <w:tcPr>
            <w:tcW w:w="0" w:type="auto"/>
            <w:vAlign w:val="top"/>
          </w:tcPr>
          <w:p w14:paraId="40A36C45">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21505</w:t>
            </w:r>
          </w:p>
        </w:tc>
        <w:tc>
          <w:tcPr>
            <w:tcW w:w="0" w:type="auto"/>
            <w:vAlign w:val="top"/>
          </w:tcPr>
          <w:p w14:paraId="0EDC0ED0">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工业和信息产业</w:t>
            </w:r>
          </w:p>
        </w:tc>
        <w:tc>
          <w:tcPr>
            <w:tcW w:w="0" w:type="auto"/>
            <w:vAlign w:val="top"/>
          </w:tcPr>
          <w:p w14:paraId="4C2CFBE8">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37.89 </w:t>
            </w:r>
          </w:p>
        </w:tc>
        <w:tc>
          <w:tcPr>
            <w:tcW w:w="0" w:type="auto"/>
            <w:vAlign w:val="top"/>
          </w:tcPr>
          <w:p w14:paraId="6C8AB262">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621707AA">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37.89 </w:t>
            </w:r>
          </w:p>
        </w:tc>
        <w:tc>
          <w:tcPr>
            <w:tcW w:w="0" w:type="auto"/>
            <w:vAlign w:val="top"/>
          </w:tcPr>
          <w:p w14:paraId="5C8AA3E5">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0</w:t>
            </w:r>
          </w:p>
        </w:tc>
        <w:tc>
          <w:tcPr>
            <w:tcW w:w="0" w:type="auto"/>
            <w:vAlign w:val="top"/>
          </w:tcPr>
          <w:p w14:paraId="4D75E5EB">
            <w:pPr>
              <w:keepNext w:val="0"/>
              <w:keepLines w:val="0"/>
              <w:widowControl/>
              <w:suppressLineNumbers w:val="0"/>
              <w:spacing w:before="0" w:beforeAutospacing="0" w:after="0" w:afterAutospacing="0"/>
              <w:ind w:left="0" w:right="0"/>
              <w:rPr>
                <w:rFonts w:hint="default"/>
              </w:rPr>
            </w:pPr>
          </w:p>
        </w:tc>
      </w:tr>
      <w:tr w14:paraId="5C4B4C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1428A495">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37</w:t>
            </w:r>
          </w:p>
        </w:tc>
        <w:tc>
          <w:tcPr>
            <w:tcW w:w="0" w:type="auto"/>
            <w:vAlign w:val="top"/>
          </w:tcPr>
          <w:p w14:paraId="2307294C">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2150502</w:t>
            </w:r>
          </w:p>
        </w:tc>
        <w:tc>
          <w:tcPr>
            <w:tcW w:w="0" w:type="auto"/>
            <w:vAlign w:val="top"/>
          </w:tcPr>
          <w:p w14:paraId="64DC6DC7">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一般行政管理事务</w:t>
            </w:r>
          </w:p>
        </w:tc>
        <w:tc>
          <w:tcPr>
            <w:tcW w:w="0" w:type="auto"/>
            <w:vAlign w:val="top"/>
          </w:tcPr>
          <w:p w14:paraId="318D2BE2">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12.00 </w:t>
            </w:r>
          </w:p>
        </w:tc>
        <w:tc>
          <w:tcPr>
            <w:tcW w:w="0" w:type="auto"/>
            <w:vAlign w:val="top"/>
          </w:tcPr>
          <w:p w14:paraId="55BAEAAF">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24FE25FC">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12.00 </w:t>
            </w:r>
          </w:p>
        </w:tc>
        <w:tc>
          <w:tcPr>
            <w:tcW w:w="0" w:type="auto"/>
            <w:vAlign w:val="top"/>
          </w:tcPr>
          <w:p w14:paraId="6368027C">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0</w:t>
            </w:r>
          </w:p>
        </w:tc>
        <w:tc>
          <w:tcPr>
            <w:tcW w:w="0" w:type="auto"/>
            <w:vAlign w:val="top"/>
          </w:tcPr>
          <w:p w14:paraId="06840610">
            <w:pPr>
              <w:keepNext w:val="0"/>
              <w:keepLines w:val="0"/>
              <w:widowControl/>
              <w:suppressLineNumbers w:val="0"/>
              <w:spacing w:before="0" w:beforeAutospacing="0" w:after="0" w:afterAutospacing="0"/>
              <w:ind w:left="0" w:right="0"/>
              <w:rPr>
                <w:rFonts w:hint="default"/>
              </w:rPr>
            </w:pPr>
          </w:p>
        </w:tc>
      </w:tr>
      <w:tr w14:paraId="1FFE9F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5FB50F52">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38</w:t>
            </w:r>
          </w:p>
        </w:tc>
        <w:tc>
          <w:tcPr>
            <w:tcW w:w="0" w:type="auto"/>
            <w:vAlign w:val="top"/>
          </w:tcPr>
          <w:p w14:paraId="7675B961">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2150517</w:t>
            </w:r>
          </w:p>
        </w:tc>
        <w:tc>
          <w:tcPr>
            <w:tcW w:w="0" w:type="auto"/>
            <w:vAlign w:val="top"/>
          </w:tcPr>
          <w:p w14:paraId="08A02951">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产业发展</w:t>
            </w:r>
          </w:p>
        </w:tc>
        <w:tc>
          <w:tcPr>
            <w:tcW w:w="0" w:type="auto"/>
            <w:vAlign w:val="top"/>
          </w:tcPr>
          <w:p w14:paraId="2F9BC445">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25.89 </w:t>
            </w:r>
          </w:p>
        </w:tc>
        <w:tc>
          <w:tcPr>
            <w:tcW w:w="0" w:type="auto"/>
            <w:vAlign w:val="top"/>
          </w:tcPr>
          <w:p w14:paraId="49C07CFC">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16404DBC">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25.89 </w:t>
            </w:r>
          </w:p>
        </w:tc>
        <w:tc>
          <w:tcPr>
            <w:tcW w:w="0" w:type="auto"/>
            <w:vAlign w:val="top"/>
          </w:tcPr>
          <w:p w14:paraId="607A2362">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0</w:t>
            </w:r>
          </w:p>
        </w:tc>
        <w:tc>
          <w:tcPr>
            <w:tcW w:w="0" w:type="auto"/>
            <w:vAlign w:val="top"/>
          </w:tcPr>
          <w:p w14:paraId="56D9CBEE">
            <w:pPr>
              <w:keepNext w:val="0"/>
              <w:keepLines w:val="0"/>
              <w:widowControl/>
              <w:suppressLineNumbers w:val="0"/>
              <w:spacing w:before="0" w:beforeAutospacing="0" w:after="0" w:afterAutospacing="0"/>
              <w:ind w:left="0" w:right="0"/>
              <w:rPr>
                <w:rFonts w:hint="default"/>
              </w:rPr>
            </w:pPr>
          </w:p>
        </w:tc>
      </w:tr>
      <w:tr w14:paraId="60D5AB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28741C9B">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39</w:t>
            </w:r>
          </w:p>
        </w:tc>
        <w:tc>
          <w:tcPr>
            <w:tcW w:w="0" w:type="auto"/>
            <w:vAlign w:val="top"/>
          </w:tcPr>
          <w:p w14:paraId="38A7D914">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221</w:t>
            </w:r>
          </w:p>
        </w:tc>
        <w:tc>
          <w:tcPr>
            <w:tcW w:w="0" w:type="auto"/>
            <w:vAlign w:val="top"/>
          </w:tcPr>
          <w:p w14:paraId="354BEED0">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住房保障支出</w:t>
            </w:r>
          </w:p>
        </w:tc>
        <w:tc>
          <w:tcPr>
            <w:tcW w:w="0" w:type="auto"/>
            <w:vAlign w:val="top"/>
          </w:tcPr>
          <w:p w14:paraId="35F0D29E">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54.73 </w:t>
            </w:r>
          </w:p>
        </w:tc>
        <w:tc>
          <w:tcPr>
            <w:tcW w:w="0" w:type="auto"/>
            <w:vAlign w:val="top"/>
          </w:tcPr>
          <w:p w14:paraId="1A7B8CED">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54.73 </w:t>
            </w:r>
          </w:p>
        </w:tc>
        <w:tc>
          <w:tcPr>
            <w:tcW w:w="0" w:type="auto"/>
            <w:vAlign w:val="top"/>
          </w:tcPr>
          <w:p w14:paraId="27789115">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19778340">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0</w:t>
            </w:r>
          </w:p>
        </w:tc>
        <w:tc>
          <w:tcPr>
            <w:tcW w:w="0" w:type="auto"/>
            <w:vAlign w:val="top"/>
          </w:tcPr>
          <w:p w14:paraId="6B244571">
            <w:pPr>
              <w:keepNext w:val="0"/>
              <w:keepLines w:val="0"/>
              <w:widowControl/>
              <w:suppressLineNumbers w:val="0"/>
              <w:spacing w:before="0" w:beforeAutospacing="0" w:after="0" w:afterAutospacing="0"/>
              <w:ind w:left="0" w:right="0"/>
              <w:rPr>
                <w:rFonts w:hint="default"/>
              </w:rPr>
            </w:pPr>
          </w:p>
        </w:tc>
      </w:tr>
      <w:tr w14:paraId="3BC9E4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5F68E02E">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40</w:t>
            </w:r>
          </w:p>
        </w:tc>
        <w:tc>
          <w:tcPr>
            <w:tcW w:w="0" w:type="auto"/>
            <w:vAlign w:val="top"/>
          </w:tcPr>
          <w:p w14:paraId="5A4B2DFC">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22102</w:t>
            </w:r>
          </w:p>
        </w:tc>
        <w:tc>
          <w:tcPr>
            <w:tcW w:w="0" w:type="auto"/>
            <w:vAlign w:val="top"/>
          </w:tcPr>
          <w:p w14:paraId="031509CD">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住房改革支出</w:t>
            </w:r>
          </w:p>
        </w:tc>
        <w:tc>
          <w:tcPr>
            <w:tcW w:w="0" w:type="auto"/>
            <w:vAlign w:val="top"/>
          </w:tcPr>
          <w:p w14:paraId="606CCF0D">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54.73 </w:t>
            </w:r>
          </w:p>
        </w:tc>
        <w:tc>
          <w:tcPr>
            <w:tcW w:w="0" w:type="auto"/>
            <w:vAlign w:val="top"/>
          </w:tcPr>
          <w:p w14:paraId="08215AFD">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54.73 </w:t>
            </w:r>
          </w:p>
        </w:tc>
        <w:tc>
          <w:tcPr>
            <w:tcW w:w="0" w:type="auto"/>
            <w:vAlign w:val="top"/>
          </w:tcPr>
          <w:p w14:paraId="24D2EB98">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58699A06">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0</w:t>
            </w:r>
          </w:p>
        </w:tc>
        <w:tc>
          <w:tcPr>
            <w:tcW w:w="0" w:type="auto"/>
            <w:vAlign w:val="top"/>
          </w:tcPr>
          <w:p w14:paraId="67924FF9">
            <w:pPr>
              <w:keepNext w:val="0"/>
              <w:keepLines w:val="0"/>
              <w:widowControl/>
              <w:suppressLineNumbers w:val="0"/>
              <w:spacing w:before="0" w:beforeAutospacing="0" w:after="0" w:afterAutospacing="0"/>
              <w:ind w:left="0" w:right="0"/>
              <w:rPr>
                <w:rFonts w:hint="default"/>
              </w:rPr>
            </w:pPr>
          </w:p>
        </w:tc>
      </w:tr>
      <w:tr w14:paraId="33FAB2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48382AC5">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41</w:t>
            </w:r>
          </w:p>
        </w:tc>
        <w:tc>
          <w:tcPr>
            <w:tcW w:w="0" w:type="auto"/>
            <w:vAlign w:val="top"/>
          </w:tcPr>
          <w:p w14:paraId="2A0AA11B">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2210201</w:t>
            </w:r>
          </w:p>
        </w:tc>
        <w:tc>
          <w:tcPr>
            <w:tcW w:w="0" w:type="auto"/>
            <w:vAlign w:val="top"/>
          </w:tcPr>
          <w:p w14:paraId="6CE05D28">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住房公积金</w:t>
            </w:r>
          </w:p>
        </w:tc>
        <w:tc>
          <w:tcPr>
            <w:tcW w:w="0" w:type="auto"/>
            <w:vAlign w:val="top"/>
          </w:tcPr>
          <w:p w14:paraId="3FB03938">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54.73 </w:t>
            </w:r>
          </w:p>
        </w:tc>
        <w:tc>
          <w:tcPr>
            <w:tcW w:w="0" w:type="auto"/>
            <w:vAlign w:val="top"/>
          </w:tcPr>
          <w:p w14:paraId="54665853">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54.73 </w:t>
            </w:r>
          </w:p>
        </w:tc>
        <w:tc>
          <w:tcPr>
            <w:tcW w:w="0" w:type="auto"/>
            <w:vAlign w:val="top"/>
          </w:tcPr>
          <w:p w14:paraId="6688930E">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2284AD14">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0</w:t>
            </w:r>
          </w:p>
        </w:tc>
        <w:tc>
          <w:tcPr>
            <w:tcW w:w="0" w:type="auto"/>
            <w:vAlign w:val="top"/>
          </w:tcPr>
          <w:p w14:paraId="25B7F7DD">
            <w:pPr>
              <w:keepNext w:val="0"/>
              <w:keepLines w:val="0"/>
              <w:widowControl/>
              <w:suppressLineNumbers w:val="0"/>
              <w:spacing w:before="0" w:beforeAutospacing="0" w:after="0" w:afterAutospacing="0"/>
              <w:ind w:left="0" w:right="0"/>
              <w:rPr>
                <w:rFonts w:hint="default"/>
              </w:rPr>
            </w:pPr>
          </w:p>
        </w:tc>
      </w:tr>
      <w:tr w14:paraId="4699FC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04FAF0D7">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42</w:t>
            </w:r>
          </w:p>
        </w:tc>
        <w:tc>
          <w:tcPr>
            <w:tcW w:w="0" w:type="auto"/>
            <w:vAlign w:val="top"/>
          </w:tcPr>
          <w:p w14:paraId="21076FDB">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222</w:t>
            </w:r>
          </w:p>
        </w:tc>
        <w:tc>
          <w:tcPr>
            <w:tcW w:w="0" w:type="auto"/>
            <w:vAlign w:val="top"/>
          </w:tcPr>
          <w:p w14:paraId="5B118DBE">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粮油物资储备支出</w:t>
            </w:r>
          </w:p>
        </w:tc>
        <w:tc>
          <w:tcPr>
            <w:tcW w:w="0" w:type="auto"/>
            <w:vAlign w:val="top"/>
          </w:tcPr>
          <w:p w14:paraId="701A072E">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157.33 </w:t>
            </w:r>
          </w:p>
        </w:tc>
        <w:tc>
          <w:tcPr>
            <w:tcW w:w="0" w:type="auto"/>
            <w:vAlign w:val="top"/>
          </w:tcPr>
          <w:p w14:paraId="7B27AE5A">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0F06BC50">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157.33 </w:t>
            </w:r>
          </w:p>
        </w:tc>
        <w:tc>
          <w:tcPr>
            <w:tcW w:w="0" w:type="auto"/>
            <w:vAlign w:val="top"/>
          </w:tcPr>
          <w:p w14:paraId="3BC139B7">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0</w:t>
            </w:r>
          </w:p>
        </w:tc>
        <w:tc>
          <w:tcPr>
            <w:tcW w:w="0" w:type="auto"/>
            <w:vAlign w:val="top"/>
          </w:tcPr>
          <w:p w14:paraId="0D04952F">
            <w:pPr>
              <w:keepNext w:val="0"/>
              <w:keepLines w:val="0"/>
              <w:widowControl/>
              <w:suppressLineNumbers w:val="0"/>
              <w:spacing w:before="0" w:beforeAutospacing="0" w:after="0" w:afterAutospacing="0"/>
              <w:ind w:left="0" w:right="0"/>
              <w:rPr>
                <w:rFonts w:hint="default"/>
              </w:rPr>
            </w:pPr>
          </w:p>
        </w:tc>
      </w:tr>
      <w:tr w14:paraId="685D07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538CBC52">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43</w:t>
            </w:r>
          </w:p>
        </w:tc>
        <w:tc>
          <w:tcPr>
            <w:tcW w:w="0" w:type="auto"/>
            <w:vAlign w:val="top"/>
          </w:tcPr>
          <w:p w14:paraId="7F78B2A1">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22201</w:t>
            </w:r>
          </w:p>
        </w:tc>
        <w:tc>
          <w:tcPr>
            <w:tcW w:w="0" w:type="auto"/>
            <w:vAlign w:val="top"/>
          </w:tcPr>
          <w:p w14:paraId="1021269A">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粮油物资事务</w:t>
            </w:r>
          </w:p>
        </w:tc>
        <w:tc>
          <w:tcPr>
            <w:tcW w:w="0" w:type="auto"/>
            <w:vAlign w:val="top"/>
          </w:tcPr>
          <w:p w14:paraId="0C1C0D85">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56.33 </w:t>
            </w:r>
          </w:p>
        </w:tc>
        <w:tc>
          <w:tcPr>
            <w:tcW w:w="0" w:type="auto"/>
            <w:vAlign w:val="top"/>
          </w:tcPr>
          <w:p w14:paraId="48824BBA">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16DDE997">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56.33 </w:t>
            </w:r>
          </w:p>
        </w:tc>
        <w:tc>
          <w:tcPr>
            <w:tcW w:w="0" w:type="auto"/>
            <w:vAlign w:val="top"/>
          </w:tcPr>
          <w:p w14:paraId="1CD0840C">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0</w:t>
            </w:r>
          </w:p>
        </w:tc>
        <w:tc>
          <w:tcPr>
            <w:tcW w:w="0" w:type="auto"/>
            <w:vAlign w:val="top"/>
          </w:tcPr>
          <w:p w14:paraId="730D1274">
            <w:pPr>
              <w:keepNext w:val="0"/>
              <w:keepLines w:val="0"/>
              <w:widowControl/>
              <w:suppressLineNumbers w:val="0"/>
              <w:spacing w:before="0" w:beforeAutospacing="0" w:after="0" w:afterAutospacing="0"/>
              <w:ind w:left="0" w:right="0"/>
              <w:rPr>
                <w:rFonts w:hint="default"/>
              </w:rPr>
            </w:pPr>
          </w:p>
        </w:tc>
      </w:tr>
      <w:tr w14:paraId="3DF8DA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0891341D">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44</w:t>
            </w:r>
          </w:p>
        </w:tc>
        <w:tc>
          <w:tcPr>
            <w:tcW w:w="0" w:type="auto"/>
            <w:vAlign w:val="top"/>
          </w:tcPr>
          <w:p w14:paraId="53AE98BC">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2220199</w:t>
            </w:r>
          </w:p>
        </w:tc>
        <w:tc>
          <w:tcPr>
            <w:tcW w:w="0" w:type="auto"/>
            <w:vAlign w:val="top"/>
          </w:tcPr>
          <w:p w14:paraId="399CA1C0">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其他粮油物资事务支出</w:t>
            </w:r>
          </w:p>
        </w:tc>
        <w:tc>
          <w:tcPr>
            <w:tcW w:w="0" w:type="auto"/>
            <w:vAlign w:val="top"/>
          </w:tcPr>
          <w:p w14:paraId="48D45FAC">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56.33 </w:t>
            </w:r>
          </w:p>
        </w:tc>
        <w:tc>
          <w:tcPr>
            <w:tcW w:w="0" w:type="auto"/>
            <w:vAlign w:val="top"/>
          </w:tcPr>
          <w:p w14:paraId="7D6D4C06">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18135D21">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56.33 </w:t>
            </w:r>
          </w:p>
        </w:tc>
        <w:tc>
          <w:tcPr>
            <w:tcW w:w="0" w:type="auto"/>
            <w:vAlign w:val="top"/>
          </w:tcPr>
          <w:p w14:paraId="2DB06284">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0</w:t>
            </w:r>
          </w:p>
        </w:tc>
        <w:tc>
          <w:tcPr>
            <w:tcW w:w="0" w:type="auto"/>
            <w:vAlign w:val="top"/>
          </w:tcPr>
          <w:p w14:paraId="09C5C9B6">
            <w:pPr>
              <w:keepNext w:val="0"/>
              <w:keepLines w:val="0"/>
              <w:widowControl/>
              <w:suppressLineNumbers w:val="0"/>
              <w:spacing w:before="0" w:beforeAutospacing="0" w:after="0" w:afterAutospacing="0"/>
              <w:ind w:left="0" w:right="0"/>
              <w:rPr>
                <w:rFonts w:hint="default"/>
              </w:rPr>
            </w:pPr>
          </w:p>
        </w:tc>
      </w:tr>
      <w:tr w14:paraId="1953F7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764C4687">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45</w:t>
            </w:r>
          </w:p>
        </w:tc>
        <w:tc>
          <w:tcPr>
            <w:tcW w:w="0" w:type="auto"/>
            <w:vAlign w:val="top"/>
          </w:tcPr>
          <w:p w14:paraId="69BC10AF">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22204</w:t>
            </w:r>
          </w:p>
        </w:tc>
        <w:tc>
          <w:tcPr>
            <w:tcW w:w="0" w:type="auto"/>
            <w:vAlign w:val="top"/>
          </w:tcPr>
          <w:p w14:paraId="526F4577">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粮油储备</w:t>
            </w:r>
          </w:p>
        </w:tc>
        <w:tc>
          <w:tcPr>
            <w:tcW w:w="0" w:type="auto"/>
            <w:vAlign w:val="top"/>
          </w:tcPr>
          <w:p w14:paraId="59A89250">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101.00 </w:t>
            </w:r>
          </w:p>
        </w:tc>
        <w:tc>
          <w:tcPr>
            <w:tcW w:w="0" w:type="auto"/>
            <w:vAlign w:val="top"/>
          </w:tcPr>
          <w:p w14:paraId="695A4630">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7E7C4E23">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101.00 </w:t>
            </w:r>
          </w:p>
        </w:tc>
        <w:tc>
          <w:tcPr>
            <w:tcW w:w="0" w:type="auto"/>
            <w:vAlign w:val="top"/>
          </w:tcPr>
          <w:p w14:paraId="0545DCF5">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0</w:t>
            </w:r>
          </w:p>
        </w:tc>
        <w:tc>
          <w:tcPr>
            <w:tcW w:w="0" w:type="auto"/>
            <w:vAlign w:val="top"/>
          </w:tcPr>
          <w:p w14:paraId="500F5105">
            <w:pPr>
              <w:keepNext w:val="0"/>
              <w:keepLines w:val="0"/>
              <w:widowControl/>
              <w:suppressLineNumbers w:val="0"/>
              <w:spacing w:before="0" w:beforeAutospacing="0" w:after="0" w:afterAutospacing="0"/>
              <w:ind w:left="0" w:right="0"/>
              <w:rPr>
                <w:rFonts w:hint="default"/>
              </w:rPr>
            </w:pPr>
          </w:p>
        </w:tc>
      </w:tr>
      <w:tr w14:paraId="5E363A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780C0465">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46</w:t>
            </w:r>
          </w:p>
        </w:tc>
        <w:tc>
          <w:tcPr>
            <w:tcW w:w="0" w:type="auto"/>
            <w:vAlign w:val="top"/>
          </w:tcPr>
          <w:p w14:paraId="2989D00A">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2220499</w:t>
            </w:r>
          </w:p>
        </w:tc>
        <w:tc>
          <w:tcPr>
            <w:tcW w:w="0" w:type="auto"/>
            <w:vAlign w:val="top"/>
          </w:tcPr>
          <w:p w14:paraId="4E4A3F36">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其他粮油储备支出</w:t>
            </w:r>
          </w:p>
        </w:tc>
        <w:tc>
          <w:tcPr>
            <w:tcW w:w="0" w:type="auto"/>
            <w:vAlign w:val="top"/>
          </w:tcPr>
          <w:p w14:paraId="229CDCB5">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101.00 </w:t>
            </w:r>
          </w:p>
        </w:tc>
        <w:tc>
          <w:tcPr>
            <w:tcW w:w="0" w:type="auto"/>
            <w:vAlign w:val="top"/>
          </w:tcPr>
          <w:p w14:paraId="15FF117D">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4CFF37C0">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101.00 </w:t>
            </w:r>
          </w:p>
        </w:tc>
        <w:tc>
          <w:tcPr>
            <w:tcW w:w="0" w:type="auto"/>
            <w:vAlign w:val="top"/>
          </w:tcPr>
          <w:p w14:paraId="105BC1BE">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0</w:t>
            </w:r>
          </w:p>
        </w:tc>
        <w:tc>
          <w:tcPr>
            <w:tcW w:w="0" w:type="auto"/>
            <w:vAlign w:val="top"/>
          </w:tcPr>
          <w:p w14:paraId="7BE93E36">
            <w:pPr>
              <w:keepNext w:val="0"/>
              <w:keepLines w:val="0"/>
              <w:widowControl/>
              <w:suppressLineNumbers w:val="0"/>
              <w:spacing w:before="0" w:beforeAutospacing="0" w:after="0" w:afterAutospacing="0"/>
              <w:ind w:left="0" w:right="0"/>
              <w:rPr>
                <w:rFonts w:hint="default"/>
              </w:rPr>
            </w:pPr>
          </w:p>
        </w:tc>
      </w:tr>
      <w:tr w14:paraId="382170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6EA406EE">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47</w:t>
            </w:r>
          </w:p>
        </w:tc>
        <w:tc>
          <w:tcPr>
            <w:tcW w:w="0" w:type="auto"/>
            <w:vAlign w:val="top"/>
          </w:tcPr>
          <w:p w14:paraId="1CE04841">
            <w:pPr>
              <w:keepNext w:val="0"/>
              <w:keepLines w:val="0"/>
              <w:widowControl/>
              <w:suppressLineNumbers w:val="0"/>
              <w:spacing w:before="0" w:beforeAutospacing="0" w:after="0" w:afterAutospacing="0"/>
              <w:ind w:left="0" w:right="0"/>
              <w:rPr>
                <w:rFonts w:hint="default"/>
              </w:rPr>
            </w:pPr>
          </w:p>
        </w:tc>
        <w:tc>
          <w:tcPr>
            <w:tcW w:w="0" w:type="auto"/>
            <w:vAlign w:val="top"/>
          </w:tcPr>
          <w:p w14:paraId="696698BE">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合计</w:t>
            </w:r>
          </w:p>
        </w:tc>
        <w:tc>
          <w:tcPr>
            <w:tcW w:w="0" w:type="auto"/>
            <w:vAlign w:val="top"/>
          </w:tcPr>
          <w:p w14:paraId="556E6581">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8299.64 </w:t>
            </w:r>
          </w:p>
        </w:tc>
        <w:tc>
          <w:tcPr>
            <w:tcW w:w="0" w:type="auto"/>
            <w:vAlign w:val="top"/>
          </w:tcPr>
          <w:p w14:paraId="51A13460">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989.79 </w:t>
            </w:r>
          </w:p>
        </w:tc>
        <w:tc>
          <w:tcPr>
            <w:tcW w:w="0" w:type="auto"/>
            <w:vAlign w:val="top"/>
          </w:tcPr>
          <w:p w14:paraId="326ADE4D">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7309.86 </w:t>
            </w:r>
          </w:p>
        </w:tc>
        <w:tc>
          <w:tcPr>
            <w:tcW w:w="0" w:type="auto"/>
            <w:vAlign w:val="top"/>
          </w:tcPr>
          <w:p w14:paraId="3CF87FE9">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0</w:t>
            </w:r>
          </w:p>
        </w:tc>
        <w:tc>
          <w:tcPr>
            <w:tcW w:w="0" w:type="auto"/>
            <w:vAlign w:val="top"/>
          </w:tcPr>
          <w:p w14:paraId="4DAB3FD7">
            <w:pPr>
              <w:keepNext w:val="0"/>
              <w:keepLines w:val="0"/>
              <w:widowControl/>
              <w:suppressLineNumbers w:val="0"/>
              <w:spacing w:before="0" w:beforeAutospacing="0" w:after="0" w:afterAutospacing="0"/>
              <w:ind w:left="0" w:right="0"/>
              <w:rPr>
                <w:rFonts w:hint="default"/>
              </w:rPr>
            </w:pPr>
          </w:p>
        </w:tc>
      </w:tr>
      <w:tr w14:paraId="07FA2C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center"/>
          </w:tcPr>
          <w:p w14:paraId="1540BC6C">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序号</w:t>
            </w:r>
          </w:p>
        </w:tc>
        <w:tc>
          <w:tcPr>
            <w:tcW w:w="0" w:type="auto"/>
            <w:vAlign w:val="center"/>
          </w:tcPr>
          <w:p w14:paraId="2E9F3322">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科目编码</w:t>
            </w:r>
          </w:p>
        </w:tc>
        <w:tc>
          <w:tcPr>
            <w:tcW w:w="0" w:type="auto"/>
            <w:vAlign w:val="center"/>
          </w:tcPr>
          <w:p w14:paraId="005615A1">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科目名称</w:t>
            </w:r>
          </w:p>
        </w:tc>
        <w:tc>
          <w:tcPr>
            <w:tcW w:w="0" w:type="auto"/>
            <w:vAlign w:val="center"/>
          </w:tcPr>
          <w:p w14:paraId="30F46620">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合计</w:t>
            </w:r>
          </w:p>
        </w:tc>
        <w:tc>
          <w:tcPr>
            <w:tcW w:w="0" w:type="auto"/>
            <w:vAlign w:val="center"/>
          </w:tcPr>
          <w:p w14:paraId="0AAEB9EB">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基本支出</w:t>
            </w:r>
          </w:p>
        </w:tc>
        <w:tc>
          <w:tcPr>
            <w:tcW w:w="0" w:type="auto"/>
            <w:vAlign w:val="center"/>
          </w:tcPr>
          <w:p w14:paraId="5D13D727">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项目支出</w:t>
            </w:r>
          </w:p>
        </w:tc>
        <w:tc>
          <w:tcPr>
            <w:tcW w:w="0" w:type="auto"/>
            <w:vAlign w:val="center"/>
          </w:tcPr>
          <w:p w14:paraId="4EB9011C">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事业单位经营支出</w:t>
            </w:r>
          </w:p>
        </w:tc>
        <w:tc>
          <w:tcPr>
            <w:tcW w:w="0" w:type="auto"/>
            <w:vAlign w:val="center"/>
          </w:tcPr>
          <w:p w14:paraId="164D348D">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上缴上级支出</w:t>
            </w:r>
          </w:p>
        </w:tc>
      </w:tr>
      <w:tr w14:paraId="0739FC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center"/>
          </w:tcPr>
          <w:p w14:paraId="0F59D768">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栏次</w:t>
            </w:r>
          </w:p>
        </w:tc>
        <w:tc>
          <w:tcPr>
            <w:tcW w:w="0" w:type="auto"/>
            <w:vAlign w:val="center"/>
          </w:tcPr>
          <w:p w14:paraId="0616F47D">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1</w:t>
            </w:r>
          </w:p>
        </w:tc>
        <w:tc>
          <w:tcPr>
            <w:tcW w:w="0" w:type="auto"/>
            <w:vAlign w:val="center"/>
          </w:tcPr>
          <w:p w14:paraId="13604638">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2</w:t>
            </w:r>
          </w:p>
        </w:tc>
        <w:tc>
          <w:tcPr>
            <w:tcW w:w="0" w:type="auto"/>
            <w:vAlign w:val="center"/>
          </w:tcPr>
          <w:p w14:paraId="7C7AA1DC">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3</w:t>
            </w:r>
          </w:p>
        </w:tc>
        <w:tc>
          <w:tcPr>
            <w:tcW w:w="0" w:type="auto"/>
            <w:vAlign w:val="center"/>
          </w:tcPr>
          <w:p w14:paraId="54A72553">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4</w:t>
            </w:r>
          </w:p>
        </w:tc>
        <w:tc>
          <w:tcPr>
            <w:tcW w:w="0" w:type="auto"/>
            <w:vAlign w:val="center"/>
          </w:tcPr>
          <w:p w14:paraId="7581DDD8">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5</w:t>
            </w:r>
          </w:p>
        </w:tc>
        <w:tc>
          <w:tcPr>
            <w:tcW w:w="0" w:type="auto"/>
            <w:vAlign w:val="center"/>
          </w:tcPr>
          <w:p w14:paraId="117213B0">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6</w:t>
            </w:r>
          </w:p>
        </w:tc>
        <w:tc>
          <w:tcPr>
            <w:tcW w:w="0" w:type="auto"/>
            <w:vAlign w:val="center"/>
          </w:tcPr>
          <w:p w14:paraId="30E406AF">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7</w:t>
            </w:r>
          </w:p>
        </w:tc>
      </w:tr>
      <w:tr w14:paraId="62C35B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1332A9F4">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1</w:t>
            </w:r>
          </w:p>
        </w:tc>
        <w:tc>
          <w:tcPr>
            <w:tcW w:w="0" w:type="auto"/>
            <w:vAlign w:val="top"/>
          </w:tcPr>
          <w:p w14:paraId="61876060">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201</w:t>
            </w:r>
          </w:p>
        </w:tc>
        <w:tc>
          <w:tcPr>
            <w:tcW w:w="0" w:type="auto"/>
            <w:vAlign w:val="top"/>
          </w:tcPr>
          <w:p w14:paraId="40DF799C">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一般公共服务支出</w:t>
            </w:r>
          </w:p>
        </w:tc>
        <w:tc>
          <w:tcPr>
            <w:tcW w:w="0" w:type="auto"/>
            <w:vAlign w:val="top"/>
          </w:tcPr>
          <w:p w14:paraId="11AEF349">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3672.42 </w:t>
            </w:r>
          </w:p>
        </w:tc>
        <w:tc>
          <w:tcPr>
            <w:tcW w:w="0" w:type="auto"/>
            <w:vAlign w:val="top"/>
          </w:tcPr>
          <w:p w14:paraId="0CA74230">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626.40 </w:t>
            </w:r>
          </w:p>
        </w:tc>
        <w:tc>
          <w:tcPr>
            <w:tcW w:w="0" w:type="auto"/>
            <w:vAlign w:val="top"/>
          </w:tcPr>
          <w:p w14:paraId="742FA0C9">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3046.02 </w:t>
            </w:r>
          </w:p>
        </w:tc>
        <w:tc>
          <w:tcPr>
            <w:tcW w:w="0" w:type="auto"/>
            <w:vAlign w:val="top"/>
          </w:tcPr>
          <w:p w14:paraId="445FB3CB">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0</w:t>
            </w:r>
          </w:p>
        </w:tc>
        <w:tc>
          <w:tcPr>
            <w:tcW w:w="0" w:type="auto"/>
            <w:vAlign w:val="top"/>
          </w:tcPr>
          <w:p w14:paraId="0D7B4404">
            <w:pPr>
              <w:keepNext w:val="0"/>
              <w:keepLines w:val="0"/>
              <w:widowControl/>
              <w:suppressLineNumbers w:val="0"/>
              <w:spacing w:before="0" w:beforeAutospacing="0" w:after="0" w:afterAutospacing="0"/>
              <w:ind w:left="0" w:right="0"/>
              <w:rPr>
                <w:rFonts w:hint="default"/>
              </w:rPr>
            </w:pPr>
          </w:p>
        </w:tc>
      </w:tr>
      <w:tr w14:paraId="0AD121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724DC7C6">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2</w:t>
            </w:r>
          </w:p>
        </w:tc>
        <w:tc>
          <w:tcPr>
            <w:tcW w:w="0" w:type="auto"/>
            <w:vAlign w:val="top"/>
          </w:tcPr>
          <w:p w14:paraId="643CD404">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20104</w:t>
            </w:r>
          </w:p>
        </w:tc>
        <w:tc>
          <w:tcPr>
            <w:tcW w:w="0" w:type="auto"/>
            <w:vAlign w:val="top"/>
          </w:tcPr>
          <w:p w14:paraId="0E19B6C8">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发展与改革事务</w:t>
            </w:r>
          </w:p>
        </w:tc>
        <w:tc>
          <w:tcPr>
            <w:tcW w:w="0" w:type="auto"/>
            <w:vAlign w:val="top"/>
          </w:tcPr>
          <w:p w14:paraId="5A845B3F">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3656.42 </w:t>
            </w:r>
          </w:p>
        </w:tc>
        <w:tc>
          <w:tcPr>
            <w:tcW w:w="0" w:type="auto"/>
            <w:vAlign w:val="top"/>
          </w:tcPr>
          <w:p w14:paraId="426A7BD5">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626.40 </w:t>
            </w:r>
          </w:p>
        </w:tc>
        <w:tc>
          <w:tcPr>
            <w:tcW w:w="0" w:type="auto"/>
            <w:vAlign w:val="top"/>
          </w:tcPr>
          <w:p w14:paraId="0D1495B9">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3030.02 </w:t>
            </w:r>
          </w:p>
        </w:tc>
        <w:tc>
          <w:tcPr>
            <w:tcW w:w="0" w:type="auto"/>
            <w:vAlign w:val="top"/>
          </w:tcPr>
          <w:p w14:paraId="71377FEB">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0</w:t>
            </w:r>
          </w:p>
        </w:tc>
        <w:tc>
          <w:tcPr>
            <w:tcW w:w="0" w:type="auto"/>
            <w:vAlign w:val="top"/>
          </w:tcPr>
          <w:p w14:paraId="16A6A76A">
            <w:pPr>
              <w:keepNext w:val="0"/>
              <w:keepLines w:val="0"/>
              <w:widowControl/>
              <w:suppressLineNumbers w:val="0"/>
              <w:spacing w:before="0" w:beforeAutospacing="0" w:after="0" w:afterAutospacing="0"/>
              <w:ind w:left="0" w:right="0"/>
              <w:rPr>
                <w:rFonts w:hint="default"/>
              </w:rPr>
            </w:pPr>
          </w:p>
        </w:tc>
      </w:tr>
      <w:tr w14:paraId="64B185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1489ACB6">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3</w:t>
            </w:r>
          </w:p>
        </w:tc>
        <w:tc>
          <w:tcPr>
            <w:tcW w:w="0" w:type="auto"/>
            <w:vAlign w:val="top"/>
          </w:tcPr>
          <w:p w14:paraId="1D8A8A32">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2010401</w:t>
            </w:r>
          </w:p>
        </w:tc>
        <w:tc>
          <w:tcPr>
            <w:tcW w:w="0" w:type="auto"/>
            <w:vAlign w:val="top"/>
          </w:tcPr>
          <w:p w14:paraId="0024AFFF">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行政运行</w:t>
            </w:r>
          </w:p>
        </w:tc>
        <w:tc>
          <w:tcPr>
            <w:tcW w:w="0" w:type="auto"/>
            <w:vAlign w:val="top"/>
          </w:tcPr>
          <w:p w14:paraId="4FB92004">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293.24 </w:t>
            </w:r>
          </w:p>
        </w:tc>
        <w:tc>
          <w:tcPr>
            <w:tcW w:w="0" w:type="auto"/>
            <w:vAlign w:val="top"/>
          </w:tcPr>
          <w:p w14:paraId="570ABEC2">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293.24 </w:t>
            </w:r>
          </w:p>
        </w:tc>
        <w:tc>
          <w:tcPr>
            <w:tcW w:w="0" w:type="auto"/>
            <w:vAlign w:val="top"/>
          </w:tcPr>
          <w:p w14:paraId="6754A6B5">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65442027">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0</w:t>
            </w:r>
          </w:p>
        </w:tc>
        <w:tc>
          <w:tcPr>
            <w:tcW w:w="0" w:type="auto"/>
            <w:vAlign w:val="top"/>
          </w:tcPr>
          <w:p w14:paraId="4A1DFE1E">
            <w:pPr>
              <w:keepNext w:val="0"/>
              <w:keepLines w:val="0"/>
              <w:widowControl/>
              <w:suppressLineNumbers w:val="0"/>
              <w:spacing w:before="0" w:beforeAutospacing="0" w:after="0" w:afterAutospacing="0"/>
              <w:ind w:left="0" w:right="0"/>
              <w:rPr>
                <w:rFonts w:hint="default"/>
              </w:rPr>
            </w:pPr>
          </w:p>
        </w:tc>
      </w:tr>
    </w:tbl>
    <w:p w14:paraId="7D216575">
      <w:pPr>
        <w:sectPr>
          <w:pgSz w:w="16840" w:h="11900" w:orient="landscape"/>
          <w:pgMar w:top="1361" w:right="1020" w:bottom="1134" w:left="1020" w:header="720" w:footer="720" w:gutter="0"/>
          <w:cols w:space="720" w:num="1"/>
        </w:sectPr>
      </w:pPr>
    </w:p>
    <w:p w14:paraId="17D1DAA5">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7"/>
        <w:tblW w:w="4999"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982"/>
        <w:gridCol w:w="4613"/>
        <w:gridCol w:w="1691"/>
        <w:gridCol w:w="5604"/>
        <w:gridCol w:w="2123"/>
      </w:tblGrid>
      <w:tr w14:paraId="3206EE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2426" w:type="pct"/>
            <w:gridSpan w:val="3"/>
            <w:tcBorders>
              <w:top w:val="single" w:color="FFFFFF" w:sz="6" w:space="0"/>
              <w:left w:val="single" w:color="FFFFFF" w:sz="6" w:space="0"/>
              <w:right w:val="single" w:color="FFFFFF" w:sz="6" w:space="0"/>
            </w:tcBorders>
            <w:vAlign w:val="center"/>
          </w:tcPr>
          <w:p w14:paraId="5DBFB29D">
            <w:pPr>
              <w:pStyle w:val="12"/>
              <w:keepNext w:val="0"/>
              <w:keepLines w:val="0"/>
              <w:widowControl/>
              <w:suppressLineNumbers w:val="0"/>
              <w:spacing w:beforeAutospacing="0" w:afterAutospacing="0"/>
              <w:ind w:left="0" w:right="0"/>
              <w:rPr>
                <w:rFonts w:hint="default"/>
                <w:szCs w:val="20"/>
              </w:rPr>
            </w:pPr>
            <w:r>
              <w:rPr>
                <w:rFonts w:hint="default"/>
                <w:szCs w:val="20"/>
              </w:rPr>
              <w:t>303001阜平县发展改革和科学技术局本级</w:t>
            </w:r>
          </w:p>
        </w:tc>
        <w:tc>
          <w:tcPr>
            <w:tcW w:w="1866" w:type="pct"/>
            <w:tcBorders>
              <w:top w:val="single" w:color="FFFFFF" w:sz="6" w:space="0"/>
              <w:left w:val="single" w:color="FFFFFF" w:sz="6" w:space="0"/>
              <w:right w:val="single" w:color="FFFFFF" w:sz="6" w:space="0"/>
            </w:tcBorders>
            <w:vAlign w:val="center"/>
          </w:tcPr>
          <w:p w14:paraId="29DAE4B8">
            <w:pPr>
              <w:pStyle w:val="11"/>
              <w:keepNext w:val="0"/>
              <w:keepLines w:val="0"/>
              <w:widowControl/>
              <w:suppressLineNumbers w:val="0"/>
              <w:spacing w:beforeAutospacing="0" w:afterAutospacing="0"/>
              <w:ind w:left="0" w:right="0"/>
              <w:rPr>
                <w:rFonts w:hint="eastAsia" w:eastAsia="方正小标宋_GBK"/>
                <w:szCs w:val="20"/>
                <w:lang w:eastAsia="zh-CN"/>
              </w:rPr>
            </w:pPr>
            <w:r>
              <w:rPr>
                <w:rFonts w:hint="default"/>
                <w:szCs w:val="20"/>
              </w:rPr>
              <w:t>预算年度：202</w:t>
            </w:r>
            <w:r>
              <w:rPr>
                <w:rFonts w:hint="eastAsia"/>
                <w:szCs w:val="20"/>
                <w:lang w:val="en-US" w:eastAsia="zh-CN"/>
              </w:rPr>
              <w:t>6</w:t>
            </w:r>
          </w:p>
        </w:tc>
        <w:tc>
          <w:tcPr>
            <w:tcW w:w="707" w:type="pct"/>
            <w:tcBorders>
              <w:top w:val="single" w:color="FFFFFF" w:sz="6" w:space="0"/>
              <w:left w:val="single" w:color="FFFFFF" w:sz="6" w:space="0"/>
              <w:right w:val="single" w:color="FFFFFF" w:sz="6" w:space="0"/>
            </w:tcBorders>
            <w:vAlign w:val="center"/>
          </w:tcPr>
          <w:p w14:paraId="262DF774">
            <w:pPr>
              <w:pStyle w:val="10"/>
              <w:keepNext w:val="0"/>
              <w:keepLines w:val="0"/>
              <w:widowControl/>
              <w:suppressLineNumbers w:val="0"/>
              <w:spacing w:beforeAutospacing="0" w:afterAutospacing="0"/>
              <w:ind w:left="0" w:right="0"/>
              <w:rPr>
                <w:rFonts w:hint="default"/>
                <w:szCs w:val="20"/>
              </w:rPr>
            </w:pPr>
            <w:r>
              <w:rPr>
                <w:rFonts w:hint="default"/>
                <w:szCs w:val="20"/>
              </w:rPr>
              <w:t>单位：万元</w:t>
            </w:r>
          </w:p>
        </w:tc>
      </w:tr>
      <w:tr w14:paraId="520093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327" w:type="pct"/>
            <w:vMerge w:val="restart"/>
            <w:vAlign w:val="center"/>
          </w:tcPr>
          <w:p w14:paraId="1A99F582">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序号</w:t>
            </w:r>
          </w:p>
        </w:tc>
        <w:tc>
          <w:tcPr>
            <w:tcW w:w="2098" w:type="pct"/>
            <w:gridSpan w:val="2"/>
            <w:vAlign w:val="center"/>
          </w:tcPr>
          <w:p w14:paraId="23A8A5ED">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收入</w:t>
            </w:r>
          </w:p>
        </w:tc>
        <w:tc>
          <w:tcPr>
            <w:tcW w:w="2573" w:type="pct"/>
            <w:gridSpan w:val="2"/>
            <w:vAlign w:val="center"/>
          </w:tcPr>
          <w:p w14:paraId="305D37BB">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支出</w:t>
            </w:r>
          </w:p>
        </w:tc>
      </w:tr>
      <w:tr w14:paraId="5DECB7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327" w:type="pct"/>
            <w:vMerge w:val="continue"/>
            <w:vAlign w:val="center"/>
          </w:tcPr>
          <w:p w14:paraId="48702A14">
            <w:pPr>
              <w:keepNext w:val="0"/>
              <w:keepLines w:val="0"/>
              <w:widowControl/>
              <w:suppressLineNumbers w:val="0"/>
              <w:spacing w:before="0" w:beforeAutospacing="0" w:after="0" w:afterAutospacing="0"/>
              <w:ind w:left="0" w:right="0"/>
              <w:jc w:val="center"/>
              <w:rPr>
                <w:rFonts w:hint="default"/>
              </w:rPr>
            </w:pPr>
          </w:p>
        </w:tc>
        <w:tc>
          <w:tcPr>
            <w:tcW w:w="1536" w:type="pct"/>
            <w:vAlign w:val="center"/>
          </w:tcPr>
          <w:p w14:paraId="24B343DB">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项目</w:t>
            </w:r>
          </w:p>
        </w:tc>
        <w:tc>
          <w:tcPr>
            <w:tcW w:w="562" w:type="pct"/>
            <w:vAlign w:val="center"/>
          </w:tcPr>
          <w:p w14:paraId="0D0C51C6">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预算数</w:t>
            </w:r>
          </w:p>
        </w:tc>
        <w:tc>
          <w:tcPr>
            <w:tcW w:w="1866" w:type="pct"/>
            <w:vAlign w:val="center"/>
          </w:tcPr>
          <w:p w14:paraId="3A7152CA">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项目</w:t>
            </w:r>
          </w:p>
        </w:tc>
        <w:tc>
          <w:tcPr>
            <w:tcW w:w="707" w:type="pct"/>
            <w:vAlign w:val="center"/>
          </w:tcPr>
          <w:p w14:paraId="0F2BE7E3">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预算数</w:t>
            </w:r>
          </w:p>
        </w:tc>
      </w:tr>
      <w:tr w14:paraId="308A87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327" w:type="pct"/>
            <w:vAlign w:val="center"/>
          </w:tcPr>
          <w:p w14:paraId="3CC07486">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栏次</w:t>
            </w:r>
          </w:p>
        </w:tc>
        <w:tc>
          <w:tcPr>
            <w:tcW w:w="1536" w:type="pct"/>
            <w:vAlign w:val="center"/>
          </w:tcPr>
          <w:p w14:paraId="231A9F3B">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1</w:t>
            </w:r>
          </w:p>
        </w:tc>
        <w:tc>
          <w:tcPr>
            <w:tcW w:w="562" w:type="pct"/>
            <w:vAlign w:val="center"/>
          </w:tcPr>
          <w:p w14:paraId="3AE15C20">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2</w:t>
            </w:r>
          </w:p>
        </w:tc>
        <w:tc>
          <w:tcPr>
            <w:tcW w:w="1866" w:type="pct"/>
            <w:vAlign w:val="center"/>
          </w:tcPr>
          <w:p w14:paraId="5D5469A3">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3</w:t>
            </w:r>
          </w:p>
        </w:tc>
        <w:tc>
          <w:tcPr>
            <w:tcW w:w="707" w:type="pct"/>
            <w:vAlign w:val="center"/>
          </w:tcPr>
          <w:p w14:paraId="668430BE">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4</w:t>
            </w:r>
          </w:p>
        </w:tc>
      </w:tr>
      <w:tr w14:paraId="511524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27" w:type="pct"/>
            <w:vAlign w:val="top"/>
          </w:tcPr>
          <w:p w14:paraId="72EA5E1A">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1</w:t>
            </w:r>
          </w:p>
        </w:tc>
        <w:tc>
          <w:tcPr>
            <w:tcW w:w="1536" w:type="pct"/>
            <w:vAlign w:val="top"/>
          </w:tcPr>
          <w:p w14:paraId="08DBC384">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一、本年收入</w:t>
            </w:r>
          </w:p>
        </w:tc>
        <w:tc>
          <w:tcPr>
            <w:tcW w:w="562" w:type="pct"/>
            <w:vAlign w:val="top"/>
          </w:tcPr>
          <w:p w14:paraId="5A0C0E9A">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4536.76 </w:t>
            </w:r>
          </w:p>
        </w:tc>
        <w:tc>
          <w:tcPr>
            <w:tcW w:w="1866" w:type="pct"/>
            <w:vAlign w:val="top"/>
          </w:tcPr>
          <w:p w14:paraId="06477482">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一、本年支出</w:t>
            </w:r>
          </w:p>
        </w:tc>
        <w:tc>
          <w:tcPr>
            <w:tcW w:w="707" w:type="pct"/>
            <w:vAlign w:val="top"/>
          </w:tcPr>
          <w:p w14:paraId="0B05FE8A">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8299.64 </w:t>
            </w:r>
          </w:p>
        </w:tc>
      </w:tr>
      <w:tr w14:paraId="02FD4B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27" w:type="pct"/>
            <w:vAlign w:val="top"/>
          </w:tcPr>
          <w:p w14:paraId="11FA02EA">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2</w:t>
            </w:r>
          </w:p>
        </w:tc>
        <w:tc>
          <w:tcPr>
            <w:tcW w:w="1536" w:type="pct"/>
            <w:vAlign w:val="top"/>
          </w:tcPr>
          <w:p w14:paraId="5126594F">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（一）一般公共预算拨款</w:t>
            </w:r>
          </w:p>
        </w:tc>
        <w:tc>
          <w:tcPr>
            <w:tcW w:w="562" w:type="pct"/>
            <w:vAlign w:val="top"/>
          </w:tcPr>
          <w:p w14:paraId="34E34528">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4536.76 </w:t>
            </w:r>
          </w:p>
        </w:tc>
        <w:tc>
          <w:tcPr>
            <w:tcW w:w="1866" w:type="pct"/>
            <w:vAlign w:val="top"/>
          </w:tcPr>
          <w:p w14:paraId="15411207">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（一）一般公共服务支出</w:t>
            </w:r>
          </w:p>
        </w:tc>
        <w:tc>
          <w:tcPr>
            <w:tcW w:w="707" w:type="pct"/>
            <w:vAlign w:val="top"/>
          </w:tcPr>
          <w:p w14:paraId="74CAE71F">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3672.42 </w:t>
            </w:r>
          </w:p>
        </w:tc>
      </w:tr>
      <w:tr w14:paraId="0E281E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27" w:type="pct"/>
            <w:vAlign w:val="top"/>
          </w:tcPr>
          <w:p w14:paraId="0FA8FFAD">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3</w:t>
            </w:r>
          </w:p>
        </w:tc>
        <w:tc>
          <w:tcPr>
            <w:tcW w:w="1536" w:type="pct"/>
            <w:vAlign w:val="top"/>
          </w:tcPr>
          <w:p w14:paraId="70BB8657">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（二）政府性基金预算拨款</w:t>
            </w:r>
          </w:p>
        </w:tc>
        <w:tc>
          <w:tcPr>
            <w:tcW w:w="562" w:type="pct"/>
            <w:vAlign w:val="top"/>
          </w:tcPr>
          <w:p w14:paraId="7E82B0AF">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1866" w:type="pct"/>
            <w:vAlign w:val="top"/>
          </w:tcPr>
          <w:p w14:paraId="29C1C0F4">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（二）外交支出</w:t>
            </w:r>
          </w:p>
        </w:tc>
        <w:tc>
          <w:tcPr>
            <w:tcW w:w="707" w:type="pct"/>
            <w:vAlign w:val="top"/>
          </w:tcPr>
          <w:p w14:paraId="25DD7E78">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172016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27" w:type="pct"/>
            <w:vAlign w:val="top"/>
          </w:tcPr>
          <w:p w14:paraId="42F609A6">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4</w:t>
            </w:r>
          </w:p>
        </w:tc>
        <w:tc>
          <w:tcPr>
            <w:tcW w:w="1536" w:type="pct"/>
            <w:vAlign w:val="top"/>
          </w:tcPr>
          <w:p w14:paraId="6C1E0885">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（三）国有资本经营预算拨款</w:t>
            </w:r>
          </w:p>
        </w:tc>
        <w:tc>
          <w:tcPr>
            <w:tcW w:w="562" w:type="pct"/>
            <w:vAlign w:val="top"/>
          </w:tcPr>
          <w:p w14:paraId="4F31C4F4">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1866" w:type="pct"/>
            <w:vAlign w:val="top"/>
          </w:tcPr>
          <w:p w14:paraId="5BD7BAD3">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（三）国防支出</w:t>
            </w:r>
          </w:p>
        </w:tc>
        <w:tc>
          <w:tcPr>
            <w:tcW w:w="707" w:type="pct"/>
            <w:vAlign w:val="top"/>
          </w:tcPr>
          <w:p w14:paraId="48385057">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4D7B15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27" w:type="pct"/>
            <w:vAlign w:val="top"/>
          </w:tcPr>
          <w:p w14:paraId="27719D29">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5</w:t>
            </w:r>
          </w:p>
        </w:tc>
        <w:tc>
          <w:tcPr>
            <w:tcW w:w="1536" w:type="pct"/>
            <w:vAlign w:val="top"/>
          </w:tcPr>
          <w:p w14:paraId="5C45AF0E">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二、上年结转</w:t>
            </w:r>
          </w:p>
        </w:tc>
        <w:tc>
          <w:tcPr>
            <w:tcW w:w="562" w:type="pct"/>
            <w:vAlign w:val="top"/>
          </w:tcPr>
          <w:p w14:paraId="4C131E0D">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3762.89 </w:t>
            </w:r>
          </w:p>
        </w:tc>
        <w:tc>
          <w:tcPr>
            <w:tcW w:w="1866" w:type="pct"/>
            <w:vAlign w:val="top"/>
          </w:tcPr>
          <w:p w14:paraId="4F6CF2CE">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（四）公共安全支出</w:t>
            </w:r>
          </w:p>
        </w:tc>
        <w:tc>
          <w:tcPr>
            <w:tcW w:w="707" w:type="pct"/>
            <w:vAlign w:val="top"/>
          </w:tcPr>
          <w:p w14:paraId="7FC70494">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628424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27" w:type="pct"/>
            <w:vAlign w:val="top"/>
          </w:tcPr>
          <w:p w14:paraId="24DB01E6">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6</w:t>
            </w:r>
          </w:p>
        </w:tc>
        <w:tc>
          <w:tcPr>
            <w:tcW w:w="1536" w:type="pct"/>
            <w:vAlign w:val="top"/>
          </w:tcPr>
          <w:p w14:paraId="78884BE7">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（一）一般公共预算拨款</w:t>
            </w:r>
          </w:p>
        </w:tc>
        <w:tc>
          <w:tcPr>
            <w:tcW w:w="562" w:type="pct"/>
            <w:vAlign w:val="top"/>
          </w:tcPr>
          <w:p w14:paraId="635E0595">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3762.89 </w:t>
            </w:r>
          </w:p>
        </w:tc>
        <w:tc>
          <w:tcPr>
            <w:tcW w:w="1866" w:type="pct"/>
            <w:vAlign w:val="top"/>
          </w:tcPr>
          <w:p w14:paraId="2AD0CBCD">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（五）教育支出</w:t>
            </w:r>
          </w:p>
        </w:tc>
        <w:tc>
          <w:tcPr>
            <w:tcW w:w="707" w:type="pct"/>
            <w:vAlign w:val="top"/>
          </w:tcPr>
          <w:p w14:paraId="0021EAF0">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4D5F5D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27" w:type="pct"/>
            <w:vAlign w:val="top"/>
          </w:tcPr>
          <w:p w14:paraId="1FEED609">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7</w:t>
            </w:r>
          </w:p>
        </w:tc>
        <w:tc>
          <w:tcPr>
            <w:tcW w:w="1536" w:type="pct"/>
            <w:vAlign w:val="top"/>
          </w:tcPr>
          <w:p w14:paraId="0F49F9E3">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（二）政府性基金预算拨款</w:t>
            </w:r>
          </w:p>
        </w:tc>
        <w:tc>
          <w:tcPr>
            <w:tcW w:w="562" w:type="pct"/>
            <w:vAlign w:val="top"/>
          </w:tcPr>
          <w:p w14:paraId="3693B4E9">
            <w:pPr>
              <w:keepNext w:val="0"/>
              <w:keepLines w:val="0"/>
              <w:widowControl/>
              <w:suppressLineNumbers w:val="0"/>
              <w:spacing w:before="0" w:beforeAutospacing="0" w:after="0" w:afterAutospacing="0"/>
              <w:ind w:left="0" w:right="0"/>
              <w:rPr>
                <w:rFonts w:hint="default"/>
              </w:rPr>
            </w:pPr>
          </w:p>
        </w:tc>
        <w:tc>
          <w:tcPr>
            <w:tcW w:w="1866" w:type="pct"/>
            <w:vAlign w:val="top"/>
          </w:tcPr>
          <w:p w14:paraId="733E4C2A">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（六）科学技术支出</w:t>
            </w:r>
          </w:p>
        </w:tc>
        <w:tc>
          <w:tcPr>
            <w:tcW w:w="707" w:type="pct"/>
            <w:vAlign w:val="top"/>
          </w:tcPr>
          <w:p w14:paraId="2CFD76DF">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320.20 </w:t>
            </w:r>
          </w:p>
        </w:tc>
      </w:tr>
      <w:tr w14:paraId="71EF7D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27" w:type="pct"/>
            <w:vAlign w:val="top"/>
          </w:tcPr>
          <w:p w14:paraId="3FB344EF">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8</w:t>
            </w:r>
          </w:p>
        </w:tc>
        <w:tc>
          <w:tcPr>
            <w:tcW w:w="1536" w:type="pct"/>
            <w:vAlign w:val="top"/>
          </w:tcPr>
          <w:p w14:paraId="0EBF6227">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（三）国有资本经营预算拨款</w:t>
            </w:r>
          </w:p>
        </w:tc>
        <w:tc>
          <w:tcPr>
            <w:tcW w:w="562" w:type="pct"/>
            <w:vAlign w:val="top"/>
          </w:tcPr>
          <w:p w14:paraId="7B3EC545">
            <w:pPr>
              <w:keepNext w:val="0"/>
              <w:keepLines w:val="0"/>
              <w:widowControl/>
              <w:suppressLineNumbers w:val="0"/>
              <w:spacing w:before="0" w:beforeAutospacing="0" w:after="0" w:afterAutospacing="0"/>
              <w:ind w:left="0" w:right="0"/>
              <w:rPr>
                <w:rFonts w:hint="default"/>
              </w:rPr>
            </w:pPr>
          </w:p>
        </w:tc>
        <w:tc>
          <w:tcPr>
            <w:tcW w:w="1866" w:type="pct"/>
            <w:vAlign w:val="top"/>
          </w:tcPr>
          <w:p w14:paraId="465AD521">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（七）文化旅游体育与传媒支出</w:t>
            </w:r>
          </w:p>
        </w:tc>
        <w:tc>
          <w:tcPr>
            <w:tcW w:w="707" w:type="pct"/>
            <w:vAlign w:val="top"/>
          </w:tcPr>
          <w:p w14:paraId="22227F97">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4593DC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27" w:type="pct"/>
            <w:vAlign w:val="top"/>
          </w:tcPr>
          <w:p w14:paraId="27228373">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9</w:t>
            </w:r>
          </w:p>
        </w:tc>
        <w:tc>
          <w:tcPr>
            <w:tcW w:w="1536" w:type="pct"/>
            <w:vAlign w:val="top"/>
          </w:tcPr>
          <w:p w14:paraId="3046466A">
            <w:pPr>
              <w:keepNext w:val="0"/>
              <w:keepLines w:val="0"/>
              <w:widowControl/>
              <w:suppressLineNumbers w:val="0"/>
              <w:spacing w:before="0" w:beforeAutospacing="0" w:after="0" w:afterAutospacing="0"/>
              <w:ind w:left="0" w:right="0"/>
              <w:rPr>
                <w:rFonts w:hint="default"/>
              </w:rPr>
            </w:pPr>
          </w:p>
        </w:tc>
        <w:tc>
          <w:tcPr>
            <w:tcW w:w="562" w:type="pct"/>
            <w:vAlign w:val="top"/>
          </w:tcPr>
          <w:p w14:paraId="08809CF9">
            <w:pPr>
              <w:keepNext w:val="0"/>
              <w:keepLines w:val="0"/>
              <w:widowControl/>
              <w:suppressLineNumbers w:val="0"/>
              <w:spacing w:before="0" w:beforeAutospacing="0" w:after="0" w:afterAutospacing="0"/>
              <w:ind w:left="0" w:right="0"/>
              <w:rPr>
                <w:rFonts w:hint="default"/>
              </w:rPr>
            </w:pPr>
          </w:p>
        </w:tc>
        <w:tc>
          <w:tcPr>
            <w:tcW w:w="1866" w:type="pct"/>
            <w:vAlign w:val="top"/>
          </w:tcPr>
          <w:p w14:paraId="59CEC1AE">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（八）社会保障和就业支出</w:t>
            </w:r>
          </w:p>
        </w:tc>
        <w:tc>
          <w:tcPr>
            <w:tcW w:w="707" w:type="pct"/>
            <w:vAlign w:val="top"/>
          </w:tcPr>
          <w:p w14:paraId="3ED934DA">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261.31 </w:t>
            </w:r>
          </w:p>
        </w:tc>
      </w:tr>
      <w:tr w14:paraId="117F62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27" w:type="pct"/>
            <w:vAlign w:val="top"/>
          </w:tcPr>
          <w:p w14:paraId="236FE73B">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10</w:t>
            </w:r>
          </w:p>
        </w:tc>
        <w:tc>
          <w:tcPr>
            <w:tcW w:w="1536" w:type="pct"/>
            <w:vAlign w:val="top"/>
          </w:tcPr>
          <w:p w14:paraId="2237BA74">
            <w:pPr>
              <w:keepNext w:val="0"/>
              <w:keepLines w:val="0"/>
              <w:widowControl/>
              <w:suppressLineNumbers w:val="0"/>
              <w:spacing w:before="0" w:beforeAutospacing="0" w:after="0" w:afterAutospacing="0"/>
              <w:ind w:left="0" w:right="0"/>
              <w:rPr>
                <w:rFonts w:hint="default"/>
              </w:rPr>
            </w:pPr>
          </w:p>
        </w:tc>
        <w:tc>
          <w:tcPr>
            <w:tcW w:w="562" w:type="pct"/>
            <w:vAlign w:val="top"/>
          </w:tcPr>
          <w:p w14:paraId="62DEEE42">
            <w:pPr>
              <w:keepNext w:val="0"/>
              <w:keepLines w:val="0"/>
              <w:widowControl/>
              <w:suppressLineNumbers w:val="0"/>
              <w:spacing w:before="0" w:beforeAutospacing="0" w:after="0" w:afterAutospacing="0"/>
              <w:ind w:left="0" w:right="0"/>
              <w:rPr>
                <w:rFonts w:hint="default"/>
              </w:rPr>
            </w:pPr>
          </w:p>
        </w:tc>
        <w:tc>
          <w:tcPr>
            <w:tcW w:w="1866" w:type="pct"/>
            <w:vAlign w:val="top"/>
          </w:tcPr>
          <w:p w14:paraId="29EFC2E1">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（九）社会保险基金支出</w:t>
            </w:r>
          </w:p>
        </w:tc>
        <w:tc>
          <w:tcPr>
            <w:tcW w:w="707" w:type="pct"/>
            <w:vAlign w:val="top"/>
          </w:tcPr>
          <w:p w14:paraId="080A2F86">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2A8DFE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27" w:type="pct"/>
            <w:vAlign w:val="top"/>
          </w:tcPr>
          <w:p w14:paraId="5214BD9D">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11</w:t>
            </w:r>
          </w:p>
        </w:tc>
        <w:tc>
          <w:tcPr>
            <w:tcW w:w="1536" w:type="pct"/>
            <w:vAlign w:val="top"/>
          </w:tcPr>
          <w:p w14:paraId="3F420A55">
            <w:pPr>
              <w:keepNext w:val="0"/>
              <w:keepLines w:val="0"/>
              <w:widowControl/>
              <w:suppressLineNumbers w:val="0"/>
              <w:spacing w:before="0" w:beforeAutospacing="0" w:after="0" w:afterAutospacing="0"/>
              <w:ind w:left="0" w:right="0"/>
              <w:rPr>
                <w:rFonts w:hint="default"/>
              </w:rPr>
            </w:pPr>
          </w:p>
        </w:tc>
        <w:tc>
          <w:tcPr>
            <w:tcW w:w="562" w:type="pct"/>
            <w:vAlign w:val="top"/>
          </w:tcPr>
          <w:p w14:paraId="3059CAA8">
            <w:pPr>
              <w:keepNext w:val="0"/>
              <w:keepLines w:val="0"/>
              <w:widowControl/>
              <w:suppressLineNumbers w:val="0"/>
              <w:spacing w:before="0" w:beforeAutospacing="0" w:after="0" w:afterAutospacing="0"/>
              <w:ind w:left="0" w:right="0"/>
              <w:rPr>
                <w:rFonts w:hint="default"/>
              </w:rPr>
            </w:pPr>
          </w:p>
        </w:tc>
        <w:tc>
          <w:tcPr>
            <w:tcW w:w="1866" w:type="pct"/>
            <w:vAlign w:val="top"/>
          </w:tcPr>
          <w:p w14:paraId="300CE7D4">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（十）卫生健康支出</w:t>
            </w:r>
          </w:p>
        </w:tc>
        <w:tc>
          <w:tcPr>
            <w:tcW w:w="707" w:type="pct"/>
            <w:vAlign w:val="top"/>
          </w:tcPr>
          <w:p w14:paraId="730DD181">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52.27 </w:t>
            </w:r>
          </w:p>
        </w:tc>
      </w:tr>
      <w:tr w14:paraId="180D7E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27" w:type="pct"/>
            <w:vAlign w:val="top"/>
          </w:tcPr>
          <w:p w14:paraId="78798403">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12</w:t>
            </w:r>
          </w:p>
        </w:tc>
        <w:tc>
          <w:tcPr>
            <w:tcW w:w="1536" w:type="pct"/>
            <w:vAlign w:val="top"/>
          </w:tcPr>
          <w:p w14:paraId="4E5655D9">
            <w:pPr>
              <w:keepNext w:val="0"/>
              <w:keepLines w:val="0"/>
              <w:widowControl/>
              <w:suppressLineNumbers w:val="0"/>
              <w:spacing w:before="0" w:beforeAutospacing="0" w:after="0" w:afterAutospacing="0"/>
              <w:ind w:left="0" w:right="0"/>
              <w:rPr>
                <w:rFonts w:hint="default"/>
              </w:rPr>
            </w:pPr>
          </w:p>
        </w:tc>
        <w:tc>
          <w:tcPr>
            <w:tcW w:w="562" w:type="pct"/>
            <w:vAlign w:val="top"/>
          </w:tcPr>
          <w:p w14:paraId="5A823BA3">
            <w:pPr>
              <w:keepNext w:val="0"/>
              <w:keepLines w:val="0"/>
              <w:widowControl/>
              <w:suppressLineNumbers w:val="0"/>
              <w:spacing w:before="0" w:beforeAutospacing="0" w:after="0" w:afterAutospacing="0"/>
              <w:ind w:left="0" w:right="0"/>
              <w:rPr>
                <w:rFonts w:hint="default"/>
              </w:rPr>
            </w:pPr>
          </w:p>
        </w:tc>
        <w:tc>
          <w:tcPr>
            <w:tcW w:w="1866" w:type="pct"/>
            <w:vAlign w:val="top"/>
          </w:tcPr>
          <w:p w14:paraId="77907B57">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（十一）节能环保支出</w:t>
            </w:r>
          </w:p>
        </w:tc>
        <w:tc>
          <w:tcPr>
            <w:tcW w:w="707" w:type="pct"/>
            <w:vAlign w:val="top"/>
          </w:tcPr>
          <w:p w14:paraId="1DDF961B">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04A8B6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27" w:type="pct"/>
            <w:vAlign w:val="top"/>
          </w:tcPr>
          <w:p w14:paraId="256AD7FC">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13</w:t>
            </w:r>
          </w:p>
        </w:tc>
        <w:tc>
          <w:tcPr>
            <w:tcW w:w="1536" w:type="pct"/>
            <w:vAlign w:val="top"/>
          </w:tcPr>
          <w:p w14:paraId="54CFDC0E">
            <w:pPr>
              <w:keepNext w:val="0"/>
              <w:keepLines w:val="0"/>
              <w:widowControl/>
              <w:suppressLineNumbers w:val="0"/>
              <w:spacing w:before="0" w:beforeAutospacing="0" w:after="0" w:afterAutospacing="0"/>
              <w:ind w:left="0" w:right="0"/>
              <w:rPr>
                <w:rFonts w:hint="default"/>
              </w:rPr>
            </w:pPr>
          </w:p>
        </w:tc>
        <w:tc>
          <w:tcPr>
            <w:tcW w:w="562" w:type="pct"/>
            <w:vAlign w:val="top"/>
          </w:tcPr>
          <w:p w14:paraId="08072944">
            <w:pPr>
              <w:keepNext w:val="0"/>
              <w:keepLines w:val="0"/>
              <w:widowControl/>
              <w:suppressLineNumbers w:val="0"/>
              <w:spacing w:before="0" w:beforeAutospacing="0" w:after="0" w:afterAutospacing="0"/>
              <w:ind w:left="0" w:right="0"/>
              <w:rPr>
                <w:rFonts w:hint="default"/>
              </w:rPr>
            </w:pPr>
          </w:p>
        </w:tc>
        <w:tc>
          <w:tcPr>
            <w:tcW w:w="1866" w:type="pct"/>
            <w:vAlign w:val="top"/>
          </w:tcPr>
          <w:p w14:paraId="1C510719">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（十二）城乡社区支出</w:t>
            </w:r>
          </w:p>
        </w:tc>
        <w:tc>
          <w:tcPr>
            <w:tcW w:w="707" w:type="pct"/>
            <w:vAlign w:val="top"/>
          </w:tcPr>
          <w:p w14:paraId="7EACDC32">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62C014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27" w:type="pct"/>
            <w:vAlign w:val="top"/>
          </w:tcPr>
          <w:p w14:paraId="4AC5A074">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14</w:t>
            </w:r>
          </w:p>
        </w:tc>
        <w:tc>
          <w:tcPr>
            <w:tcW w:w="1536" w:type="pct"/>
            <w:vAlign w:val="top"/>
          </w:tcPr>
          <w:p w14:paraId="7E9F1753">
            <w:pPr>
              <w:keepNext w:val="0"/>
              <w:keepLines w:val="0"/>
              <w:widowControl/>
              <w:suppressLineNumbers w:val="0"/>
              <w:spacing w:before="0" w:beforeAutospacing="0" w:after="0" w:afterAutospacing="0"/>
              <w:ind w:left="0" w:right="0"/>
              <w:rPr>
                <w:rFonts w:hint="default"/>
              </w:rPr>
            </w:pPr>
          </w:p>
        </w:tc>
        <w:tc>
          <w:tcPr>
            <w:tcW w:w="562" w:type="pct"/>
            <w:vAlign w:val="top"/>
          </w:tcPr>
          <w:p w14:paraId="2F3C6E18">
            <w:pPr>
              <w:keepNext w:val="0"/>
              <w:keepLines w:val="0"/>
              <w:widowControl/>
              <w:suppressLineNumbers w:val="0"/>
              <w:spacing w:before="0" w:beforeAutospacing="0" w:after="0" w:afterAutospacing="0"/>
              <w:ind w:left="0" w:right="0"/>
              <w:rPr>
                <w:rFonts w:hint="default"/>
              </w:rPr>
            </w:pPr>
          </w:p>
        </w:tc>
        <w:tc>
          <w:tcPr>
            <w:tcW w:w="1866" w:type="pct"/>
            <w:vAlign w:val="top"/>
          </w:tcPr>
          <w:p w14:paraId="1E8C02B9">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（十三）农林水支出</w:t>
            </w:r>
          </w:p>
        </w:tc>
        <w:tc>
          <w:tcPr>
            <w:tcW w:w="707" w:type="pct"/>
            <w:vAlign w:val="top"/>
          </w:tcPr>
          <w:p w14:paraId="5698F0F1">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3730.00 </w:t>
            </w:r>
          </w:p>
        </w:tc>
      </w:tr>
      <w:tr w14:paraId="7E9287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27" w:type="pct"/>
            <w:vAlign w:val="top"/>
          </w:tcPr>
          <w:p w14:paraId="05DF3CFA">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15</w:t>
            </w:r>
          </w:p>
        </w:tc>
        <w:tc>
          <w:tcPr>
            <w:tcW w:w="1536" w:type="pct"/>
            <w:vAlign w:val="top"/>
          </w:tcPr>
          <w:p w14:paraId="5176E014">
            <w:pPr>
              <w:keepNext w:val="0"/>
              <w:keepLines w:val="0"/>
              <w:widowControl/>
              <w:suppressLineNumbers w:val="0"/>
              <w:spacing w:before="0" w:beforeAutospacing="0" w:after="0" w:afterAutospacing="0"/>
              <w:ind w:left="0" w:right="0"/>
              <w:rPr>
                <w:rFonts w:hint="default"/>
              </w:rPr>
            </w:pPr>
          </w:p>
        </w:tc>
        <w:tc>
          <w:tcPr>
            <w:tcW w:w="562" w:type="pct"/>
            <w:vAlign w:val="top"/>
          </w:tcPr>
          <w:p w14:paraId="12C7188A">
            <w:pPr>
              <w:keepNext w:val="0"/>
              <w:keepLines w:val="0"/>
              <w:widowControl/>
              <w:suppressLineNumbers w:val="0"/>
              <w:spacing w:before="0" w:beforeAutospacing="0" w:after="0" w:afterAutospacing="0"/>
              <w:ind w:left="0" w:right="0"/>
              <w:rPr>
                <w:rFonts w:hint="default"/>
              </w:rPr>
            </w:pPr>
          </w:p>
        </w:tc>
        <w:tc>
          <w:tcPr>
            <w:tcW w:w="1866" w:type="pct"/>
            <w:vAlign w:val="top"/>
          </w:tcPr>
          <w:p w14:paraId="1AA2916F">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（十四）交通运输支出</w:t>
            </w:r>
          </w:p>
        </w:tc>
        <w:tc>
          <w:tcPr>
            <w:tcW w:w="707" w:type="pct"/>
            <w:vAlign w:val="top"/>
          </w:tcPr>
          <w:p w14:paraId="0CDA98D9">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457575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27" w:type="pct"/>
            <w:vAlign w:val="top"/>
          </w:tcPr>
          <w:p w14:paraId="556390B8">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16</w:t>
            </w:r>
          </w:p>
        </w:tc>
        <w:tc>
          <w:tcPr>
            <w:tcW w:w="1536" w:type="pct"/>
            <w:vAlign w:val="top"/>
          </w:tcPr>
          <w:p w14:paraId="48399803">
            <w:pPr>
              <w:keepNext w:val="0"/>
              <w:keepLines w:val="0"/>
              <w:widowControl/>
              <w:suppressLineNumbers w:val="0"/>
              <w:spacing w:before="0" w:beforeAutospacing="0" w:after="0" w:afterAutospacing="0"/>
              <w:ind w:left="0" w:right="0"/>
              <w:rPr>
                <w:rFonts w:hint="default"/>
              </w:rPr>
            </w:pPr>
          </w:p>
        </w:tc>
        <w:tc>
          <w:tcPr>
            <w:tcW w:w="562" w:type="pct"/>
            <w:vAlign w:val="top"/>
          </w:tcPr>
          <w:p w14:paraId="0EA1B44F">
            <w:pPr>
              <w:keepNext w:val="0"/>
              <w:keepLines w:val="0"/>
              <w:widowControl/>
              <w:suppressLineNumbers w:val="0"/>
              <w:spacing w:before="0" w:beforeAutospacing="0" w:after="0" w:afterAutospacing="0"/>
              <w:ind w:left="0" w:right="0"/>
              <w:rPr>
                <w:rFonts w:hint="default"/>
              </w:rPr>
            </w:pPr>
          </w:p>
        </w:tc>
        <w:tc>
          <w:tcPr>
            <w:tcW w:w="1866" w:type="pct"/>
            <w:vAlign w:val="top"/>
          </w:tcPr>
          <w:p w14:paraId="3ED5FA72">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（十五）资源勘探工业信息等支出</w:t>
            </w:r>
          </w:p>
        </w:tc>
        <w:tc>
          <w:tcPr>
            <w:tcW w:w="707" w:type="pct"/>
            <w:vAlign w:val="top"/>
          </w:tcPr>
          <w:p w14:paraId="0A71EF69">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51.39 </w:t>
            </w:r>
          </w:p>
        </w:tc>
      </w:tr>
      <w:tr w14:paraId="2EED92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27" w:type="pct"/>
            <w:vAlign w:val="top"/>
          </w:tcPr>
          <w:p w14:paraId="0D25B510">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17</w:t>
            </w:r>
          </w:p>
        </w:tc>
        <w:tc>
          <w:tcPr>
            <w:tcW w:w="1536" w:type="pct"/>
            <w:vAlign w:val="top"/>
          </w:tcPr>
          <w:p w14:paraId="5BF0CF15">
            <w:pPr>
              <w:keepNext w:val="0"/>
              <w:keepLines w:val="0"/>
              <w:widowControl/>
              <w:suppressLineNumbers w:val="0"/>
              <w:spacing w:before="0" w:beforeAutospacing="0" w:after="0" w:afterAutospacing="0"/>
              <w:ind w:left="0" w:right="0"/>
              <w:rPr>
                <w:rFonts w:hint="default"/>
              </w:rPr>
            </w:pPr>
          </w:p>
        </w:tc>
        <w:tc>
          <w:tcPr>
            <w:tcW w:w="562" w:type="pct"/>
            <w:vAlign w:val="top"/>
          </w:tcPr>
          <w:p w14:paraId="0623E4ED">
            <w:pPr>
              <w:keepNext w:val="0"/>
              <w:keepLines w:val="0"/>
              <w:widowControl/>
              <w:suppressLineNumbers w:val="0"/>
              <w:spacing w:before="0" w:beforeAutospacing="0" w:after="0" w:afterAutospacing="0"/>
              <w:ind w:left="0" w:right="0"/>
              <w:rPr>
                <w:rFonts w:hint="default"/>
              </w:rPr>
            </w:pPr>
          </w:p>
        </w:tc>
        <w:tc>
          <w:tcPr>
            <w:tcW w:w="1866" w:type="pct"/>
            <w:vAlign w:val="top"/>
          </w:tcPr>
          <w:p w14:paraId="1D642580">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（十六）商业服务业等支出</w:t>
            </w:r>
          </w:p>
        </w:tc>
        <w:tc>
          <w:tcPr>
            <w:tcW w:w="707" w:type="pct"/>
            <w:vAlign w:val="top"/>
          </w:tcPr>
          <w:p w14:paraId="6D94F97C">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1DB550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27" w:type="pct"/>
            <w:vAlign w:val="top"/>
          </w:tcPr>
          <w:p w14:paraId="39C4ADE1">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18</w:t>
            </w:r>
          </w:p>
        </w:tc>
        <w:tc>
          <w:tcPr>
            <w:tcW w:w="1536" w:type="pct"/>
            <w:vAlign w:val="top"/>
          </w:tcPr>
          <w:p w14:paraId="11AED8AD">
            <w:pPr>
              <w:keepNext w:val="0"/>
              <w:keepLines w:val="0"/>
              <w:widowControl/>
              <w:suppressLineNumbers w:val="0"/>
              <w:spacing w:before="0" w:beforeAutospacing="0" w:after="0" w:afterAutospacing="0"/>
              <w:ind w:left="0" w:right="0"/>
              <w:rPr>
                <w:rFonts w:hint="default"/>
              </w:rPr>
            </w:pPr>
          </w:p>
        </w:tc>
        <w:tc>
          <w:tcPr>
            <w:tcW w:w="562" w:type="pct"/>
            <w:vAlign w:val="top"/>
          </w:tcPr>
          <w:p w14:paraId="29E04CD7">
            <w:pPr>
              <w:keepNext w:val="0"/>
              <w:keepLines w:val="0"/>
              <w:widowControl/>
              <w:suppressLineNumbers w:val="0"/>
              <w:spacing w:before="0" w:beforeAutospacing="0" w:after="0" w:afterAutospacing="0"/>
              <w:ind w:left="0" w:right="0"/>
              <w:rPr>
                <w:rFonts w:hint="default"/>
              </w:rPr>
            </w:pPr>
          </w:p>
        </w:tc>
        <w:tc>
          <w:tcPr>
            <w:tcW w:w="1866" w:type="pct"/>
            <w:vAlign w:val="top"/>
          </w:tcPr>
          <w:p w14:paraId="16AACA92">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（十七）金融支出</w:t>
            </w:r>
          </w:p>
        </w:tc>
        <w:tc>
          <w:tcPr>
            <w:tcW w:w="707" w:type="pct"/>
            <w:vAlign w:val="top"/>
          </w:tcPr>
          <w:p w14:paraId="7B78DD52">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0457A5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27" w:type="pct"/>
            <w:vAlign w:val="top"/>
          </w:tcPr>
          <w:p w14:paraId="61475A9A">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19</w:t>
            </w:r>
          </w:p>
        </w:tc>
        <w:tc>
          <w:tcPr>
            <w:tcW w:w="1536" w:type="pct"/>
            <w:vAlign w:val="top"/>
          </w:tcPr>
          <w:p w14:paraId="26115DB8">
            <w:pPr>
              <w:keepNext w:val="0"/>
              <w:keepLines w:val="0"/>
              <w:widowControl/>
              <w:suppressLineNumbers w:val="0"/>
              <w:spacing w:before="0" w:beforeAutospacing="0" w:after="0" w:afterAutospacing="0"/>
              <w:ind w:left="0" w:right="0"/>
              <w:rPr>
                <w:rFonts w:hint="default"/>
              </w:rPr>
            </w:pPr>
          </w:p>
        </w:tc>
        <w:tc>
          <w:tcPr>
            <w:tcW w:w="562" w:type="pct"/>
            <w:vAlign w:val="top"/>
          </w:tcPr>
          <w:p w14:paraId="4A52E169">
            <w:pPr>
              <w:keepNext w:val="0"/>
              <w:keepLines w:val="0"/>
              <w:widowControl/>
              <w:suppressLineNumbers w:val="0"/>
              <w:spacing w:before="0" w:beforeAutospacing="0" w:after="0" w:afterAutospacing="0"/>
              <w:ind w:left="0" w:right="0"/>
              <w:rPr>
                <w:rFonts w:hint="default"/>
              </w:rPr>
            </w:pPr>
          </w:p>
        </w:tc>
        <w:tc>
          <w:tcPr>
            <w:tcW w:w="1866" w:type="pct"/>
            <w:vAlign w:val="top"/>
          </w:tcPr>
          <w:p w14:paraId="2B118D08">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（十八）援助其他地区支出</w:t>
            </w:r>
          </w:p>
        </w:tc>
        <w:tc>
          <w:tcPr>
            <w:tcW w:w="707" w:type="pct"/>
            <w:vAlign w:val="top"/>
          </w:tcPr>
          <w:p w14:paraId="17E709F7">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6E978F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27" w:type="pct"/>
            <w:vAlign w:val="top"/>
          </w:tcPr>
          <w:p w14:paraId="39EFA0C3">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20</w:t>
            </w:r>
          </w:p>
        </w:tc>
        <w:tc>
          <w:tcPr>
            <w:tcW w:w="1536" w:type="pct"/>
            <w:vAlign w:val="top"/>
          </w:tcPr>
          <w:p w14:paraId="3BE5801A">
            <w:pPr>
              <w:keepNext w:val="0"/>
              <w:keepLines w:val="0"/>
              <w:widowControl/>
              <w:suppressLineNumbers w:val="0"/>
              <w:spacing w:before="0" w:beforeAutospacing="0" w:after="0" w:afterAutospacing="0"/>
              <w:ind w:left="0" w:right="0"/>
              <w:rPr>
                <w:rFonts w:hint="default"/>
              </w:rPr>
            </w:pPr>
          </w:p>
        </w:tc>
        <w:tc>
          <w:tcPr>
            <w:tcW w:w="562" w:type="pct"/>
            <w:vAlign w:val="top"/>
          </w:tcPr>
          <w:p w14:paraId="7886B941">
            <w:pPr>
              <w:keepNext w:val="0"/>
              <w:keepLines w:val="0"/>
              <w:widowControl/>
              <w:suppressLineNumbers w:val="0"/>
              <w:spacing w:before="0" w:beforeAutospacing="0" w:after="0" w:afterAutospacing="0"/>
              <w:ind w:left="0" w:right="0"/>
              <w:rPr>
                <w:rFonts w:hint="default"/>
              </w:rPr>
            </w:pPr>
          </w:p>
        </w:tc>
        <w:tc>
          <w:tcPr>
            <w:tcW w:w="1866" w:type="pct"/>
            <w:vAlign w:val="top"/>
          </w:tcPr>
          <w:p w14:paraId="54CBF6E8">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（十九）自然资源海洋气象等支出</w:t>
            </w:r>
          </w:p>
        </w:tc>
        <w:tc>
          <w:tcPr>
            <w:tcW w:w="707" w:type="pct"/>
            <w:vAlign w:val="top"/>
          </w:tcPr>
          <w:p w14:paraId="07D7ED9C">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5DA3C6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27" w:type="pct"/>
            <w:vAlign w:val="top"/>
          </w:tcPr>
          <w:p w14:paraId="7042CA82">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21</w:t>
            </w:r>
          </w:p>
        </w:tc>
        <w:tc>
          <w:tcPr>
            <w:tcW w:w="1536" w:type="pct"/>
            <w:vAlign w:val="top"/>
          </w:tcPr>
          <w:p w14:paraId="1FD75DC5">
            <w:pPr>
              <w:keepNext w:val="0"/>
              <w:keepLines w:val="0"/>
              <w:widowControl/>
              <w:suppressLineNumbers w:val="0"/>
              <w:spacing w:before="0" w:beforeAutospacing="0" w:after="0" w:afterAutospacing="0"/>
              <w:ind w:left="0" w:right="0"/>
              <w:rPr>
                <w:rFonts w:hint="default"/>
              </w:rPr>
            </w:pPr>
          </w:p>
        </w:tc>
        <w:tc>
          <w:tcPr>
            <w:tcW w:w="562" w:type="pct"/>
            <w:vAlign w:val="top"/>
          </w:tcPr>
          <w:p w14:paraId="53F7A90D">
            <w:pPr>
              <w:keepNext w:val="0"/>
              <w:keepLines w:val="0"/>
              <w:widowControl/>
              <w:suppressLineNumbers w:val="0"/>
              <w:spacing w:before="0" w:beforeAutospacing="0" w:after="0" w:afterAutospacing="0"/>
              <w:ind w:left="0" w:right="0"/>
              <w:rPr>
                <w:rFonts w:hint="default"/>
              </w:rPr>
            </w:pPr>
          </w:p>
        </w:tc>
        <w:tc>
          <w:tcPr>
            <w:tcW w:w="1866" w:type="pct"/>
            <w:vAlign w:val="top"/>
          </w:tcPr>
          <w:p w14:paraId="0FB38AFA">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（二十）住房保障支出</w:t>
            </w:r>
          </w:p>
        </w:tc>
        <w:tc>
          <w:tcPr>
            <w:tcW w:w="707" w:type="pct"/>
            <w:vAlign w:val="top"/>
          </w:tcPr>
          <w:p w14:paraId="79855989">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54.73 </w:t>
            </w:r>
          </w:p>
        </w:tc>
      </w:tr>
      <w:tr w14:paraId="6E3464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27" w:type="pct"/>
            <w:vAlign w:val="top"/>
          </w:tcPr>
          <w:p w14:paraId="320AD7B3">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22</w:t>
            </w:r>
          </w:p>
        </w:tc>
        <w:tc>
          <w:tcPr>
            <w:tcW w:w="1536" w:type="pct"/>
            <w:vAlign w:val="top"/>
          </w:tcPr>
          <w:p w14:paraId="30E33607">
            <w:pPr>
              <w:keepNext w:val="0"/>
              <w:keepLines w:val="0"/>
              <w:widowControl/>
              <w:suppressLineNumbers w:val="0"/>
              <w:spacing w:before="0" w:beforeAutospacing="0" w:after="0" w:afterAutospacing="0"/>
              <w:ind w:left="0" w:right="0"/>
              <w:rPr>
                <w:rFonts w:hint="default"/>
              </w:rPr>
            </w:pPr>
          </w:p>
        </w:tc>
        <w:tc>
          <w:tcPr>
            <w:tcW w:w="562" w:type="pct"/>
            <w:vAlign w:val="top"/>
          </w:tcPr>
          <w:p w14:paraId="0DCD7BDE">
            <w:pPr>
              <w:keepNext w:val="0"/>
              <w:keepLines w:val="0"/>
              <w:widowControl/>
              <w:suppressLineNumbers w:val="0"/>
              <w:spacing w:before="0" w:beforeAutospacing="0" w:after="0" w:afterAutospacing="0"/>
              <w:ind w:left="0" w:right="0"/>
              <w:rPr>
                <w:rFonts w:hint="default"/>
              </w:rPr>
            </w:pPr>
          </w:p>
        </w:tc>
        <w:tc>
          <w:tcPr>
            <w:tcW w:w="1866" w:type="pct"/>
            <w:vAlign w:val="top"/>
          </w:tcPr>
          <w:p w14:paraId="577CF48B">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（二十一）粮油物资储备支出</w:t>
            </w:r>
          </w:p>
        </w:tc>
        <w:tc>
          <w:tcPr>
            <w:tcW w:w="707" w:type="pct"/>
            <w:vAlign w:val="top"/>
          </w:tcPr>
          <w:p w14:paraId="28FE916F">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157.33 </w:t>
            </w:r>
          </w:p>
        </w:tc>
      </w:tr>
      <w:tr w14:paraId="334A01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27" w:type="pct"/>
            <w:vAlign w:val="top"/>
          </w:tcPr>
          <w:p w14:paraId="6F5710EC">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23</w:t>
            </w:r>
          </w:p>
        </w:tc>
        <w:tc>
          <w:tcPr>
            <w:tcW w:w="1536" w:type="pct"/>
            <w:vAlign w:val="top"/>
          </w:tcPr>
          <w:p w14:paraId="38DE5FC7">
            <w:pPr>
              <w:keepNext w:val="0"/>
              <w:keepLines w:val="0"/>
              <w:widowControl/>
              <w:suppressLineNumbers w:val="0"/>
              <w:spacing w:before="0" w:beforeAutospacing="0" w:after="0" w:afterAutospacing="0"/>
              <w:ind w:left="0" w:right="0"/>
              <w:rPr>
                <w:rFonts w:hint="default"/>
              </w:rPr>
            </w:pPr>
          </w:p>
        </w:tc>
        <w:tc>
          <w:tcPr>
            <w:tcW w:w="562" w:type="pct"/>
            <w:vAlign w:val="top"/>
          </w:tcPr>
          <w:p w14:paraId="174EF12F">
            <w:pPr>
              <w:keepNext w:val="0"/>
              <w:keepLines w:val="0"/>
              <w:widowControl/>
              <w:suppressLineNumbers w:val="0"/>
              <w:spacing w:before="0" w:beforeAutospacing="0" w:after="0" w:afterAutospacing="0"/>
              <w:ind w:left="0" w:right="0"/>
              <w:rPr>
                <w:rFonts w:hint="default"/>
              </w:rPr>
            </w:pPr>
          </w:p>
        </w:tc>
        <w:tc>
          <w:tcPr>
            <w:tcW w:w="1866" w:type="pct"/>
            <w:vAlign w:val="top"/>
          </w:tcPr>
          <w:p w14:paraId="4414469C">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（二十二）国有资本经营预算支出</w:t>
            </w:r>
          </w:p>
        </w:tc>
        <w:tc>
          <w:tcPr>
            <w:tcW w:w="707" w:type="pct"/>
            <w:vAlign w:val="top"/>
          </w:tcPr>
          <w:p w14:paraId="6A34FFB7">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0A0AB7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27" w:type="pct"/>
            <w:vAlign w:val="top"/>
          </w:tcPr>
          <w:p w14:paraId="48944435">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24</w:t>
            </w:r>
          </w:p>
        </w:tc>
        <w:tc>
          <w:tcPr>
            <w:tcW w:w="1536" w:type="pct"/>
            <w:vAlign w:val="top"/>
          </w:tcPr>
          <w:p w14:paraId="0ECC8856">
            <w:pPr>
              <w:keepNext w:val="0"/>
              <w:keepLines w:val="0"/>
              <w:widowControl/>
              <w:suppressLineNumbers w:val="0"/>
              <w:spacing w:before="0" w:beforeAutospacing="0" w:after="0" w:afterAutospacing="0"/>
              <w:ind w:left="0" w:right="0"/>
              <w:rPr>
                <w:rFonts w:hint="default"/>
              </w:rPr>
            </w:pPr>
          </w:p>
        </w:tc>
        <w:tc>
          <w:tcPr>
            <w:tcW w:w="562" w:type="pct"/>
            <w:vAlign w:val="top"/>
          </w:tcPr>
          <w:p w14:paraId="55EFC2F2">
            <w:pPr>
              <w:keepNext w:val="0"/>
              <w:keepLines w:val="0"/>
              <w:widowControl/>
              <w:suppressLineNumbers w:val="0"/>
              <w:spacing w:before="0" w:beforeAutospacing="0" w:after="0" w:afterAutospacing="0"/>
              <w:ind w:left="0" w:right="0"/>
              <w:rPr>
                <w:rFonts w:hint="default"/>
              </w:rPr>
            </w:pPr>
          </w:p>
        </w:tc>
        <w:tc>
          <w:tcPr>
            <w:tcW w:w="1866" w:type="pct"/>
            <w:vAlign w:val="top"/>
          </w:tcPr>
          <w:p w14:paraId="39AAC4E7">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（二十三）灾害防治及应急管理支出</w:t>
            </w:r>
          </w:p>
        </w:tc>
        <w:tc>
          <w:tcPr>
            <w:tcW w:w="707" w:type="pct"/>
            <w:vAlign w:val="top"/>
          </w:tcPr>
          <w:p w14:paraId="56692D73">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162672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27" w:type="pct"/>
            <w:vAlign w:val="top"/>
          </w:tcPr>
          <w:p w14:paraId="37A00DB4">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25</w:t>
            </w:r>
          </w:p>
        </w:tc>
        <w:tc>
          <w:tcPr>
            <w:tcW w:w="1536" w:type="pct"/>
            <w:vAlign w:val="top"/>
          </w:tcPr>
          <w:p w14:paraId="48152CBB">
            <w:pPr>
              <w:keepNext w:val="0"/>
              <w:keepLines w:val="0"/>
              <w:widowControl/>
              <w:suppressLineNumbers w:val="0"/>
              <w:spacing w:before="0" w:beforeAutospacing="0" w:after="0" w:afterAutospacing="0"/>
              <w:ind w:left="0" w:right="0"/>
              <w:rPr>
                <w:rFonts w:hint="default"/>
              </w:rPr>
            </w:pPr>
          </w:p>
        </w:tc>
        <w:tc>
          <w:tcPr>
            <w:tcW w:w="562" w:type="pct"/>
            <w:vAlign w:val="top"/>
          </w:tcPr>
          <w:p w14:paraId="435E22A1">
            <w:pPr>
              <w:keepNext w:val="0"/>
              <w:keepLines w:val="0"/>
              <w:widowControl/>
              <w:suppressLineNumbers w:val="0"/>
              <w:spacing w:before="0" w:beforeAutospacing="0" w:after="0" w:afterAutospacing="0"/>
              <w:ind w:left="0" w:right="0"/>
              <w:rPr>
                <w:rFonts w:hint="default"/>
              </w:rPr>
            </w:pPr>
          </w:p>
        </w:tc>
        <w:tc>
          <w:tcPr>
            <w:tcW w:w="1866" w:type="pct"/>
            <w:vAlign w:val="top"/>
          </w:tcPr>
          <w:p w14:paraId="165EF1C5">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（二十四）预备费</w:t>
            </w:r>
          </w:p>
        </w:tc>
        <w:tc>
          <w:tcPr>
            <w:tcW w:w="707" w:type="pct"/>
            <w:vAlign w:val="top"/>
          </w:tcPr>
          <w:p w14:paraId="00C6DDC5">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6164A2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27" w:type="pct"/>
            <w:vAlign w:val="top"/>
          </w:tcPr>
          <w:p w14:paraId="052E587B">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26</w:t>
            </w:r>
          </w:p>
        </w:tc>
        <w:tc>
          <w:tcPr>
            <w:tcW w:w="1536" w:type="pct"/>
            <w:vAlign w:val="top"/>
          </w:tcPr>
          <w:p w14:paraId="20DBAACB">
            <w:pPr>
              <w:keepNext w:val="0"/>
              <w:keepLines w:val="0"/>
              <w:widowControl/>
              <w:suppressLineNumbers w:val="0"/>
              <w:spacing w:before="0" w:beforeAutospacing="0" w:after="0" w:afterAutospacing="0"/>
              <w:ind w:left="0" w:right="0"/>
              <w:rPr>
                <w:rFonts w:hint="default"/>
              </w:rPr>
            </w:pPr>
          </w:p>
        </w:tc>
        <w:tc>
          <w:tcPr>
            <w:tcW w:w="562" w:type="pct"/>
            <w:vAlign w:val="top"/>
          </w:tcPr>
          <w:p w14:paraId="06540034">
            <w:pPr>
              <w:keepNext w:val="0"/>
              <w:keepLines w:val="0"/>
              <w:widowControl/>
              <w:suppressLineNumbers w:val="0"/>
              <w:spacing w:before="0" w:beforeAutospacing="0" w:after="0" w:afterAutospacing="0"/>
              <w:ind w:left="0" w:right="0"/>
              <w:rPr>
                <w:rFonts w:hint="default"/>
              </w:rPr>
            </w:pPr>
          </w:p>
        </w:tc>
        <w:tc>
          <w:tcPr>
            <w:tcW w:w="1866" w:type="pct"/>
            <w:vAlign w:val="top"/>
          </w:tcPr>
          <w:p w14:paraId="2142874A">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（二十五）其他支出</w:t>
            </w:r>
          </w:p>
        </w:tc>
        <w:tc>
          <w:tcPr>
            <w:tcW w:w="707" w:type="pct"/>
            <w:vAlign w:val="top"/>
          </w:tcPr>
          <w:p w14:paraId="685EC8BA">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3BD591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27" w:type="pct"/>
            <w:vAlign w:val="top"/>
          </w:tcPr>
          <w:p w14:paraId="6D4E691F">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27</w:t>
            </w:r>
          </w:p>
        </w:tc>
        <w:tc>
          <w:tcPr>
            <w:tcW w:w="1536" w:type="pct"/>
            <w:vAlign w:val="top"/>
          </w:tcPr>
          <w:p w14:paraId="3A56C4A7">
            <w:pPr>
              <w:keepNext w:val="0"/>
              <w:keepLines w:val="0"/>
              <w:widowControl/>
              <w:suppressLineNumbers w:val="0"/>
              <w:spacing w:before="0" w:beforeAutospacing="0" w:after="0" w:afterAutospacing="0"/>
              <w:ind w:left="0" w:right="0"/>
              <w:rPr>
                <w:rFonts w:hint="default"/>
              </w:rPr>
            </w:pPr>
          </w:p>
        </w:tc>
        <w:tc>
          <w:tcPr>
            <w:tcW w:w="562" w:type="pct"/>
            <w:vAlign w:val="top"/>
          </w:tcPr>
          <w:p w14:paraId="093901BA">
            <w:pPr>
              <w:keepNext w:val="0"/>
              <w:keepLines w:val="0"/>
              <w:widowControl/>
              <w:suppressLineNumbers w:val="0"/>
              <w:spacing w:before="0" w:beforeAutospacing="0" w:after="0" w:afterAutospacing="0"/>
              <w:ind w:left="0" w:right="0"/>
              <w:rPr>
                <w:rFonts w:hint="default"/>
              </w:rPr>
            </w:pPr>
          </w:p>
        </w:tc>
        <w:tc>
          <w:tcPr>
            <w:tcW w:w="1866" w:type="pct"/>
            <w:vAlign w:val="top"/>
          </w:tcPr>
          <w:p w14:paraId="11269127">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（二十六）转移性支出</w:t>
            </w:r>
          </w:p>
        </w:tc>
        <w:tc>
          <w:tcPr>
            <w:tcW w:w="707" w:type="pct"/>
            <w:vAlign w:val="top"/>
          </w:tcPr>
          <w:p w14:paraId="42EEB4ED">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402AC5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27" w:type="pct"/>
            <w:vAlign w:val="top"/>
          </w:tcPr>
          <w:p w14:paraId="485BF1F6">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28</w:t>
            </w:r>
          </w:p>
        </w:tc>
        <w:tc>
          <w:tcPr>
            <w:tcW w:w="1536" w:type="pct"/>
            <w:vAlign w:val="top"/>
          </w:tcPr>
          <w:p w14:paraId="60347EE7">
            <w:pPr>
              <w:keepNext w:val="0"/>
              <w:keepLines w:val="0"/>
              <w:widowControl/>
              <w:suppressLineNumbers w:val="0"/>
              <w:spacing w:before="0" w:beforeAutospacing="0" w:after="0" w:afterAutospacing="0"/>
              <w:ind w:left="0" w:right="0"/>
              <w:rPr>
                <w:rFonts w:hint="default"/>
              </w:rPr>
            </w:pPr>
          </w:p>
        </w:tc>
        <w:tc>
          <w:tcPr>
            <w:tcW w:w="562" w:type="pct"/>
            <w:vAlign w:val="top"/>
          </w:tcPr>
          <w:p w14:paraId="0B8BB461">
            <w:pPr>
              <w:keepNext w:val="0"/>
              <w:keepLines w:val="0"/>
              <w:widowControl/>
              <w:suppressLineNumbers w:val="0"/>
              <w:spacing w:before="0" w:beforeAutospacing="0" w:after="0" w:afterAutospacing="0"/>
              <w:ind w:left="0" w:right="0"/>
              <w:rPr>
                <w:rFonts w:hint="default"/>
              </w:rPr>
            </w:pPr>
          </w:p>
        </w:tc>
        <w:tc>
          <w:tcPr>
            <w:tcW w:w="1866" w:type="pct"/>
            <w:vAlign w:val="top"/>
          </w:tcPr>
          <w:p w14:paraId="7634C50B">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（二十七）债务还本支出</w:t>
            </w:r>
          </w:p>
        </w:tc>
        <w:tc>
          <w:tcPr>
            <w:tcW w:w="707" w:type="pct"/>
            <w:vAlign w:val="top"/>
          </w:tcPr>
          <w:p w14:paraId="56D8E082">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1B1E87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27" w:type="pct"/>
            <w:vAlign w:val="top"/>
          </w:tcPr>
          <w:p w14:paraId="5EB54290">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29</w:t>
            </w:r>
          </w:p>
        </w:tc>
        <w:tc>
          <w:tcPr>
            <w:tcW w:w="1536" w:type="pct"/>
            <w:vAlign w:val="top"/>
          </w:tcPr>
          <w:p w14:paraId="5F3C511D">
            <w:pPr>
              <w:keepNext w:val="0"/>
              <w:keepLines w:val="0"/>
              <w:widowControl/>
              <w:suppressLineNumbers w:val="0"/>
              <w:spacing w:before="0" w:beforeAutospacing="0" w:after="0" w:afterAutospacing="0"/>
              <w:ind w:left="0" w:right="0"/>
              <w:rPr>
                <w:rFonts w:hint="default"/>
              </w:rPr>
            </w:pPr>
          </w:p>
        </w:tc>
        <w:tc>
          <w:tcPr>
            <w:tcW w:w="562" w:type="pct"/>
            <w:vAlign w:val="top"/>
          </w:tcPr>
          <w:p w14:paraId="44B1EAC9">
            <w:pPr>
              <w:keepNext w:val="0"/>
              <w:keepLines w:val="0"/>
              <w:widowControl/>
              <w:suppressLineNumbers w:val="0"/>
              <w:spacing w:before="0" w:beforeAutospacing="0" w:after="0" w:afterAutospacing="0"/>
              <w:ind w:left="0" w:right="0"/>
              <w:rPr>
                <w:rFonts w:hint="default"/>
              </w:rPr>
            </w:pPr>
          </w:p>
        </w:tc>
        <w:tc>
          <w:tcPr>
            <w:tcW w:w="1866" w:type="pct"/>
            <w:vAlign w:val="top"/>
          </w:tcPr>
          <w:p w14:paraId="64AFDF23">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（二十八）债务付息支出</w:t>
            </w:r>
          </w:p>
        </w:tc>
        <w:tc>
          <w:tcPr>
            <w:tcW w:w="707" w:type="pct"/>
            <w:vAlign w:val="top"/>
          </w:tcPr>
          <w:p w14:paraId="22C2FD95">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6940E7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27" w:type="pct"/>
            <w:vAlign w:val="top"/>
          </w:tcPr>
          <w:p w14:paraId="284311BB">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30</w:t>
            </w:r>
          </w:p>
        </w:tc>
        <w:tc>
          <w:tcPr>
            <w:tcW w:w="1536" w:type="pct"/>
            <w:vAlign w:val="top"/>
          </w:tcPr>
          <w:p w14:paraId="4C098CD9">
            <w:pPr>
              <w:keepNext w:val="0"/>
              <w:keepLines w:val="0"/>
              <w:widowControl/>
              <w:suppressLineNumbers w:val="0"/>
              <w:spacing w:before="0" w:beforeAutospacing="0" w:after="0" w:afterAutospacing="0"/>
              <w:ind w:left="0" w:right="0"/>
              <w:rPr>
                <w:rFonts w:hint="default"/>
              </w:rPr>
            </w:pPr>
          </w:p>
        </w:tc>
        <w:tc>
          <w:tcPr>
            <w:tcW w:w="562" w:type="pct"/>
            <w:vAlign w:val="top"/>
          </w:tcPr>
          <w:p w14:paraId="3BF5A8F5">
            <w:pPr>
              <w:keepNext w:val="0"/>
              <w:keepLines w:val="0"/>
              <w:widowControl/>
              <w:suppressLineNumbers w:val="0"/>
              <w:spacing w:before="0" w:beforeAutospacing="0" w:after="0" w:afterAutospacing="0"/>
              <w:ind w:left="0" w:right="0"/>
              <w:rPr>
                <w:rFonts w:hint="default"/>
              </w:rPr>
            </w:pPr>
          </w:p>
        </w:tc>
        <w:tc>
          <w:tcPr>
            <w:tcW w:w="1866" w:type="pct"/>
            <w:vAlign w:val="top"/>
          </w:tcPr>
          <w:p w14:paraId="274FB84B">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（二十九）债务发行费用支出</w:t>
            </w:r>
          </w:p>
        </w:tc>
        <w:tc>
          <w:tcPr>
            <w:tcW w:w="707" w:type="pct"/>
            <w:vAlign w:val="top"/>
          </w:tcPr>
          <w:p w14:paraId="4553E9F3">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28350B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27" w:type="pct"/>
            <w:vAlign w:val="top"/>
          </w:tcPr>
          <w:p w14:paraId="3F5335E5">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31</w:t>
            </w:r>
          </w:p>
        </w:tc>
        <w:tc>
          <w:tcPr>
            <w:tcW w:w="1536" w:type="pct"/>
            <w:vAlign w:val="top"/>
          </w:tcPr>
          <w:p w14:paraId="476AD11F">
            <w:pPr>
              <w:keepNext w:val="0"/>
              <w:keepLines w:val="0"/>
              <w:widowControl/>
              <w:suppressLineNumbers w:val="0"/>
              <w:spacing w:before="0" w:beforeAutospacing="0" w:after="0" w:afterAutospacing="0"/>
              <w:ind w:left="0" w:right="0"/>
              <w:rPr>
                <w:rFonts w:hint="default"/>
              </w:rPr>
            </w:pPr>
          </w:p>
        </w:tc>
        <w:tc>
          <w:tcPr>
            <w:tcW w:w="562" w:type="pct"/>
            <w:vAlign w:val="top"/>
          </w:tcPr>
          <w:p w14:paraId="27528283">
            <w:pPr>
              <w:keepNext w:val="0"/>
              <w:keepLines w:val="0"/>
              <w:widowControl/>
              <w:suppressLineNumbers w:val="0"/>
              <w:spacing w:before="0" w:beforeAutospacing="0" w:after="0" w:afterAutospacing="0"/>
              <w:ind w:left="0" w:right="0"/>
              <w:rPr>
                <w:rFonts w:hint="default"/>
              </w:rPr>
            </w:pPr>
          </w:p>
        </w:tc>
        <w:tc>
          <w:tcPr>
            <w:tcW w:w="1866" w:type="pct"/>
            <w:vAlign w:val="top"/>
          </w:tcPr>
          <w:p w14:paraId="26C1C52F">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（三十）抗疫特别国债安排的支出</w:t>
            </w:r>
          </w:p>
        </w:tc>
        <w:tc>
          <w:tcPr>
            <w:tcW w:w="707" w:type="pct"/>
            <w:vAlign w:val="top"/>
          </w:tcPr>
          <w:p w14:paraId="3AFF5A4F">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5344AE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27" w:type="pct"/>
            <w:vAlign w:val="top"/>
          </w:tcPr>
          <w:p w14:paraId="0FA72916">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32</w:t>
            </w:r>
          </w:p>
        </w:tc>
        <w:tc>
          <w:tcPr>
            <w:tcW w:w="1536" w:type="pct"/>
            <w:vAlign w:val="top"/>
          </w:tcPr>
          <w:p w14:paraId="0DFFBEB3">
            <w:pPr>
              <w:keepNext w:val="0"/>
              <w:keepLines w:val="0"/>
              <w:widowControl/>
              <w:suppressLineNumbers w:val="0"/>
              <w:spacing w:before="0" w:beforeAutospacing="0" w:after="0" w:afterAutospacing="0"/>
              <w:ind w:left="0" w:right="0"/>
              <w:rPr>
                <w:rFonts w:hint="default"/>
              </w:rPr>
            </w:pPr>
          </w:p>
        </w:tc>
        <w:tc>
          <w:tcPr>
            <w:tcW w:w="562" w:type="pct"/>
            <w:vAlign w:val="top"/>
          </w:tcPr>
          <w:p w14:paraId="5745DD96">
            <w:pPr>
              <w:keepNext w:val="0"/>
              <w:keepLines w:val="0"/>
              <w:widowControl/>
              <w:suppressLineNumbers w:val="0"/>
              <w:spacing w:before="0" w:beforeAutospacing="0" w:after="0" w:afterAutospacing="0"/>
              <w:ind w:left="0" w:right="0"/>
              <w:rPr>
                <w:rFonts w:hint="default"/>
              </w:rPr>
            </w:pPr>
          </w:p>
        </w:tc>
        <w:tc>
          <w:tcPr>
            <w:tcW w:w="1866" w:type="pct"/>
            <w:vAlign w:val="top"/>
          </w:tcPr>
          <w:p w14:paraId="41E12060">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（三十一）人行科目</w:t>
            </w:r>
          </w:p>
        </w:tc>
        <w:tc>
          <w:tcPr>
            <w:tcW w:w="707" w:type="pct"/>
            <w:vAlign w:val="top"/>
          </w:tcPr>
          <w:p w14:paraId="5D667F08">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3AFFD3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27" w:type="pct"/>
            <w:vAlign w:val="top"/>
          </w:tcPr>
          <w:p w14:paraId="4B7AF5A6">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33</w:t>
            </w:r>
          </w:p>
        </w:tc>
        <w:tc>
          <w:tcPr>
            <w:tcW w:w="1536" w:type="pct"/>
            <w:vAlign w:val="top"/>
          </w:tcPr>
          <w:p w14:paraId="7E49505B">
            <w:pPr>
              <w:keepNext w:val="0"/>
              <w:keepLines w:val="0"/>
              <w:widowControl/>
              <w:suppressLineNumbers w:val="0"/>
              <w:spacing w:before="0" w:beforeAutospacing="0" w:after="0" w:afterAutospacing="0"/>
              <w:ind w:left="0" w:right="0"/>
              <w:rPr>
                <w:rFonts w:hint="default"/>
              </w:rPr>
            </w:pPr>
          </w:p>
        </w:tc>
        <w:tc>
          <w:tcPr>
            <w:tcW w:w="562" w:type="pct"/>
            <w:vAlign w:val="top"/>
          </w:tcPr>
          <w:p w14:paraId="3455ADAB">
            <w:pPr>
              <w:keepNext w:val="0"/>
              <w:keepLines w:val="0"/>
              <w:widowControl/>
              <w:suppressLineNumbers w:val="0"/>
              <w:spacing w:before="0" w:beforeAutospacing="0" w:after="0" w:afterAutospacing="0"/>
              <w:ind w:left="0" w:right="0"/>
              <w:rPr>
                <w:rFonts w:hint="default"/>
              </w:rPr>
            </w:pPr>
          </w:p>
        </w:tc>
        <w:tc>
          <w:tcPr>
            <w:tcW w:w="1866" w:type="pct"/>
            <w:vAlign w:val="top"/>
          </w:tcPr>
          <w:p w14:paraId="384A9650">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二、年终结转结余</w:t>
            </w:r>
          </w:p>
        </w:tc>
        <w:tc>
          <w:tcPr>
            <w:tcW w:w="707" w:type="pct"/>
            <w:vAlign w:val="top"/>
          </w:tcPr>
          <w:p w14:paraId="777D4605">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107D00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27" w:type="pct"/>
            <w:vAlign w:val="top"/>
          </w:tcPr>
          <w:p w14:paraId="363ED782">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34</w:t>
            </w:r>
          </w:p>
        </w:tc>
        <w:tc>
          <w:tcPr>
            <w:tcW w:w="1536" w:type="pct"/>
            <w:vAlign w:val="top"/>
          </w:tcPr>
          <w:p w14:paraId="0875B339">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收入总计</w:t>
            </w:r>
          </w:p>
        </w:tc>
        <w:tc>
          <w:tcPr>
            <w:tcW w:w="562" w:type="pct"/>
            <w:vAlign w:val="top"/>
          </w:tcPr>
          <w:p w14:paraId="3DB444F6">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8299.64 </w:t>
            </w:r>
          </w:p>
        </w:tc>
        <w:tc>
          <w:tcPr>
            <w:tcW w:w="1866" w:type="pct"/>
            <w:vAlign w:val="top"/>
          </w:tcPr>
          <w:p w14:paraId="1EC7403A">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支出总计</w:t>
            </w:r>
          </w:p>
        </w:tc>
        <w:tc>
          <w:tcPr>
            <w:tcW w:w="707" w:type="pct"/>
            <w:vAlign w:val="top"/>
          </w:tcPr>
          <w:p w14:paraId="2A8B4E1C">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8299.64 </w:t>
            </w:r>
          </w:p>
        </w:tc>
      </w:tr>
    </w:tbl>
    <w:p w14:paraId="30D9B505">
      <w:pPr>
        <w:sectPr>
          <w:pgSz w:w="16840" w:h="11900" w:orient="landscape"/>
          <w:pgMar w:top="1361" w:right="1020" w:bottom="1134" w:left="1020" w:header="720" w:footer="720" w:gutter="0"/>
          <w:cols w:space="720" w:num="1"/>
        </w:sectPr>
      </w:pPr>
    </w:p>
    <w:p w14:paraId="7537514B">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1628"/>
        <w:gridCol w:w="2968"/>
        <w:gridCol w:w="4176"/>
        <w:gridCol w:w="1126"/>
        <w:gridCol w:w="986"/>
        <w:gridCol w:w="1096"/>
        <w:gridCol w:w="1096"/>
      </w:tblGrid>
      <w:tr w14:paraId="674B7D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0" w:type="auto"/>
            <w:gridSpan w:val="2"/>
            <w:tcBorders>
              <w:top w:val="single" w:color="FFFFFF" w:sz="6" w:space="0"/>
              <w:left w:val="single" w:color="FFFFFF" w:sz="6" w:space="0"/>
              <w:right w:val="single" w:color="FFFFFF" w:sz="6" w:space="0"/>
            </w:tcBorders>
            <w:vAlign w:val="center"/>
          </w:tcPr>
          <w:p w14:paraId="531912E8">
            <w:pPr>
              <w:pStyle w:val="12"/>
              <w:keepNext w:val="0"/>
              <w:keepLines w:val="0"/>
              <w:widowControl/>
              <w:suppressLineNumbers w:val="0"/>
              <w:spacing w:beforeAutospacing="0" w:afterAutospacing="0"/>
              <w:ind w:left="0" w:right="0"/>
              <w:rPr>
                <w:rFonts w:hint="default"/>
                <w:szCs w:val="20"/>
              </w:rPr>
            </w:pPr>
            <w:r>
              <w:rPr>
                <w:rFonts w:hint="default"/>
                <w:szCs w:val="20"/>
              </w:rPr>
              <w:t>303001阜平县发展改革和科学技术局本级</w:t>
            </w:r>
          </w:p>
        </w:tc>
        <w:tc>
          <w:tcPr>
            <w:tcW w:w="0" w:type="auto"/>
            <w:tcBorders>
              <w:top w:val="single" w:color="FFFFFF" w:sz="6" w:space="0"/>
              <w:left w:val="single" w:color="FFFFFF" w:sz="6" w:space="0"/>
              <w:right w:val="single" w:color="FFFFFF" w:sz="6" w:space="0"/>
            </w:tcBorders>
            <w:vAlign w:val="center"/>
          </w:tcPr>
          <w:p w14:paraId="7D09FBA1">
            <w:pPr>
              <w:pStyle w:val="11"/>
              <w:keepNext w:val="0"/>
              <w:keepLines w:val="0"/>
              <w:widowControl/>
              <w:suppressLineNumbers w:val="0"/>
              <w:spacing w:beforeAutospacing="0" w:afterAutospacing="0"/>
              <w:ind w:left="0" w:right="0"/>
              <w:rPr>
                <w:rFonts w:hint="eastAsia" w:eastAsia="方正小标宋_GBK"/>
                <w:szCs w:val="20"/>
                <w:lang w:val="en-US" w:eastAsia="zh-CN"/>
              </w:rPr>
            </w:pPr>
            <w:r>
              <w:rPr>
                <w:rFonts w:hint="default"/>
                <w:szCs w:val="20"/>
              </w:rPr>
              <w:t>预算年度：202</w:t>
            </w:r>
            <w:r>
              <w:rPr>
                <w:rFonts w:hint="eastAsia"/>
                <w:szCs w:val="20"/>
                <w:lang w:val="en-US" w:eastAsia="zh-CN"/>
              </w:rPr>
              <w:t>6</w:t>
            </w:r>
          </w:p>
        </w:tc>
        <w:tc>
          <w:tcPr>
            <w:tcW w:w="0" w:type="auto"/>
            <w:gridSpan w:val="4"/>
            <w:tcBorders>
              <w:top w:val="single" w:color="FFFFFF" w:sz="6" w:space="0"/>
              <w:left w:val="single" w:color="FFFFFF" w:sz="6" w:space="0"/>
              <w:right w:val="single" w:color="FFFFFF" w:sz="6" w:space="0"/>
            </w:tcBorders>
            <w:vAlign w:val="center"/>
          </w:tcPr>
          <w:p w14:paraId="413BB0AD">
            <w:pPr>
              <w:pStyle w:val="10"/>
              <w:keepNext w:val="0"/>
              <w:keepLines w:val="0"/>
              <w:widowControl/>
              <w:suppressLineNumbers w:val="0"/>
              <w:spacing w:beforeAutospacing="0" w:afterAutospacing="0"/>
              <w:ind w:left="0" w:right="0"/>
              <w:rPr>
                <w:rFonts w:hint="default"/>
                <w:szCs w:val="20"/>
              </w:rPr>
            </w:pPr>
            <w:r>
              <w:rPr>
                <w:rFonts w:hint="default"/>
                <w:szCs w:val="20"/>
              </w:rPr>
              <w:t>单位：万元</w:t>
            </w:r>
          </w:p>
        </w:tc>
      </w:tr>
      <w:tr w14:paraId="383C49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0" w:type="auto"/>
            <w:vMerge w:val="restart"/>
            <w:vAlign w:val="center"/>
          </w:tcPr>
          <w:p w14:paraId="287B516E">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序号</w:t>
            </w:r>
          </w:p>
        </w:tc>
        <w:tc>
          <w:tcPr>
            <w:tcW w:w="0" w:type="auto"/>
            <w:vMerge w:val="restart"/>
            <w:vAlign w:val="center"/>
          </w:tcPr>
          <w:p w14:paraId="57A8D135">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科目编码</w:t>
            </w:r>
          </w:p>
        </w:tc>
        <w:tc>
          <w:tcPr>
            <w:tcW w:w="0" w:type="auto"/>
            <w:vMerge w:val="restart"/>
            <w:vAlign w:val="center"/>
          </w:tcPr>
          <w:p w14:paraId="21302514">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科目名称</w:t>
            </w:r>
          </w:p>
        </w:tc>
        <w:tc>
          <w:tcPr>
            <w:tcW w:w="0" w:type="auto"/>
            <w:vMerge w:val="restart"/>
            <w:vAlign w:val="center"/>
          </w:tcPr>
          <w:p w14:paraId="76F6F8E3">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合计</w:t>
            </w:r>
          </w:p>
        </w:tc>
        <w:tc>
          <w:tcPr>
            <w:tcW w:w="0" w:type="auto"/>
            <w:gridSpan w:val="3"/>
            <w:vAlign w:val="center"/>
          </w:tcPr>
          <w:p w14:paraId="0EC948A2">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基本支出</w:t>
            </w:r>
          </w:p>
        </w:tc>
      </w:tr>
      <w:tr w14:paraId="5A9CFE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0" w:type="auto"/>
            <w:vMerge w:val="continue"/>
            <w:vAlign w:val="center"/>
          </w:tcPr>
          <w:p w14:paraId="4EAB74EF">
            <w:pPr>
              <w:keepNext w:val="0"/>
              <w:keepLines w:val="0"/>
              <w:widowControl/>
              <w:suppressLineNumbers w:val="0"/>
              <w:spacing w:before="0" w:beforeAutospacing="0" w:after="0" w:afterAutospacing="0"/>
              <w:ind w:left="0" w:right="0"/>
              <w:jc w:val="center"/>
              <w:rPr>
                <w:rFonts w:hint="default"/>
              </w:rPr>
            </w:pPr>
          </w:p>
        </w:tc>
        <w:tc>
          <w:tcPr>
            <w:tcW w:w="0" w:type="auto"/>
            <w:vMerge w:val="continue"/>
            <w:vAlign w:val="center"/>
          </w:tcPr>
          <w:p w14:paraId="58D5B96C">
            <w:pPr>
              <w:keepNext w:val="0"/>
              <w:keepLines w:val="0"/>
              <w:widowControl/>
              <w:suppressLineNumbers w:val="0"/>
              <w:spacing w:before="0" w:beforeAutospacing="0" w:after="0" w:afterAutospacing="0"/>
              <w:ind w:left="0" w:right="0"/>
              <w:jc w:val="center"/>
              <w:rPr>
                <w:rFonts w:hint="default"/>
              </w:rPr>
            </w:pPr>
          </w:p>
        </w:tc>
        <w:tc>
          <w:tcPr>
            <w:tcW w:w="0" w:type="auto"/>
            <w:vMerge w:val="continue"/>
            <w:vAlign w:val="center"/>
          </w:tcPr>
          <w:p w14:paraId="59DA3632">
            <w:pPr>
              <w:keepNext w:val="0"/>
              <w:keepLines w:val="0"/>
              <w:widowControl/>
              <w:suppressLineNumbers w:val="0"/>
              <w:spacing w:before="0" w:beforeAutospacing="0" w:after="0" w:afterAutospacing="0"/>
              <w:ind w:left="0" w:right="0"/>
              <w:jc w:val="center"/>
              <w:rPr>
                <w:rFonts w:hint="default"/>
              </w:rPr>
            </w:pPr>
          </w:p>
        </w:tc>
        <w:tc>
          <w:tcPr>
            <w:tcW w:w="0" w:type="auto"/>
            <w:vMerge w:val="continue"/>
            <w:vAlign w:val="center"/>
          </w:tcPr>
          <w:p w14:paraId="4F8C9011">
            <w:pPr>
              <w:keepNext w:val="0"/>
              <w:keepLines w:val="0"/>
              <w:widowControl/>
              <w:suppressLineNumbers w:val="0"/>
              <w:spacing w:before="0" w:beforeAutospacing="0" w:after="0" w:afterAutospacing="0"/>
              <w:ind w:left="0" w:right="0"/>
              <w:jc w:val="center"/>
              <w:rPr>
                <w:rFonts w:hint="default"/>
              </w:rPr>
            </w:pPr>
          </w:p>
        </w:tc>
        <w:tc>
          <w:tcPr>
            <w:tcW w:w="0" w:type="auto"/>
            <w:vAlign w:val="center"/>
          </w:tcPr>
          <w:p w14:paraId="18A1B104">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小计</w:t>
            </w:r>
          </w:p>
        </w:tc>
        <w:tc>
          <w:tcPr>
            <w:tcW w:w="0" w:type="auto"/>
            <w:vAlign w:val="center"/>
          </w:tcPr>
          <w:p w14:paraId="60B5AA32">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人员经费</w:t>
            </w:r>
          </w:p>
        </w:tc>
        <w:tc>
          <w:tcPr>
            <w:tcW w:w="0" w:type="auto"/>
            <w:vAlign w:val="center"/>
          </w:tcPr>
          <w:p w14:paraId="7063064C">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公用经费</w:t>
            </w:r>
          </w:p>
        </w:tc>
      </w:tr>
      <w:tr w14:paraId="15CBF3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0" w:type="auto"/>
            <w:vAlign w:val="center"/>
          </w:tcPr>
          <w:p w14:paraId="1EA7442B">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栏次</w:t>
            </w:r>
          </w:p>
        </w:tc>
        <w:tc>
          <w:tcPr>
            <w:tcW w:w="0" w:type="auto"/>
            <w:vAlign w:val="center"/>
          </w:tcPr>
          <w:p w14:paraId="5EFFF0DF">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1</w:t>
            </w:r>
          </w:p>
        </w:tc>
        <w:tc>
          <w:tcPr>
            <w:tcW w:w="0" w:type="auto"/>
            <w:vAlign w:val="center"/>
          </w:tcPr>
          <w:p w14:paraId="5ECA0DE4">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2</w:t>
            </w:r>
          </w:p>
        </w:tc>
        <w:tc>
          <w:tcPr>
            <w:tcW w:w="0" w:type="auto"/>
            <w:vAlign w:val="center"/>
          </w:tcPr>
          <w:p w14:paraId="72491E65">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3</w:t>
            </w:r>
          </w:p>
        </w:tc>
        <w:tc>
          <w:tcPr>
            <w:tcW w:w="0" w:type="auto"/>
            <w:vAlign w:val="center"/>
          </w:tcPr>
          <w:p w14:paraId="550ACE91">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4</w:t>
            </w:r>
          </w:p>
        </w:tc>
        <w:tc>
          <w:tcPr>
            <w:tcW w:w="0" w:type="auto"/>
            <w:vAlign w:val="center"/>
          </w:tcPr>
          <w:p w14:paraId="4122942F">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5</w:t>
            </w:r>
          </w:p>
        </w:tc>
        <w:tc>
          <w:tcPr>
            <w:tcW w:w="0" w:type="auto"/>
            <w:vAlign w:val="center"/>
          </w:tcPr>
          <w:p w14:paraId="7AB1D01A">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6</w:t>
            </w:r>
          </w:p>
        </w:tc>
      </w:tr>
      <w:tr w14:paraId="1124CC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47E58D4C">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1</w:t>
            </w:r>
          </w:p>
        </w:tc>
        <w:tc>
          <w:tcPr>
            <w:tcW w:w="0" w:type="auto"/>
            <w:vAlign w:val="top"/>
          </w:tcPr>
          <w:p w14:paraId="17994C97">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201</w:t>
            </w:r>
          </w:p>
        </w:tc>
        <w:tc>
          <w:tcPr>
            <w:tcW w:w="0" w:type="auto"/>
            <w:vAlign w:val="top"/>
          </w:tcPr>
          <w:p w14:paraId="6C3202BD">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一般公共服务支出</w:t>
            </w:r>
          </w:p>
        </w:tc>
        <w:tc>
          <w:tcPr>
            <w:tcW w:w="0" w:type="auto"/>
            <w:vAlign w:val="top"/>
          </w:tcPr>
          <w:p w14:paraId="316FAE9C">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3672.42 </w:t>
            </w:r>
          </w:p>
        </w:tc>
        <w:tc>
          <w:tcPr>
            <w:tcW w:w="0" w:type="auto"/>
            <w:vAlign w:val="top"/>
          </w:tcPr>
          <w:p w14:paraId="5940F629">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626.40 </w:t>
            </w:r>
          </w:p>
        </w:tc>
        <w:tc>
          <w:tcPr>
            <w:tcW w:w="0" w:type="auto"/>
            <w:vAlign w:val="top"/>
          </w:tcPr>
          <w:p w14:paraId="745374CB">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557.82 </w:t>
            </w:r>
          </w:p>
        </w:tc>
        <w:tc>
          <w:tcPr>
            <w:tcW w:w="0" w:type="auto"/>
            <w:vAlign w:val="top"/>
          </w:tcPr>
          <w:p w14:paraId="709B7AD3">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68.58 </w:t>
            </w:r>
          </w:p>
        </w:tc>
      </w:tr>
      <w:tr w14:paraId="5B1E37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275A72C0">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2</w:t>
            </w:r>
          </w:p>
        </w:tc>
        <w:tc>
          <w:tcPr>
            <w:tcW w:w="0" w:type="auto"/>
            <w:vAlign w:val="top"/>
          </w:tcPr>
          <w:p w14:paraId="6C57836A">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20104</w:t>
            </w:r>
          </w:p>
        </w:tc>
        <w:tc>
          <w:tcPr>
            <w:tcW w:w="0" w:type="auto"/>
            <w:vAlign w:val="top"/>
          </w:tcPr>
          <w:p w14:paraId="708930EE">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发展与改革事务</w:t>
            </w:r>
          </w:p>
        </w:tc>
        <w:tc>
          <w:tcPr>
            <w:tcW w:w="0" w:type="auto"/>
            <w:vAlign w:val="top"/>
          </w:tcPr>
          <w:p w14:paraId="3285EC78">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3656.42 </w:t>
            </w:r>
          </w:p>
        </w:tc>
        <w:tc>
          <w:tcPr>
            <w:tcW w:w="0" w:type="auto"/>
            <w:vAlign w:val="top"/>
          </w:tcPr>
          <w:p w14:paraId="262B7A20">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626.40 </w:t>
            </w:r>
          </w:p>
        </w:tc>
        <w:tc>
          <w:tcPr>
            <w:tcW w:w="0" w:type="auto"/>
            <w:vAlign w:val="top"/>
          </w:tcPr>
          <w:p w14:paraId="5BCF8B07">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557.82 </w:t>
            </w:r>
          </w:p>
        </w:tc>
        <w:tc>
          <w:tcPr>
            <w:tcW w:w="0" w:type="auto"/>
            <w:vAlign w:val="top"/>
          </w:tcPr>
          <w:p w14:paraId="0167CA1C">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68.58 </w:t>
            </w:r>
          </w:p>
        </w:tc>
      </w:tr>
      <w:tr w14:paraId="077AB6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4C485863">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3</w:t>
            </w:r>
          </w:p>
        </w:tc>
        <w:tc>
          <w:tcPr>
            <w:tcW w:w="0" w:type="auto"/>
            <w:vAlign w:val="top"/>
          </w:tcPr>
          <w:p w14:paraId="3F22C5CC">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2010401</w:t>
            </w:r>
          </w:p>
        </w:tc>
        <w:tc>
          <w:tcPr>
            <w:tcW w:w="0" w:type="auto"/>
            <w:vAlign w:val="top"/>
          </w:tcPr>
          <w:p w14:paraId="57F7EC88">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行政运行</w:t>
            </w:r>
          </w:p>
        </w:tc>
        <w:tc>
          <w:tcPr>
            <w:tcW w:w="0" w:type="auto"/>
            <w:vAlign w:val="top"/>
          </w:tcPr>
          <w:p w14:paraId="6E6966C9">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293.24 </w:t>
            </w:r>
          </w:p>
        </w:tc>
        <w:tc>
          <w:tcPr>
            <w:tcW w:w="0" w:type="auto"/>
            <w:vAlign w:val="top"/>
          </w:tcPr>
          <w:p w14:paraId="56BD77B9">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293.24 </w:t>
            </w:r>
          </w:p>
        </w:tc>
        <w:tc>
          <w:tcPr>
            <w:tcW w:w="0" w:type="auto"/>
            <w:vAlign w:val="top"/>
          </w:tcPr>
          <w:p w14:paraId="5E97FD6A">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224.66 </w:t>
            </w:r>
          </w:p>
        </w:tc>
        <w:tc>
          <w:tcPr>
            <w:tcW w:w="0" w:type="auto"/>
            <w:vAlign w:val="top"/>
          </w:tcPr>
          <w:p w14:paraId="4308357A">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68.58 </w:t>
            </w:r>
          </w:p>
        </w:tc>
      </w:tr>
      <w:tr w14:paraId="48A588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667A6E80">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4</w:t>
            </w:r>
          </w:p>
        </w:tc>
        <w:tc>
          <w:tcPr>
            <w:tcW w:w="0" w:type="auto"/>
            <w:vAlign w:val="top"/>
          </w:tcPr>
          <w:p w14:paraId="4FEE9827">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2010402</w:t>
            </w:r>
          </w:p>
        </w:tc>
        <w:tc>
          <w:tcPr>
            <w:tcW w:w="0" w:type="auto"/>
            <w:vAlign w:val="top"/>
          </w:tcPr>
          <w:p w14:paraId="4A51EAC6">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一般行政管理事务</w:t>
            </w:r>
          </w:p>
        </w:tc>
        <w:tc>
          <w:tcPr>
            <w:tcW w:w="0" w:type="auto"/>
            <w:vAlign w:val="top"/>
          </w:tcPr>
          <w:p w14:paraId="5B9C5614">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168.52 </w:t>
            </w:r>
          </w:p>
        </w:tc>
        <w:tc>
          <w:tcPr>
            <w:tcW w:w="0" w:type="auto"/>
            <w:vAlign w:val="top"/>
          </w:tcPr>
          <w:p w14:paraId="282E3EF1">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679F5DE0">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16C90A90">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06998B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083EBA08">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5</w:t>
            </w:r>
          </w:p>
        </w:tc>
        <w:tc>
          <w:tcPr>
            <w:tcW w:w="0" w:type="auto"/>
            <w:vAlign w:val="top"/>
          </w:tcPr>
          <w:p w14:paraId="29AAD7ED">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2010408</w:t>
            </w:r>
          </w:p>
        </w:tc>
        <w:tc>
          <w:tcPr>
            <w:tcW w:w="0" w:type="auto"/>
            <w:vAlign w:val="top"/>
          </w:tcPr>
          <w:p w14:paraId="13841945">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物价管理</w:t>
            </w:r>
          </w:p>
        </w:tc>
        <w:tc>
          <w:tcPr>
            <w:tcW w:w="0" w:type="auto"/>
            <w:vAlign w:val="top"/>
          </w:tcPr>
          <w:p w14:paraId="45369926">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12.00 </w:t>
            </w:r>
          </w:p>
        </w:tc>
        <w:tc>
          <w:tcPr>
            <w:tcW w:w="0" w:type="auto"/>
            <w:vAlign w:val="top"/>
          </w:tcPr>
          <w:p w14:paraId="47BD0EF5">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006D4580">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42768AD5">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3C14CF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64626216">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6</w:t>
            </w:r>
          </w:p>
        </w:tc>
        <w:tc>
          <w:tcPr>
            <w:tcW w:w="0" w:type="auto"/>
            <w:vAlign w:val="top"/>
          </w:tcPr>
          <w:p w14:paraId="30E3CEEC">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2010450</w:t>
            </w:r>
          </w:p>
        </w:tc>
        <w:tc>
          <w:tcPr>
            <w:tcW w:w="0" w:type="auto"/>
            <w:vAlign w:val="top"/>
          </w:tcPr>
          <w:p w14:paraId="48D1959A">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事业运行</w:t>
            </w:r>
          </w:p>
        </w:tc>
        <w:tc>
          <w:tcPr>
            <w:tcW w:w="0" w:type="auto"/>
            <w:vAlign w:val="top"/>
          </w:tcPr>
          <w:p w14:paraId="4D8B0A87">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333.16 </w:t>
            </w:r>
          </w:p>
        </w:tc>
        <w:tc>
          <w:tcPr>
            <w:tcW w:w="0" w:type="auto"/>
            <w:vAlign w:val="top"/>
          </w:tcPr>
          <w:p w14:paraId="108CDE7E">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333.16 </w:t>
            </w:r>
          </w:p>
        </w:tc>
        <w:tc>
          <w:tcPr>
            <w:tcW w:w="0" w:type="auto"/>
            <w:vAlign w:val="top"/>
          </w:tcPr>
          <w:p w14:paraId="635D82D2">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333.16 </w:t>
            </w:r>
          </w:p>
        </w:tc>
        <w:tc>
          <w:tcPr>
            <w:tcW w:w="0" w:type="auto"/>
            <w:vAlign w:val="top"/>
          </w:tcPr>
          <w:p w14:paraId="36C43AD4">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62092E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5EEAA396">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7</w:t>
            </w:r>
          </w:p>
        </w:tc>
        <w:tc>
          <w:tcPr>
            <w:tcW w:w="0" w:type="auto"/>
            <w:vAlign w:val="top"/>
          </w:tcPr>
          <w:p w14:paraId="0AFFA62E">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2010499</w:t>
            </w:r>
          </w:p>
        </w:tc>
        <w:tc>
          <w:tcPr>
            <w:tcW w:w="0" w:type="auto"/>
            <w:vAlign w:val="top"/>
          </w:tcPr>
          <w:p w14:paraId="23B0B480">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其他发展与改革事务支出</w:t>
            </w:r>
          </w:p>
        </w:tc>
        <w:tc>
          <w:tcPr>
            <w:tcW w:w="0" w:type="auto"/>
            <w:vAlign w:val="top"/>
          </w:tcPr>
          <w:p w14:paraId="7D6F4B26">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2849.50 </w:t>
            </w:r>
          </w:p>
        </w:tc>
        <w:tc>
          <w:tcPr>
            <w:tcW w:w="0" w:type="auto"/>
            <w:vAlign w:val="top"/>
          </w:tcPr>
          <w:p w14:paraId="5E948234">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1CD0B968">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6B0A4FCC">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6A9076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04EF63B5">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8</w:t>
            </w:r>
          </w:p>
        </w:tc>
        <w:tc>
          <w:tcPr>
            <w:tcW w:w="0" w:type="auto"/>
            <w:vAlign w:val="top"/>
          </w:tcPr>
          <w:p w14:paraId="7F6CFD6C">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20113</w:t>
            </w:r>
          </w:p>
        </w:tc>
        <w:tc>
          <w:tcPr>
            <w:tcW w:w="0" w:type="auto"/>
            <w:vAlign w:val="top"/>
          </w:tcPr>
          <w:p w14:paraId="1A1DEA3A">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商贸事务</w:t>
            </w:r>
          </w:p>
        </w:tc>
        <w:tc>
          <w:tcPr>
            <w:tcW w:w="0" w:type="auto"/>
            <w:vAlign w:val="top"/>
          </w:tcPr>
          <w:p w14:paraId="1255630D">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16.00 </w:t>
            </w:r>
          </w:p>
        </w:tc>
        <w:tc>
          <w:tcPr>
            <w:tcW w:w="0" w:type="auto"/>
            <w:vAlign w:val="top"/>
          </w:tcPr>
          <w:p w14:paraId="5804B268">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551D87D8">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6B7A7F4A">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5BF1B8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7C3734C1">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9</w:t>
            </w:r>
          </w:p>
        </w:tc>
        <w:tc>
          <w:tcPr>
            <w:tcW w:w="0" w:type="auto"/>
            <w:vAlign w:val="top"/>
          </w:tcPr>
          <w:p w14:paraId="3D972211">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2011302</w:t>
            </w:r>
          </w:p>
        </w:tc>
        <w:tc>
          <w:tcPr>
            <w:tcW w:w="0" w:type="auto"/>
            <w:vAlign w:val="top"/>
          </w:tcPr>
          <w:p w14:paraId="57BE592F">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一般行政管理事务</w:t>
            </w:r>
          </w:p>
        </w:tc>
        <w:tc>
          <w:tcPr>
            <w:tcW w:w="0" w:type="auto"/>
            <w:vAlign w:val="top"/>
          </w:tcPr>
          <w:p w14:paraId="37B816BA">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8.00 </w:t>
            </w:r>
          </w:p>
        </w:tc>
        <w:tc>
          <w:tcPr>
            <w:tcW w:w="0" w:type="auto"/>
            <w:vAlign w:val="top"/>
          </w:tcPr>
          <w:p w14:paraId="172D54BD">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73035FC1">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1C93120C">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1A2E1B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7FAF8398">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10</w:t>
            </w:r>
          </w:p>
        </w:tc>
        <w:tc>
          <w:tcPr>
            <w:tcW w:w="0" w:type="auto"/>
            <w:vAlign w:val="top"/>
          </w:tcPr>
          <w:p w14:paraId="166F7576">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2011308</w:t>
            </w:r>
          </w:p>
        </w:tc>
        <w:tc>
          <w:tcPr>
            <w:tcW w:w="0" w:type="auto"/>
            <w:vAlign w:val="top"/>
          </w:tcPr>
          <w:p w14:paraId="7244550C">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招商引资</w:t>
            </w:r>
          </w:p>
        </w:tc>
        <w:tc>
          <w:tcPr>
            <w:tcW w:w="0" w:type="auto"/>
            <w:vAlign w:val="top"/>
          </w:tcPr>
          <w:p w14:paraId="0B0AE934">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8.00 </w:t>
            </w:r>
          </w:p>
        </w:tc>
        <w:tc>
          <w:tcPr>
            <w:tcW w:w="0" w:type="auto"/>
            <w:vAlign w:val="top"/>
          </w:tcPr>
          <w:p w14:paraId="338A9169">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63B1C488">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56ADFCC5">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4384BE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436BE771">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11</w:t>
            </w:r>
          </w:p>
        </w:tc>
        <w:tc>
          <w:tcPr>
            <w:tcW w:w="0" w:type="auto"/>
            <w:vAlign w:val="top"/>
          </w:tcPr>
          <w:p w14:paraId="31E2D9EE">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206</w:t>
            </w:r>
          </w:p>
        </w:tc>
        <w:tc>
          <w:tcPr>
            <w:tcW w:w="0" w:type="auto"/>
            <w:vAlign w:val="top"/>
          </w:tcPr>
          <w:p w14:paraId="4A80F85E">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科学技术支出</w:t>
            </w:r>
          </w:p>
        </w:tc>
        <w:tc>
          <w:tcPr>
            <w:tcW w:w="0" w:type="auto"/>
            <w:vAlign w:val="top"/>
          </w:tcPr>
          <w:p w14:paraId="4F0951FE">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320.20 </w:t>
            </w:r>
          </w:p>
        </w:tc>
        <w:tc>
          <w:tcPr>
            <w:tcW w:w="0" w:type="auto"/>
            <w:vAlign w:val="top"/>
          </w:tcPr>
          <w:p w14:paraId="2562E0F6">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7FD6BDBD">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04CA6740">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58E198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4139C692">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12</w:t>
            </w:r>
          </w:p>
        </w:tc>
        <w:tc>
          <w:tcPr>
            <w:tcW w:w="0" w:type="auto"/>
            <w:vAlign w:val="top"/>
          </w:tcPr>
          <w:p w14:paraId="6B6CDA17">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20601</w:t>
            </w:r>
          </w:p>
        </w:tc>
        <w:tc>
          <w:tcPr>
            <w:tcW w:w="0" w:type="auto"/>
            <w:vAlign w:val="top"/>
          </w:tcPr>
          <w:p w14:paraId="6CEAE8F1">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科学技术管理事务</w:t>
            </w:r>
          </w:p>
        </w:tc>
        <w:tc>
          <w:tcPr>
            <w:tcW w:w="0" w:type="auto"/>
            <w:vAlign w:val="top"/>
          </w:tcPr>
          <w:p w14:paraId="34F83967">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8.00 </w:t>
            </w:r>
          </w:p>
        </w:tc>
        <w:tc>
          <w:tcPr>
            <w:tcW w:w="0" w:type="auto"/>
            <w:vAlign w:val="top"/>
          </w:tcPr>
          <w:p w14:paraId="34410402">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398AECEB">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7A9D0C15">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36CE06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084B78A4">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13</w:t>
            </w:r>
          </w:p>
        </w:tc>
        <w:tc>
          <w:tcPr>
            <w:tcW w:w="0" w:type="auto"/>
            <w:vAlign w:val="top"/>
          </w:tcPr>
          <w:p w14:paraId="0900B87C">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2060102</w:t>
            </w:r>
          </w:p>
        </w:tc>
        <w:tc>
          <w:tcPr>
            <w:tcW w:w="0" w:type="auto"/>
            <w:vAlign w:val="top"/>
          </w:tcPr>
          <w:p w14:paraId="0393BF16">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一般行政管理事务</w:t>
            </w:r>
          </w:p>
        </w:tc>
        <w:tc>
          <w:tcPr>
            <w:tcW w:w="0" w:type="auto"/>
            <w:vAlign w:val="top"/>
          </w:tcPr>
          <w:p w14:paraId="38C5C658">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8.00 </w:t>
            </w:r>
          </w:p>
        </w:tc>
        <w:tc>
          <w:tcPr>
            <w:tcW w:w="0" w:type="auto"/>
            <w:vAlign w:val="top"/>
          </w:tcPr>
          <w:p w14:paraId="713BE08B">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39D9B669">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0561599C">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0AEEBE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57E77FCD">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14</w:t>
            </w:r>
          </w:p>
        </w:tc>
        <w:tc>
          <w:tcPr>
            <w:tcW w:w="0" w:type="auto"/>
            <w:vAlign w:val="top"/>
          </w:tcPr>
          <w:p w14:paraId="632A04C9">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20699</w:t>
            </w:r>
          </w:p>
        </w:tc>
        <w:tc>
          <w:tcPr>
            <w:tcW w:w="0" w:type="auto"/>
            <w:vAlign w:val="top"/>
          </w:tcPr>
          <w:p w14:paraId="629B6007">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其他科学技术支出</w:t>
            </w:r>
          </w:p>
        </w:tc>
        <w:tc>
          <w:tcPr>
            <w:tcW w:w="0" w:type="auto"/>
            <w:vAlign w:val="top"/>
          </w:tcPr>
          <w:p w14:paraId="35FF5468">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312.20 </w:t>
            </w:r>
          </w:p>
        </w:tc>
        <w:tc>
          <w:tcPr>
            <w:tcW w:w="0" w:type="auto"/>
            <w:vAlign w:val="top"/>
          </w:tcPr>
          <w:p w14:paraId="53A11726">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4135B299">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5E491E6E">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24E94C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374A81B6">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15</w:t>
            </w:r>
          </w:p>
        </w:tc>
        <w:tc>
          <w:tcPr>
            <w:tcW w:w="0" w:type="auto"/>
            <w:vAlign w:val="top"/>
          </w:tcPr>
          <w:p w14:paraId="30D1970D">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2069999</w:t>
            </w:r>
          </w:p>
        </w:tc>
        <w:tc>
          <w:tcPr>
            <w:tcW w:w="0" w:type="auto"/>
            <w:vAlign w:val="top"/>
          </w:tcPr>
          <w:p w14:paraId="0C85E84F">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其他科学技术支出</w:t>
            </w:r>
          </w:p>
        </w:tc>
        <w:tc>
          <w:tcPr>
            <w:tcW w:w="0" w:type="auto"/>
            <w:vAlign w:val="top"/>
          </w:tcPr>
          <w:p w14:paraId="2A08D2C7">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312.20 </w:t>
            </w:r>
          </w:p>
        </w:tc>
        <w:tc>
          <w:tcPr>
            <w:tcW w:w="0" w:type="auto"/>
            <w:vAlign w:val="top"/>
          </w:tcPr>
          <w:p w14:paraId="13A1FAA6">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4C20E991">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38F39E68">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75E212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13CF4364">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16</w:t>
            </w:r>
          </w:p>
        </w:tc>
        <w:tc>
          <w:tcPr>
            <w:tcW w:w="0" w:type="auto"/>
            <w:vAlign w:val="top"/>
          </w:tcPr>
          <w:p w14:paraId="3B6ED872">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208</w:t>
            </w:r>
          </w:p>
        </w:tc>
        <w:tc>
          <w:tcPr>
            <w:tcW w:w="0" w:type="auto"/>
            <w:vAlign w:val="top"/>
          </w:tcPr>
          <w:p w14:paraId="407BD222">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社会保障和就业支出</w:t>
            </w:r>
          </w:p>
        </w:tc>
        <w:tc>
          <w:tcPr>
            <w:tcW w:w="0" w:type="auto"/>
            <w:vAlign w:val="top"/>
          </w:tcPr>
          <w:p w14:paraId="363F35F1">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261.31 </w:t>
            </w:r>
          </w:p>
        </w:tc>
        <w:tc>
          <w:tcPr>
            <w:tcW w:w="0" w:type="auto"/>
            <w:vAlign w:val="top"/>
          </w:tcPr>
          <w:p w14:paraId="4DDA744E">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256.39 </w:t>
            </w:r>
          </w:p>
        </w:tc>
        <w:tc>
          <w:tcPr>
            <w:tcW w:w="0" w:type="auto"/>
            <w:vAlign w:val="top"/>
          </w:tcPr>
          <w:p w14:paraId="14A61B4B">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256.39 </w:t>
            </w:r>
          </w:p>
        </w:tc>
        <w:tc>
          <w:tcPr>
            <w:tcW w:w="0" w:type="auto"/>
            <w:vAlign w:val="top"/>
          </w:tcPr>
          <w:p w14:paraId="0587359B">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038686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4305A9E7">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17</w:t>
            </w:r>
          </w:p>
        </w:tc>
        <w:tc>
          <w:tcPr>
            <w:tcW w:w="0" w:type="auto"/>
            <w:vAlign w:val="top"/>
          </w:tcPr>
          <w:p w14:paraId="62FB5CE1">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20805</w:t>
            </w:r>
          </w:p>
        </w:tc>
        <w:tc>
          <w:tcPr>
            <w:tcW w:w="0" w:type="auto"/>
            <w:vAlign w:val="top"/>
          </w:tcPr>
          <w:p w14:paraId="4A703EB2">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行政事业单位养老支出</w:t>
            </w:r>
          </w:p>
        </w:tc>
        <w:tc>
          <w:tcPr>
            <w:tcW w:w="0" w:type="auto"/>
            <w:vAlign w:val="top"/>
          </w:tcPr>
          <w:p w14:paraId="69863F4F">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256.39 </w:t>
            </w:r>
          </w:p>
        </w:tc>
        <w:tc>
          <w:tcPr>
            <w:tcW w:w="0" w:type="auto"/>
            <w:vAlign w:val="top"/>
          </w:tcPr>
          <w:p w14:paraId="65875507">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256.39 </w:t>
            </w:r>
          </w:p>
        </w:tc>
        <w:tc>
          <w:tcPr>
            <w:tcW w:w="0" w:type="auto"/>
            <w:vAlign w:val="top"/>
          </w:tcPr>
          <w:p w14:paraId="7A6F466F">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256.39 </w:t>
            </w:r>
          </w:p>
        </w:tc>
        <w:tc>
          <w:tcPr>
            <w:tcW w:w="0" w:type="auto"/>
            <w:vAlign w:val="top"/>
          </w:tcPr>
          <w:p w14:paraId="0FFF64D8">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0E03CA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0EE67790">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18</w:t>
            </w:r>
          </w:p>
        </w:tc>
        <w:tc>
          <w:tcPr>
            <w:tcW w:w="0" w:type="auto"/>
            <w:vAlign w:val="top"/>
          </w:tcPr>
          <w:p w14:paraId="350E75C9">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2080501</w:t>
            </w:r>
          </w:p>
        </w:tc>
        <w:tc>
          <w:tcPr>
            <w:tcW w:w="0" w:type="auto"/>
            <w:vAlign w:val="top"/>
          </w:tcPr>
          <w:p w14:paraId="06D86164">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行政单位离退休</w:t>
            </w:r>
          </w:p>
        </w:tc>
        <w:tc>
          <w:tcPr>
            <w:tcW w:w="0" w:type="auto"/>
            <w:vAlign w:val="top"/>
          </w:tcPr>
          <w:p w14:paraId="359550A4">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103.80 </w:t>
            </w:r>
          </w:p>
        </w:tc>
        <w:tc>
          <w:tcPr>
            <w:tcW w:w="0" w:type="auto"/>
            <w:vAlign w:val="top"/>
          </w:tcPr>
          <w:p w14:paraId="3A418B3B">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103.80 </w:t>
            </w:r>
          </w:p>
        </w:tc>
        <w:tc>
          <w:tcPr>
            <w:tcW w:w="0" w:type="auto"/>
            <w:vAlign w:val="top"/>
          </w:tcPr>
          <w:p w14:paraId="3AC83024">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103.80 </w:t>
            </w:r>
          </w:p>
        </w:tc>
        <w:tc>
          <w:tcPr>
            <w:tcW w:w="0" w:type="auto"/>
            <w:vAlign w:val="top"/>
          </w:tcPr>
          <w:p w14:paraId="6AFF4DC0">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1AE5B8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734F627E">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19</w:t>
            </w:r>
          </w:p>
        </w:tc>
        <w:tc>
          <w:tcPr>
            <w:tcW w:w="0" w:type="auto"/>
            <w:vAlign w:val="top"/>
          </w:tcPr>
          <w:p w14:paraId="5A6012E0">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2080502</w:t>
            </w:r>
          </w:p>
        </w:tc>
        <w:tc>
          <w:tcPr>
            <w:tcW w:w="0" w:type="auto"/>
            <w:vAlign w:val="top"/>
          </w:tcPr>
          <w:p w14:paraId="28C9D793">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事业单位离退休</w:t>
            </w:r>
          </w:p>
        </w:tc>
        <w:tc>
          <w:tcPr>
            <w:tcW w:w="0" w:type="auto"/>
            <w:vAlign w:val="top"/>
          </w:tcPr>
          <w:p w14:paraId="11EE9E09">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62.65 </w:t>
            </w:r>
          </w:p>
        </w:tc>
        <w:tc>
          <w:tcPr>
            <w:tcW w:w="0" w:type="auto"/>
            <w:vAlign w:val="top"/>
          </w:tcPr>
          <w:p w14:paraId="2820783E">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62.65 </w:t>
            </w:r>
          </w:p>
        </w:tc>
        <w:tc>
          <w:tcPr>
            <w:tcW w:w="0" w:type="auto"/>
            <w:vAlign w:val="top"/>
          </w:tcPr>
          <w:p w14:paraId="7EFEDE3B">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62.65 </w:t>
            </w:r>
          </w:p>
        </w:tc>
        <w:tc>
          <w:tcPr>
            <w:tcW w:w="0" w:type="auto"/>
            <w:vAlign w:val="top"/>
          </w:tcPr>
          <w:p w14:paraId="5A137CA5">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02FF97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7319C096">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20</w:t>
            </w:r>
          </w:p>
        </w:tc>
        <w:tc>
          <w:tcPr>
            <w:tcW w:w="0" w:type="auto"/>
            <w:vAlign w:val="top"/>
          </w:tcPr>
          <w:p w14:paraId="618B5007">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2080505</w:t>
            </w:r>
          </w:p>
        </w:tc>
        <w:tc>
          <w:tcPr>
            <w:tcW w:w="0" w:type="auto"/>
            <w:vAlign w:val="top"/>
          </w:tcPr>
          <w:p w14:paraId="51FAF00B">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机关事业单位基本养老保险缴费支出</w:t>
            </w:r>
          </w:p>
        </w:tc>
        <w:tc>
          <w:tcPr>
            <w:tcW w:w="0" w:type="auto"/>
            <w:vAlign w:val="top"/>
          </w:tcPr>
          <w:p w14:paraId="1A0512F0">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72.11 </w:t>
            </w:r>
          </w:p>
        </w:tc>
        <w:tc>
          <w:tcPr>
            <w:tcW w:w="0" w:type="auto"/>
            <w:vAlign w:val="top"/>
          </w:tcPr>
          <w:p w14:paraId="07D740D4">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72.11 </w:t>
            </w:r>
          </w:p>
        </w:tc>
        <w:tc>
          <w:tcPr>
            <w:tcW w:w="0" w:type="auto"/>
            <w:vAlign w:val="top"/>
          </w:tcPr>
          <w:p w14:paraId="480F4EC4">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72.11 </w:t>
            </w:r>
          </w:p>
        </w:tc>
        <w:tc>
          <w:tcPr>
            <w:tcW w:w="0" w:type="auto"/>
            <w:vAlign w:val="top"/>
          </w:tcPr>
          <w:p w14:paraId="58E358DE">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311D07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27F52465">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21</w:t>
            </w:r>
          </w:p>
        </w:tc>
        <w:tc>
          <w:tcPr>
            <w:tcW w:w="0" w:type="auto"/>
            <w:vAlign w:val="top"/>
          </w:tcPr>
          <w:p w14:paraId="42870EF5">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2080506</w:t>
            </w:r>
          </w:p>
        </w:tc>
        <w:tc>
          <w:tcPr>
            <w:tcW w:w="0" w:type="auto"/>
            <w:vAlign w:val="top"/>
          </w:tcPr>
          <w:p w14:paraId="40A1B2FA">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机关事业单位职业年金缴费支出</w:t>
            </w:r>
          </w:p>
        </w:tc>
        <w:tc>
          <w:tcPr>
            <w:tcW w:w="0" w:type="auto"/>
            <w:vAlign w:val="top"/>
          </w:tcPr>
          <w:p w14:paraId="517E9E63">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17.84 </w:t>
            </w:r>
          </w:p>
        </w:tc>
        <w:tc>
          <w:tcPr>
            <w:tcW w:w="0" w:type="auto"/>
            <w:vAlign w:val="top"/>
          </w:tcPr>
          <w:p w14:paraId="4EB97731">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17.84 </w:t>
            </w:r>
          </w:p>
        </w:tc>
        <w:tc>
          <w:tcPr>
            <w:tcW w:w="0" w:type="auto"/>
            <w:vAlign w:val="top"/>
          </w:tcPr>
          <w:p w14:paraId="608E095A">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17.84 </w:t>
            </w:r>
          </w:p>
        </w:tc>
        <w:tc>
          <w:tcPr>
            <w:tcW w:w="0" w:type="auto"/>
            <w:vAlign w:val="top"/>
          </w:tcPr>
          <w:p w14:paraId="75E2B427">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7E8558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531A31ED">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22</w:t>
            </w:r>
          </w:p>
        </w:tc>
        <w:tc>
          <w:tcPr>
            <w:tcW w:w="0" w:type="auto"/>
            <w:vAlign w:val="top"/>
          </w:tcPr>
          <w:p w14:paraId="716C41A0">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20808</w:t>
            </w:r>
          </w:p>
        </w:tc>
        <w:tc>
          <w:tcPr>
            <w:tcW w:w="0" w:type="auto"/>
            <w:vAlign w:val="top"/>
          </w:tcPr>
          <w:p w14:paraId="6E8DA18B">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抚恤</w:t>
            </w:r>
          </w:p>
        </w:tc>
        <w:tc>
          <w:tcPr>
            <w:tcW w:w="0" w:type="auto"/>
            <w:vAlign w:val="top"/>
          </w:tcPr>
          <w:p w14:paraId="43548012">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4.92 </w:t>
            </w:r>
          </w:p>
        </w:tc>
        <w:tc>
          <w:tcPr>
            <w:tcW w:w="0" w:type="auto"/>
            <w:vAlign w:val="top"/>
          </w:tcPr>
          <w:p w14:paraId="6DAB435F">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301A8C63">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132DCE18">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689F70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74DFA485">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23</w:t>
            </w:r>
          </w:p>
        </w:tc>
        <w:tc>
          <w:tcPr>
            <w:tcW w:w="0" w:type="auto"/>
            <w:vAlign w:val="top"/>
          </w:tcPr>
          <w:p w14:paraId="403E7E1E">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2080803</w:t>
            </w:r>
          </w:p>
        </w:tc>
        <w:tc>
          <w:tcPr>
            <w:tcW w:w="0" w:type="auto"/>
            <w:vAlign w:val="top"/>
          </w:tcPr>
          <w:p w14:paraId="5F0927D2">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在乡复员、退伍军人生活补助</w:t>
            </w:r>
          </w:p>
        </w:tc>
        <w:tc>
          <w:tcPr>
            <w:tcW w:w="0" w:type="auto"/>
            <w:vAlign w:val="top"/>
          </w:tcPr>
          <w:p w14:paraId="399E04BA">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4.92 </w:t>
            </w:r>
          </w:p>
        </w:tc>
        <w:tc>
          <w:tcPr>
            <w:tcW w:w="0" w:type="auto"/>
            <w:vAlign w:val="top"/>
          </w:tcPr>
          <w:p w14:paraId="741E8A00">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3D9DA4EE">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4B4944B4">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31151C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5EC3157D">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24</w:t>
            </w:r>
          </w:p>
        </w:tc>
        <w:tc>
          <w:tcPr>
            <w:tcW w:w="0" w:type="auto"/>
            <w:vAlign w:val="top"/>
          </w:tcPr>
          <w:p w14:paraId="40B9FC20">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210</w:t>
            </w:r>
          </w:p>
        </w:tc>
        <w:tc>
          <w:tcPr>
            <w:tcW w:w="0" w:type="auto"/>
            <w:vAlign w:val="top"/>
          </w:tcPr>
          <w:p w14:paraId="7718F1E5">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卫生健康支出</w:t>
            </w:r>
          </w:p>
        </w:tc>
        <w:tc>
          <w:tcPr>
            <w:tcW w:w="0" w:type="auto"/>
            <w:vAlign w:val="top"/>
          </w:tcPr>
          <w:p w14:paraId="26FF86D0">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52.27 </w:t>
            </w:r>
          </w:p>
        </w:tc>
        <w:tc>
          <w:tcPr>
            <w:tcW w:w="0" w:type="auto"/>
            <w:vAlign w:val="top"/>
          </w:tcPr>
          <w:p w14:paraId="768E6550">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52.27 </w:t>
            </w:r>
          </w:p>
        </w:tc>
        <w:tc>
          <w:tcPr>
            <w:tcW w:w="0" w:type="auto"/>
            <w:vAlign w:val="top"/>
          </w:tcPr>
          <w:p w14:paraId="5678BC82">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52.27 </w:t>
            </w:r>
          </w:p>
        </w:tc>
        <w:tc>
          <w:tcPr>
            <w:tcW w:w="0" w:type="auto"/>
            <w:vAlign w:val="top"/>
          </w:tcPr>
          <w:p w14:paraId="4F4C9642">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6ABD1C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20E2D240">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25</w:t>
            </w:r>
          </w:p>
        </w:tc>
        <w:tc>
          <w:tcPr>
            <w:tcW w:w="0" w:type="auto"/>
            <w:vAlign w:val="top"/>
          </w:tcPr>
          <w:p w14:paraId="414820D0">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21011</w:t>
            </w:r>
          </w:p>
        </w:tc>
        <w:tc>
          <w:tcPr>
            <w:tcW w:w="0" w:type="auto"/>
            <w:vAlign w:val="top"/>
          </w:tcPr>
          <w:p w14:paraId="67878A88">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行政事业单位医疗</w:t>
            </w:r>
          </w:p>
        </w:tc>
        <w:tc>
          <w:tcPr>
            <w:tcW w:w="0" w:type="auto"/>
            <w:vAlign w:val="top"/>
          </w:tcPr>
          <w:p w14:paraId="7934F6B4">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52.27 </w:t>
            </w:r>
          </w:p>
        </w:tc>
        <w:tc>
          <w:tcPr>
            <w:tcW w:w="0" w:type="auto"/>
            <w:vAlign w:val="top"/>
          </w:tcPr>
          <w:p w14:paraId="48EB5617">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52.27 </w:t>
            </w:r>
          </w:p>
        </w:tc>
        <w:tc>
          <w:tcPr>
            <w:tcW w:w="0" w:type="auto"/>
            <w:vAlign w:val="top"/>
          </w:tcPr>
          <w:p w14:paraId="6EFED0A0">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52.27 </w:t>
            </w:r>
          </w:p>
        </w:tc>
        <w:tc>
          <w:tcPr>
            <w:tcW w:w="0" w:type="auto"/>
            <w:vAlign w:val="top"/>
          </w:tcPr>
          <w:p w14:paraId="4171646B">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3EE0C4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2201DABB">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26</w:t>
            </w:r>
          </w:p>
        </w:tc>
        <w:tc>
          <w:tcPr>
            <w:tcW w:w="0" w:type="auto"/>
            <w:vAlign w:val="top"/>
          </w:tcPr>
          <w:p w14:paraId="28BBAED1">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2101101</w:t>
            </w:r>
          </w:p>
        </w:tc>
        <w:tc>
          <w:tcPr>
            <w:tcW w:w="0" w:type="auto"/>
            <w:vAlign w:val="top"/>
          </w:tcPr>
          <w:p w14:paraId="21869ACB">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行政单位医疗</w:t>
            </w:r>
          </w:p>
        </w:tc>
        <w:tc>
          <w:tcPr>
            <w:tcW w:w="0" w:type="auto"/>
            <w:vAlign w:val="top"/>
          </w:tcPr>
          <w:p w14:paraId="01E04DB7">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11.33 </w:t>
            </w:r>
          </w:p>
        </w:tc>
        <w:tc>
          <w:tcPr>
            <w:tcW w:w="0" w:type="auto"/>
            <w:vAlign w:val="top"/>
          </w:tcPr>
          <w:p w14:paraId="64EACE7A">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11.33 </w:t>
            </w:r>
          </w:p>
        </w:tc>
        <w:tc>
          <w:tcPr>
            <w:tcW w:w="0" w:type="auto"/>
            <w:vAlign w:val="top"/>
          </w:tcPr>
          <w:p w14:paraId="11287788">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11.33 </w:t>
            </w:r>
          </w:p>
        </w:tc>
        <w:tc>
          <w:tcPr>
            <w:tcW w:w="0" w:type="auto"/>
            <w:vAlign w:val="top"/>
          </w:tcPr>
          <w:p w14:paraId="27CCA5AF">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418113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080B2C7D">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27</w:t>
            </w:r>
          </w:p>
        </w:tc>
        <w:tc>
          <w:tcPr>
            <w:tcW w:w="0" w:type="auto"/>
            <w:vAlign w:val="top"/>
          </w:tcPr>
          <w:p w14:paraId="113609F4">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2101102</w:t>
            </w:r>
          </w:p>
        </w:tc>
        <w:tc>
          <w:tcPr>
            <w:tcW w:w="0" w:type="auto"/>
            <w:vAlign w:val="top"/>
          </w:tcPr>
          <w:p w14:paraId="494EB4C9">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事业单位医疗</w:t>
            </w:r>
          </w:p>
        </w:tc>
        <w:tc>
          <w:tcPr>
            <w:tcW w:w="0" w:type="auto"/>
            <w:vAlign w:val="top"/>
          </w:tcPr>
          <w:p w14:paraId="744EB953">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21.21 </w:t>
            </w:r>
          </w:p>
        </w:tc>
        <w:tc>
          <w:tcPr>
            <w:tcW w:w="0" w:type="auto"/>
            <w:vAlign w:val="top"/>
          </w:tcPr>
          <w:p w14:paraId="11721D1C">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21.21 </w:t>
            </w:r>
          </w:p>
        </w:tc>
        <w:tc>
          <w:tcPr>
            <w:tcW w:w="0" w:type="auto"/>
            <w:vAlign w:val="top"/>
          </w:tcPr>
          <w:p w14:paraId="3D967A90">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21.21 </w:t>
            </w:r>
          </w:p>
        </w:tc>
        <w:tc>
          <w:tcPr>
            <w:tcW w:w="0" w:type="auto"/>
            <w:vAlign w:val="top"/>
          </w:tcPr>
          <w:p w14:paraId="60C324ED">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151177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5497BF89">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28</w:t>
            </w:r>
          </w:p>
        </w:tc>
        <w:tc>
          <w:tcPr>
            <w:tcW w:w="0" w:type="auto"/>
            <w:vAlign w:val="top"/>
          </w:tcPr>
          <w:p w14:paraId="2AFFA006">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2101103</w:t>
            </w:r>
          </w:p>
        </w:tc>
        <w:tc>
          <w:tcPr>
            <w:tcW w:w="0" w:type="auto"/>
            <w:vAlign w:val="top"/>
          </w:tcPr>
          <w:p w14:paraId="2371EE7D">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公务员医疗补助</w:t>
            </w:r>
          </w:p>
        </w:tc>
        <w:tc>
          <w:tcPr>
            <w:tcW w:w="0" w:type="auto"/>
            <w:vAlign w:val="top"/>
          </w:tcPr>
          <w:p w14:paraId="0B4988EA">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19.73 </w:t>
            </w:r>
          </w:p>
        </w:tc>
        <w:tc>
          <w:tcPr>
            <w:tcW w:w="0" w:type="auto"/>
            <w:vAlign w:val="top"/>
          </w:tcPr>
          <w:p w14:paraId="5E574D29">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19.73 </w:t>
            </w:r>
          </w:p>
        </w:tc>
        <w:tc>
          <w:tcPr>
            <w:tcW w:w="0" w:type="auto"/>
            <w:vAlign w:val="top"/>
          </w:tcPr>
          <w:p w14:paraId="1576AE01">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19.73 </w:t>
            </w:r>
          </w:p>
        </w:tc>
        <w:tc>
          <w:tcPr>
            <w:tcW w:w="0" w:type="auto"/>
            <w:vAlign w:val="top"/>
          </w:tcPr>
          <w:p w14:paraId="0F840095">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004A94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759D3BFB">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29</w:t>
            </w:r>
          </w:p>
        </w:tc>
        <w:tc>
          <w:tcPr>
            <w:tcW w:w="0" w:type="auto"/>
            <w:vAlign w:val="top"/>
          </w:tcPr>
          <w:p w14:paraId="77F1469B">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213</w:t>
            </w:r>
          </w:p>
        </w:tc>
        <w:tc>
          <w:tcPr>
            <w:tcW w:w="0" w:type="auto"/>
            <w:vAlign w:val="top"/>
          </w:tcPr>
          <w:p w14:paraId="1AA56E81">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农林水支出</w:t>
            </w:r>
          </w:p>
        </w:tc>
        <w:tc>
          <w:tcPr>
            <w:tcW w:w="0" w:type="auto"/>
            <w:vAlign w:val="top"/>
          </w:tcPr>
          <w:p w14:paraId="1F285787">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3730.00 </w:t>
            </w:r>
          </w:p>
        </w:tc>
        <w:tc>
          <w:tcPr>
            <w:tcW w:w="0" w:type="auto"/>
            <w:vAlign w:val="top"/>
          </w:tcPr>
          <w:p w14:paraId="34CAF406">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765FED57">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05DE43BE">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2E2474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56B29562">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30</w:t>
            </w:r>
          </w:p>
        </w:tc>
        <w:tc>
          <w:tcPr>
            <w:tcW w:w="0" w:type="auto"/>
            <w:vAlign w:val="top"/>
          </w:tcPr>
          <w:p w14:paraId="44F5608B">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21305</w:t>
            </w:r>
          </w:p>
        </w:tc>
        <w:tc>
          <w:tcPr>
            <w:tcW w:w="0" w:type="auto"/>
            <w:vAlign w:val="top"/>
          </w:tcPr>
          <w:p w14:paraId="6CD63C03">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巩固脱贫攻坚成果衔接乡村振兴</w:t>
            </w:r>
          </w:p>
        </w:tc>
        <w:tc>
          <w:tcPr>
            <w:tcW w:w="0" w:type="auto"/>
            <w:vAlign w:val="top"/>
          </w:tcPr>
          <w:p w14:paraId="04A7385E">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3730.00 </w:t>
            </w:r>
          </w:p>
        </w:tc>
        <w:tc>
          <w:tcPr>
            <w:tcW w:w="0" w:type="auto"/>
            <w:vAlign w:val="top"/>
          </w:tcPr>
          <w:p w14:paraId="1E60E5EE">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5CA8C400">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64A58B74">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0E5DB9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625F38E6">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31</w:t>
            </w:r>
          </w:p>
        </w:tc>
        <w:tc>
          <w:tcPr>
            <w:tcW w:w="0" w:type="auto"/>
            <w:vAlign w:val="top"/>
          </w:tcPr>
          <w:p w14:paraId="0453D1C0">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2130504</w:t>
            </w:r>
          </w:p>
        </w:tc>
        <w:tc>
          <w:tcPr>
            <w:tcW w:w="0" w:type="auto"/>
            <w:vAlign w:val="top"/>
          </w:tcPr>
          <w:p w14:paraId="7C6FA127">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农村基础设施建设</w:t>
            </w:r>
          </w:p>
        </w:tc>
        <w:tc>
          <w:tcPr>
            <w:tcW w:w="0" w:type="auto"/>
            <w:vAlign w:val="top"/>
          </w:tcPr>
          <w:p w14:paraId="0D41B4F4">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3356.00 </w:t>
            </w:r>
          </w:p>
        </w:tc>
        <w:tc>
          <w:tcPr>
            <w:tcW w:w="0" w:type="auto"/>
            <w:vAlign w:val="top"/>
          </w:tcPr>
          <w:p w14:paraId="3C77621F">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54E50608">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3F1F8D94">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2A7258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07BA6C7D">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32</w:t>
            </w:r>
          </w:p>
        </w:tc>
        <w:tc>
          <w:tcPr>
            <w:tcW w:w="0" w:type="auto"/>
            <w:vAlign w:val="top"/>
          </w:tcPr>
          <w:p w14:paraId="452C5C7A">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2130599</w:t>
            </w:r>
          </w:p>
        </w:tc>
        <w:tc>
          <w:tcPr>
            <w:tcW w:w="0" w:type="auto"/>
            <w:vAlign w:val="top"/>
          </w:tcPr>
          <w:p w14:paraId="7AE29F86">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其他巩固脱贫攻坚成果衔接乡村振兴支出</w:t>
            </w:r>
          </w:p>
        </w:tc>
        <w:tc>
          <w:tcPr>
            <w:tcW w:w="0" w:type="auto"/>
            <w:vAlign w:val="top"/>
          </w:tcPr>
          <w:p w14:paraId="4190292E">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374.00 </w:t>
            </w:r>
          </w:p>
        </w:tc>
        <w:tc>
          <w:tcPr>
            <w:tcW w:w="0" w:type="auto"/>
            <w:vAlign w:val="top"/>
          </w:tcPr>
          <w:p w14:paraId="0390732C">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03A31B4B">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7545938F">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7E3E1F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0B740C7C">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33</w:t>
            </w:r>
          </w:p>
        </w:tc>
        <w:tc>
          <w:tcPr>
            <w:tcW w:w="0" w:type="auto"/>
            <w:vAlign w:val="top"/>
          </w:tcPr>
          <w:p w14:paraId="435742C7">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215</w:t>
            </w:r>
          </w:p>
        </w:tc>
        <w:tc>
          <w:tcPr>
            <w:tcW w:w="0" w:type="auto"/>
            <w:vAlign w:val="top"/>
          </w:tcPr>
          <w:p w14:paraId="08B09D6B">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资源勘探工业信息等支出</w:t>
            </w:r>
          </w:p>
        </w:tc>
        <w:tc>
          <w:tcPr>
            <w:tcW w:w="0" w:type="auto"/>
            <w:vAlign w:val="top"/>
          </w:tcPr>
          <w:p w14:paraId="49262D3A">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51.39 </w:t>
            </w:r>
          </w:p>
        </w:tc>
        <w:tc>
          <w:tcPr>
            <w:tcW w:w="0" w:type="auto"/>
            <w:vAlign w:val="top"/>
          </w:tcPr>
          <w:p w14:paraId="5D3B6D7B">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335E9BEA">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511F4438">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4EAD61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4BDF2EB6">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34</w:t>
            </w:r>
          </w:p>
        </w:tc>
        <w:tc>
          <w:tcPr>
            <w:tcW w:w="0" w:type="auto"/>
            <w:vAlign w:val="top"/>
          </w:tcPr>
          <w:p w14:paraId="19358D28">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21501</w:t>
            </w:r>
          </w:p>
        </w:tc>
        <w:tc>
          <w:tcPr>
            <w:tcW w:w="0" w:type="auto"/>
            <w:vAlign w:val="top"/>
          </w:tcPr>
          <w:p w14:paraId="7C9DA0AD">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资源勘探开发</w:t>
            </w:r>
          </w:p>
        </w:tc>
        <w:tc>
          <w:tcPr>
            <w:tcW w:w="0" w:type="auto"/>
            <w:vAlign w:val="top"/>
          </w:tcPr>
          <w:p w14:paraId="52CBD9DA">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13.50 </w:t>
            </w:r>
          </w:p>
        </w:tc>
        <w:tc>
          <w:tcPr>
            <w:tcW w:w="0" w:type="auto"/>
            <w:vAlign w:val="top"/>
          </w:tcPr>
          <w:p w14:paraId="6022E516">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4034407E">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36C0221E">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375EA7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7A3E0E5C">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35</w:t>
            </w:r>
          </w:p>
        </w:tc>
        <w:tc>
          <w:tcPr>
            <w:tcW w:w="0" w:type="auto"/>
            <w:vAlign w:val="top"/>
          </w:tcPr>
          <w:p w14:paraId="35D62BF9">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2150102</w:t>
            </w:r>
          </w:p>
        </w:tc>
        <w:tc>
          <w:tcPr>
            <w:tcW w:w="0" w:type="auto"/>
            <w:vAlign w:val="top"/>
          </w:tcPr>
          <w:p w14:paraId="6F9077DF">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一般行政管理事务</w:t>
            </w:r>
          </w:p>
        </w:tc>
        <w:tc>
          <w:tcPr>
            <w:tcW w:w="0" w:type="auto"/>
            <w:vAlign w:val="top"/>
          </w:tcPr>
          <w:p w14:paraId="42B681BC">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13.50 </w:t>
            </w:r>
          </w:p>
        </w:tc>
        <w:tc>
          <w:tcPr>
            <w:tcW w:w="0" w:type="auto"/>
            <w:vAlign w:val="top"/>
          </w:tcPr>
          <w:p w14:paraId="475491A5">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7D30844E">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422ADC02">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6E7013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3F97A405">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36</w:t>
            </w:r>
          </w:p>
        </w:tc>
        <w:tc>
          <w:tcPr>
            <w:tcW w:w="0" w:type="auto"/>
            <w:vAlign w:val="top"/>
          </w:tcPr>
          <w:p w14:paraId="0FAD4338">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21505</w:t>
            </w:r>
          </w:p>
        </w:tc>
        <w:tc>
          <w:tcPr>
            <w:tcW w:w="0" w:type="auto"/>
            <w:vAlign w:val="top"/>
          </w:tcPr>
          <w:p w14:paraId="20362E63">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工业和信息产业</w:t>
            </w:r>
          </w:p>
        </w:tc>
        <w:tc>
          <w:tcPr>
            <w:tcW w:w="0" w:type="auto"/>
            <w:vAlign w:val="top"/>
          </w:tcPr>
          <w:p w14:paraId="2A7EBA0B">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37.89 </w:t>
            </w:r>
          </w:p>
        </w:tc>
        <w:tc>
          <w:tcPr>
            <w:tcW w:w="0" w:type="auto"/>
            <w:vAlign w:val="top"/>
          </w:tcPr>
          <w:p w14:paraId="02585177">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52987586">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272319FB">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6ED03C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592A3081">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37</w:t>
            </w:r>
          </w:p>
        </w:tc>
        <w:tc>
          <w:tcPr>
            <w:tcW w:w="0" w:type="auto"/>
            <w:vAlign w:val="top"/>
          </w:tcPr>
          <w:p w14:paraId="0A1250DE">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2150502</w:t>
            </w:r>
          </w:p>
        </w:tc>
        <w:tc>
          <w:tcPr>
            <w:tcW w:w="0" w:type="auto"/>
            <w:vAlign w:val="top"/>
          </w:tcPr>
          <w:p w14:paraId="742FBB41">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一般行政管理事务</w:t>
            </w:r>
          </w:p>
        </w:tc>
        <w:tc>
          <w:tcPr>
            <w:tcW w:w="0" w:type="auto"/>
            <w:vAlign w:val="top"/>
          </w:tcPr>
          <w:p w14:paraId="1E35AFAC">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12.00 </w:t>
            </w:r>
          </w:p>
        </w:tc>
        <w:tc>
          <w:tcPr>
            <w:tcW w:w="0" w:type="auto"/>
            <w:vAlign w:val="top"/>
          </w:tcPr>
          <w:p w14:paraId="65EB031B">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4E6E07FD">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544EAF44">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03F4F9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43282E20">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38</w:t>
            </w:r>
          </w:p>
        </w:tc>
        <w:tc>
          <w:tcPr>
            <w:tcW w:w="0" w:type="auto"/>
            <w:vAlign w:val="top"/>
          </w:tcPr>
          <w:p w14:paraId="79B11D87">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2150517</w:t>
            </w:r>
          </w:p>
        </w:tc>
        <w:tc>
          <w:tcPr>
            <w:tcW w:w="0" w:type="auto"/>
            <w:vAlign w:val="top"/>
          </w:tcPr>
          <w:p w14:paraId="2EA99163">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产业发展</w:t>
            </w:r>
          </w:p>
        </w:tc>
        <w:tc>
          <w:tcPr>
            <w:tcW w:w="0" w:type="auto"/>
            <w:vAlign w:val="top"/>
          </w:tcPr>
          <w:p w14:paraId="56CE9C12">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25.89 </w:t>
            </w:r>
          </w:p>
        </w:tc>
        <w:tc>
          <w:tcPr>
            <w:tcW w:w="0" w:type="auto"/>
            <w:vAlign w:val="top"/>
          </w:tcPr>
          <w:p w14:paraId="323828CE">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40529C50">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151B996C">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422109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5F742FFE">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39</w:t>
            </w:r>
          </w:p>
        </w:tc>
        <w:tc>
          <w:tcPr>
            <w:tcW w:w="0" w:type="auto"/>
            <w:vAlign w:val="top"/>
          </w:tcPr>
          <w:p w14:paraId="1669F062">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221</w:t>
            </w:r>
          </w:p>
        </w:tc>
        <w:tc>
          <w:tcPr>
            <w:tcW w:w="0" w:type="auto"/>
            <w:vAlign w:val="top"/>
          </w:tcPr>
          <w:p w14:paraId="1BFB74C5">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住房保障支出</w:t>
            </w:r>
          </w:p>
        </w:tc>
        <w:tc>
          <w:tcPr>
            <w:tcW w:w="0" w:type="auto"/>
            <w:vAlign w:val="top"/>
          </w:tcPr>
          <w:p w14:paraId="0CC24678">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54.73 </w:t>
            </w:r>
          </w:p>
        </w:tc>
        <w:tc>
          <w:tcPr>
            <w:tcW w:w="0" w:type="auto"/>
            <w:vAlign w:val="top"/>
          </w:tcPr>
          <w:p w14:paraId="58ED897C">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54.73 </w:t>
            </w:r>
          </w:p>
        </w:tc>
        <w:tc>
          <w:tcPr>
            <w:tcW w:w="0" w:type="auto"/>
            <w:vAlign w:val="top"/>
          </w:tcPr>
          <w:p w14:paraId="6CE001F1">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54.73 </w:t>
            </w:r>
          </w:p>
        </w:tc>
        <w:tc>
          <w:tcPr>
            <w:tcW w:w="0" w:type="auto"/>
            <w:vAlign w:val="top"/>
          </w:tcPr>
          <w:p w14:paraId="02AFC314">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594B29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7BFB769E">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40</w:t>
            </w:r>
          </w:p>
        </w:tc>
        <w:tc>
          <w:tcPr>
            <w:tcW w:w="0" w:type="auto"/>
            <w:vAlign w:val="top"/>
          </w:tcPr>
          <w:p w14:paraId="4C8249F7">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22102</w:t>
            </w:r>
          </w:p>
        </w:tc>
        <w:tc>
          <w:tcPr>
            <w:tcW w:w="0" w:type="auto"/>
            <w:vAlign w:val="top"/>
          </w:tcPr>
          <w:p w14:paraId="6AEC2587">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住房改革支出</w:t>
            </w:r>
          </w:p>
        </w:tc>
        <w:tc>
          <w:tcPr>
            <w:tcW w:w="0" w:type="auto"/>
            <w:vAlign w:val="top"/>
          </w:tcPr>
          <w:p w14:paraId="5091DCA3">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54.73 </w:t>
            </w:r>
          </w:p>
        </w:tc>
        <w:tc>
          <w:tcPr>
            <w:tcW w:w="0" w:type="auto"/>
            <w:vAlign w:val="top"/>
          </w:tcPr>
          <w:p w14:paraId="5399D09A">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54.73 </w:t>
            </w:r>
          </w:p>
        </w:tc>
        <w:tc>
          <w:tcPr>
            <w:tcW w:w="0" w:type="auto"/>
            <w:vAlign w:val="top"/>
          </w:tcPr>
          <w:p w14:paraId="51F15DC8">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54.73 </w:t>
            </w:r>
          </w:p>
        </w:tc>
        <w:tc>
          <w:tcPr>
            <w:tcW w:w="0" w:type="auto"/>
            <w:vAlign w:val="top"/>
          </w:tcPr>
          <w:p w14:paraId="6084F9CD">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466780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3EF0ABE0">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41</w:t>
            </w:r>
          </w:p>
        </w:tc>
        <w:tc>
          <w:tcPr>
            <w:tcW w:w="0" w:type="auto"/>
            <w:vAlign w:val="top"/>
          </w:tcPr>
          <w:p w14:paraId="489DC600">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2210201</w:t>
            </w:r>
          </w:p>
        </w:tc>
        <w:tc>
          <w:tcPr>
            <w:tcW w:w="0" w:type="auto"/>
            <w:vAlign w:val="top"/>
          </w:tcPr>
          <w:p w14:paraId="5AAE7D4A">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住房公积金</w:t>
            </w:r>
          </w:p>
        </w:tc>
        <w:tc>
          <w:tcPr>
            <w:tcW w:w="0" w:type="auto"/>
            <w:vAlign w:val="top"/>
          </w:tcPr>
          <w:p w14:paraId="520A0AD3">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54.73 </w:t>
            </w:r>
          </w:p>
        </w:tc>
        <w:tc>
          <w:tcPr>
            <w:tcW w:w="0" w:type="auto"/>
            <w:vAlign w:val="top"/>
          </w:tcPr>
          <w:p w14:paraId="010A2DC6">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54.73 </w:t>
            </w:r>
          </w:p>
        </w:tc>
        <w:tc>
          <w:tcPr>
            <w:tcW w:w="0" w:type="auto"/>
            <w:vAlign w:val="top"/>
          </w:tcPr>
          <w:p w14:paraId="60401C8F">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54.73 </w:t>
            </w:r>
          </w:p>
        </w:tc>
        <w:tc>
          <w:tcPr>
            <w:tcW w:w="0" w:type="auto"/>
            <w:vAlign w:val="top"/>
          </w:tcPr>
          <w:p w14:paraId="016FE794">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68F730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30680CC0">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42</w:t>
            </w:r>
          </w:p>
        </w:tc>
        <w:tc>
          <w:tcPr>
            <w:tcW w:w="0" w:type="auto"/>
            <w:vAlign w:val="top"/>
          </w:tcPr>
          <w:p w14:paraId="2766511D">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222</w:t>
            </w:r>
          </w:p>
        </w:tc>
        <w:tc>
          <w:tcPr>
            <w:tcW w:w="0" w:type="auto"/>
            <w:vAlign w:val="top"/>
          </w:tcPr>
          <w:p w14:paraId="2CE73FCB">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粮油物资储备支出</w:t>
            </w:r>
          </w:p>
        </w:tc>
        <w:tc>
          <w:tcPr>
            <w:tcW w:w="0" w:type="auto"/>
            <w:vAlign w:val="top"/>
          </w:tcPr>
          <w:p w14:paraId="78BED2DE">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157.33 </w:t>
            </w:r>
          </w:p>
        </w:tc>
        <w:tc>
          <w:tcPr>
            <w:tcW w:w="0" w:type="auto"/>
            <w:vAlign w:val="top"/>
          </w:tcPr>
          <w:p w14:paraId="217567F4">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6A3506E6">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7D3A7DBB">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02E7DA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76D351B0">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43</w:t>
            </w:r>
          </w:p>
        </w:tc>
        <w:tc>
          <w:tcPr>
            <w:tcW w:w="0" w:type="auto"/>
            <w:vAlign w:val="top"/>
          </w:tcPr>
          <w:p w14:paraId="7F84D775">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22201</w:t>
            </w:r>
          </w:p>
        </w:tc>
        <w:tc>
          <w:tcPr>
            <w:tcW w:w="0" w:type="auto"/>
            <w:vAlign w:val="top"/>
          </w:tcPr>
          <w:p w14:paraId="42D06CCA">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粮油物资事务</w:t>
            </w:r>
          </w:p>
        </w:tc>
        <w:tc>
          <w:tcPr>
            <w:tcW w:w="0" w:type="auto"/>
            <w:vAlign w:val="top"/>
          </w:tcPr>
          <w:p w14:paraId="4CC9FE16">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56.33 </w:t>
            </w:r>
          </w:p>
        </w:tc>
        <w:tc>
          <w:tcPr>
            <w:tcW w:w="0" w:type="auto"/>
            <w:vAlign w:val="top"/>
          </w:tcPr>
          <w:p w14:paraId="06DD3BA0">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2677A361">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35345C1D">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0B665F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6D55F0DA">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44</w:t>
            </w:r>
          </w:p>
        </w:tc>
        <w:tc>
          <w:tcPr>
            <w:tcW w:w="0" w:type="auto"/>
            <w:vAlign w:val="top"/>
          </w:tcPr>
          <w:p w14:paraId="26CFB3BC">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2220199</w:t>
            </w:r>
          </w:p>
        </w:tc>
        <w:tc>
          <w:tcPr>
            <w:tcW w:w="0" w:type="auto"/>
            <w:vAlign w:val="top"/>
          </w:tcPr>
          <w:p w14:paraId="447DACD5">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其他粮油物资事务支出</w:t>
            </w:r>
          </w:p>
        </w:tc>
        <w:tc>
          <w:tcPr>
            <w:tcW w:w="0" w:type="auto"/>
            <w:vAlign w:val="top"/>
          </w:tcPr>
          <w:p w14:paraId="37010731">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56.33 </w:t>
            </w:r>
          </w:p>
        </w:tc>
        <w:tc>
          <w:tcPr>
            <w:tcW w:w="0" w:type="auto"/>
            <w:vAlign w:val="top"/>
          </w:tcPr>
          <w:p w14:paraId="6A05E707">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68C63829">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0027527E">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09B663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6C0071AF">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45</w:t>
            </w:r>
          </w:p>
        </w:tc>
        <w:tc>
          <w:tcPr>
            <w:tcW w:w="0" w:type="auto"/>
            <w:vAlign w:val="top"/>
          </w:tcPr>
          <w:p w14:paraId="4928562F">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22204</w:t>
            </w:r>
          </w:p>
        </w:tc>
        <w:tc>
          <w:tcPr>
            <w:tcW w:w="0" w:type="auto"/>
            <w:vAlign w:val="top"/>
          </w:tcPr>
          <w:p w14:paraId="2D23F763">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粮油储备</w:t>
            </w:r>
          </w:p>
        </w:tc>
        <w:tc>
          <w:tcPr>
            <w:tcW w:w="0" w:type="auto"/>
            <w:vAlign w:val="top"/>
          </w:tcPr>
          <w:p w14:paraId="35983089">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101.00 </w:t>
            </w:r>
          </w:p>
        </w:tc>
        <w:tc>
          <w:tcPr>
            <w:tcW w:w="0" w:type="auto"/>
            <w:vAlign w:val="top"/>
          </w:tcPr>
          <w:p w14:paraId="4853BBEA">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6FAF745A">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2D89D895">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59C77A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17E492F0">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46</w:t>
            </w:r>
          </w:p>
        </w:tc>
        <w:tc>
          <w:tcPr>
            <w:tcW w:w="0" w:type="auto"/>
            <w:vAlign w:val="top"/>
          </w:tcPr>
          <w:p w14:paraId="2BDBEC88">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2220499</w:t>
            </w:r>
          </w:p>
        </w:tc>
        <w:tc>
          <w:tcPr>
            <w:tcW w:w="0" w:type="auto"/>
            <w:vAlign w:val="top"/>
          </w:tcPr>
          <w:p w14:paraId="6E6DB11C">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其他粮油储备支出</w:t>
            </w:r>
          </w:p>
        </w:tc>
        <w:tc>
          <w:tcPr>
            <w:tcW w:w="0" w:type="auto"/>
            <w:vAlign w:val="top"/>
          </w:tcPr>
          <w:p w14:paraId="47D3AE19">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101.00 </w:t>
            </w:r>
          </w:p>
        </w:tc>
        <w:tc>
          <w:tcPr>
            <w:tcW w:w="0" w:type="auto"/>
            <w:vAlign w:val="top"/>
          </w:tcPr>
          <w:p w14:paraId="33F310BE">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72B49119">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c>
          <w:tcPr>
            <w:tcW w:w="0" w:type="auto"/>
            <w:vAlign w:val="top"/>
          </w:tcPr>
          <w:p w14:paraId="57593627">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0.00 </w:t>
            </w:r>
          </w:p>
        </w:tc>
      </w:tr>
      <w:tr w14:paraId="2B8D61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top"/>
          </w:tcPr>
          <w:p w14:paraId="510909AA">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47</w:t>
            </w:r>
          </w:p>
        </w:tc>
        <w:tc>
          <w:tcPr>
            <w:tcW w:w="0" w:type="auto"/>
            <w:vAlign w:val="top"/>
          </w:tcPr>
          <w:p w14:paraId="7BB40EEC">
            <w:pPr>
              <w:keepNext w:val="0"/>
              <w:keepLines w:val="0"/>
              <w:widowControl/>
              <w:suppressLineNumbers w:val="0"/>
              <w:spacing w:before="0" w:beforeAutospacing="0" w:after="0" w:afterAutospacing="0"/>
              <w:ind w:left="0" w:right="0"/>
              <w:rPr>
                <w:rFonts w:hint="default"/>
              </w:rPr>
            </w:pPr>
          </w:p>
        </w:tc>
        <w:tc>
          <w:tcPr>
            <w:tcW w:w="0" w:type="auto"/>
            <w:vAlign w:val="top"/>
          </w:tcPr>
          <w:p w14:paraId="1F5D6FE3">
            <w:pPr>
              <w:keepNext w:val="0"/>
              <w:keepLines w:val="0"/>
              <w:widowControl/>
              <w:suppressLineNumbers w:val="0"/>
              <w:spacing w:before="0" w:beforeAutospacing="0" w:after="0" w:afterAutospacing="0"/>
              <w:ind w:left="0" w:right="0"/>
              <w:jc w:val="left"/>
              <w:textAlignment w:val="top"/>
              <w:rPr>
                <w:rFonts w:hint="default"/>
              </w:rPr>
            </w:pPr>
            <w:r>
              <w:rPr>
                <w:rFonts w:hint="default" w:ascii="Calibri" w:hAnsi="Calibri" w:eastAsia="宋体" w:cs="Calibri"/>
                <w:i w:val="0"/>
                <w:iCs w:val="0"/>
                <w:color w:val="000000"/>
                <w:kern w:val="0"/>
                <w:sz w:val="22"/>
                <w:szCs w:val="22"/>
                <w:u w:val="none"/>
                <w:lang w:val="en-US" w:eastAsia="zh-CN" w:bidi="ar"/>
              </w:rPr>
              <w:t>合计</w:t>
            </w:r>
          </w:p>
        </w:tc>
        <w:tc>
          <w:tcPr>
            <w:tcW w:w="0" w:type="auto"/>
            <w:vAlign w:val="top"/>
          </w:tcPr>
          <w:p w14:paraId="4F5D97D1">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8299.64 </w:t>
            </w:r>
          </w:p>
        </w:tc>
        <w:tc>
          <w:tcPr>
            <w:tcW w:w="0" w:type="auto"/>
            <w:vAlign w:val="top"/>
          </w:tcPr>
          <w:p w14:paraId="772BDD2A">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989.79 </w:t>
            </w:r>
          </w:p>
        </w:tc>
        <w:tc>
          <w:tcPr>
            <w:tcW w:w="0" w:type="auto"/>
            <w:vAlign w:val="top"/>
          </w:tcPr>
          <w:p w14:paraId="273E96EB">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921.21 </w:t>
            </w:r>
          </w:p>
        </w:tc>
        <w:tc>
          <w:tcPr>
            <w:tcW w:w="0" w:type="auto"/>
            <w:vAlign w:val="top"/>
          </w:tcPr>
          <w:p w14:paraId="682677D7">
            <w:pPr>
              <w:keepNext w:val="0"/>
              <w:keepLines w:val="0"/>
              <w:widowControl/>
              <w:suppressLineNumbers w:val="0"/>
              <w:spacing w:before="0" w:beforeAutospacing="0" w:after="0" w:afterAutospacing="0"/>
              <w:ind w:left="0" w:right="0"/>
              <w:jc w:val="right"/>
              <w:textAlignment w:val="top"/>
              <w:rPr>
                <w:rFonts w:hint="default"/>
              </w:rPr>
            </w:pPr>
            <w:r>
              <w:rPr>
                <w:rFonts w:hint="default" w:ascii="Calibri" w:hAnsi="Calibri" w:eastAsia="宋体" w:cs="Calibri"/>
                <w:i w:val="0"/>
                <w:iCs w:val="0"/>
                <w:color w:val="000000"/>
                <w:kern w:val="0"/>
                <w:sz w:val="22"/>
                <w:szCs w:val="22"/>
                <w:u w:val="none"/>
                <w:lang w:val="en-US" w:eastAsia="zh-CN" w:bidi="ar"/>
              </w:rPr>
              <w:t xml:space="preserve">68.58 </w:t>
            </w:r>
          </w:p>
        </w:tc>
      </w:tr>
      <w:tr w14:paraId="4F8BC8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center"/>
          </w:tcPr>
          <w:p w14:paraId="46768FA0">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序号</w:t>
            </w:r>
          </w:p>
        </w:tc>
        <w:tc>
          <w:tcPr>
            <w:tcW w:w="0" w:type="auto"/>
            <w:vAlign w:val="center"/>
          </w:tcPr>
          <w:p w14:paraId="7F804D59">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科目编码</w:t>
            </w:r>
          </w:p>
        </w:tc>
        <w:tc>
          <w:tcPr>
            <w:tcW w:w="0" w:type="auto"/>
            <w:vAlign w:val="center"/>
          </w:tcPr>
          <w:p w14:paraId="3CD8BD6C">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科目名称</w:t>
            </w:r>
          </w:p>
        </w:tc>
        <w:tc>
          <w:tcPr>
            <w:tcW w:w="0" w:type="auto"/>
            <w:vAlign w:val="center"/>
          </w:tcPr>
          <w:p w14:paraId="42969229">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合计</w:t>
            </w:r>
          </w:p>
        </w:tc>
        <w:tc>
          <w:tcPr>
            <w:tcW w:w="0" w:type="auto"/>
            <w:gridSpan w:val="3"/>
            <w:vAlign w:val="center"/>
          </w:tcPr>
          <w:p w14:paraId="2AFFF5B4">
            <w:pPr>
              <w:keepNext w:val="0"/>
              <w:keepLines w:val="0"/>
              <w:widowControl/>
              <w:suppressLineNumbers w:val="0"/>
              <w:spacing w:before="0" w:beforeAutospacing="0" w:after="0" w:afterAutospacing="0"/>
              <w:ind w:left="0" w:right="0"/>
              <w:jc w:val="center"/>
              <w:textAlignment w:val="center"/>
              <w:rPr>
                <w:rFonts w:hint="default"/>
              </w:rPr>
            </w:pPr>
            <w:r>
              <w:rPr>
                <w:rFonts w:hint="default" w:ascii="宋体" w:hAnsi="宋体" w:eastAsia="宋体" w:cs="宋体"/>
                <w:i w:val="0"/>
                <w:iCs w:val="0"/>
                <w:color w:val="000000"/>
                <w:kern w:val="0"/>
                <w:sz w:val="22"/>
                <w:szCs w:val="22"/>
                <w:u w:val="none"/>
                <w:lang w:val="en-US" w:eastAsia="zh-CN" w:bidi="ar"/>
              </w:rPr>
              <w:t>基本支出</w:t>
            </w:r>
          </w:p>
        </w:tc>
      </w:tr>
    </w:tbl>
    <w:p w14:paraId="5215A734">
      <w:pPr>
        <w:sectPr>
          <w:pgSz w:w="16840" w:h="11900" w:orient="landscape"/>
          <w:pgMar w:top="1361" w:right="1020" w:bottom="1134" w:left="1020" w:header="720" w:footer="720" w:gutter="0"/>
          <w:cols w:space="720" w:num="1"/>
        </w:sectPr>
      </w:pPr>
    </w:p>
    <w:p w14:paraId="0EDE42C2">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7"/>
        <w:tblW w:w="4999"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1039"/>
        <w:gridCol w:w="1739"/>
        <w:gridCol w:w="5238"/>
        <w:gridCol w:w="3009"/>
        <w:gridCol w:w="871"/>
        <w:gridCol w:w="868"/>
        <w:gridCol w:w="2249"/>
      </w:tblGrid>
      <w:tr w14:paraId="0EF2E1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2669" w:type="pct"/>
            <w:gridSpan w:val="3"/>
            <w:tcBorders>
              <w:top w:val="single" w:color="FFFFFF" w:sz="6" w:space="0"/>
              <w:left w:val="single" w:color="FFFFFF" w:sz="6" w:space="0"/>
              <w:right w:val="single" w:color="FFFFFF" w:sz="6" w:space="0"/>
            </w:tcBorders>
            <w:vAlign w:val="center"/>
          </w:tcPr>
          <w:p w14:paraId="0F815A45">
            <w:pPr>
              <w:pStyle w:val="12"/>
              <w:keepNext w:val="0"/>
              <w:keepLines w:val="0"/>
              <w:widowControl/>
              <w:suppressLineNumbers w:val="0"/>
              <w:spacing w:beforeAutospacing="0" w:afterAutospacing="0"/>
              <w:ind w:left="0" w:right="0"/>
              <w:rPr>
                <w:rFonts w:hint="default"/>
                <w:szCs w:val="20"/>
              </w:rPr>
            </w:pPr>
            <w:r>
              <w:rPr>
                <w:rFonts w:hint="default"/>
                <w:szCs w:val="20"/>
              </w:rPr>
              <w:t>303001阜平县发展改革和科学技术局本级</w:t>
            </w:r>
          </w:p>
        </w:tc>
        <w:tc>
          <w:tcPr>
            <w:tcW w:w="1292" w:type="pct"/>
            <w:gridSpan w:val="2"/>
            <w:tcBorders>
              <w:top w:val="single" w:color="FFFFFF" w:sz="6" w:space="0"/>
              <w:left w:val="single" w:color="FFFFFF" w:sz="6" w:space="0"/>
              <w:right w:val="single" w:color="FFFFFF" w:sz="6" w:space="0"/>
            </w:tcBorders>
            <w:vAlign w:val="center"/>
          </w:tcPr>
          <w:p w14:paraId="71A71665">
            <w:pPr>
              <w:pStyle w:val="11"/>
              <w:keepNext w:val="0"/>
              <w:keepLines w:val="0"/>
              <w:widowControl/>
              <w:suppressLineNumbers w:val="0"/>
              <w:spacing w:beforeAutospacing="0" w:afterAutospacing="0"/>
              <w:ind w:left="0" w:right="0"/>
              <w:rPr>
                <w:rFonts w:hint="eastAsia" w:eastAsia="方正小标宋_GBK"/>
                <w:szCs w:val="20"/>
                <w:lang w:eastAsia="zh-CN"/>
              </w:rPr>
            </w:pPr>
            <w:r>
              <w:rPr>
                <w:rFonts w:hint="default"/>
                <w:szCs w:val="20"/>
              </w:rPr>
              <w:t>预算年度：202</w:t>
            </w:r>
            <w:r>
              <w:rPr>
                <w:rFonts w:hint="eastAsia"/>
                <w:szCs w:val="20"/>
                <w:lang w:val="en-US" w:eastAsia="zh-CN"/>
              </w:rPr>
              <w:t>6</w:t>
            </w:r>
          </w:p>
        </w:tc>
        <w:tc>
          <w:tcPr>
            <w:tcW w:w="1038" w:type="pct"/>
            <w:gridSpan w:val="2"/>
            <w:tcBorders>
              <w:top w:val="single" w:color="FFFFFF" w:sz="6" w:space="0"/>
              <w:left w:val="single" w:color="FFFFFF" w:sz="6" w:space="0"/>
              <w:right w:val="single" w:color="FFFFFF" w:sz="6" w:space="0"/>
            </w:tcBorders>
            <w:vAlign w:val="center"/>
          </w:tcPr>
          <w:p w14:paraId="3994B0B1">
            <w:pPr>
              <w:pStyle w:val="10"/>
              <w:keepNext w:val="0"/>
              <w:keepLines w:val="0"/>
              <w:widowControl/>
              <w:suppressLineNumbers w:val="0"/>
              <w:spacing w:beforeAutospacing="0" w:afterAutospacing="0"/>
              <w:ind w:left="0" w:right="0"/>
              <w:rPr>
                <w:rFonts w:hint="default"/>
                <w:szCs w:val="20"/>
              </w:rPr>
            </w:pPr>
            <w:r>
              <w:rPr>
                <w:rFonts w:hint="default"/>
                <w:szCs w:val="20"/>
              </w:rPr>
              <w:t>单位：万元</w:t>
            </w:r>
          </w:p>
        </w:tc>
      </w:tr>
      <w:tr w14:paraId="04324A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346" w:type="pct"/>
            <w:vAlign w:val="center"/>
          </w:tcPr>
          <w:p w14:paraId="1E515118">
            <w:pPr>
              <w:keepNext w:val="0"/>
              <w:keepLines w:val="0"/>
              <w:widowControl/>
              <w:suppressLineNumbers w:val="0"/>
              <w:spacing w:before="0" w:beforeAutospacing="0" w:after="0" w:afterAutospacing="0"/>
              <w:ind w:left="0" w:leftChars="0" w:right="0" w:rightChars="0"/>
              <w:jc w:val="center"/>
              <w:textAlignment w:val="center"/>
              <w:rPr>
                <w:rFonts w:hint="default"/>
              </w:rPr>
            </w:pPr>
            <w:r>
              <w:rPr>
                <w:rFonts w:hint="eastAsia" w:ascii="宋体" w:hAnsi="宋体" w:eastAsia="宋体" w:cs="宋体"/>
                <w:i w:val="0"/>
                <w:iCs w:val="0"/>
                <w:color w:val="000000"/>
                <w:kern w:val="0"/>
                <w:sz w:val="22"/>
                <w:szCs w:val="22"/>
                <w:lang w:val="en-US" w:eastAsia="zh-CN" w:bidi="ar"/>
              </w:rPr>
              <w:t>序号</w:t>
            </w:r>
          </w:p>
        </w:tc>
        <w:tc>
          <w:tcPr>
            <w:tcW w:w="2323" w:type="pct"/>
            <w:gridSpan w:val="2"/>
            <w:vAlign w:val="center"/>
          </w:tcPr>
          <w:p w14:paraId="1E61AB33">
            <w:pPr>
              <w:keepNext w:val="0"/>
              <w:keepLines w:val="0"/>
              <w:widowControl/>
              <w:suppressLineNumbers w:val="0"/>
              <w:spacing w:before="0" w:beforeAutospacing="0" w:after="0" w:afterAutospacing="0"/>
              <w:ind w:left="0" w:leftChars="0" w:right="0" w:rightChars="0"/>
              <w:jc w:val="center"/>
              <w:textAlignment w:val="center"/>
              <w:rPr>
                <w:rFonts w:hint="default"/>
              </w:rPr>
            </w:pPr>
            <w:r>
              <w:rPr>
                <w:rFonts w:hint="eastAsia" w:ascii="宋体" w:hAnsi="宋体" w:eastAsia="宋体" w:cs="宋体"/>
                <w:i w:val="0"/>
                <w:iCs w:val="0"/>
                <w:color w:val="000000"/>
                <w:kern w:val="0"/>
                <w:sz w:val="22"/>
                <w:szCs w:val="22"/>
                <w:lang w:val="en-US" w:eastAsia="zh-CN" w:bidi="ar"/>
              </w:rPr>
              <w:t>部门预算支出经济分类科目</w:t>
            </w:r>
          </w:p>
        </w:tc>
        <w:tc>
          <w:tcPr>
            <w:tcW w:w="2330" w:type="pct"/>
            <w:gridSpan w:val="4"/>
            <w:vAlign w:val="center"/>
          </w:tcPr>
          <w:p w14:paraId="128D88DA">
            <w:pPr>
              <w:keepNext w:val="0"/>
              <w:keepLines w:val="0"/>
              <w:widowControl/>
              <w:suppressLineNumbers w:val="0"/>
              <w:spacing w:before="0" w:beforeAutospacing="0" w:after="0" w:afterAutospacing="0"/>
              <w:ind w:left="0" w:leftChars="0" w:right="0" w:rightChars="0"/>
              <w:jc w:val="center"/>
              <w:textAlignment w:val="center"/>
              <w:rPr>
                <w:rFonts w:hint="default"/>
              </w:rPr>
            </w:pPr>
            <w:r>
              <w:rPr>
                <w:rFonts w:hint="eastAsia" w:ascii="宋体" w:hAnsi="宋体" w:eastAsia="宋体" w:cs="宋体"/>
                <w:i w:val="0"/>
                <w:iCs w:val="0"/>
                <w:color w:val="000000"/>
                <w:kern w:val="0"/>
                <w:sz w:val="22"/>
                <w:szCs w:val="22"/>
                <w:lang w:val="en-US" w:eastAsia="zh-CN" w:bidi="ar"/>
              </w:rPr>
              <w:t>本年一般公共预算基本支出</w:t>
            </w:r>
          </w:p>
        </w:tc>
      </w:tr>
      <w:tr w14:paraId="3B0BB1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346" w:type="pct"/>
            <w:vAlign w:val="center"/>
          </w:tcPr>
          <w:p w14:paraId="19A07F20">
            <w:pPr>
              <w:keepNext w:val="0"/>
              <w:keepLines w:val="0"/>
              <w:widowControl/>
              <w:suppressLineNumbers w:val="0"/>
              <w:spacing w:before="0" w:beforeAutospacing="0" w:after="0" w:afterAutospacing="0"/>
              <w:ind w:left="0" w:leftChars="0" w:right="0" w:rightChars="0"/>
              <w:jc w:val="center"/>
              <w:rPr>
                <w:rFonts w:hint="default"/>
              </w:rPr>
            </w:pPr>
          </w:p>
        </w:tc>
        <w:tc>
          <w:tcPr>
            <w:tcW w:w="579" w:type="pct"/>
            <w:vAlign w:val="center"/>
          </w:tcPr>
          <w:p w14:paraId="06709C49">
            <w:pPr>
              <w:keepNext w:val="0"/>
              <w:keepLines w:val="0"/>
              <w:widowControl/>
              <w:suppressLineNumbers w:val="0"/>
              <w:spacing w:before="0" w:beforeAutospacing="0" w:after="0" w:afterAutospacing="0"/>
              <w:ind w:left="0" w:leftChars="0" w:right="0" w:rightChars="0"/>
              <w:jc w:val="center"/>
              <w:textAlignment w:val="center"/>
              <w:rPr>
                <w:rFonts w:hint="default"/>
              </w:rPr>
            </w:pPr>
            <w:r>
              <w:rPr>
                <w:rFonts w:hint="eastAsia" w:ascii="宋体" w:hAnsi="宋体" w:eastAsia="宋体" w:cs="宋体"/>
                <w:i w:val="0"/>
                <w:iCs w:val="0"/>
                <w:color w:val="000000"/>
                <w:kern w:val="0"/>
                <w:sz w:val="22"/>
                <w:szCs w:val="22"/>
                <w:lang w:val="en-US" w:eastAsia="zh-CN" w:bidi="ar"/>
              </w:rPr>
              <w:t>科目编码</w:t>
            </w:r>
          </w:p>
        </w:tc>
        <w:tc>
          <w:tcPr>
            <w:tcW w:w="1744" w:type="pct"/>
            <w:vAlign w:val="center"/>
          </w:tcPr>
          <w:p w14:paraId="3770A1A7">
            <w:pPr>
              <w:keepNext w:val="0"/>
              <w:keepLines w:val="0"/>
              <w:widowControl/>
              <w:suppressLineNumbers w:val="0"/>
              <w:spacing w:before="0" w:beforeAutospacing="0" w:after="0" w:afterAutospacing="0"/>
              <w:ind w:left="0" w:leftChars="0" w:right="0" w:rightChars="0"/>
              <w:jc w:val="center"/>
              <w:textAlignment w:val="center"/>
              <w:rPr>
                <w:rFonts w:hint="default"/>
              </w:rPr>
            </w:pPr>
            <w:r>
              <w:rPr>
                <w:rFonts w:hint="eastAsia" w:ascii="宋体" w:hAnsi="宋体" w:eastAsia="宋体" w:cs="宋体"/>
                <w:i w:val="0"/>
                <w:iCs w:val="0"/>
                <w:color w:val="000000"/>
                <w:kern w:val="0"/>
                <w:sz w:val="22"/>
                <w:szCs w:val="22"/>
                <w:lang w:val="en-US" w:eastAsia="zh-CN" w:bidi="ar"/>
              </w:rPr>
              <w:t>科目名称</w:t>
            </w:r>
          </w:p>
        </w:tc>
        <w:tc>
          <w:tcPr>
            <w:tcW w:w="1002" w:type="pct"/>
            <w:vAlign w:val="center"/>
          </w:tcPr>
          <w:p w14:paraId="1380E601">
            <w:pPr>
              <w:keepNext w:val="0"/>
              <w:keepLines w:val="0"/>
              <w:widowControl/>
              <w:suppressLineNumbers w:val="0"/>
              <w:spacing w:before="0" w:beforeAutospacing="0" w:after="0" w:afterAutospacing="0"/>
              <w:ind w:left="0" w:leftChars="0" w:right="0" w:rightChars="0"/>
              <w:jc w:val="center"/>
              <w:textAlignment w:val="center"/>
              <w:rPr>
                <w:rFonts w:hint="default"/>
              </w:rPr>
            </w:pPr>
            <w:r>
              <w:rPr>
                <w:rFonts w:hint="eastAsia" w:ascii="宋体" w:hAnsi="宋体" w:eastAsia="宋体" w:cs="宋体"/>
                <w:i w:val="0"/>
                <w:iCs w:val="0"/>
                <w:color w:val="000000"/>
                <w:kern w:val="0"/>
                <w:sz w:val="22"/>
                <w:szCs w:val="22"/>
                <w:lang w:val="en-US" w:eastAsia="zh-CN" w:bidi="ar"/>
              </w:rPr>
              <w:t>合计</w:t>
            </w:r>
          </w:p>
        </w:tc>
        <w:tc>
          <w:tcPr>
            <w:tcW w:w="579" w:type="pct"/>
            <w:gridSpan w:val="2"/>
            <w:vAlign w:val="center"/>
          </w:tcPr>
          <w:p w14:paraId="47EF6680">
            <w:pPr>
              <w:keepNext w:val="0"/>
              <w:keepLines w:val="0"/>
              <w:widowControl/>
              <w:suppressLineNumbers w:val="0"/>
              <w:spacing w:before="0" w:beforeAutospacing="0" w:after="0" w:afterAutospacing="0"/>
              <w:ind w:left="0" w:leftChars="0" w:right="0" w:rightChars="0"/>
              <w:jc w:val="center"/>
              <w:textAlignment w:val="center"/>
              <w:rPr>
                <w:rFonts w:hint="default"/>
              </w:rPr>
            </w:pPr>
            <w:r>
              <w:rPr>
                <w:rFonts w:hint="eastAsia" w:ascii="宋体" w:hAnsi="宋体" w:eastAsia="宋体" w:cs="宋体"/>
                <w:i w:val="0"/>
                <w:iCs w:val="0"/>
                <w:color w:val="000000"/>
                <w:kern w:val="0"/>
                <w:sz w:val="22"/>
                <w:szCs w:val="22"/>
                <w:lang w:val="en-US" w:eastAsia="zh-CN" w:bidi="ar"/>
              </w:rPr>
              <w:t>人员经费</w:t>
            </w:r>
          </w:p>
        </w:tc>
        <w:tc>
          <w:tcPr>
            <w:tcW w:w="749" w:type="pct"/>
            <w:vAlign w:val="center"/>
          </w:tcPr>
          <w:p w14:paraId="684E8DC2">
            <w:pPr>
              <w:keepNext w:val="0"/>
              <w:keepLines w:val="0"/>
              <w:widowControl/>
              <w:suppressLineNumbers w:val="0"/>
              <w:spacing w:before="0" w:beforeAutospacing="0" w:after="0" w:afterAutospacing="0"/>
              <w:ind w:left="0" w:leftChars="0" w:right="0" w:rightChars="0"/>
              <w:jc w:val="center"/>
              <w:textAlignment w:val="center"/>
              <w:rPr>
                <w:rFonts w:hint="default"/>
              </w:rPr>
            </w:pPr>
            <w:r>
              <w:rPr>
                <w:rFonts w:hint="eastAsia" w:ascii="宋体" w:hAnsi="宋体" w:eastAsia="宋体" w:cs="宋体"/>
                <w:i w:val="0"/>
                <w:iCs w:val="0"/>
                <w:color w:val="000000"/>
                <w:kern w:val="0"/>
                <w:sz w:val="22"/>
                <w:szCs w:val="22"/>
                <w:lang w:val="en-US" w:eastAsia="zh-CN" w:bidi="ar"/>
              </w:rPr>
              <w:t>公用经费</w:t>
            </w:r>
          </w:p>
        </w:tc>
      </w:tr>
      <w:tr w14:paraId="5C279B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346" w:type="pct"/>
            <w:vAlign w:val="center"/>
          </w:tcPr>
          <w:p w14:paraId="6E88E43C">
            <w:pPr>
              <w:keepNext w:val="0"/>
              <w:keepLines w:val="0"/>
              <w:widowControl/>
              <w:suppressLineNumbers w:val="0"/>
              <w:spacing w:before="0" w:beforeAutospacing="0" w:after="0" w:afterAutospacing="0"/>
              <w:ind w:left="0" w:leftChars="0" w:right="0" w:rightChars="0"/>
              <w:jc w:val="center"/>
              <w:textAlignment w:val="center"/>
              <w:rPr>
                <w:rFonts w:hint="default"/>
              </w:rPr>
            </w:pPr>
            <w:r>
              <w:rPr>
                <w:rFonts w:hint="eastAsia" w:ascii="宋体" w:hAnsi="宋体" w:eastAsia="宋体" w:cs="宋体"/>
                <w:i w:val="0"/>
                <w:iCs w:val="0"/>
                <w:color w:val="000000"/>
                <w:kern w:val="0"/>
                <w:sz w:val="22"/>
                <w:szCs w:val="22"/>
                <w:lang w:val="en-US" w:eastAsia="zh-CN" w:bidi="ar"/>
              </w:rPr>
              <w:t>栏次</w:t>
            </w:r>
          </w:p>
        </w:tc>
        <w:tc>
          <w:tcPr>
            <w:tcW w:w="579" w:type="pct"/>
            <w:vAlign w:val="center"/>
          </w:tcPr>
          <w:p w14:paraId="06403126">
            <w:pPr>
              <w:keepNext w:val="0"/>
              <w:keepLines w:val="0"/>
              <w:widowControl/>
              <w:suppressLineNumbers w:val="0"/>
              <w:spacing w:before="0" w:beforeAutospacing="0" w:after="0" w:afterAutospacing="0"/>
              <w:ind w:left="0" w:leftChars="0" w:right="0" w:rightChars="0"/>
              <w:jc w:val="center"/>
              <w:textAlignment w:val="center"/>
              <w:rPr>
                <w:rFonts w:hint="default"/>
              </w:rPr>
            </w:pPr>
            <w:r>
              <w:rPr>
                <w:rFonts w:hint="eastAsia" w:ascii="宋体" w:hAnsi="宋体" w:eastAsia="宋体" w:cs="宋体"/>
                <w:i w:val="0"/>
                <w:iCs w:val="0"/>
                <w:color w:val="000000"/>
                <w:kern w:val="0"/>
                <w:sz w:val="22"/>
                <w:szCs w:val="22"/>
                <w:lang w:val="en-US" w:eastAsia="zh-CN" w:bidi="ar"/>
              </w:rPr>
              <w:t>1</w:t>
            </w:r>
          </w:p>
        </w:tc>
        <w:tc>
          <w:tcPr>
            <w:tcW w:w="1744" w:type="pct"/>
            <w:vAlign w:val="center"/>
          </w:tcPr>
          <w:p w14:paraId="1411AA78">
            <w:pPr>
              <w:keepNext w:val="0"/>
              <w:keepLines w:val="0"/>
              <w:widowControl/>
              <w:suppressLineNumbers w:val="0"/>
              <w:spacing w:before="0" w:beforeAutospacing="0" w:after="0" w:afterAutospacing="0"/>
              <w:ind w:left="0" w:leftChars="0" w:right="0" w:rightChars="0"/>
              <w:jc w:val="center"/>
              <w:textAlignment w:val="center"/>
              <w:rPr>
                <w:rFonts w:hint="default"/>
              </w:rPr>
            </w:pPr>
            <w:r>
              <w:rPr>
                <w:rFonts w:hint="eastAsia" w:ascii="宋体" w:hAnsi="宋体" w:eastAsia="宋体" w:cs="宋体"/>
                <w:i w:val="0"/>
                <w:iCs w:val="0"/>
                <w:color w:val="000000"/>
                <w:kern w:val="0"/>
                <w:sz w:val="22"/>
                <w:szCs w:val="22"/>
                <w:lang w:val="en-US" w:eastAsia="zh-CN" w:bidi="ar"/>
              </w:rPr>
              <w:t>2</w:t>
            </w:r>
          </w:p>
        </w:tc>
        <w:tc>
          <w:tcPr>
            <w:tcW w:w="1002" w:type="pct"/>
            <w:vAlign w:val="center"/>
          </w:tcPr>
          <w:p w14:paraId="7A8AC36B">
            <w:pPr>
              <w:keepNext w:val="0"/>
              <w:keepLines w:val="0"/>
              <w:widowControl/>
              <w:suppressLineNumbers w:val="0"/>
              <w:spacing w:before="0" w:beforeAutospacing="0" w:after="0" w:afterAutospacing="0"/>
              <w:ind w:left="0" w:leftChars="0" w:right="0" w:rightChars="0"/>
              <w:jc w:val="center"/>
              <w:textAlignment w:val="center"/>
              <w:rPr>
                <w:rFonts w:hint="default"/>
              </w:rPr>
            </w:pPr>
            <w:r>
              <w:rPr>
                <w:rFonts w:hint="eastAsia" w:ascii="宋体" w:hAnsi="宋体" w:eastAsia="宋体" w:cs="宋体"/>
                <w:i w:val="0"/>
                <w:iCs w:val="0"/>
                <w:color w:val="000000"/>
                <w:kern w:val="0"/>
                <w:sz w:val="22"/>
                <w:szCs w:val="22"/>
                <w:lang w:val="en-US" w:eastAsia="zh-CN" w:bidi="ar"/>
              </w:rPr>
              <w:t>3</w:t>
            </w:r>
          </w:p>
        </w:tc>
        <w:tc>
          <w:tcPr>
            <w:tcW w:w="579" w:type="pct"/>
            <w:gridSpan w:val="2"/>
            <w:vAlign w:val="center"/>
          </w:tcPr>
          <w:p w14:paraId="5928D75C">
            <w:pPr>
              <w:keepNext w:val="0"/>
              <w:keepLines w:val="0"/>
              <w:widowControl/>
              <w:suppressLineNumbers w:val="0"/>
              <w:spacing w:before="0" w:beforeAutospacing="0" w:after="0" w:afterAutospacing="0"/>
              <w:ind w:left="0" w:leftChars="0" w:right="0" w:rightChars="0"/>
              <w:jc w:val="center"/>
              <w:textAlignment w:val="center"/>
              <w:rPr>
                <w:rFonts w:hint="default"/>
              </w:rPr>
            </w:pPr>
            <w:r>
              <w:rPr>
                <w:rFonts w:hint="eastAsia" w:ascii="宋体" w:hAnsi="宋体" w:eastAsia="宋体" w:cs="宋体"/>
                <w:i w:val="0"/>
                <w:iCs w:val="0"/>
                <w:color w:val="000000"/>
                <w:kern w:val="0"/>
                <w:sz w:val="22"/>
                <w:szCs w:val="22"/>
                <w:lang w:val="en-US" w:eastAsia="zh-CN" w:bidi="ar"/>
              </w:rPr>
              <w:t>4</w:t>
            </w:r>
          </w:p>
        </w:tc>
        <w:tc>
          <w:tcPr>
            <w:tcW w:w="749" w:type="pct"/>
            <w:vAlign w:val="center"/>
          </w:tcPr>
          <w:p w14:paraId="41F3CF71">
            <w:pPr>
              <w:keepNext w:val="0"/>
              <w:keepLines w:val="0"/>
              <w:widowControl/>
              <w:suppressLineNumbers w:val="0"/>
              <w:spacing w:before="0" w:beforeAutospacing="0" w:after="0" w:afterAutospacing="0"/>
              <w:ind w:left="0" w:leftChars="0" w:right="0" w:rightChars="0"/>
              <w:jc w:val="center"/>
              <w:textAlignment w:val="center"/>
              <w:rPr>
                <w:rFonts w:hint="default"/>
              </w:rPr>
            </w:pPr>
            <w:r>
              <w:rPr>
                <w:rFonts w:hint="eastAsia" w:ascii="宋体" w:hAnsi="宋体" w:eastAsia="宋体" w:cs="宋体"/>
                <w:i w:val="0"/>
                <w:iCs w:val="0"/>
                <w:color w:val="000000"/>
                <w:kern w:val="0"/>
                <w:sz w:val="22"/>
                <w:szCs w:val="22"/>
                <w:lang w:val="en-US" w:eastAsia="zh-CN" w:bidi="ar"/>
              </w:rPr>
              <w:t>5</w:t>
            </w:r>
          </w:p>
        </w:tc>
      </w:tr>
      <w:tr w14:paraId="479E37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46" w:type="pct"/>
            <w:vAlign w:val="top"/>
          </w:tcPr>
          <w:p w14:paraId="453CE9CD">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1</w:t>
            </w:r>
          </w:p>
        </w:tc>
        <w:tc>
          <w:tcPr>
            <w:tcW w:w="579" w:type="pct"/>
            <w:vAlign w:val="top"/>
          </w:tcPr>
          <w:p w14:paraId="5C291E6C">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default" w:ascii="Calibri" w:hAnsi="Calibri" w:eastAsia="宋体" w:cs="Calibri"/>
                <w:i w:val="0"/>
                <w:iCs w:val="0"/>
                <w:color w:val="000000"/>
                <w:kern w:val="0"/>
                <w:sz w:val="22"/>
                <w:szCs w:val="22"/>
                <w:lang w:val="en-US" w:eastAsia="zh-CN" w:bidi="ar"/>
              </w:rPr>
              <w:t>301</w:t>
            </w:r>
          </w:p>
        </w:tc>
        <w:tc>
          <w:tcPr>
            <w:tcW w:w="1744" w:type="pct"/>
            <w:vAlign w:val="top"/>
          </w:tcPr>
          <w:p w14:paraId="245B744F">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eastAsia" w:ascii="宋体" w:hAnsi="宋体" w:eastAsia="宋体" w:cs="宋体"/>
                <w:i w:val="0"/>
                <w:iCs w:val="0"/>
                <w:color w:val="000000"/>
                <w:kern w:val="0"/>
                <w:sz w:val="22"/>
                <w:szCs w:val="22"/>
                <w:lang w:val="en-US" w:eastAsia="zh-CN" w:bidi="ar"/>
              </w:rPr>
              <w:t>工资福利支出</w:t>
            </w:r>
          </w:p>
        </w:tc>
        <w:tc>
          <w:tcPr>
            <w:tcW w:w="1002" w:type="pct"/>
            <w:vAlign w:val="top"/>
          </w:tcPr>
          <w:p w14:paraId="68BB0102">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742.89 </w:t>
            </w:r>
          </w:p>
        </w:tc>
        <w:tc>
          <w:tcPr>
            <w:tcW w:w="579" w:type="pct"/>
            <w:gridSpan w:val="2"/>
            <w:vAlign w:val="top"/>
          </w:tcPr>
          <w:p w14:paraId="0C9B8AA6">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742.89 </w:t>
            </w:r>
          </w:p>
        </w:tc>
        <w:tc>
          <w:tcPr>
            <w:tcW w:w="749" w:type="pct"/>
            <w:vAlign w:val="top"/>
          </w:tcPr>
          <w:p w14:paraId="55D43BFF">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0.00 </w:t>
            </w:r>
          </w:p>
        </w:tc>
      </w:tr>
      <w:tr w14:paraId="40E6AB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46" w:type="pct"/>
            <w:vAlign w:val="top"/>
          </w:tcPr>
          <w:p w14:paraId="4A3ACD15">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2</w:t>
            </w:r>
          </w:p>
        </w:tc>
        <w:tc>
          <w:tcPr>
            <w:tcW w:w="579" w:type="pct"/>
            <w:vAlign w:val="top"/>
          </w:tcPr>
          <w:p w14:paraId="156AA161">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default" w:ascii="Calibri" w:hAnsi="Calibri" w:eastAsia="宋体" w:cs="Calibri"/>
                <w:i w:val="0"/>
                <w:iCs w:val="0"/>
                <w:color w:val="000000"/>
                <w:kern w:val="0"/>
                <w:sz w:val="22"/>
                <w:szCs w:val="22"/>
                <w:lang w:val="en-US" w:eastAsia="zh-CN" w:bidi="ar"/>
              </w:rPr>
              <w:t>30101</w:t>
            </w:r>
          </w:p>
        </w:tc>
        <w:tc>
          <w:tcPr>
            <w:tcW w:w="1744" w:type="pct"/>
            <w:vAlign w:val="top"/>
          </w:tcPr>
          <w:p w14:paraId="6CC43B6F">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eastAsia" w:ascii="宋体" w:hAnsi="宋体" w:eastAsia="宋体" w:cs="宋体"/>
                <w:i w:val="0"/>
                <w:iCs w:val="0"/>
                <w:color w:val="000000"/>
                <w:kern w:val="0"/>
                <w:sz w:val="22"/>
                <w:szCs w:val="22"/>
                <w:lang w:val="en-US" w:eastAsia="zh-CN" w:bidi="ar"/>
              </w:rPr>
              <w:t>基本工资</w:t>
            </w:r>
          </w:p>
        </w:tc>
        <w:tc>
          <w:tcPr>
            <w:tcW w:w="1002" w:type="pct"/>
            <w:vAlign w:val="top"/>
          </w:tcPr>
          <w:p w14:paraId="14DE77E3">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311.53 </w:t>
            </w:r>
          </w:p>
        </w:tc>
        <w:tc>
          <w:tcPr>
            <w:tcW w:w="579" w:type="pct"/>
            <w:gridSpan w:val="2"/>
            <w:vAlign w:val="top"/>
          </w:tcPr>
          <w:p w14:paraId="466F2F44">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311.53 </w:t>
            </w:r>
          </w:p>
        </w:tc>
        <w:tc>
          <w:tcPr>
            <w:tcW w:w="749" w:type="pct"/>
            <w:vAlign w:val="top"/>
          </w:tcPr>
          <w:p w14:paraId="30EA2E8A">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0.00 </w:t>
            </w:r>
          </w:p>
        </w:tc>
      </w:tr>
      <w:tr w14:paraId="33621D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46" w:type="pct"/>
            <w:vAlign w:val="top"/>
          </w:tcPr>
          <w:p w14:paraId="5EA6D3F4">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3</w:t>
            </w:r>
          </w:p>
        </w:tc>
        <w:tc>
          <w:tcPr>
            <w:tcW w:w="579" w:type="pct"/>
            <w:vAlign w:val="top"/>
          </w:tcPr>
          <w:p w14:paraId="29994570">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default" w:ascii="Calibri" w:hAnsi="Calibri" w:eastAsia="宋体" w:cs="Calibri"/>
                <w:i w:val="0"/>
                <w:iCs w:val="0"/>
                <w:color w:val="000000"/>
                <w:kern w:val="0"/>
                <w:sz w:val="22"/>
                <w:szCs w:val="22"/>
                <w:lang w:val="en-US" w:eastAsia="zh-CN" w:bidi="ar"/>
              </w:rPr>
              <w:t>30102</w:t>
            </w:r>
          </w:p>
        </w:tc>
        <w:tc>
          <w:tcPr>
            <w:tcW w:w="1744" w:type="pct"/>
            <w:vAlign w:val="top"/>
          </w:tcPr>
          <w:p w14:paraId="135C45B3">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eastAsia" w:ascii="宋体" w:hAnsi="宋体" w:eastAsia="宋体" w:cs="宋体"/>
                <w:i w:val="0"/>
                <w:iCs w:val="0"/>
                <w:color w:val="000000"/>
                <w:kern w:val="0"/>
                <w:sz w:val="22"/>
                <w:szCs w:val="22"/>
                <w:lang w:val="en-US" w:eastAsia="zh-CN" w:bidi="ar"/>
              </w:rPr>
              <w:t>津贴补贴</w:t>
            </w:r>
          </w:p>
        </w:tc>
        <w:tc>
          <w:tcPr>
            <w:tcW w:w="1002" w:type="pct"/>
            <w:vAlign w:val="top"/>
          </w:tcPr>
          <w:p w14:paraId="289C5830">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64.96 </w:t>
            </w:r>
          </w:p>
        </w:tc>
        <w:tc>
          <w:tcPr>
            <w:tcW w:w="579" w:type="pct"/>
            <w:gridSpan w:val="2"/>
            <w:vAlign w:val="top"/>
          </w:tcPr>
          <w:p w14:paraId="66617DC3">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64.96 </w:t>
            </w:r>
          </w:p>
        </w:tc>
        <w:tc>
          <w:tcPr>
            <w:tcW w:w="749" w:type="pct"/>
            <w:vAlign w:val="top"/>
          </w:tcPr>
          <w:p w14:paraId="6E1DC96C">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0.00 </w:t>
            </w:r>
          </w:p>
        </w:tc>
      </w:tr>
      <w:tr w14:paraId="1E2A94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46" w:type="pct"/>
            <w:vAlign w:val="top"/>
          </w:tcPr>
          <w:p w14:paraId="31906F90">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4</w:t>
            </w:r>
          </w:p>
        </w:tc>
        <w:tc>
          <w:tcPr>
            <w:tcW w:w="579" w:type="pct"/>
            <w:vAlign w:val="top"/>
          </w:tcPr>
          <w:p w14:paraId="00FD6F18">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default" w:ascii="Calibri" w:hAnsi="Calibri" w:eastAsia="宋体" w:cs="Calibri"/>
                <w:i w:val="0"/>
                <w:iCs w:val="0"/>
                <w:color w:val="000000"/>
                <w:kern w:val="0"/>
                <w:sz w:val="22"/>
                <w:szCs w:val="22"/>
                <w:lang w:val="en-US" w:eastAsia="zh-CN" w:bidi="ar"/>
              </w:rPr>
              <w:t>30103</w:t>
            </w:r>
          </w:p>
        </w:tc>
        <w:tc>
          <w:tcPr>
            <w:tcW w:w="1744" w:type="pct"/>
            <w:vAlign w:val="top"/>
          </w:tcPr>
          <w:p w14:paraId="205310D3">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eastAsia" w:ascii="宋体" w:hAnsi="宋体" w:eastAsia="宋体" w:cs="宋体"/>
                <w:i w:val="0"/>
                <w:iCs w:val="0"/>
                <w:color w:val="000000"/>
                <w:kern w:val="0"/>
                <w:sz w:val="22"/>
                <w:szCs w:val="22"/>
                <w:lang w:val="en-US" w:eastAsia="zh-CN" w:bidi="ar"/>
              </w:rPr>
              <w:t>奖金</w:t>
            </w:r>
          </w:p>
        </w:tc>
        <w:tc>
          <w:tcPr>
            <w:tcW w:w="1002" w:type="pct"/>
            <w:vAlign w:val="top"/>
          </w:tcPr>
          <w:p w14:paraId="711B7A37">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32.19 </w:t>
            </w:r>
          </w:p>
        </w:tc>
        <w:tc>
          <w:tcPr>
            <w:tcW w:w="579" w:type="pct"/>
            <w:gridSpan w:val="2"/>
            <w:vAlign w:val="top"/>
          </w:tcPr>
          <w:p w14:paraId="4522E8DD">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32.19 </w:t>
            </w:r>
          </w:p>
        </w:tc>
        <w:tc>
          <w:tcPr>
            <w:tcW w:w="749" w:type="pct"/>
            <w:vAlign w:val="top"/>
          </w:tcPr>
          <w:p w14:paraId="2D371D52">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0.00 </w:t>
            </w:r>
          </w:p>
        </w:tc>
      </w:tr>
      <w:tr w14:paraId="287778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46" w:type="pct"/>
            <w:vAlign w:val="top"/>
          </w:tcPr>
          <w:p w14:paraId="5D097F40">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5</w:t>
            </w:r>
          </w:p>
        </w:tc>
        <w:tc>
          <w:tcPr>
            <w:tcW w:w="579" w:type="pct"/>
            <w:vAlign w:val="top"/>
          </w:tcPr>
          <w:p w14:paraId="399216FE">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default" w:ascii="Calibri" w:hAnsi="Calibri" w:eastAsia="宋体" w:cs="Calibri"/>
                <w:i w:val="0"/>
                <w:iCs w:val="0"/>
                <w:color w:val="000000"/>
                <w:kern w:val="0"/>
                <w:sz w:val="22"/>
                <w:szCs w:val="22"/>
                <w:lang w:val="en-US" w:eastAsia="zh-CN" w:bidi="ar"/>
              </w:rPr>
              <w:t>30107</w:t>
            </w:r>
          </w:p>
        </w:tc>
        <w:tc>
          <w:tcPr>
            <w:tcW w:w="1744" w:type="pct"/>
            <w:vAlign w:val="top"/>
          </w:tcPr>
          <w:p w14:paraId="3DAC4CF1">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eastAsia" w:ascii="宋体" w:hAnsi="宋体" w:eastAsia="宋体" w:cs="宋体"/>
                <w:i w:val="0"/>
                <w:iCs w:val="0"/>
                <w:color w:val="000000"/>
                <w:kern w:val="0"/>
                <w:sz w:val="22"/>
                <w:szCs w:val="22"/>
                <w:lang w:val="en-US" w:eastAsia="zh-CN" w:bidi="ar"/>
              </w:rPr>
              <w:t>绩效工资</w:t>
            </w:r>
          </w:p>
        </w:tc>
        <w:tc>
          <w:tcPr>
            <w:tcW w:w="1002" w:type="pct"/>
            <w:vAlign w:val="top"/>
          </w:tcPr>
          <w:p w14:paraId="5A80575D">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105.25 </w:t>
            </w:r>
          </w:p>
        </w:tc>
        <w:tc>
          <w:tcPr>
            <w:tcW w:w="579" w:type="pct"/>
            <w:gridSpan w:val="2"/>
            <w:vAlign w:val="top"/>
          </w:tcPr>
          <w:p w14:paraId="476FC2AF">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105.25 </w:t>
            </w:r>
          </w:p>
        </w:tc>
        <w:tc>
          <w:tcPr>
            <w:tcW w:w="749" w:type="pct"/>
            <w:vAlign w:val="top"/>
          </w:tcPr>
          <w:p w14:paraId="60FA830B">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0.00 </w:t>
            </w:r>
          </w:p>
        </w:tc>
      </w:tr>
      <w:tr w14:paraId="0CF15B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46" w:type="pct"/>
            <w:vAlign w:val="top"/>
          </w:tcPr>
          <w:p w14:paraId="0B3DE750">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6</w:t>
            </w:r>
          </w:p>
        </w:tc>
        <w:tc>
          <w:tcPr>
            <w:tcW w:w="579" w:type="pct"/>
            <w:vAlign w:val="top"/>
          </w:tcPr>
          <w:p w14:paraId="0BA5A2FE">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default" w:ascii="Calibri" w:hAnsi="Calibri" w:eastAsia="宋体" w:cs="Calibri"/>
                <w:i w:val="0"/>
                <w:iCs w:val="0"/>
                <w:color w:val="000000"/>
                <w:kern w:val="0"/>
                <w:sz w:val="22"/>
                <w:szCs w:val="22"/>
                <w:lang w:val="en-US" w:eastAsia="zh-CN" w:bidi="ar"/>
              </w:rPr>
              <w:t>30108</w:t>
            </w:r>
          </w:p>
        </w:tc>
        <w:tc>
          <w:tcPr>
            <w:tcW w:w="1744" w:type="pct"/>
            <w:vAlign w:val="top"/>
          </w:tcPr>
          <w:p w14:paraId="28D07FD1">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eastAsia" w:ascii="宋体" w:hAnsi="宋体" w:eastAsia="宋体" w:cs="宋体"/>
                <w:i w:val="0"/>
                <w:iCs w:val="0"/>
                <w:color w:val="000000"/>
                <w:kern w:val="0"/>
                <w:sz w:val="22"/>
                <w:szCs w:val="22"/>
                <w:lang w:val="en-US" w:eastAsia="zh-CN" w:bidi="ar"/>
              </w:rPr>
              <w:t>机关事业单位基本养老保险缴费</w:t>
            </w:r>
          </w:p>
        </w:tc>
        <w:tc>
          <w:tcPr>
            <w:tcW w:w="1002" w:type="pct"/>
            <w:vAlign w:val="top"/>
          </w:tcPr>
          <w:p w14:paraId="1FFA4A4B">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72.11 </w:t>
            </w:r>
          </w:p>
        </w:tc>
        <w:tc>
          <w:tcPr>
            <w:tcW w:w="579" w:type="pct"/>
            <w:gridSpan w:val="2"/>
            <w:vAlign w:val="top"/>
          </w:tcPr>
          <w:p w14:paraId="21D0CD22">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72.11 </w:t>
            </w:r>
          </w:p>
        </w:tc>
        <w:tc>
          <w:tcPr>
            <w:tcW w:w="749" w:type="pct"/>
            <w:vAlign w:val="top"/>
          </w:tcPr>
          <w:p w14:paraId="16897A82">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0.00 </w:t>
            </w:r>
          </w:p>
        </w:tc>
      </w:tr>
      <w:tr w14:paraId="6534E6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46" w:type="pct"/>
            <w:vAlign w:val="top"/>
          </w:tcPr>
          <w:p w14:paraId="2542580F">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7</w:t>
            </w:r>
          </w:p>
        </w:tc>
        <w:tc>
          <w:tcPr>
            <w:tcW w:w="579" w:type="pct"/>
            <w:vAlign w:val="top"/>
          </w:tcPr>
          <w:p w14:paraId="13DC5BEC">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default" w:ascii="Calibri" w:hAnsi="Calibri" w:eastAsia="宋体" w:cs="Calibri"/>
                <w:i w:val="0"/>
                <w:iCs w:val="0"/>
                <w:color w:val="000000"/>
                <w:kern w:val="0"/>
                <w:sz w:val="22"/>
                <w:szCs w:val="22"/>
                <w:lang w:val="en-US" w:eastAsia="zh-CN" w:bidi="ar"/>
              </w:rPr>
              <w:t>30109</w:t>
            </w:r>
          </w:p>
        </w:tc>
        <w:tc>
          <w:tcPr>
            <w:tcW w:w="1744" w:type="pct"/>
            <w:vAlign w:val="top"/>
          </w:tcPr>
          <w:p w14:paraId="6BC99ADB">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eastAsia" w:ascii="宋体" w:hAnsi="宋体" w:eastAsia="宋体" w:cs="宋体"/>
                <w:i w:val="0"/>
                <w:iCs w:val="0"/>
                <w:color w:val="000000"/>
                <w:kern w:val="0"/>
                <w:sz w:val="22"/>
                <w:szCs w:val="22"/>
                <w:lang w:val="en-US" w:eastAsia="zh-CN" w:bidi="ar"/>
              </w:rPr>
              <w:t>职业年金缴费</w:t>
            </w:r>
          </w:p>
        </w:tc>
        <w:tc>
          <w:tcPr>
            <w:tcW w:w="1002" w:type="pct"/>
            <w:vAlign w:val="top"/>
          </w:tcPr>
          <w:p w14:paraId="3C4E913D">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17.84 </w:t>
            </w:r>
          </w:p>
        </w:tc>
        <w:tc>
          <w:tcPr>
            <w:tcW w:w="579" w:type="pct"/>
            <w:gridSpan w:val="2"/>
            <w:vAlign w:val="top"/>
          </w:tcPr>
          <w:p w14:paraId="5C39E5B4">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17.84 </w:t>
            </w:r>
          </w:p>
        </w:tc>
        <w:tc>
          <w:tcPr>
            <w:tcW w:w="749" w:type="pct"/>
            <w:vAlign w:val="top"/>
          </w:tcPr>
          <w:p w14:paraId="1C5DC962">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0.00 </w:t>
            </w:r>
          </w:p>
        </w:tc>
      </w:tr>
      <w:tr w14:paraId="24B5AB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46" w:type="pct"/>
            <w:vAlign w:val="top"/>
          </w:tcPr>
          <w:p w14:paraId="621B4943">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8</w:t>
            </w:r>
          </w:p>
        </w:tc>
        <w:tc>
          <w:tcPr>
            <w:tcW w:w="579" w:type="pct"/>
            <w:vAlign w:val="top"/>
          </w:tcPr>
          <w:p w14:paraId="1D507DA8">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default" w:ascii="Calibri" w:hAnsi="Calibri" w:eastAsia="宋体" w:cs="Calibri"/>
                <w:i w:val="0"/>
                <w:iCs w:val="0"/>
                <w:color w:val="000000"/>
                <w:kern w:val="0"/>
                <w:sz w:val="22"/>
                <w:szCs w:val="22"/>
                <w:lang w:val="en-US" w:eastAsia="zh-CN" w:bidi="ar"/>
              </w:rPr>
              <w:t>30110</w:t>
            </w:r>
          </w:p>
        </w:tc>
        <w:tc>
          <w:tcPr>
            <w:tcW w:w="1744" w:type="pct"/>
            <w:vAlign w:val="top"/>
          </w:tcPr>
          <w:p w14:paraId="7721B07B">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eastAsia" w:ascii="宋体" w:hAnsi="宋体" w:eastAsia="宋体" w:cs="宋体"/>
                <w:i w:val="0"/>
                <w:iCs w:val="0"/>
                <w:color w:val="000000"/>
                <w:kern w:val="0"/>
                <w:sz w:val="22"/>
                <w:szCs w:val="22"/>
                <w:lang w:val="en-US" w:eastAsia="zh-CN" w:bidi="ar"/>
              </w:rPr>
              <w:t>职工基本医疗保险缴费</w:t>
            </w:r>
          </w:p>
        </w:tc>
        <w:tc>
          <w:tcPr>
            <w:tcW w:w="1002" w:type="pct"/>
            <w:vAlign w:val="top"/>
          </w:tcPr>
          <w:p w14:paraId="68B1B244">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32.54 </w:t>
            </w:r>
          </w:p>
        </w:tc>
        <w:tc>
          <w:tcPr>
            <w:tcW w:w="579" w:type="pct"/>
            <w:gridSpan w:val="2"/>
            <w:vAlign w:val="top"/>
          </w:tcPr>
          <w:p w14:paraId="5DE6B4F5">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32.54 </w:t>
            </w:r>
          </w:p>
        </w:tc>
        <w:tc>
          <w:tcPr>
            <w:tcW w:w="749" w:type="pct"/>
            <w:vAlign w:val="top"/>
          </w:tcPr>
          <w:p w14:paraId="1A4EB661">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0.00 </w:t>
            </w:r>
          </w:p>
        </w:tc>
      </w:tr>
      <w:tr w14:paraId="625E7F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46" w:type="pct"/>
            <w:vAlign w:val="top"/>
          </w:tcPr>
          <w:p w14:paraId="519C0C7D">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9</w:t>
            </w:r>
          </w:p>
        </w:tc>
        <w:tc>
          <w:tcPr>
            <w:tcW w:w="579" w:type="pct"/>
            <w:vAlign w:val="top"/>
          </w:tcPr>
          <w:p w14:paraId="23C64ECE">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default" w:ascii="Calibri" w:hAnsi="Calibri" w:eastAsia="宋体" w:cs="Calibri"/>
                <w:i w:val="0"/>
                <w:iCs w:val="0"/>
                <w:color w:val="000000"/>
                <w:kern w:val="0"/>
                <w:sz w:val="22"/>
                <w:szCs w:val="22"/>
                <w:lang w:val="en-US" w:eastAsia="zh-CN" w:bidi="ar"/>
              </w:rPr>
              <w:t>30111</w:t>
            </w:r>
          </w:p>
        </w:tc>
        <w:tc>
          <w:tcPr>
            <w:tcW w:w="1744" w:type="pct"/>
            <w:vAlign w:val="top"/>
          </w:tcPr>
          <w:p w14:paraId="610BAA9B">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eastAsia" w:ascii="宋体" w:hAnsi="宋体" w:eastAsia="宋体" w:cs="宋体"/>
                <w:i w:val="0"/>
                <w:iCs w:val="0"/>
                <w:color w:val="000000"/>
                <w:kern w:val="0"/>
                <w:sz w:val="22"/>
                <w:szCs w:val="22"/>
                <w:lang w:val="en-US" w:eastAsia="zh-CN" w:bidi="ar"/>
              </w:rPr>
              <w:t>公务员医疗补助缴费</w:t>
            </w:r>
          </w:p>
        </w:tc>
        <w:tc>
          <w:tcPr>
            <w:tcW w:w="1002" w:type="pct"/>
            <w:vAlign w:val="top"/>
          </w:tcPr>
          <w:p w14:paraId="57312360">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19.73 </w:t>
            </w:r>
          </w:p>
        </w:tc>
        <w:tc>
          <w:tcPr>
            <w:tcW w:w="579" w:type="pct"/>
            <w:gridSpan w:val="2"/>
            <w:vAlign w:val="top"/>
          </w:tcPr>
          <w:p w14:paraId="4B696D02">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19.73 </w:t>
            </w:r>
          </w:p>
        </w:tc>
        <w:tc>
          <w:tcPr>
            <w:tcW w:w="749" w:type="pct"/>
            <w:vAlign w:val="top"/>
          </w:tcPr>
          <w:p w14:paraId="5B251CB5">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0.00 </w:t>
            </w:r>
          </w:p>
        </w:tc>
      </w:tr>
      <w:tr w14:paraId="34B7DE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46" w:type="pct"/>
            <w:vAlign w:val="top"/>
          </w:tcPr>
          <w:p w14:paraId="64FE84C9">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10</w:t>
            </w:r>
          </w:p>
        </w:tc>
        <w:tc>
          <w:tcPr>
            <w:tcW w:w="579" w:type="pct"/>
            <w:vAlign w:val="top"/>
          </w:tcPr>
          <w:p w14:paraId="5CC9242C">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default" w:ascii="Calibri" w:hAnsi="Calibri" w:eastAsia="宋体" w:cs="Calibri"/>
                <w:i w:val="0"/>
                <w:iCs w:val="0"/>
                <w:color w:val="000000"/>
                <w:kern w:val="0"/>
                <w:sz w:val="22"/>
                <w:szCs w:val="22"/>
                <w:lang w:val="en-US" w:eastAsia="zh-CN" w:bidi="ar"/>
              </w:rPr>
              <w:t>30112</w:t>
            </w:r>
          </w:p>
        </w:tc>
        <w:tc>
          <w:tcPr>
            <w:tcW w:w="1744" w:type="pct"/>
            <w:vAlign w:val="top"/>
          </w:tcPr>
          <w:p w14:paraId="51C5DDD7">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eastAsia" w:ascii="宋体" w:hAnsi="宋体" w:eastAsia="宋体" w:cs="宋体"/>
                <w:i w:val="0"/>
                <w:iCs w:val="0"/>
                <w:color w:val="000000"/>
                <w:kern w:val="0"/>
                <w:sz w:val="22"/>
                <w:szCs w:val="22"/>
                <w:lang w:val="en-US" w:eastAsia="zh-CN" w:bidi="ar"/>
              </w:rPr>
              <w:t>其他社会保障缴费</w:t>
            </w:r>
          </w:p>
        </w:tc>
        <w:tc>
          <w:tcPr>
            <w:tcW w:w="1002" w:type="pct"/>
            <w:vAlign w:val="top"/>
          </w:tcPr>
          <w:p w14:paraId="0A3D9253">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4.53 </w:t>
            </w:r>
          </w:p>
        </w:tc>
        <w:tc>
          <w:tcPr>
            <w:tcW w:w="579" w:type="pct"/>
            <w:gridSpan w:val="2"/>
            <w:vAlign w:val="top"/>
          </w:tcPr>
          <w:p w14:paraId="0FDA26D3">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4.53 </w:t>
            </w:r>
          </w:p>
        </w:tc>
        <w:tc>
          <w:tcPr>
            <w:tcW w:w="749" w:type="pct"/>
            <w:vAlign w:val="top"/>
          </w:tcPr>
          <w:p w14:paraId="59576AEA">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0.00 </w:t>
            </w:r>
          </w:p>
        </w:tc>
      </w:tr>
      <w:tr w14:paraId="3FC980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46" w:type="pct"/>
            <w:vAlign w:val="top"/>
          </w:tcPr>
          <w:p w14:paraId="62C867E3">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11</w:t>
            </w:r>
          </w:p>
        </w:tc>
        <w:tc>
          <w:tcPr>
            <w:tcW w:w="579" w:type="pct"/>
            <w:vAlign w:val="top"/>
          </w:tcPr>
          <w:p w14:paraId="299BF524">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default" w:ascii="Calibri" w:hAnsi="Calibri" w:eastAsia="宋体" w:cs="Calibri"/>
                <w:i w:val="0"/>
                <w:iCs w:val="0"/>
                <w:color w:val="000000"/>
                <w:kern w:val="0"/>
                <w:sz w:val="22"/>
                <w:szCs w:val="22"/>
                <w:lang w:val="en-US" w:eastAsia="zh-CN" w:bidi="ar"/>
              </w:rPr>
              <w:t>30113</w:t>
            </w:r>
          </w:p>
        </w:tc>
        <w:tc>
          <w:tcPr>
            <w:tcW w:w="1744" w:type="pct"/>
            <w:vAlign w:val="top"/>
          </w:tcPr>
          <w:p w14:paraId="02E14D74">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eastAsia" w:ascii="宋体" w:hAnsi="宋体" w:eastAsia="宋体" w:cs="宋体"/>
                <w:i w:val="0"/>
                <w:iCs w:val="0"/>
                <w:color w:val="000000"/>
                <w:kern w:val="0"/>
                <w:sz w:val="22"/>
                <w:szCs w:val="22"/>
                <w:lang w:val="en-US" w:eastAsia="zh-CN" w:bidi="ar"/>
              </w:rPr>
              <w:t>住房公积金</w:t>
            </w:r>
          </w:p>
        </w:tc>
        <w:tc>
          <w:tcPr>
            <w:tcW w:w="1002" w:type="pct"/>
            <w:vAlign w:val="top"/>
          </w:tcPr>
          <w:p w14:paraId="40AFF751">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54.73 </w:t>
            </w:r>
          </w:p>
        </w:tc>
        <w:tc>
          <w:tcPr>
            <w:tcW w:w="579" w:type="pct"/>
            <w:gridSpan w:val="2"/>
            <w:vAlign w:val="top"/>
          </w:tcPr>
          <w:p w14:paraId="2C382527">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54.73 </w:t>
            </w:r>
          </w:p>
        </w:tc>
        <w:tc>
          <w:tcPr>
            <w:tcW w:w="749" w:type="pct"/>
            <w:vAlign w:val="top"/>
          </w:tcPr>
          <w:p w14:paraId="3C2DB136">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0.00 </w:t>
            </w:r>
          </w:p>
        </w:tc>
      </w:tr>
      <w:tr w14:paraId="7E5995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46" w:type="pct"/>
            <w:vAlign w:val="top"/>
          </w:tcPr>
          <w:p w14:paraId="6E3D2C82">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12</w:t>
            </w:r>
          </w:p>
        </w:tc>
        <w:tc>
          <w:tcPr>
            <w:tcW w:w="579" w:type="pct"/>
            <w:vAlign w:val="top"/>
          </w:tcPr>
          <w:p w14:paraId="41BE7BD2">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default" w:ascii="Calibri" w:hAnsi="Calibri" w:eastAsia="宋体" w:cs="Calibri"/>
                <w:i w:val="0"/>
                <w:iCs w:val="0"/>
                <w:color w:val="000000"/>
                <w:kern w:val="0"/>
                <w:sz w:val="22"/>
                <w:szCs w:val="22"/>
                <w:lang w:val="en-US" w:eastAsia="zh-CN" w:bidi="ar"/>
              </w:rPr>
              <w:t>30199</w:t>
            </w:r>
          </w:p>
        </w:tc>
        <w:tc>
          <w:tcPr>
            <w:tcW w:w="1744" w:type="pct"/>
            <w:vAlign w:val="top"/>
          </w:tcPr>
          <w:p w14:paraId="1529B500">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eastAsia" w:ascii="宋体" w:hAnsi="宋体" w:eastAsia="宋体" w:cs="宋体"/>
                <w:i w:val="0"/>
                <w:iCs w:val="0"/>
                <w:color w:val="000000"/>
                <w:kern w:val="0"/>
                <w:sz w:val="22"/>
                <w:szCs w:val="22"/>
                <w:lang w:val="en-US" w:eastAsia="zh-CN" w:bidi="ar"/>
              </w:rPr>
              <w:t>其他工资福利支出</w:t>
            </w:r>
          </w:p>
        </w:tc>
        <w:tc>
          <w:tcPr>
            <w:tcW w:w="1002" w:type="pct"/>
            <w:vAlign w:val="top"/>
          </w:tcPr>
          <w:p w14:paraId="3B5EECF4">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27.49 </w:t>
            </w:r>
          </w:p>
        </w:tc>
        <w:tc>
          <w:tcPr>
            <w:tcW w:w="579" w:type="pct"/>
            <w:gridSpan w:val="2"/>
            <w:vAlign w:val="top"/>
          </w:tcPr>
          <w:p w14:paraId="731AF3A8">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27.49 </w:t>
            </w:r>
          </w:p>
        </w:tc>
        <w:tc>
          <w:tcPr>
            <w:tcW w:w="749" w:type="pct"/>
            <w:vAlign w:val="top"/>
          </w:tcPr>
          <w:p w14:paraId="0F4E5C42">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0.00 </w:t>
            </w:r>
          </w:p>
        </w:tc>
      </w:tr>
      <w:tr w14:paraId="651A5A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46" w:type="pct"/>
            <w:vAlign w:val="top"/>
          </w:tcPr>
          <w:p w14:paraId="528A7247">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13</w:t>
            </w:r>
          </w:p>
        </w:tc>
        <w:tc>
          <w:tcPr>
            <w:tcW w:w="579" w:type="pct"/>
            <w:vAlign w:val="top"/>
          </w:tcPr>
          <w:p w14:paraId="785D5244">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default" w:ascii="Calibri" w:hAnsi="Calibri" w:eastAsia="宋体" w:cs="Calibri"/>
                <w:i w:val="0"/>
                <w:iCs w:val="0"/>
                <w:color w:val="000000"/>
                <w:kern w:val="0"/>
                <w:sz w:val="22"/>
                <w:szCs w:val="22"/>
                <w:lang w:val="en-US" w:eastAsia="zh-CN" w:bidi="ar"/>
              </w:rPr>
              <w:t>302</w:t>
            </w:r>
          </w:p>
        </w:tc>
        <w:tc>
          <w:tcPr>
            <w:tcW w:w="1744" w:type="pct"/>
            <w:vAlign w:val="top"/>
          </w:tcPr>
          <w:p w14:paraId="330CDA65">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eastAsia" w:ascii="宋体" w:hAnsi="宋体" w:eastAsia="宋体" w:cs="宋体"/>
                <w:i w:val="0"/>
                <w:iCs w:val="0"/>
                <w:color w:val="000000"/>
                <w:kern w:val="0"/>
                <w:sz w:val="22"/>
                <w:szCs w:val="22"/>
                <w:lang w:val="en-US" w:eastAsia="zh-CN" w:bidi="ar"/>
              </w:rPr>
              <w:t>商品和服务支出</w:t>
            </w:r>
          </w:p>
        </w:tc>
        <w:tc>
          <w:tcPr>
            <w:tcW w:w="1002" w:type="pct"/>
            <w:vAlign w:val="top"/>
          </w:tcPr>
          <w:p w14:paraId="7F1A07EA">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66.38 </w:t>
            </w:r>
          </w:p>
        </w:tc>
        <w:tc>
          <w:tcPr>
            <w:tcW w:w="579" w:type="pct"/>
            <w:gridSpan w:val="2"/>
            <w:vAlign w:val="top"/>
          </w:tcPr>
          <w:p w14:paraId="17DF90F2">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0.00 </w:t>
            </w:r>
          </w:p>
        </w:tc>
        <w:tc>
          <w:tcPr>
            <w:tcW w:w="749" w:type="pct"/>
            <w:vAlign w:val="top"/>
          </w:tcPr>
          <w:p w14:paraId="5F34CF29">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66.38 </w:t>
            </w:r>
          </w:p>
        </w:tc>
      </w:tr>
      <w:tr w14:paraId="6F9AEB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46" w:type="pct"/>
            <w:vAlign w:val="top"/>
          </w:tcPr>
          <w:p w14:paraId="38A53035">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14</w:t>
            </w:r>
          </w:p>
        </w:tc>
        <w:tc>
          <w:tcPr>
            <w:tcW w:w="579" w:type="pct"/>
            <w:vAlign w:val="top"/>
          </w:tcPr>
          <w:p w14:paraId="2E1E1A4B">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default" w:ascii="Calibri" w:hAnsi="Calibri" w:eastAsia="宋体" w:cs="Calibri"/>
                <w:i w:val="0"/>
                <w:iCs w:val="0"/>
                <w:color w:val="000000"/>
                <w:kern w:val="0"/>
                <w:sz w:val="22"/>
                <w:szCs w:val="22"/>
                <w:lang w:val="en-US" w:eastAsia="zh-CN" w:bidi="ar"/>
              </w:rPr>
              <w:t>30201</w:t>
            </w:r>
          </w:p>
        </w:tc>
        <w:tc>
          <w:tcPr>
            <w:tcW w:w="1744" w:type="pct"/>
            <w:vAlign w:val="top"/>
          </w:tcPr>
          <w:p w14:paraId="6C430FEC">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eastAsia" w:ascii="宋体" w:hAnsi="宋体" w:eastAsia="宋体" w:cs="宋体"/>
                <w:i w:val="0"/>
                <w:iCs w:val="0"/>
                <w:color w:val="000000"/>
                <w:kern w:val="0"/>
                <w:sz w:val="22"/>
                <w:szCs w:val="22"/>
                <w:lang w:val="en-US" w:eastAsia="zh-CN" w:bidi="ar"/>
              </w:rPr>
              <w:t>办公费</w:t>
            </w:r>
          </w:p>
        </w:tc>
        <w:tc>
          <w:tcPr>
            <w:tcW w:w="1002" w:type="pct"/>
            <w:vAlign w:val="top"/>
          </w:tcPr>
          <w:p w14:paraId="56BDBB19">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9.60 </w:t>
            </w:r>
          </w:p>
        </w:tc>
        <w:tc>
          <w:tcPr>
            <w:tcW w:w="579" w:type="pct"/>
            <w:gridSpan w:val="2"/>
            <w:vAlign w:val="top"/>
          </w:tcPr>
          <w:p w14:paraId="3C3DFCC0">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0.00 </w:t>
            </w:r>
          </w:p>
        </w:tc>
        <w:tc>
          <w:tcPr>
            <w:tcW w:w="749" w:type="pct"/>
            <w:vAlign w:val="top"/>
          </w:tcPr>
          <w:p w14:paraId="27644F6C">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9.60 </w:t>
            </w:r>
          </w:p>
        </w:tc>
      </w:tr>
      <w:tr w14:paraId="698659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46" w:type="pct"/>
            <w:vAlign w:val="top"/>
          </w:tcPr>
          <w:p w14:paraId="3CE88380">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15</w:t>
            </w:r>
          </w:p>
        </w:tc>
        <w:tc>
          <w:tcPr>
            <w:tcW w:w="579" w:type="pct"/>
            <w:vAlign w:val="top"/>
          </w:tcPr>
          <w:p w14:paraId="36B68C4B">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default" w:ascii="Calibri" w:hAnsi="Calibri" w:eastAsia="宋体" w:cs="Calibri"/>
                <w:i w:val="0"/>
                <w:iCs w:val="0"/>
                <w:color w:val="000000"/>
                <w:kern w:val="0"/>
                <w:sz w:val="22"/>
                <w:szCs w:val="22"/>
                <w:lang w:val="en-US" w:eastAsia="zh-CN" w:bidi="ar"/>
              </w:rPr>
              <w:t>30202</w:t>
            </w:r>
          </w:p>
        </w:tc>
        <w:tc>
          <w:tcPr>
            <w:tcW w:w="1744" w:type="pct"/>
            <w:vAlign w:val="top"/>
          </w:tcPr>
          <w:p w14:paraId="56CF726B">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eastAsia" w:ascii="宋体" w:hAnsi="宋体" w:eastAsia="宋体" w:cs="宋体"/>
                <w:i w:val="0"/>
                <w:iCs w:val="0"/>
                <w:color w:val="000000"/>
                <w:kern w:val="0"/>
                <w:sz w:val="22"/>
                <w:szCs w:val="22"/>
                <w:lang w:val="en-US" w:eastAsia="zh-CN" w:bidi="ar"/>
              </w:rPr>
              <w:t>印刷费</w:t>
            </w:r>
          </w:p>
        </w:tc>
        <w:tc>
          <w:tcPr>
            <w:tcW w:w="1002" w:type="pct"/>
            <w:vAlign w:val="top"/>
          </w:tcPr>
          <w:p w14:paraId="3438C4AC">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5.60 </w:t>
            </w:r>
          </w:p>
        </w:tc>
        <w:tc>
          <w:tcPr>
            <w:tcW w:w="579" w:type="pct"/>
            <w:gridSpan w:val="2"/>
            <w:vAlign w:val="top"/>
          </w:tcPr>
          <w:p w14:paraId="0E253751">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0.00 </w:t>
            </w:r>
          </w:p>
        </w:tc>
        <w:tc>
          <w:tcPr>
            <w:tcW w:w="749" w:type="pct"/>
            <w:vAlign w:val="top"/>
          </w:tcPr>
          <w:p w14:paraId="6C4A3159">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5.60 </w:t>
            </w:r>
          </w:p>
        </w:tc>
      </w:tr>
      <w:tr w14:paraId="79A9D0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46" w:type="pct"/>
            <w:vAlign w:val="top"/>
          </w:tcPr>
          <w:p w14:paraId="0D82994C">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16</w:t>
            </w:r>
          </w:p>
        </w:tc>
        <w:tc>
          <w:tcPr>
            <w:tcW w:w="579" w:type="pct"/>
            <w:vAlign w:val="top"/>
          </w:tcPr>
          <w:p w14:paraId="3A960597">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default" w:ascii="Calibri" w:hAnsi="Calibri" w:eastAsia="宋体" w:cs="Calibri"/>
                <w:i w:val="0"/>
                <w:iCs w:val="0"/>
                <w:color w:val="000000"/>
                <w:kern w:val="0"/>
                <w:sz w:val="22"/>
                <w:szCs w:val="22"/>
                <w:lang w:val="en-US" w:eastAsia="zh-CN" w:bidi="ar"/>
              </w:rPr>
              <w:t>30204</w:t>
            </w:r>
          </w:p>
        </w:tc>
        <w:tc>
          <w:tcPr>
            <w:tcW w:w="1744" w:type="pct"/>
            <w:vAlign w:val="top"/>
          </w:tcPr>
          <w:p w14:paraId="2C93EB99">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eastAsia" w:ascii="宋体" w:hAnsi="宋体" w:eastAsia="宋体" w:cs="宋体"/>
                <w:i w:val="0"/>
                <w:iCs w:val="0"/>
                <w:color w:val="000000"/>
                <w:kern w:val="0"/>
                <w:sz w:val="22"/>
                <w:szCs w:val="22"/>
                <w:lang w:val="en-US" w:eastAsia="zh-CN" w:bidi="ar"/>
              </w:rPr>
              <w:t>手续费</w:t>
            </w:r>
          </w:p>
        </w:tc>
        <w:tc>
          <w:tcPr>
            <w:tcW w:w="1002" w:type="pct"/>
            <w:vAlign w:val="top"/>
          </w:tcPr>
          <w:p w14:paraId="7C738744">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0.15 </w:t>
            </w:r>
          </w:p>
        </w:tc>
        <w:tc>
          <w:tcPr>
            <w:tcW w:w="579" w:type="pct"/>
            <w:gridSpan w:val="2"/>
            <w:vAlign w:val="top"/>
          </w:tcPr>
          <w:p w14:paraId="181EBA66">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0.00 </w:t>
            </w:r>
          </w:p>
        </w:tc>
        <w:tc>
          <w:tcPr>
            <w:tcW w:w="749" w:type="pct"/>
            <w:vAlign w:val="top"/>
          </w:tcPr>
          <w:p w14:paraId="046855A0">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0.15 </w:t>
            </w:r>
          </w:p>
        </w:tc>
      </w:tr>
      <w:tr w14:paraId="4DB5AA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46" w:type="pct"/>
            <w:vAlign w:val="top"/>
          </w:tcPr>
          <w:p w14:paraId="0C9616E3">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17</w:t>
            </w:r>
          </w:p>
        </w:tc>
        <w:tc>
          <w:tcPr>
            <w:tcW w:w="579" w:type="pct"/>
            <w:vAlign w:val="top"/>
          </w:tcPr>
          <w:p w14:paraId="5D177826">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default" w:ascii="Calibri" w:hAnsi="Calibri" w:eastAsia="宋体" w:cs="Calibri"/>
                <w:i w:val="0"/>
                <w:iCs w:val="0"/>
                <w:color w:val="000000"/>
                <w:kern w:val="0"/>
                <w:sz w:val="22"/>
                <w:szCs w:val="22"/>
                <w:lang w:val="en-US" w:eastAsia="zh-CN" w:bidi="ar"/>
              </w:rPr>
              <w:t>30205</w:t>
            </w:r>
          </w:p>
        </w:tc>
        <w:tc>
          <w:tcPr>
            <w:tcW w:w="1744" w:type="pct"/>
            <w:vAlign w:val="top"/>
          </w:tcPr>
          <w:p w14:paraId="13D8C8A4">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eastAsia" w:ascii="宋体" w:hAnsi="宋体" w:eastAsia="宋体" w:cs="宋体"/>
                <w:i w:val="0"/>
                <w:iCs w:val="0"/>
                <w:color w:val="000000"/>
                <w:kern w:val="0"/>
                <w:sz w:val="22"/>
                <w:szCs w:val="22"/>
                <w:lang w:val="en-US" w:eastAsia="zh-CN" w:bidi="ar"/>
              </w:rPr>
              <w:t>水费</w:t>
            </w:r>
          </w:p>
        </w:tc>
        <w:tc>
          <w:tcPr>
            <w:tcW w:w="1002" w:type="pct"/>
            <w:vAlign w:val="top"/>
          </w:tcPr>
          <w:p w14:paraId="56DF171A">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2.00 </w:t>
            </w:r>
          </w:p>
        </w:tc>
        <w:tc>
          <w:tcPr>
            <w:tcW w:w="579" w:type="pct"/>
            <w:gridSpan w:val="2"/>
            <w:vAlign w:val="top"/>
          </w:tcPr>
          <w:p w14:paraId="0778890A">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0.00 </w:t>
            </w:r>
          </w:p>
        </w:tc>
        <w:tc>
          <w:tcPr>
            <w:tcW w:w="749" w:type="pct"/>
            <w:vAlign w:val="top"/>
          </w:tcPr>
          <w:p w14:paraId="157443DB">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2.00 </w:t>
            </w:r>
          </w:p>
        </w:tc>
      </w:tr>
      <w:tr w14:paraId="468501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46" w:type="pct"/>
            <w:vAlign w:val="top"/>
          </w:tcPr>
          <w:p w14:paraId="1ED4107B">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18</w:t>
            </w:r>
          </w:p>
        </w:tc>
        <w:tc>
          <w:tcPr>
            <w:tcW w:w="579" w:type="pct"/>
            <w:vAlign w:val="top"/>
          </w:tcPr>
          <w:p w14:paraId="5BADFC42">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default" w:ascii="Calibri" w:hAnsi="Calibri" w:eastAsia="宋体" w:cs="Calibri"/>
                <w:i w:val="0"/>
                <w:iCs w:val="0"/>
                <w:color w:val="000000"/>
                <w:kern w:val="0"/>
                <w:sz w:val="22"/>
                <w:szCs w:val="22"/>
                <w:lang w:val="en-US" w:eastAsia="zh-CN" w:bidi="ar"/>
              </w:rPr>
              <w:t>30207</w:t>
            </w:r>
          </w:p>
        </w:tc>
        <w:tc>
          <w:tcPr>
            <w:tcW w:w="1744" w:type="pct"/>
            <w:vAlign w:val="top"/>
          </w:tcPr>
          <w:p w14:paraId="12FF55A5">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eastAsia" w:ascii="宋体" w:hAnsi="宋体" w:eastAsia="宋体" w:cs="宋体"/>
                <w:i w:val="0"/>
                <w:iCs w:val="0"/>
                <w:color w:val="000000"/>
                <w:kern w:val="0"/>
                <w:sz w:val="22"/>
                <w:szCs w:val="22"/>
                <w:lang w:val="en-US" w:eastAsia="zh-CN" w:bidi="ar"/>
              </w:rPr>
              <w:t>邮电费</w:t>
            </w:r>
          </w:p>
        </w:tc>
        <w:tc>
          <w:tcPr>
            <w:tcW w:w="1002" w:type="pct"/>
            <w:vAlign w:val="top"/>
          </w:tcPr>
          <w:p w14:paraId="776DFD71">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11.74 </w:t>
            </w:r>
          </w:p>
        </w:tc>
        <w:tc>
          <w:tcPr>
            <w:tcW w:w="579" w:type="pct"/>
            <w:gridSpan w:val="2"/>
            <w:vAlign w:val="top"/>
          </w:tcPr>
          <w:p w14:paraId="2247C876">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0.00 </w:t>
            </w:r>
          </w:p>
        </w:tc>
        <w:tc>
          <w:tcPr>
            <w:tcW w:w="749" w:type="pct"/>
            <w:vAlign w:val="top"/>
          </w:tcPr>
          <w:p w14:paraId="371B730E">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11.74 </w:t>
            </w:r>
          </w:p>
        </w:tc>
      </w:tr>
      <w:tr w14:paraId="6A9CF1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46" w:type="pct"/>
            <w:vAlign w:val="top"/>
          </w:tcPr>
          <w:p w14:paraId="6C6C1C8E">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19</w:t>
            </w:r>
          </w:p>
        </w:tc>
        <w:tc>
          <w:tcPr>
            <w:tcW w:w="579" w:type="pct"/>
            <w:vAlign w:val="top"/>
          </w:tcPr>
          <w:p w14:paraId="3FD660A0">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default" w:ascii="Calibri" w:hAnsi="Calibri" w:eastAsia="宋体" w:cs="Calibri"/>
                <w:i w:val="0"/>
                <w:iCs w:val="0"/>
                <w:color w:val="000000"/>
                <w:kern w:val="0"/>
                <w:sz w:val="22"/>
                <w:szCs w:val="22"/>
                <w:lang w:val="en-US" w:eastAsia="zh-CN" w:bidi="ar"/>
              </w:rPr>
              <w:t>30211</w:t>
            </w:r>
          </w:p>
        </w:tc>
        <w:tc>
          <w:tcPr>
            <w:tcW w:w="1744" w:type="pct"/>
            <w:vAlign w:val="top"/>
          </w:tcPr>
          <w:p w14:paraId="31A3D13B">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eastAsia" w:ascii="宋体" w:hAnsi="宋体" w:eastAsia="宋体" w:cs="宋体"/>
                <w:i w:val="0"/>
                <w:iCs w:val="0"/>
                <w:color w:val="000000"/>
                <w:kern w:val="0"/>
                <w:sz w:val="22"/>
                <w:szCs w:val="22"/>
                <w:lang w:val="en-US" w:eastAsia="zh-CN" w:bidi="ar"/>
              </w:rPr>
              <w:t>差旅费</w:t>
            </w:r>
          </w:p>
        </w:tc>
        <w:tc>
          <w:tcPr>
            <w:tcW w:w="1002" w:type="pct"/>
            <w:vAlign w:val="top"/>
          </w:tcPr>
          <w:p w14:paraId="3575EE8B">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4.13 </w:t>
            </w:r>
          </w:p>
        </w:tc>
        <w:tc>
          <w:tcPr>
            <w:tcW w:w="579" w:type="pct"/>
            <w:gridSpan w:val="2"/>
            <w:vAlign w:val="top"/>
          </w:tcPr>
          <w:p w14:paraId="6E44AA4D">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0.00 </w:t>
            </w:r>
          </w:p>
        </w:tc>
        <w:tc>
          <w:tcPr>
            <w:tcW w:w="749" w:type="pct"/>
            <w:vAlign w:val="top"/>
          </w:tcPr>
          <w:p w14:paraId="164906F8">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4.13 </w:t>
            </w:r>
          </w:p>
        </w:tc>
      </w:tr>
      <w:tr w14:paraId="6EFAFB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46" w:type="pct"/>
            <w:vAlign w:val="top"/>
          </w:tcPr>
          <w:p w14:paraId="6F389365">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20</w:t>
            </w:r>
          </w:p>
        </w:tc>
        <w:tc>
          <w:tcPr>
            <w:tcW w:w="579" w:type="pct"/>
            <w:vAlign w:val="top"/>
          </w:tcPr>
          <w:p w14:paraId="7BC8E931">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default" w:ascii="Calibri" w:hAnsi="Calibri" w:eastAsia="宋体" w:cs="Calibri"/>
                <w:i w:val="0"/>
                <w:iCs w:val="0"/>
                <w:color w:val="000000"/>
                <w:kern w:val="0"/>
                <w:sz w:val="22"/>
                <w:szCs w:val="22"/>
                <w:lang w:val="en-US" w:eastAsia="zh-CN" w:bidi="ar"/>
              </w:rPr>
              <w:t>30213</w:t>
            </w:r>
          </w:p>
        </w:tc>
        <w:tc>
          <w:tcPr>
            <w:tcW w:w="1744" w:type="pct"/>
            <w:vAlign w:val="top"/>
          </w:tcPr>
          <w:p w14:paraId="378C23FC">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eastAsia" w:ascii="宋体" w:hAnsi="宋体" w:eastAsia="宋体" w:cs="宋体"/>
                <w:i w:val="0"/>
                <w:iCs w:val="0"/>
                <w:color w:val="000000"/>
                <w:kern w:val="0"/>
                <w:sz w:val="22"/>
                <w:szCs w:val="22"/>
                <w:lang w:val="en-US" w:eastAsia="zh-CN" w:bidi="ar"/>
              </w:rPr>
              <w:t>维修（护）费</w:t>
            </w:r>
          </w:p>
        </w:tc>
        <w:tc>
          <w:tcPr>
            <w:tcW w:w="1002" w:type="pct"/>
            <w:vAlign w:val="top"/>
          </w:tcPr>
          <w:p w14:paraId="4EB77039">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1.50 </w:t>
            </w:r>
          </w:p>
        </w:tc>
        <w:tc>
          <w:tcPr>
            <w:tcW w:w="579" w:type="pct"/>
            <w:gridSpan w:val="2"/>
            <w:vAlign w:val="top"/>
          </w:tcPr>
          <w:p w14:paraId="15429F03">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0.00 </w:t>
            </w:r>
          </w:p>
        </w:tc>
        <w:tc>
          <w:tcPr>
            <w:tcW w:w="749" w:type="pct"/>
            <w:vAlign w:val="top"/>
          </w:tcPr>
          <w:p w14:paraId="143EBFBC">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1.50 </w:t>
            </w:r>
          </w:p>
        </w:tc>
      </w:tr>
      <w:tr w14:paraId="4B892F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46" w:type="pct"/>
            <w:vAlign w:val="top"/>
          </w:tcPr>
          <w:p w14:paraId="4014E0AB">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21</w:t>
            </w:r>
          </w:p>
        </w:tc>
        <w:tc>
          <w:tcPr>
            <w:tcW w:w="579" w:type="pct"/>
            <w:vAlign w:val="top"/>
          </w:tcPr>
          <w:p w14:paraId="13C2AEA3">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default" w:ascii="Calibri" w:hAnsi="Calibri" w:eastAsia="宋体" w:cs="Calibri"/>
                <w:i w:val="0"/>
                <w:iCs w:val="0"/>
                <w:color w:val="000000"/>
                <w:kern w:val="0"/>
                <w:sz w:val="22"/>
                <w:szCs w:val="22"/>
                <w:lang w:val="en-US" w:eastAsia="zh-CN" w:bidi="ar"/>
              </w:rPr>
              <w:t>30217</w:t>
            </w:r>
          </w:p>
        </w:tc>
        <w:tc>
          <w:tcPr>
            <w:tcW w:w="1744" w:type="pct"/>
            <w:vAlign w:val="top"/>
          </w:tcPr>
          <w:p w14:paraId="743B57D6">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eastAsia" w:ascii="宋体" w:hAnsi="宋体" w:eastAsia="宋体" w:cs="宋体"/>
                <w:i w:val="0"/>
                <w:iCs w:val="0"/>
                <w:color w:val="000000"/>
                <w:kern w:val="0"/>
                <w:sz w:val="22"/>
                <w:szCs w:val="22"/>
                <w:lang w:val="en-US" w:eastAsia="zh-CN" w:bidi="ar"/>
              </w:rPr>
              <w:t>公务接待费</w:t>
            </w:r>
          </w:p>
        </w:tc>
        <w:tc>
          <w:tcPr>
            <w:tcW w:w="1002" w:type="pct"/>
            <w:vAlign w:val="top"/>
          </w:tcPr>
          <w:p w14:paraId="2948212C">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0.72 </w:t>
            </w:r>
          </w:p>
        </w:tc>
        <w:tc>
          <w:tcPr>
            <w:tcW w:w="579" w:type="pct"/>
            <w:gridSpan w:val="2"/>
            <w:vAlign w:val="top"/>
          </w:tcPr>
          <w:p w14:paraId="29150C3B">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0.00 </w:t>
            </w:r>
          </w:p>
        </w:tc>
        <w:tc>
          <w:tcPr>
            <w:tcW w:w="749" w:type="pct"/>
            <w:vAlign w:val="top"/>
          </w:tcPr>
          <w:p w14:paraId="79738125">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0.72 </w:t>
            </w:r>
          </w:p>
        </w:tc>
      </w:tr>
      <w:tr w14:paraId="154862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46" w:type="pct"/>
            <w:vAlign w:val="top"/>
          </w:tcPr>
          <w:p w14:paraId="13CF9EB3">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22</w:t>
            </w:r>
          </w:p>
        </w:tc>
        <w:tc>
          <w:tcPr>
            <w:tcW w:w="579" w:type="pct"/>
            <w:vAlign w:val="top"/>
          </w:tcPr>
          <w:p w14:paraId="4B6EAE49">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default" w:ascii="Calibri" w:hAnsi="Calibri" w:eastAsia="宋体" w:cs="Calibri"/>
                <w:i w:val="0"/>
                <w:iCs w:val="0"/>
                <w:color w:val="000000"/>
                <w:kern w:val="0"/>
                <w:sz w:val="22"/>
                <w:szCs w:val="22"/>
                <w:lang w:val="en-US" w:eastAsia="zh-CN" w:bidi="ar"/>
              </w:rPr>
              <w:t>30227</w:t>
            </w:r>
          </w:p>
        </w:tc>
        <w:tc>
          <w:tcPr>
            <w:tcW w:w="1744" w:type="pct"/>
            <w:vAlign w:val="top"/>
          </w:tcPr>
          <w:p w14:paraId="31F1064E">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eastAsia" w:ascii="宋体" w:hAnsi="宋体" w:eastAsia="宋体" w:cs="宋体"/>
                <w:i w:val="0"/>
                <w:iCs w:val="0"/>
                <w:color w:val="000000"/>
                <w:kern w:val="0"/>
                <w:sz w:val="22"/>
                <w:szCs w:val="22"/>
                <w:lang w:val="en-US" w:eastAsia="zh-CN" w:bidi="ar"/>
              </w:rPr>
              <w:t>委托业务费</w:t>
            </w:r>
          </w:p>
        </w:tc>
        <w:tc>
          <w:tcPr>
            <w:tcW w:w="1002" w:type="pct"/>
            <w:vAlign w:val="top"/>
          </w:tcPr>
          <w:p w14:paraId="4DCFE45D">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1.50 </w:t>
            </w:r>
          </w:p>
        </w:tc>
        <w:tc>
          <w:tcPr>
            <w:tcW w:w="579" w:type="pct"/>
            <w:gridSpan w:val="2"/>
            <w:vAlign w:val="top"/>
          </w:tcPr>
          <w:p w14:paraId="09E6FF3B">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0.00 </w:t>
            </w:r>
          </w:p>
        </w:tc>
        <w:tc>
          <w:tcPr>
            <w:tcW w:w="749" w:type="pct"/>
            <w:vAlign w:val="top"/>
          </w:tcPr>
          <w:p w14:paraId="046EA4EC">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1.50 </w:t>
            </w:r>
          </w:p>
        </w:tc>
      </w:tr>
      <w:tr w14:paraId="54AED3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46" w:type="pct"/>
            <w:vAlign w:val="top"/>
          </w:tcPr>
          <w:p w14:paraId="3690CF58">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23</w:t>
            </w:r>
          </w:p>
        </w:tc>
        <w:tc>
          <w:tcPr>
            <w:tcW w:w="579" w:type="pct"/>
            <w:vAlign w:val="top"/>
          </w:tcPr>
          <w:p w14:paraId="2C0B4898">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default" w:ascii="Calibri" w:hAnsi="Calibri" w:eastAsia="宋体" w:cs="Calibri"/>
                <w:i w:val="0"/>
                <w:iCs w:val="0"/>
                <w:color w:val="000000"/>
                <w:kern w:val="0"/>
                <w:sz w:val="22"/>
                <w:szCs w:val="22"/>
                <w:lang w:val="en-US" w:eastAsia="zh-CN" w:bidi="ar"/>
              </w:rPr>
              <w:t>30231</w:t>
            </w:r>
          </w:p>
        </w:tc>
        <w:tc>
          <w:tcPr>
            <w:tcW w:w="1744" w:type="pct"/>
            <w:vAlign w:val="top"/>
          </w:tcPr>
          <w:p w14:paraId="24A2A45F">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eastAsia" w:ascii="宋体" w:hAnsi="宋体" w:eastAsia="宋体" w:cs="宋体"/>
                <w:i w:val="0"/>
                <w:iCs w:val="0"/>
                <w:color w:val="000000"/>
                <w:kern w:val="0"/>
                <w:sz w:val="22"/>
                <w:szCs w:val="22"/>
                <w:lang w:val="en-US" w:eastAsia="zh-CN" w:bidi="ar"/>
              </w:rPr>
              <w:t>公务用车运行维护费</w:t>
            </w:r>
          </w:p>
        </w:tc>
        <w:tc>
          <w:tcPr>
            <w:tcW w:w="1002" w:type="pct"/>
            <w:vAlign w:val="top"/>
          </w:tcPr>
          <w:p w14:paraId="6B15004A">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14.40 </w:t>
            </w:r>
          </w:p>
        </w:tc>
        <w:tc>
          <w:tcPr>
            <w:tcW w:w="579" w:type="pct"/>
            <w:gridSpan w:val="2"/>
            <w:vAlign w:val="top"/>
          </w:tcPr>
          <w:p w14:paraId="59C8F51C">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0.00 </w:t>
            </w:r>
          </w:p>
        </w:tc>
        <w:tc>
          <w:tcPr>
            <w:tcW w:w="749" w:type="pct"/>
            <w:vAlign w:val="top"/>
          </w:tcPr>
          <w:p w14:paraId="337C9A44">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14.40 </w:t>
            </w:r>
          </w:p>
        </w:tc>
      </w:tr>
      <w:tr w14:paraId="2B86C1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46" w:type="pct"/>
            <w:vAlign w:val="top"/>
          </w:tcPr>
          <w:p w14:paraId="71867AF3">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24</w:t>
            </w:r>
          </w:p>
        </w:tc>
        <w:tc>
          <w:tcPr>
            <w:tcW w:w="579" w:type="pct"/>
            <w:vAlign w:val="top"/>
          </w:tcPr>
          <w:p w14:paraId="7DCEE94B">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default" w:ascii="Calibri" w:hAnsi="Calibri" w:eastAsia="宋体" w:cs="Calibri"/>
                <w:i w:val="0"/>
                <w:iCs w:val="0"/>
                <w:color w:val="000000"/>
                <w:kern w:val="0"/>
                <w:sz w:val="22"/>
                <w:szCs w:val="22"/>
                <w:lang w:val="en-US" w:eastAsia="zh-CN" w:bidi="ar"/>
              </w:rPr>
              <w:t>30239</w:t>
            </w:r>
          </w:p>
        </w:tc>
        <w:tc>
          <w:tcPr>
            <w:tcW w:w="1744" w:type="pct"/>
            <w:vAlign w:val="top"/>
          </w:tcPr>
          <w:p w14:paraId="48CC524A">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eastAsia" w:ascii="宋体" w:hAnsi="宋体" w:eastAsia="宋体" w:cs="宋体"/>
                <w:i w:val="0"/>
                <w:iCs w:val="0"/>
                <w:color w:val="000000"/>
                <w:kern w:val="0"/>
                <w:sz w:val="22"/>
                <w:szCs w:val="22"/>
                <w:lang w:val="en-US" w:eastAsia="zh-CN" w:bidi="ar"/>
              </w:rPr>
              <w:t>其他交通费用</w:t>
            </w:r>
          </w:p>
        </w:tc>
        <w:tc>
          <w:tcPr>
            <w:tcW w:w="1002" w:type="pct"/>
            <w:vAlign w:val="top"/>
          </w:tcPr>
          <w:p w14:paraId="422A4828">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14.04 </w:t>
            </w:r>
          </w:p>
        </w:tc>
        <w:tc>
          <w:tcPr>
            <w:tcW w:w="579" w:type="pct"/>
            <w:gridSpan w:val="2"/>
            <w:vAlign w:val="top"/>
          </w:tcPr>
          <w:p w14:paraId="4D2E7968">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0.00 </w:t>
            </w:r>
          </w:p>
        </w:tc>
        <w:tc>
          <w:tcPr>
            <w:tcW w:w="749" w:type="pct"/>
            <w:vAlign w:val="top"/>
          </w:tcPr>
          <w:p w14:paraId="6CF25A84">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14.04 </w:t>
            </w:r>
          </w:p>
        </w:tc>
      </w:tr>
      <w:tr w14:paraId="080370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46" w:type="pct"/>
            <w:vAlign w:val="top"/>
          </w:tcPr>
          <w:p w14:paraId="0BE14CBB">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25</w:t>
            </w:r>
          </w:p>
        </w:tc>
        <w:tc>
          <w:tcPr>
            <w:tcW w:w="579" w:type="pct"/>
            <w:vAlign w:val="top"/>
          </w:tcPr>
          <w:p w14:paraId="347C9EB7">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default" w:ascii="Calibri" w:hAnsi="Calibri" w:eastAsia="宋体" w:cs="Calibri"/>
                <w:i w:val="0"/>
                <w:iCs w:val="0"/>
                <w:color w:val="000000"/>
                <w:kern w:val="0"/>
                <w:sz w:val="22"/>
                <w:szCs w:val="22"/>
                <w:lang w:val="en-US" w:eastAsia="zh-CN" w:bidi="ar"/>
              </w:rPr>
              <w:t>30299</w:t>
            </w:r>
          </w:p>
        </w:tc>
        <w:tc>
          <w:tcPr>
            <w:tcW w:w="1744" w:type="pct"/>
            <w:vAlign w:val="top"/>
          </w:tcPr>
          <w:p w14:paraId="1E57B077">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eastAsia" w:ascii="宋体" w:hAnsi="宋体" w:eastAsia="宋体" w:cs="宋体"/>
                <w:i w:val="0"/>
                <w:iCs w:val="0"/>
                <w:color w:val="000000"/>
                <w:kern w:val="0"/>
                <w:sz w:val="22"/>
                <w:szCs w:val="22"/>
                <w:lang w:val="en-US" w:eastAsia="zh-CN" w:bidi="ar"/>
              </w:rPr>
              <w:t>其他商品和服务支出</w:t>
            </w:r>
          </w:p>
        </w:tc>
        <w:tc>
          <w:tcPr>
            <w:tcW w:w="1002" w:type="pct"/>
            <w:vAlign w:val="top"/>
          </w:tcPr>
          <w:p w14:paraId="3F348647">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1.00 </w:t>
            </w:r>
          </w:p>
        </w:tc>
        <w:tc>
          <w:tcPr>
            <w:tcW w:w="579" w:type="pct"/>
            <w:gridSpan w:val="2"/>
            <w:vAlign w:val="top"/>
          </w:tcPr>
          <w:p w14:paraId="64A978E9">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0.00 </w:t>
            </w:r>
          </w:p>
        </w:tc>
        <w:tc>
          <w:tcPr>
            <w:tcW w:w="749" w:type="pct"/>
            <w:vAlign w:val="top"/>
          </w:tcPr>
          <w:p w14:paraId="7A691BFC">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1.00 </w:t>
            </w:r>
          </w:p>
        </w:tc>
      </w:tr>
      <w:tr w14:paraId="1D2D0F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46" w:type="pct"/>
            <w:vAlign w:val="top"/>
          </w:tcPr>
          <w:p w14:paraId="60AE8818">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26</w:t>
            </w:r>
          </w:p>
        </w:tc>
        <w:tc>
          <w:tcPr>
            <w:tcW w:w="579" w:type="pct"/>
            <w:vAlign w:val="top"/>
          </w:tcPr>
          <w:p w14:paraId="74DF0F58">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default" w:ascii="Calibri" w:hAnsi="Calibri" w:eastAsia="宋体" w:cs="Calibri"/>
                <w:i w:val="0"/>
                <w:iCs w:val="0"/>
                <w:color w:val="000000"/>
                <w:kern w:val="0"/>
                <w:sz w:val="22"/>
                <w:szCs w:val="22"/>
                <w:lang w:val="en-US" w:eastAsia="zh-CN" w:bidi="ar"/>
              </w:rPr>
              <w:t>303</w:t>
            </w:r>
          </w:p>
        </w:tc>
        <w:tc>
          <w:tcPr>
            <w:tcW w:w="1744" w:type="pct"/>
            <w:vAlign w:val="top"/>
          </w:tcPr>
          <w:p w14:paraId="03DFF680">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eastAsia" w:ascii="宋体" w:hAnsi="宋体" w:eastAsia="宋体" w:cs="宋体"/>
                <w:i w:val="0"/>
                <w:iCs w:val="0"/>
                <w:color w:val="000000"/>
                <w:kern w:val="0"/>
                <w:sz w:val="22"/>
                <w:szCs w:val="22"/>
                <w:lang w:val="en-US" w:eastAsia="zh-CN" w:bidi="ar"/>
              </w:rPr>
              <w:t>对个人和家庭的补助</w:t>
            </w:r>
          </w:p>
        </w:tc>
        <w:tc>
          <w:tcPr>
            <w:tcW w:w="1002" w:type="pct"/>
            <w:vAlign w:val="top"/>
          </w:tcPr>
          <w:p w14:paraId="22ADFD01">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178.32 </w:t>
            </w:r>
          </w:p>
        </w:tc>
        <w:tc>
          <w:tcPr>
            <w:tcW w:w="579" w:type="pct"/>
            <w:gridSpan w:val="2"/>
            <w:vAlign w:val="top"/>
          </w:tcPr>
          <w:p w14:paraId="6D0D9165">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178.32 </w:t>
            </w:r>
          </w:p>
        </w:tc>
        <w:tc>
          <w:tcPr>
            <w:tcW w:w="749" w:type="pct"/>
            <w:vAlign w:val="top"/>
          </w:tcPr>
          <w:p w14:paraId="7706D293">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0.00 </w:t>
            </w:r>
          </w:p>
        </w:tc>
      </w:tr>
      <w:tr w14:paraId="33C79C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46" w:type="pct"/>
            <w:vAlign w:val="top"/>
          </w:tcPr>
          <w:p w14:paraId="14BD2BCA">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27</w:t>
            </w:r>
          </w:p>
        </w:tc>
        <w:tc>
          <w:tcPr>
            <w:tcW w:w="579" w:type="pct"/>
            <w:vAlign w:val="top"/>
          </w:tcPr>
          <w:p w14:paraId="5646F405">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default" w:ascii="Calibri" w:hAnsi="Calibri" w:eastAsia="宋体" w:cs="Calibri"/>
                <w:i w:val="0"/>
                <w:iCs w:val="0"/>
                <w:color w:val="000000"/>
                <w:kern w:val="0"/>
                <w:sz w:val="22"/>
                <w:szCs w:val="22"/>
                <w:lang w:val="en-US" w:eastAsia="zh-CN" w:bidi="ar"/>
              </w:rPr>
              <w:t>30302</w:t>
            </w:r>
          </w:p>
        </w:tc>
        <w:tc>
          <w:tcPr>
            <w:tcW w:w="1744" w:type="pct"/>
            <w:vAlign w:val="top"/>
          </w:tcPr>
          <w:p w14:paraId="34DEFF51">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eastAsia" w:ascii="宋体" w:hAnsi="宋体" w:eastAsia="宋体" w:cs="宋体"/>
                <w:i w:val="0"/>
                <w:iCs w:val="0"/>
                <w:color w:val="000000"/>
                <w:kern w:val="0"/>
                <w:sz w:val="22"/>
                <w:szCs w:val="22"/>
                <w:lang w:val="en-US" w:eastAsia="zh-CN" w:bidi="ar"/>
              </w:rPr>
              <w:t>退休费</w:t>
            </w:r>
          </w:p>
        </w:tc>
        <w:tc>
          <w:tcPr>
            <w:tcW w:w="1002" w:type="pct"/>
            <w:vAlign w:val="top"/>
          </w:tcPr>
          <w:p w14:paraId="6942A395">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166.44 </w:t>
            </w:r>
          </w:p>
        </w:tc>
        <w:tc>
          <w:tcPr>
            <w:tcW w:w="579" w:type="pct"/>
            <w:gridSpan w:val="2"/>
            <w:vAlign w:val="top"/>
          </w:tcPr>
          <w:p w14:paraId="02D1B55D">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166.44 </w:t>
            </w:r>
          </w:p>
        </w:tc>
        <w:tc>
          <w:tcPr>
            <w:tcW w:w="749" w:type="pct"/>
            <w:vAlign w:val="top"/>
          </w:tcPr>
          <w:p w14:paraId="49213317">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0.00 </w:t>
            </w:r>
          </w:p>
        </w:tc>
      </w:tr>
      <w:tr w14:paraId="5DF9CA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46" w:type="pct"/>
            <w:vAlign w:val="top"/>
          </w:tcPr>
          <w:p w14:paraId="1932B6C5">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28</w:t>
            </w:r>
          </w:p>
        </w:tc>
        <w:tc>
          <w:tcPr>
            <w:tcW w:w="579" w:type="pct"/>
            <w:vAlign w:val="top"/>
          </w:tcPr>
          <w:p w14:paraId="16A1AEC6">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default" w:ascii="Calibri" w:hAnsi="Calibri" w:eastAsia="宋体" w:cs="Calibri"/>
                <w:i w:val="0"/>
                <w:iCs w:val="0"/>
                <w:color w:val="000000"/>
                <w:kern w:val="0"/>
                <w:sz w:val="22"/>
                <w:szCs w:val="22"/>
                <w:lang w:val="en-US" w:eastAsia="zh-CN" w:bidi="ar"/>
              </w:rPr>
              <w:t>30305</w:t>
            </w:r>
          </w:p>
        </w:tc>
        <w:tc>
          <w:tcPr>
            <w:tcW w:w="1744" w:type="pct"/>
            <w:vAlign w:val="top"/>
          </w:tcPr>
          <w:p w14:paraId="7ABB1FD9">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eastAsia" w:ascii="宋体" w:hAnsi="宋体" w:eastAsia="宋体" w:cs="宋体"/>
                <w:i w:val="0"/>
                <w:iCs w:val="0"/>
                <w:color w:val="000000"/>
                <w:kern w:val="0"/>
                <w:sz w:val="22"/>
                <w:szCs w:val="22"/>
                <w:lang w:val="en-US" w:eastAsia="zh-CN" w:bidi="ar"/>
              </w:rPr>
              <w:t>生活补助</w:t>
            </w:r>
          </w:p>
        </w:tc>
        <w:tc>
          <w:tcPr>
            <w:tcW w:w="1002" w:type="pct"/>
            <w:vAlign w:val="top"/>
          </w:tcPr>
          <w:p w14:paraId="49F988E4">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11.88 </w:t>
            </w:r>
          </w:p>
        </w:tc>
        <w:tc>
          <w:tcPr>
            <w:tcW w:w="579" w:type="pct"/>
            <w:gridSpan w:val="2"/>
            <w:vAlign w:val="top"/>
          </w:tcPr>
          <w:p w14:paraId="03472EB3">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11.88 </w:t>
            </w:r>
          </w:p>
        </w:tc>
        <w:tc>
          <w:tcPr>
            <w:tcW w:w="749" w:type="pct"/>
            <w:vAlign w:val="top"/>
          </w:tcPr>
          <w:p w14:paraId="1A661C4E">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0.00 </w:t>
            </w:r>
          </w:p>
        </w:tc>
      </w:tr>
      <w:tr w14:paraId="43040C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46" w:type="pct"/>
            <w:vAlign w:val="top"/>
          </w:tcPr>
          <w:p w14:paraId="2106CFA6">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29</w:t>
            </w:r>
          </w:p>
        </w:tc>
        <w:tc>
          <w:tcPr>
            <w:tcW w:w="579" w:type="pct"/>
            <w:vAlign w:val="top"/>
          </w:tcPr>
          <w:p w14:paraId="4ACD25CA">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default" w:ascii="Calibri" w:hAnsi="Calibri" w:eastAsia="宋体" w:cs="Calibri"/>
                <w:i w:val="0"/>
                <w:iCs w:val="0"/>
                <w:color w:val="000000"/>
                <w:kern w:val="0"/>
                <w:sz w:val="22"/>
                <w:szCs w:val="22"/>
                <w:lang w:val="en-US" w:eastAsia="zh-CN" w:bidi="ar"/>
              </w:rPr>
              <w:t>310</w:t>
            </w:r>
          </w:p>
        </w:tc>
        <w:tc>
          <w:tcPr>
            <w:tcW w:w="1744" w:type="pct"/>
            <w:vAlign w:val="top"/>
          </w:tcPr>
          <w:p w14:paraId="109BF9CC">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eastAsia" w:ascii="宋体" w:hAnsi="宋体" w:eastAsia="宋体" w:cs="宋体"/>
                <w:i w:val="0"/>
                <w:iCs w:val="0"/>
                <w:color w:val="000000"/>
                <w:kern w:val="0"/>
                <w:sz w:val="22"/>
                <w:szCs w:val="22"/>
                <w:lang w:val="en-US" w:eastAsia="zh-CN" w:bidi="ar"/>
              </w:rPr>
              <w:t>资本性支出</w:t>
            </w:r>
          </w:p>
        </w:tc>
        <w:tc>
          <w:tcPr>
            <w:tcW w:w="1002" w:type="pct"/>
            <w:vAlign w:val="top"/>
          </w:tcPr>
          <w:p w14:paraId="2F18C02B">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2.20 </w:t>
            </w:r>
          </w:p>
        </w:tc>
        <w:tc>
          <w:tcPr>
            <w:tcW w:w="579" w:type="pct"/>
            <w:gridSpan w:val="2"/>
            <w:vAlign w:val="top"/>
          </w:tcPr>
          <w:p w14:paraId="0D02FAFE">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0.00 </w:t>
            </w:r>
          </w:p>
        </w:tc>
        <w:tc>
          <w:tcPr>
            <w:tcW w:w="749" w:type="pct"/>
            <w:vAlign w:val="top"/>
          </w:tcPr>
          <w:p w14:paraId="7BA32464">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2.20 </w:t>
            </w:r>
          </w:p>
        </w:tc>
      </w:tr>
      <w:tr w14:paraId="0335C3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46" w:type="pct"/>
            <w:vAlign w:val="top"/>
          </w:tcPr>
          <w:p w14:paraId="0823C50B">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30</w:t>
            </w:r>
          </w:p>
        </w:tc>
        <w:tc>
          <w:tcPr>
            <w:tcW w:w="579" w:type="pct"/>
            <w:vAlign w:val="top"/>
          </w:tcPr>
          <w:p w14:paraId="2BF4D851">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default" w:ascii="Calibri" w:hAnsi="Calibri" w:eastAsia="宋体" w:cs="Calibri"/>
                <w:i w:val="0"/>
                <w:iCs w:val="0"/>
                <w:color w:val="000000"/>
                <w:kern w:val="0"/>
                <w:sz w:val="22"/>
                <w:szCs w:val="22"/>
                <w:lang w:val="en-US" w:eastAsia="zh-CN" w:bidi="ar"/>
              </w:rPr>
              <w:t>31002</w:t>
            </w:r>
          </w:p>
        </w:tc>
        <w:tc>
          <w:tcPr>
            <w:tcW w:w="1744" w:type="pct"/>
            <w:vAlign w:val="top"/>
          </w:tcPr>
          <w:p w14:paraId="290F5DA8">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eastAsia" w:ascii="宋体" w:hAnsi="宋体" w:eastAsia="宋体" w:cs="宋体"/>
                <w:i w:val="0"/>
                <w:iCs w:val="0"/>
                <w:color w:val="000000"/>
                <w:kern w:val="0"/>
                <w:sz w:val="22"/>
                <w:szCs w:val="22"/>
                <w:lang w:val="en-US" w:eastAsia="zh-CN" w:bidi="ar"/>
              </w:rPr>
              <w:t>办公设备购置</w:t>
            </w:r>
          </w:p>
        </w:tc>
        <w:tc>
          <w:tcPr>
            <w:tcW w:w="1002" w:type="pct"/>
            <w:vAlign w:val="top"/>
          </w:tcPr>
          <w:p w14:paraId="35527B8F">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2.20 </w:t>
            </w:r>
          </w:p>
        </w:tc>
        <w:tc>
          <w:tcPr>
            <w:tcW w:w="579" w:type="pct"/>
            <w:gridSpan w:val="2"/>
            <w:vAlign w:val="top"/>
          </w:tcPr>
          <w:p w14:paraId="57EC4DCA">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0.00 </w:t>
            </w:r>
          </w:p>
        </w:tc>
        <w:tc>
          <w:tcPr>
            <w:tcW w:w="749" w:type="pct"/>
            <w:vAlign w:val="top"/>
          </w:tcPr>
          <w:p w14:paraId="12C3F174">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2.20 </w:t>
            </w:r>
          </w:p>
        </w:tc>
      </w:tr>
      <w:tr w14:paraId="093E1A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46" w:type="pct"/>
            <w:vAlign w:val="top"/>
          </w:tcPr>
          <w:p w14:paraId="2CBAC765">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31</w:t>
            </w:r>
          </w:p>
        </w:tc>
        <w:tc>
          <w:tcPr>
            <w:tcW w:w="579" w:type="pct"/>
            <w:vAlign w:val="top"/>
          </w:tcPr>
          <w:p w14:paraId="69C083A9">
            <w:pPr>
              <w:keepNext w:val="0"/>
              <w:keepLines w:val="0"/>
              <w:widowControl/>
              <w:suppressLineNumbers w:val="0"/>
              <w:spacing w:before="0" w:beforeAutospacing="0" w:after="0" w:afterAutospacing="0"/>
              <w:ind w:left="0" w:leftChars="0" w:right="0" w:rightChars="0"/>
              <w:jc w:val="left"/>
              <w:rPr>
                <w:rFonts w:hint="default"/>
              </w:rPr>
            </w:pPr>
          </w:p>
        </w:tc>
        <w:tc>
          <w:tcPr>
            <w:tcW w:w="1744" w:type="pct"/>
            <w:vAlign w:val="top"/>
          </w:tcPr>
          <w:p w14:paraId="6902C27D">
            <w:pPr>
              <w:keepNext w:val="0"/>
              <w:keepLines w:val="0"/>
              <w:widowControl/>
              <w:suppressLineNumbers w:val="0"/>
              <w:spacing w:before="0" w:beforeAutospacing="0" w:after="0" w:afterAutospacing="0"/>
              <w:ind w:left="0" w:leftChars="0" w:right="0" w:rightChars="0"/>
              <w:jc w:val="left"/>
              <w:textAlignment w:val="top"/>
              <w:rPr>
                <w:rFonts w:hint="default"/>
              </w:rPr>
            </w:pPr>
            <w:r>
              <w:rPr>
                <w:rFonts w:hint="eastAsia" w:ascii="宋体" w:hAnsi="宋体" w:eastAsia="宋体" w:cs="宋体"/>
                <w:i w:val="0"/>
                <w:iCs w:val="0"/>
                <w:color w:val="000000"/>
                <w:kern w:val="0"/>
                <w:sz w:val="22"/>
                <w:szCs w:val="22"/>
                <w:lang w:val="en-US" w:eastAsia="zh-CN" w:bidi="ar"/>
              </w:rPr>
              <w:t>合计</w:t>
            </w:r>
          </w:p>
        </w:tc>
        <w:tc>
          <w:tcPr>
            <w:tcW w:w="1002" w:type="pct"/>
            <w:vAlign w:val="top"/>
          </w:tcPr>
          <w:p w14:paraId="42319D83">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989.79 </w:t>
            </w:r>
          </w:p>
        </w:tc>
        <w:tc>
          <w:tcPr>
            <w:tcW w:w="579" w:type="pct"/>
            <w:gridSpan w:val="2"/>
            <w:vAlign w:val="top"/>
          </w:tcPr>
          <w:p w14:paraId="661D199B">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921.21 </w:t>
            </w:r>
          </w:p>
        </w:tc>
        <w:tc>
          <w:tcPr>
            <w:tcW w:w="749" w:type="pct"/>
            <w:vAlign w:val="top"/>
          </w:tcPr>
          <w:p w14:paraId="17BEB3B7">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 xml:space="preserve">68.58 </w:t>
            </w:r>
          </w:p>
        </w:tc>
      </w:tr>
    </w:tbl>
    <w:p w14:paraId="474E6C9A">
      <w:pPr>
        <w:sectPr>
          <w:pgSz w:w="16840" w:h="11900" w:orient="landscape"/>
          <w:pgMar w:top="1361" w:right="1020" w:bottom="1134" w:left="1020" w:header="720" w:footer="720" w:gutter="0"/>
          <w:cols w:space="720" w:num="1"/>
        </w:sectPr>
      </w:pPr>
    </w:p>
    <w:p w14:paraId="6FB1BFF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298C6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2991C69">
            <w:pPr>
              <w:pStyle w:val="12"/>
              <w:keepNext w:val="0"/>
              <w:keepLines w:val="0"/>
              <w:widowControl/>
              <w:suppressLineNumbers w:val="0"/>
              <w:spacing w:beforeAutospacing="0" w:afterAutospacing="0"/>
              <w:ind w:left="0" w:right="0"/>
              <w:rPr>
                <w:rFonts w:hint="default"/>
                <w:szCs w:val="20"/>
              </w:rPr>
            </w:pPr>
            <w:r>
              <w:rPr>
                <w:rFonts w:hint="default"/>
                <w:szCs w:val="20"/>
              </w:rPr>
              <w:t>303001阜平县发展改革和科学技术局本级</w:t>
            </w:r>
          </w:p>
        </w:tc>
        <w:tc>
          <w:tcPr>
            <w:tcW w:w="2551" w:type="dxa"/>
            <w:tcBorders>
              <w:top w:val="single" w:color="FFFFFF" w:sz="6" w:space="0"/>
              <w:left w:val="single" w:color="FFFFFF" w:sz="6" w:space="0"/>
              <w:right w:val="single" w:color="FFFFFF" w:sz="6" w:space="0"/>
            </w:tcBorders>
            <w:vAlign w:val="center"/>
          </w:tcPr>
          <w:p w14:paraId="3E44898C">
            <w:pPr>
              <w:pStyle w:val="11"/>
              <w:keepNext w:val="0"/>
              <w:keepLines w:val="0"/>
              <w:widowControl/>
              <w:suppressLineNumbers w:val="0"/>
              <w:spacing w:beforeAutospacing="0" w:afterAutospacing="0"/>
              <w:ind w:left="0" w:right="0"/>
              <w:rPr>
                <w:rFonts w:hint="eastAsia" w:eastAsia="方正小标宋_GBK"/>
                <w:szCs w:val="20"/>
                <w:lang w:eastAsia="zh-CN"/>
              </w:rPr>
            </w:pPr>
            <w:r>
              <w:rPr>
                <w:rFonts w:hint="default"/>
                <w:szCs w:val="20"/>
              </w:rPr>
              <w:t>预算年度：202</w:t>
            </w:r>
            <w:r>
              <w:rPr>
                <w:rFonts w:hint="eastAsia"/>
                <w:szCs w:val="20"/>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1260DFC0">
            <w:pPr>
              <w:pStyle w:val="10"/>
              <w:keepNext w:val="0"/>
              <w:keepLines w:val="0"/>
              <w:widowControl/>
              <w:suppressLineNumbers w:val="0"/>
              <w:spacing w:beforeAutospacing="0" w:afterAutospacing="0"/>
              <w:ind w:left="0" w:right="0"/>
              <w:rPr>
                <w:rFonts w:hint="default"/>
                <w:szCs w:val="20"/>
              </w:rPr>
            </w:pPr>
            <w:r>
              <w:rPr>
                <w:rFonts w:hint="default"/>
                <w:szCs w:val="20"/>
              </w:rPr>
              <w:t>单位：万元</w:t>
            </w:r>
          </w:p>
        </w:tc>
      </w:tr>
      <w:tr w14:paraId="27A93B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E7337A6">
            <w:pPr>
              <w:pStyle w:val="13"/>
              <w:keepNext w:val="0"/>
              <w:keepLines w:val="0"/>
              <w:widowControl/>
              <w:suppressLineNumbers w:val="0"/>
              <w:spacing w:beforeAutospacing="0" w:afterAutospacing="0"/>
              <w:ind w:left="0" w:right="0"/>
              <w:rPr>
                <w:rFonts w:hint="default"/>
                <w:szCs w:val="20"/>
              </w:rPr>
            </w:pPr>
            <w:r>
              <w:rPr>
                <w:rFonts w:hint="default"/>
                <w:szCs w:val="20"/>
              </w:rPr>
              <w:t>序号</w:t>
            </w:r>
          </w:p>
        </w:tc>
        <w:tc>
          <w:tcPr>
            <w:tcW w:w="5726" w:type="dxa"/>
            <w:gridSpan w:val="2"/>
            <w:vAlign w:val="center"/>
          </w:tcPr>
          <w:p w14:paraId="5CC83F51">
            <w:pPr>
              <w:pStyle w:val="13"/>
              <w:keepNext w:val="0"/>
              <w:keepLines w:val="0"/>
              <w:widowControl/>
              <w:suppressLineNumbers w:val="0"/>
              <w:spacing w:beforeAutospacing="0" w:afterAutospacing="0"/>
              <w:ind w:left="0" w:right="0"/>
              <w:rPr>
                <w:rFonts w:hint="default"/>
                <w:szCs w:val="20"/>
              </w:rPr>
            </w:pPr>
            <w:r>
              <w:rPr>
                <w:rFonts w:hint="default"/>
                <w:szCs w:val="20"/>
              </w:rPr>
              <w:t>功能分类科目</w:t>
            </w:r>
          </w:p>
        </w:tc>
        <w:tc>
          <w:tcPr>
            <w:tcW w:w="2551" w:type="dxa"/>
            <w:vMerge w:val="restart"/>
            <w:vAlign w:val="center"/>
          </w:tcPr>
          <w:p w14:paraId="19395AC2">
            <w:pPr>
              <w:pStyle w:val="13"/>
              <w:keepNext w:val="0"/>
              <w:keepLines w:val="0"/>
              <w:widowControl/>
              <w:suppressLineNumbers w:val="0"/>
              <w:spacing w:beforeAutospacing="0" w:afterAutospacing="0"/>
              <w:ind w:left="0" w:right="0"/>
              <w:rPr>
                <w:rFonts w:hint="default"/>
                <w:szCs w:val="20"/>
              </w:rPr>
            </w:pPr>
            <w:r>
              <w:rPr>
                <w:rFonts w:hint="default"/>
                <w:szCs w:val="20"/>
              </w:rPr>
              <w:t>合计</w:t>
            </w:r>
          </w:p>
        </w:tc>
        <w:tc>
          <w:tcPr>
            <w:tcW w:w="2551" w:type="dxa"/>
            <w:vMerge w:val="restart"/>
            <w:vAlign w:val="center"/>
          </w:tcPr>
          <w:p w14:paraId="73340F5B">
            <w:pPr>
              <w:pStyle w:val="13"/>
              <w:keepNext w:val="0"/>
              <w:keepLines w:val="0"/>
              <w:widowControl/>
              <w:suppressLineNumbers w:val="0"/>
              <w:spacing w:beforeAutospacing="0" w:afterAutospacing="0"/>
              <w:ind w:left="0" w:right="0"/>
              <w:rPr>
                <w:rFonts w:hint="default"/>
                <w:szCs w:val="20"/>
              </w:rPr>
            </w:pPr>
            <w:r>
              <w:rPr>
                <w:rFonts w:hint="default"/>
                <w:szCs w:val="20"/>
              </w:rPr>
              <w:t>基本支出</w:t>
            </w:r>
          </w:p>
        </w:tc>
        <w:tc>
          <w:tcPr>
            <w:tcW w:w="2551" w:type="dxa"/>
            <w:vMerge w:val="restart"/>
            <w:vAlign w:val="center"/>
          </w:tcPr>
          <w:p w14:paraId="2A44449C">
            <w:pPr>
              <w:pStyle w:val="13"/>
              <w:keepNext w:val="0"/>
              <w:keepLines w:val="0"/>
              <w:widowControl/>
              <w:suppressLineNumbers w:val="0"/>
              <w:spacing w:beforeAutospacing="0" w:afterAutospacing="0"/>
              <w:ind w:left="0" w:right="0"/>
              <w:rPr>
                <w:rFonts w:hint="default"/>
                <w:szCs w:val="20"/>
              </w:rPr>
            </w:pPr>
            <w:r>
              <w:rPr>
                <w:rFonts w:hint="default"/>
                <w:szCs w:val="20"/>
              </w:rPr>
              <w:t>项目支出</w:t>
            </w:r>
          </w:p>
        </w:tc>
      </w:tr>
      <w:tr w14:paraId="18684B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B447EE8">
            <w:pPr>
              <w:keepNext w:val="0"/>
              <w:keepLines w:val="0"/>
              <w:widowControl/>
              <w:suppressLineNumbers w:val="0"/>
              <w:spacing w:before="0" w:beforeAutospacing="0" w:after="0" w:afterAutospacing="0"/>
              <w:ind w:left="0" w:right="0"/>
              <w:rPr>
                <w:rFonts w:hint="default"/>
              </w:rPr>
            </w:pPr>
          </w:p>
        </w:tc>
        <w:tc>
          <w:tcPr>
            <w:tcW w:w="1191" w:type="dxa"/>
            <w:vAlign w:val="center"/>
          </w:tcPr>
          <w:p w14:paraId="7DD5C70C">
            <w:pPr>
              <w:pStyle w:val="13"/>
              <w:keepNext w:val="0"/>
              <w:keepLines w:val="0"/>
              <w:widowControl/>
              <w:suppressLineNumbers w:val="0"/>
              <w:spacing w:beforeAutospacing="0" w:afterAutospacing="0"/>
              <w:ind w:left="0" w:right="0"/>
              <w:rPr>
                <w:rFonts w:hint="default"/>
                <w:szCs w:val="20"/>
              </w:rPr>
            </w:pPr>
            <w:r>
              <w:rPr>
                <w:rFonts w:hint="default"/>
                <w:szCs w:val="20"/>
              </w:rPr>
              <w:t>科目编码</w:t>
            </w:r>
          </w:p>
        </w:tc>
        <w:tc>
          <w:tcPr>
            <w:tcW w:w="4535" w:type="dxa"/>
            <w:vAlign w:val="center"/>
          </w:tcPr>
          <w:p w14:paraId="7CD5D589">
            <w:pPr>
              <w:pStyle w:val="13"/>
              <w:keepNext w:val="0"/>
              <w:keepLines w:val="0"/>
              <w:widowControl/>
              <w:suppressLineNumbers w:val="0"/>
              <w:spacing w:beforeAutospacing="0" w:afterAutospacing="0"/>
              <w:ind w:left="0" w:right="0"/>
              <w:rPr>
                <w:rFonts w:hint="default"/>
                <w:szCs w:val="20"/>
              </w:rPr>
            </w:pPr>
            <w:r>
              <w:rPr>
                <w:rFonts w:hint="default"/>
                <w:szCs w:val="20"/>
              </w:rPr>
              <w:t>科目名称</w:t>
            </w:r>
          </w:p>
        </w:tc>
        <w:tc>
          <w:tcPr>
            <w:tcW w:w="2551" w:type="dxa"/>
            <w:vMerge w:val="continue"/>
          </w:tcPr>
          <w:p w14:paraId="745C4041">
            <w:pPr>
              <w:keepNext w:val="0"/>
              <w:keepLines w:val="0"/>
              <w:widowControl/>
              <w:suppressLineNumbers w:val="0"/>
              <w:spacing w:before="0" w:beforeAutospacing="0" w:after="0" w:afterAutospacing="0"/>
              <w:ind w:left="0" w:right="0"/>
              <w:rPr>
                <w:rFonts w:hint="default"/>
              </w:rPr>
            </w:pPr>
          </w:p>
        </w:tc>
        <w:tc>
          <w:tcPr>
            <w:tcW w:w="2551" w:type="dxa"/>
            <w:vMerge w:val="continue"/>
          </w:tcPr>
          <w:p w14:paraId="2D55B1BD">
            <w:pPr>
              <w:keepNext w:val="0"/>
              <w:keepLines w:val="0"/>
              <w:widowControl/>
              <w:suppressLineNumbers w:val="0"/>
              <w:spacing w:before="0" w:beforeAutospacing="0" w:after="0" w:afterAutospacing="0"/>
              <w:ind w:left="0" w:right="0"/>
              <w:rPr>
                <w:rFonts w:hint="default"/>
              </w:rPr>
            </w:pPr>
          </w:p>
        </w:tc>
        <w:tc>
          <w:tcPr>
            <w:tcW w:w="2551" w:type="dxa"/>
            <w:vMerge w:val="continue"/>
          </w:tcPr>
          <w:p w14:paraId="095A6970">
            <w:pPr>
              <w:keepNext w:val="0"/>
              <w:keepLines w:val="0"/>
              <w:widowControl/>
              <w:suppressLineNumbers w:val="0"/>
              <w:spacing w:before="0" w:beforeAutospacing="0" w:after="0" w:afterAutospacing="0"/>
              <w:ind w:left="0" w:right="0"/>
              <w:rPr>
                <w:rFonts w:hint="default"/>
              </w:rPr>
            </w:pPr>
          </w:p>
        </w:tc>
      </w:tr>
      <w:tr w14:paraId="60EB9D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78" w:hRule="atLeast"/>
          <w:tblHeader/>
          <w:jc w:val="center"/>
        </w:trPr>
        <w:tc>
          <w:tcPr>
            <w:tcW w:w="850" w:type="dxa"/>
            <w:vAlign w:val="center"/>
          </w:tcPr>
          <w:p w14:paraId="3FA80626">
            <w:pPr>
              <w:pStyle w:val="13"/>
              <w:keepNext w:val="0"/>
              <w:keepLines w:val="0"/>
              <w:widowControl/>
              <w:suppressLineNumbers w:val="0"/>
              <w:spacing w:beforeAutospacing="0" w:afterAutospacing="0"/>
              <w:ind w:left="0" w:right="0"/>
              <w:rPr>
                <w:rFonts w:hint="default"/>
                <w:szCs w:val="20"/>
              </w:rPr>
            </w:pPr>
            <w:r>
              <w:rPr>
                <w:rFonts w:hint="default"/>
                <w:szCs w:val="20"/>
              </w:rPr>
              <w:t>栏次</w:t>
            </w:r>
          </w:p>
        </w:tc>
        <w:tc>
          <w:tcPr>
            <w:tcW w:w="1191" w:type="dxa"/>
            <w:vAlign w:val="center"/>
          </w:tcPr>
          <w:p w14:paraId="72BE6E18">
            <w:pPr>
              <w:pStyle w:val="13"/>
              <w:keepNext w:val="0"/>
              <w:keepLines w:val="0"/>
              <w:widowControl/>
              <w:suppressLineNumbers w:val="0"/>
              <w:spacing w:beforeAutospacing="0" w:afterAutospacing="0"/>
              <w:ind w:left="0" w:right="0"/>
              <w:rPr>
                <w:rFonts w:hint="default"/>
                <w:szCs w:val="20"/>
              </w:rPr>
            </w:pPr>
            <w:r>
              <w:rPr>
                <w:rFonts w:hint="default"/>
                <w:szCs w:val="20"/>
              </w:rPr>
              <w:t>1</w:t>
            </w:r>
          </w:p>
        </w:tc>
        <w:tc>
          <w:tcPr>
            <w:tcW w:w="4535" w:type="dxa"/>
            <w:vAlign w:val="center"/>
          </w:tcPr>
          <w:p w14:paraId="3B098AFB">
            <w:pPr>
              <w:pStyle w:val="13"/>
              <w:keepNext w:val="0"/>
              <w:keepLines w:val="0"/>
              <w:widowControl/>
              <w:suppressLineNumbers w:val="0"/>
              <w:spacing w:beforeAutospacing="0" w:afterAutospacing="0"/>
              <w:ind w:left="0" w:right="0"/>
              <w:rPr>
                <w:rFonts w:hint="default"/>
                <w:szCs w:val="20"/>
              </w:rPr>
            </w:pPr>
            <w:r>
              <w:rPr>
                <w:rFonts w:hint="default"/>
                <w:szCs w:val="20"/>
              </w:rPr>
              <w:t>2</w:t>
            </w:r>
          </w:p>
        </w:tc>
        <w:tc>
          <w:tcPr>
            <w:tcW w:w="2551" w:type="dxa"/>
            <w:vAlign w:val="center"/>
          </w:tcPr>
          <w:p w14:paraId="249EE358">
            <w:pPr>
              <w:pStyle w:val="13"/>
              <w:keepNext w:val="0"/>
              <w:keepLines w:val="0"/>
              <w:widowControl/>
              <w:suppressLineNumbers w:val="0"/>
              <w:spacing w:beforeAutospacing="0" w:afterAutospacing="0"/>
              <w:ind w:left="0" w:right="0"/>
              <w:rPr>
                <w:rFonts w:hint="default"/>
                <w:szCs w:val="20"/>
              </w:rPr>
            </w:pPr>
            <w:r>
              <w:rPr>
                <w:rFonts w:hint="default"/>
                <w:szCs w:val="20"/>
              </w:rPr>
              <w:t>3</w:t>
            </w:r>
          </w:p>
        </w:tc>
        <w:tc>
          <w:tcPr>
            <w:tcW w:w="2551" w:type="dxa"/>
            <w:vAlign w:val="center"/>
          </w:tcPr>
          <w:p w14:paraId="5F78BF0C">
            <w:pPr>
              <w:pStyle w:val="13"/>
              <w:keepNext w:val="0"/>
              <w:keepLines w:val="0"/>
              <w:widowControl/>
              <w:suppressLineNumbers w:val="0"/>
              <w:spacing w:beforeAutospacing="0" w:afterAutospacing="0"/>
              <w:ind w:left="0" w:right="0"/>
              <w:rPr>
                <w:rFonts w:hint="default"/>
                <w:szCs w:val="20"/>
              </w:rPr>
            </w:pPr>
            <w:r>
              <w:rPr>
                <w:rFonts w:hint="default"/>
                <w:szCs w:val="20"/>
              </w:rPr>
              <w:t>4</w:t>
            </w:r>
          </w:p>
        </w:tc>
        <w:tc>
          <w:tcPr>
            <w:tcW w:w="2551" w:type="dxa"/>
            <w:vAlign w:val="center"/>
          </w:tcPr>
          <w:p w14:paraId="65250596">
            <w:pPr>
              <w:pStyle w:val="13"/>
              <w:keepNext w:val="0"/>
              <w:keepLines w:val="0"/>
              <w:widowControl/>
              <w:suppressLineNumbers w:val="0"/>
              <w:spacing w:beforeAutospacing="0" w:afterAutospacing="0"/>
              <w:ind w:left="0" w:right="0"/>
              <w:rPr>
                <w:rFonts w:hint="default"/>
                <w:szCs w:val="20"/>
              </w:rPr>
            </w:pPr>
            <w:r>
              <w:rPr>
                <w:rFonts w:hint="default"/>
                <w:szCs w:val="20"/>
              </w:rPr>
              <w:t>5</w:t>
            </w:r>
          </w:p>
        </w:tc>
      </w:tr>
      <w:tr w14:paraId="4C34C9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AA2A85">
            <w:pPr>
              <w:pStyle w:val="16"/>
              <w:keepNext w:val="0"/>
              <w:keepLines w:val="0"/>
              <w:widowControl/>
              <w:suppressLineNumbers w:val="0"/>
              <w:spacing w:beforeAutospacing="0" w:afterAutospacing="0"/>
              <w:ind w:left="0" w:right="0"/>
              <w:rPr>
                <w:rFonts w:hint="default"/>
                <w:szCs w:val="20"/>
              </w:rPr>
            </w:pPr>
            <w:r>
              <w:rPr>
                <w:rFonts w:hint="default"/>
                <w:szCs w:val="20"/>
              </w:rPr>
              <w:t>1</w:t>
            </w:r>
          </w:p>
        </w:tc>
        <w:tc>
          <w:tcPr>
            <w:tcW w:w="1191" w:type="dxa"/>
            <w:vAlign w:val="center"/>
          </w:tcPr>
          <w:p w14:paraId="0798EC9E">
            <w:pPr>
              <w:pStyle w:val="19"/>
              <w:keepNext w:val="0"/>
              <w:keepLines w:val="0"/>
              <w:widowControl/>
              <w:suppressLineNumbers w:val="0"/>
              <w:spacing w:beforeAutospacing="0" w:afterAutospacing="0"/>
              <w:ind w:left="0" w:right="0"/>
              <w:rPr>
                <w:rFonts w:hint="default"/>
                <w:szCs w:val="20"/>
              </w:rPr>
            </w:pPr>
          </w:p>
        </w:tc>
        <w:tc>
          <w:tcPr>
            <w:tcW w:w="4535" w:type="dxa"/>
            <w:vAlign w:val="center"/>
          </w:tcPr>
          <w:p w14:paraId="0F0FA4F4">
            <w:pPr>
              <w:pStyle w:val="17"/>
              <w:keepNext w:val="0"/>
              <w:keepLines w:val="0"/>
              <w:widowControl/>
              <w:suppressLineNumbers w:val="0"/>
              <w:spacing w:beforeAutospacing="0" w:afterAutospacing="0"/>
              <w:ind w:left="0" w:right="0"/>
              <w:rPr>
                <w:rFonts w:hint="default"/>
                <w:szCs w:val="20"/>
              </w:rPr>
            </w:pPr>
            <w:r>
              <w:rPr>
                <w:rFonts w:hint="default"/>
                <w:szCs w:val="20"/>
              </w:rPr>
              <w:t>合计</w:t>
            </w:r>
          </w:p>
        </w:tc>
        <w:tc>
          <w:tcPr>
            <w:tcW w:w="2551" w:type="dxa"/>
            <w:vAlign w:val="center"/>
          </w:tcPr>
          <w:p w14:paraId="7F3E9543">
            <w:pPr>
              <w:pStyle w:val="18"/>
              <w:keepNext w:val="0"/>
              <w:keepLines w:val="0"/>
              <w:widowControl/>
              <w:suppressLineNumbers w:val="0"/>
              <w:spacing w:beforeAutospacing="0" w:afterAutospacing="0"/>
              <w:ind w:left="0" w:right="0"/>
              <w:rPr>
                <w:rFonts w:hint="default"/>
                <w:szCs w:val="20"/>
              </w:rPr>
            </w:pPr>
          </w:p>
        </w:tc>
        <w:tc>
          <w:tcPr>
            <w:tcW w:w="2551" w:type="dxa"/>
            <w:vAlign w:val="center"/>
          </w:tcPr>
          <w:p w14:paraId="48F5462B">
            <w:pPr>
              <w:pStyle w:val="18"/>
              <w:keepNext w:val="0"/>
              <w:keepLines w:val="0"/>
              <w:widowControl/>
              <w:suppressLineNumbers w:val="0"/>
              <w:spacing w:beforeAutospacing="0" w:afterAutospacing="0"/>
              <w:ind w:left="0" w:right="0"/>
              <w:rPr>
                <w:rFonts w:hint="default"/>
                <w:szCs w:val="20"/>
              </w:rPr>
            </w:pPr>
          </w:p>
        </w:tc>
        <w:tc>
          <w:tcPr>
            <w:tcW w:w="2551" w:type="dxa"/>
            <w:vAlign w:val="center"/>
          </w:tcPr>
          <w:p w14:paraId="06016C77">
            <w:pPr>
              <w:pStyle w:val="18"/>
              <w:keepNext w:val="0"/>
              <w:keepLines w:val="0"/>
              <w:widowControl/>
              <w:suppressLineNumbers w:val="0"/>
              <w:spacing w:beforeAutospacing="0" w:afterAutospacing="0"/>
              <w:ind w:left="0" w:right="0"/>
              <w:rPr>
                <w:rFonts w:hint="default"/>
                <w:szCs w:val="20"/>
              </w:rPr>
            </w:pPr>
          </w:p>
        </w:tc>
      </w:tr>
    </w:tbl>
    <w:p w14:paraId="19760B28">
      <w:pPr>
        <w:spacing w:before="0" w:after="0" w:line="240" w:lineRule="auto"/>
        <w:jc w:val="left"/>
        <w:outlineLvl w:val="9"/>
        <w:rPr>
          <w:rFonts w:ascii="方正小标宋_GBK" w:hAnsi="方正小标宋_GBK" w:eastAsia="方正小标宋_GBK" w:cs="方正小标宋_GBK"/>
          <w:b/>
          <w:bCs/>
          <w:color w:val="000000"/>
          <w:sz w:val="36"/>
        </w:rPr>
      </w:pPr>
      <w:r>
        <w:rPr>
          <w:rFonts w:ascii="方正书宋_GBK" w:hAnsi="方正书宋_GBK" w:eastAsia="方正书宋_GBK" w:cs="方正书宋_GBK"/>
          <w:color w:val="000000"/>
          <w:sz w:val="21"/>
        </w:rPr>
        <w:t>注：</w:t>
      </w:r>
      <w:r>
        <w:rPr>
          <w:rFonts w:hint="eastAsia" w:ascii="方正书宋_GBK" w:hAnsi="方正书宋_GBK" w:eastAsia="方正书宋_GBK" w:cs="方正书宋_GBK"/>
          <w:color w:val="000000"/>
          <w:sz w:val="21"/>
          <w:lang w:val="en-US" w:eastAsia="zh-CN"/>
        </w:rPr>
        <w:t>无</w:t>
      </w:r>
      <w:r>
        <w:rPr>
          <w:rFonts w:hint="eastAsia" w:ascii="方正书宋_GBK" w:hAnsi="方正书宋_GBK" w:eastAsia="方正书宋_GBK" w:cs="方正书宋_GBK"/>
          <w:color w:val="000000"/>
          <w:sz w:val="21"/>
        </w:rPr>
        <w:t>政府性基金预算财政拨款支出</w:t>
      </w:r>
      <w:r>
        <w:rPr>
          <w:rFonts w:ascii="方正书宋_GBK" w:hAnsi="方正书宋_GBK" w:eastAsia="方正书宋_GBK" w:cs="方正书宋_GBK"/>
          <w:color w:val="000000"/>
          <w:sz w:val="21"/>
        </w:rPr>
        <w:t>，空表列示。</w:t>
      </w:r>
    </w:p>
    <w:p w14:paraId="21BE58B3">
      <w:pPr>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br w:type="page"/>
      </w:r>
    </w:p>
    <w:p w14:paraId="0BD08755">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8B0FF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3E25B1E">
            <w:pPr>
              <w:pStyle w:val="12"/>
              <w:keepNext w:val="0"/>
              <w:keepLines w:val="0"/>
              <w:widowControl/>
              <w:suppressLineNumbers w:val="0"/>
              <w:spacing w:beforeAutospacing="0" w:afterAutospacing="0"/>
              <w:ind w:left="0" w:right="0"/>
              <w:rPr>
                <w:rFonts w:hint="default"/>
                <w:szCs w:val="20"/>
              </w:rPr>
            </w:pPr>
            <w:r>
              <w:rPr>
                <w:rFonts w:hint="default"/>
                <w:szCs w:val="20"/>
              </w:rPr>
              <w:t>303001阜平县发展改革和科学技术局本级</w:t>
            </w:r>
          </w:p>
        </w:tc>
        <w:tc>
          <w:tcPr>
            <w:tcW w:w="2551" w:type="dxa"/>
            <w:tcBorders>
              <w:top w:val="single" w:color="FFFFFF" w:sz="6" w:space="0"/>
              <w:left w:val="single" w:color="FFFFFF" w:sz="6" w:space="0"/>
              <w:right w:val="single" w:color="FFFFFF" w:sz="6" w:space="0"/>
            </w:tcBorders>
            <w:vAlign w:val="center"/>
          </w:tcPr>
          <w:p w14:paraId="438C1B7E">
            <w:pPr>
              <w:pStyle w:val="11"/>
              <w:keepNext w:val="0"/>
              <w:keepLines w:val="0"/>
              <w:widowControl/>
              <w:suppressLineNumbers w:val="0"/>
              <w:spacing w:beforeAutospacing="0" w:afterAutospacing="0"/>
              <w:ind w:left="0" w:right="0"/>
              <w:rPr>
                <w:rFonts w:hint="eastAsia" w:eastAsia="方正小标宋_GBK"/>
                <w:szCs w:val="20"/>
                <w:lang w:eastAsia="zh-CN"/>
              </w:rPr>
            </w:pPr>
            <w:r>
              <w:rPr>
                <w:rFonts w:hint="default"/>
                <w:szCs w:val="20"/>
              </w:rPr>
              <w:t>预算年度：202</w:t>
            </w:r>
            <w:r>
              <w:rPr>
                <w:rFonts w:hint="eastAsia"/>
                <w:szCs w:val="20"/>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4D800274">
            <w:pPr>
              <w:pStyle w:val="10"/>
              <w:keepNext w:val="0"/>
              <w:keepLines w:val="0"/>
              <w:widowControl/>
              <w:suppressLineNumbers w:val="0"/>
              <w:spacing w:beforeAutospacing="0" w:afterAutospacing="0"/>
              <w:ind w:left="0" w:right="0"/>
              <w:rPr>
                <w:rFonts w:hint="default"/>
                <w:szCs w:val="20"/>
              </w:rPr>
            </w:pPr>
            <w:r>
              <w:rPr>
                <w:rFonts w:hint="default"/>
                <w:szCs w:val="20"/>
              </w:rPr>
              <w:t>单位：万元</w:t>
            </w:r>
          </w:p>
        </w:tc>
      </w:tr>
      <w:tr w14:paraId="327FCE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0B82761">
            <w:pPr>
              <w:pStyle w:val="13"/>
              <w:keepNext w:val="0"/>
              <w:keepLines w:val="0"/>
              <w:widowControl/>
              <w:suppressLineNumbers w:val="0"/>
              <w:spacing w:beforeAutospacing="0" w:afterAutospacing="0"/>
              <w:ind w:left="0" w:right="0"/>
              <w:rPr>
                <w:rFonts w:hint="default"/>
                <w:szCs w:val="20"/>
              </w:rPr>
            </w:pPr>
            <w:r>
              <w:rPr>
                <w:rFonts w:hint="default"/>
                <w:szCs w:val="20"/>
              </w:rPr>
              <w:t>序号</w:t>
            </w:r>
          </w:p>
        </w:tc>
        <w:tc>
          <w:tcPr>
            <w:tcW w:w="5726" w:type="dxa"/>
            <w:gridSpan w:val="2"/>
            <w:vAlign w:val="center"/>
          </w:tcPr>
          <w:p w14:paraId="48770A23">
            <w:pPr>
              <w:pStyle w:val="13"/>
              <w:keepNext w:val="0"/>
              <w:keepLines w:val="0"/>
              <w:widowControl/>
              <w:suppressLineNumbers w:val="0"/>
              <w:spacing w:beforeAutospacing="0" w:afterAutospacing="0"/>
              <w:ind w:left="0" w:right="0"/>
              <w:rPr>
                <w:rFonts w:hint="default"/>
                <w:szCs w:val="20"/>
              </w:rPr>
            </w:pPr>
            <w:r>
              <w:rPr>
                <w:rFonts w:hint="default"/>
                <w:szCs w:val="20"/>
              </w:rPr>
              <w:t>功能分类科目</w:t>
            </w:r>
          </w:p>
        </w:tc>
        <w:tc>
          <w:tcPr>
            <w:tcW w:w="2551" w:type="dxa"/>
            <w:vMerge w:val="restart"/>
            <w:vAlign w:val="center"/>
          </w:tcPr>
          <w:p w14:paraId="74630C20">
            <w:pPr>
              <w:pStyle w:val="13"/>
              <w:keepNext w:val="0"/>
              <w:keepLines w:val="0"/>
              <w:widowControl/>
              <w:suppressLineNumbers w:val="0"/>
              <w:spacing w:beforeAutospacing="0" w:afterAutospacing="0"/>
              <w:ind w:left="0" w:right="0"/>
              <w:rPr>
                <w:rFonts w:hint="default"/>
                <w:szCs w:val="20"/>
              </w:rPr>
            </w:pPr>
            <w:r>
              <w:rPr>
                <w:rFonts w:hint="default"/>
                <w:szCs w:val="20"/>
              </w:rPr>
              <w:t>合计</w:t>
            </w:r>
          </w:p>
        </w:tc>
        <w:tc>
          <w:tcPr>
            <w:tcW w:w="2551" w:type="dxa"/>
            <w:vMerge w:val="restart"/>
            <w:vAlign w:val="center"/>
          </w:tcPr>
          <w:p w14:paraId="1875B94B">
            <w:pPr>
              <w:pStyle w:val="13"/>
              <w:keepNext w:val="0"/>
              <w:keepLines w:val="0"/>
              <w:widowControl/>
              <w:suppressLineNumbers w:val="0"/>
              <w:spacing w:beforeAutospacing="0" w:afterAutospacing="0"/>
              <w:ind w:left="0" w:right="0"/>
              <w:rPr>
                <w:rFonts w:hint="default"/>
                <w:szCs w:val="20"/>
              </w:rPr>
            </w:pPr>
            <w:r>
              <w:rPr>
                <w:rFonts w:hint="default"/>
                <w:szCs w:val="20"/>
              </w:rPr>
              <w:t>基本支出</w:t>
            </w:r>
          </w:p>
        </w:tc>
        <w:tc>
          <w:tcPr>
            <w:tcW w:w="2551" w:type="dxa"/>
            <w:vMerge w:val="restart"/>
            <w:vAlign w:val="center"/>
          </w:tcPr>
          <w:p w14:paraId="4801724B">
            <w:pPr>
              <w:pStyle w:val="13"/>
              <w:keepNext w:val="0"/>
              <w:keepLines w:val="0"/>
              <w:widowControl/>
              <w:suppressLineNumbers w:val="0"/>
              <w:spacing w:beforeAutospacing="0" w:afterAutospacing="0"/>
              <w:ind w:left="0" w:right="0"/>
              <w:rPr>
                <w:rFonts w:hint="default"/>
                <w:szCs w:val="20"/>
              </w:rPr>
            </w:pPr>
            <w:r>
              <w:rPr>
                <w:rFonts w:hint="default"/>
                <w:szCs w:val="20"/>
              </w:rPr>
              <w:t>项目支出</w:t>
            </w:r>
          </w:p>
        </w:tc>
      </w:tr>
      <w:tr w14:paraId="61D27C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DAC7DD0">
            <w:pPr>
              <w:keepNext w:val="0"/>
              <w:keepLines w:val="0"/>
              <w:widowControl/>
              <w:suppressLineNumbers w:val="0"/>
              <w:spacing w:before="0" w:beforeAutospacing="0" w:after="0" w:afterAutospacing="0"/>
              <w:ind w:left="0" w:right="0"/>
              <w:rPr>
                <w:rFonts w:hint="default"/>
              </w:rPr>
            </w:pPr>
          </w:p>
        </w:tc>
        <w:tc>
          <w:tcPr>
            <w:tcW w:w="1191" w:type="dxa"/>
            <w:vAlign w:val="center"/>
          </w:tcPr>
          <w:p w14:paraId="376E96C6">
            <w:pPr>
              <w:pStyle w:val="13"/>
              <w:keepNext w:val="0"/>
              <w:keepLines w:val="0"/>
              <w:widowControl/>
              <w:suppressLineNumbers w:val="0"/>
              <w:spacing w:beforeAutospacing="0" w:afterAutospacing="0"/>
              <w:ind w:left="0" w:right="0"/>
              <w:rPr>
                <w:rFonts w:hint="default"/>
                <w:szCs w:val="20"/>
              </w:rPr>
            </w:pPr>
            <w:r>
              <w:rPr>
                <w:rFonts w:hint="default"/>
                <w:szCs w:val="20"/>
              </w:rPr>
              <w:t>科目编码</w:t>
            </w:r>
          </w:p>
        </w:tc>
        <w:tc>
          <w:tcPr>
            <w:tcW w:w="4535" w:type="dxa"/>
            <w:vAlign w:val="center"/>
          </w:tcPr>
          <w:p w14:paraId="4177AB27">
            <w:pPr>
              <w:pStyle w:val="13"/>
              <w:keepNext w:val="0"/>
              <w:keepLines w:val="0"/>
              <w:widowControl/>
              <w:suppressLineNumbers w:val="0"/>
              <w:spacing w:beforeAutospacing="0" w:afterAutospacing="0"/>
              <w:ind w:left="0" w:right="0"/>
              <w:rPr>
                <w:rFonts w:hint="default"/>
                <w:szCs w:val="20"/>
              </w:rPr>
            </w:pPr>
            <w:r>
              <w:rPr>
                <w:rFonts w:hint="default"/>
                <w:szCs w:val="20"/>
              </w:rPr>
              <w:t>科目名称</w:t>
            </w:r>
          </w:p>
        </w:tc>
        <w:tc>
          <w:tcPr>
            <w:tcW w:w="2551" w:type="dxa"/>
            <w:vMerge w:val="continue"/>
          </w:tcPr>
          <w:p w14:paraId="0B7D1004">
            <w:pPr>
              <w:keepNext w:val="0"/>
              <w:keepLines w:val="0"/>
              <w:widowControl/>
              <w:suppressLineNumbers w:val="0"/>
              <w:spacing w:before="0" w:beforeAutospacing="0" w:after="0" w:afterAutospacing="0"/>
              <w:ind w:left="0" w:right="0"/>
              <w:rPr>
                <w:rFonts w:hint="default"/>
              </w:rPr>
            </w:pPr>
          </w:p>
        </w:tc>
        <w:tc>
          <w:tcPr>
            <w:tcW w:w="2551" w:type="dxa"/>
            <w:vMerge w:val="continue"/>
          </w:tcPr>
          <w:p w14:paraId="2DC78CC0">
            <w:pPr>
              <w:keepNext w:val="0"/>
              <w:keepLines w:val="0"/>
              <w:widowControl/>
              <w:suppressLineNumbers w:val="0"/>
              <w:spacing w:before="0" w:beforeAutospacing="0" w:after="0" w:afterAutospacing="0"/>
              <w:ind w:left="0" w:right="0"/>
              <w:rPr>
                <w:rFonts w:hint="default"/>
              </w:rPr>
            </w:pPr>
          </w:p>
        </w:tc>
        <w:tc>
          <w:tcPr>
            <w:tcW w:w="2551" w:type="dxa"/>
            <w:vMerge w:val="continue"/>
          </w:tcPr>
          <w:p w14:paraId="3EC9C223">
            <w:pPr>
              <w:keepNext w:val="0"/>
              <w:keepLines w:val="0"/>
              <w:widowControl/>
              <w:suppressLineNumbers w:val="0"/>
              <w:spacing w:before="0" w:beforeAutospacing="0" w:after="0" w:afterAutospacing="0"/>
              <w:ind w:left="0" w:right="0"/>
              <w:rPr>
                <w:rFonts w:hint="default"/>
              </w:rPr>
            </w:pPr>
          </w:p>
        </w:tc>
      </w:tr>
      <w:tr w14:paraId="20EB8F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940C2CB">
            <w:pPr>
              <w:pStyle w:val="13"/>
              <w:keepNext w:val="0"/>
              <w:keepLines w:val="0"/>
              <w:widowControl/>
              <w:suppressLineNumbers w:val="0"/>
              <w:spacing w:beforeAutospacing="0" w:afterAutospacing="0"/>
              <w:ind w:left="0" w:right="0"/>
              <w:rPr>
                <w:rFonts w:hint="default"/>
                <w:szCs w:val="20"/>
              </w:rPr>
            </w:pPr>
            <w:r>
              <w:rPr>
                <w:rFonts w:hint="default"/>
                <w:szCs w:val="20"/>
              </w:rPr>
              <w:t>栏次</w:t>
            </w:r>
          </w:p>
        </w:tc>
        <w:tc>
          <w:tcPr>
            <w:tcW w:w="1191" w:type="dxa"/>
            <w:vAlign w:val="center"/>
          </w:tcPr>
          <w:p w14:paraId="584632E6">
            <w:pPr>
              <w:pStyle w:val="13"/>
              <w:keepNext w:val="0"/>
              <w:keepLines w:val="0"/>
              <w:widowControl/>
              <w:suppressLineNumbers w:val="0"/>
              <w:spacing w:beforeAutospacing="0" w:afterAutospacing="0"/>
              <w:ind w:left="0" w:right="0"/>
              <w:rPr>
                <w:rFonts w:hint="default"/>
                <w:szCs w:val="20"/>
              </w:rPr>
            </w:pPr>
            <w:r>
              <w:rPr>
                <w:rFonts w:hint="default"/>
                <w:szCs w:val="20"/>
              </w:rPr>
              <w:t>1</w:t>
            </w:r>
          </w:p>
        </w:tc>
        <w:tc>
          <w:tcPr>
            <w:tcW w:w="4535" w:type="dxa"/>
            <w:vAlign w:val="center"/>
          </w:tcPr>
          <w:p w14:paraId="204E9F98">
            <w:pPr>
              <w:pStyle w:val="13"/>
              <w:keepNext w:val="0"/>
              <w:keepLines w:val="0"/>
              <w:widowControl/>
              <w:suppressLineNumbers w:val="0"/>
              <w:spacing w:beforeAutospacing="0" w:afterAutospacing="0"/>
              <w:ind w:left="0" w:right="0"/>
              <w:rPr>
                <w:rFonts w:hint="default"/>
                <w:szCs w:val="20"/>
              </w:rPr>
            </w:pPr>
            <w:r>
              <w:rPr>
                <w:rFonts w:hint="default"/>
                <w:szCs w:val="20"/>
              </w:rPr>
              <w:t>2</w:t>
            </w:r>
          </w:p>
        </w:tc>
        <w:tc>
          <w:tcPr>
            <w:tcW w:w="2551" w:type="dxa"/>
            <w:vAlign w:val="center"/>
          </w:tcPr>
          <w:p w14:paraId="737A37AC">
            <w:pPr>
              <w:pStyle w:val="13"/>
              <w:keepNext w:val="0"/>
              <w:keepLines w:val="0"/>
              <w:widowControl/>
              <w:suppressLineNumbers w:val="0"/>
              <w:spacing w:beforeAutospacing="0" w:afterAutospacing="0"/>
              <w:ind w:left="0" w:right="0"/>
              <w:rPr>
                <w:rFonts w:hint="default"/>
                <w:szCs w:val="20"/>
              </w:rPr>
            </w:pPr>
            <w:r>
              <w:rPr>
                <w:rFonts w:hint="default"/>
                <w:szCs w:val="20"/>
              </w:rPr>
              <w:t>3</w:t>
            </w:r>
          </w:p>
        </w:tc>
        <w:tc>
          <w:tcPr>
            <w:tcW w:w="2551" w:type="dxa"/>
            <w:vAlign w:val="center"/>
          </w:tcPr>
          <w:p w14:paraId="3FD90C0D">
            <w:pPr>
              <w:pStyle w:val="13"/>
              <w:keepNext w:val="0"/>
              <w:keepLines w:val="0"/>
              <w:widowControl/>
              <w:suppressLineNumbers w:val="0"/>
              <w:spacing w:beforeAutospacing="0" w:afterAutospacing="0"/>
              <w:ind w:left="0" w:right="0"/>
              <w:rPr>
                <w:rFonts w:hint="default"/>
                <w:szCs w:val="20"/>
              </w:rPr>
            </w:pPr>
            <w:r>
              <w:rPr>
                <w:rFonts w:hint="default"/>
                <w:szCs w:val="20"/>
              </w:rPr>
              <w:t>4</w:t>
            </w:r>
          </w:p>
        </w:tc>
        <w:tc>
          <w:tcPr>
            <w:tcW w:w="2551" w:type="dxa"/>
            <w:vAlign w:val="center"/>
          </w:tcPr>
          <w:p w14:paraId="54521B6E">
            <w:pPr>
              <w:pStyle w:val="13"/>
              <w:keepNext w:val="0"/>
              <w:keepLines w:val="0"/>
              <w:widowControl/>
              <w:suppressLineNumbers w:val="0"/>
              <w:spacing w:beforeAutospacing="0" w:afterAutospacing="0"/>
              <w:ind w:left="0" w:right="0"/>
              <w:rPr>
                <w:rFonts w:hint="default"/>
                <w:szCs w:val="20"/>
              </w:rPr>
            </w:pPr>
            <w:r>
              <w:rPr>
                <w:rFonts w:hint="default"/>
                <w:szCs w:val="20"/>
              </w:rPr>
              <w:t>5</w:t>
            </w:r>
          </w:p>
        </w:tc>
      </w:tr>
      <w:tr w14:paraId="5FFC89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3C7935">
            <w:pPr>
              <w:pStyle w:val="16"/>
              <w:keepNext w:val="0"/>
              <w:keepLines w:val="0"/>
              <w:widowControl/>
              <w:suppressLineNumbers w:val="0"/>
              <w:spacing w:beforeAutospacing="0" w:afterAutospacing="0"/>
              <w:ind w:left="0" w:right="0"/>
              <w:rPr>
                <w:rFonts w:hint="default"/>
                <w:szCs w:val="20"/>
              </w:rPr>
            </w:pPr>
          </w:p>
        </w:tc>
        <w:tc>
          <w:tcPr>
            <w:tcW w:w="1191" w:type="dxa"/>
            <w:vAlign w:val="center"/>
          </w:tcPr>
          <w:p w14:paraId="3979A342">
            <w:pPr>
              <w:pStyle w:val="15"/>
              <w:keepNext w:val="0"/>
              <w:keepLines w:val="0"/>
              <w:widowControl/>
              <w:suppressLineNumbers w:val="0"/>
              <w:spacing w:beforeAutospacing="0" w:afterAutospacing="0"/>
              <w:ind w:left="0" w:right="0"/>
              <w:rPr>
                <w:rFonts w:hint="default"/>
                <w:szCs w:val="20"/>
              </w:rPr>
            </w:pPr>
          </w:p>
        </w:tc>
        <w:tc>
          <w:tcPr>
            <w:tcW w:w="4535" w:type="dxa"/>
            <w:vAlign w:val="center"/>
          </w:tcPr>
          <w:p w14:paraId="3059C8A9">
            <w:pPr>
              <w:pStyle w:val="15"/>
              <w:keepNext w:val="0"/>
              <w:keepLines w:val="0"/>
              <w:widowControl/>
              <w:suppressLineNumbers w:val="0"/>
              <w:spacing w:beforeAutospacing="0" w:afterAutospacing="0"/>
              <w:ind w:left="0" w:right="0"/>
              <w:rPr>
                <w:rFonts w:hint="default"/>
                <w:szCs w:val="20"/>
              </w:rPr>
            </w:pPr>
          </w:p>
        </w:tc>
        <w:tc>
          <w:tcPr>
            <w:tcW w:w="2551" w:type="dxa"/>
            <w:vAlign w:val="center"/>
          </w:tcPr>
          <w:p w14:paraId="38F68F29">
            <w:pPr>
              <w:pStyle w:val="14"/>
              <w:keepNext w:val="0"/>
              <w:keepLines w:val="0"/>
              <w:widowControl/>
              <w:suppressLineNumbers w:val="0"/>
              <w:spacing w:beforeAutospacing="0" w:afterAutospacing="0"/>
              <w:ind w:left="0" w:right="0"/>
              <w:rPr>
                <w:rFonts w:hint="default"/>
                <w:szCs w:val="20"/>
              </w:rPr>
            </w:pPr>
          </w:p>
        </w:tc>
        <w:tc>
          <w:tcPr>
            <w:tcW w:w="2551" w:type="dxa"/>
            <w:vAlign w:val="center"/>
          </w:tcPr>
          <w:p w14:paraId="2A88E407">
            <w:pPr>
              <w:pStyle w:val="14"/>
              <w:keepNext w:val="0"/>
              <w:keepLines w:val="0"/>
              <w:widowControl/>
              <w:suppressLineNumbers w:val="0"/>
              <w:spacing w:beforeAutospacing="0" w:afterAutospacing="0"/>
              <w:ind w:left="0" w:right="0"/>
              <w:rPr>
                <w:rFonts w:hint="default"/>
                <w:szCs w:val="20"/>
              </w:rPr>
            </w:pPr>
          </w:p>
        </w:tc>
        <w:tc>
          <w:tcPr>
            <w:tcW w:w="2551" w:type="dxa"/>
            <w:vAlign w:val="center"/>
          </w:tcPr>
          <w:p w14:paraId="61FDE23D">
            <w:pPr>
              <w:pStyle w:val="14"/>
              <w:keepNext w:val="0"/>
              <w:keepLines w:val="0"/>
              <w:widowControl/>
              <w:suppressLineNumbers w:val="0"/>
              <w:spacing w:beforeAutospacing="0" w:afterAutospacing="0"/>
              <w:ind w:left="0" w:right="0"/>
              <w:rPr>
                <w:rFonts w:hint="default"/>
                <w:szCs w:val="20"/>
              </w:rPr>
            </w:pPr>
          </w:p>
        </w:tc>
      </w:tr>
    </w:tbl>
    <w:p w14:paraId="35B1047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7BA4258">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56"/>
        <w:gridCol w:w="1096"/>
        <w:gridCol w:w="3516"/>
        <w:gridCol w:w="1761"/>
        <w:gridCol w:w="215"/>
        <w:gridCol w:w="1756"/>
        <w:gridCol w:w="410"/>
        <w:gridCol w:w="511"/>
        <w:gridCol w:w="1494"/>
        <w:gridCol w:w="1757"/>
        <w:gridCol w:w="1000"/>
        <w:gridCol w:w="841"/>
      </w:tblGrid>
      <w:tr w14:paraId="2FAAA5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841" w:type="dxa"/>
          <w:trHeight w:val="369" w:hRule="atLeast"/>
          <w:tblHeader/>
          <w:jc w:val="center"/>
        </w:trPr>
        <w:tc>
          <w:tcPr>
            <w:tcW w:w="7029" w:type="dxa"/>
            <w:gridSpan w:val="4"/>
            <w:tcBorders>
              <w:top w:val="single" w:color="FFFFFF" w:sz="6" w:space="0"/>
              <w:left w:val="single" w:color="FFFFFF" w:sz="6" w:space="0"/>
              <w:right w:val="single" w:color="FFFFFF" w:sz="6" w:space="0"/>
            </w:tcBorders>
            <w:vAlign w:val="center"/>
          </w:tcPr>
          <w:p w14:paraId="4A12EA4F">
            <w:pPr>
              <w:pStyle w:val="12"/>
              <w:keepNext w:val="0"/>
              <w:keepLines w:val="0"/>
              <w:widowControl/>
              <w:suppressLineNumbers w:val="0"/>
              <w:spacing w:beforeAutospacing="0" w:afterAutospacing="0"/>
              <w:ind w:left="0" w:right="0"/>
              <w:rPr>
                <w:rFonts w:hint="default"/>
                <w:szCs w:val="20"/>
              </w:rPr>
            </w:pPr>
            <w:r>
              <w:rPr>
                <w:rFonts w:hint="default"/>
                <w:szCs w:val="20"/>
              </w:rPr>
              <w:t>303001阜平县发展改革和科学技术局本级</w:t>
            </w:r>
          </w:p>
        </w:tc>
        <w:tc>
          <w:tcPr>
            <w:tcW w:w="2381" w:type="dxa"/>
            <w:gridSpan w:val="3"/>
            <w:tcBorders>
              <w:top w:val="single" w:color="FFFFFF" w:sz="6" w:space="0"/>
              <w:left w:val="single" w:color="FFFFFF" w:sz="6" w:space="0"/>
              <w:right w:val="single" w:color="FFFFFF" w:sz="6" w:space="0"/>
            </w:tcBorders>
            <w:vAlign w:val="center"/>
          </w:tcPr>
          <w:p w14:paraId="082967D4">
            <w:pPr>
              <w:pStyle w:val="11"/>
              <w:keepNext w:val="0"/>
              <w:keepLines w:val="0"/>
              <w:widowControl/>
              <w:suppressLineNumbers w:val="0"/>
              <w:spacing w:beforeAutospacing="0" w:afterAutospacing="0"/>
              <w:ind w:left="0" w:right="0"/>
              <w:rPr>
                <w:rFonts w:hint="eastAsia" w:eastAsia="方正小标宋_GBK"/>
                <w:szCs w:val="20"/>
                <w:lang w:eastAsia="zh-CN"/>
              </w:rPr>
            </w:pPr>
            <w:r>
              <w:rPr>
                <w:rFonts w:hint="default"/>
                <w:szCs w:val="20"/>
              </w:rPr>
              <w:t>预算年度：202</w:t>
            </w:r>
            <w:r>
              <w:rPr>
                <w:rFonts w:hint="eastAsia"/>
                <w:szCs w:val="20"/>
                <w:lang w:val="en-US" w:eastAsia="zh-CN"/>
              </w:rPr>
              <w:t>6</w:t>
            </w:r>
          </w:p>
        </w:tc>
        <w:tc>
          <w:tcPr>
            <w:tcW w:w="4762" w:type="dxa"/>
            <w:gridSpan w:val="4"/>
            <w:tcBorders>
              <w:top w:val="single" w:color="FFFFFF" w:sz="6" w:space="0"/>
              <w:left w:val="single" w:color="FFFFFF" w:sz="6" w:space="0"/>
              <w:right w:val="single" w:color="FFFFFF" w:sz="6" w:space="0"/>
            </w:tcBorders>
            <w:vAlign w:val="center"/>
          </w:tcPr>
          <w:p w14:paraId="02485CBC">
            <w:pPr>
              <w:pStyle w:val="10"/>
              <w:keepNext w:val="0"/>
              <w:keepLines w:val="0"/>
              <w:widowControl/>
              <w:suppressLineNumbers w:val="0"/>
              <w:spacing w:beforeAutospacing="0" w:afterAutospacing="0"/>
              <w:ind w:left="0" w:right="0"/>
              <w:rPr>
                <w:rFonts w:hint="default"/>
                <w:szCs w:val="20"/>
              </w:rPr>
            </w:pPr>
            <w:r>
              <w:rPr>
                <w:rFonts w:hint="default"/>
                <w:szCs w:val="20"/>
              </w:rPr>
              <w:t>单位：万元</w:t>
            </w:r>
          </w:p>
        </w:tc>
      </w:tr>
      <w:tr w14:paraId="58AFB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65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B590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rPr>
            </w:pPr>
            <w:r>
              <w:rPr>
                <w:rFonts w:hint="default" w:ascii="宋体" w:hAnsi="宋体" w:eastAsia="宋体" w:cs="宋体"/>
                <w:i w:val="0"/>
                <w:iCs w:val="0"/>
                <w:color w:val="000000"/>
                <w:kern w:val="0"/>
                <w:sz w:val="22"/>
                <w:szCs w:val="22"/>
                <w:u w:val="none"/>
                <w:lang w:val="en-US" w:eastAsia="zh-CN" w:bidi="ar"/>
              </w:rPr>
              <w:t>序号</w:t>
            </w:r>
          </w:p>
        </w:tc>
        <w:tc>
          <w:tcPr>
            <w:tcW w:w="10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F64D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rPr>
            </w:pPr>
            <w:r>
              <w:rPr>
                <w:rFonts w:hint="default" w:ascii="宋体" w:hAnsi="宋体" w:eastAsia="宋体" w:cs="宋体"/>
                <w:i w:val="0"/>
                <w:iCs w:val="0"/>
                <w:color w:val="000000"/>
                <w:kern w:val="0"/>
                <w:sz w:val="22"/>
                <w:szCs w:val="22"/>
                <w:u w:val="none"/>
                <w:lang w:val="en-US" w:eastAsia="zh-CN" w:bidi="ar"/>
              </w:rPr>
              <w:t>单位编码</w:t>
            </w:r>
          </w:p>
        </w:tc>
        <w:tc>
          <w:tcPr>
            <w:tcW w:w="351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7CCE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rPr>
            </w:pPr>
            <w:r>
              <w:rPr>
                <w:rFonts w:hint="default" w:ascii="宋体" w:hAnsi="宋体" w:eastAsia="宋体" w:cs="宋体"/>
                <w:i w:val="0"/>
                <w:iCs w:val="0"/>
                <w:color w:val="000000"/>
                <w:kern w:val="0"/>
                <w:sz w:val="22"/>
                <w:szCs w:val="22"/>
                <w:u w:val="none"/>
                <w:lang w:val="en-US" w:eastAsia="zh-CN" w:bidi="ar"/>
              </w:rPr>
              <w:t>单位名称</w:t>
            </w:r>
          </w:p>
        </w:tc>
        <w:tc>
          <w:tcPr>
            <w:tcW w:w="197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58EF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rPr>
            </w:pPr>
            <w:r>
              <w:rPr>
                <w:rFonts w:hint="default" w:ascii="宋体" w:hAnsi="宋体" w:eastAsia="宋体" w:cs="宋体"/>
                <w:i w:val="0"/>
                <w:iCs w:val="0"/>
                <w:color w:val="000000"/>
                <w:kern w:val="0"/>
                <w:sz w:val="22"/>
                <w:szCs w:val="22"/>
                <w:u w:val="none"/>
                <w:lang w:val="en-US" w:eastAsia="zh-CN" w:bidi="ar"/>
              </w:rPr>
              <w:t>“三公”经费合计</w:t>
            </w:r>
          </w:p>
        </w:tc>
        <w:tc>
          <w:tcPr>
            <w:tcW w:w="175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8AB2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rPr>
            </w:pPr>
            <w:r>
              <w:rPr>
                <w:rFonts w:hint="default" w:ascii="宋体" w:hAnsi="宋体" w:eastAsia="宋体" w:cs="宋体"/>
                <w:i w:val="0"/>
                <w:iCs w:val="0"/>
                <w:color w:val="000000"/>
                <w:kern w:val="0"/>
                <w:sz w:val="22"/>
                <w:szCs w:val="22"/>
                <w:u w:val="none"/>
                <w:lang w:val="en-US" w:eastAsia="zh-CN" w:bidi="ar"/>
              </w:rPr>
              <w:t>因公出国(境)费</w:t>
            </w:r>
          </w:p>
        </w:tc>
        <w:tc>
          <w:tcPr>
            <w:tcW w:w="4172"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0690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rPr>
            </w:pPr>
            <w:r>
              <w:rPr>
                <w:rFonts w:hint="default" w:ascii="宋体" w:hAnsi="宋体" w:eastAsia="宋体" w:cs="宋体"/>
                <w:i w:val="0"/>
                <w:iCs w:val="0"/>
                <w:color w:val="000000"/>
                <w:kern w:val="0"/>
                <w:sz w:val="22"/>
                <w:szCs w:val="22"/>
                <w:u w:val="none"/>
                <w:lang w:val="en-US" w:eastAsia="zh-CN" w:bidi="ar"/>
              </w:rPr>
              <w:t>公务用车购置及运行费</w:t>
            </w:r>
          </w:p>
        </w:tc>
        <w:tc>
          <w:tcPr>
            <w:tcW w:w="184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DD7B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rPr>
            </w:pPr>
            <w:r>
              <w:rPr>
                <w:rFonts w:hint="default" w:ascii="宋体" w:hAnsi="宋体" w:eastAsia="宋体" w:cs="宋体"/>
                <w:i w:val="0"/>
                <w:iCs w:val="0"/>
                <w:color w:val="000000"/>
                <w:kern w:val="0"/>
                <w:sz w:val="22"/>
                <w:szCs w:val="22"/>
                <w:u w:val="none"/>
                <w:lang w:val="en-US" w:eastAsia="zh-CN" w:bidi="ar"/>
              </w:rPr>
              <w:t>公务接待费</w:t>
            </w:r>
          </w:p>
        </w:tc>
      </w:tr>
      <w:tr w14:paraId="39281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6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676DE">
            <w:pPr>
              <w:keepNext w:val="0"/>
              <w:keepLines w:val="0"/>
              <w:widowControl/>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C6FBD">
            <w:pPr>
              <w:keepNext w:val="0"/>
              <w:keepLines w:val="0"/>
              <w:widowControl/>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c>
          <w:tcPr>
            <w:tcW w:w="35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E4008">
            <w:pPr>
              <w:keepNext w:val="0"/>
              <w:keepLines w:val="0"/>
              <w:widowControl/>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c>
          <w:tcPr>
            <w:tcW w:w="19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44044">
            <w:pPr>
              <w:keepNext w:val="0"/>
              <w:keepLines w:val="0"/>
              <w:widowControl/>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c>
          <w:tcPr>
            <w:tcW w:w="17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A4BD5">
            <w:pPr>
              <w:keepNext w:val="0"/>
              <w:keepLines w:val="0"/>
              <w:widowControl/>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c>
          <w:tcPr>
            <w:tcW w:w="9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478D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rPr>
            </w:pPr>
            <w:r>
              <w:rPr>
                <w:rFonts w:hint="default" w:ascii="宋体" w:hAnsi="宋体" w:eastAsia="宋体" w:cs="宋体"/>
                <w:i w:val="0"/>
                <w:iCs w:val="0"/>
                <w:color w:val="000000"/>
                <w:kern w:val="0"/>
                <w:sz w:val="22"/>
                <w:szCs w:val="22"/>
                <w:u w:val="none"/>
                <w:lang w:val="en-US" w:eastAsia="zh-CN" w:bidi="ar"/>
              </w:rPr>
              <w:t>小计</w:t>
            </w:r>
          </w:p>
        </w:tc>
        <w:tc>
          <w:tcPr>
            <w:tcW w:w="14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6597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rPr>
            </w:pPr>
            <w:r>
              <w:rPr>
                <w:rFonts w:hint="default" w:ascii="宋体" w:hAnsi="宋体" w:eastAsia="宋体" w:cs="宋体"/>
                <w:i w:val="0"/>
                <w:iCs w:val="0"/>
                <w:color w:val="000000"/>
                <w:kern w:val="0"/>
                <w:sz w:val="22"/>
                <w:szCs w:val="22"/>
                <w:u w:val="none"/>
                <w:lang w:val="en-US" w:eastAsia="zh-CN" w:bidi="ar"/>
              </w:rPr>
              <w:t>公务用车购置费</w:t>
            </w:r>
          </w:p>
        </w:tc>
        <w:tc>
          <w:tcPr>
            <w:tcW w:w="1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8D92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rPr>
            </w:pPr>
            <w:r>
              <w:rPr>
                <w:rFonts w:hint="default" w:ascii="宋体" w:hAnsi="宋体" w:eastAsia="宋体" w:cs="宋体"/>
                <w:i w:val="0"/>
                <w:iCs w:val="0"/>
                <w:color w:val="000000"/>
                <w:kern w:val="0"/>
                <w:sz w:val="22"/>
                <w:szCs w:val="22"/>
                <w:u w:val="none"/>
                <w:lang w:val="en-US" w:eastAsia="zh-CN" w:bidi="ar"/>
              </w:rPr>
              <w:t>公务用车运行费</w:t>
            </w:r>
          </w:p>
        </w:tc>
        <w:tc>
          <w:tcPr>
            <w:tcW w:w="184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4FE22">
            <w:pPr>
              <w:keepNext w:val="0"/>
              <w:keepLines w:val="0"/>
              <w:widowControl/>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r>
      <w:tr w14:paraId="7113D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E30B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rPr>
            </w:pPr>
            <w:r>
              <w:rPr>
                <w:rFonts w:hint="default" w:ascii="宋体" w:hAnsi="宋体" w:eastAsia="宋体" w:cs="宋体"/>
                <w:i w:val="0"/>
                <w:iCs w:val="0"/>
                <w:color w:val="000000"/>
                <w:kern w:val="0"/>
                <w:sz w:val="22"/>
                <w:szCs w:val="22"/>
                <w:u w:val="none"/>
                <w:lang w:val="en-US" w:eastAsia="zh-CN" w:bidi="ar"/>
              </w:rPr>
              <w:t>栏次</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AC99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rPr>
            </w:pPr>
            <w:r>
              <w:rPr>
                <w:rFonts w:hint="default" w:ascii="宋体" w:hAnsi="宋体" w:eastAsia="宋体" w:cs="宋体"/>
                <w:i w:val="0"/>
                <w:iCs w:val="0"/>
                <w:color w:val="000000"/>
                <w:kern w:val="0"/>
                <w:sz w:val="22"/>
                <w:szCs w:val="22"/>
                <w:u w:val="none"/>
                <w:lang w:val="en-US" w:eastAsia="zh-CN" w:bidi="ar"/>
              </w:rPr>
              <w:t>1</w:t>
            </w:r>
          </w:p>
        </w:tc>
        <w:tc>
          <w:tcPr>
            <w:tcW w:w="35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3EE7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rPr>
            </w:pPr>
            <w:r>
              <w:rPr>
                <w:rFonts w:hint="default" w:ascii="宋体" w:hAnsi="宋体" w:eastAsia="宋体" w:cs="宋体"/>
                <w:i w:val="0"/>
                <w:iCs w:val="0"/>
                <w:color w:val="000000"/>
                <w:kern w:val="0"/>
                <w:sz w:val="22"/>
                <w:szCs w:val="22"/>
                <w:u w:val="none"/>
                <w:lang w:val="en-US" w:eastAsia="zh-CN" w:bidi="ar"/>
              </w:rPr>
              <w:t>2</w:t>
            </w:r>
          </w:p>
        </w:tc>
        <w:tc>
          <w:tcPr>
            <w:tcW w:w="19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EC07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rPr>
            </w:pPr>
            <w:r>
              <w:rPr>
                <w:rFonts w:hint="default" w:ascii="宋体" w:hAnsi="宋体" w:eastAsia="宋体" w:cs="宋体"/>
                <w:i w:val="0"/>
                <w:iCs w:val="0"/>
                <w:color w:val="000000"/>
                <w:kern w:val="0"/>
                <w:sz w:val="22"/>
                <w:szCs w:val="22"/>
                <w:u w:val="none"/>
                <w:lang w:val="en-US" w:eastAsia="zh-CN" w:bidi="ar"/>
              </w:rPr>
              <w:t>3</w:t>
            </w:r>
          </w:p>
        </w:tc>
        <w:tc>
          <w:tcPr>
            <w:tcW w:w="1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19EB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rPr>
            </w:pPr>
            <w:r>
              <w:rPr>
                <w:rFonts w:hint="default" w:ascii="宋体" w:hAnsi="宋体" w:eastAsia="宋体" w:cs="宋体"/>
                <w:i w:val="0"/>
                <w:iCs w:val="0"/>
                <w:color w:val="000000"/>
                <w:kern w:val="0"/>
                <w:sz w:val="22"/>
                <w:szCs w:val="22"/>
                <w:u w:val="none"/>
                <w:lang w:val="en-US" w:eastAsia="zh-CN" w:bidi="ar"/>
              </w:rPr>
              <w:t>4</w:t>
            </w:r>
          </w:p>
        </w:tc>
        <w:tc>
          <w:tcPr>
            <w:tcW w:w="9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445F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rPr>
            </w:pPr>
            <w:r>
              <w:rPr>
                <w:rFonts w:hint="default" w:ascii="宋体" w:hAnsi="宋体" w:eastAsia="宋体" w:cs="宋体"/>
                <w:i w:val="0"/>
                <w:iCs w:val="0"/>
                <w:color w:val="000000"/>
                <w:kern w:val="0"/>
                <w:sz w:val="22"/>
                <w:szCs w:val="22"/>
                <w:u w:val="none"/>
                <w:lang w:val="en-US" w:eastAsia="zh-CN" w:bidi="ar"/>
              </w:rPr>
              <w:t>5</w:t>
            </w:r>
          </w:p>
        </w:tc>
        <w:tc>
          <w:tcPr>
            <w:tcW w:w="14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74D5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rPr>
            </w:pPr>
            <w:r>
              <w:rPr>
                <w:rFonts w:hint="default" w:ascii="宋体" w:hAnsi="宋体" w:eastAsia="宋体" w:cs="宋体"/>
                <w:i w:val="0"/>
                <w:iCs w:val="0"/>
                <w:color w:val="000000"/>
                <w:kern w:val="0"/>
                <w:sz w:val="22"/>
                <w:szCs w:val="22"/>
                <w:u w:val="none"/>
                <w:lang w:val="en-US" w:eastAsia="zh-CN" w:bidi="ar"/>
              </w:rPr>
              <w:t>6</w:t>
            </w:r>
          </w:p>
        </w:tc>
        <w:tc>
          <w:tcPr>
            <w:tcW w:w="1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A766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rPr>
            </w:pPr>
            <w:r>
              <w:rPr>
                <w:rFonts w:hint="default" w:ascii="宋体" w:hAnsi="宋体" w:eastAsia="宋体" w:cs="宋体"/>
                <w:i w:val="0"/>
                <w:iCs w:val="0"/>
                <w:color w:val="000000"/>
                <w:kern w:val="0"/>
                <w:sz w:val="22"/>
                <w:szCs w:val="22"/>
                <w:u w:val="none"/>
                <w:lang w:val="en-US" w:eastAsia="zh-CN" w:bidi="ar"/>
              </w:rPr>
              <w:t>7</w:t>
            </w:r>
          </w:p>
        </w:tc>
        <w:tc>
          <w:tcPr>
            <w:tcW w:w="184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8FE9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rPr>
            </w:pPr>
            <w:r>
              <w:rPr>
                <w:rFonts w:hint="default" w:ascii="宋体" w:hAnsi="宋体" w:eastAsia="宋体" w:cs="宋体"/>
                <w:i w:val="0"/>
                <w:iCs w:val="0"/>
                <w:color w:val="000000"/>
                <w:kern w:val="0"/>
                <w:sz w:val="22"/>
                <w:szCs w:val="22"/>
                <w:u w:val="none"/>
                <w:lang w:val="en-US" w:eastAsia="zh-CN" w:bidi="ar"/>
              </w:rPr>
              <w:t>8</w:t>
            </w:r>
          </w:p>
        </w:tc>
      </w:tr>
      <w:tr w14:paraId="4826C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F3FD428">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1B010B6">
            <w:pPr>
              <w:keepNext w:val="0"/>
              <w:keepLines w:val="0"/>
              <w:widowControl/>
              <w:suppressLineNumbers w:val="0"/>
              <w:spacing w:before="0" w:beforeAutospacing="0" w:after="0" w:afterAutospacing="0"/>
              <w:ind w:left="0" w:right="0"/>
              <w:rPr>
                <w:rFonts w:hint="default" w:ascii="Calibri" w:hAnsi="Calibri" w:eastAsia="宋体" w:cs="Calibri"/>
                <w:i w:val="0"/>
                <w:iCs w:val="0"/>
                <w:color w:val="000000"/>
                <w:sz w:val="22"/>
                <w:szCs w:val="22"/>
                <w:u w:val="none"/>
              </w:rPr>
            </w:pPr>
          </w:p>
        </w:tc>
        <w:tc>
          <w:tcPr>
            <w:tcW w:w="351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8799726">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合计</w:t>
            </w:r>
          </w:p>
        </w:tc>
        <w:tc>
          <w:tcPr>
            <w:tcW w:w="19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14:paraId="4D8AFDCB">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15.12</w:t>
            </w:r>
          </w:p>
        </w:tc>
        <w:tc>
          <w:tcPr>
            <w:tcW w:w="175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D50D8BF">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9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14:paraId="026878FE">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14.4</w:t>
            </w:r>
          </w:p>
        </w:tc>
        <w:tc>
          <w:tcPr>
            <w:tcW w:w="149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ABF6FD7">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175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07591FC">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14.4</w:t>
            </w:r>
          </w:p>
        </w:tc>
        <w:tc>
          <w:tcPr>
            <w:tcW w:w="1841"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14:paraId="14E983C6">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0.72</w:t>
            </w:r>
          </w:p>
        </w:tc>
      </w:tr>
      <w:tr w14:paraId="6AF22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656" w:type="dxa"/>
            <w:tcBorders>
              <w:top w:val="single" w:color="000000" w:sz="4" w:space="0"/>
              <w:left w:val="single" w:color="000000" w:sz="4" w:space="0"/>
              <w:bottom w:val="single" w:color="B0C4DE" w:sz="4" w:space="0"/>
              <w:right w:val="single" w:color="000000" w:sz="4" w:space="0"/>
            </w:tcBorders>
            <w:shd w:val="clear" w:color="auto" w:fill="auto"/>
            <w:noWrap/>
            <w:vAlign w:val="top"/>
          </w:tcPr>
          <w:p w14:paraId="4B2E48A9">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w:t>
            </w:r>
          </w:p>
        </w:tc>
        <w:tc>
          <w:tcPr>
            <w:tcW w:w="1096" w:type="dxa"/>
            <w:tcBorders>
              <w:top w:val="single" w:color="000000" w:sz="4" w:space="0"/>
              <w:left w:val="single" w:color="000000" w:sz="4" w:space="0"/>
              <w:bottom w:val="single" w:color="B0C4DE" w:sz="4" w:space="0"/>
              <w:right w:val="single" w:color="000000" w:sz="4" w:space="0"/>
            </w:tcBorders>
            <w:shd w:val="clear" w:color="auto" w:fill="auto"/>
            <w:noWrap/>
            <w:vAlign w:val="top"/>
          </w:tcPr>
          <w:p w14:paraId="088E9320">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303001</w:t>
            </w:r>
          </w:p>
        </w:tc>
        <w:tc>
          <w:tcPr>
            <w:tcW w:w="3516" w:type="dxa"/>
            <w:tcBorders>
              <w:top w:val="single" w:color="000000" w:sz="4" w:space="0"/>
              <w:left w:val="single" w:color="000000" w:sz="4" w:space="0"/>
              <w:bottom w:val="single" w:color="B0C4DE" w:sz="4" w:space="0"/>
              <w:right w:val="single" w:color="000000" w:sz="4" w:space="0"/>
            </w:tcBorders>
            <w:shd w:val="clear" w:color="auto" w:fill="auto"/>
            <w:noWrap/>
            <w:vAlign w:val="top"/>
          </w:tcPr>
          <w:p w14:paraId="43ABC943">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阜平县发展改革和科学技术局本级</w:t>
            </w:r>
          </w:p>
        </w:tc>
        <w:tc>
          <w:tcPr>
            <w:tcW w:w="1976" w:type="dxa"/>
            <w:gridSpan w:val="2"/>
            <w:tcBorders>
              <w:top w:val="single" w:color="000000" w:sz="4" w:space="0"/>
              <w:left w:val="single" w:color="000000" w:sz="4" w:space="0"/>
              <w:bottom w:val="single" w:color="B0C4DE" w:sz="4" w:space="0"/>
              <w:right w:val="single" w:color="000000" w:sz="4" w:space="0"/>
            </w:tcBorders>
            <w:shd w:val="clear" w:color="auto" w:fill="auto"/>
            <w:noWrap/>
            <w:vAlign w:val="top"/>
          </w:tcPr>
          <w:p w14:paraId="69BF2A9E">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15.12</w:t>
            </w:r>
          </w:p>
        </w:tc>
        <w:tc>
          <w:tcPr>
            <w:tcW w:w="1756" w:type="dxa"/>
            <w:tcBorders>
              <w:top w:val="single" w:color="000000" w:sz="4" w:space="0"/>
              <w:left w:val="single" w:color="000000" w:sz="4" w:space="0"/>
              <w:bottom w:val="single" w:color="B0C4DE" w:sz="4" w:space="0"/>
              <w:right w:val="single" w:color="000000" w:sz="4" w:space="0"/>
            </w:tcBorders>
            <w:shd w:val="clear" w:color="auto" w:fill="auto"/>
            <w:noWrap/>
            <w:vAlign w:val="top"/>
          </w:tcPr>
          <w:p w14:paraId="21481301">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921" w:type="dxa"/>
            <w:gridSpan w:val="2"/>
            <w:tcBorders>
              <w:top w:val="single" w:color="000000" w:sz="4" w:space="0"/>
              <w:left w:val="single" w:color="000000" w:sz="4" w:space="0"/>
              <w:bottom w:val="single" w:color="B0C4DE" w:sz="4" w:space="0"/>
              <w:right w:val="single" w:color="000000" w:sz="4" w:space="0"/>
            </w:tcBorders>
            <w:shd w:val="clear" w:color="auto" w:fill="auto"/>
            <w:noWrap/>
            <w:vAlign w:val="top"/>
          </w:tcPr>
          <w:p w14:paraId="73CC9979">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14.4</w:t>
            </w:r>
          </w:p>
        </w:tc>
        <w:tc>
          <w:tcPr>
            <w:tcW w:w="1494" w:type="dxa"/>
            <w:tcBorders>
              <w:top w:val="single" w:color="000000" w:sz="4" w:space="0"/>
              <w:left w:val="single" w:color="000000" w:sz="4" w:space="0"/>
              <w:bottom w:val="single" w:color="B0C4DE" w:sz="4" w:space="0"/>
              <w:right w:val="single" w:color="000000" w:sz="4" w:space="0"/>
            </w:tcBorders>
            <w:shd w:val="clear" w:color="auto" w:fill="auto"/>
            <w:noWrap/>
            <w:vAlign w:val="top"/>
          </w:tcPr>
          <w:p w14:paraId="16AA5F2C">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1757" w:type="dxa"/>
            <w:tcBorders>
              <w:top w:val="single" w:color="000000" w:sz="4" w:space="0"/>
              <w:left w:val="single" w:color="000000" w:sz="4" w:space="0"/>
              <w:bottom w:val="single" w:color="B0C4DE" w:sz="4" w:space="0"/>
              <w:right w:val="single" w:color="000000" w:sz="4" w:space="0"/>
            </w:tcBorders>
            <w:shd w:val="clear" w:color="auto" w:fill="auto"/>
            <w:noWrap/>
            <w:vAlign w:val="top"/>
          </w:tcPr>
          <w:p w14:paraId="03899F82">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14.4</w:t>
            </w:r>
          </w:p>
        </w:tc>
        <w:tc>
          <w:tcPr>
            <w:tcW w:w="1841" w:type="dxa"/>
            <w:gridSpan w:val="2"/>
            <w:tcBorders>
              <w:top w:val="single" w:color="000000" w:sz="4" w:space="0"/>
              <w:left w:val="single" w:color="000000" w:sz="4" w:space="0"/>
              <w:bottom w:val="single" w:color="B0C4DE" w:sz="4" w:space="0"/>
              <w:right w:val="single" w:color="000000" w:sz="4" w:space="0"/>
            </w:tcBorders>
            <w:shd w:val="clear" w:color="auto" w:fill="auto"/>
            <w:noWrap/>
            <w:vAlign w:val="top"/>
          </w:tcPr>
          <w:p w14:paraId="3EE2A8C3">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0.72</w:t>
            </w:r>
          </w:p>
        </w:tc>
      </w:tr>
    </w:tbl>
    <w:p w14:paraId="368C120C">
      <w:pPr>
        <w:spacing w:before="0" w:after="0" w:line="240" w:lineRule="auto"/>
        <w:ind w:firstLine="420"/>
        <w:jc w:val="left"/>
        <w:outlineLvl w:val="9"/>
        <w:sectPr>
          <w:pgSz w:w="16840" w:h="11900" w:orient="landscape"/>
          <w:pgMar w:top="1361" w:right="1020" w:bottom="1361" w:left="1020" w:header="720" w:footer="720" w:gutter="0"/>
          <w:cols w:space="720" w:num="1"/>
        </w:sectPr>
      </w:pPr>
    </w:p>
    <w:p w14:paraId="02F2BD80">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阜平县发展改革和科学技术局本级20</w:t>
      </w:r>
      <w:r>
        <w:rPr>
          <w:rFonts w:hint="eastAsia" w:ascii="方正小标宋_GBK" w:hAnsi="方正小标宋_GBK" w:eastAsia="方正小标宋_GBK" w:cs="方正小标宋_GBK"/>
          <w:b w:val="0"/>
          <w:color w:val="000000"/>
          <w:sz w:val="44"/>
          <w:lang w:val="en-US" w:eastAsia="zh-CN"/>
        </w:rPr>
        <w:t>26</w:t>
      </w:r>
      <w:r>
        <w:rPr>
          <w:rFonts w:ascii="方正小标宋_GBK" w:hAnsi="方正小标宋_GBK" w:eastAsia="方正小标宋_GBK" w:cs="方正小标宋_GBK"/>
          <w:b w:val="0"/>
          <w:color w:val="000000"/>
          <w:sz w:val="44"/>
        </w:rPr>
        <w:t>年单位预算信息公开情况说明</w:t>
      </w:r>
    </w:p>
    <w:p w14:paraId="20039D66">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按照《中华人民共和国预算法》、《地方预决算公开操作规程》和《关于进一步推进预算公开工作的实施意见》规定，现将阜平县发展改革和科学技术局本级202</w:t>
      </w:r>
      <w:r>
        <w:rPr>
          <w:rFonts w:hint="eastAsia" w:eastAsia="方正仿宋_GBK" w:cs="Times New Roman"/>
          <w:b w:val="0"/>
          <w:color w:val="000000"/>
          <w:sz w:val="28"/>
          <w:lang w:val="en-US" w:eastAsia="zh-CN"/>
        </w:rPr>
        <w:t>6</w:t>
      </w:r>
      <w:r>
        <w:rPr>
          <w:rFonts w:ascii="Times New Roman" w:hAnsi="Times New Roman" w:eastAsia="方正仿宋_GBK" w:cs="Times New Roman"/>
          <w:b w:val="0"/>
          <w:color w:val="000000"/>
          <w:sz w:val="28"/>
        </w:rPr>
        <w:t>年单位预算公开如下：</w:t>
      </w:r>
    </w:p>
    <w:p w14:paraId="17397469">
      <w:pPr>
        <w:spacing w:before="10" w:after="10" w:line="240" w:lineRule="auto"/>
        <w:ind w:firstLine="640"/>
        <w:jc w:val="left"/>
        <w:outlineLvl w:val="5"/>
      </w:pPr>
      <w:r>
        <w:rPr>
          <w:rFonts w:ascii="黑体" w:hAnsi="黑体" w:eastAsia="黑体" w:cs="黑体"/>
          <w:color w:val="000000"/>
          <w:sz w:val="32"/>
        </w:rPr>
        <w:t>一、单位职责及机构设置情况</w:t>
      </w:r>
    </w:p>
    <w:p w14:paraId="74B1E32E">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5A9C8A81">
      <w:pPr>
        <w:pStyle w:val="2"/>
        <w:spacing w:before="30"/>
        <w:ind w:left="0" w:firstLine="640" w:firstLineChars="200"/>
        <w:rPr>
          <w:rFonts w:ascii="Times New Roman" w:hAnsi="Times New Roman" w:eastAsia="方正仿宋_GBK" w:cs="Times New Roman"/>
          <w:color w:val="000000"/>
          <w:sz w:val="28"/>
          <w:szCs w:val="24"/>
          <w:lang w:eastAsia="uk-UA"/>
        </w:rPr>
      </w:pPr>
      <w:r>
        <w:rPr>
          <w:rFonts w:hint="eastAsia" w:hAnsi="仿宋" w:cs="宋体"/>
          <w:lang w:eastAsia="zh-CN"/>
        </w:rPr>
        <w:t>（一）</w:t>
      </w:r>
      <w:r>
        <w:rPr>
          <w:rFonts w:hint="eastAsia" w:ascii="Times New Roman" w:hAnsi="Times New Roman" w:eastAsia="方正仿宋_GBK" w:cs="Times New Roman"/>
          <w:color w:val="000000"/>
          <w:sz w:val="28"/>
          <w:szCs w:val="24"/>
          <w:lang w:eastAsia="uk-UA"/>
        </w:rPr>
        <w:t>拟订并组织实施全县国民经济和社会发展战略、中长期规划和年度计划；统筹协调经济社会发展，研究分析经济形势，提出全县国民经济发展和优化经济结构的目标、政策的建议；提出综合运用各种经济手段和政策的建议；受县政府委托向县人大提交国民经济和社会发展计划的报告。</w:t>
      </w:r>
    </w:p>
    <w:p w14:paraId="10C7D811">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zh-CN"/>
        </w:rPr>
        <w:t>（二）</w:t>
      </w:r>
      <w:r>
        <w:rPr>
          <w:rFonts w:hint="eastAsia" w:ascii="Times New Roman" w:hAnsi="Times New Roman" w:eastAsia="方正仿宋_GBK" w:cs="Times New Roman"/>
          <w:color w:val="000000"/>
          <w:sz w:val="28"/>
          <w:szCs w:val="24"/>
          <w:lang w:eastAsia="uk-UA"/>
        </w:rPr>
        <w:t>负责监测经济形势和社会发展态势，承担预测预警和信息引导的责任；研究全县经济运行、总量平衡、经济安全和总体产业安全等重要问题并提出区域经济调节政策的建议；综合协调经济社会发展；负责协调解决经济运行中的有关重大问题，调节经济运行，负责组织重要物资的紧急调度和交通运输协调。</w:t>
      </w:r>
    </w:p>
    <w:p w14:paraId="1DE7C8E3">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zh-CN"/>
        </w:rPr>
        <w:t>（三）</w:t>
      </w:r>
      <w:r>
        <w:rPr>
          <w:rFonts w:hint="eastAsia" w:ascii="Times New Roman" w:hAnsi="Times New Roman" w:eastAsia="方正仿宋_GBK" w:cs="Times New Roman"/>
          <w:color w:val="000000"/>
          <w:sz w:val="28"/>
          <w:szCs w:val="24"/>
          <w:lang w:eastAsia="uk-UA"/>
        </w:rPr>
        <w:t>负责汇总分析财政、金融等方面的情况，研究贯彻国家财政政策、货币政策、土地政策以及其它调控政策的措施；组织实施产业政策，监督检查产业政策的执行；牵头推进全县产业投资基金和创业投资的发展及制度建设；受县政府委托对相关投融资机构进行宏观指导。</w:t>
      </w:r>
    </w:p>
    <w:p w14:paraId="7030091A">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zh-CN"/>
        </w:rPr>
        <w:t>（四）</w:t>
      </w:r>
      <w:r>
        <w:rPr>
          <w:rFonts w:hint="eastAsia" w:ascii="Times New Roman" w:hAnsi="Times New Roman" w:eastAsia="方正仿宋_GBK" w:cs="Times New Roman"/>
          <w:color w:val="000000"/>
          <w:sz w:val="28"/>
          <w:szCs w:val="24"/>
          <w:lang w:eastAsia="uk-UA"/>
        </w:rPr>
        <w:t>承担指导推进和综合协调经济体制改革的责任；研究全县经济体制改革和对外开放的重大问题，组织拟订综合性经济体制改革方案，协调有关专项经济体制改革方案；指导和推进总体经济体制改</w:t>
      </w:r>
      <w:r>
        <w:rPr>
          <w:rFonts w:hint="eastAsia" w:ascii="仿宋_GB2312" w:hAnsi="仿宋" w:eastAsia="仿宋_GB2312" w:cs="宋体"/>
          <w:sz w:val="32"/>
          <w:szCs w:val="32"/>
          <w:lang w:eastAsia="zh-CN"/>
        </w:rPr>
        <w:t>革；</w:t>
      </w:r>
      <w:r>
        <w:rPr>
          <w:rFonts w:hint="eastAsia" w:ascii="Times New Roman" w:hAnsi="Times New Roman" w:eastAsia="方正仿宋_GBK" w:cs="Times New Roman"/>
          <w:color w:val="000000"/>
          <w:sz w:val="28"/>
          <w:szCs w:val="24"/>
          <w:lang w:eastAsia="uk-UA"/>
        </w:rPr>
        <w:t>会同有关部门搞好重要专项经济体制改革之间的衔接，指导县级经济体制改革试点和改革试验区工作。</w:t>
      </w:r>
    </w:p>
    <w:p w14:paraId="34801C7B">
      <w:pPr>
        <w:spacing w:line="560" w:lineRule="exact"/>
        <w:ind w:firstLine="560" w:firstLineChars="200"/>
        <w:rPr>
          <w:rFonts w:ascii="Times New Roman" w:hAnsi="Times New Roman" w:eastAsia="方正仿宋_GBK" w:cs="Times New Roman"/>
          <w:color w:val="000000"/>
          <w:sz w:val="28"/>
          <w:szCs w:val="24"/>
          <w:lang w:eastAsia="zh-CN"/>
        </w:rPr>
      </w:pPr>
      <w:r>
        <w:rPr>
          <w:rFonts w:hint="eastAsia" w:ascii="Times New Roman" w:hAnsi="Times New Roman" w:eastAsia="方正仿宋_GBK" w:cs="Times New Roman"/>
          <w:color w:val="000000"/>
          <w:sz w:val="28"/>
          <w:szCs w:val="24"/>
          <w:lang w:eastAsia="zh-CN"/>
        </w:rPr>
        <w:t>（五）</w:t>
      </w:r>
      <w:r>
        <w:rPr>
          <w:rFonts w:hint="eastAsia" w:ascii="Times New Roman" w:hAnsi="Times New Roman" w:eastAsia="方正仿宋_GBK" w:cs="Times New Roman"/>
          <w:color w:val="000000"/>
          <w:sz w:val="28"/>
          <w:szCs w:val="24"/>
          <w:lang w:eastAsia="uk-UA"/>
        </w:rPr>
        <w:t>承担规划重大建设项目和生产力布局的责任；拟订全社会固定资产投资总规模和投资结构的调控目标及措施，衔接平衡需要安排政府投资和涉及重大建设项目的专项规划；安排国家和省市拨款的建设项目和县重点建设项目、县重点产业支撑项目；按规定权限审批重大建设项目；安排县财政性建设资金，指导和监督政策性贷款的使用方向，引导民间资金用于固定资产投资的方向；指导工程咨询业的发展；按规定指导和协调全县招标投标工作</w:t>
      </w:r>
      <w:r>
        <w:rPr>
          <w:rFonts w:hint="eastAsia" w:ascii="Times New Roman" w:hAnsi="Times New Roman" w:eastAsia="方正仿宋_GBK" w:cs="Times New Roman"/>
          <w:color w:val="000000"/>
          <w:sz w:val="28"/>
          <w:szCs w:val="24"/>
          <w:lang w:eastAsia="zh-CN"/>
        </w:rPr>
        <w:t>。</w:t>
      </w:r>
    </w:p>
    <w:p w14:paraId="59041EDF">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zh-CN"/>
        </w:rPr>
        <w:t>（六）</w:t>
      </w:r>
      <w:r>
        <w:rPr>
          <w:rFonts w:hint="eastAsia" w:ascii="Times New Roman" w:hAnsi="Times New Roman" w:eastAsia="方正仿宋_GBK" w:cs="Times New Roman"/>
          <w:color w:val="000000"/>
          <w:sz w:val="28"/>
          <w:szCs w:val="24"/>
          <w:lang w:eastAsia="uk-UA"/>
        </w:rPr>
        <w:t>研究提出全县利用外资和境外投资的规划、总量平衡和结构优化的目标和措施；指导和监督国外货款建设资金的使用；按规定权限审批、审核、申报重大外资项目；安排利用外资和境外资源开发类、大额用汇投资项目；组织、指导、协调全县经济技术交流合作，促进区域经济技术合作与对口支援工作。</w:t>
      </w:r>
    </w:p>
    <w:p w14:paraId="7780F6C4">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zh-CN"/>
        </w:rPr>
        <w:t>（七）</w:t>
      </w:r>
      <w:r>
        <w:rPr>
          <w:rFonts w:hint="eastAsia" w:ascii="Times New Roman" w:hAnsi="Times New Roman" w:eastAsia="方正仿宋_GBK" w:cs="Times New Roman"/>
          <w:color w:val="000000"/>
          <w:sz w:val="28"/>
          <w:szCs w:val="24"/>
          <w:lang w:eastAsia="uk-UA"/>
        </w:rPr>
        <w:t>推进经济结构战略性调整。提出全县国民经济重要产业的发展规划；组织实施综合性产业政策，负责协调全县第一、二、三产业发展的重大问题并衔接平衡相关发展规划和重大政策，做好与国民经济和社会发展规划、计划的衔接平衡；协调农业和农村经济社会发展的有关重大问题；会同有关部门拟订服务业发展规划，拟订现代物流业发展规划；组织拟定能源发展规划和年度指导计划并组织实施；协调能源发展和改革中的重大问题，推进能源体制改革；组织实施煤炭、石油、天然气、电力、新能源和可再生能源等能源以及炼油、煤制燃料和生物质液体燃料的产业政策和相关标准。按规定权限，负责规划内和年度计划内能源固定资产投资项目的审批和审核；指导协调农村能源发展工作。负责能源行业节能和资源综合利用，参与研究能源消费总量控制目标建议，指导、监督能源消费总量控制有关工作，衔接能源生产建设和供需平衡；组织协调相关示范工程和推广应用新产品、新技术、新设备。负责能源预测预警，发布能源信息，参与能源运行调节和应急保障。监管油气、新能源市场运行，规范能源市场秩序。监管油气管网设施的公平开放，参与电力市场的监管。参与制定与能源相关的资源、财税、环保等措施，提出能源价格调整建议。组织拟订高技术产业发展、产业技术进步和创新能力建设的规划和相关规定，协调解决重大技术装备推广应用等方面的重大问题。</w:t>
      </w:r>
    </w:p>
    <w:p w14:paraId="44B4C535">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zh-CN"/>
        </w:rPr>
        <w:t>（八）</w:t>
      </w:r>
      <w:r>
        <w:rPr>
          <w:rFonts w:hint="eastAsia" w:ascii="Times New Roman" w:hAnsi="Times New Roman" w:eastAsia="方正仿宋_GBK" w:cs="Times New Roman"/>
          <w:color w:val="000000"/>
          <w:sz w:val="28"/>
          <w:szCs w:val="24"/>
          <w:lang w:eastAsia="uk-UA"/>
        </w:rPr>
        <w:t>研究提出区域经济协调发展、加快城镇化发展的战略和政策建议；负责区域经济合作的统筹协调和指导。</w:t>
      </w:r>
    </w:p>
    <w:p w14:paraId="76CD5C29">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（九）承担县内重要商品总量平衡和宏观调控的责任；编制重要农产品、工业品和原材料进出口总量计划并监督执行，根据经济运行情况对进出口总量计划进行调整。</w:t>
      </w:r>
    </w:p>
    <w:p w14:paraId="059A3ADF">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（十）负责社会发展与国民经济发展的政策衔接，组织拟订</w:t>
      </w:r>
    </w:p>
    <w:p w14:paraId="4460843F">
      <w:pPr>
        <w:spacing w:line="560" w:lineRule="exact"/>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社会发展总体规划和年度计划；参与拟订人口和计划生育、教育、文化、卫生、民政等发展政策措施，推进社会事业建设；研究提出促进就业、调整收入分配、完善社会保障与经济协调发展的政策建议，协调社会事业发展和改革中的重大问题；研究拟订人口发展战略、规划及人口政策措施。</w:t>
      </w:r>
    </w:p>
    <w:p w14:paraId="0CB78274">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十一）推进可持续发展战略，负责节能综合协调工作；组织拟订发展循环经济、全社会能源节约和综合利用规划及政策措施并协调实施；参与编制生态建设、环境保护规划；协调生态建设、能源资源节约和综合利用的重大问题，综合协调节能产业和清洁生产促进有关工作。</w:t>
      </w:r>
    </w:p>
    <w:p w14:paraId="3F6AE254">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（十二）组织编制全县国民经济动员规划、计划，研究国民经济动员与经济建设、国防建设的关系，协调相关重大问题，组织实施全县国民经济动员有关工作；承担县国防动员委员会交办的有关具体工作。</w:t>
      </w:r>
    </w:p>
    <w:p w14:paraId="56FFE653">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（十三）研究制定我县参与京津冀协同发展的相关措施及规划，争取国家和省市相关政策、资金、项目支持，协调解决在推进协同发展中存在的问题。</w:t>
      </w:r>
    </w:p>
    <w:p w14:paraId="66BB2F0B">
      <w:pPr>
        <w:spacing w:line="560" w:lineRule="exact"/>
        <w:ind w:firstLine="560" w:firstLineChars="200"/>
        <w:rPr>
          <w:rFonts w:ascii="Times New Roman" w:hAnsi="Times New Roman" w:eastAsia="方正仿宋_GBK" w:cs="Times New Roman"/>
          <w:color w:val="000000"/>
          <w:sz w:val="28"/>
          <w:szCs w:val="24"/>
          <w:lang w:eastAsia="zh-CN"/>
        </w:rPr>
      </w:pPr>
      <w:r>
        <w:rPr>
          <w:rFonts w:hint="eastAsia" w:ascii="Times New Roman" w:hAnsi="Times New Roman" w:eastAsia="方正仿宋_GBK" w:cs="Times New Roman"/>
          <w:color w:val="000000"/>
          <w:sz w:val="28"/>
          <w:szCs w:val="24"/>
          <w:lang w:eastAsia="uk-UA"/>
        </w:rPr>
        <w:t>（十四）拟订全县价格总水平年度调控计划和中长期调控目标；监测、预测全县价格总水平及其结构变动趋势，提出调控建议；负责物价变化情况监测分析，依法组织对主要商品和服务价格、成本、市场供求的变动情况进行跟踪、采集、分析、预测、预警和公布活动，为政府实施宏观调控提供决策依据；负责实施国家机关收费、公益事业收费、公用事业收费、中介服务收费和重要经营收费的管理工作；负责对授权实行成本监审的商品及服务价格进行定调价前期监审工作；负责重要产品成本调查和监审工作，审核汇总重要产品的成本收益，提出对策建议；利用“全国收费动态监管系统”平台对收费单位情况和收支状况的统计上报工作；负责行政区域内价格认定、价格咨询、调节价格矛盾、处理价格纠纷等公共服务工作;指导行业组织价格自律事宜</w:t>
      </w:r>
      <w:r>
        <w:rPr>
          <w:rFonts w:hint="eastAsia" w:ascii="Times New Roman" w:hAnsi="Times New Roman" w:eastAsia="方正仿宋_GBK" w:cs="Times New Roman"/>
          <w:color w:val="000000"/>
          <w:sz w:val="28"/>
          <w:szCs w:val="24"/>
          <w:lang w:eastAsia="zh-CN"/>
        </w:rPr>
        <w:t>。</w:t>
      </w:r>
    </w:p>
    <w:p w14:paraId="6067F4F2">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 xml:space="preserve"> (十五)组织落实国家、省、市有关粮食流通和物资储备的法律、法规和政策。拟订全县粮食流通、县级粮食储备和物资储备的政策措施并组织实施。指导全县粮食流通和物资储备体制改革。落实国家粮食行业发展规划和政策，制定全县粮食行业发展规划并组织实施。承担全县粮食流通宏观调控，落实国家粮食购销政策，负责粮食、食糖、食盐等物资管理工作，监测县内粮食、食糖、食盐等物资供求变化并预测预警。承担粮食安全责任制考核日常工作。会同有关部门研究提出县级粮食和物资储备规划、储备品种目录建议，组织实施县级粮食、食糖、食盐和救灾物资等物资的收储、轮换和日常管理，落实有关动用计划和指令。负责贯彻落实国家粮食和物资储备仓储管理有关技术标准和规范。负责县级粮食流通、加工行业安全生产的监督管理，承担县级粮食、食糖、食盐和救灾物资等物资承储企业以及负责储备承储单位安全生产的监管责任。负责县级粮食、食糖、食盐和救灾物资等物资储备基础设施建设和管理。拟订粮食流通设施建设规划并组织实施，管理有关储备基础设施和粮食流通设施投资项目。负责对县级粮食、食糖、食盐和救灾物资等物资储备的数量、质量和储存安全实施监督管理，对其他部门管理的物资储备进行监督指导。负责粮食流通监督检查，负责粮食收购、储存、运输环节粮食质量安全和原粮卫生的监督管理，组织实施全县粮食库存检查工作。贯彻国家粮食流通和物资储备有关标准、粮食质量标准和有关技术规范并监督执行。开展全县粮食和物资储备的对外合作与交流。</w:t>
      </w:r>
    </w:p>
    <w:p w14:paraId="59C312BF">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十六）制定并组织实施全县工业行业年度计划；监测、分析全县工业运行态势，统计并发布相关信息，协调解决行业运行发展中的有关问题，负责工业应急管理和产业安全有关工作；负责提出全县工业固定资产投资规模和方向，实施国家和省市县财政性建设资金安排意见；负责对全县中小企业和民营经济的宏观指导和综合协调，负责中小企业统计工作；负责全县煤、电、油等工业生产重要物资的调度及交通运输调度工作；负责全县工业用电运行监测协调工作，指导工业用电需求侧管理工作；负责黄金开采和生产资格的审核、申报等工作；承担履行《禁止化学武器公约》的组织协调工作。</w:t>
      </w:r>
    </w:p>
    <w:p w14:paraId="36A993B4">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十七）贯彻落实创新驱动发展战略方针，拟订科技发展规划和措施并组织实施。优化科研体系建设，指导科研机构改革发展，推动企业科技创新能力建设，承担推进科技军民融合发展相关工作，推进县重大科技决策咨询制度建设。拟订科学普及和科学传播规划、政策措施。会同有关部门提出优化配置科技资源的政策措施建议，推动多元化科技投入体系建设，协调管理县级财政科技计划（专项、基金等）并监督实施。拟订重大科技创新基地建设规划并监督实施，推动科研条件保障、科技平台建设和科技资源开放共享。编制县重大科技项目规划并监督实施，统筹关键共性技术、前沿引领技术、现代工程技术、颠覆性技术研发和创新，牵头组织重大技术攻关和成果应用示范。组织拟定高新技术发展及产业化、科技促进农业农村和社会发展的规划和措施。组织开展重点领域技术发展需求分析，提出重大任务并监督实施。指导县级及以上高新技术产业开发区、农业科技园区等科技园区建设。指导山区科技创新等工作。统筹区域科技创新体系建设，指导区域创新发展、科技资源合理布局和协同创新能力建设。负责科技监督评价体系建设和相关科技评估管理，指导科技评价机制改革，统筹科研诚信建设。会同有关部门拟订科技人才队伍建设规划和措施，建立健全科技人才评价和激励机制，组织实施科技人才计划，推动高端科技创新人才队伍建设。拟订县重点引进外国专家总体规划、计划并组织实施，建立外国高层次人才吸引集聚机制和重点外国专家联系服务机制。拟订出国（境）培训总体规划、措施和年度计划并监督实施。</w:t>
      </w:r>
    </w:p>
    <w:p w14:paraId="4DA79615">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（十八）贯彻落实国家有关内外贸易、国际经济合作的发展战略、方针、政策；拟订全县相应的发展规划以及规定、办法和措施;研究经济全球化、区域经济合作、现代流通方式的发展趋势并提出建议。</w:t>
      </w:r>
    </w:p>
    <w:p w14:paraId="74F62977">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十九）拟订全县国内贸易发展规划，促进城乡市场发展，提出引导国内外资金投向市场体系建设的意见，指导大宗产品批发市场建设和城镇商业网点规划、商业体系建设工作，推进农村市场体系建设，组织实施农村现代流通网络工程。</w:t>
      </w:r>
    </w:p>
    <w:p w14:paraId="04F73A81">
      <w:pPr>
        <w:spacing w:line="560" w:lineRule="exact"/>
        <w:ind w:firstLine="640" w:firstLineChars="200"/>
        <w:rPr>
          <w:rFonts w:ascii="Times New Roman" w:hAnsi="Times New Roman" w:eastAsia="方正仿宋_GBK" w:cs="Times New Roman"/>
          <w:color w:val="000000"/>
          <w:sz w:val="28"/>
          <w:szCs w:val="24"/>
          <w:lang w:eastAsia="uk-UA"/>
        </w:rPr>
      </w:pPr>
      <w:r>
        <w:rPr>
          <w:rFonts w:hint="eastAsia" w:ascii="仿宋_GB2312" w:hAnsi="仿宋" w:eastAsia="仿宋_GB2312"/>
          <w:sz w:val="32"/>
          <w:szCs w:val="24"/>
          <w:lang w:eastAsia="zh-CN"/>
        </w:rPr>
        <w:t>（二</w:t>
      </w:r>
      <w:r>
        <w:rPr>
          <w:rFonts w:hint="eastAsia" w:ascii="Times New Roman" w:hAnsi="Times New Roman" w:eastAsia="方正仿宋_GBK" w:cs="Times New Roman"/>
          <w:color w:val="000000"/>
          <w:sz w:val="28"/>
          <w:szCs w:val="24"/>
          <w:lang w:eastAsia="uk-UA"/>
        </w:rPr>
        <w:t>十）提出流通体制改革建议。负责推进流通产业结构调整，指导流通企业改革、商贸服务业和社区商业发展；提出促进商贸中小企业发展的政策建议，推动流通标准化和连锁经营、商业特许经营、物流配送、电子商务等现代流通方式的发展；指导全县流通领域信息网络和电子商务建设。</w:t>
      </w:r>
    </w:p>
    <w:p w14:paraId="6E492966">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（二十一）推进商务领域信用体系建设，规范商贸企业交易行为，协调推动重要产品追溯体系建设;按有关规定对特殊流通行业进行监督管理。</w:t>
      </w:r>
    </w:p>
    <w:p w14:paraId="2A063FB8">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二十二）负责组织实施重要消费品市场调控和重要生产资料流通管理，建立健全生活必需品市场供应应急管理机制，监测分析市场运行、商品供求状况，调查分析商品价格信息，进行预测预警和信息引导，按分工负责重要消费品储备管理和市场调控工作；按有关规定对成品油市场进行监督管理；负责拍卖等行业的监督管理；推进再生资源回收和商贸企业节能减排等绿色流通工作。</w:t>
      </w:r>
    </w:p>
    <w:p w14:paraId="198E306C">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（二十三）执行国家制定的进出口商品和技术目录，贯彻执行国家、省、市促进外贸增长方式转变的政策措施，指导贸易促进活动和外贸促进体系建设。</w:t>
      </w:r>
    </w:p>
    <w:p w14:paraId="6B774624">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（二十四）贯彻执行国家对外技术贸易、进出口管制以及鼓励技术和成套设备进出口的贸易政策;拟订和推进全县科技兴贸战略；配合上级商务部门依法监督技术引进、设备进口、国家限制出口技术的工作。</w:t>
      </w:r>
    </w:p>
    <w:p w14:paraId="2122B4AE">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（二十五）会同有关部门贯彻执行国家、省、市促进服务出口和服务外包发展的规划、政策，牵头拟订全县服务贸易发展规划并组织实施。</w:t>
      </w:r>
    </w:p>
    <w:p w14:paraId="595DFA7C">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二十六）拟订全县外商投资政策措施并组织实施；指导全县外商投资企业备案管理工作;依法对外商投资企业及其投资者履行备案义务进行监督检查;牵头组织实施全县外商投资企业联合年报工作;负责全县利用外资统计工作；指导全县吸引外资工作，规范对外招商引资活动；综合协调和指导我县省级以上经济开发区的有关工作；指导和管理全县外商投资企业进出口工作。</w:t>
      </w:r>
    </w:p>
    <w:p w14:paraId="2906F61A">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二十七）负责全县对外经济合作工作；执行对外经济合作政策，依法管理和监督对外劳务合作等工作；指导外派劳务和境外就业人员的权益保护工作；负责对外援助有关工作；指导我县对外投资和经济合作促进工作。</w:t>
      </w:r>
    </w:p>
    <w:p w14:paraId="12B3D8CC">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二十八）配合上级商务部门调查国（境）外对我国出口商品实施的歧视性贸易政策、法律法规及做法；配合组织协调涉及我县的反倾销、反补贴和保障措施等贸易救济调查以及进出口公平贸易相关工作，配合指导协调出口产品贸易摩擦应对和进口产品贸易救济申诉工作；跟踪调查反倾销、反补贴和保障措施等贸易救济措施对我县相关产业的影响；配合建立产业安全贸易预警机制。</w:t>
      </w:r>
    </w:p>
    <w:p w14:paraId="13433958">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（二十九）负责全县商务系统涉及世贸组织相关事务的研究、指导和服务工作，配合上级商务部门解决世贸组织框架下涉及我县的贸易争端。</w:t>
      </w:r>
    </w:p>
    <w:p w14:paraId="244CE106">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（三十）贯彻执行国家制定的对自由贸易区国家和地区的经贸规划、政策；管理联合国及其他国际组织或外国政府对我县经济技术合作方面的无偿援助及赠款等发展合作业务。</w:t>
      </w:r>
    </w:p>
    <w:p w14:paraId="0BEBFF4C">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（三十一）负责全县会展业促进发展工作，指导监督以阜平县名义举办的境内外对外经济技术展览会和赴境外非商业性办展活动。</w:t>
      </w:r>
    </w:p>
    <w:p w14:paraId="0F271014">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 xml:space="preserve">（三十二）负责全县商务工作新闻发布会、宣传工作和提供信息咨询服务；指导全县流通领域信息网络和电子商务建设。 </w:t>
      </w:r>
    </w:p>
    <w:p w14:paraId="6C024CB0">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（三十三）指导全县商务领域行业协会、学会等社团组织工作。</w:t>
      </w:r>
    </w:p>
    <w:p w14:paraId="50F1E4D9">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（三十四）承担县委财经委员会办公室日常工作。</w:t>
      </w:r>
    </w:p>
    <w:p w14:paraId="29A0CC8C">
      <w:pPr>
        <w:spacing w:line="56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（三十五）承办县委、县政府交办的其他事项。</w:t>
      </w:r>
    </w:p>
    <w:p w14:paraId="0BACD548">
      <w:pPr>
        <w:spacing w:line="560" w:lineRule="exact"/>
        <w:rPr>
          <w:rFonts w:ascii="Times New Roman" w:hAnsi="Times New Roman" w:eastAsia="方正仿宋_GBK" w:cs="Times New Roman"/>
          <w:color w:val="000000"/>
          <w:sz w:val="28"/>
          <w:szCs w:val="24"/>
          <w:lang w:eastAsia="uk-UA"/>
        </w:rPr>
        <w:sectPr>
          <w:pgSz w:w="16840" w:h="11900" w:orient="landscape"/>
          <w:pgMar w:top="1100" w:right="900" w:bottom="940" w:left="920" w:header="0" w:footer="746" w:gutter="0"/>
          <w:cols w:space="720" w:num="1"/>
        </w:sectPr>
      </w:pPr>
    </w:p>
    <w:p w14:paraId="1DB17E35">
      <w:pPr>
        <w:pStyle w:val="20"/>
        <w:ind w:left="0" w:leftChars="0" w:firstLine="0" w:firstLineChars="0"/>
      </w:pPr>
    </w:p>
    <w:p w14:paraId="7D2B1D5C">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55DDFE28">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6B0736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B33C942">
            <w:pPr>
              <w:pStyle w:val="13"/>
              <w:keepNext w:val="0"/>
              <w:keepLines w:val="0"/>
              <w:widowControl/>
              <w:suppressLineNumbers w:val="0"/>
              <w:spacing w:beforeAutospacing="0" w:afterAutospacing="0"/>
              <w:ind w:left="0" w:right="0"/>
              <w:rPr>
                <w:rFonts w:hint="default"/>
                <w:szCs w:val="20"/>
              </w:rPr>
            </w:pPr>
            <w:r>
              <w:rPr>
                <w:rFonts w:hint="default"/>
                <w:szCs w:val="20"/>
              </w:rPr>
              <w:t>单位名称</w:t>
            </w:r>
          </w:p>
        </w:tc>
        <w:tc>
          <w:tcPr>
            <w:tcW w:w="1843" w:type="dxa"/>
            <w:vAlign w:val="center"/>
          </w:tcPr>
          <w:p w14:paraId="74B28CCC">
            <w:pPr>
              <w:pStyle w:val="13"/>
              <w:keepNext w:val="0"/>
              <w:keepLines w:val="0"/>
              <w:widowControl/>
              <w:suppressLineNumbers w:val="0"/>
              <w:spacing w:beforeAutospacing="0" w:afterAutospacing="0"/>
              <w:ind w:left="0" w:right="0"/>
              <w:rPr>
                <w:rFonts w:hint="default"/>
                <w:szCs w:val="20"/>
              </w:rPr>
            </w:pPr>
            <w:r>
              <w:rPr>
                <w:rFonts w:hint="default"/>
                <w:szCs w:val="20"/>
              </w:rPr>
              <w:t>单位性质</w:t>
            </w:r>
          </w:p>
        </w:tc>
        <w:tc>
          <w:tcPr>
            <w:tcW w:w="2126" w:type="dxa"/>
            <w:vAlign w:val="center"/>
          </w:tcPr>
          <w:p w14:paraId="0C0C5B37">
            <w:pPr>
              <w:pStyle w:val="13"/>
              <w:keepNext w:val="0"/>
              <w:keepLines w:val="0"/>
              <w:widowControl/>
              <w:suppressLineNumbers w:val="0"/>
              <w:spacing w:beforeAutospacing="0" w:afterAutospacing="0"/>
              <w:ind w:left="0" w:right="0"/>
              <w:rPr>
                <w:rFonts w:hint="default"/>
                <w:szCs w:val="20"/>
              </w:rPr>
            </w:pPr>
            <w:r>
              <w:rPr>
                <w:rFonts w:hint="default"/>
                <w:szCs w:val="20"/>
              </w:rPr>
              <w:t>单位规格</w:t>
            </w:r>
          </w:p>
        </w:tc>
        <w:tc>
          <w:tcPr>
            <w:tcW w:w="3827" w:type="dxa"/>
            <w:vAlign w:val="center"/>
          </w:tcPr>
          <w:p w14:paraId="115F2F9F">
            <w:pPr>
              <w:pStyle w:val="13"/>
              <w:keepNext w:val="0"/>
              <w:keepLines w:val="0"/>
              <w:widowControl/>
              <w:suppressLineNumbers w:val="0"/>
              <w:spacing w:beforeAutospacing="0" w:afterAutospacing="0"/>
              <w:ind w:left="0" w:right="0"/>
              <w:rPr>
                <w:rFonts w:hint="default"/>
                <w:szCs w:val="20"/>
              </w:rPr>
            </w:pPr>
            <w:r>
              <w:rPr>
                <w:rFonts w:hint="default"/>
                <w:szCs w:val="20"/>
              </w:rPr>
              <w:t>经费保障形式</w:t>
            </w:r>
          </w:p>
        </w:tc>
      </w:tr>
      <w:tr w14:paraId="2F1CBE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42B792C8">
            <w:pPr>
              <w:pStyle w:val="15"/>
              <w:keepNext w:val="0"/>
              <w:keepLines w:val="0"/>
              <w:widowControl/>
              <w:suppressLineNumbers w:val="0"/>
              <w:spacing w:beforeAutospacing="0" w:afterAutospacing="0"/>
              <w:ind w:left="0" w:right="0" w:firstLine="0" w:firstLineChars="0"/>
              <w:rPr>
                <w:rFonts w:hint="default"/>
                <w:szCs w:val="20"/>
              </w:rPr>
            </w:pPr>
            <w:r>
              <w:rPr>
                <w:rFonts w:hint="default"/>
                <w:szCs w:val="20"/>
              </w:rPr>
              <w:t>阜平县发展改革和科学技术局本级</w:t>
            </w:r>
          </w:p>
        </w:tc>
        <w:tc>
          <w:tcPr>
            <w:tcW w:w="1843" w:type="dxa"/>
            <w:vAlign w:val="center"/>
          </w:tcPr>
          <w:p w14:paraId="0F44AC1D">
            <w:pPr>
              <w:pStyle w:val="16"/>
              <w:keepNext w:val="0"/>
              <w:keepLines w:val="0"/>
              <w:widowControl/>
              <w:suppressLineNumbers w:val="0"/>
              <w:spacing w:beforeAutospacing="0" w:afterAutospacing="0"/>
              <w:ind w:left="0" w:right="0" w:firstLine="0" w:firstLineChars="0"/>
              <w:rPr>
                <w:rFonts w:hint="default"/>
                <w:szCs w:val="20"/>
              </w:rPr>
            </w:pPr>
            <w:r>
              <w:rPr>
                <w:rFonts w:hint="default"/>
                <w:szCs w:val="20"/>
              </w:rPr>
              <w:t>行政</w:t>
            </w:r>
          </w:p>
        </w:tc>
        <w:tc>
          <w:tcPr>
            <w:tcW w:w="2126" w:type="dxa"/>
            <w:vAlign w:val="center"/>
          </w:tcPr>
          <w:p w14:paraId="398E89E6">
            <w:pPr>
              <w:pStyle w:val="16"/>
              <w:keepNext w:val="0"/>
              <w:keepLines w:val="0"/>
              <w:widowControl/>
              <w:suppressLineNumbers w:val="0"/>
              <w:spacing w:beforeAutospacing="0" w:afterAutospacing="0"/>
              <w:ind w:left="0" w:right="0" w:firstLine="0" w:firstLineChars="0"/>
              <w:rPr>
                <w:rFonts w:hint="default"/>
                <w:szCs w:val="20"/>
              </w:rPr>
            </w:pPr>
            <w:r>
              <w:rPr>
                <w:rFonts w:hint="default"/>
                <w:szCs w:val="20"/>
              </w:rPr>
              <w:t>正科级</w:t>
            </w:r>
          </w:p>
        </w:tc>
        <w:tc>
          <w:tcPr>
            <w:tcW w:w="3827" w:type="dxa"/>
            <w:vAlign w:val="center"/>
          </w:tcPr>
          <w:p w14:paraId="64D14744">
            <w:pPr>
              <w:pStyle w:val="16"/>
              <w:keepNext w:val="0"/>
              <w:keepLines w:val="0"/>
              <w:widowControl/>
              <w:suppressLineNumbers w:val="0"/>
              <w:spacing w:beforeAutospacing="0" w:afterAutospacing="0"/>
              <w:ind w:left="0" w:right="0" w:firstLine="0" w:firstLineChars="0"/>
              <w:rPr>
                <w:rFonts w:hint="default"/>
                <w:szCs w:val="20"/>
              </w:rPr>
            </w:pPr>
            <w:r>
              <w:rPr>
                <w:rFonts w:hint="default"/>
                <w:szCs w:val="20"/>
              </w:rPr>
              <w:t>财政拨款</w:t>
            </w:r>
          </w:p>
        </w:tc>
      </w:tr>
    </w:tbl>
    <w:p w14:paraId="3F9F9791">
      <w:pPr>
        <w:spacing w:before="10" w:after="10" w:line="240" w:lineRule="auto"/>
        <w:ind w:firstLine="640"/>
        <w:jc w:val="left"/>
        <w:outlineLvl w:val="5"/>
      </w:pPr>
      <w:r>
        <w:rPr>
          <w:rFonts w:ascii="黑体" w:hAnsi="黑体" w:eastAsia="黑体" w:cs="黑体"/>
          <w:color w:val="000000"/>
          <w:sz w:val="32"/>
        </w:rPr>
        <w:t>二、单位预算安排的总体情况</w:t>
      </w:r>
    </w:p>
    <w:p w14:paraId="61ABF731">
      <w:pPr>
        <w:widowControl/>
        <w:spacing w:line="500" w:lineRule="exact"/>
        <w:ind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按照预算管理有关规定，目前我</w:t>
      </w:r>
      <w:r>
        <w:rPr>
          <w:rFonts w:hint="eastAsia" w:eastAsia="方正仿宋_GBK" w:cs="Times New Roman"/>
          <w:color w:val="000000"/>
          <w:sz w:val="28"/>
          <w:szCs w:val="24"/>
          <w:lang w:val="en-US" w:eastAsia="zh-CN"/>
        </w:rPr>
        <w:t>单位</w:t>
      </w:r>
      <w:r>
        <w:rPr>
          <w:rFonts w:hint="eastAsia" w:ascii="Times New Roman" w:hAnsi="Times New Roman" w:eastAsia="方正仿宋_GBK" w:cs="Times New Roman"/>
          <w:color w:val="000000"/>
          <w:sz w:val="28"/>
          <w:szCs w:val="24"/>
          <w:lang w:eastAsia="uk-UA"/>
        </w:rPr>
        <w:t>预算的编制实行综合预算管理，即全部收入和支出都反映在预算中。</w:t>
      </w:r>
    </w:p>
    <w:p w14:paraId="54C7EBCF">
      <w:pPr>
        <w:pStyle w:val="2"/>
        <w:numPr>
          <w:ilvl w:val="0"/>
          <w:numId w:val="1"/>
        </w:numPr>
        <w:spacing w:before="28"/>
        <w:ind w:left="11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收入说明</w:t>
      </w:r>
    </w:p>
    <w:p w14:paraId="5AB76A83">
      <w:pPr>
        <w:pStyle w:val="2"/>
        <w:spacing w:before="28"/>
        <w:ind w:left="0"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反映本</w:t>
      </w:r>
      <w:r>
        <w:rPr>
          <w:rFonts w:hint="eastAsia" w:ascii="Times New Roman" w:hAnsi="Times New Roman" w:eastAsia="方正仿宋_GBK" w:cs="Times New Roman"/>
          <w:color w:val="000000"/>
          <w:sz w:val="28"/>
          <w:szCs w:val="24"/>
          <w:lang w:val="en-US" w:eastAsia="zh-CN"/>
        </w:rPr>
        <w:t>单位</w:t>
      </w:r>
      <w:r>
        <w:rPr>
          <w:rFonts w:hint="eastAsia" w:ascii="Times New Roman" w:hAnsi="Times New Roman" w:eastAsia="方正仿宋_GBK" w:cs="Times New Roman"/>
          <w:color w:val="000000"/>
          <w:sz w:val="28"/>
          <w:szCs w:val="24"/>
          <w:lang w:eastAsia="uk-UA"/>
        </w:rPr>
        <w:t>当年全部收入。202</w:t>
      </w:r>
      <w:r>
        <w:rPr>
          <w:rFonts w:hint="eastAsia" w:ascii="Times New Roman" w:hAnsi="Times New Roman" w:eastAsia="方正仿宋_GBK" w:cs="Times New Roman"/>
          <w:color w:val="000000"/>
          <w:sz w:val="28"/>
          <w:szCs w:val="24"/>
          <w:lang w:val="en-US" w:eastAsia="zh-CN"/>
        </w:rPr>
        <w:t>6</w:t>
      </w:r>
      <w:r>
        <w:rPr>
          <w:rFonts w:hint="eastAsia" w:ascii="Times New Roman" w:hAnsi="Times New Roman" w:eastAsia="方正仿宋_GBK" w:cs="Times New Roman"/>
          <w:color w:val="000000"/>
          <w:sz w:val="28"/>
          <w:szCs w:val="24"/>
          <w:lang w:eastAsia="uk-UA"/>
        </w:rPr>
        <w:t>年预算收入</w:t>
      </w:r>
      <w:r>
        <w:rPr>
          <w:rFonts w:hint="eastAsia" w:ascii="Times New Roman" w:hAnsi="Times New Roman" w:eastAsia="方正仿宋_GBK" w:cs="Times New Roman"/>
          <w:color w:val="000000"/>
          <w:sz w:val="28"/>
          <w:szCs w:val="24"/>
          <w:lang w:val="en-US" w:eastAsia="zh-CN"/>
        </w:rPr>
        <w:t xml:space="preserve">8299.64 </w:t>
      </w:r>
      <w:r>
        <w:rPr>
          <w:rFonts w:hint="eastAsia" w:ascii="Times New Roman" w:hAnsi="Times New Roman" w:eastAsia="方正仿宋_GBK" w:cs="Times New Roman"/>
          <w:color w:val="000000"/>
          <w:sz w:val="28"/>
          <w:szCs w:val="24"/>
          <w:lang w:eastAsia="uk-UA"/>
        </w:rPr>
        <w:t>万元，其中：一般公共预算收入</w:t>
      </w:r>
      <w:r>
        <w:rPr>
          <w:rFonts w:hint="eastAsia" w:ascii="Times New Roman" w:hAnsi="Times New Roman" w:eastAsia="方正仿宋_GBK" w:cs="Times New Roman"/>
          <w:color w:val="000000"/>
          <w:sz w:val="28"/>
          <w:szCs w:val="24"/>
          <w:lang w:val="en-US" w:eastAsia="zh-CN"/>
        </w:rPr>
        <w:t xml:space="preserve">4536.75 </w:t>
      </w:r>
      <w:r>
        <w:rPr>
          <w:rFonts w:hint="eastAsia" w:ascii="Times New Roman" w:hAnsi="Times New Roman" w:eastAsia="方正仿宋_GBK" w:cs="Times New Roman"/>
          <w:color w:val="000000"/>
          <w:sz w:val="28"/>
          <w:szCs w:val="24"/>
          <w:lang w:eastAsia="uk-UA"/>
        </w:rPr>
        <w:t>万元，基金预算收入</w:t>
      </w:r>
      <w:r>
        <w:rPr>
          <w:rFonts w:hint="eastAsia" w:ascii="Times New Roman" w:hAnsi="Times New Roman" w:eastAsia="方正仿宋_GBK" w:cs="Times New Roman"/>
          <w:color w:val="000000"/>
          <w:sz w:val="28"/>
          <w:szCs w:val="24"/>
          <w:lang w:val="en-US" w:eastAsia="zh-CN"/>
        </w:rPr>
        <w:t>0</w:t>
      </w:r>
      <w:r>
        <w:rPr>
          <w:rFonts w:hint="eastAsia" w:ascii="Times New Roman" w:hAnsi="Times New Roman" w:eastAsia="方正仿宋_GBK" w:cs="Times New Roman"/>
          <w:color w:val="000000"/>
          <w:sz w:val="28"/>
          <w:szCs w:val="24"/>
          <w:lang w:eastAsia="zh-CN"/>
        </w:rPr>
        <w:t xml:space="preserve"> </w:t>
      </w:r>
      <w:r>
        <w:rPr>
          <w:rFonts w:hint="eastAsia" w:ascii="Times New Roman" w:hAnsi="Times New Roman" w:eastAsia="方正仿宋_GBK" w:cs="Times New Roman"/>
          <w:color w:val="000000"/>
          <w:sz w:val="28"/>
          <w:szCs w:val="24"/>
          <w:lang w:eastAsia="uk-UA"/>
        </w:rPr>
        <w:t xml:space="preserve">万元，国有资本经营预算收入 0 万元，财政专户核拨收入 0 万元，其他来源收入 </w:t>
      </w:r>
      <w:r>
        <w:rPr>
          <w:rFonts w:hint="eastAsia" w:ascii="Times New Roman" w:hAnsi="Times New Roman" w:eastAsia="方正仿宋_GBK" w:cs="Times New Roman"/>
          <w:color w:val="000000"/>
          <w:sz w:val="28"/>
          <w:szCs w:val="24"/>
          <w:lang w:val="en-US" w:eastAsia="zh-CN"/>
        </w:rPr>
        <w:t xml:space="preserve">3762.89 </w:t>
      </w:r>
      <w:r>
        <w:rPr>
          <w:rFonts w:hint="eastAsia" w:ascii="Times New Roman" w:hAnsi="Times New Roman" w:eastAsia="方正仿宋_GBK" w:cs="Times New Roman"/>
          <w:color w:val="000000"/>
          <w:sz w:val="28"/>
          <w:szCs w:val="24"/>
          <w:lang w:eastAsia="uk-UA"/>
        </w:rPr>
        <w:t>万元。</w:t>
      </w:r>
    </w:p>
    <w:p w14:paraId="67E56DC8">
      <w:pPr>
        <w:pStyle w:val="2"/>
        <w:spacing w:before="28"/>
        <w:ind w:firstLine="316" w:firstLineChars="100"/>
        <w:rPr>
          <w:rFonts w:ascii="宋体" w:hAnsi="宋体" w:eastAsia="宋体" w:cs="宋体"/>
          <w:spacing w:val="-2"/>
          <w:lang w:eastAsia="zh-CN"/>
        </w:rPr>
      </w:pPr>
      <w:r>
        <w:rPr>
          <w:rFonts w:hint="eastAsia" w:ascii="宋体" w:hAnsi="宋体" w:eastAsia="宋体" w:cs="宋体"/>
          <w:spacing w:val="-2"/>
          <w:lang w:eastAsia="zh-CN"/>
        </w:rPr>
        <w:t>2、</w:t>
      </w:r>
      <w:r>
        <w:rPr>
          <w:rFonts w:hint="eastAsia" w:ascii="Times New Roman" w:hAnsi="Times New Roman" w:eastAsia="方正仿宋_GBK" w:cs="Times New Roman"/>
          <w:color w:val="000000"/>
          <w:sz w:val="28"/>
          <w:szCs w:val="24"/>
          <w:lang w:eastAsia="uk-UA"/>
        </w:rPr>
        <w:t>支出说明</w:t>
      </w:r>
    </w:p>
    <w:p w14:paraId="7BE5C1F4">
      <w:pPr>
        <w:pStyle w:val="2"/>
        <w:spacing w:before="28"/>
        <w:ind w:left="0" w:firstLine="560" w:firstLineChars="200"/>
        <w:rPr>
          <w:rFonts w:ascii="Times New Roman" w:hAnsi="Times New Roman" w:eastAsia="方正仿宋_GBK" w:cs="Times New Roman"/>
          <w:color w:val="000000"/>
          <w:sz w:val="28"/>
          <w:szCs w:val="24"/>
          <w:lang w:eastAsia="uk-UA"/>
        </w:rPr>
      </w:pPr>
      <w:r>
        <w:rPr>
          <w:rFonts w:hint="eastAsia" w:ascii="Times New Roman" w:hAnsi="Times New Roman" w:eastAsia="方正仿宋_GBK" w:cs="Times New Roman"/>
          <w:color w:val="000000"/>
          <w:sz w:val="28"/>
          <w:szCs w:val="24"/>
          <w:lang w:eastAsia="uk-UA"/>
        </w:rPr>
        <w:t>收支预算总表支出栏、基本支出表、项目支出表按经济分类和支出功能分类科目编制，反映</w:t>
      </w:r>
      <w:r>
        <w:rPr>
          <w:rFonts w:hint="eastAsia" w:ascii="Times New Roman" w:hAnsi="Times New Roman" w:eastAsia="方正仿宋_GBK" w:cs="Times New Roman"/>
          <w:color w:val="000000"/>
          <w:sz w:val="28"/>
          <w:szCs w:val="24"/>
          <w:lang w:eastAsia="zh-CN"/>
        </w:rPr>
        <w:t>阜平县发展改革</w:t>
      </w:r>
      <w:r>
        <w:rPr>
          <w:rFonts w:hint="eastAsia" w:ascii="Times New Roman" w:hAnsi="Times New Roman" w:eastAsia="方正仿宋_GBK" w:cs="Times New Roman"/>
          <w:color w:val="000000"/>
          <w:sz w:val="28"/>
          <w:szCs w:val="24"/>
          <w:lang w:val="en-US" w:eastAsia="zh-CN"/>
        </w:rPr>
        <w:t>和科学技术</w:t>
      </w:r>
      <w:r>
        <w:rPr>
          <w:rFonts w:hint="eastAsia" w:ascii="Times New Roman" w:hAnsi="Times New Roman" w:eastAsia="方正仿宋_GBK" w:cs="Times New Roman"/>
          <w:color w:val="000000"/>
          <w:sz w:val="28"/>
          <w:szCs w:val="24"/>
          <w:lang w:eastAsia="zh-CN"/>
        </w:rPr>
        <w:t>局</w:t>
      </w:r>
      <w:r>
        <w:rPr>
          <w:rFonts w:hint="eastAsia" w:ascii="Times New Roman" w:hAnsi="Times New Roman" w:eastAsia="方正仿宋_GBK" w:cs="Times New Roman"/>
          <w:color w:val="000000"/>
          <w:sz w:val="28"/>
          <w:szCs w:val="24"/>
          <w:lang w:eastAsia="uk-UA"/>
        </w:rPr>
        <w:t>本级年度预算中支出预算的总体情况。202</w:t>
      </w:r>
      <w:r>
        <w:rPr>
          <w:rFonts w:hint="eastAsia" w:ascii="Times New Roman" w:hAnsi="Times New Roman" w:eastAsia="方正仿宋_GBK" w:cs="Times New Roman"/>
          <w:color w:val="000000"/>
          <w:sz w:val="28"/>
          <w:szCs w:val="24"/>
          <w:lang w:val="en-US" w:eastAsia="zh-CN"/>
        </w:rPr>
        <w:t>6</w:t>
      </w:r>
      <w:r>
        <w:rPr>
          <w:rFonts w:hint="eastAsia" w:ascii="Times New Roman" w:hAnsi="Times New Roman" w:eastAsia="方正仿宋_GBK" w:cs="Times New Roman"/>
          <w:color w:val="000000"/>
          <w:sz w:val="28"/>
          <w:szCs w:val="24"/>
          <w:lang w:eastAsia="uk-UA"/>
        </w:rPr>
        <w:t>年支出预算</w:t>
      </w:r>
      <w:r>
        <w:rPr>
          <w:rFonts w:hint="eastAsia" w:ascii="Times New Roman" w:hAnsi="Times New Roman" w:eastAsia="方正仿宋_GBK" w:cs="Times New Roman"/>
          <w:color w:val="000000"/>
          <w:sz w:val="28"/>
          <w:szCs w:val="24"/>
          <w:lang w:val="en-US" w:eastAsia="zh-CN"/>
        </w:rPr>
        <w:t>8299.64</w:t>
      </w:r>
      <w:r>
        <w:rPr>
          <w:rFonts w:hint="eastAsia" w:ascii="Times New Roman" w:hAnsi="Times New Roman" w:eastAsia="方正仿宋_GBK" w:cs="Times New Roman"/>
          <w:color w:val="000000"/>
          <w:sz w:val="28"/>
          <w:szCs w:val="24"/>
          <w:lang w:eastAsia="uk-UA"/>
        </w:rPr>
        <w:t>万元，其中基本支出</w:t>
      </w:r>
      <w:r>
        <w:rPr>
          <w:rFonts w:hint="eastAsia" w:ascii="Times New Roman" w:hAnsi="Times New Roman" w:eastAsia="方正仿宋_GBK" w:cs="Times New Roman"/>
          <w:color w:val="000000"/>
          <w:sz w:val="28"/>
          <w:szCs w:val="24"/>
          <w:lang w:val="en-US" w:eastAsia="zh-CN"/>
        </w:rPr>
        <w:t>989.78</w:t>
      </w:r>
      <w:r>
        <w:rPr>
          <w:rFonts w:hint="eastAsia" w:ascii="Times New Roman" w:hAnsi="Times New Roman" w:eastAsia="方正仿宋_GBK" w:cs="Times New Roman"/>
          <w:color w:val="000000"/>
          <w:sz w:val="28"/>
          <w:szCs w:val="24"/>
          <w:lang w:eastAsia="uk-UA"/>
        </w:rPr>
        <w:t>万元，包括人员经费</w:t>
      </w:r>
      <w:r>
        <w:rPr>
          <w:rFonts w:hint="eastAsia" w:ascii="Times New Roman" w:hAnsi="Times New Roman" w:eastAsia="方正仿宋_GBK" w:cs="Times New Roman"/>
          <w:color w:val="000000"/>
          <w:sz w:val="28"/>
          <w:szCs w:val="24"/>
          <w:lang w:val="en-US" w:eastAsia="zh-CN"/>
        </w:rPr>
        <w:t>921.20</w:t>
      </w:r>
      <w:r>
        <w:rPr>
          <w:rFonts w:hint="eastAsia" w:ascii="Times New Roman" w:hAnsi="Times New Roman" w:eastAsia="方正仿宋_GBK" w:cs="Times New Roman"/>
          <w:color w:val="000000"/>
          <w:sz w:val="28"/>
          <w:szCs w:val="24"/>
          <w:lang w:eastAsia="uk-UA"/>
        </w:rPr>
        <w:t>万元和日常公用经费</w:t>
      </w:r>
      <w:r>
        <w:rPr>
          <w:rFonts w:hint="eastAsia" w:ascii="Times New Roman" w:hAnsi="Times New Roman" w:eastAsia="方正仿宋_GBK" w:cs="Times New Roman"/>
          <w:color w:val="000000"/>
          <w:sz w:val="28"/>
          <w:szCs w:val="24"/>
          <w:lang w:val="en-US" w:eastAsia="zh-CN"/>
        </w:rPr>
        <w:t>68.58</w:t>
      </w:r>
      <w:r>
        <w:rPr>
          <w:rFonts w:hint="eastAsia" w:ascii="Times New Roman" w:hAnsi="Times New Roman" w:eastAsia="方正仿宋_GBK" w:cs="Times New Roman"/>
          <w:color w:val="000000"/>
          <w:sz w:val="28"/>
          <w:szCs w:val="24"/>
          <w:lang w:eastAsia="uk-UA"/>
        </w:rPr>
        <w:t>万元；项目支出</w:t>
      </w:r>
      <w:r>
        <w:rPr>
          <w:rFonts w:hint="eastAsia" w:ascii="Times New Roman" w:hAnsi="Times New Roman" w:eastAsia="方正仿宋_GBK" w:cs="Times New Roman"/>
          <w:color w:val="000000"/>
          <w:sz w:val="28"/>
          <w:szCs w:val="24"/>
          <w:lang w:val="en-US" w:eastAsia="zh-CN"/>
        </w:rPr>
        <w:t>7309.86</w:t>
      </w:r>
      <w:r>
        <w:rPr>
          <w:rFonts w:hint="eastAsia" w:ascii="Times New Roman" w:hAnsi="Times New Roman" w:eastAsia="方正仿宋_GBK" w:cs="Times New Roman"/>
          <w:color w:val="000000"/>
          <w:sz w:val="28"/>
          <w:szCs w:val="24"/>
          <w:lang w:eastAsia="uk-UA"/>
        </w:rPr>
        <w:t>万元。</w:t>
      </w:r>
    </w:p>
    <w:p w14:paraId="5B5556F7">
      <w:pPr>
        <w:pStyle w:val="2"/>
        <w:spacing w:before="28"/>
        <w:ind w:firstLine="316" w:firstLineChars="100"/>
        <w:rPr>
          <w:rFonts w:ascii="Times New Roman" w:hAnsi="Times New Roman" w:eastAsia="方正仿宋_GBK" w:cs="Times New Roman"/>
          <w:color w:val="000000"/>
          <w:sz w:val="28"/>
          <w:szCs w:val="24"/>
          <w:lang w:eastAsia="uk-UA"/>
        </w:rPr>
      </w:pPr>
      <w:r>
        <w:rPr>
          <w:rFonts w:hint="eastAsia" w:ascii="宋体" w:hAnsi="宋体" w:eastAsia="宋体" w:cs="宋体"/>
          <w:spacing w:val="-2"/>
          <w:lang w:eastAsia="zh-CN"/>
        </w:rPr>
        <w:t>3、</w:t>
      </w:r>
      <w:r>
        <w:rPr>
          <w:rFonts w:hint="eastAsia" w:ascii="Times New Roman" w:hAnsi="Times New Roman" w:eastAsia="方正仿宋_GBK" w:cs="Times New Roman"/>
          <w:color w:val="000000"/>
          <w:sz w:val="28"/>
          <w:szCs w:val="24"/>
          <w:lang w:eastAsia="zh-CN"/>
        </w:rPr>
        <w:t>比上年增减情况</w:t>
      </w:r>
    </w:p>
    <w:p w14:paraId="7DB8D566">
      <w:pPr>
        <w:pStyle w:val="2"/>
        <w:spacing w:before="28"/>
        <w:ind w:left="0" w:firstLine="560" w:firstLineChars="200"/>
      </w:pPr>
      <w:r>
        <w:rPr>
          <w:rFonts w:hint="eastAsia" w:ascii="Times New Roman" w:hAnsi="Times New Roman" w:eastAsia="方正仿宋_GBK" w:cs="Times New Roman"/>
          <w:color w:val="000000"/>
          <w:sz w:val="28"/>
          <w:szCs w:val="24"/>
          <w:lang w:eastAsia="uk-UA"/>
        </w:rPr>
        <w:t>202</w:t>
      </w:r>
      <w:r>
        <w:rPr>
          <w:rFonts w:hint="eastAsia" w:ascii="Times New Roman" w:hAnsi="Times New Roman" w:eastAsia="方正仿宋_GBK" w:cs="Times New Roman"/>
          <w:color w:val="000000"/>
          <w:sz w:val="28"/>
          <w:szCs w:val="24"/>
          <w:lang w:val="en-US" w:eastAsia="zh-CN"/>
        </w:rPr>
        <w:t>6</w:t>
      </w:r>
      <w:r>
        <w:rPr>
          <w:rFonts w:hint="eastAsia" w:ascii="Times New Roman" w:hAnsi="Times New Roman" w:eastAsia="方正仿宋_GBK" w:cs="Times New Roman"/>
          <w:color w:val="000000"/>
          <w:sz w:val="28"/>
          <w:szCs w:val="24"/>
          <w:lang w:eastAsia="uk-UA"/>
        </w:rPr>
        <w:t>年预算收支安排</w:t>
      </w:r>
      <w:r>
        <w:rPr>
          <w:rFonts w:hint="eastAsia" w:ascii="Times New Roman" w:hAnsi="Times New Roman" w:eastAsia="方正仿宋_GBK" w:cs="Times New Roman"/>
          <w:color w:val="000000"/>
          <w:sz w:val="28"/>
          <w:szCs w:val="24"/>
          <w:lang w:val="en-US" w:eastAsia="zh-CN"/>
        </w:rPr>
        <w:t>8299.64</w:t>
      </w:r>
      <w:r>
        <w:rPr>
          <w:rFonts w:hint="eastAsia" w:ascii="Times New Roman" w:hAnsi="Times New Roman" w:eastAsia="方正仿宋_GBK" w:cs="Times New Roman"/>
          <w:color w:val="000000"/>
          <w:sz w:val="28"/>
          <w:szCs w:val="24"/>
          <w:lang w:eastAsia="uk-UA"/>
        </w:rPr>
        <w:t>万元，较 202</w:t>
      </w:r>
      <w:r>
        <w:rPr>
          <w:rFonts w:hint="eastAsia" w:ascii="Times New Roman" w:hAnsi="Times New Roman" w:eastAsia="方正仿宋_GBK" w:cs="Times New Roman"/>
          <w:color w:val="000000"/>
          <w:sz w:val="28"/>
          <w:szCs w:val="24"/>
          <w:lang w:val="en-US" w:eastAsia="zh-CN"/>
        </w:rPr>
        <w:t>5</w:t>
      </w:r>
      <w:r>
        <w:rPr>
          <w:rFonts w:hint="eastAsia" w:ascii="Times New Roman" w:hAnsi="Times New Roman" w:eastAsia="方正仿宋_GBK" w:cs="Times New Roman"/>
          <w:color w:val="000000"/>
          <w:sz w:val="28"/>
          <w:szCs w:val="24"/>
          <w:lang w:eastAsia="uk-UA"/>
        </w:rPr>
        <w:t>年预算</w:t>
      </w:r>
      <w:r>
        <w:rPr>
          <w:rFonts w:hint="eastAsia" w:ascii="Times New Roman" w:hAnsi="Times New Roman" w:eastAsia="方正仿宋_GBK" w:cs="Times New Roman"/>
          <w:color w:val="000000"/>
          <w:sz w:val="28"/>
          <w:szCs w:val="24"/>
          <w:lang w:eastAsia="zh-CN"/>
        </w:rPr>
        <w:t>减少</w:t>
      </w:r>
      <w:r>
        <w:rPr>
          <w:rFonts w:hint="eastAsia" w:ascii="Times New Roman" w:hAnsi="Times New Roman" w:eastAsia="方正仿宋_GBK" w:cs="Times New Roman"/>
          <w:color w:val="000000"/>
          <w:sz w:val="28"/>
          <w:szCs w:val="24"/>
          <w:lang w:val="en-US" w:eastAsia="zh-CN"/>
        </w:rPr>
        <w:t>6461.72</w:t>
      </w:r>
      <w:r>
        <w:rPr>
          <w:rFonts w:hint="eastAsia" w:ascii="Times New Roman" w:hAnsi="Times New Roman" w:eastAsia="方正仿宋_GBK" w:cs="Times New Roman"/>
          <w:color w:val="000000"/>
          <w:sz w:val="28"/>
          <w:szCs w:val="24"/>
          <w:lang w:eastAsia="uk-UA"/>
        </w:rPr>
        <w:t>万元，其中：基本支出</w:t>
      </w:r>
      <w:r>
        <w:rPr>
          <w:rFonts w:hint="eastAsia" w:ascii="Times New Roman" w:hAnsi="Times New Roman" w:eastAsia="方正仿宋_GBK" w:cs="Times New Roman"/>
          <w:color w:val="000000"/>
          <w:sz w:val="28"/>
          <w:szCs w:val="24"/>
          <w:lang w:val="en-US" w:eastAsia="zh-CN"/>
        </w:rPr>
        <w:t>增加了65.7</w:t>
      </w:r>
      <w:r>
        <w:rPr>
          <w:rFonts w:hint="eastAsia" w:ascii="Times New Roman" w:hAnsi="Times New Roman" w:eastAsia="方正仿宋_GBK" w:cs="Times New Roman"/>
          <w:color w:val="000000"/>
          <w:sz w:val="28"/>
          <w:szCs w:val="24"/>
          <w:lang w:eastAsia="uk-UA"/>
        </w:rPr>
        <w:t>万元，主要为</w:t>
      </w:r>
      <w:r>
        <w:rPr>
          <w:rFonts w:hint="eastAsia" w:ascii="Times New Roman" w:hAnsi="Times New Roman" w:eastAsia="方正仿宋_GBK" w:cs="Times New Roman"/>
          <w:color w:val="000000"/>
          <w:sz w:val="28"/>
          <w:szCs w:val="24"/>
          <w:lang w:eastAsia="zh-CN"/>
        </w:rPr>
        <w:t>增加</w:t>
      </w:r>
      <w:r>
        <w:rPr>
          <w:rFonts w:hint="eastAsia" w:ascii="Times New Roman" w:hAnsi="Times New Roman" w:eastAsia="方正仿宋_GBK" w:cs="Times New Roman"/>
          <w:color w:val="000000"/>
          <w:sz w:val="28"/>
          <w:szCs w:val="24"/>
          <w:lang w:eastAsia="uk-UA"/>
        </w:rPr>
        <w:t>人员经费支出；项目支出</w:t>
      </w:r>
      <w:r>
        <w:rPr>
          <w:rFonts w:hint="eastAsia" w:ascii="Times New Roman" w:hAnsi="Times New Roman" w:eastAsia="方正仿宋_GBK" w:cs="Times New Roman"/>
          <w:color w:val="000000"/>
          <w:sz w:val="28"/>
          <w:szCs w:val="24"/>
          <w:lang w:eastAsia="zh-CN"/>
        </w:rPr>
        <w:t>减少</w:t>
      </w:r>
      <w:r>
        <w:rPr>
          <w:rFonts w:hint="eastAsia" w:ascii="Times New Roman" w:hAnsi="Times New Roman" w:eastAsia="方正仿宋_GBK" w:cs="Times New Roman"/>
          <w:color w:val="000000"/>
          <w:sz w:val="28"/>
          <w:szCs w:val="24"/>
          <w:lang w:val="en-US" w:eastAsia="zh-CN"/>
        </w:rPr>
        <w:t>6527.02</w:t>
      </w:r>
      <w:r>
        <w:rPr>
          <w:rFonts w:hint="eastAsia" w:ascii="Times New Roman" w:hAnsi="Times New Roman" w:eastAsia="方正仿宋_GBK" w:cs="Times New Roman"/>
          <w:color w:val="000000"/>
          <w:sz w:val="28"/>
          <w:szCs w:val="24"/>
          <w:lang w:eastAsia="uk-UA"/>
        </w:rPr>
        <w:t>万元，主要为</w:t>
      </w:r>
      <w:r>
        <w:rPr>
          <w:rFonts w:hint="eastAsia" w:ascii="Times New Roman" w:hAnsi="Times New Roman" w:eastAsia="方正仿宋_GBK" w:cs="Times New Roman"/>
          <w:color w:val="000000"/>
          <w:sz w:val="28"/>
          <w:szCs w:val="24"/>
          <w:lang w:eastAsia="zh-CN"/>
        </w:rPr>
        <w:t>减少政府性基金安排的美丽乡村建设、易地扶贫搬迁及搬迁整合项目等项目资金</w:t>
      </w:r>
      <w:r>
        <w:rPr>
          <w:rFonts w:hint="eastAsia" w:ascii="Times New Roman" w:hAnsi="Times New Roman" w:eastAsia="方正仿宋_GBK" w:cs="Times New Roman"/>
          <w:color w:val="000000"/>
          <w:sz w:val="28"/>
          <w:szCs w:val="24"/>
          <w:lang w:eastAsia="uk-UA"/>
        </w:rPr>
        <w:t>。</w:t>
      </w:r>
    </w:p>
    <w:p w14:paraId="1506D82E">
      <w:pPr>
        <w:spacing w:before="10" w:after="10" w:line="240" w:lineRule="auto"/>
        <w:ind w:firstLine="640"/>
        <w:jc w:val="left"/>
        <w:outlineLvl w:val="5"/>
      </w:pPr>
      <w:r>
        <w:rPr>
          <w:rFonts w:ascii="黑体" w:hAnsi="黑体" w:eastAsia="黑体" w:cs="黑体"/>
          <w:color w:val="000000"/>
          <w:sz w:val="32"/>
        </w:rPr>
        <w:t>三、机关运行经费安排情况</w:t>
      </w:r>
    </w:p>
    <w:p w14:paraId="31312122">
      <w:pPr>
        <w:numPr>
          <w:ilvl w:val="0"/>
          <w:numId w:val="0"/>
        </w:numPr>
        <w:spacing w:before="10" w:after="10" w:line="360" w:lineRule="auto"/>
        <w:ind w:firstLine="560" w:firstLineChars="200"/>
        <w:jc w:val="left"/>
        <w:outlineLvl w:val="2"/>
      </w:pPr>
      <w:r>
        <w:rPr>
          <w:rFonts w:hint="eastAsia" w:ascii="Times New Roman" w:hAnsi="Times New Roman" w:eastAsia="方正仿宋_GBK" w:cs="Times New Roman"/>
          <w:color w:val="000000"/>
          <w:sz w:val="28"/>
          <w:szCs w:val="24"/>
          <w:lang w:eastAsia="uk-UA"/>
        </w:rPr>
        <w:t>202</w:t>
      </w:r>
      <w:r>
        <w:rPr>
          <w:rFonts w:hint="eastAsia" w:eastAsia="方正仿宋_GBK" w:cs="Times New Roman"/>
          <w:color w:val="000000"/>
          <w:sz w:val="28"/>
          <w:szCs w:val="24"/>
          <w:lang w:val="en-US" w:eastAsia="zh-CN"/>
        </w:rPr>
        <w:t>6</w:t>
      </w:r>
      <w:r>
        <w:rPr>
          <w:rFonts w:hint="eastAsia" w:ascii="Times New Roman" w:hAnsi="Times New Roman" w:eastAsia="方正仿宋_GBK" w:cs="Times New Roman"/>
          <w:color w:val="000000"/>
          <w:sz w:val="28"/>
          <w:szCs w:val="24"/>
          <w:lang w:eastAsia="uk-UA"/>
        </w:rPr>
        <w:t>年，我</w:t>
      </w:r>
      <w:r>
        <w:rPr>
          <w:rFonts w:hint="eastAsia" w:ascii="Times New Roman" w:hAnsi="Times New Roman" w:eastAsia="方正仿宋_GBK" w:cs="Times New Roman"/>
          <w:color w:val="000000"/>
          <w:sz w:val="28"/>
          <w:szCs w:val="24"/>
          <w:lang w:val="en-US" w:eastAsia="zh-CN"/>
        </w:rPr>
        <w:t>单位</w:t>
      </w:r>
      <w:r>
        <w:rPr>
          <w:rFonts w:hint="eastAsia" w:ascii="Times New Roman" w:hAnsi="Times New Roman" w:eastAsia="方正仿宋_GBK" w:cs="Times New Roman"/>
          <w:color w:val="000000"/>
          <w:sz w:val="28"/>
          <w:szCs w:val="24"/>
          <w:lang w:eastAsia="uk-UA"/>
        </w:rPr>
        <w:t>运行经费共计安排</w:t>
      </w:r>
      <w:r>
        <w:rPr>
          <w:rFonts w:hint="eastAsia" w:eastAsia="方正仿宋_GBK" w:cs="Times New Roman"/>
          <w:color w:val="000000"/>
          <w:sz w:val="28"/>
          <w:szCs w:val="24"/>
          <w:lang w:val="en-US" w:eastAsia="zh-CN"/>
        </w:rPr>
        <w:t>68.58</w:t>
      </w:r>
      <w:r>
        <w:rPr>
          <w:rFonts w:hint="eastAsia" w:ascii="Times New Roman" w:hAnsi="Times New Roman" w:eastAsia="方正仿宋_GBK" w:cs="Times New Roman"/>
          <w:color w:val="000000"/>
          <w:sz w:val="28"/>
          <w:szCs w:val="24"/>
          <w:lang w:eastAsia="uk-UA"/>
        </w:rPr>
        <w:t>万元，主要用于日常维修、办公用房水电费、办公用房取暖费、</w:t>
      </w:r>
      <w:r>
        <w:rPr>
          <w:rFonts w:hint="eastAsia" w:ascii="Times New Roman" w:hAnsi="Times New Roman" w:eastAsia="方正仿宋_GBK" w:cs="Times New Roman"/>
          <w:color w:val="000000"/>
          <w:sz w:val="28"/>
          <w:szCs w:val="24"/>
          <w:lang w:eastAsia="zh-CN"/>
        </w:rPr>
        <w:t>邮电费、办公费、印刷费、行政人员公务交通补贴、公务移动补贴</w:t>
      </w:r>
      <w:r>
        <w:rPr>
          <w:rFonts w:hint="eastAsia" w:ascii="Times New Roman" w:hAnsi="Times New Roman" w:eastAsia="方正仿宋_GBK" w:cs="Times New Roman"/>
          <w:color w:val="000000"/>
          <w:sz w:val="28"/>
          <w:szCs w:val="24"/>
          <w:lang w:eastAsia="uk-UA"/>
        </w:rPr>
        <w:t>等日常运行支出。</w:t>
      </w:r>
    </w:p>
    <w:p w14:paraId="74D239C0">
      <w:pPr>
        <w:spacing w:before="10" w:after="10" w:line="240" w:lineRule="auto"/>
        <w:ind w:firstLine="640"/>
        <w:jc w:val="left"/>
        <w:outlineLvl w:val="5"/>
        <w:rPr>
          <w:rFonts w:hint="eastAsia" w:ascii="Times New Roman" w:hAnsi="Times New Roman" w:eastAsia="方正仿宋_GBK" w:cs="Times New Roman"/>
          <w:color w:val="000000"/>
          <w:sz w:val="28"/>
          <w:szCs w:val="24"/>
          <w:lang w:eastAsia="uk-UA"/>
        </w:rPr>
      </w:pPr>
      <w:r>
        <w:rPr>
          <w:rFonts w:ascii="黑体" w:hAnsi="黑体" w:eastAsia="黑体" w:cs="黑体"/>
          <w:color w:val="000000"/>
          <w:sz w:val="32"/>
        </w:rPr>
        <w:t>四、财政拨款“三公”经费预算情况及增减变化原因</w:t>
      </w:r>
    </w:p>
    <w:p w14:paraId="18E8FF6A">
      <w:pPr>
        <w:pStyle w:val="2"/>
        <w:spacing w:before="87"/>
        <w:ind w:left="0" w:firstLine="840" w:firstLineChars="300"/>
      </w:pPr>
      <w:r>
        <w:rPr>
          <w:rFonts w:hint="eastAsia" w:ascii="Times New Roman" w:hAnsi="Times New Roman" w:eastAsia="方正仿宋_GBK" w:cs="Times New Roman"/>
          <w:color w:val="000000"/>
          <w:sz w:val="28"/>
          <w:szCs w:val="24"/>
          <w:lang w:eastAsia="uk-UA"/>
        </w:rPr>
        <w:t>202</w:t>
      </w:r>
      <w:r>
        <w:rPr>
          <w:rFonts w:hint="eastAsia" w:ascii="Times New Roman" w:hAnsi="Times New Roman" w:eastAsia="方正仿宋_GBK" w:cs="Times New Roman"/>
          <w:color w:val="000000"/>
          <w:sz w:val="28"/>
          <w:szCs w:val="24"/>
          <w:lang w:val="en-US" w:eastAsia="zh-CN"/>
        </w:rPr>
        <w:t>6</w:t>
      </w:r>
      <w:r>
        <w:rPr>
          <w:rFonts w:hint="eastAsia" w:ascii="Times New Roman" w:hAnsi="Times New Roman" w:eastAsia="方正仿宋_GBK" w:cs="Times New Roman"/>
          <w:color w:val="000000"/>
          <w:sz w:val="28"/>
          <w:szCs w:val="24"/>
          <w:lang w:eastAsia="uk-UA"/>
        </w:rPr>
        <w:t>年，我</w:t>
      </w:r>
      <w:r>
        <w:rPr>
          <w:rFonts w:hint="eastAsia" w:ascii="Times New Roman" w:hAnsi="Times New Roman" w:eastAsia="方正仿宋_GBK" w:cs="Times New Roman"/>
          <w:color w:val="000000"/>
          <w:sz w:val="28"/>
          <w:szCs w:val="24"/>
          <w:lang w:val="en-US" w:eastAsia="zh-CN"/>
        </w:rPr>
        <w:t>单位</w:t>
      </w:r>
      <w:r>
        <w:rPr>
          <w:rFonts w:hint="eastAsia" w:ascii="Times New Roman" w:hAnsi="Times New Roman" w:eastAsia="方正仿宋_GBK" w:cs="Times New Roman"/>
          <w:color w:val="000000"/>
          <w:sz w:val="28"/>
          <w:szCs w:val="24"/>
          <w:lang w:eastAsia="uk-UA"/>
        </w:rPr>
        <w:t>财政拨款“三公”经费预算安排</w:t>
      </w:r>
      <w:r>
        <w:rPr>
          <w:rFonts w:hint="eastAsia" w:ascii="Times New Roman" w:hAnsi="Times New Roman" w:eastAsia="方正仿宋_GBK" w:cs="Times New Roman"/>
          <w:color w:val="000000"/>
          <w:sz w:val="28"/>
          <w:szCs w:val="24"/>
          <w:lang w:val="en-US" w:eastAsia="zh-CN"/>
        </w:rPr>
        <w:t>15.12</w:t>
      </w:r>
      <w:r>
        <w:rPr>
          <w:rFonts w:hint="eastAsia" w:ascii="Times New Roman" w:hAnsi="Times New Roman" w:eastAsia="方正仿宋_GBK" w:cs="Times New Roman"/>
          <w:color w:val="000000"/>
          <w:sz w:val="28"/>
          <w:szCs w:val="24"/>
          <w:lang w:eastAsia="zh-CN"/>
        </w:rPr>
        <w:t xml:space="preserve"> </w:t>
      </w:r>
      <w:r>
        <w:rPr>
          <w:rFonts w:hint="eastAsia" w:ascii="Times New Roman" w:hAnsi="Times New Roman" w:eastAsia="方正仿宋_GBK" w:cs="Times New Roman"/>
          <w:color w:val="000000"/>
          <w:sz w:val="28"/>
          <w:szCs w:val="24"/>
          <w:lang w:eastAsia="uk-UA"/>
        </w:rPr>
        <w:t>万元，其中因公出国（境）费 0 万元；公务用车购置及运维费</w:t>
      </w:r>
      <w:r>
        <w:rPr>
          <w:rFonts w:hint="eastAsia" w:ascii="Times New Roman" w:hAnsi="Times New Roman" w:eastAsia="方正仿宋_GBK" w:cs="Times New Roman"/>
          <w:color w:val="000000"/>
          <w:sz w:val="28"/>
          <w:szCs w:val="24"/>
          <w:lang w:val="en-US" w:eastAsia="zh-CN"/>
        </w:rPr>
        <w:t>14.4</w:t>
      </w:r>
      <w:r>
        <w:rPr>
          <w:rFonts w:hint="eastAsia" w:ascii="Times New Roman" w:hAnsi="Times New Roman" w:eastAsia="方正仿宋_GBK" w:cs="Times New Roman"/>
          <w:color w:val="000000"/>
          <w:sz w:val="28"/>
          <w:szCs w:val="24"/>
          <w:lang w:eastAsia="uk-UA"/>
        </w:rPr>
        <w:t>万元（其中：公务用车购置费为 0 万元，公务用车运维费</w:t>
      </w:r>
      <w:r>
        <w:rPr>
          <w:rFonts w:hint="eastAsia" w:ascii="Times New Roman" w:hAnsi="Times New Roman" w:eastAsia="方正仿宋_GBK" w:cs="Times New Roman"/>
          <w:color w:val="000000"/>
          <w:sz w:val="28"/>
          <w:szCs w:val="24"/>
          <w:lang w:val="en-US" w:eastAsia="zh-CN"/>
        </w:rPr>
        <w:t>14.4</w:t>
      </w:r>
      <w:r>
        <w:rPr>
          <w:rFonts w:hint="eastAsia" w:ascii="Times New Roman" w:hAnsi="Times New Roman" w:eastAsia="方正仿宋_GBK" w:cs="Times New Roman"/>
          <w:color w:val="000000"/>
          <w:sz w:val="28"/>
          <w:szCs w:val="24"/>
          <w:lang w:eastAsia="zh-CN"/>
        </w:rPr>
        <w:t xml:space="preserve"> </w:t>
      </w:r>
      <w:r>
        <w:rPr>
          <w:rFonts w:hint="eastAsia" w:ascii="Times New Roman" w:hAnsi="Times New Roman" w:eastAsia="方正仿宋_GBK" w:cs="Times New Roman"/>
          <w:color w:val="000000"/>
          <w:sz w:val="28"/>
          <w:szCs w:val="24"/>
          <w:lang w:eastAsia="uk-UA"/>
        </w:rPr>
        <w:t>万元)；公务接待费</w:t>
      </w:r>
      <w:r>
        <w:rPr>
          <w:rFonts w:hint="eastAsia" w:ascii="Times New Roman" w:hAnsi="Times New Roman" w:eastAsia="方正仿宋_GBK" w:cs="Times New Roman"/>
          <w:color w:val="000000"/>
          <w:sz w:val="28"/>
          <w:szCs w:val="24"/>
          <w:lang w:val="en-US" w:eastAsia="zh-CN"/>
        </w:rPr>
        <w:t>0.72</w:t>
      </w:r>
      <w:r>
        <w:rPr>
          <w:rFonts w:hint="eastAsia" w:ascii="Times New Roman" w:hAnsi="Times New Roman" w:eastAsia="方正仿宋_GBK" w:cs="Times New Roman"/>
          <w:color w:val="000000"/>
          <w:sz w:val="28"/>
          <w:szCs w:val="24"/>
          <w:lang w:eastAsia="uk-UA"/>
        </w:rPr>
        <w:t>万元。</w:t>
      </w:r>
      <w:r>
        <w:rPr>
          <w:rFonts w:hint="eastAsia" w:ascii="Times New Roman" w:hAnsi="Times New Roman" w:eastAsia="方正仿宋_GBK" w:cs="Times New Roman"/>
          <w:sz w:val="28"/>
          <w:szCs w:val="24"/>
          <w:lang w:val="en-US" w:eastAsia="uk-UA" w:bidi="ar-SA"/>
        </w:rPr>
        <w:t>与 202</w:t>
      </w:r>
      <w:r>
        <w:rPr>
          <w:rFonts w:hint="eastAsia" w:ascii="Times New Roman" w:hAnsi="Times New Roman" w:eastAsia="方正仿宋_GBK" w:cs="Times New Roman"/>
          <w:sz w:val="28"/>
          <w:szCs w:val="24"/>
          <w:lang w:val="en-US" w:eastAsia="zh-CN" w:bidi="ar-SA"/>
        </w:rPr>
        <w:t>5</w:t>
      </w:r>
      <w:r>
        <w:rPr>
          <w:rFonts w:hint="eastAsia" w:ascii="Times New Roman" w:hAnsi="Times New Roman" w:eastAsia="方正仿宋_GBK" w:cs="Times New Roman"/>
          <w:sz w:val="28"/>
          <w:szCs w:val="24"/>
          <w:lang w:val="en-US" w:eastAsia="uk-UA" w:bidi="ar-SA"/>
        </w:rPr>
        <w:t>年相比</w:t>
      </w:r>
      <w:r>
        <w:rPr>
          <w:rFonts w:hint="eastAsia" w:ascii="Times New Roman" w:hAnsi="Times New Roman" w:eastAsia="方正仿宋_GBK" w:cs="Times New Roman"/>
          <w:sz w:val="28"/>
          <w:szCs w:val="24"/>
          <w:lang w:val="en-US" w:eastAsia="zh-CN" w:bidi="ar-SA"/>
        </w:rPr>
        <w:t>减少了公务用车运维费1.</w:t>
      </w:r>
      <w:r>
        <w:rPr>
          <w:rFonts w:hint="eastAsia" w:ascii="Times New Roman" w:hAnsi="Times New Roman" w:eastAsia="方正仿宋_GBK" w:cs="Times New Roman"/>
          <w:color w:val="000000"/>
          <w:sz w:val="28"/>
          <w:szCs w:val="24"/>
          <w:lang w:val="en-US" w:eastAsia="zh-CN"/>
        </w:rPr>
        <w:t>6万元</w:t>
      </w:r>
      <w:r>
        <w:rPr>
          <w:rFonts w:hint="eastAsia" w:ascii="Times New Roman" w:hAnsi="Times New Roman" w:eastAsia="方正仿宋_GBK" w:cs="Times New Roman"/>
          <w:color w:val="000000"/>
          <w:sz w:val="28"/>
          <w:szCs w:val="24"/>
          <w:lang w:eastAsia="zh-CN"/>
        </w:rPr>
        <w:t>。</w:t>
      </w:r>
    </w:p>
    <w:p w14:paraId="1903D473">
      <w:pPr>
        <w:numPr>
          <w:ilvl w:val="0"/>
          <w:numId w:val="2"/>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14:paraId="239197AF">
      <w:pPr>
        <w:numPr>
          <w:ilvl w:val="0"/>
          <w:numId w:val="0"/>
        </w:numPr>
        <w:spacing w:before="10" w:after="10" w:line="240" w:lineRule="auto"/>
        <w:jc w:val="left"/>
        <w:outlineLvl w:val="5"/>
        <w:rPr>
          <w:rFonts w:ascii="黑体" w:hAnsi="黑体" w:eastAsia="黑体" w:cs="黑体"/>
          <w:color w:val="000000"/>
          <w:sz w:val="32"/>
        </w:rPr>
        <w:sectPr>
          <w:pgSz w:w="16840" w:h="11900" w:orient="landscape"/>
          <w:pgMar w:top="1361" w:right="1020" w:bottom="1361" w:left="1020" w:header="720" w:footer="720" w:gutter="0"/>
          <w:cols w:space="720" w:num="1"/>
        </w:sectPr>
      </w:pPr>
    </w:p>
    <w:p w14:paraId="0EE59C68">
      <w:pPr>
        <w:spacing w:before="0" w:after="0"/>
        <w:ind w:firstLine="560"/>
        <w:jc w:val="left"/>
        <w:outlineLvl w:val="3"/>
      </w:pPr>
      <w:bookmarkStart w:id="1" w:name="_Toc_4_4_0000000004"/>
      <w:r>
        <w:rPr>
          <w:rFonts w:ascii="方正仿宋_GBK" w:hAnsi="方正仿宋_GBK" w:eastAsia="方正仿宋_GBK" w:cs="方正仿宋_GBK"/>
          <w:color w:val="000000"/>
          <w:sz w:val="28"/>
        </w:rPr>
        <w:t>1.长期临时工人员经费（保洁、门卫）绩效目标表</w:t>
      </w:r>
      <w:bookmarkEnd w:id="1"/>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9CB37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45819A6">
            <w:pPr>
              <w:pStyle w:val="19"/>
              <w:keepNext w:val="0"/>
              <w:keepLines w:val="0"/>
              <w:widowControl/>
              <w:suppressLineNumbers w:val="0"/>
              <w:spacing w:beforeAutospacing="0" w:afterAutospacing="0"/>
              <w:ind w:left="0" w:right="0"/>
              <w:rPr>
                <w:rFonts w:hint="default"/>
                <w:szCs w:val="20"/>
              </w:rPr>
            </w:pPr>
            <w:r>
              <w:rPr>
                <w:rFonts w:hint="default"/>
                <w:szCs w:val="20"/>
              </w:rP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2777B681">
            <w:pPr>
              <w:pStyle w:val="14"/>
              <w:keepNext w:val="0"/>
              <w:keepLines w:val="0"/>
              <w:widowControl/>
              <w:suppressLineNumbers w:val="0"/>
              <w:spacing w:beforeAutospacing="0" w:afterAutospacing="0"/>
              <w:ind w:left="0" w:right="0"/>
              <w:rPr>
                <w:rFonts w:hint="default"/>
                <w:szCs w:val="20"/>
              </w:rPr>
            </w:pPr>
            <w:r>
              <w:rPr>
                <w:rFonts w:hint="default"/>
                <w:szCs w:val="20"/>
              </w:rPr>
              <w:t>单位：万元</w:t>
            </w:r>
          </w:p>
        </w:tc>
      </w:tr>
      <w:tr w14:paraId="0E935C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05587C">
            <w:pPr>
              <w:pStyle w:val="13"/>
              <w:keepNext w:val="0"/>
              <w:keepLines w:val="0"/>
              <w:widowControl/>
              <w:suppressLineNumbers w:val="0"/>
              <w:spacing w:beforeAutospacing="0" w:afterAutospacing="0"/>
              <w:ind w:left="0" w:right="0"/>
              <w:rPr>
                <w:rFonts w:hint="default"/>
                <w:szCs w:val="20"/>
              </w:rPr>
            </w:pPr>
            <w:r>
              <w:rPr>
                <w:rFonts w:hint="default"/>
                <w:szCs w:val="20"/>
              </w:rPr>
              <w:t>项目编码</w:t>
            </w:r>
          </w:p>
        </w:tc>
        <w:tc>
          <w:tcPr>
            <w:tcW w:w="2608" w:type="dxa"/>
            <w:gridSpan w:val="2"/>
            <w:vAlign w:val="center"/>
          </w:tcPr>
          <w:p w14:paraId="7298C781">
            <w:pPr>
              <w:pStyle w:val="15"/>
              <w:keepNext w:val="0"/>
              <w:keepLines w:val="0"/>
              <w:widowControl/>
              <w:suppressLineNumbers w:val="0"/>
              <w:spacing w:beforeAutospacing="0" w:afterAutospacing="0"/>
              <w:ind w:left="0" w:right="0"/>
              <w:rPr>
                <w:rFonts w:hint="default"/>
                <w:szCs w:val="20"/>
              </w:rPr>
            </w:pPr>
            <w:r>
              <w:rPr>
                <w:rFonts w:hint="default"/>
                <w:szCs w:val="20"/>
              </w:rPr>
              <w:t>13062426P00733810212Q</w:t>
            </w:r>
          </w:p>
        </w:tc>
        <w:tc>
          <w:tcPr>
            <w:tcW w:w="1587" w:type="dxa"/>
            <w:vAlign w:val="center"/>
          </w:tcPr>
          <w:p w14:paraId="048485FE">
            <w:pPr>
              <w:pStyle w:val="13"/>
              <w:keepNext w:val="0"/>
              <w:keepLines w:val="0"/>
              <w:widowControl/>
              <w:suppressLineNumbers w:val="0"/>
              <w:spacing w:beforeAutospacing="0" w:afterAutospacing="0"/>
              <w:ind w:left="0" w:right="0"/>
              <w:rPr>
                <w:rFonts w:hint="default"/>
                <w:szCs w:val="20"/>
              </w:rPr>
            </w:pPr>
            <w:r>
              <w:rPr>
                <w:rFonts w:hint="default"/>
                <w:szCs w:val="20"/>
              </w:rPr>
              <w:t>项目名称</w:t>
            </w:r>
          </w:p>
        </w:tc>
        <w:tc>
          <w:tcPr>
            <w:tcW w:w="4423" w:type="dxa"/>
            <w:gridSpan w:val="3"/>
            <w:vAlign w:val="center"/>
          </w:tcPr>
          <w:p w14:paraId="513FB1D0">
            <w:pPr>
              <w:pStyle w:val="15"/>
              <w:keepNext w:val="0"/>
              <w:keepLines w:val="0"/>
              <w:widowControl/>
              <w:suppressLineNumbers w:val="0"/>
              <w:spacing w:beforeAutospacing="0" w:afterAutospacing="0"/>
              <w:ind w:left="0" w:right="0"/>
              <w:rPr>
                <w:rFonts w:hint="default"/>
                <w:szCs w:val="20"/>
              </w:rPr>
            </w:pPr>
            <w:r>
              <w:rPr>
                <w:rFonts w:hint="default"/>
                <w:szCs w:val="20"/>
              </w:rPr>
              <w:t>长期临时工人员经费（保洁、门卫）</w:t>
            </w:r>
          </w:p>
        </w:tc>
      </w:tr>
      <w:tr w14:paraId="1BE295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0702BB">
            <w:pPr>
              <w:pStyle w:val="13"/>
              <w:keepNext w:val="0"/>
              <w:keepLines w:val="0"/>
              <w:widowControl/>
              <w:suppressLineNumbers w:val="0"/>
              <w:spacing w:beforeAutospacing="0" w:afterAutospacing="0"/>
              <w:ind w:left="0" w:right="0"/>
              <w:rPr>
                <w:rFonts w:hint="default"/>
                <w:szCs w:val="20"/>
              </w:rPr>
            </w:pPr>
            <w:r>
              <w:rPr>
                <w:rFonts w:hint="default"/>
                <w:szCs w:val="20"/>
              </w:rPr>
              <w:t>预算规模及资金用途</w:t>
            </w:r>
          </w:p>
        </w:tc>
        <w:tc>
          <w:tcPr>
            <w:tcW w:w="1276" w:type="dxa"/>
            <w:vAlign w:val="center"/>
          </w:tcPr>
          <w:p w14:paraId="551F69F2">
            <w:pPr>
              <w:pStyle w:val="13"/>
              <w:keepNext w:val="0"/>
              <w:keepLines w:val="0"/>
              <w:widowControl/>
              <w:suppressLineNumbers w:val="0"/>
              <w:spacing w:beforeAutospacing="0" w:afterAutospacing="0"/>
              <w:ind w:left="0" w:right="0"/>
              <w:rPr>
                <w:rFonts w:hint="default"/>
                <w:szCs w:val="20"/>
              </w:rPr>
            </w:pPr>
            <w:r>
              <w:rPr>
                <w:rFonts w:hint="default"/>
                <w:szCs w:val="20"/>
              </w:rPr>
              <w:t>预算数</w:t>
            </w:r>
          </w:p>
        </w:tc>
        <w:tc>
          <w:tcPr>
            <w:tcW w:w="1332" w:type="dxa"/>
            <w:vAlign w:val="center"/>
          </w:tcPr>
          <w:p w14:paraId="6186F6FA">
            <w:pPr>
              <w:pStyle w:val="15"/>
              <w:keepNext w:val="0"/>
              <w:keepLines w:val="0"/>
              <w:widowControl/>
              <w:suppressLineNumbers w:val="0"/>
              <w:spacing w:beforeAutospacing="0" w:afterAutospacing="0"/>
              <w:ind w:left="0" w:right="0"/>
              <w:rPr>
                <w:rFonts w:hint="default"/>
                <w:szCs w:val="20"/>
              </w:rPr>
            </w:pPr>
            <w:r>
              <w:rPr>
                <w:rFonts w:hint="default"/>
                <w:szCs w:val="20"/>
              </w:rPr>
              <w:t>9.60</w:t>
            </w:r>
          </w:p>
        </w:tc>
        <w:tc>
          <w:tcPr>
            <w:tcW w:w="1587" w:type="dxa"/>
            <w:vAlign w:val="center"/>
          </w:tcPr>
          <w:p w14:paraId="7EE67037">
            <w:pPr>
              <w:pStyle w:val="13"/>
              <w:keepNext w:val="0"/>
              <w:keepLines w:val="0"/>
              <w:widowControl/>
              <w:suppressLineNumbers w:val="0"/>
              <w:spacing w:beforeAutospacing="0" w:afterAutospacing="0"/>
              <w:ind w:left="0" w:right="0"/>
              <w:rPr>
                <w:rFonts w:hint="default"/>
                <w:szCs w:val="20"/>
              </w:rPr>
            </w:pPr>
            <w:r>
              <w:rPr>
                <w:rFonts w:hint="default"/>
                <w:szCs w:val="20"/>
              </w:rPr>
              <w:t>其中：财政    资金</w:t>
            </w:r>
          </w:p>
        </w:tc>
        <w:tc>
          <w:tcPr>
            <w:tcW w:w="1304" w:type="dxa"/>
            <w:vAlign w:val="center"/>
          </w:tcPr>
          <w:p w14:paraId="6A6CC00E">
            <w:pPr>
              <w:pStyle w:val="15"/>
              <w:keepNext w:val="0"/>
              <w:keepLines w:val="0"/>
              <w:widowControl/>
              <w:suppressLineNumbers w:val="0"/>
              <w:spacing w:beforeAutospacing="0" w:afterAutospacing="0"/>
              <w:ind w:left="0" w:right="0"/>
              <w:rPr>
                <w:rFonts w:hint="default"/>
                <w:szCs w:val="20"/>
              </w:rPr>
            </w:pPr>
            <w:r>
              <w:rPr>
                <w:rFonts w:hint="default"/>
                <w:szCs w:val="20"/>
              </w:rPr>
              <w:t>9.60</w:t>
            </w:r>
          </w:p>
        </w:tc>
        <w:tc>
          <w:tcPr>
            <w:tcW w:w="1276" w:type="dxa"/>
            <w:vAlign w:val="center"/>
          </w:tcPr>
          <w:p w14:paraId="2097F685">
            <w:pPr>
              <w:pStyle w:val="13"/>
              <w:keepNext w:val="0"/>
              <w:keepLines w:val="0"/>
              <w:widowControl/>
              <w:suppressLineNumbers w:val="0"/>
              <w:spacing w:beforeAutospacing="0" w:afterAutospacing="0"/>
              <w:ind w:left="0" w:right="0"/>
              <w:rPr>
                <w:rFonts w:hint="default"/>
                <w:szCs w:val="20"/>
              </w:rPr>
            </w:pPr>
            <w:r>
              <w:rPr>
                <w:rFonts w:hint="default"/>
                <w:szCs w:val="20"/>
              </w:rPr>
              <w:t>其他资金</w:t>
            </w:r>
          </w:p>
        </w:tc>
        <w:tc>
          <w:tcPr>
            <w:tcW w:w="1843" w:type="dxa"/>
            <w:vAlign w:val="center"/>
          </w:tcPr>
          <w:p w14:paraId="4525E41A">
            <w:pPr>
              <w:pStyle w:val="15"/>
              <w:keepNext w:val="0"/>
              <w:keepLines w:val="0"/>
              <w:widowControl/>
              <w:suppressLineNumbers w:val="0"/>
              <w:spacing w:beforeAutospacing="0" w:afterAutospacing="0"/>
              <w:ind w:left="0" w:right="0"/>
              <w:rPr>
                <w:rFonts w:hint="default"/>
                <w:szCs w:val="20"/>
              </w:rPr>
            </w:pPr>
            <w:r>
              <w:rPr>
                <w:rFonts w:hint="default"/>
                <w:szCs w:val="20"/>
              </w:rPr>
              <w:t xml:space="preserve"> </w:t>
            </w:r>
          </w:p>
        </w:tc>
      </w:tr>
      <w:tr w14:paraId="0433CD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56ADB0">
            <w:pPr>
              <w:keepNext w:val="0"/>
              <w:keepLines w:val="0"/>
              <w:widowControl/>
              <w:suppressLineNumbers w:val="0"/>
              <w:spacing w:before="0" w:beforeAutospacing="0" w:after="0" w:afterAutospacing="0"/>
              <w:ind w:left="0" w:right="0"/>
              <w:rPr>
                <w:rFonts w:hint="default"/>
              </w:rPr>
            </w:pPr>
          </w:p>
        </w:tc>
        <w:tc>
          <w:tcPr>
            <w:tcW w:w="8618" w:type="dxa"/>
            <w:gridSpan w:val="6"/>
            <w:vAlign w:val="center"/>
          </w:tcPr>
          <w:p w14:paraId="0F904791">
            <w:pPr>
              <w:pStyle w:val="15"/>
              <w:keepNext w:val="0"/>
              <w:keepLines w:val="0"/>
              <w:widowControl/>
              <w:suppressLineNumbers w:val="0"/>
              <w:spacing w:beforeAutospacing="0" w:afterAutospacing="0"/>
              <w:ind w:left="0" w:right="0"/>
              <w:rPr>
                <w:rFonts w:hint="default"/>
                <w:szCs w:val="20"/>
              </w:rPr>
            </w:pPr>
            <w:r>
              <w:rPr>
                <w:rFonts w:hint="default"/>
                <w:szCs w:val="20"/>
              </w:rPr>
              <w:t>保障办公区安全及办公环境整洁</w:t>
            </w:r>
          </w:p>
        </w:tc>
      </w:tr>
      <w:tr w14:paraId="7BF017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596163">
            <w:pPr>
              <w:pStyle w:val="13"/>
              <w:keepNext w:val="0"/>
              <w:keepLines w:val="0"/>
              <w:widowControl/>
              <w:suppressLineNumbers w:val="0"/>
              <w:spacing w:beforeAutospacing="0" w:afterAutospacing="0"/>
              <w:ind w:left="0" w:right="0"/>
              <w:rPr>
                <w:rFonts w:hint="default"/>
                <w:szCs w:val="20"/>
              </w:rPr>
            </w:pPr>
            <w:r>
              <w:rPr>
                <w:rFonts w:hint="default"/>
                <w:szCs w:val="20"/>
              </w:rPr>
              <w:t>资金支出计划（%）</w:t>
            </w:r>
          </w:p>
        </w:tc>
        <w:tc>
          <w:tcPr>
            <w:tcW w:w="2608" w:type="dxa"/>
            <w:gridSpan w:val="2"/>
            <w:vAlign w:val="center"/>
          </w:tcPr>
          <w:p w14:paraId="49F843DB">
            <w:pPr>
              <w:pStyle w:val="13"/>
              <w:keepNext w:val="0"/>
              <w:keepLines w:val="0"/>
              <w:widowControl/>
              <w:suppressLineNumbers w:val="0"/>
              <w:spacing w:beforeAutospacing="0" w:afterAutospacing="0"/>
              <w:ind w:left="0" w:right="0"/>
              <w:rPr>
                <w:rFonts w:hint="default"/>
                <w:szCs w:val="20"/>
              </w:rPr>
            </w:pPr>
            <w:r>
              <w:rPr>
                <w:rFonts w:hint="default"/>
                <w:szCs w:val="20"/>
              </w:rPr>
              <w:t>3月底</w:t>
            </w:r>
          </w:p>
        </w:tc>
        <w:tc>
          <w:tcPr>
            <w:tcW w:w="1587" w:type="dxa"/>
            <w:vAlign w:val="center"/>
          </w:tcPr>
          <w:p w14:paraId="6332D470">
            <w:pPr>
              <w:pStyle w:val="13"/>
              <w:keepNext w:val="0"/>
              <w:keepLines w:val="0"/>
              <w:widowControl/>
              <w:suppressLineNumbers w:val="0"/>
              <w:spacing w:beforeAutospacing="0" w:afterAutospacing="0"/>
              <w:ind w:left="0" w:right="0"/>
              <w:rPr>
                <w:rFonts w:hint="default"/>
                <w:szCs w:val="20"/>
              </w:rPr>
            </w:pPr>
            <w:r>
              <w:rPr>
                <w:rFonts w:hint="default"/>
                <w:szCs w:val="20"/>
              </w:rPr>
              <w:t>6月底</w:t>
            </w:r>
          </w:p>
        </w:tc>
        <w:tc>
          <w:tcPr>
            <w:tcW w:w="1304" w:type="dxa"/>
            <w:vAlign w:val="center"/>
          </w:tcPr>
          <w:p w14:paraId="7BDF809A">
            <w:pPr>
              <w:pStyle w:val="13"/>
              <w:keepNext w:val="0"/>
              <w:keepLines w:val="0"/>
              <w:widowControl/>
              <w:suppressLineNumbers w:val="0"/>
              <w:spacing w:beforeAutospacing="0" w:afterAutospacing="0"/>
              <w:ind w:left="0" w:right="0"/>
              <w:rPr>
                <w:rFonts w:hint="default"/>
                <w:szCs w:val="20"/>
              </w:rPr>
            </w:pPr>
            <w:r>
              <w:rPr>
                <w:rFonts w:hint="default"/>
                <w:szCs w:val="20"/>
              </w:rPr>
              <w:t>10月底</w:t>
            </w:r>
          </w:p>
        </w:tc>
        <w:tc>
          <w:tcPr>
            <w:tcW w:w="3119" w:type="dxa"/>
            <w:gridSpan w:val="2"/>
            <w:vAlign w:val="center"/>
          </w:tcPr>
          <w:p w14:paraId="56128F03">
            <w:pPr>
              <w:pStyle w:val="13"/>
              <w:keepNext w:val="0"/>
              <w:keepLines w:val="0"/>
              <w:widowControl/>
              <w:suppressLineNumbers w:val="0"/>
              <w:spacing w:beforeAutospacing="0" w:afterAutospacing="0"/>
              <w:ind w:left="0" w:right="0"/>
              <w:rPr>
                <w:rFonts w:hint="default"/>
                <w:szCs w:val="20"/>
              </w:rPr>
            </w:pPr>
            <w:r>
              <w:rPr>
                <w:rFonts w:hint="default"/>
                <w:szCs w:val="20"/>
              </w:rPr>
              <w:t>12月底</w:t>
            </w:r>
          </w:p>
        </w:tc>
      </w:tr>
      <w:tr w14:paraId="5672E3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51E630">
            <w:pPr>
              <w:keepNext w:val="0"/>
              <w:keepLines w:val="0"/>
              <w:widowControl/>
              <w:suppressLineNumbers w:val="0"/>
              <w:spacing w:before="0" w:beforeAutospacing="0" w:after="0" w:afterAutospacing="0"/>
              <w:ind w:left="0" w:right="0"/>
              <w:rPr>
                <w:rFonts w:hint="default"/>
              </w:rPr>
            </w:pPr>
          </w:p>
        </w:tc>
        <w:tc>
          <w:tcPr>
            <w:tcW w:w="2608" w:type="dxa"/>
            <w:gridSpan w:val="2"/>
            <w:vAlign w:val="center"/>
          </w:tcPr>
          <w:p w14:paraId="5D689FB8">
            <w:pPr>
              <w:pStyle w:val="16"/>
              <w:keepNext w:val="0"/>
              <w:keepLines w:val="0"/>
              <w:widowControl/>
              <w:suppressLineNumbers w:val="0"/>
              <w:spacing w:beforeAutospacing="0" w:afterAutospacing="0"/>
              <w:ind w:left="0" w:right="0"/>
              <w:rPr>
                <w:rFonts w:hint="default"/>
                <w:szCs w:val="20"/>
              </w:rPr>
            </w:pPr>
            <w:r>
              <w:rPr>
                <w:rFonts w:hint="default"/>
                <w:szCs w:val="20"/>
              </w:rPr>
              <w:t>25%</w:t>
            </w:r>
          </w:p>
        </w:tc>
        <w:tc>
          <w:tcPr>
            <w:tcW w:w="1587" w:type="dxa"/>
            <w:vAlign w:val="center"/>
          </w:tcPr>
          <w:p w14:paraId="5D6FC464">
            <w:pPr>
              <w:pStyle w:val="16"/>
              <w:keepNext w:val="0"/>
              <w:keepLines w:val="0"/>
              <w:widowControl/>
              <w:suppressLineNumbers w:val="0"/>
              <w:spacing w:beforeAutospacing="0" w:afterAutospacing="0"/>
              <w:ind w:left="0" w:right="0"/>
              <w:rPr>
                <w:rFonts w:hint="default"/>
                <w:szCs w:val="20"/>
              </w:rPr>
            </w:pPr>
            <w:r>
              <w:rPr>
                <w:rFonts w:hint="default"/>
                <w:szCs w:val="20"/>
              </w:rPr>
              <w:t>50%</w:t>
            </w:r>
          </w:p>
        </w:tc>
        <w:tc>
          <w:tcPr>
            <w:tcW w:w="1304" w:type="dxa"/>
            <w:vAlign w:val="center"/>
          </w:tcPr>
          <w:p w14:paraId="4E60F1C5">
            <w:pPr>
              <w:pStyle w:val="16"/>
              <w:keepNext w:val="0"/>
              <w:keepLines w:val="0"/>
              <w:widowControl/>
              <w:suppressLineNumbers w:val="0"/>
              <w:spacing w:beforeAutospacing="0" w:afterAutospacing="0"/>
              <w:ind w:left="0" w:right="0"/>
              <w:rPr>
                <w:rFonts w:hint="default"/>
                <w:szCs w:val="20"/>
              </w:rPr>
            </w:pPr>
            <w:r>
              <w:rPr>
                <w:rFonts w:hint="default"/>
                <w:szCs w:val="20"/>
              </w:rPr>
              <w:t>75%</w:t>
            </w:r>
          </w:p>
        </w:tc>
        <w:tc>
          <w:tcPr>
            <w:tcW w:w="3119" w:type="dxa"/>
            <w:gridSpan w:val="2"/>
            <w:vAlign w:val="center"/>
          </w:tcPr>
          <w:p w14:paraId="46CF3A44">
            <w:pPr>
              <w:pStyle w:val="16"/>
              <w:keepNext w:val="0"/>
              <w:keepLines w:val="0"/>
              <w:widowControl/>
              <w:suppressLineNumbers w:val="0"/>
              <w:spacing w:beforeAutospacing="0" w:afterAutospacing="0"/>
              <w:ind w:left="0" w:right="0"/>
              <w:rPr>
                <w:rFonts w:hint="default"/>
                <w:szCs w:val="20"/>
              </w:rPr>
            </w:pPr>
            <w:r>
              <w:rPr>
                <w:rFonts w:hint="default"/>
                <w:szCs w:val="20"/>
              </w:rPr>
              <w:t>100%</w:t>
            </w:r>
          </w:p>
        </w:tc>
      </w:tr>
      <w:tr w14:paraId="2F227B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941AD5">
            <w:pPr>
              <w:pStyle w:val="13"/>
              <w:keepNext w:val="0"/>
              <w:keepLines w:val="0"/>
              <w:widowControl/>
              <w:suppressLineNumbers w:val="0"/>
              <w:spacing w:beforeAutospacing="0" w:afterAutospacing="0"/>
              <w:ind w:left="0" w:right="0"/>
              <w:rPr>
                <w:rFonts w:hint="default"/>
                <w:szCs w:val="20"/>
              </w:rPr>
            </w:pPr>
            <w:r>
              <w:rPr>
                <w:rFonts w:hint="default"/>
                <w:szCs w:val="20"/>
              </w:rPr>
              <w:t>绩效目标</w:t>
            </w:r>
          </w:p>
        </w:tc>
        <w:tc>
          <w:tcPr>
            <w:tcW w:w="8618" w:type="dxa"/>
            <w:gridSpan w:val="6"/>
            <w:vAlign w:val="center"/>
          </w:tcPr>
          <w:p w14:paraId="187D8680">
            <w:pPr>
              <w:pStyle w:val="15"/>
              <w:keepNext w:val="0"/>
              <w:keepLines w:val="0"/>
              <w:widowControl/>
              <w:suppressLineNumbers w:val="0"/>
              <w:spacing w:beforeAutospacing="0" w:afterAutospacing="0"/>
              <w:ind w:left="0" w:right="0"/>
              <w:rPr>
                <w:rFonts w:hint="default"/>
                <w:szCs w:val="20"/>
              </w:rPr>
            </w:pPr>
            <w:r>
              <w:rPr>
                <w:rFonts w:hint="default"/>
                <w:szCs w:val="20"/>
              </w:rPr>
              <w:t>1.保障办公区安全及办公环境整洁</w:t>
            </w:r>
          </w:p>
        </w:tc>
      </w:tr>
    </w:tbl>
    <w:p w14:paraId="545E146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9D48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EBD4C9">
            <w:pPr>
              <w:pStyle w:val="13"/>
              <w:keepNext w:val="0"/>
              <w:keepLines w:val="0"/>
              <w:widowControl/>
              <w:suppressLineNumbers w:val="0"/>
              <w:spacing w:beforeAutospacing="0" w:afterAutospacing="0"/>
              <w:ind w:left="0" w:right="0"/>
              <w:rPr>
                <w:rFonts w:hint="default"/>
                <w:szCs w:val="20"/>
              </w:rPr>
            </w:pPr>
            <w:r>
              <w:rPr>
                <w:rFonts w:hint="default"/>
                <w:szCs w:val="20"/>
              </w:rPr>
              <w:t>一级指标</w:t>
            </w:r>
          </w:p>
        </w:tc>
        <w:tc>
          <w:tcPr>
            <w:tcW w:w="1276" w:type="dxa"/>
            <w:vAlign w:val="center"/>
          </w:tcPr>
          <w:p w14:paraId="756FDFA5">
            <w:pPr>
              <w:pStyle w:val="13"/>
              <w:keepNext w:val="0"/>
              <w:keepLines w:val="0"/>
              <w:widowControl/>
              <w:suppressLineNumbers w:val="0"/>
              <w:spacing w:beforeAutospacing="0" w:afterAutospacing="0"/>
              <w:ind w:left="0" w:right="0"/>
              <w:rPr>
                <w:rFonts w:hint="default"/>
                <w:szCs w:val="20"/>
              </w:rPr>
            </w:pPr>
            <w:r>
              <w:rPr>
                <w:rFonts w:hint="default"/>
                <w:szCs w:val="20"/>
              </w:rPr>
              <w:t>二级指标</w:t>
            </w:r>
          </w:p>
        </w:tc>
        <w:tc>
          <w:tcPr>
            <w:tcW w:w="1332" w:type="dxa"/>
            <w:vAlign w:val="center"/>
          </w:tcPr>
          <w:p w14:paraId="384BE551">
            <w:pPr>
              <w:pStyle w:val="13"/>
              <w:keepNext w:val="0"/>
              <w:keepLines w:val="0"/>
              <w:widowControl/>
              <w:suppressLineNumbers w:val="0"/>
              <w:spacing w:beforeAutospacing="0" w:afterAutospacing="0"/>
              <w:ind w:left="0" w:right="0"/>
              <w:rPr>
                <w:rFonts w:hint="default"/>
                <w:szCs w:val="20"/>
              </w:rPr>
            </w:pPr>
            <w:r>
              <w:rPr>
                <w:rFonts w:hint="default"/>
                <w:szCs w:val="20"/>
              </w:rPr>
              <w:t>三级指标</w:t>
            </w:r>
          </w:p>
        </w:tc>
        <w:tc>
          <w:tcPr>
            <w:tcW w:w="2891" w:type="dxa"/>
            <w:vAlign w:val="center"/>
          </w:tcPr>
          <w:p w14:paraId="3EA82FC5">
            <w:pPr>
              <w:pStyle w:val="13"/>
              <w:keepNext w:val="0"/>
              <w:keepLines w:val="0"/>
              <w:widowControl/>
              <w:suppressLineNumbers w:val="0"/>
              <w:spacing w:beforeAutospacing="0" w:afterAutospacing="0"/>
              <w:ind w:left="0" w:right="0"/>
              <w:rPr>
                <w:rFonts w:hint="default"/>
                <w:szCs w:val="20"/>
              </w:rPr>
            </w:pPr>
            <w:r>
              <w:rPr>
                <w:rFonts w:hint="default"/>
                <w:szCs w:val="20"/>
              </w:rPr>
              <w:t>绩效指标描述</w:t>
            </w:r>
          </w:p>
        </w:tc>
        <w:tc>
          <w:tcPr>
            <w:tcW w:w="1276" w:type="dxa"/>
            <w:vAlign w:val="center"/>
          </w:tcPr>
          <w:p w14:paraId="497B011F">
            <w:pPr>
              <w:pStyle w:val="13"/>
              <w:keepNext w:val="0"/>
              <w:keepLines w:val="0"/>
              <w:widowControl/>
              <w:suppressLineNumbers w:val="0"/>
              <w:spacing w:beforeAutospacing="0" w:afterAutospacing="0"/>
              <w:ind w:left="0" w:right="0"/>
              <w:rPr>
                <w:rFonts w:hint="default"/>
                <w:szCs w:val="20"/>
              </w:rPr>
            </w:pPr>
            <w:r>
              <w:rPr>
                <w:rFonts w:hint="default"/>
                <w:szCs w:val="20"/>
              </w:rPr>
              <w:t>指标值</w:t>
            </w:r>
          </w:p>
        </w:tc>
        <w:tc>
          <w:tcPr>
            <w:tcW w:w="1843" w:type="dxa"/>
            <w:vAlign w:val="center"/>
          </w:tcPr>
          <w:p w14:paraId="48E458D1">
            <w:pPr>
              <w:pStyle w:val="13"/>
              <w:keepNext w:val="0"/>
              <w:keepLines w:val="0"/>
              <w:widowControl/>
              <w:suppressLineNumbers w:val="0"/>
              <w:spacing w:beforeAutospacing="0" w:afterAutospacing="0"/>
              <w:ind w:left="0" w:right="0"/>
              <w:rPr>
                <w:rFonts w:hint="default"/>
                <w:szCs w:val="20"/>
              </w:rPr>
            </w:pPr>
            <w:r>
              <w:rPr>
                <w:rFonts w:hint="default"/>
                <w:szCs w:val="20"/>
              </w:rPr>
              <w:t>指标值确定依据</w:t>
            </w:r>
          </w:p>
        </w:tc>
      </w:tr>
      <w:tr w14:paraId="080831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C042A2">
            <w:pPr>
              <w:pStyle w:val="16"/>
              <w:keepNext w:val="0"/>
              <w:keepLines w:val="0"/>
              <w:widowControl/>
              <w:suppressLineNumbers w:val="0"/>
              <w:spacing w:beforeAutospacing="0" w:afterAutospacing="0"/>
              <w:ind w:left="0" w:right="0"/>
              <w:rPr>
                <w:rFonts w:hint="default"/>
                <w:szCs w:val="20"/>
              </w:rPr>
            </w:pPr>
            <w:r>
              <w:rPr>
                <w:rFonts w:hint="default"/>
                <w:szCs w:val="20"/>
              </w:rPr>
              <w:t>产出指标</w:t>
            </w:r>
          </w:p>
        </w:tc>
        <w:tc>
          <w:tcPr>
            <w:tcW w:w="1276" w:type="dxa"/>
            <w:vAlign w:val="center"/>
          </w:tcPr>
          <w:p w14:paraId="73C8B103">
            <w:pPr>
              <w:pStyle w:val="15"/>
              <w:keepNext w:val="0"/>
              <w:keepLines w:val="0"/>
              <w:widowControl/>
              <w:suppressLineNumbers w:val="0"/>
              <w:spacing w:beforeAutospacing="0" w:afterAutospacing="0"/>
              <w:ind w:left="0" w:right="0"/>
              <w:rPr>
                <w:rFonts w:hint="default"/>
                <w:szCs w:val="20"/>
              </w:rPr>
            </w:pPr>
            <w:r>
              <w:rPr>
                <w:rFonts w:hint="default"/>
                <w:szCs w:val="20"/>
              </w:rPr>
              <w:t>数量指标</w:t>
            </w:r>
          </w:p>
        </w:tc>
        <w:tc>
          <w:tcPr>
            <w:tcW w:w="1332" w:type="dxa"/>
            <w:vAlign w:val="center"/>
          </w:tcPr>
          <w:p w14:paraId="6EB335D8">
            <w:pPr>
              <w:pStyle w:val="15"/>
              <w:keepNext w:val="0"/>
              <w:keepLines w:val="0"/>
              <w:widowControl/>
              <w:suppressLineNumbers w:val="0"/>
              <w:spacing w:beforeAutospacing="0" w:afterAutospacing="0"/>
              <w:ind w:left="0" w:right="0"/>
              <w:rPr>
                <w:rFonts w:hint="default"/>
                <w:szCs w:val="20"/>
              </w:rPr>
            </w:pPr>
            <w:r>
              <w:rPr>
                <w:rFonts w:hint="default"/>
                <w:szCs w:val="20"/>
              </w:rPr>
              <w:t>聘用人员数量</w:t>
            </w:r>
          </w:p>
        </w:tc>
        <w:tc>
          <w:tcPr>
            <w:tcW w:w="2891" w:type="dxa"/>
            <w:vAlign w:val="center"/>
          </w:tcPr>
          <w:p w14:paraId="36651496">
            <w:pPr>
              <w:pStyle w:val="15"/>
              <w:keepNext w:val="0"/>
              <w:keepLines w:val="0"/>
              <w:widowControl/>
              <w:suppressLineNumbers w:val="0"/>
              <w:spacing w:beforeAutospacing="0" w:afterAutospacing="0"/>
              <w:ind w:left="0" w:right="0"/>
              <w:rPr>
                <w:rFonts w:hint="default"/>
                <w:szCs w:val="20"/>
              </w:rPr>
            </w:pPr>
            <w:r>
              <w:rPr>
                <w:rFonts w:hint="default"/>
                <w:szCs w:val="20"/>
              </w:rPr>
              <w:t>聘用人员数量</w:t>
            </w:r>
          </w:p>
        </w:tc>
        <w:tc>
          <w:tcPr>
            <w:tcW w:w="1276" w:type="dxa"/>
            <w:vAlign w:val="center"/>
          </w:tcPr>
          <w:p w14:paraId="2590B2CF">
            <w:pPr>
              <w:pStyle w:val="15"/>
              <w:keepNext w:val="0"/>
              <w:keepLines w:val="0"/>
              <w:widowControl/>
              <w:suppressLineNumbers w:val="0"/>
              <w:spacing w:beforeAutospacing="0" w:afterAutospacing="0"/>
              <w:ind w:left="0" w:right="0"/>
              <w:rPr>
                <w:rFonts w:hint="default"/>
                <w:szCs w:val="20"/>
              </w:rPr>
            </w:pPr>
            <w:r>
              <w:rPr>
                <w:rFonts w:hint="default"/>
                <w:szCs w:val="20"/>
              </w:rPr>
              <w:t>4人</w:t>
            </w:r>
          </w:p>
        </w:tc>
        <w:tc>
          <w:tcPr>
            <w:tcW w:w="1843" w:type="dxa"/>
            <w:vAlign w:val="center"/>
          </w:tcPr>
          <w:p w14:paraId="27D7F0A3">
            <w:pPr>
              <w:pStyle w:val="15"/>
              <w:keepNext w:val="0"/>
              <w:keepLines w:val="0"/>
              <w:widowControl/>
              <w:suppressLineNumbers w:val="0"/>
              <w:spacing w:beforeAutospacing="0" w:afterAutospacing="0"/>
              <w:ind w:left="0" w:right="0"/>
              <w:rPr>
                <w:rFonts w:hint="default"/>
                <w:szCs w:val="20"/>
              </w:rPr>
            </w:pPr>
            <w:r>
              <w:rPr>
                <w:rFonts w:hint="default"/>
                <w:szCs w:val="20"/>
              </w:rPr>
              <w:t>领导批示、劳动合同</w:t>
            </w:r>
          </w:p>
        </w:tc>
      </w:tr>
      <w:tr w14:paraId="669F6A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C47AEB">
            <w:pPr>
              <w:keepNext w:val="0"/>
              <w:keepLines w:val="0"/>
              <w:widowControl/>
              <w:suppressLineNumbers w:val="0"/>
              <w:spacing w:before="0" w:beforeAutospacing="0" w:after="0" w:afterAutospacing="0"/>
              <w:ind w:left="0" w:right="0"/>
              <w:rPr>
                <w:rFonts w:hint="default"/>
              </w:rPr>
            </w:pPr>
          </w:p>
        </w:tc>
        <w:tc>
          <w:tcPr>
            <w:tcW w:w="1276" w:type="dxa"/>
            <w:vAlign w:val="center"/>
          </w:tcPr>
          <w:p w14:paraId="612FCD0E">
            <w:pPr>
              <w:pStyle w:val="15"/>
              <w:keepNext w:val="0"/>
              <w:keepLines w:val="0"/>
              <w:widowControl/>
              <w:suppressLineNumbers w:val="0"/>
              <w:spacing w:beforeAutospacing="0" w:afterAutospacing="0"/>
              <w:ind w:left="0" w:right="0"/>
              <w:rPr>
                <w:rFonts w:hint="default"/>
                <w:szCs w:val="20"/>
              </w:rPr>
            </w:pPr>
            <w:r>
              <w:rPr>
                <w:rFonts w:hint="default"/>
                <w:szCs w:val="20"/>
              </w:rPr>
              <w:t>质量指标</w:t>
            </w:r>
          </w:p>
        </w:tc>
        <w:tc>
          <w:tcPr>
            <w:tcW w:w="1332" w:type="dxa"/>
            <w:vAlign w:val="center"/>
          </w:tcPr>
          <w:p w14:paraId="2D3ED048">
            <w:pPr>
              <w:pStyle w:val="15"/>
              <w:keepNext w:val="0"/>
              <w:keepLines w:val="0"/>
              <w:widowControl/>
              <w:suppressLineNumbers w:val="0"/>
              <w:spacing w:beforeAutospacing="0" w:afterAutospacing="0"/>
              <w:ind w:left="0" w:right="0"/>
              <w:rPr>
                <w:rFonts w:hint="default"/>
                <w:szCs w:val="20"/>
              </w:rPr>
            </w:pPr>
            <w:r>
              <w:rPr>
                <w:rFonts w:hint="default"/>
                <w:szCs w:val="20"/>
              </w:rPr>
              <w:t>人员招聘合格率</w:t>
            </w:r>
          </w:p>
        </w:tc>
        <w:tc>
          <w:tcPr>
            <w:tcW w:w="2891" w:type="dxa"/>
            <w:vAlign w:val="center"/>
          </w:tcPr>
          <w:p w14:paraId="1729E602">
            <w:pPr>
              <w:pStyle w:val="15"/>
              <w:keepNext w:val="0"/>
              <w:keepLines w:val="0"/>
              <w:widowControl/>
              <w:suppressLineNumbers w:val="0"/>
              <w:spacing w:beforeAutospacing="0" w:afterAutospacing="0"/>
              <w:ind w:left="0" w:right="0"/>
              <w:rPr>
                <w:rFonts w:hint="default"/>
                <w:szCs w:val="20"/>
              </w:rPr>
            </w:pPr>
            <w:r>
              <w:rPr>
                <w:rFonts w:hint="default"/>
                <w:szCs w:val="20"/>
              </w:rPr>
              <w:t>人员招聘合格率</w:t>
            </w:r>
          </w:p>
        </w:tc>
        <w:tc>
          <w:tcPr>
            <w:tcW w:w="1276" w:type="dxa"/>
            <w:vAlign w:val="center"/>
          </w:tcPr>
          <w:p w14:paraId="0ABF0549">
            <w:pPr>
              <w:pStyle w:val="15"/>
              <w:keepNext w:val="0"/>
              <w:keepLines w:val="0"/>
              <w:widowControl/>
              <w:suppressLineNumbers w:val="0"/>
              <w:spacing w:beforeAutospacing="0" w:afterAutospacing="0"/>
              <w:ind w:left="0" w:right="0"/>
              <w:rPr>
                <w:rFonts w:hint="default"/>
                <w:szCs w:val="20"/>
              </w:rPr>
            </w:pPr>
            <w:r>
              <w:rPr>
                <w:rFonts w:hint="default"/>
                <w:szCs w:val="20"/>
              </w:rPr>
              <w:t>≥92%</w:t>
            </w:r>
          </w:p>
        </w:tc>
        <w:tc>
          <w:tcPr>
            <w:tcW w:w="1843" w:type="dxa"/>
            <w:vAlign w:val="center"/>
          </w:tcPr>
          <w:p w14:paraId="03CD887A">
            <w:pPr>
              <w:pStyle w:val="15"/>
              <w:keepNext w:val="0"/>
              <w:keepLines w:val="0"/>
              <w:widowControl/>
              <w:suppressLineNumbers w:val="0"/>
              <w:spacing w:beforeAutospacing="0" w:afterAutospacing="0"/>
              <w:ind w:left="0" w:right="0"/>
              <w:rPr>
                <w:rFonts w:hint="default"/>
                <w:szCs w:val="20"/>
              </w:rPr>
            </w:pPr>
            <w:r>
              <w:rPr>
                <w:rFonts w:hint="default"/>
                <w:szCs w:val="20"/>
              </w:rPr>
              <w:t>领导批示、劳动合同</w:t>
            </w:r>
          </w:p>
        </w:tc>
      </w:tr>
      <w:tr w14:paraId="2A3988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9FB3E3">
            <w:pPr>
              <w:keepNext w:val="0"/>
              <w:keepLines w:val="0"/>
              <w:widowControl/>
              <w:suppressLineNumbers w:val="0"/>
              <w:spacing w:before="0" w:beforeAutospacing="0" w:after="0" w:afterAutospacing="0"/>
              <w:ind w:left="0" w:right="0"/>
              <w:rPr>
                <w:rFonts w:hint="default"/>
              </w:rPr>
            </w:pPr>
          </w:p>
        </w:tc>
        <w:tc>
          <w:tcPr>
            <w:tcW w:w="1276" w:type="dxa"/>
            <w:vAlign w:val="center"/>
          </w:tcPr>
          <w:p w14:paraId="073F54BB">
            <w:pPr>
              <w:pStyle w:val="15"/>
              <w:keepNext w:val="0"/>
              <w:keepLines w:val="0"/>
              <w:widowControl/>
              <w:suppressLineNumbers w:val="0"/>
              <w:spacing w:beforeAutospacing="0" w:afterAutospacing="0"/>
              <w:ind w:left="0" w:right="0"/>
              <w:rPr>
                <w:rFonts w:hint="default"/>
                <w:szCs w:val="20"/>
              </w:rPr>
            </w:pPr>
            <w:r>
              <w:rPr>
                <w:rFonts w:hint="default"/>
                <w:szCs w:val="20"/>
              </w:rPr>
              <w:t>时效指标</w:t>
            </w:r>
          </w:p>
        </w:tc>
        <w:tc>
          <w:tcPr>
            <w:tcW w:w="1332" w:type="dxa"/>
            <w:vAlign w:val="center"/>
          </w:tcPr>
          <w:p w14:paraId="18218276">
            <w:pPr>
              <w:pStyle w:val="15"/>
              <w:keepNext w:val="0"/>
              <w:keepLines w:val="0"/>
              <w:widowControl/>
              <w:suppressLineNumbers w:val="0"/>
              <w:spacing w:beforeAutospacing="0" w:afterAutospacing="0"/>
              <w:ind w:left="0" w:right="0"/>
              <w:rPr>
                <w:rFonts w:hint="default"/>
                <w:szCs w:val="20"/>
              </w:rPr>
            </w:pPr>
            <w:r>
              <w:rPr>
                <w:rFonts w:hint="default"/>
                <w:szCs w:val="20"/>
              </w:rPr>
              <w:t>人员工作支付及时性</w:t>
            </w:r>
          </w:p>
        </w:tc>
        <w:tc>
          <w:tcPr>
            <w:tcW w:w="2891" w:type="dxa"/>
            <w:vAlign w:val="center"/>
          </w:tcPr>
          <w:p w14:paraId="3DAD47F8">
            <w:pPr>
              <w:pStyle w:val="15"/>
              <w:keepNext w:val="0"/>
              <w:keepLines w:val="0"/>
              <w:widowControl/>
              <w:suppressLineNumbers w:val="0"/>
              <w:spacing w:beforeAutospacing="0" w:afterAutospacing="0"/>
              <w:ind w:left="0" w:right="0"/>
              <w:rPr>
                <w:rFonts w:hint="default"/>
                <w:szCs w:val="20"/>
              </w:rPr>
            </w:pPr>
            <w:r>
              <w:rPr>
                <w:rFonts w:hint="default"/>
                <w:szCs w:val="20"/>
              </w:rPr>
              <w:t>按照合同约定及时支付为第三方公司人员工资费用</w:t>
            </w:r>
          </w:p>
        </w:tc>
        <w:tc>
          <w:tcPr>
            <w:tcW w:w="1276" w:type="dxa"/>
            <w:vAlign w:val="center"/>
          </w:tcPr>
          <w:p w14:paraId="175F82C8">
            <w:pPr>
              <w:pStyle w:val="15"/>
              <w:keepNext w:val="0"/>
              <w:keepLines w:val="0"/>
              <w:widowControl/>
              <w:suppressLineNumbers w:val="0"/>
              <w:spacing w:beforeAutospacing="0" w:afterAutospacing="0"/>
              <w:ind w:left="0" w:right="0"/>
              <w:rPr>
                <w:rFonts w:hint="default"/>
                <w:szCs w:val="20"/>
              </w:rPr>
            </w:pPr>
            <w:r>
              <w:rPr>
                <w:rFonts w:hint="default"/>
                <w:szCs w:val="20"/>
              </w:rPr>
              <w:t>≥95%</w:t>
            </w:r>
          </w:p>
        </w:tc>
        <w:tc>
          <w:tcPr>
            <w:tcW w:w="1843" w:type="dxa"/>
            <w:vAlign w:val="center"/>
          </w:tcPr>
          <w:p w14:paraId="2546EAFA">
            <w:pPr>
              <w:pStyle w:val="15"/>
              <w:keepNext w:val="0"/>
              <w:keepLines w:val="0"/>
              <w:widowControl/>
              <w:suppressLineNumbers w:val="0"/>
              <w:spacing w:beforeAutospacing="0" w:afterAutospacing="0"/>
              <w:ind w:left="0" w:right="0"/>
              <w:rPr>
                <w:rFonts w:hint="default"/>
                <w:szCs w:val="20"/>
              </w:rPr>
            </w:pPr>
            <w:r>
              <w:rPr>
                <w:rFonts w:hint="default"/>
                <w:szCs w:val="20"/>
              </w:rPr>
              <w:t>领导批示、劳动合同</w:t>
            </w:r>
          </w:p>
        </w:tc>
      </w:tr>
      <w:tr w14:paraId="6D022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5AE60DC">
            <w:pPr>
              <w:keepNext w:val="0"/>
              <w:keepLines w:val="0"/>
              <w:widowControl/>
              <w:suppressLineNumbers w:val="0"/>
              <w:spacing w:before="0" w:beforeAutospacing="0" w:after="0" w:afterAutospacing="0"/>
              <w:ind w:left="0" w:right="0"/>
              <w:rPr>
                <w:rFonts w:hint="default"/>
              </w:rPr>
            </w:pPr>
          </w:p>
        </w:tc>
        <w:tc>
          <w:tcPr>
            <w:tcW w:w="1276" w:type="dxa"/>
            <w:vAlign w:val="center"/>
          </w:tcPr>
          <w:p w14:paraId="6F497BB9">
            <w:pPr>
              <w:pStyle w:val="15"/>
              <w:keepNext w:val="0"/>
              <w:keepLines w:val="0"/>
              <w:widowControl/>
              <w:suppressLineNumbers w:val="0"/>
              <w:spacing w:beforeAutospacing="0" w:afterAutospacing="0"/>
              <w:ind w:left="0" w:right="0"/>
              <w:rPr>
                <w:rFonts w:hint="default"/>
                <w:szCs w:val="20"/>
              </w:rPr>
            </w:pPr>
            <w:r>
              <w:rPr>
                <w:rFonts w:hint="default"/>
                <w:szCs w:val="20"/>
              </w:rPr>
              <w:t>成本指标</w:t>
            </w:r>
          </w:p>
        </w:tc>
        <w:tc>
          <w:tcPr>
            <w:tcW w:w="1332" w:type="dxa"/>
            <w:vAlign w:val="center"/>
          </w:tcPr>
          <w:p w14:paraId="444E4707">
            <w:pPr>
              <w:pStyle w:val="15"/>
              <w:keepNext w:val="0"/>
              <w:keepLines w:val="0"/>
              <w:widowControl/>
              <w:suppressLineNumbers w:val="0"/>
              <w:spacing w:beforeAutospacing="0" w:afterAutospacing="0"/>
              <w:ind w:left="0" w:right="0"/>
              <w:rPr>
                <w:rFonts w:hint="default"/>
                <w:szCs w:val="20"/>
              </w:rPr>
            </w:pPr>
            <w:r>
              <w:rPr>
                <w:rFonts w:hint="default"/>
                <w:szCs w:val="20"/>
              </w:rPr>
              <w:t>支付聘用人员工资额</w:t>
            </w:r>
          </w:p>
        </w:tc>
        <w:tc>
          <w:tcPr>
            <w:tcW w:w="2891" w:type="dxa"/>
            <w:vAlign w:val="center"/>
          </w:tcPr>
          <w:p w14:paraId="2CAD85D1">
            <w:pPr>
              <w:pStyle w:val="15"/>
              <w:keepNext w:val="0"/>
              <w:keepLines w:val="0"/>
              <w:widowControl/>
              <w:suppressLineNumbers w:val="0"/>
              <w:spacing w:beforeAutospacing="0" w:afterAutospacing="0"/>
              <w:ind w:left="0" w:right="0"/>
              <w:rPr>
                <w:rFonts w:hint="default"/>
                <w:szCs w:val="20"/>
              </w:rPr>
            </w:pPr>
            <w:r>
              <w:rPr>
                <w:rFonts w:hint="default"/>
                <w:szCs w:val="20"/>
              </w:rPr>
              <w:t>支付聘用人员工资额</w:t>
            </w:r>
          </w:p>
        </w:tc>
        <w:tc>
          <w:tcPr>
            <w:tcW w:w="1276" w:type="dxa"/>
            <w:vAlign w:val="center"/>
          </w:tcPr>
          <w:p w14:paraId="6B0C7154">
            <w:pPr>
              <w:pStyle w:val="15"/>
              <w:keepNext w:val="0"/>
              <w:keepLines w:val="0"/>
              <w:widowControl/>
              <w:suppressLineNumbers w:val="0"/>
              <w:spacing w:beforeAutospacing="0" w:afterAutospacing="0"/>
              <w:ind w:left="0" w:right="0"/>
              <w:rPr>
                <w:rFonts w:hint="default"/>
                <w:szCs w:val="20"/>
              </w:rPr>
            </w:pPr>
            <w:r>
              <w:rPr>
                <w:rFonts w:hint="default"/>
                <w:szCs w:val="20"/>
              </w:rPr>
              <w:t>9.6万</w:t>
            </w:r>
          </w:p>
        </w:tc>
        <w:tc>
          <w:tcPr>
            <w:tcW w:w="1843" w:type="dxa"/>
            <w:vAlign w:val="center"/>
          </w:tcPr>
          <w:p w14:paraId="2DD0DD78">
            <w:pPr>
              <w:pStyle w:val="15"/>
              <w:keepNext w:val="0"/>
              <w:keepLines w:val="0"/>
              <w:widowControl/>
              <w:suppressLineNumbers w:val="0"/>
              <w:spacing w:beforeAutospacing="0" w:afterAutospacing="0"/>
              <w:ind w:left="0" w:right="0"/>
              <w:rPr>
                <w:rFonts w:hint="default"/>
                <w:szCs w:val="20"/>
              </w:rPr>
            </w:pPr>
            <w:r>
              <w:rPr>
                <w:rFonts w:hint="default"/>
                <w:szCs w:val="20"/>
              </w:rPr>
              <w:t>领导批示、劳动合同</w:t>
            </w:r>
          </w:p>
        </w:tc>
      </w:tr>
      <w:tr w14:paraId="736359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683B1E">
            <w:pPr>
              <w:pStyle w:val="16"/>
              <w:keepNext w:val="0"/>
              <w:keepLines w:val="0"/>
              <w:widowControl/>
              <w:suppressLineNumbers w:val="0"/>
              <w:spacing w:beforeAutospacing="0" w:afterAutospacing="0"/>
              <w:ind w:left="0" w:right="0"/>
              <w:rPr>
                <w:rFonts w:hint="default"/>
                <w:szCs w:val="20"/>
              </w:rPr>
            </w:pPr>
            <w:r>
              <w:rPr>
                <w:rFonts w:hint="default"/>
                <w:szCs w:val="20"/>
              </w:rPr>
              <w:t>效益指标</w:t>
            </w:r>
          </w:p>
        </w:tc>
        <w:tc>
          <w:tcPr>
            <w:tcW w:w="1276" w:type="dxa"/>
            <w:vAlign w:val="center"/>
          </w:tcPr>
          <w:p w14:paraId="039CB83C">
            <w:pPr>
              <w:pStyle w:val="15"/>
              <w:keepNext w:val="0"/>
              <w:keepLines w:val="0"/>
              <w:widowControl/>
              <w:suppressLineNumbers w:val="0"/>
              <w:spacing w:beforeAutospacing="0" w:afterAutospacing="0"/>
              <w:ind w:left="0" w:right="0"/>
              <w:rPr>
                <w:rFonts w:hint="default"/>
                <w:szCs w:val="20"/>
              </w:rPr>
            </w:pPr>
            <w:r>
              <w:rPr>
                <w:rFonts w:hint="default"/>
                <w:szCs w:val="20"/>
              </w:rPr>
              <w:t>经济效益指标</w:t>
            </w:r>
          </w:p>
        </w:tc>
        <w:tc>
          <w:tcPr>
            <w:tcW w:w="1332" w:type="dxa"/>
            <w:vAlign w:val="center"/>
          </w:tcPr>
          <w:p w14:paraId="652E6855">
            <w:pPr>
              <w:pStyle w:val="15"/>
              <w:keepNext w:val="0"/>
              <w:keepLines w:val="0"/>
              <w:widowControl/>
              <w:suppressLineNumbers w:val="0"/>
              <w:spacing w:beforeAutospacing="0" w:afterAutospacing="0"/>
              <w:ind w:left="0" w:right="0"/>
              <w:rPr>
                <w:rFonts w:hint="default"/>
                <w:szCs w:val="20"/>
              </w:rPr>
            </w:pPr>
            <w:r>
              <w:rPr>
                <w:rFonts w:hint="default"/>
                <w:szCs w:val="20"/>
              </w:rPr>
              <w:t>人员上岗后，服务质量提升度</w:t>
            </w:r>
          </w:p>
        </w:tc>
        <w:tc>
          <w:tcPr>
            <w:tcW w:w="2891" w:type="dxa"/>
            <w:vAlign w:val="center"/>
          </w:tcPr>
          <w:p w14:paraId="015484D7">
            <w:pPr>
              <w:pStyle w:val="15"/>
              <w:keepNext w:val="0"/>
              <w:keepLines w:val="0"/>
              <w:widowControl/>
              <w:suppressLineNumbers w:val="0"/>
              <w:spacing w:beforeAutospacing="0" w:afterAutospacing="0"/>
              <w:ind w:left="0" w:right="0"/>
              <w:rPr>
                <w:rFonts w:hint="default"/>
                <w:szCs w:val="20"/>
              </w:rPr>
            </w:pPr>
            <w:r>
              <w:rPr>
                <w:rFonts w:hint="default"/>
                <w:szCs w:val="20"/>
              </w:rPr>
              <w:t>人员上岗后，服务质量提升度</w:t>
            </w:r>
          </w:p>
        </w:tc>
        <w:tc>
          <w:tcPr>
            <w:tcW w:w="1276" w:type="dxa"/>
            <w:vAlign w:val="center"/>
          </w:tcPr>
          <w:p w14:paraId="07450565">
            <w:pPr>
              <w:pStyle w:val="15"/>
              <w:keepNext w:val="0"/>
              <w:keepLines w:val="0"/>
              <w:widowControl/>
              <w:suppressLineNumbers w:val="0"/>
              <w:spacing w:beforeAutospacing="0" w:afterAutospacing="0"/>
              <w:ind w:left="0" w:right="0"/>
              <w:rPr>
                <w:rFonts w:hint="default"/>
                <w:szCs w:val="20"/>
              </w:rPr>
            </w:pPr>
            <w:r>
              <w:rPr>
                <w:rFonts w:hint="default"/>
                <w:szCs w:val="20"/>
              </w:rPr>
              <w:t>≥93%</w:t>
            </w:r>
          </w:p>
        </w:tc>
        <w:tc>
          <w:tcPr>
            <w:tcW w:w="1843" w:type="dxa"/>
            <w:vAlign w:val="center"/>
          </w:tcPr>
          <w:p w14:paraId="1AB055F2">
            <w:pPr>
              <w:pStyle w:val="15"/>
              <w:keepNext w:val="0"/>
              <w:keepLines w:val="0"/>
              <w:widowControl/>
              <w:suppressLineNumbers w:val="0"/>
              <w:spacing w:beforeAutospacing="0" w:afterAutospacing="0"/>
              <w:ind w:left="0" w:right="0"/>
              <w:rPr>
                <w:rFonts w:hint="default"/>
                <w:szCs w:val="20"/>
              </w:rPr>
            </w:pPr>
            <w:r>
              <w:rPr>
                <w:rFonts w:hint="default"/>
                <w:szCs w:val="20"/>
              </w:rPr>
              <w:t>领导批示、劳动合同</w:t>
            </w:r>
          </w:p>
        </w:tc>
      </w:tr>
      <w:tr w14:paraId="4D8AE3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C43EF7">
            <w:pPr>
              <w:keepNext w:val="0"/>
              <w:keepLines w:val="0"/>
              <w:widowControl/>
              <w:suppressLineNumbers w:val="0"/>
              <w:spacing w:before="0" w:beforeAutospacing="0" w:after="0" w:afterAutospacing="0"/>
              <w:ind w:left="0" w:right="0"/>
              <w:rPr>
                <w:rFonts w:hint="default"/>
              </w:rPr>
            </w:pPr>
          </w:p>
        </w:tc>
        <w:tc>
          <w:tcPr>
            <w:tcW w:w="1276" w:type="dxa"/>
            <w:vAlign w:val="center"/>
          </w:tcPr>
          <w:p w14:paraId="79A30236">
            <w:pPr>
              <w:pStyle w:val="15"/>
              <w:keepNext w:val="0"/>
              <w:keepLines w:val="0"/>
              <w:widowControl/>
              <w:suppressLineNumbers w:val="0"/>
              <w:spacing w:beforeAutospacing="0" w:afterAutospacing="0"/>
              <w:ind w:left="0" w:right="0"/>
              <w:rPr>
                <w:rFonts w:hint="default"/>
                <w:szCs w:val="20"/>
              </w:rPr>
            </w:pPr>
            <w:r>
              <w:rPr>
                <w:rFonts w:hint="default"/>
                <w:szCs w:val="20"/>
              </w:rPr>
              <w:t>社会效益指标</w:t>
            </w:r>
          </w:p>
        </w:tc>
        <w:tc>
          <w:tcPr>
            <w:tcW w:w="1332" w:type="dxa"/>
            <w:vAlign w:val="center"/>
          </w:tcPr>
          <w:p w14:paraId="1556CDEB">
            <w:pPr>
              <w:pStyle w:val="15"/>
              <w:keepNext w:val="0"/>
              <w:keepLines w:val="0"/>
              <w:widowControl/>
              <w:suppressLineNumbers w:val="0"/>
              <w:spacing w:beforeAutospacing="0" w:afterAutospacing="0"/>
              <w:ind w:left="0" w:right="0"/>
              <w:rPr>
                <w:rFonts w:hint="default"/>
                <w:szCs w:val="20"/>
              </w:rPr>
            </w:pPr>
            <w:r>
              <w:rPr>
                <w:rFonts w:hint="default"/>
                <w:szCs w:val="20"/>
              </w:rPr>
              <w:t>提高从业人员素质</w:t>
            </w:r>
          </w:p>
        </w:tc>
        <w:tc>
          <w:tcPr>
            <w:tcW w:w="2891" w:type="dxa"/>
            <w:vAlign w:val="center"/>
          </w:tcPr>
          <w:p w14:paraId="037EB4D4">
            <w:pPr>
              <w:pStyle w:val="15"/>
              <w:keepNext w:val="0"/>
              <w:keepLines w:val="0"/>
              <w:widowControl/>
              <w:suppressLineNumbers w:val="0"/>
              <w:spacing w:beforeAutospacing="0" w:afterAutospacing="0"/>
              <w:ind w:left="0" w:right="0"/>
              <w:rPr>
                <w:rFonts w:hint="default"/>
                <w:szCs w:val="20"/>
              </w:rPr>
            </w:pPr>
            <w:r>
              <w:rPr>
                <w:rFonts w:hint="default"/>
                <w:szCs w:val="20"/>
              </w:rPr>
              <w:t>提高从业人员素质</w:t>
            </w:r>
          </w:p>
        </w:tc>
        <w:tc>
          <w:tcPr>
            <w:tcW w:w="1276" w:type="dxa"/>
            <w:vAlign w:val="center"/>
          </w:tcPr>
          <w:p w14:paraId="6A7BA4D4">
            <w:pPr>
              <w:pStyle w:val="15"/>
              <w:keepNext w:val="0"/>
              <w:keepLines w:val="0"/>
              <w:widowControl/>
              <w:suppressLineNumbers w:val="0"/>
              <w:spacing w:beforeAutospacing="0" w:afterAutospacing="0"/>
              <w:ind w:left="0" w:right="0"/>
              <w:rPr>
                <w:rFonts w:hint="default"/>
                <w:szCs w:val="20"/>
              </w:rPr>
            </w:pPr>
            <w:r>
              <w:rPr>
                <w:rFonts w:hint="default"/>
                <w:szCs w:val="20"/>
              </w:rPr>
              <w:t>≥92%</w:t>
            </w:r>
          </w:p>
        </w:tc>
        <w:tc>
          <w:tcPr>
            <w:tcW w:w="1843" w:type="dxa"/>
            <w:vAlign w:val="center"/>
          </w:tcPr>
          <w:p w14:paraId="4CBE9B71">
            <w:pPr>
              <w:pStyle w:val="15"/>
              <w:keepNext w:val="0"/>
              <w:keepLines w:val="0"/>
              <w:widowControl/>
              <w:suppressLineNumbers w:val="0"/>
              <w:spacing w:beforeAutospacing="0" w:afterAutospacing="0"/>
              <w:ind w:left="0" w:right="0"/>
              <w:rPr>
                <w:rFonts w:hint="default"/>
                <w:szCs w:val="20"/>
              </w:rPr>
            </w:pPr>
            <w:r>
              <w:rPr>
                <w:rFonts w:hint="default"/>
                <w:szCs w:val="20"/>
              </w:rPr>
              <w:t>领导批示、劳动合同</w:t>
            </w:r>
          </w:p>
        </w:tc>
      </w:tr>
      <w:tr w14:paraId="30566A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941911">
            <w:pPr>
              <w:keepNext w:val="0"/>
              <w:keepLines w:val="0"/>
              <w:widowControl/>
              <w:suppressLineNumbers w:val="0"/>
              <w:spacing w:before="0" w:beforeAutospacing="0" w:after="0" w:afterAutospacing="0"/>
              <w:ind w:left="0" w:right="0"/>
              <w:rPr>
                <w:rFonts w:hint="default"/>
              </w:rPr>
            </w:pPr>
          </w:p>
        </w:tc>
        <w:tc>
          <w:tcPr>
            <w:tcW w:w="1276" w:type="dxa"/>
            <w:vAlign w:val="center"/>
          </w:tcPr>
          <w:p w14:paraId="5D2E96AE">
            <w:pPr>
              <w:pStyle w:val="15"/>
              <w:keepNext w:val="0"/>
              <w:keepLines w:val="0"/>
              <w:widowControl/>
              <w:suppressLineNumbers w:val="0"/>
              <w:spacing w:beforeAutospacing="0" w:afterAutospacing="0"/>
              <w:ind w:left="0" w:right="0"/>
              <w:rPr>
                <w:rFonts w:hint="default"/>
                <w:szCs w:val="20"/>
              </w:rPr>
            </w:pPr>
            <w:r>
              <w:rPr>
                <w:rFonts w:hint="default"/>
                <w:szCs w:val="20"/>
              </w:rPr>
              <w:t>生态效益指标</w:t>
            </w:r>
          </w:p>
        </w:tc>
        <w:tc>
          <w:tcPr>
            <w:tcW w:w="1332" w:type="dxa"/>
            <w:vAlign w:val="center"/>
          </w:tcPr>
          <w:p w14:paraId="647B1EC7">
            <w:pPr>
              <w:pStyle w:val="15"/>
              <w:keepNext w:val="0"/>
              <w:keepLines w:val="0"/>
              <w:widowControl/>
              <w:suppressLineNumbers w:val="0"/>
              <w:spacing w:beforeAutospacing="0" w:afterAutospacing="0"/>
              <w:ind w:left="0" w:right="0"/>
              <w:rPr>
                <w:rFonts w:hint="default"/>
                <w:szCs w:val="20"/>
              </w:rPr>
            </w:pPr>
            <w:r>
              <w:rPr>
                <w:rFonts w:hint="default"/>
                <w:szCs w:val="20"/>
              </w:rPr>
              <w:t>人员经费保障覆盖率</w:t>
            </w:r>
          </w:p>
        </w:tc>
        <w:tc>
          <w:tcPr>
            <w:tcW w:w="2891" w:type="dxa"/>
            <w:vAlign w:val="center"/>
          </w:tcPr>
          <w:p w14:paraId="41844F85">
            <w:pPr>
              <w:pStyle w:val="15"/>
              <w:keepNext w:val="0"/>
              <w:keepLines w:val="0"/>
              <w:widowControl/>
              <w:suppressLineNumbers w:val="0"/>
              <w:spacing w:beforeAutospacing="0" w:afterAutospacing="0"/>
              <w:ind w:left="0" w:right="0"/>
              <w:rPr>
                <w:rFonts w:hint="default"/>
                <w:szCs w:val="20"/>
              </w:rPr>
            </w:pPr>
            <w:r>
              <w:rPr>
                <w:rFonts w:hint="default"/>
                <w:szCs w:val="20"/>
              </w:rPr>
              <w:t>人员经费保障覆盖率</w:t>
            </w:r>
          </w:p>
        </w:tc>
        <w:tc>
          <w:tcPr>
            <w:tcW w:w="1276" w:type="dxa"/>
            <w:vAlign w:val="center"/>
          </w:tcPr>
          <w:p w14:paraId="51FDC38E">
            <w:pPr>
              <w:pStyle w:val="15"/>
              <w:keepNext w:val="0"/>
              <w:keepLines w:val="0"/>
              <w:widowControl/>
              <w:suppressLineNumbers w:val="0"/>
              <w:spacing w:beforeAutospacing="0" w:afterAutospacing="0"/>
              <w:ind w:left="0" w:right="0"/>
              <w:rPr>
                <w:rFonts w:hint="default"/>
                <w:szCs w:val="20"/>
              </w:rPr>
            </w:pPr>
            <w:r>
              <w:rPr>
                <w:rFonts w:hint="default"/>
                <w:szCs w:val="20"/>
              </w:rPr>
              <w:t>≥91%</w:t>
            </w:r>
          </w:p>
        </w:tc>
        <w:tc>
          <w:tcPr>
            <w:tcW w:w="1843" w:type="dxa"/>
            <w:vAlign w:val="center"/>
          </w:tcPr>
          <w:p w14:paraId="6CAC9EA3">
            <w:pPr>
              <w:pStyle w:val="15"/>
              <w:keepNext w:val="0"/>
              <w:keepLines w:val="0"/>
              <w:widowControl/>
              <w:suppressLineNumbers w:val="0"/>
              <w:spacing w:beforeAutospacing="0" w:afterAutospacing="0"/>
              <w:ind w:left="0" w:right="0"/>
              <w:rPr>
                <w:rFonts w:hint="default"/>
                <w:szCs w:val="20"/>
              </w:rPr>
            </w:pPr>
            <w:r>
              <w:rPr>
                <w:rFonts w:hint="default"/>
                <w:szCs w:val="20"/>
              </w:rPr>
              <w:t>领导批示、劳动合同</w:t>
            </w:r>
          </w:p>
        </w:tc>
      </w:tr>
      <w:tr w14:paraId="75327F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20CD70">
            <w:pPr>
              <w:keepNext w:val="0"/>
              <w:keepLines w:val="0"/>
              <w:widowControl/>
              <w:suppressLineNumbers w:val="0"/>
              <w:spacing w:before="0" w:beforeAutospacing="0" w:after="0" w:afterAutospacing="0"/>
              <w:ind w:left="0" w:right="0"/>
              <w:rPr>
                <w:rFonts w:hint="default"/>
              </w:rPr>
            </w:pPr>
          </w:p>
        </w:tc>
        <w:tc>
          <w:tcPr>
            <w:tcW w:w="1276" w:type="dxa"/>
            <w:vAlign w:val="center"/>
          </w:tcPr>
          <w:p w14:paraId="581544EB">
            <w:pPr>
              <w:pStyle w:val="15"/>
              <w:keepNext w:val="0"/>
              <w:keepLines w:val="0"/>
              <w:widowControl/>
              <w:suppressLineNumbers w:val="0"/>
              <w:spacing w:beforeAutospacing="0" w:afterAutospacing="0"/>
              <w:ind w:left="0" w:right="0"/>
              <w:rPr>
                <w:rFonts w:hint="default"/>
                <w:szCs w:val="20"/>
              </w:rPr>
            </w:pPr>
            <w:r>
              <w:rPr>
                <w:rFonts w:hint="default"/>
                <w:szCs w:val="20"/>
              </w:rPr>
              <w:t>可持续影响指标</w:t>
            </w:r>
          </w:p>
        </w:tc>
        <w:tc>
          <w:tcPr>
            <w:tcW w:w="1332" w:type="dxa"/>
            <w:vAlign w:val="center"/>
          </w:tcPr>
          <w:p w14:paraId="3C4C086A">
            <w:pPr>
              <w:pStyle w:val="15"/>
              <w:keepNext w:val="0"/>
              <w:keepLines w:val="0"/>
              <w:widowControl/>
              <w:suppressLineNumbers w:val="0"/>
              <w:spacing w:beforeAutospacing="0" w:afterAutospacing="0"/>
              <w:ind w:left="0" w:right="0"/>
              <w:rPr>
                <w:rFonts w:hint="default"/>
                <w:szCs w:val="20"/>
              </w:rPr>
            </w:pPr>
            <w:r>
              <w:rPr>
                <w:rFonts w:hint="default"/>
                <w:szCs w:val="20"/>
              </w:rPr>
              <w:t>提升人员素质</w:t>
            </w:r>
          </w:p>
        </w:tc>
        <w:tc>
          <w:tcPr>
            <w:tcW w:w="2891" w:type="dxa"/>
            <w:vAlign w:val="center"/>
          </w:tcPr>
          <w:p w14:paraId="4C1CDC95">
            <w:pPr>
              <w:pStyle w:val="15"/>
              <w:keepNext w:val="0"/>
              <w:keepLines w:val="0"/>
              <w:widowControl/>
              <w:suppressLineNumbers w:val="0"/>
              <w:spacing w:beforeAutospacing="0" w:afterAutospacing="0"/>
              <w:ind w:left="0" w:right="0"/>
              <w:rPr>
                <w:rFonts w:hint="default"/>
                <w:szCs w:val="20"/>
              </w:rPr>
            </w:pPr>
            <w:r>
              <w:rPr>
                <w:rFonts w:hint="default"/>
                <w:szCs w:val="20"/>
              </w:rPr>
              <w:t>提升人员素质</w:t>
            </w:r>
          </w:p>
        </w:tc>
        <w:tc>
          <w:tcPr>
            <w:tcW w:w="1276" w:type="dxa"/>
            <w:vAlign w:val="center"/>
          </w:tcPr>
          <w:p w14:paraId="41096110">
            <w:pPr>
              <w:pStyle w:val="15"/>
              <w:keepNext w:val="0"/>
              <w:keepLines w:val="0"/>
              <w:widowControl/>
              <w:suppressLineNumbers w:val="0"/>
              <w:spacing w:beforeAutospacing="0" w:afterAutospacing="0"/>
              <w:ind w:left="0" w:right="0"/>
              <w:rPr>
                <w:rFonts w:hint="default"/>
                <w:szCs w:val="20"/>
              </w:rPr>
            </w:pPr>
            <w:r>
              <w:rPr>
                <w:rFonts w:hint="default"/>
                <w:szCs w:val="20"/>
              </w:rPr>
              <w:t>≥93%</w:t>
            </w:r>
          </w:p>
        </w:tc>
        <w:tc>
          <w:tcPr>
            <w:tcW w:w="1843" w:type="dxa"/>
            <w:vAlign w:val="center"/>
          </w:tcPr>
          <w:p w14:paraId="691A4B80">
            <w:pPr>
              <w:pStyle w:val="15"/>
              <w:keepNext w:val="0"/>
              <w:keepLines w:val="0"/>
              <w:widowControl/>
              <w:suppressLineNumbers w:val="0"/>
              <w:spacing w:beforeAutospacing="0" w:afterAutospacing="0"/>
              <w:ind w:left="0" w:right="0"/>
              <w:rPr>
                <w:rFonts w:hint="default"/>
                <w:szCs w:val="20"/>
              </w:rPr>
            </w:pPr>
            <w:r>
              <w:rPr>
                <w:rFonts w:hint="default"/>
                <w:szCs w:val="20"/>
              </w:rPr>
              <w:t>领导批示、劳动合同</w:t>
            </w:r>
          </w:p>
        </w:tc>
      </w:tr>
      <w:tr w14:paraId="0FF3E5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3BC0A7">
            <w:pPr>
              <w:pStyle w:val="16"/>
              <w:keepNext w:val="0"/>
              <w:keepLines w:val="0"/>
              <w:widowControl/>
              <w:suppressLineNumbers w:val="0"/>
              <w:spacing w:beforeAutospacing="0" w:afterAutospacing="0"/>
              <w:ind w:left="0" w:right="0"/>
              <w:rPr>
                <w:rFonts w:hint="default"/>
                <w:szCs w:val="20"/>
              </w:rPr>
            </w:pPr>
            <w:r>
              <w:rPr>
                <w:rFonts w:hint="default"/>
                <w:szCs w:val="20"/>
              </w:rPr>
              <w:t>满意度指标</w:t>
            </w:r>
          </w:p>
        </w:tc>
        <w:tc>
          <w:tcPr>
            <w:tcW w:w="1276" w:type="dxa"/>
            <w:vAlign w:val="center"/>
          </w:tcPr>
          <w:p w14:paraId="622C2D7A">
            <w:pPr>
              <w:pStyle w:val="15"/>
              <w:keepNext w:val="0"/>
              <w:keepLines w:val="0"/>
              <w:widowControl/>
              <w:suppressLineNumbers w:val="0"/>
              <w:spacing w:beforeAutospacing="0" w:afterAutospacing="0"/>
              <w:ind w:left="0" w:right="0"/>
              <w:rPr>
                <w:rFonts w:hint="default"/>
                <w:szCs w:val="20"/>
              </w:rPr>
            </w:pPr>
            <w:r>
              <w:rPr>
                <w:rFonts w:hint="default"/>
                <w:szCs w:val="20"/>
              </w:rPr>
              <w:t>服务对象满意度指标</w:t>
            </w:r>
          </w:p>
        </w:tc>
        <w:tc>
          <w:tcPr>
            <w:tcW w:w="1332" w:type="dxa"/>
            <w:vAlign w:val="center"/>
          </w:tcPr>
          <w:p w14:paraId="218CFDC6">
            <w:pPr>
              <w:pStyle w:val="15"/>
              <w:keepNext w:val="0"/>
              <w:keepLines w:val="0"/>
              <w:widowControl/>
              <w:suppressLineNumbers w:val="0"/>
              <w:spacing w:beforeAutospacing="0" w:afterAutospacing="0"/>
              <w:ind w:left="0" w:right="0"/>
              <w:rPr>
                <w:rFonts w:hint="default"/>
                <w:szCs w:val="20"/>
              </w:rPr>
            </w:pPr>
            <w:r>
              <w:rPr>
                <w:rFonts w:hint="default"/>
                <w:szCs w:val="20"/>
              </w:rPr>
              <w:t>人员满意度</w:t>
            </w:r>
          </w:p>
        </w:tc>
        <w:tc>
          <w:tcPr>
            <w:tcW w:w="2891" w:type="dxa"/>
            <w:vAlign w:val="center"/>
          </w:tcPr>
          <w:p w14:paraId="21C7F949">
            <w:pPr>
              <w:pStyle w:val="15"/>
              <w:keepNext w:val="0"/>
              <w:keepLines w:val="0"/>
              <w:widowControl/>
              <w:suppressLineNumbers w:val="0"/>
              <w:spacing w:beforeAutospacing="0" w:afterAutospacing="0"/>
              <w:ind w:left="0" w:right="0"/>
              <w:rPr>
                <w:rFonts w:hint="default"/>
                <w:szCs w:val="20"/>
              </w:rPr>
            </w:pPr>
            <w:r>
              <w:rPr>
                <w:rFonts w:hint="default"/>
                <w:szCs w:val="20"/>
              </w:rPr>
              <w:t>人员满意度</w:t>
            </w:r>
          </w:p>
        </w:tc>
        <w:tc>
          <w:tcPr>
            <w:tcW w:w="1276" w:type="dxa"/>
            <w:vAlign w:val="center"/>
          </w:tcPr>
          <w:p w14:paraId="0DC3732A">
            <w:pPr>
              <w:pStyle w:val="15"/>
              <w:keepNext w:val="0"/>
              <w:keepLines w:val="0"/>
              <w:widowControl/>
              <w:suppressLineNumbers w:val="0"/>
              <w:spacing w:beforeAutospacing="0" w:afterAutospacing="0"/>
              <w:ind w:left="0" w:right="0"/>
              <w:rPr>
                <w:rFonts w:hint="default"/>
                <w:szCs w:val="20"/>
              </w:rPr>
            </w:pPr>
            <w:r>
              <w:rPr>
                <w:rFonts w:hint="default"/>
                <w:szCs w:val="20"/>
              </w:rPr>
              <w:t>≥96%</w:t>
            </w:r>
          </w:p>
        </w:tc>
        <w:tc>
          <w:tcPr>
            <w:tcW w:w="1843" w:type="dxa"/>
            <w:vAlign w:val="center"/>
          </w:tcPr>
          <w:p w14:paraId="1ECDC584">
            <w:pPr>
              <w:pStyle w:val="15"/>
              <w:keepNext w:val="0"/>
              <w:keepLines w:val="0"/>
              <w:widowControl/>
              <w:suppressLineNumbers w:val="0"/>
              <w:spacing w:beforeAutospacing="0" w:afterAutospacing="0"/>
              <w:ind w:left="0" w:right="0"/>
              <w:rPr>
                <w:rFonts w:hint="default"/>
                <w:szCs w:val="20"/>
              </w:rPr>
            </w:pPr>
            <w:r>
              <w:rPr>
                <w:rFonts w:hint="default"/>
                <w:szCs w:val="20"/>
              </w:rPr>
              <w:t>领导批示、劳动合同</w:t>
            </w:r>
          </w:p>
        </w:tc>
      </w:tr>
    </w:tbl>
    <w:p w14:paraId="125BAB9D">
      <w:pPr>
        <w:sectPr>
          <w:pgSz w:w="11900" w:h="16840"/>
          <w:pgMar w:top="1984" w:right="1304" w:bottom="1134" w:left="1304" w:header="720" w:footer="720" w:gutter="0"/>
          <w:cols w:space="720" w:num="1"/>
        </w:sectPr>
      </w:pPr>
    </w:p>
    <w:p w14:paraId="1AC2B96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48E6853">
      <w:pPr>
        <w:spacing w:before="0" w:after="0"/>
        <w:ind w:firstLine="560"/>
        <w:jc w:val="left"/>
        <w:outlineLvl w:val="3"/>
      </w:pPr>
      <w:bookmarkStart w:id="2" w:name="_Toc_4_4_0000000005"/>
      <w:r>
        <w:rPr>
          <w:rFonts w:ascii="方正仿宋_GBK" w:hAnsi="方正仿宋_GBK" w:eastAsia="方正仿宋_GBK" w:cs="方正仿宋_GBK"/>
          <w:color w:val="000000"/>
          <w:sz w:val="28"/>
        </w:rPr>
        <w:t>2.复退军人生活补助（商务局）绩效目标表</w:t>
      </w:r>
      <w:bookmarkEnd w:id="2"/>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3B7D7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0D00A45">
            <w:pPr>
              <w:pStyle w:val="19"/>
              <w:keepNext w:val="0"/>
              <w:keepLines w:val="0"/>
              <w:widowControl/>
              <w:suppressLineNumbers w:val="0"/>
              <w:spacing w:beforeAutospacing="0" w:afterAutospacing="0"/>
              <w:ind w:left="0" w:right="0"/>
              <w:rPr>
                <w:rFonts w:hint="default"/>
                <w:szCs w:val="20"/>
              </w:rPr>
            </w:pPr>
            <w:r>
              <w:rPr>
                <w:rFonts w:hint="default"/>
                <w:szCs w:val="20"/>
              </w:rP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0764D903">
            <w:pPr>
              <w:pStyle w:val="14"/>
              <w:keepNext w:val="0"/>
              <w:keepLines w:val="0"/>
              <w:widowControl/>
              <w:suppressLineNumbers w:val="0"/>
              <w:spacing w:beforeAutospacing="0" w:afterAutospacing="0"/>
              <w:ind w:left="0" w:right="0"/>
              <w:rPr>
                <w:rFonts w:hint="default"/>
                <w:szCs w:val="20"/>
              </w:rPr>
            </w:pPr>
            <w:r>
              <w:rPr>
                <w:rFonts w:hint="default"/>
                <w:szCs w:val="20"/>
              </w:rPr>
              <w:t>单位：万元</w:t>
            </w:r>
          </w:p>
        </w:tc>
      </w:tr>
      <w:tr w14:paraId="21CFE4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F5D5D1">
            <w:pPr>
              <w:pStyle w:val="13"/>
              <w:keepNext w:val="0"/>
              <w:keepLines w:val="0"/>
              <w:widowControl/>
              <w:suppressLineNumbers w:val="0"/>
              <w:spacing w:beforeAutospacing="0" w:afterAutospacing="0"/>
              <w:ind w:left="0" w:right="0"/>
              <w:rPr>
                <w:rFonts w:hint="default"/>
                <w:szCs w:val="20"/>
              </w:rPr>
            </w:pPr>
            <w:r>
              <w:rPr>
                <w:rFonts w:hint="default"/>
                <w:szCs w:val="20"/>
              </w:rPr>
              <w:t>项目编码</w:t>
            </w:r>
          </w:p>
        </w:tc>
        <w:tc>
          <w:tcPr>
            <w:tcW w:w="2608" w:type="dxa"/>
            <w:gridSpan w:val="2"/>
            <w:vAlign w:val="center"/>
          </w:tcPr>
          <w:p w14:paraId="053E45CD">
            <w:pPr>
              <w:pStyle w:val="15"/>
              <w:keepNext w:val="0"/>
              <w:keepLines w:val="0"/>
              <w:widowControl/>
              <w:suppressLineNumbers w:val="0"/>
              <w:spacing w:beforeAutospacing="0" w:afterAutospacing="0"/>
              <w:ind w:left="0" w:right="0"/>
              <w:rPr>
                <w:rFonts w:hint="default"/>
                <w:szCs w:val="20"/>
              </w:rPr>
            </w:pPr>
            <w:r>
              <w:rPr>
                <w:rFonts w:hint="default"/>
                <w:szCs w:val="20"/>
              </w:rPr>
              <w:t>13062426P00733810205P</w:t>
            </w:r>
          </w:p>
        </w:tc>
        <w:tc>
          <w:tcPr>
            <w:tcW w:w="1587" w:type="dxa"/>
            <w:vAlign w:val="center"/>
          </w:tcPr>
          <w:p w14:paraId="3EFCB592">
            <w:pPr>
              <w:pStyle w:val="13"/>
              <w:keepNext w:val="0"/>
              <w:keepLines w:val="0"/>
              <w:widowControl/>
              <w:suppressLineNumbers w:val="0"/>
              <w:spacing w:beforeAutospacing="0" w:afterAutospacing="0"/>
              <w:ind w:left="0" w:right="0"/>
              <w:rPr>
                <w:rFonts w:hint="default"/>
                <w:szCs w:val="20"/>
              </w:rPr>
            </w:pPr>
            <w:r>
              <w:rPr>
                <w:rFonts w:hint="default"/>
                <w:szCs w:val="20"/>
              </w:rPr>
              <w:t>项目名称</w:t>
            </w:r>
          </w:p>
        </w:tc>
        <w:tc>
          <w:tcPr>
            <w:tcW w:w="4423" w:type="dxa"/>
            <w:gridSpan w:val="3"/>
            <w:vAlign w:val="center"/>
          </w:tcPr>
          <w:p w14:paraId="28A5D469">
            <w:pPr>
              <w:pStyle w:val="15"/>
              <w:keepNext w:val="0"/>
              <w:keepLines w:val="0"/>
              <w:widowControl/>
              <w:suppressLineNumbers w:val="0"/>
              <w:spacing w:beforeAutospacing="0" w:afterAutospacing="0"/>
              <w:ind w:left="0" w:right="0"/>
              <w:rPr>
                <w:rFonts w:hint="default"/>
                <w:szCs w:val="20"/>
              </w:rPr>
            </w:pPr>
            <w:r>
              <w:rPr>
                <w:rFonts w:hint="default"/>
                <w:szCs w:val="20"/>
              </w:rPr>
              <w:t>复退军人生活补助（商务局）</w:t>
            </w:r>
          </w:p>
        </w:tc>
      </w:tr>
      <w:tr w14:paraId="03FF41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99F766">
            <w:pPr>
              <w:pStyle w:val="13"/>
              <w:keepNext w:val="0"/>
              <w:keepLines w:val="0"/>
              <w:widowControl/>
              <w:suppressLineNumbers w:val="0"/>
              <w:spacing w:beforeAutospacing="0" w:afterAutospacing="0"/>
              <w:ind w:left="0" w:right="0"/>
              <w:rPr>
                <w:rFonts w:hint="default"/>
                <w:szCs w:val="20"/>
              </w:rPr>
            </w:pPr>
            <w:r>
              <w:rPr>
                <w:rFonts w:hint="default"/>
                <w:szCs w:val="20"/>
              </w:rPr>
              <w:t>预算规模及资金用途</w:t>
            </w:r>
          </w:p>
        </w:tc>
        <w:tc>
          <w:tcPr>
            <w:tcW w:w="1276" w:type="dxa"/>
            <w:vAlign w:val="center"/>
          </w:tcPr>
          <w:p w14:paraId="723E8894">
            <w:pPr>
              <w:pStyle w:val="13"/>
              <w:keepNext w:val="0"/>
              <w:keepLines w:val="0"/>
              <w:widowControl/>
              <w:suppressLineNumbers w:val="0"/>
              <w:spacing w:beforeAutospacing="0" w:afterAutospacing="0"/>
              <w:ind w:left="0" w:right="0"/>
              <w:rPr>
                <w:rFonts w:hint="default"/>
                <w:szCs w:val="20"/>
              </w:rPr>
            </w:pPr>
            <w:r>
              <w:rPr>
                <w:rFonts w:hint="default"/>
                <w:szCs w:val="20"/>
              </w:rPr>
              <w:t>预算数</w:t>
            </w:r>
          </w:p>
        </w:tc>
        <w:tc>
          <w:tcPr>
            <w:tcW w:w="1332" w:type="dxa"/>
            <w:vAlign w:val="center"/>
          </w:tcPr>
          <w:p w14:paraId="40EEE3A6">
            <w:pPr>
              <w:pStyle w:val="15"/>
              <w:keepNext w:val="0"/>
              <w:keepLines w:val="0"/>
              <w:widowControl/>
              <w:suppressLineNumbers w:val="0"/>
              <w:spacing w:beforeAutospacing="0" w:afterAutospacing="0"/>
              <w:ind w:left="0" w:right="0"/>
              <w:rPr>
                <w:rFonts w:hint="default"/>
                <w:szCs w:val="20"/>
              </w:rPr>
            </w:pPr>
            <w:r>
              <w:rPr>
                <w:rFonts w:hint="default"/>
                <w:szCs w:val="20"/>
              </w:rPr>
              <w:t>4.92</w:t>
            </w:r>
          </w:p>
        </w:tc>
        <w:tc>
          <w:tcPr>
            <w:tcW w:w="1587" w:type="dxa"/>
            <w:vAlign w:val="center"/>
          </w:tcPr>
          <w:p w14:paraId="7828A5A5">
            <w:pPr>
              <w:pStyle w:val="13"/>
              <w:keepNext w:val="0"/>
              <w:keepLines w:val="0"/>
              <w:widowControl/>
              <w:suppressLineNumbers w:val="0"/>
              <w:spacing w:beforeAutospacing="0" w:afterAutospacing="0"/>
              <w:ind w:left="0" w:right="0"/>
              <w:rPr>
                <w:rFonts w:hint="default"/>
                <w:szCs w:val="20"/>
              </w:rPr>
            </w:pPr>
            <w:r>
              <w:rPr>
                <w:rFonts w:hint="default"/>
                <w:szCs w:val="20"/>
              </w:rPr>
              <w:t>其中：财政    资金</w:t>
            </w:r>
          </w:p>
        </w:tc>
        <w:tc>
          <w:tcPr>
            <w:tcW w:w="1304" w:type="dxa"/>
            <w:vAlign w:val="center"/>
          </w:tcPr>
          <w:p w14:paraId="76D42685">
            <w:pPr>
              <w:pStyle w:val="15"/>
              <w:keepNext w:val="0"/>
              <w:keepLines w:val="0"/>
              <w:widowControl/>
              <w:suppressLineNumbers w:val="0"/>
              <w:spacing w:beforeAutospacing="0" w:afterAutospacing="0"/>
              <w:ind w:left="0" w:right="0"/>
              <w:rPr>
                <w:rFonts w:hint="default"/>
                <w:szCs w:val="20"/>
              </w:rPr>
            </w:pPr>
            <w:r>
              <w:rPr>
                <w:rFonts w:hint="default"/>
                <w:szCs w:val="20"/>
              </w:rPr>
              <w:t>4.92</w:t>
            </w:r>
          </w:p>
        </w:tc>
        <w:tc>
          <w:tcPr>
            <w:tcW w:w="1276" w:type="dxa"/>
            <w:vAlign w:val="center"/>
          </w:tcPr>
          <w:p w14:paraId="490D4BAD">
            <w:pPr>
              <w:pStyle w:val="13"/>
              <w:keepNext w:val="0"/>
              <w:keepLines w:val="0"/>
              <w:widowControl/>
              <w:suppressLineNumbers w:val="0"/>
              <w:spacing w:beforeAutospacing="0" w:afterAutospacing="0"/>
              <w:ind w:left="0" w:right="0"/>
              <w:rPr>
                <w:rFonts w:hint="default"/>
                <w:szCs w:val="20"/>
              </w:rPr>
            </w:pPr>
            <w:r>
              <w:rPr>
                <w:rFonts w:hint="default"/>
                <w:szCs w:val="20"/>
              </w:rPr>
              <w:t>其他资金</w:t>
            </w:r>
          </w:p>
        </w:tc>
        <w:tc>
          <w:tcPr>
            <w:tcW w:w="1843" w:type="dxa"/>
            <w:vAlign w:val="center"/>
          </w:tcPr>
          <w:p w14:paraId="23FBFDA6">
            <w:pPr>
              <w:pStyle w:val="15"/>
              <w:keepNext w:val="0"/>
              <w:keepLines w:val="0"/>
              <w:widowControl/>
              <w:suppressLineNumbers w:val="0"/>
              <w:spacing w:beforeAutospacing="0" w:afterAutospacing="0"/>
              <w:ind w:left="0" w:right="0"/>
              <w:rPr>
                <w:rFonts w:hint="default"/>
                <w:szCs w:val="20"/>
              </w:rPr>
            </w:pPr>
            <w:r>
              <w:rPr>
                <w:rFonts w:hint="default"/>
                <w:szCs w:val="20"/>
              </w:rPr>
              <w:t xml:space="preserve"> </w:t>
            </w:r>
          </w:p>
        </w:tc>
      </w:tr>
      <w:tr w14:paraId="761B69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F5E965">
            <w:pPr>
              <w:keepNext w:val="0"/>
              <w:keepLines w:val="0"/>
              <w:widowControl/>
              <w:suppressLineNumbers w:val="0"/>
              <w:spacing w:before="0" w:beforeAutospacing="0" w:after="0" w:afterAutospacing="0"/>
              <w:ind w:left="0" w:right="0"/>
              <w:rPr>
                <w:rFonts w:hint="default"/>
              </w:rPr>
            </w:pPr>
          </w:p>
        </w:tc>
        <w:tc>
          <w:tcPr>
            <w:tcW w:w="8618" w:type="dxa"/>
            <w:gridSpan w:val="6"/>
            <w:vAlign w:val="center"/>
          </w:tcPr>
          <w:p w14:paraId="200B00A3">
            <w:pPr>
              <w:pStyle w:val="15"/>
              <w:keepNext w:val="0"/>
              <w:keepLines w:val="0"/>
              <w:widowControl/>
              <w:suppressLineNumbers w:val="0"/>
              <w:spacing w:beforeAutospacing="0" w:afterAutospacing="0"/>
              <w:ind w:left="0" w:right="0"/>
              <w:rPr>
                <w:rFonts w:hint="default"/>
                <w:szCs w:val="20"/>
              </w:rPr>
            </w:pPr>
            <w:r>
              <w:rPr>
                <w:rFonts w:hint="default"/>
                <w:szCs w:val="20"/>
              </w:rPr>
              <w:t>为保障信访工作稳定，保障退伍军人的生活质量。</w:t>
            </w:r>
            <w:r>
              <w:rPr>
                <w:rFonts w:hint="default"/>
                <w:szCs w:val="20"/>
              </w:rPr>
              <w:tab/>
            </w:r>
            <w:r>
              <w:rPr>
                <w:rFonts w:hint="default"/>
                <w:szCs w:val="20"/>
              </w:rPr>
              <w:tab/>
            </w:r>
            <w:r>
              <w:rPr>
                <w:rFonts w:hint="default"/>
                <w:szCs w:val="20"/>
              </w:rPr>
              <w:tab/>
            </w:r>
            <w:r>
              <w:rPr>
                <w:rFonts w:hint="default"/>
                <w:szCs w:val="20"/>
              </w:rPr>
              <w:tab/>
            </w:r>
            <w:r>
              <w:rPr>
                <w:rFonts w:hint="default"/>
                <w:szCs w:val="20"/>
              </w:rPr>
              <w:tab/>
            </w:r>
            <w:r>
              <w:rPr>
                <w:rFonts w:hint="default"/>
                <w:szCs w:val="20"/>
              </w:rPr>
              <w:tab/>
            </w:r>
          </w:p>
          <w:p w14:paraId="231E744E">
            <w:pPr>
              <w:pStyle w:val="15"/>
              <w:keepNext w:val="0"/>
              <w:keepLines w:val="0"/>
              <w:widowControl/>
              <w:suppressLineNumbers w:val="0"/>
              <w:spacing w:beforeAutospacing="0" w:afterAutospacing="0"/>
              <w:ind w:left="0" w:right="0"/>
              <w:rPr>
                <w:rFonts w:hint="default"/>
                <w:szCs w:val="20"/>
              </w:rPr>
            </w:pPr>
          </w:p>
        </w:tc>
      </w:tr>
      <w:tr w14:paraId="715860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41E8B2">
            <w:pPr>
              <w:pStyle w:val="13"/>
              <w:keepNext w:val="0"/>
              <w:keepLines w:val="0"/>
              <w:widowControl/>
              <w:suppressLineNumbers w:val="0"/>
              <w:spacing w:beforeAutospacing="0" w:afterAutospacing="0"/>
              <w:ind w:left="0" w:right="0"/>
              <w:rPr>
                <w:rFonts w:hint="default"/>
                <w:szCs w:val="20"/>
              </w:rPr>
            </w:pPr>
            <w:r>
              <w:rPr>
                <w:rFonts w:hint="default"/>
                <w:szCs w:val="20"/>
              </w:rPr>
              <w:t>资金支出计划（%）</w:t>
            </w:r>
          </w:p>
        </w:tc>
        <w:tc>
          <w:tcPr>
            <w:tcW w:w="2608" w:type="dxa"/>
            <w:gridSpan w:val="2"/>
            <w:vAlign w:val="center"/>
          </w:tcPr>
          <w:p w14:paraId="338472CD">
            <w:pPr>
              <w:pStyle w:val="13"/>
              <w:keepNext w:val="0"/>
              <w:keepLines w:val="0"/>
              <w:widowControl/>
              <w:suppressLineNumbers w:val="0"/>
              <w:spacing w:beforeAutospacing="0" w:afterAutospacing="0"/>
              <w:ind w:left="0" w:right="0"/>
              <w:rPr>
                <w:rFonts w:hint="default"/>
                <w:szCs w:val="20"/>
              </w:rPr>
            </w:pPr>
            <w:r>
              <w:rPr>
                <w:rFonts w:hint="default"/>
                <w:szCs w:val="20"/>
              </w:rPr>
              <w:t>3月底</w:t>
            </w:r>
          </w:p>
        </w:tc>
        <w:tc>
          <w:tcPr>
            <w:tcW w:w="1587" w:type="dxa"/>
            <w:vAlign w:val="center"/>
          </w:tcPr>
          <w:p w14:paraId="4FBFA471">
            <w:pPr>
              <w:pStyle w:val="13"/>
              <w:keepNext w:val="0"/>
              <w:keepLines w:val="0"/>
              <w:widowControl/>
              <w:suppressLineNumbers w:val="0"/>
              <w:spacing w:beforeAutospacing="0" w:afterAutospacing="0"/>
              <w:ind w:left="0" w:right="0"/>
              <w:rPr>
                <w:rFonts w:hint="default"/>
                <w:szCs w:val="20"/>
              </w:rPr>
            </w:pPr>
            <w:r>
              <w:rPr>
                <w:rFonts w:hint="default"/>
                <w:szCs w:val="20"/>
              </w:rPr>
              <w:t>6月底</w:t>
            </w:r>
          </w:p>
        </w:tc>
        <w:tc>
          <w:tcPr>
            <w:tcW w:w="1304" w:type="dxa"/>
            <w:vAlign w:val="center"/>
          </w:tcPr>
          <w:p w14:paraId="254D1593">
            <w:pPr>
              <w:pStyle w:val="13"/>
              <w:keepNext w:val="0"/>
              <w:keepLines w:val="0"/>
              <w:widowControl/>
              <w:suppressLineNumbers w:val="0"/>
              <w:spacing w:beforeAutospacing="0" w:afterAutospacing="0"/>
              <w:ind w:left="0" w:right="0"/>
              <w:rPr>
                <w:rFonts w:hint="default"/>
                <w:szCs w:val="20"/>
              </w:rPr>
            </w:pPr>
            <w:r>
              <w:rPr>
                <w:rFonts w:hint="default"/>
                <w:szCs w:val="20"/>
              </w:rPr>
              <w:t>10月底</w:t>
            </w:r>
          </w:p>
        </w:tc>
        <w:tc>
          <w:tcPr>
            <w:tcW w:w="3119" w:type="dxa"/>
            <w:gridSpan w:val="2"/>
            <w:vAlign w:val="center"/>
          </w:tcPr>
          <w:p w14:paraId="34996EDE">
            <w:pPr>
              <w:pStyle w:val="13"/>
              <w:keepNext w:val="0"/>
              <w:keepLines w:val="0"/>
              <w:widowControl/>
              <w:suppressLineNumbers w:val="0"/>
              <w:spacing w:beforeAutospacing="0" w:afterAutospacing="0"/>
              <w:ind w:left="0" w:right="0"/>
              <w:rPr>
                <w:rFonts w:hint="default"/>
                <w:szCs w:val="20"/>
              </w:rPr>
            </w:pPr>
            <w:r>
              <w:rPr>
                <w:rFonts w:hint="default"/>
                <w:szCs w:val="20"/>
              </w:rPr>
              <w:t>12月底</w:t>
            </w:r>
          </w:p>
        </w:tc>
      </w:tr>
      <w:tr w14:paraId="1110D7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0EA12A">
            <w:pPr>
              <w:keepNext w:val="0"/>
              <w:keepLines w:val="0"/>
              <w:widowControl/>
              <w:suppressLineNumbers w:val="0"/>
              <w:spacing w:before="0" w:beforeAutospacing="0" w:after="0" w:afterAutospacing="0"/>
              <w:ind w:left="0" w:right="0"/>
              <w:rPr>
                <w:rFonts w:hint="default"/>
              </w:rPr>
            </w:pPr>
          </w:p>
        </w:tc>
        <w:tc>
          <w:tcPr>
            <w:tcW w:w="2608" w:type="dxa"/>
            <w:gridSpan w:val="2"/>
            <w:vAlign w:val="center"/>
          </w:tcPr>
          <w:p w14:paraId="7CCDEA92">
            <w:pPr>
              <w:pStyle w:val="16"/>
              <w:keepNext w:val="0"/>
              <w:keepLines w:val="0"/>
              <w:widowControl/>
              <w:suppressLineNumbers w:val="0"/>
              <w:spacing w:beforeAutospacing="0" w:afterAutospacing="0"/>
              <w:ind w:left="0" w:right="0"/>
              <w:rPr>
                <w:rFonts w:hint="default"/>
                <w:szCs w:val="20"/>
              </w:rPr>
            </w:pPr>
            <w:r>
              <w:rPr>
                <w:rFonts w:hint="default"/>
                <w:szCs w:val="20"/>
              </w:rPr>
              <w:t>25%</w:t>
            </w:r>
          </w:p>
        </w:tc>
        <w:tc>
          <w:tcPr>
            <w:tcW w:w="1587" w:type="dxa"/>
            <w:vAlign w:val="center"/>
          </w:tcPr>
          <w:p w14:paraId="2F03464B">
            <w:pPr>
              <w:pStyle w:val="16"/>
              <w:keepNext w:val="0"/>
              <w:keepLines w:val="0"/>
              <w:widowControl/>
              <w:suppressLineNumbers w:val="0"/>
              <w:spacing w:beforeAutospacing="0" w:afterAutospacing="0"/>
              <w:ind w:left="0" w:right="0"/>
              <w:rPr>
                <w:rFonts w:hint="default"/>
                <w:szCs w:val="20"/>
              </w:rPr>
            </w:pPr>
            <w:r>
              <w:rPr>
                <w:rFonts w:hint="default"/>
                <w:szCs w:val="20"/>
              </w:rPr>
              <w:t>50%</w:t>
            </w:r>
          </w:p>
        </w:tc>
        <w:tc>
          <w:tcPr>
            <w:tcW w:w="1304" w:type="dxa"/>
            <w:vAlign w:val="center"/>
          </w:tcPr>
          <w:p w14:paraId="09E07881">
            <w:pPr>
              <w:pStyle w:val="16"/>
              <w:keepNext w:val="0"/>
              <w:keepLines w:val="0"/>
              <w:widowControl/>
              <w:suppressLineNumbers w:val="0"/>
              <w:spacing w:beforeAutospacing="0" w:afterAutospacing="0"/>
              <w:ind w:left="0" w:right="0"/>
              <w:rPr>
                <w:rFonts w:hint="default"/>
                <w:szCs w:val="20"/>
              </w:rPr>
            </w:pPr>
            <w:r>
              <w:rPr>
                <w:rFonts w:hint="default"/>
                <w:szCs w:val="20"/>
              </w:rPr>
              <w:t>75%</w:t>
            </w:r>
          </w:p>
        </w:tc>
        <w:tc>
          <w:tcPr>
            <w:tcW w:w="3119" w:type="dxa"/>
            <w:gridSpan w:val="2"/>
            <w:vAlign w:val="center"/>
          </w:tcPr>
          <w:p w14:paraId="58C889A3">
            <w:pPr>
              <w:pStyle w:val="16"/>
              <w:keepNext w:val="0"/>
              <w:keepLines w:val="0"/>
              <w:widowControl/>
              <w:suppressLineNumbers w:val="0"/>
              <w:spacing w:beforeAutospacing="0" w:afterAutospacing="0"/>
              <w:ind w:left="0" w:right="0"/>
              <w:rPr>
                <w:rFonts w:hint="default"/>
                <w:szCs w:val="20"/>
              </w:rPr>
            </w:pPr>
            <w:r>
              <w:rPr>
                <w:rFonts w:hint="default"/>
                <w:szCs w:val="20"/>
              </w:rPr>
              <w:t>100%</w:t>
            </w:r>
          </w:p>
        </w:tc>
      </w:tr>
      <w:tr w14:paraId="64B3B0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856A4D">
            <w:pPr>
              <w:pStyle w:val="13"/>
              <w:keepNext w:val="0"/>
              <w:keepLines w:val="0"/>
              <w:widowControl/>
              <w:suppressLineNumbers w:val="0"/>
              <w:spacing w:beforeAutospacing="0" w:afterAutospacing="0"/>
              <w:ind w:left="0" w:right="0"/>
              <w:rPr>
                <w:rFonts w:hint="default"/>
                <w:szCs w:val="20"/>
              </w:rPr>
            </w:pPr>
            <w:r>
              <w:rPr>
                <w:rFonts w:hint="default"/>
                <w:szCs w:val="20"/>
              </w:rPr>
              <w:t>绩效目标</w:t>
            </w:r>
          </w:p>
        </w:tc>
        <w:tc>
          <w:tcPr>
            <w:tcW w:w="8618" w:type="dxa"/>
            <w:gridSpan w:val="6"/>
            <w:vAlign w:val="center"/>
          </w:tcPr>
          <w:p w14:paraId="7EDADC06">
            <w:pPr>
              <w:pStyle w:val="15"/>
              <w:keepNext w:val="0"/>
              <w:keepLines w:val="0"/>
              <w:widowControl/>
              <w:suppressLineNumbers w:val="0"/>
              <w:spacing w:beforeAutospacing="0" w:afterAutospacing="0"/>
              <w:ind w:left="0" w:right="0"/>
              <w:rPr>
                <w:rFonts w:hint="default"/>
                <w:szCs w:val="20"/>
              </w:rPr>
            </w:pPr>
            <w:r>
              <w:rPr>
                <w:rFonts w:hint="default"/>
                <w:szCs w:val="20"/>
              </w:rPr>
              <w:t>1.为保障信访工作稳定，保障退伍军人的生活质量。</w:t>
            </w:r>
            <w:r>
              <w:rPr>
                <w:rFonts w:hint="default"/>
                <w:szCs w:val="20"/>
              </w:rPr>
              <w:tab/>
            </w:r>
            <w:r>
              <w:rPr>
                <w:rFonts w:hint="default"/>
                <w:szCs w:val="20"/>
              </w:rPr>
              <w:tab/>
            </w:r>
            <w:r>
              <w:rPr>
                <w:rFonts w:hint="default"/>
                <w:szCs w:val="20"/>
              </w:rPr>
              <w:tab/>
            </w:r>
            <w:r>
              <w:rPr>
                <w:rFonts w:hint="default"/>
                <w:szCs w:val="20"/>
              </w:rPr>
              <w:tab/>
            </w:r>
            <w:r>
              <w:rPr>
                <w:rFonts w:hint="default"/>
                <w:szCs w:val="20"/>
              </w:rPr>
              <w:tab/>
            </w:r>
            <w:r>
              <w:rPr>
                <w:rFonts w:hint="default"/>
                <w:szCs w:val="20"/>
              </w:rPr>
              <w:tab/>
            </w:r>
          </w:p>
          <w:p w14:paraId="6AF6613A">
            <w:pPr>
              <w:pStyle w:val="15"/>
              <w:keepNext w:val="0"/>
              <w:keepLines w:val="0"/>
              <w:widowControl/>
              <w:suppressLineNumbers w:val="0"/>
              <w:spacing w:beforeAutospacing="0" w:afterAutospacing="0"/>
              <w:ind w:left="0" w:right="0"/>
              <w:rPr>
                <w:rFonts w:hint="default"/>
                <w:szCs w:val="20"/>
              </w:rPr>
            </w:pPr>
          </w:p>
        </w:tc>
      </w:tr>
    </w:tbl>
    <w:p w14:paraId="609F91F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CB1C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D52203">
            <w:pPr>
              <w:pStyle w:val="13"/>
              <w:keepNext w:val="0"/>
              <w:keepLines w:val="0"/>
              <w:widowControl/>
              <w:suppressLineNumbers w:val="0"/>
              <w:spacing w:beforeAutospacing="0" w:afterAutospacing="0"/>
              <w:ind w:left="0" w:right="0"/>
              <w:rPr>
                <w:rFonts w:hint="default"/>
                <w:szCs w:val="20"/>
              </w:rPr>
            </w:pPr>
            <w:r>
              <w:rPr>
                <w:rFonts w:hint="default"/>
                <w:szCs w:val="20"/>
              </w:rPr>
              <w:t>一级指标</w:t>
            </w:r>
          </w:p>
        </w:tc>
        <w:tc>
          <w:tcPr>
            <w:tcW w:w="1276" w:type="dxa"/>
            <w:vAlign w:val="center"/>
          </w:tcPr>
          <w:p w14:paraId="3E6108E3">
            <w:pPr>
              <w:pStyle w:val="13"/>
              <w:keepNext w:val="0"/>
              <w:keepLines w:val="0"/>
              <w:widowControl/>
              <w:suppressLineNumbers w:val="0"/>
              <w:spacing w:beforeAutospacing="0" w:afterAutospacing="0"/>
              <w:ind w:left="0" w:right="0"/>
              <w:rPr>
                <w:rFonts w:hint="default"/>
                <w:szCs w:val="20"/>
              </w:rPr>
            </w:pPr>
            <w:r>
              <w:rPr>
                <w:rFonts w:hint="default"/>
                <w:szCs w:val="20"/>
              </w:rPr>
              <w:t>二级指标</w:t>
            </w:r>
          </w:p>
        </w:tc>
        <w:tc>
          <w:tcPr>
            <w:tcW w:w="1332" w:type="dxa"/>
            <w:vAlign w:val="center"/>
          </w:tcPr>
          <w:p w14:paraId="0A8FD87B">
            <w:pPr>
              <w:pStyle w:val="13"/>
              <w:keepNext w:val="0"/>
              <w:keepLines w:val="0"/>
              <w:widowControl/>
              <w:suppressLineNumbers w:val="0"/>
              <w:spacing w:beforeAutospacing="0" w:afterAutospacing="0"/>
              <w:ind w:left="0" w:right="0"/>
              <w:rPr>
                <w:rFonts w:hint="default"/>
                <w:szCs w:val="20"/>
              </w:rPr>
            </w:pPr>
            <w:r>
              <w:rPr>
                <w:rFonts w:hint="default"/>
                <w:szCs w:val="20"/>
              </w:rPr>
              <w:t>三级指标</w:t>
            </w:r>
          </w:p>
        </w:tc>
        <w:tc>
          <w:tcPr>
            <w:tcW w:w="2891" w:type="dxa"/>
            <w:vAlign w:val="center"/>
          </w:tcPr>
          <w:p w14:paraId="5866150F">
            <w:pPr>
              <w:pStyle w:val="13"/>
              <w:keepNext w:val="0"/>
              <w:keepLines w:val="0"/>
              <w:widowControl/>
              <w:suppressLineNumbers w:val="0"/>
              <w:spacing w:beforeAutospacing="0" w:afterAutospacing="0"/>
              <w:ind w:left="0" w:right="0"/>
              <w:rPr>
                <w:rFonts w:hint="default"/>
                <w:szCs w:val="20"/>
              </w:rPr>
            </w:pPr>
            <w:r>
              <w:rPr>
                <w:rFonts w:hint="default"/>
                <w:szCs w:val="20"/>
              </w:rPr>
              <w:t>绩效指标描述</w:t>
            </w:r>
          </w:p>
        </w:tc>
        <w:tc>
          <w:tcPr>
            <w:tcW w:w="1276" w:type="dxa"/>
            <w:vAlign w:val="center"/>
          </w:tcPr>
          <w:p w14:paraId="43A35080">
            <w:pPr>
              <w:pStyle w:val="13"/>
              <w:keepNext w:val="0"/>
              <w:keepLines w:val="0"/>
              <w:widowControl/>
              <w:suppressLineNumbers w:val="0"/>
              <w:spacing w:beforeAutospacing="0" w:afterAutospacing="0"/>
              <w:ind w:left="0" w:right="0"/>
              <w:rPr>
                <w:rFonts w:hint="default"/>
                <w:szCs w:val="20"/>
              </w:rPr>
            </w:pPr>
            <w:r>
              <w:rPr>
                <w:rFonts w:hint="default"/>
                <w:szCs w:val="20"/>
              </w:rPr>
              <w:t>指标值</w:t>
            </w:r>
          </w:p>
        </w:tc>
        <w:tc>
          <w:tcPr>
            <w:tcW w:w="1843" w:type="dxa"/>
            <w:vAlign w:val="center"/>
          </w:tcPr>
          <w:p w14:paraId="641E58EA">
            <w:pPr>
              <w:pStyle w:val="13"/>
              <w:keepNext w:val="0"/>
              <w:keepLines w:val="0"/>
              <w:widowControl/>
              <w:suppressLineNumbers w:val="0"/>
              <w:spacing w:beforeAutospacing="0" w:afterAutospacing="0"/>
              <w:ind w:left="0" w:right="0"/>
              <w:rPr>
                <w:rFonts w:hint="default"/>
                <w:szCs w:val="20"/>
              </w:rPr>
            </w:pPr>
            <w:r>
              <w:rPr>
                <w:rFonts w:hint="default"/>
                <w:szCs w:val="20"/>
              </w:rPr>
              <w:t>指标值确定依据</w:t>
            </w:r>
          </w:p>
        </w:tc>
      </w:tr>
      <w:tr w14:paraId="249EBF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D9F134">
            <w:pPr>
              <w:pStyle w:val="16"/>
              <w:keepNext w:val="0"/>
              <w:keepLines w:val="0"/>
              <w:widowControl/>
              <w:suppressLineNumbers w:val="0"/>
              <w:spacing w:beforeAutospacing="0" w:afterAutospacing="0"/>
              <w:ind w:left="0" w:right="0"/>
              <w:rPr>
                <w:rFonts w:hint="default"/>
                <w:szCs w:val="20"/>
              </w:rPr>
            </w:pPr>
            <w:r>
              <w:rPr>
                <w:rFonts w:hint="default"/>
                <w:szCs w:val="20"/>
              </w:rPr>
              <w:t>产出指标</w:t>
            </w:r>
          </w:p>
        </w:tc>
        <w:tc>
          <w:tcPr>
            <w:tcW w:w="1276" w:type="dxa"/>
            <w:vAlign w:val="center"/>
          </w:tcPr>
          <w:p w14:paraId="572DCCA2">
            <w:pPr>
              <w:pStyle w:val="15"/>
              <w:keepNext w:val="0"/>
              <w:keepLines w:val="0"/>
              <w:widowControl/>
              <w:suppressLineNumbers w:val="0"/>
              <w:spacing w:beforeAutospacing="0" w:afterAutospacing="0"/>
              <w:ind w:left="0" w:right="0"/>
              <w:rPr>
                <w:rFonts w:hint="default"/>
                <w:szCs w:val="20"/>
              </w:rPr>
            </w:pPr>
            <w:r>
              <w:rPr>
                <w:rFonts w:hint="default"/>
                <w:szCs w:val="20"/>
              </w:rPr>
              <w:t>数量指标</w:t>
            </w:r>
          </w:p>
        </w:tc>
        <w:tc>
          <w:tcPr>
            <w:tcW w:w="1332" w:type="dxa"/>
            <w:vAlign w:val="center"/>
          </w:tcPr>
          <w:p w14:paraId="4F94EFC3">
            <w:pPr>
              <w:pStyle w:val="15"/>
              <w:keepNext w:val="0"/>
              <w:keepLines w:val="0"/>
              <w:widowControl/>
              <w:suppressLineNumbers w:val="0"/>
              <w:spacing w:beforeAutospacing="0" w:afterAutospacing="0"/>
              <w:ind w:left="0" w:right="0"/>
              <w:rPr>
                <w:rFonts w:hint="default"/>
                <w:szCs w:val="20"/>
              </w:rPr>
            </w:pPr>
            <w:r>
              <w:rPr>
                <w:rFonts w:hint="default"/>
                <w:szCs w:val="20"/>
              </w:rPr>
              <w:t>发放补助人数</w:t>
            </w:r>
          </w:p>
        </w:tc>
        <w:tc>
          <w:tcPr>
            <w:tcW w:w="2891" w:type="dxa"/>
            <w:vAlign w:val="center"/>
          </w:tcPr>
          <w:p w14:paraId="65BA086B">
            <w:pPr>
              <w:pStyle w:val="15"/>
              <w:keepNext w:val="0"/>
              <w:keepLines w:val="0"/>
              <w:widowControl/>
              <w:suppressLineNumbers w:val="0"/>
              <w:spacing w:beforeAutospacing="0" w:afterAutospacing="0"/>
              <w:ind w:left="0" w:right="0"/>
              <w:rPr>
                <w:rFonts w:hint="default"/>
                <w:szCs w:val="20"/>
              </w:rPr>
            </w:pPr>
            <w:r>
              <w:rPr>
                <w:rFonts w:hint="default"/>
                <w:szCs w:val="20"/>
              </w:rPr>
              <w:t>发放补助人数</w:t>
            </w:r>
          </w:p>
        </w:tc>
        <w:tc>
          <w:tcPr>
            <w:tcW w:w="1276" w:type="dxa"/>
            <w:vAlign w:val="center"/>
          </w:tcPr>
          <w:p w14:paraId="2B62DBC8">
            <w:pPr>
              <w:pStyle w:val="15"/>
              <w:keepNext w:val="0"/>
              <w:keepLines w:val="0"/>
              <w:widowControl/>
              <w:suppressLineNumbers w:val="0"/>
              <w:spacing w:beforeAutospacing="0" w:afterAutospacing="0"/>
              <w:ind w:left="0" w:right="0"/>
              <w:rPr>
                <w:rFonts w:hint="default"/>
                <w:szCs w:val="20"/>
              </w:rPr>
            </w:pPr>
            <w:r>
              <w:rPr>
                <w:rFonts w:hint="default"/>
                <w:szCs w:val="20"/>
              </w:rPr>
              <w:t>16人</w:t>
            </w:r>
          </w:p>
        </w:tc>
        <w:tc>
          <w:tcPr>
            <w:tcW w:w="1843" w:type="dxa"/>
            <w:vAlign w:val="center"/>
          </w:tcPr>
          <w:p w14:paraId="0F33E374">
            <w:pPr>
              <w:pStyle w:val="15"/>
              <w:keepNext w:val="0"/>
              <w:keepLines w:val="0"/>
              <w:widowControl/>
              <w:suppressLineNumbers w:val="0"/>
              <w:spacing w:beforeAutospacing="0" w:afterAutospacing="0"/>
              <w:ind w:left="0" w:right="0"/>
              <w:rPr>
                <w:rFonts w:hint="default"/>
                <w:szCs w:val="20"/>
              </w:rPr>
            </w:pPr>
            <w:r>
              <w:rPr>
                <w:rFonts w:hint="default"/>
                <w:szCs w:val="20"/>
              </w:rPr>
              <w:t>根据会议纪要</w:t>
            </w:r>
          </w:p>
        </w:tc>
      </w:tr>
      <w:tr w14:paraId="1A0457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8C6C8F">
            <w:pPr>
              <w:keepNext w:val="0"/>
              <w:keepLines w:val="0"/>
              <w:widowControl/>
              <w:suppressLineNumbers w:val="0"/>
              <w:spacing w:before="0" w:beforeAutospacing="0" w:after="0" w:afterAutospacing="0"/>
              <w:ind w:left="0" w:right="0"/>
              <w:rPr>
                <w:rFonts w:hint="default"/>
              </w:rPr>
            </w:pPr>
          </w:p>
        </w:tc>
        <w:tc>
          <w:tcPr>
            <w:tcW w:w="1276" w:type="dxa"/>
            <w:vAlign w:val="center"/>
          </w:tcPr>
          <w:p w14:paraId="43AE2832">
            <w:pPr>
              <w:pStyle w:val="15"/>
              <w:keepNext w:val="0"/>
              <w:keepLines w:val="0"/>
              <w:widowControl/>
              <w:suppressLineNumbers w:val="0"/>
              <w:spacing w:beforeAutospacing="0" w:afterAutospacing="0"/>
              <w:ind w:left="0" w:right="0"/>
              <w:rPr>
                <w:rFonts w:hint="default"/>
                <w:szCs w:val="20"/>
              </w:rPr>
            </w:pPr>
            <w:r>
              <w:rPr>
                <w:rFonts w:hint="default"/>
                <w:szCs w:val="20"/>
              </w:rPr>
              <w:t>质量指标</w:t>
            </w:r>
          </w:p>
        </w:tc>
        <w:tc>
          <w:tcPr>
            <w:tcW w:w="1332" w:type="dxa"/>
            <w:vAlign w:val="center"/>
          </w:tcPr>
          <w:p w14:paraId="63ADE887">
            <w:pPr>
              <w:pStyle w:val="15"/>
              <w:keepNext w:val="0"/>
              <w:keepLines w:val="0"/>
              <w:widowControl/>
              <w:suppressLineNumbers w:val="0"/>
              <w:spacing w:beforeAutospacing="0" w:afterAutospacing="0"/>
              <w:ind w:left="0" w:right="0"/>
              <w:rPr>
                <w:rFonts w:hint="default"/>
                <w:szCs w:val="20"/>
              </w:rPr>
            </w:pPr>
            <w:r>
              <w:rPr>
                <w:rFonts w:hint="default"/>
                <w:szCs w:val="20"/>
              </w:rPr>
              <w:t>补助发放效率</w:t>
            </w:r>
          </w:p>
        </w:tc>
        <w:tc>
          <w:tcPr>
            <w:tcW w:w="2891" w:type="dxa"/>
            <w:vAlign w:val="center"/>
          </w:tcPr>
          <w:p w14:paraId="5046E710">
            <w:pPr>
              <w:pStyle w:val="15"/>
              <w:keepNext w:val="0"/>
              <w:keepLines w:val="0"/>
              <w:widowControl/>
              <w:suppressLineNumbers w:val="0"/>
              <w:spacing w:beforeAutospacing="0" w:afterAutospacing="0"/>
              <w:ind w:left="0" w:right="0"/>
              <w:rPr>
                <w:rFonts w:hint="default"/>
                <w:szCs w:val="20"/>
              </w:rPr>
            </w:pPr>
            <w:r>
              <w:rPr>
                <w:rFonts w:hint="default"/>
                <w:szCs w:val="20"/>
              </w:rPr>
              <w:t>补助发放效率</w:t>
            </w:r>
          </w:p>
        </w:tc>
        <w:tc>
          <w:tcPr>
            <w:tcW w:w="1276" w:type="dxa"/>
            <w:vAlign w:val="center"/>
          </w:tcPr>
          <w:p w14:paraId="2E235144">
            <w:pPr>
              <w:pStyle w:val="15"/>
              <w:keepNext w:val="0"/>
              <w:keepLines w:val="0"/>
              <w:widowControl/>
              <w:suppressLineNumbers w:val="0"/>
              <w:spacing w:beforeAutospacing="0" w:afterAutospacing="0"/>
              <w:ind w:left="0" w:right="0"/>
              <w:rPr>
                <w:rFonts w:hint="default"/>
                <w:szCs w:val="20"/>
              </w:rPr>
            </w:pPr>
            <w:r>
              <w:rPr>
                <w:rFonts w:hint="default"/>
                <w:szCs w:val="20"/>
              </w:rPr>
              <w:t>≥95%</w:t>
            </w:r>
          </w:p>
        </w:tc>
        <w:tc>
          <w:tcPr>
            <w:tcW w:w="1843" w:type="dxa"/>
            <w:vAlign w:val="center"/>
          </w:tcPr>
          <w:p w14:paraId="6437EF31">
            <w:pPr>
              <w:pStyle w:val="15"/>
              <w:keepNext w:val="0"/>
              <w:keepLines w:val="0"/>
              <w:widowControl/>
              <w:suppressLineNumbers w:val="0"/>
              <w:spacing w:beforeAutospacing="0" w:afterAutospacing="0"/>
              <w:ind w:left="0" w:right="0"/>
              <w:rPr>
                <w:rFonts w:hint="default"/>
                <w:szCs w:val="20"/>
              </w:rPr>
            </w:pPr>
            <w:r>
              <w:rPr>
                <w:rFonts w:hint="default"/>
                <w:szCs w:val="20"/>
              </w:rPr>
              <w:t>根据会议纪要</w:t>
            </w:r>
          </w:p>
        </w:tc>
      </w:tr>
      <w:tr w14:paraId="14D5A6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2E6125">
            <w:pPr>
              <w:keepNext w:val="0"/>
              <w:keepLines w:val="0"/>
              <w:widowControl/>
              <w:suppressLineNumbers w:val="0"/>
              <w:spacing w:before="0" w:beforeAutospacing="0" w:after="0" w:afterAutospacing="0"/>
              <w:ind w:left="0" w:right="0"/>
              <w:rPr>
                <w:rFonts w:hint="default"/>
              </w:rPr>
            </w:pPr>
          </w:p>
        </w:tc>
        <w:tc>
          <w:tcPr>
            <w:tcW w:w="1276" w:type="dxa"/>
            <w:vAlign w:val="center"/>
          </w:tcPr>
          <w:p w14:paraId="2E7DD33A">
            <w:pPr>
              <w:pStyle w:val="15"/>
              <w:keepNext w:val="0"/>
              <w:keepLines w:val="0"/>
              <w:widowControl/>
              <w:suppressLineNumbers w:val="0"/>
              <w:spacing w:beforeAutospacing="0" w:afterAutospacing="0"/>
              <w:ind w:left="0" w:right="0"/>
              <w:rPr>
                <w:rFonts w:hint="default"/>
                <w:szCs w:val="20"/>
              </w:rPr>
            </w:pPr>
            <w:r>
              <w:rPr>
                <w:rFonts w:hint="default"/>
                <w:szCs w:val="20"/>
              </w:rPr>
              <w:t>时效指标</w:t>
            </w:r>
          </w:p>
        </w:tc>
        <w:tc>
          <w:tcPr>
            <w:tcW w:w="1332" w:type="dxa"/>
            <w:vAlign w:val="center"/>
          </w:tcPr>
          <w:p w14:paraId="2CEDE588">
            <w:pPr>
              <w:pStyle w:val="15"/>
              <w:keepNext w:val="0"/>
              <w:keepLines w:val="0"/>
              <w:widowControl/>
              <w:suppressLineNumbers w:val="0"/>
              <w:spacing w:beforeAutospacing="0" w:afterAutospacing="0"/>
              <w:ind w:left="0" w:right="0"/>
              <w:rPr>
                <w:rFonts w:hint="default"/>
                <w:szCs w:val="20"/>
              </w:rPr>
            </w:pPr>
            <w:r>
              <w:rPr>
                <w:rFonts w:hint="default"/>
                <w:szCs w:val="20"/>
              </w:rPr>
              <w:t>补助发放</w:t>
            </w:r>
          </w:p>
        </w:tc>
        <w:tc>
          <w:tcPr>
            <w:tcW w:w="2891" w:type="dxa"/>
            <w:vAlign w:val="center"/>
          </w:tcPr>
          <w:p w14:paraId="3B92E893">
            <w:pPr>
              <w:pStyle w:val="15"/>
              <w:keepNext w:val="0"/>
              <w:keepLines w:val="0"/>
              <w:widowControl/>
              <w:suppressLineNumbers w:val="0"/>
              <w:spacing w:beforeAutospacing="0" w:afterAutospacing="0"/>
              <w:ind w:left="0" w:right="0"/>
              <w:rPr>
                <w:rFonts w:hint="default"/>
                <w:szCs w:val="20"/>
              </w:rPr>
            </w:pPr>
            <w:r>
              <w:rPr>
                <w:rFonts w:hint="default"/>
                <w:szCs w:val="20"/>
              </w:rPr>
              <w:t>补助发放及时性</w:t>
            </w:r>
          </w:p>
        </w:tc>
        <w:tc>
          <w:tcPr>
            <w:tcW w:w="1276" w:type="dxa"/>
            <w:vAlign w:val="center"/>
          </w:tcPr>
          <w:p w14:paraId="7A7E9016">
            <w:pPr>
              <w:pStyle w:val="15"/>
              <w:keepNext w:val="0"/>
              <w:keepLines w:val="0"/>
              <w:widowControl/>
              <w:suppressLineNumbers w:val="0"/>
              <w:spacing w:beforeAutospacing="0" w:afterAutospacing="0"/>
              <w:ind w:left="0" w:right="0"/>
              <w:rPr>
                <w:rFonts w:hint="default"/>
                <w:szCs w:val="20"/>
              </w:rPr>
            </w:pPr>
            <w:r>
              <w:rPr>
                <w:rFonts w:hint="default"/>
                <w:szCs w:val="20"/>
              </w:rPr>
              <w:t>≥93%</w:t>
            </w:r>
          </w:p>
        </w:tc>
        <w:tc>
          <w:tcPr>
            <w:tcW w:w="1843" w:type="dxa"/>
            <w:vAlign w:val="center"/>
          </w:tcPr>
          <w:p w14:paraId="1D0C6254">
            <w:pPr>
              <w:pStyle w:val="15"/>
              <w:keepNext w:val="0"/>
              <w:keepLines w:val="0"/>
              <w:widowControl/>
              <w:suppressLineNumbers w:val="0"/>
              <w:spacing w:beforeAutospacing="0" w:afterAutospacing="0"/>
              <w:ind w:left="0" w:right="0"/>
              <w:rPr>
                <w:rFonts w:hint="default"/>
                <w:szCs w:val="20"/>
              </w:rPr>
            </w:pPr>
            <w:r>
              <w:rPr>
                <w:rFonts w:hint="default"/>
                <w:szCs w:val="20"/>
              </w:rPr>
              <w:t>根据会议纪要</w:t>
            </w:r>
          </w:p>
        </w:tc>
      </w:tr>
      <w:tr w14:paraId="033386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BE58C1">
            <w:pPr>
              <w:keepNext w:val="0"/>
              <w:keepLines w:val="0"/>
              <w:widowControl/>
              <w:suppressLineNumbers w:val="0"/>
              <w:spacing w:before="0" w:beforeAutospacing="0" w:after="0" w:afterAutospacing="0"/>
              <w:ind w:left="0" w:right="0"/>
              <w:rPr>
                <w:rFonts w:hint="default"/>
              </w:rPr>
            </w:pPr>
          </w:p>
        </w:tc>
        <w:tc>
          <w:tcPr>
            <w:tcW w:w="1276" w:type="dxa"/>
            <w:vAlign w:val="center"/>
          </w:tcPr>
          <w:p w14:paraId="374B2CDB">
            <w:pPr>
              <w:pStyle w:val="15"/>
              <w:keepNext w:val="0"/>
              <w:keepLines w:val="0"/>
              <w:widowControl/>
              <w:suppressLineNumbers w:val="0"/>
              <w:spacing w:beforeAutospacing="0" w:afterAutospacing="0"/>
              <w:ind w:left="0" w:right="0"/>
              <w:rPr>
                <w:rFonts w:hint="default"/>
                <w:szCs w:val="20"/>
              </w:rPr>
            </w:pPr>
            <w:r>
              <w:rPr>
                <w:rFonts w:hint="default"/>
                <w:szCs w:val="20"/>
              </w:rPr>
              <w:t>成本指标</w:t>
            </w:r>
          </w:p>
        </w:tc>
        <w:tc>
          <w:tcPr>
            <w:tcW w:w="1332" w:type="dxa"/>
            <w:vAlign w:val="center"/>
          </w:tcPr>
          <w:p w14:paraId="270A9359">
            <w:pPr>
              <w:pStyle w:val="15"/>
              <w:keepNext w:val="0"/>
              <w:keepLines w:val="0"/>
              <w:widowControl/>
              <w:suppressLineNumbers w:val="0"/>
              <w:spacing w:beforeAutospacing="0" w:afterAutospacing="0"/>
              <w:ind w:left="0" w:right="0"/>
              <w:rPr>
                <w:rFonts w:hint="default"/>
                <w:szCs w:val="20"/>
              </w:rPr>
            </w:pPr>
            <w:r>
              <w:rPr>
                <w:rFonts w:hint="default"/>
                <w:szCs w:val="20"/>
              </w:rPr>
              <w:t>人均补助标准</w:t>
            </w:r>
          </w:p>
        </w:tc>
        <w:tc>
          <w:tcPr>
            <w:tcW w:w="2891" w:type="dxa"/>
            <w:vAlign w:val="center"/>
          </w:tcPr>
          <w:p w14:paraId="7B344448">
            <w:pPr>
              <w:pStyle w:val="15"/>
              <w:keepNext w:val="0"/>
              <w:keepLines w:val="0"/>
              <w:widowControl/>
              <w:suppressLineNumbers w:val="0"/>
              <w:spacing w:beforeAutospacing="0" w:afterAutospacing="0"/>
              <w:ind w:left="0" w:right="0"/>
              <w:rPr>
                <w:rFonts w:hint="default"/>
                <w:szCs w:val="20"/>
              </w:rPr>
            </w:pPr>
            <w:r>
              <w:rPr>
                <w:rFonts w:hint="default"/>
                <w:szCs w:val="20"/>
              </w:rPr>
              <w:t>人均补助标准</w:t>
            </w:r>
          </w:p>
        </w:tc>
        <w:tc>
          <w:tcPr>
            <w:tcW w:w="1276" w:type="dxa"/>
            <w:vAlign w:val="center"/>
          </w:tcPr>
          <w:p w14:paraId="45730730">
            <w:pPr>
              <w:pStyle w:val="15"/>
              <w:keepNext w:val="0"/>
              <w:keepLines w:val="0"/>
              <w:widowControl/>
              <w:suppressLineNumbers w:val="0"/>
              <w:spacing w:beforeAutospacing="0" w:afterAutospacing="0"/>
              <w:ind w:left="0" w:right="0"/>
              <w:rPr>
                <w:rFonts w:hint="default"/>
                <w:szCs w:val="20"/>
              </w:rPr>
            </w:pPr>
            <w:r>
              <w:rPr>
                <w:rFonts w:hint="default"/>
                <w:szCs w:val="20"/>
              </w:rPr>
              <w:t>≤2400年</w:t>
            </w:r>
          </w:p>
        </w:tc>
        <w:tc>
          <w:tcPr>
            <w:tcW w:w="1843" w:type="dxa"/>
            <w:vAlign w:val="center"/>
          </w:tcPr>
          <w:p w14:paraId="6F23CAF4">
            <w:pPr>
              <w:pStyle w:val="15"/>
              <w:keepNext w:val="0"/>
              <w:keepLines w:val="0"/>
              <w:widowControl/>
              <w:suppressLineNumbers w:val="0"/>
              <w:spacing w:beforeAutospacing="0" w:afterAutospacing="0"/>
              <w:ind w:left="0" w:right="0"/>
              <w:rPr>
                <w:rFonts w:hint="default"/>
                <w:szCs w:val="20"/>
              </w:rPr>
            </w:pPr>
            <w:r>
              <w:rPr>
                <w:rFonts w:hint="default"/>
                <w:szCs w:val="20"/>
              </w:rPr>
              <w:t>根据会议纪要</w:t>
            </w:r>
          </w:p>
        </w:tc>
      </w:tr>
      <w:tr w14:paraId="7A2B6D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2CF509">
            <w:pPr>
              <w:pStyle w:val="16"/>
              <w:keepNext w:val="0"/>
              <w:keepLines w:val="0"/>
              <w:widowControl/>
              <w:suppressLineNumbers w:val="0"/>
              <w:spacing w:beforeAutospacing="0" w:afterAutospacing="0"/>
              <w:ind w:left="0" w:right="0"/>
              <w:rPr>
                <w:rFonts w:hint="default"/>
                <w:szCs w:val="20"/>
              </w:rPr>
            </w:pPr>
            <w:r>
              <w:rPr>
                <w:rFonts w:hint="default"/>
                <w:szCs w:val="20"/>
              </w:rPr>
              <w:t>效益指标</w:t>
            </w:r>
          </w:p>
        </w:tc>
        <w:tc>
          <w:tcPr>
            <w:tcW w:w="1276" w:type="dxa"/>
            <w:vAlign w:val="center"/>
          </w:tcPr>
          <w:p w14:paraId="022268B0">
            <w:pPr>
              <w:pStyle w:val="15"/>
              <w:keepNext w:val="0"/>
              <w:keepLines w:val="0"/>
              <w:widowControl/>
              <w:suppressLineNumbers w:val="0"/>
              <w:spacing w:beforeAutospacing="0" w:afterAutospacing="0"/>
              <w:ind w:left="0" w:right="0"/>
              <w:rPr>
                <w:rFonts w:hint="default"/>
                <w:szCs w:val="20"/>
              </w:rPr>
            </w:pPr>
            <w:r>
              <w:rPr>
                <w:rFonts w:hint="default"/>
                <w:szCs w:val="20"/>
              </w:rPr>
              <w:t>经济效益指标</w:t>
            </w:r>
          </w:p>
        </w:tc>
        <w:tc>
          <w:tcPr>
            <w:tcW w:w="1332" w:type="dxa"/>
            <w:vAlign w:val="center"/>
          </w:tcPr>
          <w:p w14:paraId="7D8C280B">
            <w:pPr>
              <w:pStyle w:val="15"/>
              <w:keepNext w:val="0"/>
              <w:keepLines w:val="0"/>
              <w:widowControl/>
              <w:suppressLineNumbers w:val="0"/>
              <w:spacing w:beforeAutospacing="0" w:afterAutospacing="0"/>
              <w:ind w:left="0" w:right="0"/>
              <w:rPr>
                <w:rFonts w:hint="default"/>
                <w:szCs w:val="20"/>
              </w:rPr>
            </w:pPr>
            <w:r>
              <w:rPr>
                <w:rFonts w:hint="default"/>
                <w:szCs w:val="20"/>
              </w:rPr>
              <w:t>提高效率</w:t>
            </w:r>
          </w:p>
        </w:tc>
        <w:tc>
          <w:tcPr>
            <w:tcW w:w="2891" w:type="dxa"/>
            <w:vAlign w:val="center"/>
          </w:tcPr>
          <w:p w14:paraId="2ACBCB7D">
            <w:pPr>
              <w:pStyle w:val="15"/>
              <w:keepNext w:val="0"/>
              <w:keepLines w:val="0"/>
              <w:widowControl/>
              <w:suppressLineNumbers w:val="0"/>
              <w:spacing w:beforeAutospacing="0" w:afterAutospacing="0"/>
              <w:ind w:left="0" w:right="0"/>
              <w:rPr>
                <w:rFonts w:hint="default"/>
                <w:szCs w:val="20"/>
              </w:rPr>
            </w:pPr>
            <w:r>
              <w:rPr>
                <w:rFonts w:hint="default"/>
                <w:szCs w:val="20"/>
              </w:rPr>
              <w:t>提高效率</w:t>
            </w:r>
          </w:p>
        </w:tc>
        <w:tc>
          <w:tcPr>
            <w:tcW w:w="1276" w:type="dxa"/>
            <w:vAlign w:val="center"/>
          </w:tcPr>
          <w:p w14:paraId="6E8CE6F9">
            <w:pPr>
              <w:pStyle w:val="15"/>
              <w:keepNext w:val="0"/>
              <w:keepLines w:val="0"/>
              <w:widowControl/>
              <w:suppressLineNumbers w:val="0"/>
              <w:spacing w:beforeAutospacing="0" w:afterAutospacing="0"/>
              <w:ind w:left="0" w:right="0"/>
              <w:rPr>
                <w:rFonts w:hint="default"/>
                <w:szCs w:val="20"/>
              </w:rPr>
            </w:pPr>
            <w:r>
              <w:rPr>
                <w:rFonts w:hint="default"/>
                <w:szCs w:val="20"/>
              </w:rPr>
              <w:t>≥91%</w:t>
            </w:r>
          </w:p>
        </w:tc>
        <w:tc>
          <w:tcPr>
            <w:tcW w:w="1843" w:type="dxa"/>
            <w:vAlign w:val="center"/>
          </w:tcPr>
          <w:p w14:paraId="7C84A77D">
            <w:pPr>
              <w:pStyle w:val="15"/>
              <w:keepNext w:val="0"/>
              <w:keepLines w:val="0"/>
              <w:widowControl/>
              <w:suppressLineNumbers w:val="0"/>
              <w:spacing w:beforeAutospacing="0" w:afterAutospacing="0"/>
              <w:ind w:left="0" w:right="0"/>
              <w:rPr>
                <w:rFonts w:hint="default"/>
                <w:szCs w:val="20"/>
              </w:rPr>
            </w:pPr>
            <w:r>
              <w:rPr>
                <w:rFonts w:hint="default"/>
                <w:szCs w:val="20"/>
              </w:rPr>
              <w:t>根据会议纪要</w:t>
            </w:r>
          </w:p>
        </w:tc>
      </w:tr>
      <w:tr w14:paraId="353D46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A1FCC7">
            <w:pPr>
              <w:keepNext w:val="0"/>
              <w:keepLines w:val="0"/>
              <w:widowControl/>
              <w:suppressLineNumbers w:val="0"/>
              <w:spacing w:before="0" w:beforeAutospacing="0" w:after="0" w:afterAutospacing="0"/>
              <w:ind w:left="0" w:right="0"/>
              <w:rPr>
                <w:rFonts w:hint="default"/>
              </w:rPr>
            </w:pPr>
          </w:p>
        </w:tc>
        <w:tc>
          <w:tcPr>
            <w:tcW w:w="1276" w:type="dxa"/>
            <w:vAlign w:val="center"/>
          </w:tcPr>
          <w:p w14:paraId="0CF8C21D">
            <w:pPr>
              <w:pStyle w:val="15"/>
              <w:keepNext w:val="0"/>
              <w:keepLines w:val="0"/>
              <w:widowControl/>
              <w:suppressLineNumbers w:val="0"/>
              <w:spacing w:beforeAutospacing="0" w:afterAutospacing="0"/>
              <w:ind w:left="0" w:right="0"/>
              <w:rPr>
                <w:rFonts w:hint="default"/>
                <w:szCs w:val="20"/>
              </w:rPr>
            </w:pPr>
            <w:r>
              <w:rPr>
                <w:rFonts w:hint="default"/>
                <w:szCs w:val="20"/>
              </w:rPr>
              <w:t>社会效益指标</w:t>
            </w:r>
          </w:p>
        </w:tc>
        <w:tc>
          <w:tcPr>
            <w:tcW w:w="1332" w:type="dxa"/>
            <w:vAlign w:val="center"/>
          </w:tcPr>
          <w:p w14:paraId="0941E4F6">
            <w:pPr>
              <w:pStyle w:val="15"/>
              <w:keepNext w:val="0"/>
              <w:keepLines w:val="0"/>
              <w:widowControl/>
              <w:suppressLineNumbers w:val="0"/>
              <w:spacing w:beforeAutospacing="0" w:afterAutospacing="0"/>
              <w:ind w:left="0" w:right="0"/>
              <w:rPr>
                <w:rFonts w:hint="default"/>
                <w:szCs w:val="20"/>
              </w:rPr>
            </w:pPr>
            <w:r>
              <w:rPr>
                <w:rFonts w:hint="default"/>
                <w:szCs w:val="20"/>
              </w:rPr>
              <w:t>项目实现功能</w:t>
            </w:r>
          </w:p>
        </w:tc>
        <w:tc>
          <w:tcPr>
            <w:tcW w:w="2891" w:type="dxa"/>
            <w:vAlign w:val="center"/>
          </w:tcPr>
          <w:p w14:paraId="039B4F16">
            <w:pPr>
              <w:pStyle w:val="15"/>
              <w:keepNext w:val="0"/>
              <w:keepLines w:val="0"/>
              <w:widowControl/>
              <w:suppressLineNumbers w:val="0"/>
              <w:spacing w:beforeAutospacing="0" w:afterAutospacing="0"/>
              <w:ind w:left="0" w:right="0"/>
              <w:rPr>
                <w:rFonts w:hint="default"/>
                <w:szCs w:val="20"/>
              </w:rPr>
            </w:pPr>
            <w:r>
              <w:rPr>
                <w:rFonts w:hint="default"/>
                <w:szCs w:val="20"/>
              </w:rPr>
              <w:t>项目实现功能</w:t>
            </w:r>
          </w:p>
        </w:tc>
        <w:tc>
          <w:tcPr>
            <w:tcW w:w="1276" w:type="dxa"/>
            <w:vAlign w:val="center"/>
          </w:tcPr>
          <w:p w14:paraId="321883A3">
            <w:pPr>
              <w:pStyle w:val="15"/>
              <w:keepNext w:val="0"/>
              <w:keepLines w:val="0"/>
              <w:widowControl/>
              <w:suppressLineNumbers w:val="0"/>
              <w:spacing w:beforeAutospacing="0" w:afterAutospacing="0"/>
              <w:ind w:left="0" w:right="0"/>
              <w:rPr>
                <w:rFonts w:hint="default"/>
                <w:szCs w:val="20"/>
              </w:rPr>
            </w:pPr>
            <w:r>
              <w:rPr>
                <w:rFonts w:hint="default"/>
                <w:szCs w:val="20"/>
              </w:rPr>
              <w:t>≥92%</w:t>
            </w:r>
          </w:p>
        </w:tc>
        <w:tc>
          <w:tcPr>
            <w:tcW w:w="1843" w:type="dxa"/>
            <w:vAlign w:val="center"/>
          </w:tcPr>
          <w:p w14:paraId="7745AAD7">
            <w:pPr>
              <w:pStyle w:val="15"/>
              <w:keepNext w:val="0"/>
              <w:keepLines w:val="0"/>
              <w:widowControl/>
              <w:suppressLineNumbers w:val="0"/>
              <w:spacing w:beforeAutospacing="0" w:afterAutospacing="0"/>
              <w:ind w:left="0" w:right="0"/>
              <w:rPr>
                <w:rFonts w:hint="default"/>
                <w:szCs w:val="20"/>
              </w:rPr>
            </w:pPr>
            <w:r>
              <w:rPr>
                <w:rFonts w:hint="default"/>
                <w:szCs w:val="20"/>
              </w:rPr>
              <w:t>根据会议纪要</w:t>
            </w:r>
          </w:p>
        </w:tc>
      </w:tr>
      <w:tr w14:paraId="5B8980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CF798A">
            <w:pPr>
              <w:keepNext w:val="0"/>
              <w:keepLines w:val="0"/>
              <w:widowControl/>
              <w:suppressLineNumbers w:val="0"/>
              <w:spacing w:before="0" w:beforeAutospacing="0" w:after="0" w:afterAutospacing="0"/>
              <w:ind w:left="0" w:right="0"/>
              <w:rPr>
                <w:rFonts w:hint="default"/>
              </w:rPr>
            </w:pPr>
          </w:p>
        </w:tc>
        <w:tc>
          <w:tcPr>
            <w:tcW w:w="1276" w:type="dxa"/>
            <w:vAlign w:val="center"/>
          </w:tcPr>
          <w:p w14:paraId="1701CC43">
            <w:pPr>
              <w:pStyle w:val="15"/>
              <w:keepNext w:val="0"/>
              <w:keepLines w:val="0"/>
              <w:widowControl/>
              <w:suppressLineNumbers w:val="0"/>
              <w:spacing w:beforeAutospacing="0" w:afterAutospacing="0"/>
              <w:ind w:left="0" w:right="0"/>
              <w:rPr>
                <w:rFonts w:hint="default"/>
                <w:szCs w:val="20"/>
              </w:rPr>
            </w:pPr>
            <w:r>
              <w:rPr>
                <w:rFonts w:hint="default"/>
                <w:szCs w:val="20"/>
              </w:rPr>
              <w:t>生态效益指标</w:t>
            </w:r>
          </w:p>
        </w:tc>
        <w:tc>
          <w:tcPr>
            <w:tcW w:w="1332" w:type="dxa"/>
            <w:vAlign w:val="center"/>
          </w:tcPr>
          <w:p w14:paraId="39A07F3D">
            <w:pPr>
              <w:pStyle w:val="15"/>
              <w:keepNext w:val="0"/>
              <w:keepLines w:val="0"/>
              <w:widowControl/>
              <w:suppressLineNumbers w:val="0"/>
              <w:spacing w:beforeAutospacing="0" w:afterAutospacing="0"/>
              <w:ind w:left="0" w:right="0"/>
              <w:rPr>
                <w:rFonts w:hint="default"/>
                <w:szCs w:val="20"/>
              </w:rPr>
            </w:pPr>
            <w:r>
              <w:rPr>
                <w:rFonts w:hint="default"/>
                <w:szCs w:val="20"/>
              </w:rPr>
              <w:t>改善生态环境质量</w:t>
            </w:r>
          </w:p>
        </w:tc>
        <w:tc>
          <w:tcPr>
            <w:tcW w:w="2891" w:type="dxa"/>
            <w:vAlign w:val="center"/>
          </w:tcPr>
          <w:p w14:paraId="17CDAAF7">
            <w:pPr>
              <w:pStyle w:val="15"/>
              <w:keepNext w:val="0"/>
              <w:keepLines w:val="0"/>
              <w:widowControl/>
              <w:suppressLineNumbers w:val="0"/>
              <w:spacing w:beforeAutospacing="0" w:afterAutospacing="0"/>
              <w:ind w:left="0" w:right="0"/>
              <w:rPr>
                <w:rFonts w:hint="default"/>
                <w:szCs w:val="20"/>
              </w:rPr>
            </w:pPr>
            <w:r>
              <w:rPr>
                <w:rFonts w:hint="default"/>
                <w:szCs w:val="20"/>
              </w:rPr>
              <w:t>改善生态环境质量</w:t>
            </w:r>
          </w:p>
        </w:tc>
        <w:tc>
          <w:tcPr>
            <w:tcW w:w="1276" w:type="dxa"/>
            <w:vAlign w:val="center"/>
          </w:tcPr>
          <w:p w14:paraId="0A865769">
            <w:pPr>
              <w:pStyle w:val="15"/>
              <w:keepNext w:val="0"/>
              <w:keepLines w:val="0"/>
              <w:widowControl/>
              <w:suppressLineNumbers w:val="0"/>
              <w:spacing w:beforeAutospacing="0" w:afterAutospacing="0"/>
              <w:ind w:left="0" w:right="0"/>
              <w:rPr>
                <w:rFonts w:hint="default"/>
                <w:szCs w:val="20"/>
              </w:rPr>
            </w:pPr>
            <w:r>
              <w:rPr>
                <w:rFonts w:hint="default"/>
                <w:szCs w:val="20"/>
              </w:rPr>
              <w:t>≥89%</w:t>
            </w:r>
          </w:p>
        </w:tc>
        <w:tc>
          <w:tcPr>
            <w:tcW w:w="1843" w:type="dxa"/>
            <w:vAlign w:val="center"/>
          </w:tcPr>
          <w:p w14:paraId="7F5D09B6">
            <w:pPr>
              <w:pStyle w:val="15"/>
              <w:keepNext w:val="0"/>
              <w:keepLines w:val="0"/>
              <w:widowControl/>
              <w:suppressLineNumbers w:val="0"/>
              <w:spacing w:beforeAutospacing="0" w:afterAutospacing="0"/>
              <w:ind w:left="0" w:right="0"/>
              <w:rPr>
                <w:rFonts w:hint="default"/>
                <w:szCs w:val="20"/>
              </w:rPr>
            </w:pPr>
            <w:r>
              <w:rPr>
                <w:rFonts w:hint="default"/>
                <w:szCs w:val="20"/>
              </w:rPr>
              <w:t>根据会议纪要</w:t>
            </w:r>
          </w:p>
        </w:tc>
      </w:tr>
      <w:tr w14:paraId="28436B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3186A5">
            <w:pPr>
              <w:keepNext w:val="0"/>
              <w:keepLines w:val="0"/>
              <w:widowControl/>
              <w:suppressLineNumbers w:val="0"/>
              <w:spacing w:before="0" w:beforeAutospacing="0" w:after="0" w:afterAutospacing="0"/>
              <w:ind w:left="0" w:right="0"/>
              <w:rPr>
                <w:rFonts w:hint="default"/>
              </w:rPr>
            </w:pPr>
          </w:p>
        </w:tc>
        <w:tc>
          <w:tcPr>
            <w:tcW w:w="1276" w:type="dxa"/>
            <w:vAlign w:val="center"/>
          </w:tcPr>
          <w:p w14:paraId="77FD00F0">
            <w:pPr>
              <w:pStyle w:val="15"/>
              <w:keepNext w:val="0"/>
              <w:keepLines w:val="0"/>
              <w:widowControl/>
              <w:suppressLineNumbers w:val="0"/>
              <w:spacing w:beforeAutospacing="0" w:afterAutospacing="0"/>
              <w:ind w:left="0" w:right="0"/>
              <w:rPr>
                <w:rFonts w:hint="default"/>
                <w:szCs w:val="20"/>
              </w:rPr>
            </w:pPr>
            <w:r>
              <w:rPr>
                <w:rFonts w:hint="default"/>
                <w:szCs w:val="20"/>
              </w:rPr>
              <w:t>可持续影响指标</w:t>
            </w:r>
          </w:p>
        </w:tc>
        <w:tc>
          <w:tcPr>
            <w:tcW w:w="1332" w:type="dxa"/>
            <w:vAlign w:val="center"/>
          </w:tcPr>
          <w:p w14:paraId="53C0DCEC">
            <w:pPr>
              <w:pStyle w:val="15"/>
              <w:keepNext w:val="0"/>
              <w:keepLines w:val="0"/>
              <w:widowControl/>
              <w:suppressLineNumbers w:val="0"/>
              <w:spacing w:beforeAutospacing="0" w:afterAutospacing="0"/>
              <w:ind w:left="0" w:right="0"/>
              <w:rPr>
                <w:rFonts w:hint="default"/>
                <w:szCs w:val="20"/>
              </w:rPr>
            </w:pPr>
            <w:r>
              <w:rPr>
                <w:rFonts w:hint="default"/>
                <w:szCs w:val="20"/>
              </w:rPr>
              <w:t>维护社会稳定</w:t>
            </w:r>
          </w:p>
        </w:tc>
        <w:tc>
          <w:tcPr>
            <w:tcW w:w="2891" w:type="dxa"/>
            <w:vAlign w:val="center"/>
          </w:tcPr>
          <w:p w14:paraId="08E972FC">
            <w:pPr>
              <w:pStyle w:val="15"/>
              <w:keepNext w:val="0"/>
              <w:keepLines w:val="0"/>
              <w:widowControl/>
              <w:suppressLineNumbers w:val="0"/>
              <w:spacing w:beforeAutospacing="0" w:afterAutospacing="0"/>
              <w:ind w:left="0" w:right="0"/>
              <w:rPr>
                <w:rFonts w:hint="default"/>
                <w:szCs w:val="20"/>
              </w:rPr>
            </w:pPr>
            <w:r>
              <w:rPr>
                <w:rFonts w:hint="default"/>
                <w:szCs w:val="20"/>
              </w:rPr>
              <w:t>维护社会稳定</w:t>
            </w:r>
          </w:p>
        </w:tc>
        <w:tc>
          <w:tcPr>
            <w:tcW w:w="1276" w:type="dxa"/>
            <w:vAlign w:val="center"/>
          </w:tcPr>
          <w:p w14:paraId="24E7B7D0">
            <w:pPr>
              <w:pStyle w:val="15"/>
              <w:keepNext w:val="0"/>
              <w:keepLines w:val="0"/>
              <w:widowControl/>
              <w:suppressLineNumbers w:val="0"/>
              <w:spacing w:beforeAutospacing="0" w:afterAutospacing="0"/>
              <w:ind w:left="0" w:right="0"/>
              <w:rPr>
                <w:rFonts w:hint="default"/>
                <w:szCs w:val="20"/>
              </w:rPr>
            </w:pPr>
            <w:r>
              <w:rPr>
                <w:rFonts w:hint="default"/>
                <w:szCs w:val="20"/>
              </w:rPr>
              <w:t>≥94%</w:t>
            </w:r>
          </w:p>
        </w:tc>
        <w:tc>
          <w:tcPr>
            <w:tcW w:w="1843" w:type="dxa"/>
            <w:vAlign w:val="center"/>
          </w:tcPr>
          <w:p w14:paraId="3EF2141F">
            <w:pPr>
              <w:pStyle w:val="15"/>
              <w:keepNext w:val="0"/>
              <w:keepLines w:val="0"/>
              <w:widowControl/>
              <w:suppressLineNumbers w:val="0"/>
              <w:spacing w:beforeAutospacing="0" w:afterAutospacing="0"/>
              <w:ind w:left="0" w:right="0"/>
              <w:rPr>
                <w:rFonts w:hint="default"/>
                <w:szCs w:val="20"/>
              </w:rPr>
            </w:pPr>
            <w:r>
              <w:rPr>
                <w:rFonts w:hint="default"/>
                <w:szCs w:val="20"/>
              </w:rPr>
              <w:t>根据会议纪要</w:t>
            </w:r>
          </w:p>
        </w:tc>
      </w:tr>
      <w:tr w14:paraId="6D5D08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1B233C">
            <w:pPr>
              <w:pStyle w:val="16"/>
              <w:keepNext w:val="0"/>
              <w:keepLines w:val="0"/>
              <w:widowControl/>
              <w:suppressLineNumbers w:val="0"/>
              <w:spacing w:beforeAutospacing="0" w:afterAutospacing="0"/>
              <w:ind w:left="0" w:right="0"/>
              <w:rPr>
                <w:rFonts w:hint="default"/>
                <w:szCs w:val="20"/>
              </w:rPr>
            </w:pPr>
            <w:r>
              <w:rPr>
                <w:rFonts w:hint="default"/>
                <w:szCs w:val="20"/>
              </w:rPr>
              <w:t>满意度指标</w:t>
            </w:r>
          </w:p>
        </w:tc>
        <w:tc>
          <w:tcPr>
            <w:tcW w:w="1276" w:type="dxa"/>
            <w:vAlign w:val="center"/>
          </w:tcPr>
          <w:p w14:paraId="6AEA9C80">
            <w:pPr>
              <w:pStyle w:val="15"/>
              <w:keepNext w:val="0"/>
              <w:keepLines w:val="0"/>
              <w:widowControl/>
              <w:suppressLineNumbers w:val="0"/>
              <w:spacing w:beforeAutospacing="0" w:afterAutospacing="0"/>
              <w:ind w:left="0" w:right="0"/>
              <w:rPr>
                <w:rFonts w:hint="default"/>
                <w:szCs w:val="20"/>
              </w:rPr>
            </w:pPr>
            <w:r>
              <w:rPr>
                <w:rFonts w:hint="default"/>
                <w:szCs w:val="20"/>
              </w:rPr>
              <w:t>服务对象满意度指标</w:t>
            </w:r>
          </w:p>
        </w:tc>
        <w:tc>
          <w:tcPr>
            <w:tcW w:w="1332" w:type="dxa"/>
            <w:vAlign w:val="center"/>
          </w:tcPr>
          <w:p w14:paraId="332ABF63">
            <w:pPr>
              <w:pStyle w:val="15"/>
              <w:keepNext w:val="0"/>
              <w:keepLines w:val="0"/>
              <w:widowControl/>
              <w:suppressLineNumbers w:val="0"/>
              <w:spacing w:beforeAutospacing="0" w:afterAutospacing="0"/>
              <w:ind w:left="0" w:right="0"/>
              <w:rPr>
                <w:rFonts w:hint="default"/>
                <w:szCs w:val="20"/>
              </w:rPr>
            </w:pPr>
            <w:r>
              <w:rPr>
                <w:rFonts w:hint="default"/>
                <w:szCs w:val="20"/>
              </w:rPr>
              <w:t>满意率</w:t>
            </w:r>
          </w:p>
        </w:tc>
        <w:tc>
          <w:tcPr>
            <w:tcW w:w="2891" w:type="dxa"/>
            <w:vAlign w:val="center"/>
          </w:tcPr>
          <w:p w14:paraId="5F4B8056">
            <w:pPr>
              <w:pStyle w:val="15"/>
              <w:keepNext w:val="0"/>
              <w:keepLines w:val="0"/>
              <w:widowControl/>
              <w:suppressLineNumbers w:val="0"/>
              <w:spacing w:beforeAutospacing="0" w:afterAutospacing="0"/>
              <w:ind w:left="0" w:right="0"/>
              <w:rPr>
                <w:rFonts w:hint="default"/>
                <w:szCs w:val="20"/>
              </w:rPr>
            </w:pPr>
            <w:r>
              <w:rPr>
                <w:rFonts w:hint="default"/>
                <w:szCs w:val="20"/>
              </w:rPr>
              <w:t>满意率</w:t>
            </w:r>
          </w:p>
        </w:tc>
        <w:tc>
          <w:tcPr>
            <w:tcW w:w="1276" w:type="dxa"/>
            <w:vAlign w:val="center"/>
          </w:tcPr>
          <w:p w14:paraId="2E410803">
            <w:pPr>
              <w:pStyle w:val="15"/>
              <w:keepNext w:val="0"/>
              <w:keepLines w:val="0"/>
              <w:widowControl/>
              <w:suppressLineNumbers w:val="0"/>
              <w:spacing w:beforeAutospacing="0" w:afterAutospacing="0"/>
              <w:ind w:left="0" w:right="0"/>
              <w:rPr>
                <w:rFonts w:hint="default"/>
                <w:szCs w:val="20"/>
              </w:rPr>
            </w:pPr>
            <w:r>
              <w:rPr>
                <w:rFonts w:hint="default"/>
                <w:szCs w:val="20"/>
              </w:rPr>
              <w:t>≥95%</w:t>
            </w:r>
          </w:p>
        </w:tc>
        <w:tc>
          <w:tcPr>
            <w:tcW w:w="1843" w:type="dxa"/>
            <w:vAlign w:val="center"/>
          </w:tcPr>
          <w:p w14:paraId="76C723D1">
            <w:pPr>
              <w:pStyle w:val="15"/>
              <w:keepNext w:val="0"/>
              <w:keepLines w:val="0"/>
              <w:widowControl/>
              <w:suppressLineNumbers w:val="0"/>
              <w:spacing w:beforeAutospacing="0" w:afterAutospacing="0"/>
              <w:ind w:left="0" w:right="0"/>
              <w:rPr>
                <w:rFonts w:hint="default"/>
                <w:szCs w:val="20"/>
              </w:rPr>
            </w:pPr>
            <w:r>
              <w:rPr>
                <w:rFonts w:hint="default"/>
                <w:szCs w:val="20"/>
              </w:rPr>
              <w:t>根据会议纪要</w:t>
            </w:r>
          </w:p>
        </w:tc>
      </w:tr>
    </w:tbl>
    <w:p w14:paraId="16DB93A9">
      <w:pPr>
        <w:sectPr>
          <w:pgSz w:w="11900" w:h="16840"/>
          <w:pgMar w:top="1984" w:right="1304" w:bottom="1134" w:left="1304" w:header="720" w:footer="720" w:gutter="0"/>
          <w:cols w:space="720" w:num="1"/>
        </w:sectPr>
      </w:pPr>
    </w:p>
    <w:p w14:paraId="6704CF6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246EE3E">
      <w:pPr>
        <w:spacing w:before="0" w:after="0"/>
        <w:ind w:firstLine="560"/>
        <w:jc w:val="left"/>
        <w:outlineLvl w:val="3"/>
      </w:pPr>
      <w:bookmarkStart w:id="3" w:name="_Toc_4_4_0000000006"/>
      <w:r>
        <w:rPr>
          <w:rFonts w:ascii="方正仿宋_GBK" w:hAnsi="方正仿宋_GBK" w:eastAsia="方正仿宋_GBK" w:cs="方正仿宋_GBK"/>
          <w:color w:val="000000"/>
          <w:sz w:val="28"/>
        </w:rPr>
        <w:t>3.劳务派遣人员经费绩效目标表</w:t>
      </w:r>
      <w:bookmarkEnd w:id="3"/>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CD63E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3B2D5FD">
            <w:pPr>
              <w:pStyle w:val="19"/>
              <w:keepNext w:val="0"/>
              <w:keepLines w:val="0"/>
              <w:widowControl/>
              <w:suppressLineNumbers w:val="0"/>
              <w:spacing w:beforeAutospacing="0" w:afterAutospacing="0"/>
              <w:ind w:left="0" w:right="0"/>
              <w:rPr>
                <w:rFonts w:hint="default"/>
                <w:szCs w:val="20"/>
              </w:rPr>
            </w:pPr>
            <w:r>
              <w:rPr>
                <w:rFonts w:hint="default"/>
                <w:szCs w:val="20"/>
              </w:rP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09F006F8">
            <w:pPr>
              <w:pStyle w:val="14"/>
              <w:keepNext w:val="0"/>
              <w:keepLines w:val="0"/>
              <w:widowControl/>
              <w:suppressLineNumbers w:val="0"/>
              <w:spacing w:beforeAutospacing="0" w:afterAutospacing="0"/>
              <w:ind w:left="0" w:right="0"/>
              <w:rPr>
                <w:rFonts w:hint="default"/>
                <w:szCs w:val="20"/>
              </w:rPr>
            </w:pPr>
            <w:r>
              <w:rPr>
                <w:rFonts w:hint="default"/>
                <w:szCs w:val="20"/>
              </w:rPr>
              <w:t>单位：万元</w:t>
            </w:r>
          </w:p>
        </w:tc>
      </w:tr>
      <w:tr w14:paraId="5D49F3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FBB86D">
            <w:pPr>
              <w:pStyle w:val="13"/>
              <w:keepNext w:val="0"/>
              <w:keepLines w:val="0"/>
              <w:widowControl/>
              <w:suppressLineNumbers w:val="0"/>
              <w:spacing w:beforeAutospacing="0" w:afterAutospacing="0"/>
              <w:ind w:left="0" w:right="0"/>
              <w:rPr>
                <w:rFonts w:hint="default"/>
                <w:szCs w:val="20"/>
              </w:rPr>
            </w:pPr>
            <w:r>
              <w:rPr>
                <w:rFonts w:hint="default"/>
                <w:szCs w:val="20"/>
              </w:rPr>
              <w:t>项目编码</w:t>
            </w:r>
          </w:p>
        </w:tc>
        <w:tc>
          <w:tcPr>
            <w:tcW w:w="2608" w:type="dxa"/>
            <w:gridSpan w:val="2"/>
            <w:vAlign w:val="center"/>
          </w:tcPr>
          <w:p w14:paraId="1A95081A">
            <w:pPr>
              <w:pStyle w:val="15"/>
              <w:keepNext w:val="0"/>
              <w:keepLines w:val="0"/>
              <w:widowControl/>
              <w:suppressLineNumbers w:val="0"/>
              <w:spacing w:beforeAutospacing="0" w:afterAutospacing="0"/>
              <w:ind w:left="0" w:right="0"/>
              <w:rPr>
                <w:rFonts w:hint="default"/>
                <w:szCs w:val="20"/>
              </w:rPr>
            </w:pPr>
            <w:r>
              <w:rPr>
                <w:rFonts w:hint="default"/>
                <w:szCs w:val="20"/>
              </w:rPr>
              <w:t>13062426P00733810199P</w:t>
            </w:r>
          </w:p>
        </w:tc>
        <w:tc>
          <w:tcPr>
            <w:tcW w:w="1587" w:type="dxa"/>
            <w:vAlign w:val="center"/>
          </w:tcPr>
          <w:p w14:paraId="4184B65E">
            <w:pPr>
              <w:pStyle w:val="13"/>
              <w:keepNext w:val="0"/>
              <w:keepLines w:val="0"/>
              <w:widowControl/>
              <w:suppressLineNumbers w:val="0"/>
              <w:spacing w:beforeAutospacing="0" w:afterAutospacing="0"/>
              <w:ind w:left="0" w:right="0"/>
              <w:rPr>
                <w:rFonts w:hint="default"/>
                <w:szCs w:val="20"/>
              </w:rPr>
            </w:pPr>
            <w:r>
              <w:rPr>
                <w:rFonts w:hint="default"/>
                <w:szCs w:val="20"/>
              </w:rPr>
              <w:t>项目名称</w:t>
            </w:r>
          </w:p>
        </w:tc>
        <w:tc>
          <w:tcPr>
            <w:tcW w:w="4423" w:type="dxa"/>
            <w:gridSpan w:val="3"/>
            <w:vAlign w:val="center"/>
          </w:tcPr>
          <w:p w14:paraId="797603C9">
            <w:pPr>
              <w:pStyle w:val="15"/>
              <w:keepNext w:val="0"/>
              <w:keepLines w:val="0"/>
              <w:widowControl/>
              <w:suppressLineNumbers w:val="0"/>
              <w:spacing w:beforeAutospacing="0" w:afterAutospacing="0"/>
              <w:ind w:left="0" w:right="0"/>
              <w:rPr>
                <w:rFonts w:hint="default"/>
                <w:szCs w:val="20"/>
              </w:rPr>
            </w:pPr>
            <w:r>
              <w:rPr>
                <w:rFonts w:hint="default"/>
                <w:szCs w:val="20"/>
              </w:rPr>
              <w:t>劳务派遣人员经费</w:t>
            </w:r>
          </w:p>
        </w:tc>
      </w:tr>
      <w:tr w14:paraId="23AE60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EB13D1">
            <w:pPr>
              <w:pStyle w:val="13"/>
              <w:keepNext w:val="0"/>
              <w:keepLines w:val="0"/>
              <w:widowControl/>
              <w:suppressLineNumbers w:val="0"/>
              <w:spacing w:beforeAutospacing="0" w:afterAutospacing="0"/>
              <w:ind w:left="0" w:right="0"/>
              <w:rPr>
                <w:rFonts w:hint="default"/>
                <w:szCs w:val="20"/>
              </w:rPr>
            </w:pPr>
            <w:r>
              <w:rPr>
                <w:rFonts w:hint="default"/>
                <w:szCs w:val="20"/>
              </w:rPr>
              <w:t>预算规模及资金用途</w:t>
            </w:r>
          </w:p>
        </w:tc>
        <w:tc>
          <w:tcPr>
            <w:tcW w:w="1276" w:type="dxa"/>
            <w:vAlign w:val="center"/>
          </w:tcPr>
          <w:p w14:paraId="5654CF48">
            <w:pPr>
              <w:pStyle w:val="13"/>
              <w:keepNext w:val="0"/>
              <w:keepLines w:val="0"/>
              <w:widowControl/>
              <w:suppressLineNumbers w:val="0"/>
              <w:spacing w:beforeAutospacing="0" w:afterAutospacing="0"/>
              <w:ind w:left="0" w:right="0"/>
              <w:rPr>
                <w:rFonts w:hint="default"/>
                <w:szCs w:val="20"/>
              </w:rPr>
            </w:pPr>
            <w:r>
              <w:rPr>
                <w:rFonts w:hint="default"/>
                <w:szCs w:val="20"/>
              </w:rPr>
              <w:t>预算数</w:t>
            </w:r>
          </w:p>
        </w:tc>
        <w:tc>
          <w:tcPr>
            <w:tcW w:w="1332" w:type="dxa"/>
            <w:vAlign w:val="center"/>
          </w:tcPr>
          <w:p w14:paraId="29AA9F29">
            <w:pPr>
              <w:pStyle w:val="15"/>
              <w:keepNext w:val="0"/>
              <w:keepLines w:val="0"/>
              <w:widowControl/>
              <w:suppressLineNumbers w:val="0"/>
              <w:spacing w:beforeAutospacing="0" w:afterAutospacing="0"/>
              <w:ind w:left="0" w:right="0"/>
              <w:rPr>
                <w:rFonts w:hint="default"/>
                <w:szCs w:val="20"/>
              </w:rPr>
            </w:pPr>
            <w:r>
              <w:rPr>
                <w:rFonts w:hint="default"/>
                <w:szCs w:val="20"/>
              </w:rPr>
              <w:t>106.56</w:t>
            </w:r>
          </w:p>
        </w:tc>
        <w:tc>
          <w:tcPr>
            <w:tcW w:w="1587" w:type="dxa"/>
            <w:vAlign w:val="center"/>
          </w:tcPr>
          <w:p w14:paraId="7ED15ED5">
            <w:pPr>
              <w:pStyle w:val="13"/>
              <w:keepNext w:val="0"/>
              <w:keepLines w:val="0"/>
              <w:widowControl/>
              <w:suppressLineNumbers w:val="0"/>
              <w:spacing w:beforeAutospacing="0" w:afterAutospacing="0"/>
              <w:ind w:left="0" w:right="0"/>
              <w:rPr>
                <w:rFonts w:hint="default"/>
                <w:szCs w:val="20"/>
              </w:rPr>
            </w:pPr>
            <w:r>
              <w:rPr>
                <w:rFonts w:hint="default"/>
                <w:szCs w:val="20"/>
              </w:rPr>
              <w:t>其中：财政    资金</w:t>
            </w:r>
          </w:p>
        </w:tc>
        <w:tc>
          <w:tcPr>
            <w:tcW w:w="1304" w:type="dxa"/>
            <w:vAlign w:val="center"/>
          </w:tcPr>
          <w:p w14:paraId="23728627">
            <w:pPr>
              <w:pStyle w:val="15"/>
              <w:keepNext w:val="0"/>
              <w:keepLines w:val="0"/>
              <w:widowControl/>
              <w:suppressLineNumbers w:val="0"/>
              <w:spacing w:beforeAutospacing="0" w:afterAutospacing="0"/>
              <w:ind w:left="0" w:right="0"/>
              <w:rPr>
                <w:rFonts w:hint="default"/>
                <w:szCs w:val="20"/>
              </w:rPr>
            </w:pPr>
            <w:r>
              <w:rPr>
                <w:rFonts w:hint="default"/>
                <w:szCs w:val="20"/>
              </w:rPr>
              <w:t>106.56</w:t>
            </w:r>
          </w:p>
        </w:tc>
        <w:tc>
          <w:tcPr>
            <w:tcW w:w="1276" w:type="dxa"/>
            <w:vAlign w:val="center"/>
          </w:tcPr>
          <w:p w14:paraId="1356167F">
            <w:pPr>
              <w:pStyle w:val="13"/>
              <w:keepNext w:val="0"/>
              <w:keepLines w:val="0"/>
              <w:widowControl/>
              <w:suppressLineNumbers w:val="0"/>
              <w:spacing w:beforeAutospacing="0" w:afterAutospacing="0"/>
              <w:ind w:left="0" w:right="0"/>
              <w:rPr>
                <w:rFonts w:hint="default"/>
                <w:szCs w:val="20"/>
              </w:rPr>
            </w:pPr>
            <w:r>
              <w:rPr>
                <w:rFonts w:hint="default"/>
                <w:szCs w:val="20"/>
              </w:rPr>
              <w:t>其他资金</w:t>
            </w:r>
          </w:p>
        </w:tc>
        <w:tc>
          <w:tcPr>
            <w:tcW w:w="1843" w:type="dxa"/>
            <w:vAlign w:val="center"/>
          </w:tcPr>
          <w:p w14:paraId="349ECD82">
            <w:pPr>
              <w:pStyle w:val="15"/>
              <w:keepNext w:val="0"/>
              <w:keepLines w:val="0"/>
              <w:widowControl/>
              <w:suppressLineNumbers w:val="0"/>
              <w:spacing w:beforeAutospacing="0" w:afterAutospacing="0"/>
              <w:ind w:left="0" w:right="0"/>
              <w:rPr>
                <w:rFonts w:hint="default"/>
                <w:szCs w:val="20"/>
              </w:rPr>
            </w:pPr>
            <w:r>
              <w:rPr>
                <w:rFonts w:hint="default"/>
                <w:szCs w:val="20"/>
              </w:rPr>
              <w:t xml:space="preserve"> </w:t>
            </w:r>
          </w:p>
        </w:tc>
      </w:tr>
      <w:tr w14:paraId="665F8F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BA955C">
            <w:pPr>
              <w:keepNext w:val="0"/>
              <w:keepLines w:val="0"/>
              <w:widowControl/>
              <w:suppressLineNumbers w:val="0"/>
              <w:spacing w:before="0" w:beforeAutospacing="0" w:after="0" w:afterAutospacing="0"/>
              <w:ind w:left="0" w:right="0"/>
              <w:rPr>
                <w:rFonts w:hint="default"/>
              </w:rPr>
            </w:pPr>
          </w:p>
        </w:tc>
        <w:tc>
          <w:tcPr>
            <w:tcW w:w="8618" w:type="dxa"/>
            <w:gridSpan w:val="6"/>
            <w:vAlign w:val="center"/>
          </w:tcPr>
          <w:p w14:paraId="122B95D6">
            <w:pPr>
              <w:pStyle w:val="15"/>
              <w:keepNext w:val="0"/>
              <w:keepLines w:val="0"/>
              <w:widowControl/>
              <w:suppressLineNumbers w:val="0"/>
              <w:spacing w:beforeAutospacing="0" w:afterAutospacing="0"/>
              <w:ind w:left="0" w:right="0"/>
              <w:rPr>
                <w:rFonts w:hint="default"/>
                <w:szCs w:val="20"/>
              </w:rPr>
            </w:pPr>
            <w:r>
              <w:rPr>
                <w:rFonts w:hint="default"/>
                <w:szCs w:val="20"/>
              </w:rPr>
              <w:t>保障职工正常生活所需</w:t>
            </w:r>
            <w:r>
              <w:rPr>
                <w:rFonts w:hint="default"/>
                <w:szCs w:val="20"/>
              </w:rPr>
              <w:tab/>
            </w:r>
            <w:r>
              <w:rPr>
                <w:rFonts w:hint="default"/>
                <w:szCs w:val="20"/>
              </w:rPr>
              <w:tab/>
            </w:r>
            <w:r>
              <w:rPr>
                <w:rFonts w:hint="default"/>
                <w:szCs w:val="20"/>
              </w:rPr>
              <w:tab/>
            </w:r>
            <w:r>
              <w:rPr>
                <w:rFonts w:hint="default"/>
                <w:szCs w:val="20"/>
              </w:rPr>
              <w:tab/>
            </w:r>
            <w:r>
              <w:rPr>
                <w:rFonts w:hint="default"/>
                <w:szCs w:val="20"/>
              </w:rPr>
              <w:tab/>
            </w:r>
            <w:r>
              <w:rPr>
                <w:rFonts w:hint="default"/>
                <w:szCs w:val="20"/>
              </w:rPr>
              <w:tab/>
            </w:r>
          </w:p>
          <w:p w14:paraId="0F51161C">
            <w:pPr>
              <w:pStyle w:val="15"/>
              <w:keepNext w:val="0"/>
              <w:keepLines w:val="0"/>
              <w:widowControl/>
              <w:suppressLineNumbers w:val="0"/>
              <w:spacing w:beforeAutospacing="0" w:afterAutospacing="0"/>
              <w:ind w:left="0" w:right="0"/>
              <w:rPr>
                <w:rFonts w:hint="default"/>
                <w:szCs w:val="20"/>
              </w:rPr>
            </w:pPr>
          </w:p>
        </w:tc>
      </w:tr>
      <w:tr w14:paraId="2E40C3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3EFF9C">
            <w:pPr>
              <w:pStyle w:val="13"/>
              <w:keepNext w:val="0"/>
              <w:keepLines w:val="0"/>
              <w:widowControl/>
              <w:suppressLineNumbers w:val="0"/>
              <w:spacing w:beforeAutospacing="0" w:afterAutospacing="0"/>
              <w:ind w:left="0" w:right="0"/>
              <w:rPr>
                <w:rFonts w:hint="default"/>
                <w:szCs w:val="20"/>
              </w:rPr>
            </w:pPr>
            <w:r>
              <w:rPr>
                <w:rFonts w:hint="default"/>
                <w:szCs w:val="20"/>
              </w:rPr>
              <w:t>资金支出计划（%）</w:t>
            </w:r>
          </w:p>
        </w:tc>
        <w:tc>
          <w:tcPr>
            <w:tcW w:w="2608" w:type="dxa"/>
            <w:gridSpan w:val="2"/>
            <w:vAlign w:val="center"/>
          </w:tcPr>
          <w:p w14:paraId="2326F6F0">
            <w:pPr>
              <w:pStyle w:val="13"/>
              <w:keepNext w:val="0"/>
              <w:keepLines w:val="0"/>
              <w:widowControl/>
              <w:suppressLineNumbers w:val="0"/>
              <w:spacing w:beforeAutospacing="0" w:afterAutospacing="0"/>
              <w:ind w:left="0" w:right="0"/>
              <w:rPr>
                <w:rFonts w:hint="default"/>
                <w:szCs w:val="20"/>
              </w:rPr>
            </w:pPr>
            <w:r>
              <w:rPr>
                <w:rFonts w:hint="default"/>
                <w:szCs w:val="20"/>
              </w:rPr>
              <w:t>3月底</w:t>
            </w:r>
          </w:p>
        </w:tc>
        <w:tc>
          <w:tcPr>
            <w:tcW w:w="1587" w:type="dxa"/>
            <w:vAlign w:val="center"/>
          </w:tcPr>
          <w:p w14:paraId="6838C1BD">
            <w:pPr>
              <w:pStyle w:val="13"/>
              <w:keepNext w:val="0"/>
              <w:keepLines w:val="0"/>
              <w:widowControl/>
              <w:suppressLineNumbers w:val="0"/>
              <w:spacing w:beforeAutospacing="0" w:afterAutospacing="0"/>
              <w:ind w:left="0" w:right="0"/>
              <w:rPr>
                <w:rFonts w:hint="default"/>
                <w:szCs w:val="20"/>
              </w:rPr>
            </w:pPr>
            <w:r>
              <w:rPr>
                <w:rFonts w:hint="default"/>
                <w:szCs w:val="20"/>
              </w:rPr>
              <w:t>6月底</w:t>
            </w:r>
          </w:p>
        </w:tc>
        <w:tc>
          <w:tcPr>
            <w:tcW w:w="1304" w:type="dxa"/>
            <w:vAlign w:val="center"/>
          </w:tcPr>
          <w:p w14:paraId="6C5FC924">
            <w:pPr>
              <w:pStyle w:val="13"/>
              <w:keepNext w:val="0"/>
              <w:keepLines w:val="0"/>
              <w:widowControl/>
              <w:suppressLineNumbers w:val="0"/>
              <w:spacing w:beforeAutospacing="0" w:afterAutospacing="0"/>
              <w:ind w:left="0" w:right="0"/>
              <w:rPr>
                <w:rFonts w:hint="default"/>
                <w:szCs w:val="20"/>
              </w:rPr>
            </w:pPr>
            <w:r>
              <w:rPr>
                <w:rFonts w:hint="default"/>
                <w:szCs w:val="20"/>
              </w:rPr>
              <w:t>10月底</w:t>
            </w:r>
          </w:p>
        </w:tc>
        <w:tc>
          <w:tcPr>
            <w:tcW w:w="3119" w:type="dxa"/>
            <w:gridSpan w:val="2"/>
            <w:vAlign w:val="center"/>
          </w:tcPr>
          <w:p w14:paraId="53AC6ABE">
            <w:pPr>
              <w:pStyle w:val="13"/>
              <w:keepNext w:val="0"/>
              <w:keepLines w:val="0"/>
              <w:widowControl/>
              <w:suppressLineNumbers w:val="0"/>
              <w:spacing w:beforeAutospacing="0" w:afterAutospacing="0"/>
              <w:ind w:left="0" w:right="0"/>
              <w:rPr>
                <w:rFonts w:hint="default"/>
                <w:szCs w:val="20"/>
              </w:rPr>
            </w:pPr>
            <w:r>
              <w:rPr>
                <w:rFonts w:hint="default"/>
                <w:szCs w:val="20"/>
              </w:rPr>
              <w:t>12月底</w:t>
            </w:r>
          </w:p>
        </w:tc>
      </w:tr>
      <w:tr w14:paraId="0EF668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72A6E6">
            <w:pPr>
              <w:keepNext w:val="0"/>
              <w:keepLines w:val="0"/>
              <w:widowControl/>
              <w:suppressLineNumbers w:val="0"/>
              <w:spacing w:before="0" w:beforeAutospacing="0" w:after="0" w:afterAutospacing="0"/>
              <w:ind w:left="0" w:right="0"/>
              <w:rPr>
                <w:rFonts w:hint="default"/>
              </w:rPr>
            </w:pPr>
          </w:p>
        </w:tc>
        <w:tc>
          <w:tcPr>
            <w:tcW w:w="2608" w:type="dxa"/>
            <w:gridSpan w:val="2"/>
            <w:vAlign w:val="center"/>
          </w:tcPr>
          <w:p w14:paraId="3A764D03">
            <w:pPr>
              <w:pStyle w:val="16"/>
              <w:keepNext w:val="0"/>
              <w:keepLines w:val="0"/>
              <w:widowControl/>
              <w:suppressLineNumbers w:val="0"/>
              <w:spacing w:beforeAutospacing="0" w:afterAutospacing="0"/>
              <w:ind w:left="0" w:right="0"/>
              <w:rPr>
                <w:rFonts w:hint="default"/>
                <w:szCs w:val="20"/>
              </w:rPr>
            </w:pPr>
            <w:r>
              <w:rPr>
                <w:rFonts w:hint="default"/>
                <w:szCs w:val="20"/>
              </w:rPr>
              <w:t>25%</w:t>
            </w:r>
          </w:p>
        </w:tc>
        <w:tc>
          <w:tcPr>
            <w:tcW w:w="1587" w:type="dxa"/>
            <w:vAlign w:val="center"/>
          </w:tcPr>
          <w:p w14:paraId="313F1F2D">
            <w:pPr>
              <w:pStyle w:val="16"/>
              <w:keepNext w:val="0"/>
              <w:keepLines w:val="0"/>
              <w:widowControl/>
              <w:suppressLineNumbers w:val="0"/>
              <w:spacing w:beforeAutospacing="0" w:afterAutospacing="0"/>
              <w:ind w:left="0" w:right="0"/>
              <w:rPr>
                <w:rFonts w:hint="default"/>
                <w:szCs w:val="20"/>
              </w:rPr>
            </w:pPr>
            <w:r>
              <w:rPr>
                <w:rFonts w:hint="default"/>
                <w:szCs w:val="20"/>
              </w:rPr>
              <w:t>50%</w:t>
            </w:r>
          </w:p>
        </w:tc>
        <w:tc>
          <w:tcPr>
            <w:tcW w:w="1304" w:type="dxa"/>
            <w:vAlign w:val="center"/>
          </w:tcPr>
          <w:p w14:paraId="38F4A152">
            <w:pPr>
              <w:pStyle w:val="16"/>
              <w:keepNext w:val="0"/>
              <w:keepLines w:val="0"/>
              <w:widowControl/>
              <w:suppressLineNumbers w:val="0"/>
              <w:spacing w:beforeAutospacing="0" w:afterAutospacing="0"/>
              <w:ind w:left="0" w:right="0"/>
              <w:rPr>
                <w:rFonts w:hint="default"/>
                <w:szCs w:val="20"/>
              </w:rPr>
            </w:pPr>
            <w:r>
              <w:rPr>
                <w:rFonts w:hint="default"/>
                <w:szCs w:val="20"/>
              </w:rPr>
              <w:t>75%</w:t>
            </w:r>
          </w:p>
        </w:tc>
        <w:tc>
          <w:tcPr>
            <w:tcW w:w="3119" w:type="dxa"/>
            <w:gridSpan w:val="2"/>
            <w:vAlign w:val="center"/>
          </w:tcPr>
          <w:p w14:paraId="1754EAF5">
            <w:pPr>
              <w:pStyle w:val="16"/>
              <w:keepNext w:val="0"/>
              <w:keepLines w:val="0"/>
              <w:widowControl/>
              <w:suppressLineNumbers w:val="0"/>
              <w:spacing w:beforeAutospacing="0" w:afterAutospacing="0"/>
              <w:ind w:left="0" w:right="0"/>
              <w:rPr>
                <w:rFonts w:hint="default"/>
                <w:szCs w:val="20"/>
              </w:rPr>
            </w:pPr>
            <w:r>
              <w:rPr>
                <w:rFonts w:hint="default"/>
                <w:szCs w:val="20"/>
              </w:rPr>
              <w:t>100%</w:t>
            </w:r>
          </w:p>
        </w:tc>
      </w:tr>
      <w:tr w14:paraId="05F94A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D8AE89">
            <w:pPr>
              <w:pStyle w:val="13"/>
              <w:keepNext w:val="0"/>
              <w:keepLines w:val="0"/>
              <w:widowControl/>
              <w:suppressLineNumbers w:val="0"/>
              <w:spacing w:beforeAutospacing="0" w:afterAutospacing="0"/>
              <w:ind w:left="0" w:right="0"/>
              <w:rPr>
                <w:rFonts w:hint="default"/>
                <w:szCs w:val="20"/>
              </w:rPr>
            </w:pPr>
            <w:r>
              <w:rPr>
                <w:rFonts w:hint="default"/>
                <w:szCs w:val="20"/>
              </w:rPr>
              <w:t>绩效目标</w:t>
            </w:r>
          </w:p>
        </w:tc>
        <w:tc>
          <w:tcPr>
            <w:tcW w:w="8618" w:type="dxa"/>
            <w:gridSpan w:val="6"/>
            <w:vAlign w:val="center"/>
          </w:tcPr>
          <w:p w14:paraId="338E1090">
            <w:pPr>
              <w:pStyle w:val="15"/>
              <w:keepNext w:val="0"/>
              <w:keepLines w:val="0"/>
              <w:widowControl/>
              <w:suppressLineNumbers w:val="0"/>
              <w:spacing w:beforeAutospacing="0" w:afterAutospacing="0"/>
              <w:ind w:left="0" w:right="0"/>
              <w:rPr>
                <w:rFonts w:hint="default"/>
                <w:szCs w:val="20"/>
              </w:rPr>
            </w:pPr>
            <w:r>
              <w:rPr>
                <w:rFonts w:hint="default"/>
                <w:szCs w:val="20"/>
              </w:rPr>
              <w:t>1.保障职工正常生活所需</w:t>
            </w:r>
            <w:r>
              <w:rPr>
                <w:rFonts w:hint="default"/>
                <w:szCs w:val="20"/>
              </w:rPr>
              <w:tab/>
            </w:r>
            <w:r>
              <w:rPr>
                <w:rFonts w:hint="default"/>
                <w:szCs w:val="20"/>
              </w:rPr>
              <w:tab/>
            </w:r>
            <w:r>
              <w:rPr>
                <w:rFonts w:hint="default"/>
                <w:szCs w:val="20"/>
              </w:rPr>
              <w:tab/>
            </w:r>
            <w:r>
              <w:rPr>
                <w:rFonts w:hint="default"/>
                <w:szCs w:val="20"/>
              </w:rPr>
              <w:tab/>
            </w:r>
            <w:r>
              <w:rPr>
                <w:rFonts w:hint="default"/>
                <w:szCs w:val="20"/>
              </w:rPr>
              <w:tab/>
            </w:r>
            <w:r>
              <w:rPr>
                <w:rFonts w:hint="default"/>
                <w:szCs w:val="20"/>
              </w:rPr>
              <w:tab/>
            </w:r>
          </w:p>
          <w:p w14:paraId="31AE8F39">
            <w:pPr>
              <w:pStyle w:val="15"/>
              <w:keepNext w:val="0"/>
              <w:keepLines w:val="0"/>
              <w:widowControl/>
              <w:suppressLineNumbers w:val="0"/>
              <w:spacing w:beforeAutospacing="0" w:afterAutospacing="0"/>
              <w:ind w:left="0" w:right="0"/>
              <w:rPr>
                <w:rFonts w:hint="default"/>
                <w:szCs w:val="20"/>
              </w:rPr>
            </w:pPr>
          </w:p>
        </w:tc>
      </w:tr>
    </w:tbl>
    <w:p w14:paraId="0855626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F9ACB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B54E9A">
            <w:pPr>
              <w:pStyle w:val="13"/>
              <w:keepNext w:val="0"/>
              <w:keepLines w:val="0"/>
              <w:widowControl/>
              <w:suppressLineNumbers w:val="0"/>
              <w:spacing w:beforeAutospacing="0" w:afterAutospacing="0"/>
              <w:ind w:left="0" w:right="0"/>
              <w:rPr>
                <w:rFonts w:hint="default"/>
                <w:szCs w:val="20"/>
              </w:rPr>
            </w:pPr>
            <w:r>
              <w:rPr>
                <w:rFonts w:hint="default"/>
                <w:szCs w:val="20"/>
              </w:rPr>
              <w:t>一级指标</w:t>
            </w:r>
          </w:p>
        </w:tc>
        <w:tc>
          <w:tcPr>
            <w:tcW w:w="1276" w:type="dxa"/>
            <w:vAlign w:val="center"/>
          </w:tcPr>
          <w:p w14:paraId="02812876">
            <w:pPr>
              <w:pStyle w:val="13"/>
              <w:keepNext w:val="0"/>
              <w:keepLines w:val="0"/>
              <w:widowControl/>
              <w:suppressLineNumbers w:val="0"/>
              <w:spacing w:beforeAutospacing="0" w:afterAutospacing="0"/>
              <w:ind w:left="0" w:right="0"/>
              <w:rPr>
                <w:rFonts w:hint="default"/>
                <w:szCs w:val="20"/>
              </w:rPr>
            </w:pPr>
            <w:r>
              <w:rPr>
                <w:rFonts w:hint="default"/>
                <w:szCs w:val="20"/>
              </w:rPr>
              <w:t>二级指标</w:t>
            </w:r>
          </w:p>
        </w:tc>
        <w:tc>
          <w:tcPr>
            <w:tcW w:w="1332" w:type="dxa"/>
            <w:vAlign w:val="center"/>
          </w:tcPr>
          <w:p w14:paraId="005D1D24">
            <w:pPr>
              <w:pStyle w:val="13"/>
              <w:keepNext w:val="0"/>
              <w:keepLines w:val="0"/>
              <w:widowControl/>
              <w:suppressLineNumbers w:val="0"/>
              <w:spacing w:beforeAutospacing="0" w:afterAutospacing="0"/>
              <w:ind w:left="0" w:right="0"/>
              <w:rPr>
                <w:rFonts w:hint="default"/>
                <w:szCs w:val="20"/>
              </w:rPr>
            </w:pPr>
            <w:r>
              <w:rPr>
                <w:rFonts w:hint="default"/>
                <w:szCs w:val="20"/>
              </w:rPr>
              <w:t>三级指标</w:t>
            </w:r>
          </w:p>
        </w:tc>
        <w:tc>
          <w:tcPr>
            <w:tcW w:w="2891" w:type="dxa"/>
            <w:vAlign w:val="center"/>
          </w:tcPr>
          <w:p w14:paraId="0BBA53F1">
            <w:pPr>
              <w:pStyle w:val="13"/>
              <w:keepNext w:val="0"/>
              <w:keepLines w:val="0"/>
              <w:widowControl/>
              <w:suppressLineNumbers w:val="0"/>
              <w:spacing w:beforeAutospacing="0" w:afterAutospacing="0"/>
              <w:ind w:left="0" w:right="0"/>
              <w:rPr>
                <w:rFonts w:hint="default"/>
                <w:szCs w:val="20"/>
              </w:rPr>
            </w:pPr>
            <w:r>
              <w:rPr>
                <w:rFonts w:hint="default"/>
                <w:szCs w:val="20"/>
              </w:rPr>
              <w:t>绩效指标描述</w:t>
            </w:r>
          </w:p>
        </w:tc>
        <w:tc>
          <w:tcPr>
            <w:tcW w:w="1276" w:type="dxa"/>
            <w:vAlign w:val="center"/>
          </w:tcPr>
          <w:p w14:paraId="0964B336">
            <w:pPr>
              <w:pStyle w:val="13"/>
              <w:keepNext w:val="0"/>
              <w:keepLines w:val="0"/>
              <w:widowControl/>
              <w:suppressLineNumbers w:val="0"/>
              <w:spacing w:beforeAutospacing="0" w:afterAutospacing="0"/>
              <w:ind w:left="0" w:right="0"/>
              <w:rPr>
                <w:rFonts w:hint="default"/>
                <w:szCs w:val="20"/>
              </w:rPr>
            </w:pPr>
            <w:r>
              <w:rPr>
                <w:rFonts w:hint="default"/>
                <w:szCs w:val="20"/>
              </w:rPr>
              <w:t>指标值</w:t>
            </w:r>
          </w:p>
        </w:tc>
        <w:tc>
          <w:tcPr>
            <w:tcW w:w="1843" w:type="dxa"/>
            <w:vAlign w:val="center"/>
          </w:tcPr>
          <w:p w14:paraId="2D444CDB">
            <w:pPr>
              <w:pStyle w:val="13"/>
              <w:keepNext w:val="0"/>
              <w:keepLines w:val="0"/>
              <w:widowControl/>
              <w:suppressLineNumbers w:val="0"/>
              <w:spacing w:beforeAutospacing="0" w:afterAutospacing="0"/>
              <w:ind w:left="0" w:right="0"/>
              <w:rPr>
                <w:rFonts w:hint="default"/>
                <w:szCs w:val="20"/>
              </w:rPr>
            </w:pPr>
            <w:r>
              <w:rPr>
                <w:rFonts w:hint="default"/>
                <w:szCs w:val="20"/>
              </w:rPr>
              <w:t>指标值确定依据</w:t>
            </w:r>
          </w:p>
        </w:tc>
      </w:tr>
      <w:tr w14:paraId="146735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09E3BA">
            <w:pPr>
              <w:pStyle w:val="16"/>
              <w:keepNext w:val="0"/>
              <w:keepLines w:val="0"/>
              <w:widowControl/>
              <w:suppressLineNumbers w:val="0"/>
              <w:spacing w:beforeAutospacing="0" w:afterAutospacing="0"/>
              <w:ind w:left="0" w:right="0"/>
              <w:rPr>
                <w:rFonts w:hint="default"/>
                <w:szCs w:val="20"/>
              </w:rPr>
            </w:pPr>
            <w:r>
              <w:rPr>
                <w:rFonts w:hint="default"/>
                <w:szCs w:val="20"/>
              </w:rPr>
              <w:t>产出指标</w:t>
            </w:r>
          </w:p>
        </w:tc>
        <w:tc>
          <w:tcPr>
            <w:tcW w:w="1276" w:type="dxa"/>
            <w:vAlign w:val="center"/>
          </w:tcPr>
          <w:p w14:paraId="02C2F624">
            <w:pPr>
              <w:pStyle w:val="15"/>
              <w:keepNext w:val="0"/>
              <w:keepLines w:val="0"/>
              <w:widowControl/>
              <w:suppressLineNumbers w:val="0"/>
              <w:spacing w:beforeAutospacing="0" w:afterAutospacing="0"/>
              <w:ind w:left="0" w:right="0"/>
              <w:rPr>
                <w:rFonts w:hint="default"/>
                <w:szCs w:val="20"/>
              </w:rPr>
            </w:pPr>
            <w:r>
              <w:rPr>
                <w:rFonts w:hint="default"/>
                <w:szCs w:val="20"/>
              </w:rPr>
              <w:t>数量指标</w:t>
            </w:r>
          </w:p>
        </w:tc>
        <w:tc>
          <w:tcPr>
            <w:tcW w:w="1332" w:type="dxa"/>
            <w:vAlign w:val="center"/>
          </w:tcPr>
          <w:p w14:paraId="65F220A1">
            <w:pPr>
              <w:pStyle w:val="15"/>
              <w:keepNext w:val="0"/>
              <w:keepLines w:val="0"/>
              <w:widowControl/>
              <w:suppressLineNumbers w:val="0"/>
              <w:spacing w:beforeAutospacing="0" w:afterAutospacing="0"/>
              <w:ind w:left="0" w:right="0"/>
              <w:rPr>
                <w:rFonts w:hint="default"/>
                <w:szCs w:val="20"/>
              </w:rPr>
            </w:pPr>
            <w:r>
              <w:rPr>
                <w:rFonts w:hint="default"/>
                <w:szCs w:val="20"/>
              </w:rPr>
              <w:t>聘用人员数量</w:t>
            </w:r>
          </w:p>
        </w:tc>
        <w:tc>
          <w:tcPr>
            <w:tcW w:w="2891" w:type="dxa"/>
            <w:vAlign w:val="center"/>
          </w:tcPr>
          <w:p w14:paraId="472393CD">
            <w:pPr>
              <w:pStyle w:val="15"/>
              <w:keepNext w:val="0"/>
              <w:keepLines w:val="0"/>
              <w:widowControl/>
              <w:suppressLineNumbers w:val="0"/>
              <w:spacing w:beforeAutospacing="0" w:afterAutospacing="0"/>
              <w:ind w:left="0" w:right="0"/>
              <w:rPr>
                <w:rFonts w:hint="default"/>
                <w:szCs w:val="20"/>
              </w:rPr>
            </w:pPr>
            <w:r>
              <w:rPr>
                <w:rFonts w:hint="default"/>
                <w:szCs w:val="20"/>
              </w:rPr>
              <w:t>聘用人员数量</w:t>
            </w:r>
          </w:p>
        </w:tc>
        <w:tc>
          <w:tcPr>
            <w:tcW w:w="1276" w:type="dxa"/>
            <w:vAlign w:val="center"/>
          </w:tcPr>
          <w:p w14:paraId="06C2F666">
            <w:pPr>
              <w:pStyle w:val="15"/>
              <w:keepNext w:val="0"/>
              <w:keepLines w:val="0"/>
              <w:widowControl/>
              <w:suppressLineNumbers w:val="0"/>
              <w:spacing w:beforeAutospacing="0" w:afterAutospacing="0"/>
              <w:ind w:left="0" w:right="0"/>
              <w:rPr>
                <w:rFonts w:hint="default"/>
                <w:szCs w:val="20"/>
              </w:rPr>
            </w:pPr>
            <w:r>
              <w:rPr>
                <w:rFonts w:hint="default"/>
                <w:szCs w:val="20"/>
              </w:rPr>
              <w:t>24人</w:t>
            </w:r>
          </w:p>
        </w:tc>
        <w:tc>
          <w:tcPr>
            <w:tcW w:w="1843" w:type="dxa"/>
            <w:vAlign w:val="center"/>
          </w:tcPr>
          <w:p w14:paraId="37B52D5A">
            <w:pPr>
              <w:pStyle w:val="15"/>
              <w:keepNext w:val="0"/>
              <w:keepLines w:val="0"/>
              <w:widowControl/>
              <w:suppressLineNumbers w:val="0"/>
              <w:spacing w:beforeAutospacing="0" w:afterAutospacing="0"/>
              <w:ind w:left="0" w:right="0"/>
              <w:rPr>
                <w:rFonts w:hint="default"/>
                <w:szCs w:val="20"/>
              </w:rPr>
            </w:pPr>
            <w:r>
              <w:rPr>
                <w:rFonts w:hint="default"/>
                <w:szCs w:val="20"/>
              </w:rPr>
              <w:t>领导批示、劳动合同</w:t>
            </w:r>
          </w:p>
        </w:tc>
      </w:tr>
      <w:tr w14:paraId="5DB650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5A1DAD">
            <w:pPr>
              <w:keepNext w:val="0"/>
              <w:keepLines w:val="0"/>
              <w:widowControl/>
              <w:suppressLineNumbers w:val="0"/>
              <w:spacing w:before="0" w:beforeAutospacing="0" w:after="0" w:afterAutospacing="0"/>
              <w:ind w:left="0" w:right="0"/>
              <w:rPr>
                <w:rFonts w:hint="default"/>
              </w:rPr>
            </w:pPr>
          </w:p>
        </w:tc>
        <w:tc>
          <w:tcPr>
            <w:tcW w:w="1276" w:type="dxa"/>
            <w:vAlign w:val="center"/>
          </w:tcPr>
          <w:p w14:paraId="56044DD8">
            <w:pPr>
              <w:pStyle w:val="15"/>
              <w:keepNext w:val="0"/>
              <w:keepLines w:val="0"/>
              <w:widowControl/>
              <w:suppressLineNumbers w:val="0"/>
              <w:spacing w:beforeAutospacing="0" w:afterAutospacing="0"/>
              <w:ind w:left="0" w:right="0"/>
              <w:rPr>
                <w:rFonts w:hint="default"/>
                <w:szCs w:val="20"/>
              </w:rPr>
            </w:pPr>
            <w:r>
              <w:rPr>
                <w:rFonts w:hint="default"/>
                <w:szCs w:val="20"/>
              </w:rPr>
              <w:t>质量指标</w:t>
            </w:r>
          </w:p>
        </w:tc>
        <w:tc>
          <w:tcPr>
            <w:tcW w:w="1332" w:type="dxa"/>
            <w:vAlign w:val="center"/>
          </w:tcPr>
          <w:p w14:paraId="4413E199">
            <w:pPr>
              <w:pStyle w:val="15"/>
              <w:keepNext w:val="0"/>
              <w:keepLines w:val="0"/>
              <w:widowControl/>
              <w:suppressLineNumbers w:val="0"/>
              <w:spacing w:beforeAutospacing="0" w:afterAutospacing="0"/>
              <w:ind w:left="0" w:right="0"/>
              <w:rPr>
                <w:rFonts w:hint="default"/>
                <w:szCs w:val="20"/>
              </w:rPr>
            </w:pPr>
            <w:r>
              <w:rPr>
                <w:rFonts w:hint="default"/>
                <w:szCs w:val="20"/>
              </w:rPr>
              <w:t>人员招聘合格率</w:t>
            </w:r>
          </w:p>
        </w:tc>
        <w:tc>
          <w:tcPr>
            <w:tcW w:w="2891" w:type="dxa"/>
            <w:vAlign w:val="center"/>
          </w:tcPr>
          <w:p w14:paraId="210FAF5C">
            <w:pPr>
              <w:pStyle w:val="15"/>
              <w:keepNext w:val="0"/>
              <w:keepLines w:val="0"/>
              <w:widowControl/>
              <w:suppressLineNumbers w:val="0"/>
              <w:spacing w:beforeAutospacing="0" w:afterAutospacing="0"/>
              <w:ind w:left="0" w:right="0"/>
              <w:rPr>
                <w:rFonts w:hint="default"/>
                <w:szCs w:val="20"/>
              </w:rPr>
            </w:pPr>
            <w:r>
              <w:rPr>
                <w:rFonts w:hint="default"/>
                <w:szCs w:val="20"/>
              </w:rPr>
              <w:t>人员招聘合格率</w:t>
            </w:r>
          </w:p>
        </w:tc>
        <w:tc>
          <w:tcPr>
            <w:tcW w:w="1276" w:type="dxa"/>
            <w:vAlign w:val="center"/>
          </w:tcPr>
          <w:p w14:paraId="08DB0DE8">
            <w:pPr>
              <w:pStyle w:val="15"/>
              <w:keepNext w:val="0"/>
              <w:keepLines w:val="0"/>
              <w:widowControl/>
              <w:suppressLineNumbers w:val="0"/>
              <w:spacing w:beforeAutospacing="0" w:afterAutospacing="0"/>
              <w:ind w:left="0" w:right="0"/>
              <w:rPr>
                <w:rFonts w:hint="default"/>
                <w:szCs w:val="20"/>
              </w:rPr>
            </w:pPr>
            <w:r>
              <w:rPr>
                <w:rFonts w:hint="default"/>
                <w:szCs w:val="20"/>
              </w:rPr>
              <w:t>≥92%</w:t>
            </w:r>
          </w:p>
        </w:tc>
        <w:tc>
          <w:tcPr>
            <w:tcW w:w="1843" w:type="dxa"/>
            <w:vAlign w:val="center"/>
          </w:tcPr>
          <w:p w14:paraId="3239DD7E">
            <w:pPr>
              <w:pStyle w:val="15"/>
              <w:keepNext w:val="0"/>
              <w:keepLines w:val="0"/>
              <w:widowControl/>
              <w:suppressLineNumbers w:val="0"/>
              <w:spacing w:beforeAutospacing="0" w:afterAutospacing="0"/>
              <w:ind w:left="0" w:right="0"/>
              <w:rPr>
                <w:rFonts w:hint="default"/>
                <w:szCs w:val="20"/>
              </w:rPr>
            </w:pPr>
            <w:r>
              <w:rPr>
                <w:rFonts w:hint="default"/>
                <w:szCs w:val="20"/>
              </w:rPr>
              <w:t>领导批示、劳动合同</w:t>
            </w:r>
          </w:p>
        </w:tc>
      </w:tr>
      <w:tr w14:paraId="0DFEB5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B751E3">
            <w:pPr>
              <w:keepNext w:val="0"/>
              <w:keepLines w:val="0"/>
              <w:widowControl/>
              <w:suppressLineNumbers w:val="0"/>
              <w:spacing w:before="0" w:beforeAutospacing="0" w:after="0" w:afterAutospacing="0"/>
              <w:ind w:left="0" w:right="0"/>
              <w:rPr>
                <w:rFonts w:hint="default"/>
              </w:rPr>
            </w:pPr>
          </w:p>
        </w:tc>
        <w:tc>
          <w:tcPr>
            <w:tcW w:w="1276" w:type="dxa"/>
            <w:vAlign w:val="center"/>
          </w:tcPr>
          <w:p w14:paraId="0D8F737D">
            <w:pPr>
              <w:pStyle w:val="15"/>
              <w:keepNext w:val="0"/>
              <w:keepLines w:val="0"/>
              <w:widowControl/>
              <w:suppressLineNumbers w:val="0"/>
              <w:spacing w:beforeAutospacing="0" w:afterAutospacing="0"/>
              <w:ind w:left="0" w:right="0"/>
              <w:rPr>
                <w:rFonts w:hint="default"/>
                <w:szCs w:val="20"/>
              </w:rPr>
            </w:pPr>
            <w:r>
              <w:rPr>
                <w:rFonts w:hint="default"/>
                <w:szCs w:val="20"/>
              </w:rPr>
              <w:t>时效指标</w:t>
            </w:r>
          </w:p>
        </w:tc>
        <w:tc>
          <w:tcPr>
            <w:tcW w:w="1332" w:type="dxa"/>
            <w:vAlign w:val="center"/>
          </w:tcPr>
          <w:p w14:paraId="2AF80DB9">
            <w:pPr>
              <w:pStyle w:val="15"/>
              <w:keepNext w:val="0"/>
              <w:keepLines w:val="0"/>
              <w:widowControl/>
              <w:suppressLineNumbers w:val="0"/>
              <w:spacing w:beforeAutospacing="0" w:afterAutospacing="0"/>
              <w:ind w:left="0" w:right="0"/>
              <w:rPr>
                <w:rFonts w:hint="default"/>
                <w:szCs w:val="20"/>
              </w:rPr>
            </w:pPr>
            <w:r>
              <w:rPr>
                <w:rFonts w:hint="default"/>
                <w:szCs w:val="20"/>
              </w:rPr>
              <w:t>人员工作支付及时性</w:t>
            </w:r>
          </w:p>
        </w:tc>
        <w:tc>
          <w:tcPr>
            <w:tcW w:w="2891" w:type="dxa"/>
            <w:vAlign w:val="center"/>
          </w:tcPr>
          <w:p w14:paraId="76E601EC">
            <w:pPr>
              <w:pStyle w:val="15"/>
              <w:keepNext w:val="0"/>
              <w:keepLines w:val="0"/>
              <w:widowControl/>
              <w:suppressLineNumbers w:val="0"/>
              <w:spacing w:beforeAutospacing="0" w:afterAutospacing="0"/>
              <w:ind w:left="0" w:right="0"/>
              <w:rPr>
                <w:rFonts w:hint="default"/>
                <w:szCs w:val="20"/>
              </w:rPr>
            </w:pPr>
            <w:r>
              <w:rPr>
                <w:rFonts w:hint="default"/>
                <w:szCs w:val="20"/>
              </w:rPr>
              <w:t>按照合同约定及时支付为第三方公司人员工资费用</w:t>
            </w:r>
          </w:p>
        </w:tc>
        <w:tc>
          <w:tcPr>
            <w:tcW w:w="1276" w:type="dxa"/>
            <w:vAlign w:val="center"/>
          </w:tcPr>
          <w:p w14:paraId="5BC3160B">
            <w:pPr>
              <w:pStyle w:val="15"/>
              <w:keepNext w:val="0"/>
              <w:keepLines w:val="0"/>
              <w:widowControl/>
              <w:suppressLineNumbers w:val="0"/>
              <w:spacing w:beforeAutospacing="0" w:afterAutospacing="0"/>
              <w:ind w:left="0" w:right="0"/>
              <w:rPr>
                <w:rFonts w:hint="default"/>
                <w:szCs w:val="20"/>
              </w:rPr>
            </w:pPr>
            <w:r>
              <w:rPr>
                <w:rFonts w:hint="default"/>
                <w:szCs w:val="20"/>
              </w:rPr>
              <w:t>≥95%</w:t>
            </w:r>
          </w:p>
        </w:tc>
        <w:tc>
          <w:tcPr>
            <w:tcW w:w="1843" w:type="dxa"/>
            <w:vAlign w:val="center"/>
          </w:tcPr>
          <w:p w14:paraId="099B72BD">
            <w:pPr>
              <w:pStyle w:val="15"/>
              <w:keepNext w:val="0"/>
              <w:keepLines w:val="0"/>
              <w:widowControl/>
              <w:suppressLineNumbers w:val="0"/>
              <w:spacing w:beforeAutospacing="0" w:afterAutospacing="0"/>
              <w:ind w:left="0" w:right="0"/>
              <w:rPr>
                <w:rFonts w:hint="default"/>
                <w:szCs w:val="20"/>
              </w:rPr>
            </w:pPr>
            <w:r>
              <w:rPr>
                <w:rFonts w:hint="default"/>
                <w:szCs w:val="20"/>
              </w:rPr>
              <w:t>领导批示、劳动合同</w:t>
            </w:r>
          </w:p>
        </w:tc>
      </w:tr>
      <w:tr w14:paraId="0CEC0B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C46918">
            <w:pPr>
              <w:keepNext w:val="0"/>
              <w:keepLines w:val="0"/>
              <w:widowControl/>
              <w:suppressLineNumbers w:val="0"/>
              <w:spacing w:before="0" w:beforeAutospacing="0" w:after="0" w:afterAutospacing="0"/>
              <w:ind w:left="0" w:right="0"/>
              <w:rPr>
                <w:rFonts w:hint="default"/>
              </w:rPr>
            </w:pPr>
          </w:p>
        </w:tc>
        <w:tc>
          <w:tcPr>
            <w:tcW w:w="1276" w:type="dxa"/>
            <w:vAlign w:val="center"/>
          </w:tcPr>
          <w:p w14:paraId="2D29292C">
            <w:pPr>
              <w:pStyle w:val="15"/>
              <w:keepNext w:val="0"/>
              <w:keepLines w:val="0"/>
              <w:widowControl/>
              <w:suppressLineNumbers w:val="0"/>
              <w:spacing w:beforeAutospacing="0" w:afterAutospacing="0"/>
              <w:ind w:left="0" w:right="0"/>
              <w:rPr>
                <w:rFonts w:hint="default"/>
                <w:szCs w:val="20"/>
              </w:rPr>
            </w:pPr>
            <w:r>
              <w:rPr>
                <w:rFonts w:hint="default"/>
                <w:szCs w:val="20"/>
              </w:rPr>
              <w:t>成本指标</w:t>
            </w:r>
          </w:p>
        </w:tc>
        <w:tc>
          <w:tcPr>
            <w:tcW w:w="1332" w:type="dxa"/>
            <w:vAlign w:val="center"/>
          </w:tcPr>
          <w:p w14:paraId="30281493">
            <w:pPr>
              <w:pStyle w:val="15"/>
              <w:keepNext w:val="0"/>
              <w:keepLines w:val="0"/>
              <w:widowControl/>
              <w:suppressLineNumbers w:val="0"/>
              <w:spacing w:beforeAutospacing="0" w:afterAutospacing="0"/>
              <w:ind w:left="0" w:right="0"/>
              <w:rPr>
                <w:rFonts w:hint="default"/>
                <w:szCs w:val="20"/>
              </w:rPr>
            </w:pPr>
            <w:r>
              <w:rPr>
                <w:rFonts w:hint="default"/>
                <w:szCs w:val="20"/>
              </w:rPr>
              <w:t>支付聘用人员工资额</w:t>
            </w:r>
          </w:p>
        </w:tc>
        <w:tc>
          <w:tcPr>
            <w:tcW w:w="2891" w:type="dxa"/>
            <w:vAlign w:val="center"/>
          </w:tcPr>
          <w:p w14:paraId="760A5984">
            <w:pPr>
              <w:pStyle w:val="15"/>
              <w:keepNext w:val="0"/>
              <w:keepLines w:val="0"/>
              <w:widowControl/>
              <w:suppressLineNumbers w:val="0"/>
              <w:spacing w:beforeAutospacing="0" w:afterAutospacing="0"/>
              <w:ind w:left="0" w:right="0"/>
              <w:rPr>
                <w:rFonts w:hint="default"/>
                <w:szCs w:val="20"/>
              </w:rPr>
            </w:pPr>
            <w:r>
              <w:rPr>
                <w:rFonts w:hint="default"/>
                <w:szCs w:val="20"/>
              </w:rPr>
              <w:t>支付聘用人员工资额</w:t>
            </w:r>
          </w:p>
        </w:tc>
        <w:tc>
          <w:tcPr>
            <w:tcW w:w="1276" w:type="dxa"/>
            <w:vAlign w:val="center"/>
          </w:tcPr>
          <w:p w14:paraId="5DB40F69">
            <w:pPr>
              <w:pStyle w:val="15"/>
              <w:keepNext w:val="0"/>
              <w:keepLines w:val="0"/>
              <w:widowControl/>
              <w:suppressLineNumbers w:val="0"/>
              <w:spacing w:beforeAutospacing="0" w:afterAutospacing="0"/>
              <w:ind w:left="0" w:right="0"/>
              <w:rPr>
                <w:rFonts w:hint="default"/>
                <w:szCs w:val="20"/>
              </w:rPr>
            </w:pPr>
            <w:r>
              <w:rPr>
                <w:rFonts w:hint="default"/>
                <w:szCs w:val="20"/>
              </w:rPr>
              <w:t>≥2000元</w:t>
            </w:r>
          </w:p>
        </w:tc>
        <w:tc>
          <w:tcPr>
            <w:tcW w:w="1843" w:type="dxa"/>
            <w:vAlign w:val="center"/>
          </w:tcPr>
          <w:p w14:paraId="47711276">
            <w:pPr>
              <w:pStyle w:val="15"/>
              <w:keepNext w:val="0"/>
              <w:keepLines w:val="0"/>
              <w:widowControl/>
              <w:suppressLineNumbers w:val="0"/>
              <w:spacing w:beforeAutospacing="0" w:afterAutospacing="0"/>
              <w:ind w:left="0" w:right="0"/>
              <w:rPr>
                <w:rFonts w:hint="default"/>
                <w:szCs w:val="20"/>
              </w:rPr>
            </w:pPr>
            <w:r>
              <w:rPr>
                <w:rFonts w:hint="default"/>
                <w:szCs w:val="20"/>
              </w:rPr>
              <w:t>领导批示、劳动合同</w:t>
            </w:r>
          </w:p>
        </w:tc>
      </w:tr>
      <w:tr w14:paraId="433651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E24CCB">
            <w:pPr>
              <w:pStyle w:val="16"/>
              <w:keepNext w:val="0"/>
              <w:keepLines w:val="0"/>
              <w:widowControl/>
              <w:suppressLineNumbers w:val="0"/>
              <w:spacing w:beforeAutospacing="0" w:afterAutospacing="0"/>
              <w:ind w:left="0" w:right="0"/>
              <w:rPr>
                <w:rFonts w:hint="default"/>
                <w:szCs w:val="20"/>
              </w:rPr>
            </w:pPr>
            <w:r>
              <w:rPr>
                <w:rFonts w:hint="default"/>
                <w:szCs w:val="20"/>
              </w:rPr>
              <w:t>效益指标</w:t>
            </w:r>
          </w:p>
        </w:tc>
        <w:tc>
          <w:tcPr>
            <w:tcW w:w="1276" w:type="dxa"/>
            <w:vAlign w:val="center"/>
          </w:tcPr>
          <w:p w14:paraId="433A6AE2">
            <w:pPr>
              <w:pStyle w:val="15"/>
              <w:keepNext w:val="0"/>
              <w:keepLines w:val="0"/>
              <w:widowControl/>
              <w:suppressLineNumbers w:val="0"/>
              <w:spacing w:beforeAutospacing="0" w:afterAutospacing="0"/>
              <w:ind w:left="0" w:right="0"/>
              <w:rPr>
                <w:rFonts w:hint="default"/>
                <w:szCs w:val="20"/>
              </w:rPr>
            </w:pPr>
            <w:r>
              <w:rPr>
                <w:rFonts w:hint="default"/>
                <w:szCs w:val="20"/>
              </w:rPr>
              <w:t>经济效益指标</w:t>
            </w:r>
          </w:p>
        </w:tc>
        <w:tc>
          <w:tcPr>
            <w:tcW w:w="1332" w:type="dxa"/>
            <w:vAlign w:val="center"/>
          </w:tcPr>
          <w:p w14:paraId="78940113">
            <w:pPr>
              <w:pStyle w:val="15"/>
              <w:keepNext w:val="0"/>
              <w:keepLines w:val="0"/>
              <w:widowControl/>
              <w:suppressLineNumbers w:val="0"/>
              <w:spacing w:beforeAutospacing="0" w:afterAutospacing="0"/>
              <w:ind w:left="0" w:right="0"/>
              <w:rPr>
                <w:rFonts w:hint="default"/>
                <w:szCs w:val="20"/>
              </w:rPr>
            </w:pPr>
            <w:r>
              <w:rPr>
                <w:rFonts w:hint="default"/>
                <w:szCs w:val="20"/>
              </w:rPr>
              <w:t>人员上岗后，服务质量提升度</w:t>
            </w:r>
          </w:p>
        </w:tc>
        <w:tc>
          <w:tcPr>
            <w:tcW w:w="2891" w:type="dxa"/>
            <w:vAlign w:val="center"/>
          </w:tcPr>
          <w:p w14:paraId="3F207004">
            <w:pPr>
              <w:pStyle w:val="15"/>
              <w:keepNext w:val="0"/>
              <w:keepLines w:val="0"/>
              <w:widowControl/>
              <w:suppressLineNumbers w:val="0"/>
              <w:spacing w:beforeAutospacing="0" w:afterAutospacing="0"/>
              <w:ind w:left="0" w:right="0"/>
              <w:rPr>
                <w:rFonts w:hint="default"/>
                <w:szCs w:val="20"/>
              </w:rPr>
            </w:pPr>
            <w:r>
              <w:rPr>
                <w:rFonts w:hint="default"/>
                <w:szCs w:val="20"/>
              </w:rPr>
              <w:t>人员上岗后，服务质量提升度</w:t>
            </w:r>
          </w:p>
        </w:tc>
        <w:tc>
          <w:tcPr>
            <w:tcW w:w="1276" w:type="dxa"/>
            <w:vAlign w:val="center"/>
          </w:tcPr>
          <w:p w14:paraId="52F7CCCB">
            <w:pPr>
              <w:pStyle w:val="15"/>
              <w:keepNext w:val="0"/>
              <w:keepLines w:val="0"/>
              <w:widowControl/>
              <w:suppressLineNumbers w:val="0"/>
              <w:spacing w:beforeAutospacing="0" w:afterAutospacing="0"/>
              <w:ind w:left="0" w:right="0"/>
              <w:rPr>
                <w:rFonts w:hint="default"/>
                <w:szCs w:val="20"/>
              </w:rPr>
            </w:pPr>
            <w:r>
              <w:rPr>
                <w:rFonts w:hint="default"/>
                <w:szCs w:val="20"/>
              </w:rPr>
              <w:t>≥93%</w:t>
            </w:r>
          </w:p>
        </w:tc>
        <w:tc>
          <w:tcPr>
            <w:tcW w:w="1843" w:type="dxa"/>
            <w:vAlign w:val="center"/>
          </w:tcPr>
          <w:p w14:paraId="3B14B68A">
            <w:pPr>
              <w:pStyle w:val="15"/>
              <w:keepNext w:val="0"/>
              <w:keepLines w:val="0"/>
              <w:widowControl/>
              <w:suppressLineNumbers w:val="0"/>
              <w:spacing w:beforeAutospacing="0" w:afterAutospacing="0"/>
              <w:ind w:left="0" w:right="0"/>
              <w:rPr>
                <w:rFonts w:hint="default"/>
                <w:szCs w:val="20"/>
              </w:rPr>
            </w:pPr>
            <w:r>
              <w:rPr>
                <w:rFonts w:hint="default"/>
                <w:szCs w:val="20"/>
              </w:rPr>
              <w:t>领导批示、劳动合同</w:t>
            </w:r>
          </w:p>
        </w:tc>
      </w:tr>
      <w:tr w14:paraId="4C7A7A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F49641">
            <w:pPr>
              <w:keepNext w:val="0"/>
              <w:keepLines w:val="0"/>
              <w:widowControl/>
              <w:suppressLineNumbers w:val="0"/>
              <w:spacing w:before="0" w:beforeAutospacing="0" w:after="0" w:afterAutospacing="0"/>
              <w:ind w:left="0" w:right="0"/>
              <w:rPr>
                <w:rFonts w:hint="default"/>
              </w:rPr>
            </w:pPr>
          </w:p>
        </w:tc>
        <w:tc>
          <w:tcPr>
            <w:tcW w:w="1276" w:type="dxa"/>
            <w:vAlign w:val="center"/>
          </w:tcPr>
          <w:p w14:paraId="703FCC35">
            <w:pPr>
              <w:pStyle w:val="15"/>
              <w:keepNext w:val="0"/>
              <w:keepLines w:val="0"/>
              <w:widowControl/>
              <w:suppressLineNumbers w:val="0"/>
              <w:spacing w:beforeAutospacing="0" w:afterAutospacing="0"/>
              <w:ind w:left="0" w:right="0"/>
              <w:rPr>
                <w:rFonts w:hint="default"/>
                <w:szCs w:val="20"/>
              </w:rPr>
            </w:pPr>
            <w:r>
              <w:rPr>
                <w:rFonts w:hint="default"/>
                <w:szCs w:val="20"/>
              </w:rPr>
              <w:t>社会效益指标</w:t>
            </w:r>
          </w:p>
        </w:tc>
        <w:tc>
          <w:tcPr>
            <w:tcW w:w="1332" w:type="dxa"/>
            <w:vAlign w:val="center"/>
          </w:tcPr>
          <w:p w14:paraId="0F199B28">
            <w:pPr>
              <w:pStyle w:val="15"/>
              <w:keepNext w:val="0"/>
              <w:keepLines w:val="0"/>
              <w:widowControl/>
              <w:suppressLineNumbers w:val="0"/>
              <w:spacing w:beforeAutospacing="0" w:afterAutospacing="0"/>
              <w:ind w:left="0" w:right="0"/>
              <w:rPr>
                <w:rFonts w:hint="default"/>
                <w:szCs w:val="20"/>
              </w:rPr>
            </w:pPr>
            <w:r>
              <w:rPr>
                <w:rFonts w:hint="default"/>
                <w:szCs w:val="20"/>
              </w:rPr>
              <w:t>提高从业人员素质</w:t>
            </w:r>
          </w:p>
        </w:tc>
        <w:tc>
          <w:tcPr>
            <w:tcW w:w="2891" w:type="dxa"/>
            <w:vAlign w:val="center"/>
          </w:tcPr>
          <w:p w14:paraId="7C0F08BC">
            <w:pPr>
              <w:pStyle w:val="15"/>
              <w:keepNext w:val="0"/>
              <w:keepLines w:val="0"/>
              <w:widowControl/>
              <w:suppressLineNumbers w:val="0"/>
              <w:spacing w:beforeAutospacing="0" w:afterAutospacing="0"/>
              <w:ind w:left="0" w:right="0"/>
              <w:rPr>
                <w:rFonts w:hint="default"/>
                <w:szCs w:val="20"/>
              </w:rPr>
            </w:pPr>
            <w:r>
              <w:rPr>
                <w:rFonts w:hint="default"/>
                <w:szCs w:val="20"/>
              </w:rPr>
              <w:t>提高从业人员素质</w:t>
            </w:r>
          </w:p>
        </w:tc>
        <w:tc>
          <w:tcPr>
            <w:tcW w:w="1276" w:type="dxa"/>
            <w:vAlign w:val="center"/>
          </w:tcPr>
          <w:p w14:paraId="4AE4A92B">
            <w:pPr>
              <w:pStyle w:val="15"/>
              <w:keepNext w:val="0"/>
              <w:keepLines w:val="0"/>
              <w:widowControl/>
              <w:suppressLineNumbers w:val="0"/>
              <w:spacing w:beforeAutospacing="0" w:afterAutospacing="0"/>
              <w:ind w:left="0" w:right="0"/>
              <w:rPr>
                <w:rFonts w:hint="default"/>
                <w:szCs w:val="20"/>
              </w:rPr>
            </w:pPr>
            <w:r>
              <w:rPr>
                <w:rFonts w:hint="default"/>
                <w:szCs w:val="20"/>
              </w:rPr>
              <w:t>≥92%</w:t>
            </w:r>
          </w:p>
        </w:tc>
        <w:tc>
          <w:tcPr>
            <w:tcW w:w="1843" w:type="dxa"/>
            <w:vAlign w:val="center"/>
          </w:tcPr>
          <w:p w14:paraId="3D82C5BB">
            <w:pPr>
              <w:pStyle w:val="15"/>
              <w:keepNext w:val="0"/>
              <w:keepLines w:val="0"/>
              <w:widowControl/>
              <w:suppressLineNumbers w:val="0"/>
              <w:spacing w:beforeAutospacing="0" w:afterAutospacing="0"/>
              <w:ind w:left="0" w:right="0"/>
              <w:rPr>
                <w:rFonts w:hint="default"/>
                <w:szCs w:val="20"/>
              </w:rPr>
            </w:pPr>
            <w:r>
              <w:rPr>
                <w:rFonts w:hint="default"/>
                <w:szCs w:val="20"/>
              </w:rPr>
              <w:t>领导批示、劳动合同</w:t>
            </w:r>
          </w:p>
        </w:tc>
      </w:tr>
      <w:tr w14:paraId="611F3A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0FE412">
            <w:pPr>
              <w:keepNext w:val="0"/>
              <w:keepLines w:val="0"/>
              <w:widowControl/>
              <w:suppressLineNumbers w:val="0"/>
              <w:spacing w:before="0" w:beforeAutospacing="0" w:after="0" w:afterAutospacing="0"/>
              <w:ind w:left="0" w:right="0"/>
              <w:rPr>
                <w:rFonts w:hint="default"/>
              </w:rPr>
            </w:pPr>
          </w:p>
        </w:tc>
        <w:tc>
          <w:tcPr>
            <w:tcW w:w="1276" w:type="dxa"/>
            <w:vAlign w:val="center"/>
          </w:tcPr>
          <w:p w14:paraId="349E6FC3">
            <w:pPr>
              <w:pStyle w:val="15"/>
              <w:keepNext w:val="0"/>
              <w:keepLines w:val="0"/>
              <w:widowControl/>
              <w:suppressLineNumbers w:val="0"/>
              <w:spacing w:beforeAutospacing="0" w:afterAutospacing="0"/>
              <w:ind w:left="0" w:right="0"/>
              <w:rPr>
                <w:rFonts w:hint="default"/>
                <w:szCs w:val="20"/>
              </w:rPr>
            </w:pPr>
            <w:r>
              <w:rPr>
                <w:rFonts w:hint="default"/>
                <w:szCs w:val="20"/>
              </w:rPr>
              <w:t>生态效益指标</w:t>
            </w:r>
          </w:p>
        </w:tc>
        <w:tc>
          <w:tcPr>
            <w:tcW w:w="1332" w:type="dxa"/>
            <w:vAlign w:val="center"/>
          </w:tcPr>
          <w:p w14:paraId="719866BE">
            <w:pPr>
              <w:pStyle w:val="15"/>
              <w:keepNext w:val="0"/>
              <w:keepLines w:val="0"/>
              <w:widowControl/>
              <w:suppressLineNumbers w:val="0"/>
              <w:spacing w:beforeAutospacing="0" w:afterAutospacing="0"/>
              <w:ind w:left="0" w:right="0"/>
              <w:rPr>
                <w:rFonts w:hint="default"/>
                <w:szCs w:val="20"/>
              </w:rPr>
            </w:pPr>
            <w:r>
              <w:rPr>
                <w:rFonts w:hint="default"/>
                <w:szCs w:val="20"/>
              </w:rPr>
              <w:t>人员经费保障覆盖率</w:t>
            </w:r>
          </w:p>
        </w:tc>
        <w:tc>
          <w:tcPr>
            <w:tcW w:w="2891" w:type="dxa"/>
            <w:vAlign w:val="center"/>
          </w:tcPr>
          <w:p w14:paraId="75F856B6">
            <w:pPr>
              <w:pStyle w:val="15"/>
              <w:keepNext w:val="0"/>
              <w:keepLines w:val="0"/>
              <w:widowControl/>
              <w:suppressLineNumbers w:val="0"/>
              <w:spacing w:beforeAutospacing="0" w:afterAutospacing="0"/>
              <w:ind w:left="0" w:right="0"/>
              <w:rPr>
                <w:rFonts w:hint="default"/>
                <w:szCs w:val="20"/>
              </w:rPr>
            </w:pPr>
            <w:r>
              <w:rPr>
                <w:rFonts w:hint="default"/>
                <w:szCs w:val="20"/>
              </w:rPr>
              <w:t>人员经费保障覆盖率</w:t>
            </w:r>
          </w:p>
        </w:tc>
        <w:tc>
          <w:tcPr>
            <w:tcW w:w="1276" w:type="dxa"/>
            <w:vAlign w:val="center"/>
          </w:tcPr>
          <w:p w14:paraId="4E70690C">
            <w:pPr>
              <w:pStyle w:val="15"/>
              <w:keepNext w:val="0"/>
              <w:keepLines w:val="0"/>
              <w:widowControl/>
              <w:suppressLineNumbers w:val="0"/>
              <w:spacing w:beforeAutospacing="0" w:afterAutospacing="0"/>
              <w:ind w:left="0" w:right="0"/>
              <w:rPr>
                <w:rFonts w:hint="default"/>
                <w:szCs w:val="20"/>
              </w:rPr>
            </w:pPr>
            <w:r>
              <w:rPr>
                <w:rFonts w:hint="default"/>
                <w:szCs w:val="20"/>
              </w:rPr>
              <w:t>≥91%</w:t>
            </w:r>
          </w:p>
        </w:tc>
        <w:tc>
          <w:tcPr>
            <w:tcW w:w="1843" w:type="dxa"/>
            <w:vAlign w:val="center"/>
          </w:tcPr>
          <w:p w14:paraId="699AF8F7">
            <w:pPr>
              <w:pStyle w:val="15"/>
              <w:keepNext w:val="0"/>
              <w:keepLines w:val="0"/>
              <w:widowControl/>
              <w:suppressLineNumbers w:val="0"/>
              <w:spacing w:beforeAutospacing="0" w:afterAutospacing="0"/>
              <w:ind w:left="0" w:right="0"/>
              <w:rPr>
                <w:rFonts w:hint="default"/>
                <w:szCs w:val="20"/>
              </w:rPr>
            </w:pPr>
            <w:r>
              <w:rPr>
                <w:rFonts w:hint="default"/>
                <w:szCs w:val="20"/>
              </w:rPr>
              <w:t>领导批示、劳动合同</w:t>
            </w:r>
          </w:p>
        </w:tc>
      </w:tr>
      <w:tr w14:paraId="7C112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A86573">
            <w:pPr>
              <w:keepNext w:val="0"/>
              <w:keepLines w:val="0"/>
              <w:widowControl/>
              <w:suppressLineNumbers w:val="0"/>
              <w:spacing w:before="0" w:beforeAutospacing="0" w:after="0" w:afterAutospacing="0"/>
              <w:ind w:left="0" w:right="0"/>
              <w:rPr>
                <w:rFonts w:hint="default"/>
              </w:rPr>
            </w:pPr>
          </w:p>
        </w:tc>
        <w:tc>
          <w:tcPr>
            <w:tcW w:w="1276" w:type="dxa"/>
            <w:vAlign w:val="center"/>
          </w:tcPr>
          <w:p w14:paraId="08F140CF">
            <w:pPr>
              <w:pStyle w:val="15"/>
              <w:keepNext w:val="0"/>
              <w:keepLines w:val="0"/>
              <w:widowControl/>
              <w:suppressLineNumbers w:val="0"/>
              <w:spacing w:beforeAutospacing="0" w:afterAutospacing="0"/>
              <w:ind w:left="0" w:right="0"/>
              <w:rPr>
                <w:rFonts w:hint="default"/>
                <w:szCs w:val="20"/>
              </w:rPr>
            </w:pPr>
            <w:r>
              <w:rPr>
                <w:rFonts w:hint="default"/>
                <w:szCs w:val="20"/>
              </w:rPr>
              <w:t>可持续影响指标</w:t>
            </w:r>
          </w:p>
        </w:tc>
        <w:tc>
          <w:tcPr>
            <w:tcW w:w="1332" w:type="dxa"/>
            <w:vAlign w:val="center"/>
          </w:tcPr>
          <w:p w14:paraId="1CD37737">
            <w:pPr>
              <w:pStyle w:val="15"/>
              <w:keepNext w:val="0"/>
              <w:keepLines w:val="0"/>
              <w:widowControl/>
              <w:suppressLineNumbers w:val="0"/>
              <w:spacing w:beforeAutospacing="0" w:afterAutospacing="0"/>
              <w:ind w:left="0" w:right="0"/>
              <w:rPr>
                <w:rFonts w:hint="default"/>
                <w:szCs w:val="20"/>
              </w:rPr>
            </w:pPr>
            <w:r>
              <w:rPr>
                <w:rFonts w:hint="default"/>
                <w:szCs w:val="20"/>
              </w:rPr>
              <w:t>提升人员素质</w:t>
            </w:r>
          </w:p>
        </w:tc>
        <w:tc>
          <w:tcPr>
            <w:tcW w:w="2891" w:type="dxa"/>
            <w:vAlign w:val="center"/>
          </w:tcPr>
          <w:p w14:paraId="6FC488C7">
            <w:pPr>
              <w:pStyle w:val="15"/>
              <w:keepNext w:val="0"/>
              <w:keepLines w:val="0"/>
              <w:widowControl/>
              <w:suppressLineNumbers w:val="0"/>
              <w:spacing w:beforeAutospacing="0" w:afterAutospacing="0"/>
              <w:ind w:left="0" w:right="0"/>
              <w:rPr>
                <w:rFonts w:hint="default"/>
                <w:szCs w:val="20"/>
              </w:rPr>
            </w:pPr>
            <w:r>
              <w:rPr>
                <w:rFonts w:hint="default"/>
                <w:szCs w:val="20"/>
              </w:rPr>
              <w:t>提升人员素质</w:t>
            </w:r>
          </w:p>
        </w:tc>
        <w:tc>
          <w:tcPr>
            <w:tcW w:w="1276" w:type="dxa"/>
            <w:vAlign w:val="center"/>
          </w:tcPr>
          <w:p w14:paraId="4E0F433E">
            <w:pPr>
              <w:pStyle w:val="15"/>
              <w:keepNext w:val="0"/>
              <w:keepLines w:val="0"/>
              <w:widowControl/>
              <w:suppressLineNumbers w:val="0"/>
              <w:spacing w:beforeAutospacing="0" w:afterAutospacing="0"/>
              <w:ind w:left="0" w:right="0"/>
              <w:rPr>
                <w:rFonts w:hint="default"/>
                <w:szCs w:val="20"/>
              </w:rPr>
            </w:pPr>
            <w:r>
              <w:rPr>
                <w:rFonts w:hint="default"/>
                <w:szCs w:val="20"/>
              </w:rPr>
              <w:t>≥93%</w:t>
            </w:r>
          </w:p>
        </w:tc>
        <w:tc>
          <w:tcPr>
            <w:tcW w:w="1843" w:type="dxa"/>
            <w:vAlign w:val="center"/>
          </w:tcPr>
          <w:p w14:paraId="614F09F5">
            <w:pPr>
              <w:pStyle w:val="15"/>
              <w:keepNext w:val="0"/>
              <w:keepLines w:val="0"/>
              <w:widowControl/>
              <w:suppressLineNumbers w:val="0"/>
              <w:spacing w:beforeAutospacing="0" w:afterAutospacing="0"/>
              <w:ind w:left="0" w:right="0"/>
              <w:rPr>
                <w:rFonts w:hint="default"/>
                <w:szCs w:val="20"/>
              </w:rPr>
            </w:pPr>
            <w:r>
              <w:rPr>
                <w:rFonts w:hint="default"/>
                <w:szCs w:val="20"/>
              </w:rPr>
              <w:t>领导批示、劳动合同</w:t>
            </w:r>
          </w:p>
        </w:tc>
      </w:tr>
      <w:tr w14:paraId="1ED523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DF7466">
            <w:pPr>
              <w:pStyle w:val="16"/>
              <w:keepNext w:val="0"/>
              <w:keepLines w:val="0"/>
              <w:widowControl/>
              <w:suppressLineNumbers w:val="0"/>
              <w:spacing w:beforeAutospacing="0" w:afterAutospacing="0"/>
              <w:ind w:left="0" w:right="0"/>
              <w:rPr>
                <w:rFonts w:hint="default"/>
                <w:szCs w:val="20"/>
              </w:rPr>
            </w:pPr>
            <w:r>
              <w:rPr>
                <w:rFonts w:hint="default"/>
                <w:szCs w:val="20"/>
              </w:rPr>
              <w:t>满意度指标</w:t>
            </w:r>
          </w:p>
        </w:tc>
        <w:tc>
          <w:tcPr>
            <w:tcW w:w="1276" w:type="dxa"/>
            <w:vAlign w:val="center"/>
          </w:tcPr>
          <w:p w14:paraId="50CC7585">
            <w:pPr>
              <w:pStyle w:val="15"/>
              <w:keepNext w:val="0"/>
              <w:keepLines w:val="0"/>
              <w:widowControl/>
              <w:suppressLineNumbers w:val="0"/>
              <w:spacing w:beforeAutospacing="0" w:afterAutospacing="0"/>
              <w:ind w:left="0" w:right="0"/>
              <w:rPr>
                <w:rFonts w:hint="default"/>
                <w:szCs w:val="20"/>
              </w:rPr>
            </w:pPr>
            <w:r>
              <w:rPr>
                <w:rFonts w:hint="default"/>
                <w:szCs w:val="20"/>
              </w:rPr>
              <w:t>服务对象满意度指标</w:t>
            </w:r>
          </w:p>
        </w:tc>
        <w:tc>
          <w:tcPr>
            <w:tcW w:w="1332" w:type="dxa"/>
            <w:vAlign w:val="center"/>
          </w:tcPr>
          <w:p w14:paraId="574C72FD">
            <w:pPr>
              <w:pStyle w:val="15"/>
              <w:keepNext w:val="0"/>
              <w:keepLines w:val="0"/>
              <w:widowControl/>
              <w:suppressLineNumbers w:val="0"/>
              <w:spacing w:beforeAutospacing="0" w:afterAutospacing="0"/>
              <w:ind w:left="0" w:right="0"/>
              <w:rPr>
                <w:rFonts w:hint="default"/>
                <w:szCs w:val="20"/>
              </w:rPr>
            </w:pPr>
            <w:r>
              <w:rPr>
                <w:rFonts w:hint="default"/>
                <w:szCs w:val="20"/>
              </w:rPr>
              <w:t>人员满意度</w:t>
            </w:r>
          </w:p>
        </w:tc>
        <w:tc>
          <w:tcPr>
            <w:tcW w:w="2891" w:type="dxa"/>
            <w:vAlign w:val="center"/>
          </w:tcPr>
          <w:p w14:paraId="403BAAC3">
            <w:pPr>
              <w:pStyle w:val="15"/>
              <w:keepNext w:val="0"/>
              <w:keepLines w:val="0"/>
              <w:widowControl/>
              <w:suppressLineNumbers w:val="0"/>
              <w:spacing w:beforeAutospacing="0" w:afterAutospacing="0"/>
              <w:ind w:left="0" w:right="0"/>
              <w:rPr>
                <w:rFonts w:hint="default"/>
                <w:szCs w:val="20"/>
              </w:rPr>
            </w:pPr>
            <w:r>
              <w:rPr>
                <w:rFonts w:hint="default"/>
                <w:szCs w:val="20"/>
              </w:rPr>
              <w:t>人员满意度</w:t>
            </w:r>
          </w:p>
        </w:tc>
        <w:tc>
          <w:tcPr>
            <w:tcW w:w="1276" w:type="dxa"/>
            <w:vAlign w:val="center"/>
          </w:tcPr>
          <w:p w14:paraId="05F60A58">
            <w:pPr>
              <w:pStyle w:val="15"/>
              <w:keepNext w:val="0"/>
              <w:keepLines w:val="0"/>
              <w:widowControl/>
              <w:suppressLineNumbers w:val="0"/>
              <w:spacing w:beforeAutospacing="0" w:afterAutospacing="0"/>
              <w:ind w:left="0" w:right="0"/>
              <w:rPr>
                <w:rFonts w:hint="default"/>
                <w:szCs w:val="20"/>
              </w:rPr>
            </w:pPr>
            <w:r>
              <w:rPr>
                <w:rFonts w:hint="default"/>
                <w:szCs w:val="20"/>
              </w:rPr>
              <w:t>≥96%</w:t>
            </w:r>
          </w:p>
        </w:tc>
        <w:tc>
          <w:tcPr>
            <w:tcW w:w="1843" w:type="dxa"/>
            <w:vAlign w:val="center"/>
          </w:tcPr>
          <w:p w14:paraId="2B737914">
            <w:pPr>
              <w:pStyle w:val="15"/>
              <w:keepNext w:val="0"/>
              <w:keepLines w:val="0"/>
              <w:widowControl/>
              <w:suppressLineNumbers w:val="0"/>
              <w:spacing w:beforeAutospacing="0" w:afterAutospacing="0"/>
              <w:ind w:left="0" w:right="0"/>
              <w:rPr>
                <w:rFonts w:hint="default"/>
                <w:szCs w:val="20"/>
              </w:rPr>
            </w:pPr>
            <w:r>
              <w:rPr>
                <w:rFonts w:hint="default"/>
                <w:szCs w:val="20"/>
              </w:rPr>
              <w:t>领导批示、劳动合同</w:t>
            </w:r>
          </w:p>
        </w:tc>
      </w:tr>
    </w:tbl>
    <w:p w14:paraId="658CF8DA">
      <w:pPr>
        <w:sectPr>
          <w:pgSz w:w="11900" w:h="16840"/>
          <w:pgMar w:top="1984" w:right="1304" w:bottom="1134" w:left="1304" w:header="720" w:footer="720" w:gutter="0"/>
          <w:cols w:space="720" w:num="1"/>
        </w:sectPr>
      </w:pPr>
    </w:p>
    <w:p w14:paraId="53821CA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0EE10B1">
      <w:pPr>
        <w:spacing w:before="0" w:after="0"/>
        <w:ind w:firstLine="560"/>
        <w:jc w:val="left"/>
        <w:outlineLvl w:val="3"/>
      </w:pPr>
      <w:bookmarkStart w:id="4" w:name="_Toc_4_4_0000000007"/>
      <w:r>
        <w:rPr>
          <w:rFonts w:ascii="方正仿宋_GBK" w:hAnsi="方正仿宋_GBK" w:eastAsia="方正仿宋_GBK" w:cs="方正仿宋_GBK"/>
          <w:color w:val="000000"/>
          <w:sz w:val="28"/>
        </w:rPr>
        <w:t>4.劳务派遣人员经费（ZFGM）绩效目标表</w:t>
      </w:r>
      <w:bookmarkEnd w:id="4"/>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72316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76ED9ED">
            <w:pPr>
              <w:pStyle w:val="19"/>
              <w:keepNext w:val="0"/>
              <w:keepLines w:val="0"/>
              <w:widowControl/>
              <w:suppressLineNumbers w:val="0"/>
              <w:spacing w:beforeAutospacing="0" w:afterAutospacing="0"/>
              <w:ind w:left="0" w:right="0"/>
              <w:rPr>
                <w:rFonts w:hint="default"/>
                <w:szCs w:val="20"/>
              </w:rPr>
            </w:pPr>
            <w:r>
              <w:rPr>
                <w:rFonts w:hint="default"/>
                <w:szCs w:val="20"/>
              </w:rP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299009BD">
            <w:pPr>
              <w:pStyle w:val="14"/>
              <w:keepNext w:val="0"/>
              <w:keepLines w:val="0"/>
              <w:widowControl/>
              <w:suppressLineNumbers w:val="0"/>
              <w:spacing w:beforeAutospacing="0" w:afterAutospacing="0"/>
              <w:ind w:left="0" w:right="0"/>
              <w:rPr>
                <w:rFonts w:hint="default"/>
                <w:szCs w:val="20"/>
              </w:rPr>
            </w:pPr>
            <w:r>
              <w:rPr>
                <w:rFonts w:hint="default"/>
                <w:szCs w:val="20"/>
              </w:rPr>
              <w:t>单位：万元</w:t>
            </w:r>
          </w:p>
        </w:tc>
      </w:tr>
      <w:tr w14:paraId="1CB020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7A5D51">
            <w:pPr>
              <w:pStyle w:val="13"/>
              <w:keepNext w:val="0"/>
              <w:keepLines w:val="0"/>
              <w:widowControl/>
              <w:suppressLineNumbers w:val="0"/>
              <w:spacing w:beforeAutospacing="0" w:afterAutospacing="0"/>
              <w:ind w:left="0" w:right="0"/>
              <w:rPr>
                <w:rFonts w:hint="default"/>
                <w:szCs w:val="20"/>
              </w:rPr>
            </w:pPr>
            <w:r>
              <w:rPr>
                <w:rFonts w:hint="default"/>
                <w:szCs w:val="20"/>
              </w:rPr>
              <w:t>项目编码</w:t>
            </w:r>
          </w:p>
        </w:tc>
        <w:tc>
          <w:tcPr>
            <w:tcW w:w="2608" w:type="dxa"/>
            <w:gridSpan w:val="2"/>
            <w:vAlign w:val="center"/>
          </w:tcPr>
          <w:p w14:paraId="07230468">
            <w:pPr>
              <w:pStyle w:val="15"/>
              <w:keepNext w:val="0"/>
              <w:keepLines w:val="0"/>
              <w:widowControl/>
              <w:suppressLineNumbers w:val="0"/>
              <w:spacing w:beforeAutospacing="0" w:afterAutospacing="0"/>
              <w:ind w:left="0" w:right="0"/>
              <w:rPr>
                <w:rFonts w:hint="default"/>
                <w:szCs w:val="20"/>
              </w:rPr>
            </w:pPr>
            <w:r>
              <w:rPr>
                <w:rFonts w:hint="default"/>
                <w:szCs w:val="20"/>
              </w:rPr>
              <w:t>13062426P007338102044</w:t>
            </w:r>
          </w:p>
        </w:tc>
        <w:tc>
          <w:tcPr>
            <w:tcW w:w="1587" w:type="dxa"/>
            <w:vAlign w:val="center"/>
          </w:tcPr>
          <w:p w14:paraId="41BABA84">
            <w:pPr>
              <w:pStyle w:val="13"/>
              <w:keepNext w:val="0"/>
              <w:keepLines w:val="0"/>
              <w:widowControl/>
              <w:suppressLineNumbers w:val="0"/>
              <w:spacing w:beforeAutospacing="0" w:afterAutospacing="0"/>
              <w:ind w:left="0" w:right="0"/>
              <w:rPr>
                <w:rFonts w:hint="default"/>
                <w:szCs w:val="20"/>
              </w:rPr>
            </w:pPr>
            <w:r>
              <w:rPr>
                <w:rFonts w:hint="default"/>
                <w:szCs w:val="20"/>
              </w:rPr>
              <w:t>项目名称</w:t>
            </w:r>
          </w:p>
        </w:tc>
        <w:tc>
          <w:tcPr>
            <w:tcW w:w="4423" w:type="dxa"/>
            <w:gridSpan w:val="3"/>
            <w:vAlign w:val="center"/>
          </w:tcPr>
          <w:p w14:paraId="1F26F195">
            <w:pPr>
              <w:pStyle w:val="15"/>
              <w:keepNext w:val="0"/>
              <w:keepLines w:val="0"/>
              <w:widowControl/>
              <w:suppressLineNumbers w:val="0"/>
              <w:spacing w:beforeAutospacing="0" w:afterAutospacing="0"/>
              <w:ind w:left="0" w:right="0"/>
              <w:rPr>
                <w:rFonts w:hint="default"/>
                <w:szCs w:val="20"/>
              </w:rPr>
            </w:pPr>
            <w:r>
              <w:rPr>
                <w:rFonts w:hint="default"/>
                <w:szCs w:val="20"/>
              </w:rPr>
              <w:t>劳务派遣人员经费（ZFGM）</w:t>
            </w:r>
          </w:p>
        </w:tc>
      </w:tr>
      <w:tr w14:paraId="2CDFF1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CDDE6C">
            <w:pPr>
              <w:pStyle w:val="13"/>
              <w:keepNext w:val="0"/>
              <w:keepLines w:val="0"/>
              <w:widowControl/>
              <w:suppressLineNumbers w:val="0"/>
              <w:spacing w:beforeAutospacing="0" w:afterAutospacing="0"/>
              <w:ind w:left="0" w:right="0"/>
              <w:rPr>
                <w:rFonts w:hint="default"/>
                <w:szCs w:val="20"/>
              </w:rPr>
            </w:pPr>
            <w:r>
              <w:rPr>
                <w:rFonts w:hint="default"/>
                <w:szCs w:val="20"/>
              </w:rPr>
              <w:t>预算规模及资金用途</w:t>
            </w:r>
          </w:p>
        </w:tc>
        <w:tc>
          <w:tcPr>
            <w:tcW w:w="1276" w:type="dxa"/>
            <w:vAlign w:val="center"/>
          </w:tcPr>
          <w:p w14:paraId="07303DAF">
            <w:pPr>
              <w:pStyle w:val="13"/>
              <w:keepNext w:val="0"/>
              <w:keepLines w:val="0"/>
              <w:widowControl/>
              <w:suppressLineNumbers w:val="0"/>
              <w:spacing w:beforeAutospacing="0" w:afterAutospacing="0"/>
              <w:ind w:left="0" w:right="0"/>
              <w:rPr>
                <w:rFonts w:hint="default"/>
                <w:szCs w:val="20"/>
              </w:rPr>
            </w:pPr>
            <w:r>
              <w:rPr>
                <w:rFonts w:hint="default"/>
                <w:szCs w:val="20"/>
              </w:rPr>
              <w:t>预算数</w:t>
            </w:r>
          </w:p>
        </w:tc>
        <w:tc>
          <w:tcPr>
            <w:tcW w:w="1332" w:type="dxa"/>
            <w:vAlign w:val="center"/>
          </w:tcPr>
          <w:p w14:paraId="43826EBC">
            <w:pPr>
              <w:pStyle w:val="15"/>
              <w:keepNext w:val="0"/>
              <w:keepLines w:val="0"/>
              <w:widowControl/>
              <w:suppressLineNumbers w:val="0"/>
              <w:spacing w:beforeAutospacing="0" w:afterAutospacing="0"/>
              <w:ind w:left="0" w:right="0"/>
              <w:rPr>
                <w:rFonts w:hint="default"/>
                <w:szCs w:val="20"/>
              </w:rPr>
            </w:pPr>
            <w:r>
              <w:rPr>
                <w:rFonts w:hint="default"/>
                <w:szCs w:val="20"/>
              </w:rPr>
              <w:t>17.76</w:t>
            </w:r>
          </w:p>
        </w:tc>
        <w:tc>
          <w:tcPr>
            <w:tcW w:w="1587" w:type="dxa"/>
            <w:vAlign w:val="center"/>
          </w:tcPr>
          <w:p w14:paraId="0EA20393">
            <w:pPr>
              <w:pStyle w:val="13"/>
              <w:keepNext w:val="0"/>
              <w:keepLines w:val="0"/>
              <w:widowControl/>
              <w:suppressLineNumbers w:val="0"/>
              <w:spacing w:beforeAutospacing="0" w:afterAutospacing="0"/>
              <w:ind w:left="0" w:right="0"/>
              <w:rPr>
                <w:rFonts w:hint="default"/>
                <w:szCs w:val="20"/>
              </w:rPr>
            </w:pPr>
            <w:r>
              <w:rPr>
                <w:rFonts w:hint="default"/>
                <w:szCs w:val="20"/>
              </w:rPr>
              <w:t>其中：财政    资金</w:t>
            </w:r>
          </w:p>
        </w:tc>
        <w:tc>
          <w:tcPr>
            <w:tcW w:w="1304" w:type="dxa"/>
            <w:vAlign w:val="center"/>
          </w:tcPr>
          <w:p w14:paraId="1F29E1DA">
            <w:pPr>
              <w:pStyle w:val="15"/>
              <w:keepNext w:val="0"/>
              <w:keepLines w:val="0"/>
              <w:widowControl/>
              <w:suppressLineNumbers w:val="0"/>
              <w:spacing w:beforeAutospacing="0" w:afterAutospacing="0"/>
              <w:ind w:left="0" w:right="0"/>
              <w:rPr>
                <w:rFonts w:hint="default"/>
                <w:szCs w:val="20"/>
              </w:rPr>
            </w:pPr>
            <w:r>
              <w:rPr>
                <w:rFonts w:hint="default"/>
                <w:szCs w:val="20"/>
              </w:rPr>
              <w:t>17.76</w:t>
            </w:r>
          </w:p>
        </w:tc>
        <w:tc>
          <w:tcPr>
            <w:tcW w:w="1276" w:type="dxa"/>
            <w:vAlign w:val="center"/>
          </w:tcPr>
          <w:p w14:paraId="65A94499">
            <w:pPr>
              <w:pStyle w:val="13"/>
              <w:keepNext w:val="0"/>
              <w:keepLines w:val="0"/>
              <w:widowControl/>
              <w:suppressLineNumbers w:val="0"/>
              <w:spacing w:beforeAutospacing="0" w:afterAutospacing="0"/>
              <w:ind w:left="0" w:right="0"/>
              <w:rPr>
                <w:rFonts w:hint="default"/>
                <w:szCs w:val="20"/>
              </w:rPr>
            </w:pPr>
            <w:r>
              <w:rPr>
                <w:rFonts w:hint="default"/>
                <w:szCs w:val="20"/>
              </w:rPr>
              <w:t>其他资金</w:t>
            </w:r>
          </w:p>
        </w:tc>
        <w:tc>
          <w:tcPr>
            <w:tcW w:w="1843" w:type="dxa"/>
            <w:vAlign w:val="center"/>
          </w:tcPr>
          <w:p w14:paraId="728FBF78">
            <w:pPr>
              <w:pStyle w:val="15"/>
              <w:keepNext w:val="0"/>
              <w:keepLines w:val="0"/>
              <w:widowControl/>
              <w:suppressLineNumbers w:val="0"/>
              <w:spacing w:beforeAutospacing="0" w:afterAutospacing="0"/>
              <w:ind w:left="0" w:right="0"/>
              <w:rPr>
                <w:rFonts w:hint="default"/>
                <w:szCs w:val="20"/>
              </w:rPr>
            </w:pPr>
            <w:r>
              <w:rPr>
                <w:rFonts w:hint="default"/>
                <w:szCs w:val="20"/>
              </w:rPr>
              <w:t xml:space="preserve"> </w:t>
            </w:r>
          </w:p>
        </w:tc>
      </w:tr>
      <w:tr w14:paraId="001753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012129">
            <w:pPr>
              <w:keepNext w:val="0"/>
              <w:keepLines w:val="0"/>
              <w:widowControl/>
              <w:suppressLineNumbers w:val="0"/>
              <w:spacing w:before="0" w:beforeAutospacing="0" w:after="0" w:afterAutospacing="0"/>
              <w:ind w:left="0" w:right="0"/>
              <w:rPr>
                <w:rFonts w:hint="default"/>
              </w:rPr>
            </w:pPr>
          </w:p>
        </w:tc>
        <w:tc>
          <w:tcPr>
            <w:tcW w:w="8618" w:type="dxa"/>
            <w:gridSpan w:val="6"/>
            <w:vAlign w:val="center"/>
          </w:tcPr>
          <w:p w14:paraId="0D968CEE">
            <w:pPr>
              <w:pStyle w:val="15"/>
              <w:keepNext w:val="0"/>
              <w:keepLines w:val="0"/>
              <w:widowControl/>
              <w:suppressLineNumbers w:val="0"/>
              <w:spacing w:beforeAutospacing="0" w:afterAutospacing="0"/>
              <w:ind w:left="0" w:right="0"/>
              <w:rPr>
                <w:rFonts w:hint="default"/>
                <w:szCs w:val="20"/>
              </w:rPr>
            </w:pPr>
            <w:r>
              <w:rPr>
                <w:rFonts w:hint="default"/>
                <w:szCs w:val="20"/>
              </w:rPr>
              <w:t>保障单位工作正常开展</w:t>
            </w:r>
            <w:r>
              <w:rPr>
                <w:rFonts w:hint="default"/>
                <w:szCs w:val="20"/>
              </w:rPr>
              <w:tab/>
            </w:r>
            <w:r>
              <w:rPr>
                <w:rFonts w:hint="default"/>
                <w:szCs w:val="20"/>
              </w:rPr>
              <w:tab/>
            </w:r>
            <w:r>
              <w:rPr>
                <w:rFonts w:hint="default"/>
                <w:szCs w:val="20"/>
              </w:rPr>
              <w:tab/>
            </w:r>
            <w:r>
              <w:rPr>
                <w:rFonts w:hint="default"/>
                <w:szCs w:val="20"/>
              </w:rPr>
              <w:tab/>
            </w:r>
            <w:r>
              <w:rPr>
                <w:rFonts w:hint="default"/>
                <w:szCs w:val="20"/>
              </w:rPr>
              <w:tab/>
            </w:r>
            <w:r>
              <w:rPr>
                <w:rFonts w:hint="default"/>
                <w:szCs w:val="20"/>
              </w:rPr>
              <w:tab/>
            </w:r>
          </w:p>
          <w:p w14:paraId="4AEC9CC5">
            <w:pPr>
              <w:pStyle w:val="15"/>
              <w:keepNext w:val="0"/>
              <w:keepLines w:val="0"/>
              <w:widowControl/>
              <w:suppressLineNumbers w:val="0"/>
              <w:spacing w:beforeAutospacing="0" w:afterAutospacing="0"/>
              <w:ind w:left="0" w:right="0"/>
              <w:rPr>
                <w:rFonts w:hint="default"/>
                <w:szCs w:val="20"/>
              </w:rPr>
            </w:pPr>
          </w:p>
        </w:tc>
      </w:tr>
      <w:tr w14:paraId="1D97E0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8E5E54">
            <w:pPr>
              <w:pStyle w:val="13"/>
              <w:keepNext w:val="0"/>
              <w:keepLines w:val="0"/>
              <w:widowControl/>
              <w:suppressLineNumbers w:val="0"/>
              <w:spacing w:beforeAutospacing="0" w:afterAutospacing="0"/>
              <w:ind w:left="0" w:right="0"/>
              <w:rPr>
                <w:rFonts w:hint="default"/>
                <w:szCs w:val="20"/>
              </w:rPr>
            </w:pPr>
            <w:r>
              <w:rPr>
                <w:rFonts w:hint="default"/>
                <w:szCs w:val="20"/>
              </w:rPr>
              <w:t>资金支出计划（%）</w:t>
            </w:r>
          </w:p>
        </w:tc>
        <w:tc>
          <w:tcPr>
            <w:tcW w:w="2608" w:type="dxa"/>
            <w:gridSpan w:val="2"/>
            <w:vAlign w:val="center"/>
          </w:tcPr>
          <w:p w14:paraId="399914EF">
            <w:pPr>
              <w:pStyle w:val="13"/>
              <w:keepNext w:val="0"/>
              <w:keepLines w:val="0"/>
              <w:widowControl/>
              <w:suppressLineNumbers w:val="0"/>
              <w:spacing w:beforeAutospacing="0" w:afterAutospacing="0"/>
              <w:ind w:left="0" w:right="0"/>
              <w:rPr>
                <w:rFonts w:hint="default"/>
                <w:szCs w:val="20"/>
              </w:rPr>
            </w:pPr>
            <w:r>
              <w:rPr>
                <w:rFonts w:hint="default"/>
                <w:szCs w:val="20"/>
              </w:rPr>
              <w:t>3月底</w:t>
            </w:r>
          </w:p>
        </w:tc>
        <w:tc>
          <w:tcPr>
            <w:tcW w:w="1587" w:type="dxa"/>
            <w:vAlign w:val="center"/>
          </w:tcPr>
          <w:p w14:paraId="7634D930">
            <w:pPr>
              <w:pStyle w:val="13"/>
              <w:keepNext w:val="0"/>
              <w:keepLines w:val="0"/>
              <w:widowControl/>
              <w:suppressLineNumbers w:val="0"/>
              <w:spacing w:beforeAutospacing="0" w:afterAutospacing="0"/>
              <w:ind w:left="0" w:right="0"/>
              <w:rPr>
                <w:rFonts w:hint="default"/>
                <w:szCs w:val="20"/>
              </w:rPr>
            </w:pPr>
            <w:r>
              <w:rPr>
                <w:rFonts w:hint="default"/>
                <w:szCs w:val="20"/>
              </w:rPr>
              <w:t>6月底</w:t>
            </w:r>
          </w:p>
        </w:tc>
        <w:tc>
          <w:tcPr>
            <w:tcW w:w="1304" w:type="dxa"/>
            <w:vAlign w:val="center"/>
          </w:tcPr>
          <w:p w14:paraId="1CCDAB77">
            <w:pPr>
              <w:pStyle w:val="13"/>
              <w:keepNext w:val="0"/>
              <w:keepLines w:val="0"/>
              <w:widowControl/>
              <w:suppressLineNumbers w:val="0"/>
              <w:spacing w:beforeAutospacing="0" w:afterAutospacing="0"/>
              <w:ind w:left="0" w:right="0"/>
              <w:rPr>
                <w:rFonts w:hint="default"/>
                <w:szCs w:val="20"/>
              </w:rPr>
            </w:pPr>
            <w:r>
              <w:rPr>
                <w:rFonts w:hint="default"/>
                <w:szCs w:val="20"/>
              </w:rPr>
              <w:t>10月底</w:t>
            </w:r>
          </w:p>
        </w:tc>
        <w:tc>
          <w:tcPr>
            <w:tcW w:w="3119" w:type="dxa"/>
            <w:gridSpan w:val="2"/>
            <w:vAlign w:val="center"/>
          </w:tcPr>
          <w:p w14:paraId="39DADDF6">
            <w:pPr>
              <w:pStyle w:val="13"/>
              <w:keepNext w:val="0"/>
              <w:keepLines w:val="0"/>
              <w:widowControl/>
              <w:suppressLineNumbers w:val="0"/>
              <w:spacing w:beforeAutospacing="0" w:afterAutospacing="0"/>
              <w:ind w:left="0" w:right="0"/>
              <w:rPr>
                <w:rFonts w:hint="default"/>
                <w:szCs w:val="20"/>
              </w:rPr>
            </w:pPr>
            <w:r>
              <w:rPr>
                <w:rFonts w:hint="default"/>
                <w:szCs w:val="20"/>
              </w:rPr>
              <w:t>12月底</w:t>
            </w:r>
          </w:p>
        </w:tc>
      </w:tr>
      <w:tr w14:paraId="4CF044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576FFD">
            <w:pPr>
              <w:keepNext w:val="0"/>
              <w:keepLines w:val="0"/>
              <w:widowControl/>
              <w:suppressLineNumbers w:val="0"/>
              <w:spacing w:before="0" w:beforeAutospacing="0" w:after="0" w:afterAutospacing="0"/>
              <w:ind w:left="0" w:right="0"/>
              <w:rPr>
                <w:rFonts w:hint="default"/>
              </w:rPr>
            </w:pPr>
          </w:p>
        </w:tc>
        <w:tc>
          <w:tcPr>
            <w:tcW w:w="2608" w:type="dxa"/>
            <w:gridSpan w:val="2"/>
            <w:vAlign w:val="center"/>
          </w:tcPr>
          <w:p w14:paraId="026CA61F">
            <w:pPr>
              <w:pStyle w:val="16"/>
              <w:keepNext w:val="0"/>
              <w:keepLines w:val="0"/>
              <w:widowControl/>
              <w:suppressLineNumbers w:val="0"/>
              <w:spacing w:beforeAutospacing="0" w:afterAutospacing="0"/>
              <w:ind w:left="0" w:right="0"/>
              <w:rPr>
                <w:rFonts w:hint="default"/>
                <w:szCs w:val="20"/>
              </w:rPr>
            </w:pPr>
            <w:r>
              <w:rPr>
                <w:rFonts w:hint="default"/>
                <w:szCs w:val="20"/>
              </w:rPr>
              <w:t>25%</w:t>
            </w:r>
          </w:p>
        </w:tc>
        <w:tc>
          <w:tcPr>
            <w:tcW w:w="1587" w:type="dxa"/>
            <w:vAlign w:val="center"/>
          </w:tcPr>
          <w:p w14:paraId="0A4A2DEA">
            <w:pPr>
              <w:pStyle w:val="16"/>
              <w:keepNext w:val="0"/>
              <w:keepLines w:val="0"/>
              <w:widowControl/>
              <w:suppressLineNumbers w:val="0"/>
              <w:spacing w:beforeAutospacing="0" w:afterAutospacing="0"/>
              <w:ind w:left="0" w:right="0"/>
              <w:rPr>
                <w:rFonts w:hint="default"/>
                <w:szCs w:val="20"/>
              </w:rPr>
            </w:pPr>
            <w:r>
              <w:rPr>
                <w:rFonts w:hint="default"/>
                <w:szCs w:val="20"/>
              </w:rPr>
              <w:t>50%</w:t>
            </w:r>
          </w:p>
        </w:tc>
        <w:tc>
          <w:tcPr>
            <w:tcW w:w="1304" w:type="dxa"/>
            <w:vAlign w:val="center"/>
          </w:tcPr>
          <w:p w14:paraId="1AB1B530">
            <w:pPr>
              <w:pStyle w:val="16"/>
              <w:keepNext w:val="0"/>
              <w:keepLines w:val="0"/>
              <w:widowControl/>
              <w:suppressLineNumbers w:val="0"/>
              <w:spacing w:beforeAutospacing="0" w:afterAutospacing="0"/>
              <w:ind w:left="0" w:right="0"/>
              <w:rPr>
                <w:rFonts w:hint="default"/>
                <w:szCs w:val="20"/>
              </w:rPr>
            </w:pPr>
            <w:r>
              <w:rPr>
                <w:rFonts w:hint="default"/>
                <w:szCs w:val="20"/>
              </w:rPr>
              <w:t>75%</w:t>
            </w:r>
          </w:p>
        </w:tc>
        <w:tc>
          <w:tcPr>
            <w:tcW w:w="3119" w:type="dxa"/>
            <w:gridSpan w:val="2"/>
            <w:vAlign w:val="center"/>
          </w:tcPr>
          <w:p w14:paraId="704F270B">
            <w:pPr>
              <w:pStyle w:val="16"/>
              <w:keepNext w:val="0"/>
              <w:keepLines w:val="0"/>
              <w:widowControl/>
              <w:suppressLineNumbers w:val="0"/>
              <w:spacing w:beforeAutospacing="0" w:afterAutospacing="0"/>
              <w:ind w:left="0" w:right="0"/>
              <w:rPr>
                <w:rFonts w:hint="default"/>
                <w:szCs w:val="20"/>
              </w:rPr>
            </w:pPr>
            <w:r>
              <w:rPr>
                <w:rFonts w:hint="default"/>
                <w:szCs w:val="20"/>
              </w:rPr>
              <w:t>100%</w:t>
            </w:r>
          </w:p>
        </w:tc>
      </w:tr>
      <w:tr w14:paraId="27585B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471A59">
            <w:pPr>
              <w:pStyle w:val="13"/>
              <w:keepNext w:val="0"/>
              <w:keepLines w:val="0"/>
              <w:widowControl/>
              <w:suppressLineNumbers w:val="0"/>
              <w:spacing w:beforeAutospacing="0" w:afterAutospacing="0"/>
              <w:ind w:left="0" w:right="0"/>
              <w:rPr>
                <w:rFonts w:hint="default"/>
                <w:szCs w:val="20"/>
              </w:rPr>
            </w:pPr>
            <w:r>
              <w:rPr>
                <w:rFonts w:hint="default"/>
                <w:szCs w:val="20"/>
              </w:rPr>
              <w:t>绩效目标</w:t>
            </w:r>
          </w:p>
        </w:tc>
        <w:tc>
          <w:tcPr>
            <w:tcW w:w="8618" w:type="dxa"/>
            <w:gridSpan w:val="6"/>
            <w:vAlign w:val="center"/>
          </w:tcPr>
          <w:p w14:paraId="648D7A4E">
            <w:pPr>
              <w:pStyle w:val="15"/>
              <w:keepNext w:val="0"/>
              <w:keepLines w:val="0"/>
              <w:widowControl/>
              <w:suppressLineNumbers w:val="0"/>
              <w:spacing w:beforeAutospacing="0" w:afterAutospacing="0"/>
              <w:ind w:left="0" w:right="0"/>
              <w:rPr>
                <w:rFonts w:hint="default"/>
                <w:szCs w:val="20"/>
              </w:rPr>
            </w:pPr>
            <w:r>
              <w:rPr>
                <w:rFonts w:hint="default"/>
                <w:szCs w:val="20"/>
              </w:rPr>
              <w:t>1.保障单位工作正常开展</w:t>
            </w:r>
            <w:r>
              <w:rPr>
                <w:rFonts w:hint="default"/>
                <w:szCs w:val="20"/>
              </w:rPr>
              <w:tab/>
            </w:r>
            <w:r>
              <w:rPr>
                <w:rFonts w:hint="default"/>
                <w:szCs w:val="20"/>
              </w:rPr>
              <w:tab/>
            </w:r>
            <w:r>
              <w:rPr>
                <w:rFonts w:hint="default"/>
                <w:szCs w:val="20"/>
              </w:rPr>
              <w:tab/>
            </w:r>
            <w:r>
              <w:rPr>
                <w:rFonts w:hint="default"/>
                <w:szCs w:val="20"/>
              </w:rPr>
              <w:tab/>
            </w:r>
            <w:r>
              <w:rPr>
                <w:rFonts w:hint="default"/>
                <w:szCs w:val="20"/>
              </w:rPr>
              <w:tab/>
            </w:r>
            <w:r>
              <w:rPr>
                <w:rFonts w:hint="default"/>
                <w:szCs w:val="20"/>
              </w:rPr>
              <w:tab/>
            </w:r>
          </w:p>
          <w:p w14:paraId="7EE4D27D">
            <w:pPr>
              <w:pStyle w:val="15"/>
              <w:keepNext w:val="0"/>
              <w:keepLines w:val="0"/>
              <w:widowControl/>
              <w:suppressLineNumbers w:val="0"/>
              <w:spacing w:beforeAutospacing="0" w:afterAutospacing="0"/>
              <w:ind w:left="0" w:right="0"/>
              <w:rPr>
                <w:rFonts w:hint="default"/>
                <w:szCs w:val="20"/>
              </w:rPr>
            </w:pPr>
          </w:p>
        </w:tc>
      </w:tr>
    </w:tbl>
    <w:p w14:paraId="718F787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A5F2F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D6DE38">
            <w:pPr>
              <w:pStyle w:val="13"/>
              <w:keepNext w:val="0"/>
              <w:keepLines w:val="0"/>
              <w:widowControl/>
              <w:suppressLineNumbers w:val="0"/>
              <w:spacing w:beforeAutospacing="0" w:afterAutospacing="0"/>
              <w:ind w:left="0" w:right="0"/>
              <w:rPr>
                <w:rFonts w:hint="default"/>
                <w:szCs w:val="20"/>
              </w:rPr>
            </w:pPr>
            <w:r>
              <w:rPr>
                <w:rFonts w:hint="default"/>
                <w:szCs w:val="20"/>
              </w:rPr>
              <w:t>一级指标</w:t>
            </w:r>
          </w:p>
        </w:tc>
        <w:tc>
          <w:tcPr>
            <w:tcW w:w="1276" w:type="dxa"/>
            <w:vAlign w:val="center"/>
          </w:tcPr>
          <w:p w14:paraId="34420BB7">
            <w:pPr>
              <w:pStyle w:val="13"/>
              <w:keepNext w:val="0"/>
              <w:keepLines w:val="0"/>
              <w:widowControl/>
              <w:suppressLineNumbers w:val="0"/>
              <w:spacing w:beforeAutospacing="0" w:afterAutospacing="0"/>
              <w:ind w:left="0" w:right="0"/>
              <w:rPr>
                <w:rFonts w:hint="default"/>
                <w:szCs w:val="20"/>
              </w:rPr>
            </w:pPr>
            <w:r>
              <w:rPr>
                <w:rFonts w:hint="default"/>
                <w:szCs w:val="20"/>
              </w:rPr>
              <w:t>二级指标</w:t>
            </w:r>
          </w:p>
        </w:tc>
        <w:tc>
          <w:tcPr>
            <w:tcW w:w="1332" w:type="dxa"/>
            <w:vAlign w:val="center"/>
          </w:tcPr>
          <w:p w14:paraId="4AAD4F58">
            <w:pPr>
              <w:pStyle w:val="13"/>
              <w:keepNext w:val="0"/>
              <w:keepLines w:val="0"/>
              <w:widowControl/>
              <w:suppressLineNumbers w:val="0"/>
              <w:spacing w:beforeAutospacing="0" w:afterAutospacing="0"/>
              <w:ind w:left="0" w:right="0"/>
              <w:rPr>
                <w:rFonts w:hint="default"/>
                <w:szCs w:val="20"/>
              </w:rPr>
            </w:pPr>
            <w:r>
              <w:rPr>
                <w:rFonts w:hint="default"/>
                <w:szCs w:val="20"/>
              </w:rPr>
              <w:t>三级指标</w:t>
            </w:r>
          </w:p>
        </w:tc>
        <w:tc>
          <w:tcPr>
            <w:tcW w:w="2891" w:type="dxa"/>
            <w:vAlign w:val="center"/>
          </w:tcPr>
          <w:p w14:paraId="70368BE0">
            <w:pPr>
              <w:pStyle w:val="13"/>
              <w:keepNext w:val="0"/>
              <w:keepLines w:val="0"/>
              <w:widowControl/>
              <w:suppressLineNumbers w:val="0"/>
              <w:spacing w:beforeAutospacing="0" w:afterAutospacing="0"/>
              <w:ind w:left="0" w:right="0"/>
              <w:rPr>
                <w:rFonts w:hint="default"/>
                <w:szCs w:val="20"/>
              </w:rPr>
            </w:pPr>
            <w:r>
              <w:rPr>
                <w:rFonts w:hint="default"/>
                <w:szCs w:val="20"/>
              </w:rPr>
              <w:t>绩效指标描述</w:t>
            </w:r>
          </w:p>
        </w:tc>
        <w:tc>
          <w:tcPr>
            <w:tcW w:w="1276" w:type="dxa"/>
            <w:vAlign w:val="center"/>
          </w:tcPr>
          <w:p w14:paraId="36771ECE">
            <w:pPr>
              <w:pStyle w:val="13"/>
              <w:keepNext w:val="0"/>
              <w:keepLines w:val="0"/>
              <w:widowControl/>
              <w:suppressLineNumbers w:val="0"/>
              <w:spacing w:beforeAutospacing="0" w:afterAutospacing="0"/>
              <w:ind w:left="0" w:right="0"/>
              <w:rPr>
                <w:rFonts w:hint="default"/>
                <w:szCs w:val="20"/>
              </w:rPr>
            </w:pPr>
            <w:r>
              <w:rPr>
                <w:rFonts w:hint="default"/>
                <w:szCs w:val="20"/>
              </w:rPr>
              <w:t>指标值</w:t>
            </w:r>
          </w:p>
        </w:tc>
        <w:tc>
          <w:tcPr>
            <w:tcW w:w="1843" w:type="dxa"/>
            <w:vAlign w:val="center"/>
          </w:tcPr>
          <w:p w14:paraId="3AF45FDA">
            <w:pPr>
              <w:pStyle w:val="13"/>
              <w:keepNext w:val="0"/>
              <w:keepLines w:val="0"/>
              <w:widowControl/>
              <w:suppressLineNumbers w:val="0"/>
              <w:spacing w:beforeAutospacing="0" w:afterAutospacing="0"/>
              <w:ind w:left="0" w:right="0"/>
              <w:rPr>
                <w:rFonts w:hint="default"/>
                <w:szCs w:val="20"/>
              </w:rPr>
            </w:pPr>
            <w:r>
              <w:rPr>
                <w:rFonts w:hint="default"/>
                <w:szCs w:val="20"/>
              </w:rPr>
              <w:t>指标值确定依据</w:t>
            </w:r>
          </w:p>
        </w:tc>
      </w:tr>
      <w:tr w14:paraId="3A86E4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46D1F8">
            <w:pPr>
              <w:pStyle w:val="16"/>
              <w:keepNext w:val="0"/>
              <w:keepLines w:val="0"/>
              <w:widowControl/>
              <w:suppressLineNumbers w:val="0"/>
              <w:spacing w:beforeAutospacing="0" w:afterAutospacing="0"/>
              <w:ind w:left="0" w:right="0"/>
              <w:rPr>
                <w:rFonts w:hint="default"/>
                <w:szCs w:val="20"/>
              </w:rPr>
            </w:pPr>
            <w:r>
              <w:rPr>
                <w:rFonts w:hint="default"/>
                <w:szCs w:val="20"/>
              </w:rPr>
              <w:t>产出指标</w:t>
            </w:r>
          </w:p>
        </w:tc>
        <w:tc>
          <w:tcPr>
            <w:tcW w:w="1276" w:type="dxa"/>
            <w:vAlign w:val="center"/>
          </w:tcPr>
          <w:p w14:paraId="3AB075B8">
            <w:pPr>
              <w:pStyle w:val="15"/>
              <w:keepNext w:val="0"/>
              <w:keepLines w:val="0"/>
              <w:widowControl/>
              <w:suppressLineNumbers w:val="0"/>
              <w:spacing w:beforeAutospacing="0" w:afterAutospacing="0"/>
              <w:ind w:left="0" w:right="0"/>
              <w:rPr>
                <w:rFonts w:hint="default"/>
                <w:szCs w:val="20"/>
              </w:rPr>
            </w:pPr>
            <w:r>
              <w:rPr>
                <w:rFonts w:hint="default"/>
                <w:szCs w:val="20"/>
              </w:rPr>
              <w:t>数量指标</w:t>
            </w:r>
          </w:p>
        </w:tc>
        <w:tc>
          <w:tcPr>
            <w:tcW w:w="1332" w:type="dxa"/>
            <w:vAlign w:val="center"/>
          </w:tcPr>
          <w:p w14:paraId="77C62B04">
            <w:pPr>
              <w:pStyle w:val="15"/>
              <w:keepNext w:val="0"/>
              <w:keepLines w:val="0"/>
              <w:widowControl/>
              <w:suppressLineNumbers w:val="0"/>
              <w:spacing w:beforeAutospacing="0" w:afterAutospacing="0"/>
              <w:ind w:left="0" w:right="0"/>
              <w:rPr>
                <w:rFonts w:hint="default"/>
                <w:szCs w:val="20"/>
              </w:rPr>
            </w:pPr>
            <w:r>
              <w:rPr>
                <w:rFonts w:hint="default"/>
                <w:szCs w:val="20"/>
              </w:rPr>
              <w:t>聘用人员数量</w:t>
            </w:r>
          </w:p>
        </w:tc>
        <w:tc>
          <w:tcPr>
            <w:tcW w:w="2891" w:type="dxa"/>
            <w:vAlign w:val="center"/>
          </w:tcPr>
          <w:p w14:paraId="53556D93">
            <w:pPr>
              <w:pStyle w:val="15"/>
              <w:keepNext w:val="0"/>
              <w:keepLines w:val="0"/>
              <w:widowControl/>
              <w:suppressLineNumbers w:val="0"/>
              <w:spacing w:beforeAutospacing="0" w:afterAutospacing="0"/>
              <w:ind w:left="0" w:right="0"/>
              <w:rPr>
                <w:rFonts w:hint="default"/>
                <w:szCs w:val="20"/>
              </w:rPr>
            </w:pPr>
            <w:r>
              <w:rPr>
                <w:rFonts w:hint="default"/>
                <w:szCs w:val="20"/>
              </w:rPr>
              <w:t>聘用人员数量</w:t>
            </w:r>
          </w:p>
        </w:tc>
        <w:tc>
          <w:tcPr>
            <w:tcW w:w="1276" w:type="dxa"/>
            <w:vAlign w:val="center"/>
          </w:tcPr>
          <w:p w14:paraId="3FDEA98B">
            <w:pPr>
              <w:pStyle w:val="15"/>
              <w:keepNext w:val="0"/>
              <w:keepLines w:val="0"/>
              <w:widowControl/>
              <w:suppressLineNumbers w:val="0"/>
              <w:spacing w:beforeAutospacing="0" w:afterAutospacing="0"/>
              <w:ind w:left="0" w:right="0"/>
              <w:rPr>
                <w:rFonts w:hint="default"/>
                <w:szCs w:val="20"/>
              </w:rPr>
            </w:pPr>
            <w:r>
              <w:rPr>
                <w:rFonts w:hint="default"/>
                <w:szCs w:val="20"/>
              </w:rPr>
              <w:t>4人</w:t>
            </w:r>
          </w:p>
        </w:tc>
        <w:tc>
          <w:tcPr>
            <w:tcW w:w="1843" w:type="dxa"/>
            <w:vAlign w:val="center"/>
          </w:tcPr>
          <w:p w14:paraId="09200268">
            <w:pPr>
              <w:pStyle w:val="15"/>
              <w:keepNext w:val="0"/>
              <w:keepLines w:val="0"/>
              <w:widowControl/>
              <w:suppressLineNumbers w:val="0"/>
              <w:spacing w:beforeAutospacing="0" w:afterAutospacing="0"/>
              <w:ind w:left="0" w:right="0"/>
              <w:rPr>
                <w:rFonts w:hint="default"/>
                <w:szCs w:val="20"/>
              </w:rPr>
            </w:pPr>
            <w:r>
              <w:rPr>
                <w:rFonts w:hint="default"/>
                <w:szCs w:val="20"/>
              </w:rPr>
              <w:t>领导批示、劳动合同</w:t>
            </w:r>
          </w:p>
        </w:tc>
      </w:tr>
      <w:tr w14:paraId="265E9E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F445DD">
            <w:pPr>
              <w:keepNext w:val="0"/>
              <w:keepLines w:val="0"/>
              <w:widowControl/>
              <w:suppressLineNumbers w:val="0"/>
              <w:spacing w:before="0" w:beforeAutospacing="0" w:after="0" w:afterAutospacing="0"/>
              <w:ind w:left="0" w:right="0"/>
              <w:rPr>
                <w:rFonts w:hint="default"/>
              </w:rPr>
            </w:pPr>
          </w:p>
        </w:tc>
        <w:tc>
          <w:tcPr>
            <w:tcW w:w="1276" w:type="dxa"/>
            <w:vAlign w:val="center"/>
          </w:tcPr>
          <w:p w14:paraId="231A72F0">
            <w:pPr>
              <w:pStyle w:val="15"/>
              <w:keepNext w:val="0"/>
              <w:keepLines w:val="0"/>
              <w:widowControl/>
              <w:suppressLineNumbers w:val="0"/>
              <w:spacing w:beforeAutospacing="0" w:afterAutospacing="0"/>
              <w:ind w:left="0" w:right="0"/>
              <w:rPr>
                <w:rFonts w:hint="default"/>
                <w:szCs w:val="20"/>
              </w:rPr>
            </w:pPr>
            <w:r>
              <w:rPr>
                <w:rFonts w:hint="default"/>
                <w:szCs w:val="20"/>
              </w:rPr>
              <w:t>质量指标</w:t>
            </w:r>
          </w:p>
        </w:tc>
        <w:tc>
          <w:tcPr>
            <w:tcW w:w="1332" w:type="dxa"/>
            <w:vAlign w:val="center"/>
          </w:tcPr>
          <w:p w14:paraId="2269D16F">
            <w:pPr>
              <w:pStyle w:val="15"/>
              <w:keepNext w:val="0"/>
              <w:keepLines w:val="0"/>
              <w:widowControl/>
              <w:suppressLineNumbers w:val="0"/>
              <w:spacing w:beforeAutospacing="0" w:afterAutospacing="0"/>
              <w:ind w:left="0" w:right="0"/>
              <w:rPr>
                <w:rFonts w:hint="default"/>
                <w:szCs w:val="20"/>
              </w:rPr>
            </w:pPr>
            <w:r>
              <w:rPr>
                <w:rFonts w:hint="default"/>
                <w:szCs w:val="20"/>
              </w:rPr>
              <w:t>人员招聘合格率</w:t>
            </w:r>
          </w:p>
        </w:tc>
        <w:tc>
          <w:tcPr>
            <w:tcW w:w="2891" w:type="dxa"/>
            <w:vAlign w:val="center"/>
          </w:tcPr>
          <w:p w14:paraId="50534141">
            <w:pPr>
              <w:pStyle w:val="15"/>
              <w:keepNext w:val="0"/>
              <w:keepLines w:val="0"/>
              <w:widowControl/>
              <w:suppressLineNumbers w:val="0"/>
              <w:spacing w:beforeAutospacing="0" w:afterAutospacing="0"/>
              <w:ind w:left="0" w:right="0"/>
              <w:rPr>
                <w:rFonts w:hint="default"/>
                <w:szCs w:val="20"/>
              </w:rPr>
            </w:pPr>
            <w:r>
              <w:rPr>
                <w:rFonts w:hint="default"/>
                <w:szCs w:val="20"/>
              </w:rPr>
              <w:t>人员招聘合格率</w:t>
            </w:r>
          </w:p>
        </w:tc>
        <w:tc>
          <w:tcPr>
            <w:tcW w:w="1276" w:type="dxa"/>
            <w:vAlign w:val="center"/>
          </w:tcPr>
          <w:p w14:paraId="73609D3A">
            <w:pPr>
              <w:pStyle w:val="15"/>
              <w:keepNext w:val="0"/>
              <w:keepLines w:val="0"/>
              <w:widowControl/>
              <w:suppressLineNumbers w:val="0"/>
              <w:spacing w:beforeAutospacing="0" w:afterAutospacing="0"/>
              <w:ind w:left="0" w:right="0"/>
              <w:rPr>
                <w:rFonts w:hint="default"/>
                <w:szCs w:val="20"/>
              </w:rPr>
            </w:pPr>
            <w:r>
              <w:rPr>
                <w:rFonts w:hint="default"/>
                <w:szCs w:val="20"/>
              </w:rPr>
              <w:t>≥92%</w:t>
            </w:r>
          </w:p>
        </w:tc>
        <w:tc>
          <w:tcPr>
            <w:tcW w:w="1843" w:type="dxa"/>
            <w:vAlign w:val="center"/>
          </w:tcPr>
          <w:p w14:paraId="2C323A70">
            <w:pPr>
              <w:pStyle w:val="15"/>
              <w:keepNext w:val="0"/>
              <w:keepLines w:val="0"/>
              <w:widowControl/>
              <w:suppressLineNumbers w:val="0"/>
              <w:spacing w:beforeAutospacing="0" w:afterAutospacing="0"/>
              <w:ind w:left="0" w:right="0"/>
              <w:rPr>
                <w:rFonts w:hint="default"/>
                <w:szCs w:val="20"/>
              </w:rPr>
            </w:pPr>
            <w:r>
              <w:rPr>
                <w:rFonts w:hint="default"/>
                <w:szCs w:val="20"/>
              </w:rPr>
              <w:t>领导批示、劳动合同</w:t>
            </w:r>
          </w:p>
        </w:tc>
      </w:tr>
      <w:tr w14:paraId="5F480B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20839C">
            <w:pPr>
              <w:keepNext w:val="0"/>
              <w:keepLines w:val="0"/>
              <w:widowControl/>
              <w:suppressLineNumbers w:val="0"/>
              <w:spacing w:before="0" w:beforeAutospacing="0" w:after="0" w:afterAutospacing="0"/>
              <w:ind w:left="0" w:right="0"/>
              <w:rPr>
                <w:rFonts w:hint="default"/>
              </w:rPr>
            </w:pPr>
          </w:p>
        </w:tc>
        <w:tc>
          <w:tcPr>
            <w:tcW w:w="1276" w:type="dxa"/>
            <w:vAlign w:val="center"/>
          </w:tcPr>
          <w:p w14:paraId="4DEA86BD">
            <w:pPr>
              <w:pStyle w:val="15"/>
              <w:keepNext w:val="0"/>
              <w:keepLines w:val="0"/>
              <w:widowControl/>
              <w:suppressLineNumbers w:val="0"/>
              <w:spacing w:beforeAutospacing="0" w:afterAutospacing="0"/>
              <w:ind w:left="0" w:right="0"/>
              <w:rPr>
                <w:rFonts w:hint="default"/>
                <w:szCs w:val="20"/>
              </w:rPr>
            </w:pPr>
            <w:r>
              <w:rPr>
                <w:rFonts w:hint="default"/>
                <w:szCs w:val="20"/>
              </w:rPr>
              <w:t>时效指标</w:t>
            </w:r>
          </w:p>
        </w:tc>
        <w:tc>
          <w:tcPr>
            <w:tcW w:w="1332" w:type="dxa"/>
            <w:vAlign w:val="center"/>
          </w:tcPr>
          <w:p w14:paraId="33F3551A">
            <w:pPr>
              <w:pStyle w:val="15"/>
              <w:keepNext w:val="0"/>
              <w:keepLines w:val="0"/>
              <w:widowControl/>
              <w:suppressLineNumbers w:val="0"/>
              <w:spacing w:beforeAutospacing="0" w:afterAutospacing="0"/>
              <w:ind w:left="0" w:right="0"/>
              <w:rPr>
                <w:rFonts w:hint="default"/>
                <w:szCs w:val="20"/>
              </w:rPr>
            </w:pPr>
            <w:r>
              <w:rPr>
                <w:rFonts w:hint="default"/>
                <w:szCs w:val="20"/>
              </w:rPr>
              <w:t>人员工作支付及时性</w:t>
            </w:r>
          </w:p>
        </w:tc>
        <w:tc>
          <w:tcPr>
            <w:tcW w:w="2891" w:type="dxa"/>
            <w:vAlign w:val="center"/>
          </w:tcPr>
          <w:p w14:paraId="3A57A6E8">
            <w:pPr>
              <w:pStyle w:val="15"/>
              <w:keepNext w:val="0"/>
              <w:keepLines w:val="0"/>
              <w:widowControl/>
              <w:suppressLineNumbers w:val="0"/>
              <w:spacing w:beforeAutospacing="0" w:afterAutospacing="0"/>
              <w:ind w:left="0" w:right="0"/>
              <w:rPr>
                <w:rFonts w:hint="default"/>
                <w:szCs w:val="20"/>
              </w:rPr>
            </w:pPr>
            <w:r>
              <w:rPr>
                <w:rFonts w:hint="default"/>
                <w:szCs w:val="20"/>
              </w:rPr>
              <w:t>按照合同约定及时支付为第三方公司人员工资费用</w:t>
            </w:r>
          </w:p>
        </w:tc>
        <w:tc>
          <w:tcPr>
            <w:tcW w:w="1276" w:type="dxa"/>
            <w:vAlign w:val="center"/>
          </w:tcPr>
          <w:p w14:paraId="0BF21C88">
            <w:pPr>
              <w:pStyle w:val="15"/>
              <w:keepNext w:val="0"/>
              <w:keepLines w:val="0"/>
              <w:widowControl/>
              <w:suppressLineNumbers w:val="0"/>
              <w:spacing w:beforeAutospacing="0" w:afterAutospacing="0"/>
              <w:ind w:left="0" w:right="0"/>
              <w:rPr>
                <w:rFonts w:hint="default"/>
                <w:szCs w:val="20"/>
              </w:rPr>
            </w:pPr>
            <w:r>
              <w:rPr>
                <w:rFonts w:hint="default"/>
                <w:szCs w:val="20"/>
              </w:rPr>
              <w:t>≥95%</w:t>
            </w:r>
          </w:p>
        </w:tc>
        <w:tc>
          <w:tcPr>
            <w:tcW w:w="1843" w:type="dxa"/>
            <w:vAlign w:val="center"/>
          </w:tcPr>
          <w:p w14:paraId="50E1F734">
            <w:pPr>
              <w:pStyle w:val="15"/>
              <w:keepNext w:val="0"/>
              <w:keepLines w:val="0"/>
              <w:widowControl/>
              <w:suppressLineNumbers w:val="0"/>
              <w:spacing w:beforeAutospacing="0" w:afterAutospacing="0"/>
              <w:ind w:left="0" w:right="0"/>
              <w:rPr>
                <w:rFonts w:hint="default"/>
                <w:szCs w:val="20"/>
              </w:rPr>
            </w:pPr>
            <w:r>
              <w:rPr>
                <w:rFonts w:hint="default"/>
                <w:szCs w:val="20"/>
              </w:rPr>
              <w:t>领导批示、劳动合同</w:t>
            </w:r>
          </w:p>
        </w:tc>
      </w:tr>
      <w:tr w14:paraId="36AB99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9579D8">
            <w:pPr>
              <w:keepNext w:val="0"/>
              <w:keepLines w:val="0"/>
              <w:widowControl/>
              <w:suppressLineNumbers w:val="0"/>
              <w:spacing w:before="0" w:beforeAutospacing="0" w:after="0" w:afterAutospacing="0"/>
              <w:ind w:left="0" w:right="0"/>
              <w:rPr>
                <w:rFonts w:hint="default"/>
              </w:rPr>
            </w:pPr>
          </w:p>
        </w:tc>
        <w:tc>
          <w:tcPr>
            <w:tcW w:w="1276" w:type="dxa"/>
            <w:vAlign w:val="center"/>
          </w:tcPr>
          <w:p w14:paraId="467F9ED1">
            <w:pPr>
              <w:pStyle w:val="15"/>
              <w:keepNext w:val="0"/>
              <w:keepLines w:val="0"/>
              <w:widowControl/>
              <w:suppressLineNumbers w:val="0"/>
              <w:spacing w:beforeAutospacing="0" w:afterAutospacing="0"/>
              <w:ind w:left="0" w:right="0"/>
              <w:rPr>
                <w:rFonts w:hint="default"/>
                <w:szCs w:val="20"/>
              </w:rPr>
            </w:pPr>
            <w:r>
              <w:rPr>
                <w:rFonts w:hint="default"/>
                <w:szCs w:val="20"/>
              </w:rPr>
              <w:t>成本指标</w:t>
            </w:r>
          </w:p>
        </w:tc>
        <w:tc>
          <w:tcPr>
            <w:tcW w:w="1332" w:type="dxa"/>
            <w:vAlign w:val="center"/>
          </w:tcPr>
          <w:p w14:paraId="54F612DE">
            <w:pPr>
              <w:pStyle w:val="15"/>
              <w:keepNext w:val="0"/>
              <w:keepLines w:val="0"/>
              <w:widowControl/>
              <w:suppressLineNumbers w:val="0"/>
              <w:spacing w:beforeAutospacing="0" w:afterAutospacing="0"/>
              <w:ind w:left="0" w:right="0"/>
              <w:rPr>
                <w:rFonts w:hint="default"/>
                <w:szCs w:val="20"/>
              </w:rPr>
            </w:pPr>
            <w:r>
              <w:rPr>
                <w:rFonts w:hint="default"/>
                <w:szCs w:val="20"/>
              </w:rPr>
              <w:t>支付聘用人员工资额</w:t>
            </w:r>
          </w:p>
        </w:tc>
        <w:tc>
          <w:tcPr>
            <w:tcW w:w="2891" w:type="dxa"/>
            <w:vAlign w:val="center"/>
          </w:tcPr>
          <w:p w14:paraId="5F85DF75">
            <w:pPr>
              <w:pStyle w:val="15"/>
              <w:keepNext w:val="0"/>
              <w:keepLines w:val="0"/>
              <w:widowControl/>
              <w:suppressLineNumbers w:val="0"/>
              <w:spacing w:beforeAutospacing="0" w:afterAutospacing="0"/>
              <w:ind w:left="0" w:right="0"/>
              <w:rPr>
                <w:rFonts w:hint="default"/>
                <w:szCs w:val="20"/>
              </w:rPr>
            </w:pPr>
            <w:r>
              <w:rPr>
                <w:rFonts w:hint="default"/>
                <w:szCs w:val="20"/>
              </w:rPr>
              <w:t>支付聘用人员工资额</w:t>
            </w:r>
          </w:p>
        </w:tc>
        <w:tc>
          <w:tcPr>
            <w:tcW w:w="1276" w:type="dxa"/>
            <w:vAlign w:val="center"/>
          </w:tcPr>
          <w:p w14:paraId="5BEAC694">
            <w:pPr>
              <w:pStyle w:val="15"/>
              <w:keepNext w:val="0"/>
              <w:keepLines w:val="0"/>
              <w:widowControl/>
              <w:suppressLineNumbers w:val="0"/>
              <w:spacing w:beforeAutospacing="0" w:afterAutospacing="0"/>
              <w:ind w:left="0" w:right="0"/>
              <w:rPr>
                <w:rFonts w:hint="default"/>
                <w:szCs w:val="20"/>
              </w:rPr>
            </w:pPr>
            <w:r>
              <w:rPr>
                <w:rFonts w:hint="default"/>
                <w:szCs w:val="20"/>
              </w:rPr>
              <w:t>≥2000元</w:t>
            </w:r>
          </w:p>
        </w:tc>
        <w:tc>
          <w:tcPr>
            <w:tcW w:w="1843" w:type="dxa"/>
            <w:vAlign w:val="center"/>
          </w:tcPr>
          <w:p w14:paraId="7DDBEF98">
            <w:pPr>
              <w:pStyle w:val="15"/>
              <w:keepNext w:val="0"/>
              <w:keepLines w:val="0"/>
              <w:widowControl/>
              <w:suppressLineNumbers w:val="0"/>
              <w:spacing w:beforeAutospacing="0" w:afterAutospacing="0"/>
              <w:ind w:left="0" w:right="0"/>
              <w:rPr>
                <w:rFonts w:hint="default"/>
                <w:szCs w:val="20"/>
              </w:rPr>
            </w:pPr>
            <w:r>
              <w:rPr>
                <w:rFonts w:hint="default"/>
                <w:szCs w:val="20"/>
              </w:rPr>
              <w:t>领导批示、劳动合同</w:t>
            </w:r>
          </w:p>
        </w:tc>
      </w:tr>
      <w:tr w14:paraId="1914C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B345D8">
            <w:pPr>
              <w:pStyle w:val="16"/>
              <w:keepNext w:val="0"/>
              <w:keepLines w:val="0"/>
              <w:widowControl/>
              <w:suppressLineNumbers w:val="0"/>
              <w:spacing w:beforeAutospacing="0" w:afterAutospacing="0"/>
              <w:ind w:left="0" w:right="0"/>
              <w:rPr>
                <w:rFonts w:hint="default"/>
                <w:szCs w:val="20"/>
              </w:rPr>
            </w:pPr>
            <w:r>
              <w:rPr>
                <w:rFonts w:hint="default"/>
                <w:szCs w:val="20"/>
              </w:rPr>
              <w:t>效益指标</w:t>
            </w:r>
          </w:p>
        </w:tc>
        <w:tc>
          <w:tcPr>
            <w:tcW w:w="1276" w:type="dxa"/>
            <w:vAlign w:val="center"/>
          </w:tcPr>
          <w:p w14:paraId="63FC6821">
            <w:pPr>
              <w:pStyle w:val="15"/>
              <w:keepNext w:val="0"/>
              <w:keepLines w:val="0"/>
              <w:widowControl/>
              <w:suppressLineNumbers w:val="0"/>
              <w:spacing w:beforeAutospacing="0" w:afterAutospacing="0"/>
              <w:ind w:left="0" w:right="0"/>
              <w:rPr>
                <w:rFonts w:hint="default"/>
                <w:szCs w:val="20"/>
              </w:rPr>
            </w:pPr>
            <w:r>
              <w:rPr>
                <w:rFonts w:hint="default"/>
                <w:szCs w:val="20"/>
              </w:rPr>
              <w:t>经济效益指标</w:t>
            </w:r>
          </w:p>
        </w:tc>
        <w:tc>
          <w:tcPr>
            <w:tcW w:w="1332" w:type="dxa"/>
            <w:vAlign w:val="center"/>
          </w:tcPr>
          <w:p w14:paraId="664C5CD1">
            <w:pPr>
              <w:pStyle w:val="15"/>
              <w:keepNext w:val="0"/>
              <w:keepLines w:val="0"/>
              <w:widowControl/>
              <w:suppressLineNumbers w:val="0"/>
              <w:spacing w:beforeAutospacing="0" w:afterAutospacing="0"/>
              <w:ind w:left="0" w:right="0"/>
              <w:rPr>
                <w:rFonts w:hint="default"/>
                <w:szCs w:val="20"/>
              </w:rPr>
            </w:pPr>
            <w:r>
              <w:rPr>
                <w:rFonts w:hint="default"/>
                <w:szCs w:val="20"/>
              </w:rPr>
              <w:t>人员上岗后，服务质量提升度</w:t>
            </w:r>
          </w:p>
        </w:tc>
        <w:tc>
          <w:tcPr>
            <w:tcW w:w="2891" w:type="dxa"/>
            <w:vAlign w:val="center"/>
          </w:tcPr>
          <w:p w14:paraId="41B9D598">
            <w:pPr>
              <w:pStyle w:val="15"/>
              <w:keepNext w:val="0"/>
              <w:keepLines w:val="0"/>
              <w:widowControl/>
              <w:suppressLineNumbers w:val="0"/>
              <w:spacing w:beforeAutospacing="0" w:afterAutospacing="0"/>
              <w:ind w:left="0" w:right="0"/>
              <w:rPr>
                <w:rFonts w:hint="default"/>
                <w:szCs w:val="20"/>
              </w:rPr>
            </w:pPr>
            <w:r>
              <w:rPr>
                <w:rFonts w:hint="default"/>
                <w:szCs w:val="20"/>
              </w:rPr>
              <w:t>人员上岗后，服务质量提升度</w:t>
            </w:r>
          </w:p>
        </w:tc>
        <w:tc>
          <w:tcPr>
            <w:tcW w:w="1276" w:type="dxa"/>
            <w:vAlign w:val="center"/>
          </w:tcPr>
          <w:p w14:paraId="7BA3DA61">
            <w:pPr>
              <w:pStyle w:val="15"/>
              <w:keepNext w:val="0"/>
              <w:keepLines w:val="0"/>
              <w:widowControl/>
              <w:suppressLineNumbers w:val="0"/>
              <w:spacing w:beforeAutospacing="0" w:afterAutospacing="0"/>
              <w:ind w:left="0" w:right="0"/>
              <w:rPr>
                <w:rFonts w:hint="default"/>
                <w:szCs w:val="20"/>
              </w:rPr>
            </w:pPr>
            <w:r>
              <w:rPr>
                <w:rFonts w:hint="default"/>
                <w:szCs w:val="20"/>
              </w:rPr>
              <w:t>≥93%</w:t>
            </w:r>
          </w:p>
        </w:tc>
        <w:tc>
          <w:tcPr>
            <w:tcW w:w="1843" w:type="dxa"/>
            <w:vAlign w:val="center"/>
          </w:tcPr>
          <w:p w14:paraId="52682F5C">
            <w:pPr>
              <w:pStyle w:val="15"/>
              <w:keepNext w:val="0"/>
              <w:keepLines w:val="0"/>
              <w:widowControl/>
              <w:suppressLineNumbers w:val="0"/>
              <w:spacing w:beforeAutospacing="0" w:afterAutospacing="0"/>
              <w:ind w:left="0" w:right="0"/>
              <w:rPr>
                <w:rFonts w:hint="default"/>
                <w:szCs w:val="20"/>
              </w:rPr>
            </w:pPr>
            <w:r>
              <w:rPr>
                <w:rFonts w:hint="default"/>
                <w:szCs w:val="20"/>
              </w:rPr>
              <w:t>领导批示、劳动合同</w:t>
            </w:r>
          </w:p>
        </w:tc>
      </w:tr>
      <w:tr w14:paraId="321F59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295A1A">
            <w:pPr>
              <w:keepNext w:val="0"/>
              <w:keepLines w:val="0"/>
              <w:widowControl/>
              <w:suppressLineNumbers w:val="0"/>
              <w:spacing w:before="0" w:beforeAutospacing="0" w:after="0" w:afterAutospacing="0"/>
              <w:ind w:left="0" w:right="0"/>
              <w:rPr>
                <w:rFonts w:hint="default"/>
              </w:rPr>
            </w:pPr>
          </w:p>
        </w:tc>
        <w:tc>
          <w:tcPr>
            <w:tcW w:w="1276" w:type="dxa"/>
            <w:vAlign w:val="center"/>
          </w:tcPr>
          <w:p w14:paraId="24533366">
            <w:pPr>
              <w:pStyle w:val="15"/>
              <w:keepNext w:val="0"/>
              <w:keepLines w:val="0"/>
              <w:widowControl/>
              <w:suppressLineNumbers w:val="0"/>
              <w:spacing w:beforeAutospacing="0" w:afterAutospacing="0"/>
              <w:ind w:left="0" w:right="0"/>
              <w:rPr>
                <w:rFonts w:hint="default"/>
                <w:szCs w:val="20"/>
              </w:rPr>
            </w:pPr>
            <w:r>
              <w:rPr>
                <w:rFonts w:hint="default"/>
                <w:szCs w:val="20"/>
              </w:rPr>
              <w:t>社会效益指标</w:t>
            </w:r>
          </w:p>
        </w:tc>
        <w:tc>
          <w:tcPr>
            <w:tcW w:w="1332" w:type="dxa"/>
            <w:vAlign w:val="center"/>
          </w:tcPr>
          <w:p w14:paraId="63B18209">
            <w:pPr>
              <w:pStyle w:val="15"/>
              <w:keepNext w:val="0"/>
              <w:keepLines w:val="0"/>
              <w:widowControl/>
              <w:suppressLineNumbers w:val="0"/>
              <w:spacing w:beforeAutospacing="0" w:afterAutospacing="0"/>
              <w:ind w:left="0" w:right="0"/>
              <w:rPr>
                <w:rFonts w:hint="default"/>
                <w:szCs w:val="20"/>
              </w:rPr>
            </w:pPr>
            <w:r>
              <w:rPr>
                <w:rFonts w:hint="default"/>
                <w:szCs w:val="20"/>
              </w:rPr>
              <w:t>提高从业人员素质</w:t>
            </w:r>
          </w:p>
        </w:tc>
        <w:tc>
          <w:tcPr>
            <w:tcW w:w="2891" w:type="dxa"/>
            <w:vAlign w:val="center"/>
          </w:tcPr>
          <w:p w14:paraId="39558D07">
            <w:pPr>
              <w:pStyle w:val="15"/>
              <w:keepNext w:val="0"/>
              <w:keepLines w:val="0"/>
              <w:widowControl/>
              <w:suppressLineNumbers w:val="0"/>
              <w:spacing w:beforeAutospacing="0" w:afterAutospacing="0"/>
              <w:ind w:left="0" w:right="0"/>
              <w:rPr>
                <w:rFonts w:hint="default"/>
                <w:szCs w:val="20"/>
              </w:rPr>
            </w:pPr>
            <w:r>
              <w:rPr>
                <w:rFonts w:hint="default"/>
                <w:szCs w:val="20"/>
              </w:rPr>
              <w:t>提高从业人员素质</w:t>
            </w:r>
          </w:p>
        </w:tc>
        <w:tc>
          <w:tcPr>
            <w:tcW w:w="1276" w:type="dxa"/>
            <w:vAlign w:val="center"/>
          </w:tcPr>
          <w:p w14:paraId="4D8DFC3A">
            <w:pPr>
              <w:pStyle w:val="15"/>
              <w:keepNext w:val="0"/>
              <w:keepLines w:val="0"/>
              <w:widowControl/>
              <w:suppressLineNumbers w:val="0"/>
              <w:spacing w:beforeAutospacing="0" w:afterAutospacing="0"/>
              <w:ind w:left="0" w:right="0"/>
              <w:rPr>
                <w:rFonts w:hint="default"/>
                <w:szCs w:val="20"/>
              </w:rPr>
            </w:pPr>
            <w:r>
              <w:rPr>
                <w:rFonts w:hint="default"/>
                <w:szCs w:val="20"/>
              </w:rPr>
              <w:t>≥92%</w:t>
            </w:r>
          </w:p>
        </w:tc>
        <w:tc>
          <w:tcPr>
            <w:tcW w:w="1843" w:type="dxa"/>
            <w:vAlign w:val="center"/>
          </w:tcPr>
          <w:p w14:paraId="7712869D">
            <w:pPr>
              <w:pStyle w:val="15"/>
              <w:keepNext w:val="0"/>
              <w:keepLines w:val="0"/>
              <w:widowControl/>
              <w:suppressLineNumbers w:val="0"/>
              <w:spacing w:beforeAutospacing="0" w:afterAutospacing="0"/>
              <w:ind w:left="0" w:right="0"/>
              <w:rPr>
                <w:rFonts w:hint="default"/>
                <w:szCs w:val="20"/>
              </w:rPr>
            </w:pPr>
            <w:r>
              <w:rPr>
                <w:rFonts w:hint="default"/>
                <w:szCs w:val="20"/>
              </w:rPr>
              <w:t>领导批示、劳动合同</w:t>
            </w:r>
          </w:p>
        </w:tc>
      </w:tr>
      <w:tr w14:paraId="3174DB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377A52">
            <w:pPr>
              <w:keepNext w:val="0"/>
              <w:keepLines w:val="0"/>
              <w:widowControl/>
              <w:suppressLineNumbers w:val="0"/>
              <w:spacing w:before="0" w:beforeAutospacing="0" w:after="0" w:afterAutospacing="0"/>
              <w:ind w:left="0" w:right="0"/>
              <w:rPr>
                <w:rFonts w:hint="default"/>
              </w:rPr>
            </w:pPr>
          </w:p>
        </w:tc>
        <w:tc>
          <w:tcPr>
            <w:tcW w:w="1276" w:type="dxa"/>
            <w:vAlign w:val="center"/>
          </w:tcPr>
          <w:p w14:paraId="7936C537">
            <w:pPr>
              <w:pStyle w:val="15"/>
              <w:keepNext w:val="0"/>
              <w:keepLines w:val="0"/>
              <w:widowControl/>
              <w:suppressLineNumbers w:val="0"/>
              <w:spacing w:beforeAutospacing="0" w:afterAutospacing="0"/>
              <w:ind w:left="0" w:right="0"/>
              <w:rPr>
                <w:rFonts w:hint="default"/>
                <w:szCs w:val="20"/>
              </w:rPr>
            </w:pPr>
            <w:r>
              <w:rPr>
                <w:rFonts w:hint="default"/>
                <w:szCs w:val="20"/>
              </w:rPr>
              <w:t>生态效益指标</w:t>
            </w:r>
          </w:p>
        </w:tc>
        <w:tc>
          <w:tcPr>
            <w:tcW w:w="1332" w:type="dxa"/>
            <w:vAlign w:val="center"/>
          </w:tcPr>
          <w:p w14:paraId="1D7FE20C">
            <w:pPr>
              <w:pStyle w:val="15"/>
              <w:keepNext w:val="0"/>
              <w:keepLines w:val="0"/>
              <w:widowControl/>
              <w:suppressLineNumbers w:val="0"/>
              <w:spacing w:beforeAutospacing="0" w:afterAutospacing="0"/>
              <w:ind w:left="0" w:right="0"/>
              <w:rPr>
                <w:rFonts w:hint="default"/>
                <w:szCs w:val="20"/>
              </w:rPr>
            </w:pPr>
            <w:r>
              <w:rPr>
                <w:rFonts w:hint="default"/>
                <w:szCs w:val="20"/>
              </w:rPr>
              <w:t>人员经费保障覆盖率</w:t>
            </w:r>
          </w:p>
        </w:tc>
        <w:tc>
          <w:tcPr>
            <w:tcW w:w="2891" w:type="dxa"/>
            <w:vAlign w:val="center"/>
          </w:tcPr>
          <w:p w14:paraId="3DA950AE">
            <w:pPr>
              <w:pStyle w:val="15"/>
              <w:keepNext w:val="0"/>
              <w:keepLines w:val="0"/>
              <w:widowControl/>
              <w:suppressLineNumbers w:val="0"/>
              <w:spacing w:beforeAutospacing="0" w:afterAutospacing="0"/>
              <w:ind w:left="0" w:right="0"/>
              <w:rPr>
                <w:rFonts w:hint="default"/>
                <w:szCs w:val="20"/>
              </w:rPr>
            </w:pPr>
            <w:r>
              <w:rPr>
                <w:rFonts w:hint="default"/>
                <w:szCs w:val="20"/>
              </w:rPr>
              <w:t>人员经费保障覆盖率</w:t>
            </w:r>
          </w:p>
        </w:tc>
        <w:tc>
          <w:tcPr>
            <w:tcW w:w="1276" w:type="dxa"/>
            <w:vAlign w:val="center"/>
          </w:tcPr>
          <w:p w14:paraId="40E6EC3C">
            <w:pPr>
              <w:pStyle w:val="15"/>
              <w:keepNext w:val="0"/>
              <w:keepLines w:val="0"/>
              <w:widowControl/>
              <w:suppressLineNumbers w:val="0"/>
              <w:spacing w:beforeAutospacing="0" w:afterAutospacing="0"/>
              <w:ind w:left="0" w:right="0"/>
              <w:rPr>
                <w:rFonts w:hint="default"/>
                <w:szCs w:val="20"/>
              </w:rPr>
            </w:pPr>
            <w:r>
              <w:rPr>
                <w:rFonts w:hint="default"/>
                <w:szCs w:val="20"/>
              </w:rPr>
              <w:t>≥91%</w:t>
            </w:r>
          </w:p>
        </w:tc>
        <w:tc>
          <w:tcPr>
            <w:tcW w:w="1843" w:type="dxa"/>
            <w:vAlign w:val="center"/>
          </w:tcPr>
          <w:p w14:paraId="37A65945">
            <w:pPr>
              <w:pStyle w:val="15"/>
              <w:keepNext w:val="0"/>
              <w:keepLines w:val="0"/>
              <w:widowControl/>
              <w:suppressLineNumbers w:val="0"/>
              <w:spacing w:beforeAutospacing="0" w:afterAutospacing="0"/>
              <w:ind w:left="0" w:right="0"/>
              <w:rPr>
                <w:rFonts w:hint="default"/>
                <w:szCs w:val="20"/>
              </w:rPr>
            </w:pPr>
            <w:r>
              <w:rPr>
                <w:rFonts w:hint="default"/>
                <w:szCs w:val="20"/>
              </w:rPr>
              <w:t>领导批示、劳动合同</w:t>
            </w:r>
          </w:p>
        </w:tc>
      </w:tr>
      <w:tr w14:paraId="0C1460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D2F992">
            <w:pPr>
              <w:keepNext w:val="0"/>
              <w:keepLines w:val="0"/>
              <w:widowControl/>
              <w:suppressLineNumbers w:val="0"/>
              <w:spacing w:before="0" w:beforeAutospacing="0" w:after="0" w:afterAutospacing="0"/>
              <w:ind w:left="0" w:right="0"/>
              <w:rPr>
                <w:rFonts w:hint="default"/>
              </w:rPr>
            </w:pPr>
          </w:p>
        </w:tc>
        <w:tc>
          <w:tcPr>
            <w:tcW w:w="1276" w:type="dxa"/>
            <w:vAlign w:val="center"/>
          </w:tcPr>
          <w:p w14:paraId="5AC3C9D9">
            <w:pPr>
              <w:pStyle w:val="15"/>
              <w:keepNext w:val="0"/>
              <w:keepLines w:val="0"/>
              <w:widowControl/>
              <w:suppressLineNumbers w:val="0"/>
              <w:spacing w:beforeAutospacing="0" w:afterAutospacing="0"/>
              <w:ind w:left="0" w:right="0"/>
              <w:rPr>
                <w:rFonts w:hint="default"/>
                <w:szCs w:val="20"/>
              </w:rPr>
            </w:pPr>
            <w:r>
              <w:rPr>
                <w:rFonts w:hint="default"/>
                <w:szCs w:val="20"/>
              </w:rPr>
              <w:t>可持续影响指标</w:t>
            </w:r>
          </w:p>
        </w:tc>
        <w:tc>
          <w:tcPr>
            <w:tcW w:w="1332" w:type="dxa"/>
            <w:vAlign w:val="center"/>
          </w:tcPr>
          <w:p w14:paraId="03EC275D">
            <w:pPr>
              <w:pStyle w:val="15"/>
              <w:keepNext w:val="0"/>
              <w:keepLines w:val="0"/>
              <w:widowControl/>
              <w:suppressLineNumbers w:val="0"/>
              <w:spacing w:beforeAutospacing="0" w:afterAutospacing="0"/>
              <w:ind w:left="0" w:right="0"/>
              <w:rPr>
                <w:rFonts w:hint="default"/>
                <w:szCs w:val="20"/>
              </w:rPr>
            </w:pPr>
            <w:r>
              <w:rPr>
                <w:rFonts w:hint="default"/>
                <w:szCs w:val="20"/>
              </w:rPr>
              <w:t>提升人员素质</w:t>
            </w:r>
          </w:p>
        </w:tc>
        <w:tc>
          <w:tcPr>
            <w:tcW w:w="2891" w:type="dxa"/>
            <w:vAlign w:val="center"/>
          </w:tcPr>
          <w:p w14:paraId="367FF902">
            <w:pPr>
              <w:pStyle w:val="15"/>
              <w:keepNext w:val="0"/>
              <w:keepLines w:val="0"/>
              <w:widowControl/>
              <w:suppressLineNumbers w:val="0"/>
              <w:spacing w:beforeAutospacing="0" w:afterAutospacing="0"/>
              <w:ind w:left="0" w:right="0"/>
              <w:rPr>
                <w:rFonts w:hint="default"/>
                <w:szCs w:val="20"/>
              </w:rPr>
            </w:pPr>
            <w:r>
              <w:rPr>
                <w:rFonts w:hint="default"/>
                <w:szCs w:val="20"/>
              </w:rPr>
              <w:t>提升人员素质</w:t>
            </w:r>
          </w:p>
        </w:tc>
        <w:tc>
          <w:tcPr>
            <w:tcW w:w="1276" w:type="dxa"/>
            <w:vAlign w:val="center"/>
          </w:tcPr>
          <w:p w14:paraId="3163710C">
            <w:pPr>
              <w:pStyle w:val="15"/>
              <w:keepNext w:val="0"/>
              <w:keepLines w:val="0"/>
              <w:widowControl/>
              <w:suppressLineNumbers w:val="0"/>
              <w:spacing w:beforeAutospacing="0" w:afterAutospacing="0"/>
              <w:ind w:left="0" w:right="0"/>
              <w:rPr>
                <w:rFonts w:hint="default"/>
                <w:szCs w:val="20"/>
              </w:rPr>
            </w:pPr>
            <w:r>
              <w:rPr>
                <w:rFonts w:hint="default"/>
                <w:szCs w:val="20"/>
              </w:rPr>
              <w:t>≥93%</w:t>
            </w:r>
          </w:p>
        </w:tc>
        <w:tc>
          <w:tcPr>
            <w:tcW w:w="1843" w:type="dxa"/>
            <w:vAlign w:val="center"/>
          </w:tcPr>
          <w:p w14:paraId="1915D391">
            <w:pPr>
              <w:pStyle w:val="15"/>
              <w:keepNext w:val="0"/>
              <w:keepLines w:val="0"/>
              <w:widowControl/>
              <w:suppressLineNumbers w:val="0"/>
              <w:spacing w:beforeAutospacing="0" w:afterAutospacing="0"/>
              <w:ind w:left="0" w:right="0"/>
              <w:rPr>
                <w:rFonts w:hint="default"/>
                <w:szCs w:val="20"/>
              </w:rPr>
            </w:pPr>
            <w:r>
              <w:rPr>
                <w:rFonts w:hint="default"/>
                <w:szCs w:val="20"/>
              </w:rPr>
              <w:t>领导批示、劳动合同</w:t>
            </w:r>
          </w:p>
        </w:tc>
      </w:tr>
      <w:tr w14:paraId="5F0B8B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9E27C7">
            <w:pPr>
              <w:pStyle w:val="16"/>
              <w:keepNext w:val="0"/>
              <w:keepLines w:val="0"/>
              <w:widowControl/>
              <w:suppressLineNumbers w:val="0"/>
              <w:spacing w:beforeAutospacing="0" w:afterAutospacing="0"/>
              <w:ind w:left="0" w:right="0"/>
              <w:rPr>
                <w:rFonts w:hint="default"/>
                <w:szCs w:val="20"/>
              </w:rPr>
            </w:pPr>
            <w:r>
              <w:rPr>
                <w:rFonts w:hint="default"/>
                <w:szCs w:val="20"/>
              </w:rPr>
              <w:t>满意度指标</w:t>
            </w:r>
          </w:p>
        </w:tc>
        <w:tc>
          <w:tcPr>
            <w:tcW w:w="1276" w:type="dxa"/>
            <w:vAlign w:val="center"/>
          </w:tcPr>
          <w:p w14:paraId="3FED2D38">
            <w:pPr>
              <w:pStyle w:val="15"/>
              <w:keepNext w:val="0"/>
              <w:keepLines w:val="0"/>
              <w:widowControl/>
              <w:suppressLineNumbers w:val="0"/>
              <w:spacing w:beforeAutospacing="0" w:afterAutospacing="0"/>
              <w:ind w:left="0" w:right="0"/>
              <w:rPr>
                <w:rFonts w:hint="default"/>
                <w:szCs w:val="20"/>
              </w:rPr>
            </w:pPr>
            <w:r>
              <w:rPr>
                <w:rFonts w:hint="default"/>
                <w:szCs w:val="20"/>
              </w:rPr>
              <w:t>服务对象满意度指标</w:t>
            </w:r>
          </w:p>
        </w:tc>
        <w:tc>
          <w:tcPr>
            <w:tcW w:w="1332" w:type="dxa"/>
            <w:vAlign w:val="center"/>
          </w:tcPr>
          <w:p w14:paraId="3B01AA53">
            <w:pPr>
              <w:pStyle w:val="15"/>
              <w:keepNext w:val="0"/>
              <w:keepLines w:val="0"/>
              <w:widowControl/>
              <w:suppressLineNumbers w:val="0"/>
              <w:spacing w:beforeAutospacing="0" w:afterAutospacing="0"/>
              <w:ind w:left="0" w:right="0"/>
              <w:rPr>
                <w:rFonts w:hint="default"/>
                <w:szCs w:val="20"/>
              </w:rPr>
            </w:pPr>
            <w:r>
              <w:rPr>
                <w:rFonts w:hint="default"/>
                <w:szCs w:val="20"/>
              </w:rPr>
              <w:t>人员满意度</w:t>
            </w:r>
          </w:p>
        </w:tc>
        <w:tc>
          <w:tcPr>
            <w:tcW w:w="2891" w:type="dxa"/>
            <w:vAlign w:val="center"/>
          </w:tcPr>
          <w:p w14:paraId="409D855F">
            <w:pPr>
              <w:pStyle w:val="15"/>
              <w:keepNext w:val="0"/>
              <w:keepLines w:val="0"/>
              <w:widowControl/>
              <w:suppressLineNumbers w:val="0"/>
              <w:spacing w:beforeAutospacing="0" w:afterAutospacing="0"/>
              <w:ind w:left="0" w:right="0"/>
              <w:rPr>
                <w:rFonts w:hint="default"/>
                <w:szCs w:val="20"/>
              </w:rPr>
            </w:pPr>
            <w:r>
              <w:rPr>
                <w:rFonts w:hint="default"/>
                <w:szCs w:val="20"/>
              </w:rPr>
              <w:t>人员满意度</w:t>
            </w:r>
          </w:p>
        </w:tc>
        <w:tc>
          <w:tcPr>
            <w:tcW w:w="1276" w:type="dxa"/>
            <w:vAlign w:val="center"/>
          </w:tcPr>
          <w:p w14:paraId="5E89A0F1">
            <w:pPr>
              <w:pStyle w:val="15"/>
              <w:keepNext w:val="0"/>
              <w:keepLines w:val="0"/>
              <w:widowControl/>
              <w:suppressLineNumbers w:val="0"/>
              <w:spacing w:beforeAutospacing="0" w:afterAutospacing="0"/>
              <w:ind w:left="0" w:right="0"/>
              <w:rPr>
                <w:rFonts w:hint="default"/>
                <w:szCs w:val="20"/>
              </w:rPr>
            </w:pPr>
            <w:r>
              <w:rPr>
                <w:rFonts w:hint="default"/>
                <w:szCs w:val="20"/>
              </w:rPr>
              <w:t>≥96%</w:t>
            </w:r>
          </w:p>
        </w:tc>
        <w:tc>
          <w:tcPr>
            <w:tcW w:w="1843" w:type="dxa"/>
            <w:vAlign w:val="center"/>
          </w:tcPr>
          <w:p w14:paraId="407A1FDD">
            <w:pPr>
              <w:pStyle w:val="15"/>
              <w:keepNext w:val="0"/>
              <w:keepLines w:val="0"/>
              <w:widowControl/>
              <w:suppressLineNumbers w:val="0"/>
              <w:spacing w:beforeAutospacing="0" w:afterAutospacing="0"/>
              <w:ind w:left="0" w:right="0"/>
              <w:rPr>
                <w:rFonts w:hint="default"/>
                <w:szCs w:val="20"/>
              </w:rPr>
            </w:pPr>
            <w:r>
              <w:rPr>
                <w:rFonts w:hint="default"/>
                <w:szCs w:val="20"/>
              </w:rPr>
              <w:t>领导批示、劳动合同</w:t>
            </w:r>
          </w:p>
        </w:tc>
      </w:tr>
    </w:tbl>
    <w:p w14:paraId="3062B0A8">
      <w:pPr>
        <w:sectPr>
          <w:pgSz w:w="11900" w:h="16840"/>
          <w:pgMar w:top="1984" w:right="1304" w:bottom="1134" w:left="1304" w:header="720" w:footer="720" w:gutter="0"/>
          <w:cols w:space="720" w:num="1"/>
        </w:sectPr>
      </w:pPr>
    </w:p>
    <w:p w14:paraId="1942D9A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3D565A2">
      <w:pPr>
        <w:spacing w:before="0" w:after="0"/>
        <w:ind w:firstLine="560"/>
        <w:jc w:val="left"/>
        <w:outlineLvl w:val="3"/>
      </w:pPr>
      <w:bookmarkStart w:id="5" w:name="_Toc_4_4_0000000008"/>
      <w:r>
        <w:rPr>
          <w:rFonts w:ascii="方正仿宋_GBK" w:hAnsi="方正仿宋_GBK" w:eastAsia="方正仿宋_GBK" w:cs="方正仿宋_GBK"/>
          <w:color w:val="000000"/>
          <w:sz w:val="28"/>
        </w:rPr>
        <w:t>5.劳务派遣人员经费（手工业）绩效目标表</w:t>
      </w:r>
      <w:bookmarkEnd w:id="5"/>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F074C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4C280EB">
            <w:pPr>
              <w:pStyle w:val="19"/>
              <w:keepNext w:val="0"/>
              <w:keepLines w:val="0"/>
              <w:widowControl/>
              <w:suppressLineNumbers w:val="0"/>
              <w:spacing w:beforeAutospacing="0" w:afterAutospacing="0"/>
              <w:ind w:left="0" w:right="0"/>
              <w:rPr>
                <w:rFonts w:hint="default"/>
                <w:szCs w:val="20"/>
              </w:rPr>
            </w:pPr>
            <w:r>
              <w:rPr>
                <w:rFonts w:hint="default"/>
                <w:szCs w:val="20"/>
              </w:rP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13DCEE5F">
            <w:pPr>
              <w:pStyle w:val="14"/>
              <w:keepNext w:val="0"/>
              <w:keepLines w:val="0"/>
              <w:widowControl/>
              <w:suppressLineNumbers w:val="0"/>
              <w:spacing w:beforeAutospacing="0" w:afterAutospacing="0"/>
              <w:ind w:left="0" w:right="0"/>
              <w:rPr>
                <w:rFonts w:hint="default"/>
                <w:szCs w:val="20"/>
              </w:rPr>
            </w:pPr>
            <w:r>
              <w:rPr>
                <w:rFonts w:hint="default"/>
                <w:szCs w:val="20"/>
              </w:rPr>
              <w:t>单位：万元</w:t>
            </w:r>
          </w:p>
        </w:tc>
      </w:tr>
      <w:tr w14:paraId="631CB7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D58506">
            <w:pPr>
              <w:pStyle w:val="13"/>
              <w:keepNext w:val="0"/>
              <w:keepLines w:val="0"/>
              <w:widowControl/>
              <w:suppressLineNumbers w:val="0"/>
              <w:spacing w:beforeAutospacing="0" w:afterAutospacing="0"/>
              <w:ind w:left="0" w:right="0"/>
              <w:rPr>
                <w:rFonts w:hint="default"/>
                <w:szCs w:val="20"/>
              </w:rPr>
            </w:pPr>
            <w:r>
              <w:rPr>
                <w:rFonts w:hint="default"/>
                <w:szCs w:val="20"/>
              </w:rPr>
              <w:t>项目编码</w:t>
            </w:r>
          </w:p>
        </w:tc>
        <w:tc>
          <w:tcPr>
            <w:tcW w:w="2608" w:type="dxa"/>
            <w:gridSpan w:val="2"/>
            <w:vAlign w:val="center"/>
          </w:tcPr>
          <w:p w14:paraId="2D384065">
            <w:pPr>
              <w:pStyle w:val="15"/>
              <w:keepNext w:val="0"/>
              <w:keepLines w:val="0"/>
              <w:widowControl/>
              <w:suppressLineNumbers w:val="0"/>
              <w:spacing w:beforeAutospacing="0" w:afterAutospacing="0"/>
              <w:ind w:left="0" w:right="0"/>
              <w:rPr>
                <w:rFonts w:hint="default"/>
                <w:szCs w:val="20"/>
              </w:rPr>
            </w:pPr>
            <w:r>
              <w:rPr>
                <w:rFonts w:hint="default"/>
                <w:szCs w:val="20"/>
              </w:rPr>
              <w:t>13062426P00733810200M</w:t>
            </w:r>
          </w:p>
        </w:tc>
        <w:tc>
          <w:tcPr>
            <w:tcW w:w="1587" w:type="dxa"/>
            <w:vAlign w:val="center"/>
          </w:tcPr>
          <w:p w14:paraId="2727DA6C">
            <w:pPr>
              <w:pStyle w:val="13"/>
              <w:keepNext w:val="0"/>
              <w:keepLines w:val="0"/>
              <w:widowControl/>
              <w:suppressLineNumbers w:val="0"/>
              <w:spacing w:beforeAutospacing="0" w:afterAutospacing="0"/>
              <w:ind w:left="0" w:right="0"/>
              <w:rPr>
                <w:rFonts w:hint="default"/>
                <w:szCs w:val="20"/>
              </w:rPr>
            </w:pPr>
            <w:r>
              <w:rPr>
                <w:rFonts w:hint="default"/>
                <w:szCs w:val="20"/>
              </w:rPr>
              <w:t>项目名称</w:t>
            </w:r>
          </w:p>
        </w:tc>
        <w:tc>
          <w:tcPr>
            <w:tcW w:w="4423" w:type="dxa"/>
            <w:gridSpan w:val="3"/>
            <w:vAlign w:val="center"/>
          </w:tcPr>
          <w:p w14:paraId="3D45E49F">
            <w:pPr>
              <w:pStyle w:val="15"/>
              <w:keepNext w:val="0"/>
              <w:keepLines w:val="0"/>
              <w:widowControl/>
              <w:suppressLineNumbers w:val="0"/>
              <w:spacing w:beforeAutospacing="0" w:afterAutospacing="0"/>
              <w:ind w:left="0" w:right="0"/>
              <w:rPr>
                <w:rFonts w:hint="default"/>
                <w:szCs w:val="20"/>
              </w:rPr>
            </w:pPr>
            <w:r>
              <w:rPr>
                <w:rFonts w:hint="default"/>
                <w:szCs w:val="20"/>
              </w:rPr>
              <w:t>劳务派遣人员经费（手工业）</w:t>
            </w:r>
          </w:p>
        </w:tc>
      </w:tr>
      <w:tr w14:paraId="295FE5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E60125">
            <w:pPr>
              <w:pStyle w:val="13"/>
              <w:keepNext w:val="0"/>
              <w:keepLines w:val="0"/>
              <w:widowControl/>
              <w:suppressLineNumbers w:val="0"/>
              <w:spacing w:beforeAutospacing="0" w:afterAutospacing="0"/>
              <w:ind w:left="0" w:right="0"/>
              <w:rPr>
                <w:rFonts w:hint="default"/>
                <w:szCs w:val="20"/>
              </w:rPr>
            </w:pPr>
            <w:r>
              <w:rPr>
                <w:rFonts w:hint="default"/>
                <w:szCs w:val="20"/>
              </w:rPr>
              <w:t>预算规模及资金用途</w:t>
            </w:r>
          </w:p>
        </w:tc>
        <w:tc>
          <w:tcPr>
            <w:tcW w:w="1276" w:type="dxa"/>
            <w:vAlign w:val="center"/>
          </w:tcPr>
          <w:p w14:paraId="428D433E">
            <w:pPr>
              <w:pStyle w:val="13"/>
              <w:keepNext w:val="0"/>
              <w:keepLines w:val="0"/>
              <w:widowControl/>
              <w:suppressLineNumbers w:val="0"/>
              <w:spacing w:beforeAutospacing="0" w:afterAutospacing="0"/>
              <w:ind w:left="0" w:right="0"/>
              <w:rPr>
                <w:rFonts w:hint="default"/>
                <w:szCs w:val="20"/>
              </w:rPr>
            </w:pPr>
            <w:r>
              <w:rPr>
                <w:rFonts w:hint="default"/>
                <w:szCs w:val="20"/>
              </w:rPr>
              <w:t>预算数</w:t>
            </w:r>
          </w:p>
        </w:tc>
        <w:tc>
          <w:tcPr>
            <w:tcW w:w="1332" w:type="dxa"/>
            <w:vAlign w:val="center"/>
          </w:tcPr>
          <w:p w14:paraId="330EB1AC">
            <w:pPr>
              <w:pStyle w:val="15"/>
              <w:keepNext w:val="0"/>
              <w:keepLines w:val="0"/>
              <w:widowControl/>
              <w:suppressLineNumbers w:val="0"/>
              <w:spacing w:beforeAutospacing="0" w:afterAutospacing="0"/>
              <w:ind w:left="0" w:right="0"/>
              <w:rPr>
                <w:rFonts w:hint="default"/>
                <w:szCs w:val="20"/>
              </w:rPr>
            </w:pPr>
            <w:r>
              <w:rPr>
                <w:rFonts w:hint="default"/>
                <w:szCs w:val="20"/>
              </w:rPr>
              <w:t>13.50</w:t>
            </w:r>
          </w:p>
        </w:tc>
        <w:tc>
          <w:tcPr>
            <w:tcW w:w="1587" w:type="dxa"/>
            <w:vAlign w:val="center"/>
          </w:tcPr>
          <w:p w14:paraId="113BBD3F">
            <w:pPr>
              <w:pStyle w:val="13"/>
              <w:keepNext w:val="0"/>
              <w:keepLines w:val="0"/>
              <w:widowControl/>
              <w:suppressLineNumbers w:val="0"/>
              <w:spacing w:beforeAutospacing="0" w:afterAutospacing="0"/>
              <w:ind w:left="0" w:right="0"/>
              <w:rPr>
                <w:rFonts w:hint="default"/>
                <w:szCs w:val="20"/>
              </w:rPr>
            </w:pPr>
            <w:r>
              <w:rPr>
                <w:rFonts w:hint="default"/>
                <w:szCs w:val="20"/>
              </w:rPr>
              <w:t>其中：财政    资金</w:t>
            </w:r>
          </w:p>
        </w:tc>
        <w:tc>
          <w:tcPr>
            <w:tcW w:w="1304" w:type="dxa"/>
            <w:vAlign w:val="center"/>
          </w:tcPr>
          <w:p w14:paraId="744D7A1A">
            <w:pPr>
              <w:pStyle w:val="15"/>
              <w:keepNext w:val="0"/>
              <w:keepLines w:val="0"/>
              <w:widowControl/>
              <w:suppressLineNumbers w:val="0"/>
              <w:spacing w:beforeAutospacing="0" w:afterAutospacing="0"/>
              <w:ind w:left="0" w:right="0"/>
              <w:rPr>
                <w:rFonts w:hint="default"/>
                <w:szCs w:val="20"/>
              </w:rPr>
            </w:pPr>
            <w:r>
              <w:rPr>
                <w:rFonts w:hint="default"/>
                <w:szCs w:val="20"/>
              </w:rPr>
              <w:t>13.50</w:t>
            </w:r>
          </w:p>
        </w:tc>
        <w:tc>
          <w:tcPr>
            <w:tcW w:w="1276" w:type="dxa"/>
            <w:vAlign w:val="center"/>
          </w:tcPr>
          <w:p w14:paraId="79C10278">
            <w:pPr>
              <w:pStyle w:val="13"/>
              <w:keepNext w:val="0"/>
              <w:keepLines w:val="0"/>
              <w:widowControl/>
              <w:suppressLineNumbers w:val="0"/>
              <w:spacing w:beforeAutospacing="0" w:afterAutospacing="0"/>
              <w:ind w:left="0" w:right="0"/>
              <w:rPr>
                <w:rFonts w:hint="default"/>
                <w:szCs w:val="20"/>
              </w:rPr>
            </w:pPr>
            <w:r>
              <w:rPr>
                <w:rFonts w:hint="default"/>
                <w:szCs w:val="20"/>
              </w:rPr>
              <w:t>其他资金</w:t>
            </w:r>
          </w:p>
        </w:tc>
        <w:tc>
          <w:tcPr>
            <w:tcW w:w="1843" w:type="dxa"/>
            <w:vAlign w:val="center"/>
          </w:tcPr>
          <w:p w14:paraId="6EDEC042">
            <w:pPr>
              <w:pStyle w:val="15"/>
              <w:keepNext w:val="0"/>
              <w:keepLines w:val="0"/>
              <w:widowControl/>
              <w:suppressLineNumbers w:val="0"/>
              <w:spacing w:beforeAutospacing="0" w:afterAutospacing="0"/>
              <w:ind w:left="0" w:right="0"/>
              <w:rPr>
                <w:rFonts w:hint="default"/>
                <w:szCs w:val="20"/>
              </w:rPr>
            </w:pPr>
            <w:r>
              <w:rPr>
                <w:rFonts w:hint="default"/>
                <w:szCs w:val="20"/>
              </w:rPr>
              <w:t xml:space="preserve"> </w:t>
            </w:r>
          </w:p>
        </w:tc>
      </w:tr>
      <w:tr w14:paraId="104497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49BE75">
            <w:pPr>
              <w:keepNext w:val="0"/>
              <w:keepLines w:val="0"/>
              <w:widowControl/>
              <w:suppressLineNumbers w:val="0"/>
              <w:spacing w:before="0" w:beforeAutospacing="0" w:after="0" w:afterAutospacing="0"/>
              <w:ind w:left="0" w:right="0"/>
              <w:rPr>
                <w:rFonts w:hint="default"/>
              </w:rPr>
            </w:pPr>
          </w:p>
        </w:tc>
        <w:tc>
          <w:tcPr>
            <w:tcW w:w="8618" w:type="dxa"/>
            <w:gridSpan w:val="6"/>
            <w:vAlign w:val="center"/>
          </w:tcPr>
          <w:p w14:paraId="37E04098">
            <w:pPr>
              <w:pStyle w:val="15"/>
              <w:keepNext w:val="0"/>
              <w:keepLines w:val="0"/>
              <w:widowControl/>
              <w:suppressLineNumbers w:val="0"/>
              <w:spacing w:beforeAutospacing="0" w:afterAutospacing="0"/>
              <w:ind w:left="0" w:right="0"/>
              <w:rPr>
                <w:rFonts w:hint="default"/>
                <w:szCs w:val="20"/>
              </w:rPr>
            </w:pPr>
            <w:r>
              <w:rPr>
                <w:rFonts w:hint="default"/>
                <w:szCs w:val="20"/>
              </w:rPr>
              <w:t>"按月发放劳务派遣人员的工资，保障工作正常运行，提高工作效率。</w:t>
            </w:r>
            <w:r>
              <w:rPr>
                <w:rFonts w:hint="default"/>
                <w:szCs w:val="20"/>
              </w:rPr>
              <w:tab/>
            </w:r>
            <w:r>
              <w:rPr>
                <w:rFonts w:hint="default"/>
                <w:szCs w:val="20"/>
              </w:rPr>
              <w:tab/>
            </w:r>
            <w:r>
              <w:rPr>
                <w:rFonts w:hint="default"/>
                <w:szCs w:val="20"/>
              </w:rPr>
              <w:tab/>
            </w:r>
            <w:r>
              <w:rPr>
                <w:rFonts w:hint="default"/>
                <w:szCs w:val="20"/>
              </w:rPr>
              <w:tab/>
            </w:r>
            <w:r>
              <w:rPr>
                <w:rFonts w:hint="default"/>
                <w:szCs w:val="20"/>
              </w:rPr>
              <w:tab/>
            </w:r>
            <w:r>
              <w:rPr>
                <w:rFonts w:hint="default"/>
                <w:szCs w:val="20"/>
              </w:rPr>
              <w:tab/>
            </w:r>
          </w:p>
          <w:p w14:paraId="7EDA2B38">
            <w:pPr>
              <w:pStyle w:val="15"/>
              <w:keepNext w:val="0"/>
              <w:keepLines w:val="0"/>
              <w:widowControl/>
              <w:suppressLineNumbers w:val="0"/>
              <w:spacing w:beforeAutospacing="0" w:afterAutospacing="0"/>
              <w:ind w:left="0" w:right="0"/>
              <w:rPr>
                <w:rFonts w:hint="default"/>
                <w:szCs w:val="20"/>
              </w:rPr>
            </w:pPr>
          </w:p>
        </w:tc>
      </w:tr>
      <w:tr w14:paraId="1D8E6F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C1DB0D">
            <w:pPr>
              <w:pStyle w:val="13"/>
              <w:keepNext w:val="0"/>
              <w:keepLines w:val="0"/>
              <w:widowControl/>
              <w:suppressLineNumbers w:val="0"/>
              <w:spacing w:beforeAutospacing="0" w:afterAutospacing="0"/>
              <w:ind w:left="0" w:right="0"/>
              <w:rPr>
                <w:rFonts w:hint="default"/>
                <w:szCs w:val="20"/>
              </w:rPr>
            </w:pPr>
            <w:r>
              <w:rPr>
                <w:rFonts w:hint="default"/>
                <w:szCs w:val="20"/>
              </w:rPr>
              <w:t>资金支出计划（%）</w:t>
            </w:r>
          </w:p>
        </w:tc>
        <w:tc>
          <w:tcPr>
            <w:tcW w:w="2608" w:type="dxa"/>
            <w:gridSpan w:val="2"/>
            <w:vAlign w:val="center"/>
          </w:tcPr>
          <w:p w14:paraId="098346A1">
            <w:pPr>
              <w:pStyle w:val="13"/>
              <w:keepNext w:val="0"/>
              <w:keepLines w:val="0"/>
              <w:widowControl/>
              <w:suppressLineNumbers w:val="0"/>
              <w:spacing w:beforeAutospacing="0" w:afterAutospacing="0"/>
              <w:ind w:left="0" w:right="0"/>
              <w:rPr>
                <w:rFonts w:hint="default"/>
                <w:szCs w:val="20"/>
              </w:rPr>
            </w:pPr>
            <w:r>
              <w:rPr>
                <w:rFonts w:hint="default"/>
                <w:szCs w:val="20"/>
              </w:rPr>
              <w:t>3月底</w:t>
            </w:r>
          </w:p>
        </w:tc>
        <w:tc>
          <w:tcPr>
            <w:tcW w:w="1587" w:type="dxa"/>
            <w:vAlign w:val="center"/>
          </w:tcPr>
          <w:p w14:paraId="3755B9DA">
            <w:pPr>
              <w:pStyle w:val="13"/>
              <w:keepNext w:val="0"/>
              <w:keepLines w:val="0"/>
              <w:widowControl/>
              <w:suppressLineNumbers w:val="0"/>
              <w:spacing w:beforeAutospacing="0" w:afterAutospacing="0"/>
              <w:ind w:left="0" w:right="0"/>
              <w:rPr>
                <w:rFonts w:hint="default"/>
                <w:szCs w:val="20"/>
              </w:rPr>
            </w:pPr>
            <w:r>
              <w:rPr>
                <w:rFonts w:hint="default"/>
                <w:szCs w:val="20"/>
              </w:rPr>
              <w:t>6月底</w:t>
            </w:r>
          </w:p>
        </w:tc>
        <w:tc>
          <w:tcPr>
            <w:tcW w:w="1304" w:type="dxa"/>
            <w:vAlign w:val="center"/>
          </w:tcPr>
          <w:p w14:paraId="37CADAB2">
            <w:pPr>
              <w:pStyle w:val="13"/>
              <w:keepNext w:val="0"/>
              <w:keepLines w:val="0"/>
              <w:widowControl/>
              <w:suppressLineNumbers w:val="0"/>
              <w:spacing w:beforeAutospacing="0" w:afterAutospacing="0"/>
              <w:ind w:left="0" w:right="0"/>
              <w:rPr>
                <w:rFonts w:hint="default"/>
                <w:szCs w:val="20"/>
              </w:rPr>
            </w:pPr>
            <w:r>
              <w:rPr>
                <w:rFonts w:hint="default"/>
                <w:szCs w:val="20"/>
              </w:rPr>
              <w:t>10月底</w:t>
            </w:r>
          </w:p>
        </w:tc>
        <w:tc>
          <w:tcPr>
            <w:tcW w:w="3119" w:type="dxa"/>
            <w:gridSpan w:val="2"/>
            <w:vAlign w:val="center"/>
          </w:tcPr>
          <w:p w14:paraId="393DDBEC">
            <w:pPr>
              <w:pStyle w:val="13"/>
              <w:keepNext w:val="0"/>
              <w:keepLines w:val="0"/>
              <w:widowControl/>
              <w:suppressLineNumbers w:val="0"/>
              <w:spacing w:beforeAutospacing="0" w:afterAutospacing="0"/>
              <w:ind w:left="0" w:right="0"/>
              <w:rPr>
                <w:rFonts w:hint="default"/>
                <w:szCs w:val="20"/>
              </w:rPr>
            </w:pPr>
            <w:r>
              <w:rPr>
                <w:rFonts w:hint="default"/>
                <w:szCs w:val="20"/>
              </w:rPr>
              <w:t>12月底</w:t>
            </w:r>
          </w:p>
        </w:tc>
      </w:tr>
      <w:tr w14:paraId="338169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811F56">
            <w:pPr>
              <w:keepNext w:val="0"/>
              <w:keepLines w:val="0"/>
              <w:widowControl/>
              <w:suppressLineNumbers w:val="0"/>
              <w:spacing w:before="0" w:beforeAutospacing="0" w:after="0" w:afterAutospacing="0"/>
              <w:ind w:left="0" w:right="0"/>
              <w:rPr>
                <w:rFonts w:hint="default"/>
              </w:rPr>
            </w:pPr>
          </w:p>
        </w:tc>
        <w:tc>
          <w:tcPr>
            <w:tcW w:w="2608" w:type="dxa"/>
            <w:gridSpan w:val="2"/>
            <w:vAlign w:val="center"/>
          </w:tcPr>
          <w:p w14:paraId="3BE192C2">
            <w:pPr>
              <w:pStyle w:val="16"/>
              <w:keepNext w:val="0"/>
              <w:keepLines w:val="0"/>
              <w:widowControl/>
              <w:suppressLineNumbers w:val="0"/>
              <w:spacing w:beforeAutospacing="0" w:afterAutospacing="0"/>
              <w:ind w:left="0" w:right="0"/>
              <w:rPr>
                <w:rFonts w:hint="default"/>
                <w:szCs w:val="20"/>
              </w:rPr>
            </w:pPr>
            <w:r>
              <w:rPr>
                <w:rFonts w:hint="default"/>
                <w:szCs w:val="20"/>
              </w:rPr>
              <w:t>25%</w:t>
            </w:r>
          </w:p>
        </w:tc>
        <w:tc>
          <w:tcPr>
            <w:tcW w:w="1587" w:type="dxa"/>
            <w:vAlign w:val="center"/>
          </w:tcPr>
          <w:p w14:paraId="212178BD">
            <w:pPr>
              <w:pStyle w:val="16"/>
              <w:keepNext w:val="0"/>
              <w:keepLines w:val="0"/>
              <w:widowControl/>
              <w:suppressLineNumbers w:val="0"/>
              <w:spacing w:beforeAutospacing="0" w:afterAutospacing="0"/>
              <w:ind w:left="0" w:right="0"/>
              <w:rPr>
                <w:rFonts w:hint="default"/>
                <w:szCs w:val="20"/>
              </w:rPr>
            </w:pPr>
            <w:r>
              <w:rPr>
                <w:rFonts w:hint="default"/>
                <w:szCs w:val="20"/>
              </w:rPr>
              <w:t>50%</w:t>
            </w:r>
          </w:p>
        </w:tc>
        <w:tc>
          <w:tcPr>
            <w:tcW w:w="1304" w:type="dxa"/>
            <w:vAlign w:val="center"/>
          </w:tcPr>
          <w:p w14:paraId="23B5EE48">
            <w:pPr>
              <w:pStyle w:val="16"/>
              <w:keepNext w:val="0"/>
              <w:keepLines w:val="0"/>
              <w:widowControl/>
              <w:suppressLineNumbers w:val="0"/>
              <w:spacing w:beforeAutospacing="0" w:afterAutospacing="0"/>
              <w:ind w:left="0" w:right="0"/>
              <w:rPr>
                <w:rFonts w:hint="default"/>
                <w:szCs w:val="20"/>
              </w:rPr>
            </w:pPr>
            <w:r>
              <w:rPr>
                <w:rFonts w:hint="default"/>
                <w:szCs w:val="20"/>
              </w:rPr>
              <w:t>75%</w:t>
            </w:r>
          </w:p>
        </w:tc>
        <w:tc>
          <w:tcPr>
            <w:tcW w:w="3119" w:type="dxa"/>
            <w:gridSpan w:val="2"/>
            <w:vAlign w:val="center"/>
          </w:tcPr>
          <w:p w14:paraId="76AFF75B">
            <w:pPr>
              <w:pStyle w:val="16"/>
              <w:keepNext w:val="0"/>
              <w:keepLines w:val="0"/>
              <w:widowControl/>
              <w:suppressLineNumbers w:val="0"/>
              <w:spacing w:beforeAutospacing="0" w:afterAutospacing="0"/>
              <w:ind w:left="0" w:right="0"/>
              <w:rPr>
                <w:rFonts w:hint="default"/>
                <w:szCs w:val="20"/>
              </w:rPr>
            </w:pPr>
            <w:r>
              <w:rPr>
                <w:rFonts w:hint="default"/>
                <w:szCs w:val="20"/>
              </w:rPr>
              <w:t>100%</w:t>
            </w:r>
          </w:p>
        </w:tc>
      </w:tr>
      <w:tr w14:paraId="433616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3C8D57">
            <w:pPr>
              <w:pStyle w:val="13"/>
              <w:keepNext w:val="0"/>
              <w:keepLines w:val="0"/>
              <w:widowControl/>
              <w:suppressLineNumbers w:val="0"/>
              <w:spacing w:beforeAutospacing="0" w:afterAutospacing="0"/>
              <w:ind w:left="0" w:right="0"/>
              <w:rPr>
                <w:rFonts w:hint="default"/>
                <w:szCs w:val="20"/>
              </w:rPr>
            </w:pPr>
            <w:r>
              <w:rPr>
                <w:rFonts w:hint="default"/>
                <w:szCs w:val="20"/>
              </w:rPr>
              <w:t>绩效目标</w:t>
            </w:r>
          </w:p>
        </w:tc>
        <w:tc>
          <w:tcPr>
            <w:tcW w:w="8618" w:type="dxa"/>
            <w:gridSpan w:val="6"/>
            <w:vAlign w:val="center"/>
          </w:tcPr>
          <w:p w14:paraId="737A6A5D">
            <w:pPr>
              <w:pStyle w:val="15"/>
              <w:keepNext w:val="0"/>
              <w:keepLines w:val="0"/>
              <w:widowControl/>
              <w:suppressLineNumbers w:val="0"/>
              <w:spacing w:beforeAutospacing="0" w:afterAutospacing="0"/>
              <w:ind w:left="0" w:right="0"/>
              <w:rPr>
                <w:rFonts w:hint="default"/>
                <w:szCs w:val="20"/>
              </w:rPr>
            </w:pPr>
            <w:r>
              <w:rPr>
                <w:rFonts w:hint="default"/>
                <w:szCs w:val="20"/>
              </w:rPr>
              <w:t>1."按月发放劳务派遣人员的工资，保障工作正常运行，提高工作效率。</w:t>
            </w:r>
            <w:r>
              <w:rPr>
                <w:rFonts w:hint="default"/>
                <w:szCs w:val="20"/>
              </w:rPr>
              <w:tab/>
            </w:r>
            <w:r>
              <w:rPr>
                <w:rFonts w:hint="default"/>
                <w:szCs w:val="20"/>
              </w:rPr>
              <w:tab/>
            </w:r>
            <w:r>
              <w:rPr>
                <w:rFonts w:hint="default"/>
                <w:szCs w:val="20"/>
              </w:rPr>
              <w:tab/>
            </w:r>
            <w:r>
              <w:rPr>
                <w:rFonts w:hint="default"/>
                <w:szCs w:val="20"/>
              </w:rPr>
              <w:tab/>
            </w:r>
            <w:r>
              <w:rPr>
                <w:rFonts w:hint="default"/>
                <w:szCs w:val="20"/>
              </w:rPr>
              <w:tab/>
            </w:r>
            <w:r>
              <w:rPr>
                <w:rFonts w:hint="default"/>
                <w:szCs w:val="20"/>
              </w:rPr>
              <w:tab/>
            </w:r>
          </w:p>
          <w:p w14:paraId="07D313DE">
            <w:pPr>
              <w:pStyle w:val="15"/>
              <w:keepNext w:val="0"/>
              <w:keepLines w:val="0"/>
              <w:widowControl/>
              <w:suppressLineNumbers w:val="0"/>
              <w:spacing w:beforeAutospacing="0" w:afterAutospacing="0"/>
              <w:ind w:left="0" w:right="0"/>
              <w:rPr>
                <w:rFonts w:hint="default"/>
                <w:szCs w:val="20"/>
              </w:rPr>
            </w:pPr>
            <w:r>
              <w:rPr>
                <w:rFonts w:hint="default"/>
                <w:szCs w:val="20"/>
              </w:rPr>
              <w:t>"</w:t>
            </w:r>
            <w:r>
              <w:rPr>
                <w:rFonts w:hint="default"/>
                <w:szCs w:val="20"/>
              </w:rPr>
              <w:tab/>
            </w:r>
            <w:r>
              <w:rPr>
                <w:rFonts w:hint="default"/>
                <w:szCs w:val="20"/>
              </w:rPr>
              <w:tab/>
            </w:r>
            <w:r>
              <w:rPr>
                <w:rFonts w:hint="default"/>
                <w:szCs w:val="20"/>
              </w:rPr>
              <w:tab/>
            </w:r>
            <w:r>
              <w:rPr>
                <w:rFonts w:hint="default"/>
                <w:szCs w:val="20"/>
              </w:rPr>
              <w:tab/>
            </w:r>
            <w:r>
              <w:rPr>
                <w:rFonts w:hint="default"/>
                <w:szCs w:val="20"/>
              </w:rPr>
              <w:tab/>
            </w:r>
            <w:r>
              <w:rPr>
                <w:rFonts w:hint="default"/>
                <w:szCs w:val="20"/>
              </w:rPr>
              <w:tab/>
            </w:r>
          </w:p>
          <w:p w14:paraId="4E2AB7BC">
            <w:pPr>
              <w:pStyle w:val="15"/>
              <w:keepNext w:val="0"/>
              <w:keepLines w:val="0"/>
              <w:widowControl/>
              <w:suppressLineNumbers w:val="0"/>
              <w:spacing w:beforeAutospacing="0" w:afterAutospacing="0"/>
              <w:ind w:left="0" w:right="0"/>
              <w:rPr>
                <w:rFonts w:hint="default"/>
                <w:szCs w:val="20"/>
              </w:rPr>
            </w:pPr>
          </w:p>
        </w:tc>
      </w:tr>
    </w:tbl>
    <w:p w14:paraId="33F1B01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83867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40EAE7">
            <w:pPr>
              <w:pStyle w:val="13"/>
              <w:keepNext w:val="0"/>
              <w:keepLines w:val="0"/>
              <w:widowControl/>
              <w:suppressLineNumbers w:val="0"/>
              <w:spacing w:beforeAutospacing="0" w:afterAutospacing="0"/>
              <w:ind w:left="0" w:right="0"/>
              <w:rPr>
                <w:rFonts w:hint="default"/>
                <w:szCs w:val="20"/>
              </w:rPr>
            </w:pPr>
            <w:r>
              <w:rPr>
                <w:rFonts w:hint="default"/>
                <w:szCs w:val="20"/>
              </w:rPr>
              <w:t>一级指标</w:t>
            </w:r>
          </w:p>
        </w:tc>
        <w:tc>
          <w:tcPr>
            <w:tcW w:w="1276" w:type="dxa"/>
            <w:vAlign w:val="center"/>
          </w:tcPr>
          <w:p w14:paraId="4D61E3B6">
            <w:pPr>
              <w:pStyle w:val="13"/>
              <w:keepNext w:val="0"/>
              <w:keepLines w:val="0"/>
              <w:widowControl/>
              <w:suppressLineNumbers w:val="0"/>
              <w:spacing w:beforeAutospacing="0" w:afterAutospacing="0"/>
              <w:ind w:left="0" w:right="0"/>
              <w:rPr>
                <w:rFonts w:hint="default"/>
                <w:szCs w:val="20"/>
              </w:rPr>
            </w:pPr>
            <w:r>
              <w:rPr>
                <w:rFonts w:hint="default"/>
                <w:szCs w:val="20"/>
              </w:rPr>
              <w:t>二级指标</w:t>
            </w:r>
          </w:p>
        </w:tc>
        <w:tc>
          <w:tcPr>
            <w:tcW w:w="1332" w:type="dxa"/>
            <w:vAlign w:val="center"/>
          </w:tcPr>
          <w:p w14:paraId="293A624F">
            <w:pPr>
              <w:pStyle w:val="13"/>
              <w:keepNext w:val="0"/>
              <w:keepLines w:val="0"/>
              <w:widowControl/>
              <w:suppressLineNumbers w:val="0"/>
              <w:spacing w:beforeAutospacing="0" w:afterAutospacing="0"/>
              <w:ind w:left="0" w:right="0"/>
              <w:rPr>
                <w:rFonts w:hint="default"/>
                <w:szCs w:val="20"/>
              </w:rPr>
            </w:pPr>
            <w:r>
              <w:rPr>
                <w:rFonts w:hint="default"/>
                <w:szCs w:val="20"/>
              </w:rPr>
              <w:t>三级指标</w:t>
            </w:r>
          </w:p>
        </w:tc>
        <w:tc>
          <w:tcPr>
            <w:tcW w:w="2891" w:type="dxa"/>
            <w:vAlign w:val="center"/>
          </w:tcPr>
          <w:p w14:paraId="1C3DF935">
            <w:pPr>
              <w:pStyle w:val="13"/>
              <w:keepNext w:val="0"/>
              <w:keepLines w:val="0"/>
              <w:widowControl/>
              <w:suppressLineNumbers w:val="0"/>
              <w:spacing w:beforeAutospacing="0" w:afterAutospacing="0"/>
              <w:ind w:left="0" w:right="0"/>
              <w:rPr>
                <w:rFonts w:hint="default"/>
                <w:szCs w:val="20"/>
              </w:rPr>
            </w:pPr>
            <w:r>
              <w:rPr>
                <w:rFonts w:hint="default"/>
                <w:szCs w:val="20"/>
              </w:rPr>
              <w:t>绩效指标描述</w:t>
            </w:r>
          </w:p>
        </w:tc>
        <w:tc>
          <w:tcPr>
            <w:tcW w:w="1276" w:type="dxa"/>
            <w:vAlign w:val="center"/>
          </w:tcPr>
          <w:p w14:paraId="30687AF7">
            <w:pPr>
              <w:pStyle w:val="13"/>
              <w:keepNext w:val="0"/>
              <w:keepLines w:val="0"/>
              <w:widowControl/>
              <w:suppressLineNumbers w:val="0"/>
              <w:spacing w:beforeAutospacing="0" w:afterAutospacing="0"/>
              <w:ind w:left="0" w:right="0"/>
              <w:rPr>
                <w:rFonts w:hint="default"/>
                <w:szCs w:val="20"/>
              </w:rPr>
            </w:pPr>
            <w:r>
              <w:rPr>
                <w:rFonts w:hint="default"/>
                <w:szCs w:val="20"/>
              </w:rPr>
              <w:t>指标值</w:t>
            </w:r>
          </w:p>
        </w:tc>
        <w:tc>
          <w:tcPr>
            <w:tcW w:w="1843" w:type="dxa"/>
            <w:vAlign w:val="center"/>
          </w:tcPr>
          <w:p w14:paraId="2E2F77BF">
            <w:pPr>
              <w:pStyle w:val="13"/>
              <w:keepNext w:val="0"/>
              <w:keepLines w:val="0"/>
              <w:widowControl/>
              <w:suppressLineNumbers w:val="0"/>
              <w:spacing w:beforeAutospacing="0" w:afterAutospacing="0"/>
              <w:ind w:left="0" w:right="0"/>
              <w:rPr>
                <w:rFonts w:hint="default"/>
                <w:szCs w:val="20"/>
              </w:rPr>
            </w:pPr>
            <w:r>
              <w:rPr>
                <w:rFonts w:hint="default"/>
                <w:szCs w:val="20"/>
              </w:rPr>
              <w:t>指标值确定依据</w:t>
            </w:r>
          </w:p>
        </w:tc>
      </w:tr>
      <w:tr w14:paraId="676601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F973B6">
            <w:pPr>
              <w:pStyle w:val="16"/>
              <w:keepNext w:val="0"/>
              <w:keepLines w:val="0"/>
              <w:widowControl/>
              <w:suppressLineNumbers w:val="0"/>
              <w:spacing w:beforeAutospacing="0" w:afterAutospacing="0"/>
              <w:ind w:left="0" w:right="0"/>
              <w:rPr>
                <w:rFonts w:hint="default"/>
                <w:szCs w:val="20"/>
              </w:rPr>
            </w:pPr>
            <w:r>
              <w:rPr>
                <w:rFonts w:hint="default"/>
                <w:szCs w:val="20"/>
              </w:rPr>
              <w:t>产出指标</w:t>
            </w:r>
          </w:p>
        </w:tc>
        <w:tc>
          <w:tcPr>
            <w:tcW w:w="1276" w:type="dxa"/>
            <w:vAlign w:val="center"/>
          </w:tcPr>
          <w:p w14:paraId="3D23D6D0">
            <w:pPr>
              <w:pStyle w:val="15"/>
              <w:keepNext w:val="0"/>
              <w:keepLines w:val="0"/>
              <w:widowControl/>
              <w:suppressLineNumbers w:val="0"/>
              <w:spacing w:beforeAutospacing="0" w:afterAutospacing="0"/>
              <w:ind w:left="0" w:right="0"/>
              <w:rPr>
                <w:rFonts w:hint="default"/>
                <w:szCs w:val="20"/>
              </w:rPr>
            </w:pPr>
            <w:r>
              <w:rPr>
                <w:rFonts w:hint="default"/>
                <w:szCs w:val="20"/>
              </w:rPr>
              <w:t>数量指标</w:t>
            </w:r>
          </w:p>
        </w:tc>
        <w:tc>
          <w:tcPr>
            <w:tcW w:w="1332" w:type="dxa"/>
            <w:vAlign w:val="center"/>
          </w:tcPr>
          <w:p w14:paraId="37EC177A">
            <w:pPr>
              <w:pStyle w:val="15"/>
              <w:keepNext w:val="0"/>
              <w:keepLines w:val="0"/>
              <w:widowControl/>
              <w:suppressLineNumbers w:val="0"/>
              <w:spacing w:beforeAutospacing="0" w:afterAutospacing="0"/>
              <w:ind w:left="0" w:right="0"/>
              <w:rPr>
                <w:rFonts w:hint="default"/>
                <w:szCs w:val="20"/>
              </w:rPr>
            </w:pPr>
            <w:r>
              <w:rPr>
                <w:rFonts w:hint="default"/>
                <w:szCs w:val="20"/>
              </w:rPr>
              <w:t>完成率</w:t>
            </w:r>
          </w:p>
        </w:tc>
        <w:tc>
          <w:tcPr>
            <w:tcW w:w="2891" w:type="dxa"/>
            <w:vAlign w:val="center"/>
          </w:tcPr>
          <w:p w14:paraId="7043A18F">
            <w:pPr>
              <w:pStyle w:val="15"/>
              <w:keepNext w:val="0"/>
              <w:keepLines w:val="0"/>
              <w:widowControl/>
              <w:suppressLineNumbers w:val="0"/>
              <w:spacing w:beforeAutospacing="0" w:afterAutospacing="0"/>
              <w:ind w:left="0" w:right="0"/>
              <w:rPr>
                <w:rFonts w:hint="default"/>
                <w:szCs w:val="20"/>
              </w:rPr>
            </w:pPr>
            <w:r>
              <w:rPr>
                <w:rFonts w:hint="default"/>
                <w:szCs w:val="20"/>
              </w:rPr>
              <w:t>完成率</w:t>
            </w:r>
          </w:p>
        </w:tc>
        <w:tc>
          <w:tcPr>
            <w:tcW w:w="1276" w:type="dxa"/>
            <w:vAlign w:val="center"/>
          </w:tcPr>
          <w:p w14:paraId="3B6E23DD">
            <w:pPr>
              <w:pStyle w:val="15"/>
              <w:keepNext w:val="0"/>
              <w:keepLines w:val="0"/>
              <w:widowControl/>
              <w:suppressLineNumbers w:val="0"/>
              <w:spacing w:beforeAutospacing="0" w:afterAutospacing="0"/>
              <w:ind w:left="0" w:right="0"/>
              <w:rPr>
                <w:rFonts w:hint="default"/>
                <w:szCs w:val="20"/>
              </w:rPr>
            </w:pPr>
            <w:r>
              <w:rPr>
                <w:rFonts w:hint="default"/>
                <w:szCs w:val="20"/>
              </w:rPr>
              <w:t>≥96%</w:t>
            </w:r>
          </w:p>
        </w:tc>
        <w:tc>
          <w:tcPr>
            <w:tcW w:w="1843" w:type="dxa"/>
            <w:vAlign w:val="center"/>
          </w:tcPr>
          <w:p w14:paraId="26BF7F34">
            <w:pPr>
              <w:pStyle w:val="15"/>
              <w:keepNext w:val="0"/>
              <w:keepLines w:val="0"/>
              <w:widowControl/>
              <w:suppressLineNumbers w:val="0"/>
              <w:spacing w:beforeAutospacing="0" w:afterAutospacing="0"/>
              <w:ind w:left="0" w:right="0"/>
              <w:rPr>
                <w:rFonts w:hint="default"/>
                <w:szCs w:val="20"/>
              </w:rPr>
            </w:pPr>
            <w:r>
              <w:rPr>
                <w:rFonts w:hint="default"/>
                <w:szCs w:val="20"/>
              </w:rPr>
              <w:t>劳动合同</w:t>
            </w:r>
          </w:p>
        </w:tc>
      </w:tr>
      <w:tr w14:paraId="171050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681C06">
            <w:pPr>
              <w:keepNext w:val="0"/>
              <w:keepLines w:val="0"/>
              <w:widowControl/>
              <w:suppressLineNumbers w:val="0"/>
              <w:spacing w:before="0" w:beforeAutospacing="0" w:after="0" w:afterAutospacing="0"/>
              <w:ind w:left="0" w:right="0"/>
              <w:rPr>
                <w:rFonts w:hint="default"/>
              </w:rPr>
            </w:pPr>
          </w:p>
        </w:tc>
        <w:tc>
          <w:tcPr>
            <w:tcW w:w="1276" w:type="dxa"/>
            <w:vAlign w:val="center"/>
          </w:tcPr>
          <w:p w14:paraId="5AB2278E">
            <w:pPr>
              <w:pStyle w:val="15"/>
              <w:keepNext w:val="0"/>
              <w:keepLines w:val="0"/>
              <w:widowControl/>
              <w:suppressLineNumbers w:val="0"/>
              <w:spacing w:beforeAutospacing="0" w:afterAutospacing="0"/>
              <w:ind w:left="0" w:right="0"/>
              <w:rPr>
                <w:rFonts w:hint="default"/>
                <w:szCs w:val="20"/>
              </w:rPr>
            </w:pPr>
            <w:r>
              <w:rPr>
                <w:rFonts w:hint="default"/>
                <w:szCs w:val="20"/>
              </w:rPr>
              <w:t>质量指标</w:t>
            </w:r>
          </w:p>
        </w:tc>
        <w:tc>
          <w:tcPr>
            <w:tcW w:w="1332" w:type="dxa"/>
            <w:vAlign w:val="center"/>
          </w:tcPr>
          <w:p w14:paraId="2B5813CC">
            <w:pPr>
              <w:pStyle w:val="15"/>
              <w:keepNext w:val="0"/>
              <w:keepLines w:val="0"/>
              <w:widowControl/>
              <w:suppressLineNumbers w:val="0"/>
              <w:spacing w:beforeAutospacing="0" w:afterAutospacing="0"/>
              <w:ind w:left="0" w:right="0"/>
              <w:rPr>
                <w:rFonts w:hint="default"/>
                <w:szCs w:val="20"/>
              </w:rPr>
            </w:pPr>
            <w:r>
              <w:rPr>
                <w:rFonts w:hint="default"/>
                <w:szCs w:val="20"/>
              </w:rPr>
              <w:t>人员数量</w:t>
            </w:r>
          </w:p>
        </w:tc>
        <w:tc>
          <w:tcPr>
            <w:tcW w:w="2891" w:type="dxa"/>
            <w:vAlign w:val="center"/>
          </w:tcPr>
          <w:p w14:paraId="08A2CD00">
            <w:pPr>
              <w:pStyle w:val="15"/>
              <w:keepNext w:val="0"/>
              <w:keepLines w:val="0"/>
              <w:widowControl/>
              <w:suppressLineNumbers w:val="0"/>
              <w:spacing w:beforeAutospacing="0" w:afterAutospacing="0"/>
              <w:ind w:left="0" w:right="0"/>
              <w:rPr>
                <w:rFonts w:hint="default"/>
                <w:szCs w:val="20"/>
              </w:rPr>
            </w:pPr>
            <w:r>
              <w:rPr>
                <w:rFonts w:hint="default"/>
                <w:szCs w:val="20"/>
              </w:rPr>
              <w:t>人员数量</w:t>
            </w:r>
          </w:p>
        </w:tc>
        <w:tc>
          <w:tcPr>
            <w:tcW w:w="1276" w:type="dxa"/>
            <w:vAlign w:val="center"/>
          </w:tcPr>
          <w:p w14:paraId="64B0FFE7">
            <w:pPr>
              <w:pStyle w:val="15"/>
              <w:keepNext w:val="0"/>
              <w:keepLines w:val="0"/>
              <w:widowControl/>
              <w:suppressLineNumbers w:val="0"/>
              <w:spacing w:beforeAutospacing="0" w:afterAutospacing="0"/>
              <w:ind w:left="0" w:right="0"/>
              <w:rPr>
                <w:rFonts w:hint="default"/>
                <w:szCs w:val="20"/>
              </w:rPr>
            </w:pPr>
            <w:r>
              <w:rPr>
                <w:rFonts w:hint="default"/>
                <w:szCs w:val="20"/>
              </w:rPr>
              <w:t>3人</w:t>
            </w:r>
          </w:p>
          <w:p w14:paraId="1B2BBF34">
            <w:pPr>
              <w:pStyle w:val="15"/>
              <w:keepNext w:val="0"/>
              <w:keepLines w:val="0"/>
              <w:widowControl/>
              <w:suppressLineNumbers w:val="0"/>
              <w:spacing w:beforeAutospacing="0" w:afterAutospacing="0"/>
              <w:ind w:left="0" w:right="0"/>
              <w:rPr>
                <w:rFonts w:hint="default"/>
                <w:szCs w:val="20"/>
              </w:rPr>
            </w:pPr>
          </w:p>
        </w:tc>
        <w:tc>
          <w:tcPr>
            <w:tcW w:w="1843" w:type="dxa"/>
            <w:vAlign w:val="center"/>
          </w:tcPr>
          <w:p w14:paraId="675E97C1">
            <w:pPr>
              <w:pStyle w:val="15"/>
              <w:keepNext w:val="0"/>
              <w:keepLines w:val="0"/>
              <w:widowControl/>
              <w:suppressLineNumbers w:val="0"/>
              <w:spacing w:beforeAutospacing="0" w:afterAutospacing="0"/>
              <w:ind w:left="0" w:right="0"/>
              <w:rPr>
                <w:rFonts w:hint="default"/>
                <w:szCs w:val="20"/>
              </w:rPr>
            </w:pPr>
            <w:r>
              <w:rPr>
                <w:rFonts w:hint="default"/>
                <w:szCs w:val="20"/>
              </w:rPr>
              <w:t>劳动合同</w:t>
            </w:r>
          </w:p>
        </w:tc>
      </w:tr>
      <w:tr w14:paraId="705192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51F521">
            <w:pPr>
              <w:keepNext w:val="0"/>
              <w:keepLines w:val="0"/>
              <w:widowControl/>
              <w:suppressLineNumbers w:val="0"/>
              <w:spacing w:before="0" w:beforeAutospacing="0" w:after="0" w:afterAutospacing="0"/>
              <w:ind w:left="0" w:right="0"/>
              <w:rPr>
                <w:rFonts w:hint="default"/>
              </w:rPr>
            </w:pPr>
          </w:p>
        </w:tc>
        <w:tc>
          <w:tcPr>
            <w:tcW w:w="1276" w:type="dxa"/>
            <w:vAlign w:val="center"/>
          </w:tcPr>
          <w:p w14:paraId="43FCD889">
            <w:pPr>
              <w:pStyle w:val="15"/>
              <w:keepNext w:val="0"/>
              <w:keepLines w:val="0"/>
              <w:widowControl/>
              <w:suppressLineNumbers w:val="0"/>
              <w:spacing w:beforeAutospacing="0" w:afterAutospacing="0"/>
              <w:ind w:left="0" w:right="0"/>
              <w:rPr>
                <w:rFonts w:hint="default"/>
                <w:szCs w:val="20"/>
              </w:rPr>
            </w:pPr>
            <w:r>
              <w:rPr>
                <w:rFonts w:hint="default"/>
                <w:szCs w:val="20"/>
              </w:rPr>
              <w:t>时效指标</w:t>
            </w:r>
          </w:p>
        </w:tc>
        <w:tc>
          <w:tcPr>
            <w:tcW w:w="1332" w:type="dxa"/>
            <w:vAlign w:val="center"/>
          </w:tcPr>
          <w:p w14:paraId="11918899">
            <w:pPr>
              <w:pStyle w:val="15"/>
              <w:keepNext w:val="0"/>
              <w:keepLines w:val="0"/>
              <w:widowControl/>
              <w:suppressLineNumbers w:val="0"/>
              <w:spacing w:beforeAutospacing="0" w:afterAutospacing="0"/>
              <w:ind w:left="0" w:right="0"/>
              <w:rPr>
                <w:rFonts w:hint="default"/>
                <w:szCs w:val="20"/>
              </w:rPr>
            </w:pPr>
            <w:r>
              <w:rPr>
                <w:rFonts w:hint="default"/>
                <w:szCs w:val="20"/>
              </w:rPr>
              <w:t>完成率</w:t>
            </w:r>
          </w:p>
        </w:tc>
        <w:tc>
          <w:tcPr>
            <w:tcW w:w="2891" w:type="dxa"/>
            <w:vAlign w:val="center"/>
          </w:tcPr>
          <w:p w14:paraId="0CAEFB8E">
            <w:pPr>
              <w:pStyle w:val="15"/>
              <w:keepNext w:val="0"/>
              <w:keepLines w:val="0"/>
              <w:widowControl/>
              <w:suppressLineNumbers w:val="0"/>
              <w:spacing w:beforeAutospacing="0" w:afterAutospacing="0"/>
              <w:ind w:left="0" w:right="0"/>
              <w:rPr>
                <w:rFonts w:hint="default"/>
                <w:szCs w:val="20"/>
              </w:rPr>
            </w:pPr>
            <w:r>
              <w:rPr>
                <w:rFonts w:hint="default"/>
                <w:szCs w:val="20"/>
              </w:rPr>
              <w:t>完成率</w:t>
            </w:r>
          </w:p>
        </w:tc>
        <w:tc>
          <w:tcPr>
            <w:tcW w:w="1276" w:type="dxa"/>
            <w:vAlign w:val="center"/>
          </w:tcPr>
          <w:p w14:paraId="66149CA5">
            <w:pPr>
              <w:pStyle w:val="15"/>
              <w:keepNext w:val="0"/>
              <w:keepLines w:val="0"/>
              <w:widowControl/>
              <w:suppressLineNumbers w:val="0"/>
              <w:spacing w:beforeAutospacing="0" w:afterAutospacing="0"/>
              <w:ind w:left="0" w:right="0"/>
              <w:rPr>
                <w:rFonts w:hint="default"/>
                <w:szCs w:val="20"/>
              </w:rPr>
            </w:pPr>
            <w:r>
              <w:rPr>
                <w:rFonts w:hint="default"/>
                <w:szCs w:val="20"/>
              </w:rPr>
              <w:t>≥98%</w:t>
            </w:r>
          </w:p>
          <w:p w14:paraId="74F1D43A">
            <w:pPr>
              <w:pStyle w:val="15"/>
              <w:keepNext w:val="0"/>
              <w:keepLines w:val="0"/>
              <w:widowControl/>
              <w:suppressLineNumbers w:val="0"/>
              <w:spacing w:beforeAutospacing="0" w:afterAutospacing="0"/>
              <w:ind w:left="0" w:right="0"/>
              <w:rPr>
                <w:rFonts w:hint="default"/>
                <w:szCs w:val="20"/>
              </w:rPr>
            </w:pPr>
          </w:p>
        </w:tc>
        <w:tc>
          <w:tcPr>
            <w:tcW w:w="1843" w:type="dxa"/>
            <w:vAlign w:val="center"/>
          </w:tcPr>
          <w:p w14:paraId="4A7C8336">
            <w:pPr>
              <w:pStyle w:val="15"/>
              <w:keepNext w:val="0"/>
              <w:keepLines w:val="0"/>
              <w:widowControl/>
              <w:suppressLineNumbers w:val="0"/>
              <w:spacing w:beforeAutospacing="0" w:afterAutospacing="0"/>
              <w:ind w:left="0" w:right="0"/>
              <w:rPr>
                <w:rFonts w:hint="default"/>
                <w:szCs w:val="20"/>
              </w:rPr>
            </w:pPr>
            <w:r>
              <w:rPr>
                <w:rFonts w:hint="default"/>
                <w:szCs w:val="20"/>
              </w:rPr>
              <w:t>劳动合同</w:t>
            </w:r>
          </w:p>
        </w:tc>
      </w:tr>
      <w:tr w14:paraId="049F1C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C10770">
            <w:pPr>
              <w:keepNext w:val="0"/>
              <w:keepLines w:val="0"/>
              <w:widowControl/>
              <w:suppressLineNumbers w:val="0"/>
              <w:spacing w:before="0" w:beforeAutospacing="0" w:after="0" w:afterAutospacing="0"/>
              <w:ind w:left="0" w:right="0"/>
              <w:rPr>
                <w:rFonts w:hint="default"/>
              </w:rPr>
            </w:pPr>
          </w:p>
        </w:tc>
        <w:tc>
          <w:tcPr>
            <w:tcW w:w="1276" w:type="dxa"/>
            <w:vAlign w:val="center"/>
          </w:tcPr>
          <w:p w14:paraId="52E83595">
            <w:pPr>
              <w:pStyle w:val="15"/>
              <w:keepNext w:val="0"/>
              <w:keepLines w:val="0"/>
              <w:widowControl/>
              <w:suppressLineNumbers w:val="0"/>
              <w:spacing w:beforeAutospacing="0" w:afterAutospacing="0"/>
              <w:ind w:left="0" w:right="0"/>
              <w:rPr>
                <w:rFonts w:hint="default"/>
                <w:szCs w:val="20"/>
              </w:rPr>
            </w:pPr>
            <w:r>
              <w:rPr>
                <w:rFonts w:hint="default"/>
                <w:szCs w:val="20"/>
              </w:rPr>
              <w:t>成本指标</w:t>
            </w:r>
          </w:p>
        </w:tc>
        <w:tc>
          <w:tcPr>
            <w:tcW w:w="1332" w:type="dxa"/>
            <w:vAlign w:val="center"/>
          </w:tcPr>
          <w:p w14:paraId="2E5F7514">
            <w:pPr>
              <w:pStyle w:val="15"/>
              <w:keepNext w:val="0"/>
              <w:keepLines w:val="0"/>
              <w:widowControl/>
              <w:suppressLineNumbers w:val="0"/>
              <w:spacing w:beforeAutospacing="0" w:afterAutospacing="0"/>
              <w:ind w:left="0" w:right="0"/>
              <w:rPr>
                <w:rFonts w:hint="default"/>
                <w:szCs w:val="20"/>
              </w:rPr>
            </w:pPr>
            <w:r>
              <w:rPr>
                <w:rFonts w:hint="default"/>
                <w:szCs w:val="20"/>
              </w:rPr>
              <w:t>发放率</w:t>
            </w:r>
          </w:p>
        </w:tc>
        <w:tc>
          <w:tcPr>
            <w:tcW w:w="2891" w:type="dxa"/>
            <w:vAlign w:val="center"/>
          </w:tcPr>
          <w:p w14:paraId="17613979">
            <w:pPr>
              <w:pStyle w:val="15"/>
              <w:keepNext w:val="0"/>
              <w:keepLines w:val="0"/>
              <w:widowControl/>
              <w:suppressLineNumbers w:val="0"/>
              <w:spacing w:beforeAutospacing="0" w:afterAutospacing="0"/>
              <w:ind w:left="0" w:right="0"/>
              <w:rPr>
                <w:rFonts w:hint="default"/>
                <w:szCs w:val="20"/>
              </w:rPr>
            </w:pPr>
            <w:r>
              <w:rPr>
                <w:rFonts w:hint="default"/>
                <w:szCs w:val="20"/>
              </w:rPr>
              <w:t>发放率</w:t>
            </w:r>
          </w:p>
        </w:tc>
        <w:tc>
          <w:tcPr>
            <w:tcW w:w="1276" w:type="dxa"/>
            <w:vAlign w:val="center"/>
          </w:tcPr>
          <w:p w14:paraId="153E9DED">
            <w:pPr>
              <w:pStyle w:val="15"/>
              <w:keepNext w:val="0"/>
              <w:keepLines w:val="0"/>
              <w:widowControl/>
              <w:suppressLineNumbers w:val="0"/>
              <w:spacing w:beforeAutospacing="0" w:afterAutospacing="0"/>
              <w:ind w:left="0" w:right="0"/>
              <w:rPr>
                <w:rFonts w:hint="default"/>
                <w:szCs w:val="20"/>
              </w:rPr>
            </w:pPr>
            <w:r>
              <w:rPr>
                <w:rFonts w:hint="default"/>
                <w:szCs w:val="20"/>
              </w:rPr>
              <w:t>≥97%</w:t>
            </w:r>
          </w:p>
        </w:tc>
        <w:tc>
          <w:tcPr>
            <w:tcW w:w="1843" w:type="dxa"/>
            <w:vAlign w:val="center"/>
          </w:tcPr>
          <w:p w14:paraId="4D1A29AB">
            <w:pPr>
              <w:pStyle w:val="15"/>
              <w:keepNext w:val="0"/>
              <w:keepLines w:val="0"/>
              <w:widowControl/>
              <w:suppressLineNumbers w:val="0"/>
              <w:spacing w:beforeAutospacing="0" w:afterAutospacing="0"/>
              <w:ind w:left="0" w:right="0"/>
              <w:rPr>
                <w:rFonts w:hint="default"/>
                <w:szCs w:val="20"/>
              </w:rPr>
            </w:pPr>
            <w:r>
              <w:rPr>
                <w:rFonts w:hint="default"/>
                <w:szCs w:val="20"/>
              </w:rPr>
              <w:t>劳动合同</w:t>
            </w:r>
          </w:p>
        </w:tc>
      </w:tr>
      <w:tr w14:paraId="2212C4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D8224D">
            <w:pPr>
              <w:pStyle w:val="16"/>
              <w:keepNext w:val="0"/>
              <w:keepLines w:val="0"/>
              <w:widowControl/>
              <w:suppressLineNumbers w:val="0"/>
              <w:spacing w:beforeAutospacing="0" w:afterAutospacing="0"/>
              <w:ind w:left="0" w:right="0"/>
              <w:rPr>
                <w:rFonts w:hint="default"/>
                <w:szCs w:val="20"/>
              </w:rPr>
            </w:pPr>
            <w:r>
              <w:rPr>
                <w:rFonts w:hint="default"/>
                <w:szCs w:val="20"/>
              </w:rPr>
              <w:t>效益指标</w:t>
            </w:r>
          </w:p>
        </w:tc>
        <w:tc>
          <w:tcPr>
            <w:tcW w:w="1276" w:type="dxa"/>
            <w:vAlign w:val="center"/>
          </w:tcPr>
          <w:p w14:paraId="356556F8">
            <w:pPr>
              <w:pStyle w:val="15"/>
              <w:keepNext w:val="0"/>
              <w:keepLines w:val="0"/>
              <w:widowControl/>
              <w:suppressLineNumbers w:val="0"/>
              <w:spacing w:beforeAutospacing="0" w:afterAutospacing="0"/>
              <w:ind w:left="0" w:right="0"/>
              <w:rPr>
                <w:rFonts w:hint="default"/>
                <w:szCs w:val="20"/>
              </w:rPr>
            </w:pPr>
            <w:r>
              <w:rPr>
                <w:rFonts w:hint="default"/>
                <w:szCs w:val="20"/>
              </w:rPr>
              <w:t>经济效益指标</w:t>
            </w:r>
          </w:p>
        </w:tc>
        <w:tc>
          <w:tcPr>
            <w:tcW w:w="1332" w:type="dxa"/>
            <w:vAlign w:val="center"/>
          </w:tcPr>
          <w:p w14:paraId="1C487740">
            <w:pPr>
              <w:pStyle w:val="15"/>
              <w:keepNext w:val="0"/>
              <w:keepLines w:val="0"/>
              <w:widowControl/>
              <w:suppressLineNumbers w:val="0"/>
              <w:spacing w:beforeAutospacing="0" w:afterAutospacing="0"/>
              <w:ind w:left="0" w:right="0"/>
              <w:rPr>
                <w:rFonts w:hint="default"/>
                <w:szCs w:val="20"/>
              </w:rPr>
            </w:pPr>
            <w:r>
              <w:rPr>
                <w:rFonts w:hint="default"/>
                <w:szCs w:val="20"/>
              </w:rPr>
              <w:t>生态效益指标</w:t>
            </w:r>
          </w:p>
        </w:tc>
        <w:tc>
          <w:tcPr>
            <w:tcW w:w="2891" w:type="dxa"/>
            <w:vAlign w:val="center"/>
          </w:tcPr>
          <w:p w14:paraId="46EF9EA3">
            <w:pPr>
              <w:pStyle w:val="15"/>
              <w:keepNext w:val="0"/>
              <w:keepLines w:val="0"/>
              <w:widowControl/>
              <w:suppressLineNumbers w:val="0"/>
              <w:spacing w:beforeAutospacing="0" w:afterAutospacing="0"/>
              <w:ind w:left="0" w:right="0"/>
              <w:rPr>
                <w:rFonts w:hint="default"/>
                <w:szCs w:val="20"/>
              </w:rPr>
            </w:pPr>
            <w:r>
              <w:rPr>
                <w:rFonts w:hint="default"/>
                <w:szCs w:val="20"/>
              </w:rPr>
              <w:t>生态效益指标</w:t>
            </w:r>
          </w:p>
        </w:tc>
        <w:tc>
          <w:tcPr>
            <w:tcW w:w="1276" w:type="dxa"/>
            <w:vAlign w:val="center"/>
          </w:tcPr>
          <w:p w14:paraId="5AC46ADC">
            <w:pPr>
              <w:pStyle w:val="15"/>
              <w:keepNext w:val="0"/>
              <w:keepLines w:val="0"/>
              <w:widowControl/>
              <w:suppressLineNumbers w:val="0"/>
              <w:spacing w:beforeAutospacing="0" w:afterAutospacing="0"/>
              <w:ind w:left="0" w:right="0"/>
              <w:rPr>
                <w:rFonts w:hint="default"/>
                <w:szCs w:val="20"/>
              </w:rPr>
            </w:pPr>
            <w:r>
              <w:rPr>
                <w:rFonts w:hint="default"/>
                <w:szCs w:val="20"/>
              </w:rPr>
              <w:t>≥95%</w:t>
            </w:r>
          </w:p>
        </w:tc>
        <w:tc>
          <w:tcPr>
            <w:tcW w:w="1843" w:type="dxa"/>
            <w:vAlign w:val="center"/>
          </w:tcPr>
          <w:p w14:paraId="4E3AB84F">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713CEE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C54A21">
            <w:pPr>
              <w:keepNext w:val="0"/>
              <w:keepLines w:val="0"/>
              <w:widowControl/>
              <w:suppressLineNumbers w:val="0"/>
              <w:spacing w:before="0" w:beforeAutospacing="0" w:after="0" w:afterAutospacing="0"/>
              <w:ind w:left="0" w:right="0"/>
              <w:rPr>
                <w:rFonts w:hint="default"/>
              </w:rPr>
            </w:pPr>
          </w:p>
        </w:tc>
        <w:tc>
          <w:tcPr>
            <w:tcW w:w="1276" w:type="dxa"/>
            <w:vAlign w:val="center"/>
          </w:tcPr>
          <w:p w14:paraId="596926FE">
            <w:pPr>
              <w:pStyle w:val="15"/>
              <w:keepNext w:val="0"/>
              <w:keepLines w:val="0"/>
              <w:widowControl/>
              <w:suppressLineNumbers w:val="0"/>
              <w:spacing w:beforeAutospacing="0" w:afterAutospacing="0"/>
              <w:ind w:left="0" w:right="0"/>
              <w:rPr>
                <w:rFonts w:hint="default"/>
                <w:szCs w:val="20"/>
              </w:rPr>
            </w:pPr>
            <w:r>
              <w:rPr>
                <w:rFonts w:hint="default"/>
                <w:szCs w:val="20"/>
              </w:rPr>
              <w:t>社会效益指标</w:t>
            </w:r>
          </w:p>
        </w:tc>
        <w:tc>
          <w:tcPr>
            <w:tcW w:w="1332" w:type="dxa"/>
            <w:vAlign w:val="center"/>
          </w:tcPr>
          <w:p w14:paraId="33D1221C">
            <w:pPr>
              <w:pStyle w:val="15"/>
              <w:keepNext w:val="0"/>
              <w:keepLines w:val="0"/>
              <w:widowControl/>
              <w:suppressLineNumbers w:val="0"/>
              <w:spacing w:beforeAutospacing="0" w:afterAutospacing="0"/>
              <w:ind w:left="0" w:right="0"/>
              <w:rPr>
                <w:rFonts w:hint="default"/>
                <w:szCs w:val="20"/>
              </w:rPr>
            </w:pPr>
            <w:r>
              <w:rPr>
                <w:rFonts w:hint="default"/>
                <w:szCs w:val="20"/>
              </w:rPr>
              <w:t>持续发展作用力</w:t>
            </w:r>
          </w:p>
        </w:tc>
        <w:tc>
          <w:tcPr>
            <w:tcW w:w="2891" w:type="dxa"/>
            <w:vAlign w:val="center"/>
          </w:tcPr>
          <w:p w14:paraId="6556EECF">
            <w:pPr>
              <w:pStyle w:val="15"/>
              <w:keepNext w:val="0"/>
              <w:keepLines w:val="0"/>
              <w:widowControl/>
              <w:suppressLineNumbers w:val="0"/>
              <w:spacing w:beforeAutospacing="0" w:afterAutospacing="0"/>
              <w:ind w:left="0" w:right="0"/>
              <w:rPr>
                <w:rFonts w:hint="default"/>
                <w:szCs w:val="20"/>
              </w:rPr>
            </w:pPr>
            <w:r>
              <w:rPr>
                <w:rFonts w:hint="default"/>
                <w:szCs w:val="20"/>
              </w:rPr>
              <w:t>持续发展作用力</w:t>
            </w:r>
          </w:p>
        </w:tc>
        <w:tc>
          <w:tcPr>
            <w:tcW w:w="1276" w:type="dxa"/>
            <w:vAlign w:val="center"/>
          </w:tcPr>
          <w:p w14:paraId="6389D9BA">
            <w:pPr>
              <w:pStyle w:val="15"/>
              <w:keepNext w:val="0"/>
              <w:keepLines w:val="0"/>
              <w:widowControl/>
              <w:suppressLineNumbers w:val="0"/>
              <w:spacing w:beforeAutospacing="0" w:afterAutospacing="0"/>
              <w:ind w:left="0" w:right="0"/>
              <w:rPr>
                <w:rFonts w:hint="default"/>
                <w:szCs w:val="20"/>
              </w:rPr>
            </w:pPr>
            <w:r>
              <w:rPr>
                <w:rFonts w:hint="default"/>
                <w:szCs w:val="20"/>
              </w:rPr>
              <w:t>≥96%</w:t>
            </w:r>
          </w:p>
          <w:p w14:paraId="71029755">
            <w:pPr>
              <w:pStyle w:val="15"/>
              <w:keepNext w:val="0"/>
              <w:keepLines w:val="0"/>
              <w:widowControl/>
              <w:suppressLineNumbers w:val="0"/>
              <w:spacing w:beforeAutospacing="0" w:afterAutospacing="0"/>
              <w:ind w:left="0" w:right="0"/>
              <w:rPr>
                <w:rFonts w:hint="default"/>
                <w:szCs w:val="20"/>
              </w:rPr>
            </w:pPr>
          </w:p>
          <w:p w14:paraId="0908FA40">
            <w:pPr>
              <w:pStyle w:val="15"/>
              <w:keepNext w:val="0"/>
              <w:keepLines w:val="0"/>
              <w:widowControl/>
              <w:suppressLineNumbers w:val="0"/>
              <w:spacing w:beforeAutospacing="0" w:afterAutospacing="0"/>
              <w:ind w:left="0" w:right="0"/>
              <w:rPr>
                <w:rFonts w:hint="default"/>
                <w:szCs w:val="20"/>
              </w:rPr>
            </w:pPr>
          </w:p>
        </w:tc>
        <w:tc>
          <w:tcPr>
            <w:tcW w:w="1843" w:type="dxa"/>
            <w:vAlign w:val="center"/>
          </w:tcPr>
          <w:p w14:paraId="62E61493">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496EEE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427A05">
            <w:pPr>
              <w:keepNext w:val="0"/>
              <w:keepLines w:val="0"/>
              <w:widowControl/>
              <w:suppressLineNumbers w:val="0"/>
              <w:spacing w:before="0" w:beforeAutospacing="0" w:after="0" w:afterAutospacing="0"/>
              <w:ind w:left="0" w:right="0"/>
              <w:rPr>
                <w:rFonts w:hint="default"/>
              </w:rPr>
            </w:pPr>
          </w:p>
        </w:tc>
        <w:tc>
          <w:tcPr>
            <w:tcW w:w="1276" w:type="dxa"/>
            <w:vAlign w:val="center"/>
          </w:tcPr>
          <w:p w14:paraId="135D284E">
            <w:pPr>
              <w:pStyle w:val="15"/>
              <w:keepNext w:val="0"/>
              <w:keepLines w:val="0"/>
              <w:widowControl/>
              <w:suppressLineNumbers w:val="0"/>
              <w:spacing w:beforeAutospacing="0" w:afterAutospacing="0"/>
              <w:ind w:left="0" w:right="0"/>
              <w:rPr>
                <w:rFonts w:hint="default"/>
                <w:szCs w:val="20"/>
              </w:rPr>
            </w:pPr>
            <w:r>
              <w:rPr>
                <w:rFonts w:hint="default"/>
                <w:szCs w:val="20"/>
              </w:rPr>
              <w:t>生态效益指标</w:t>
            </w:r>
          </w:p>
        </w:tc>
        <w:tc>
          <w:tcPr>
            <w:tcW w:w="1332" w:type="dxa"/>
            <w:vAlign w:val="center"/>
          </w:tcPr>
          <w:p w14:paraId="7D1C8351">
            <w:pPr>
              <w:pStyle w:val="15"/>
              <w:keepNext w:val="0"/>
              <w:keepLines w:val="0"/>
              <w:widowControl/>
              <w:suppressLineNumbers w:val="0"/>
              <w:spacing w:beforeAutospacing="0" w:afterAutospacing="0"/>
              <w:ind w:left="0" w:right="0"/>
              <w:rPr>
                <w:rFonts w:hint="default"/>
                <w:szCs w:val="20"/>
              </w:rPr>
            </w:pPr>
            <w:r>
              <w:rPr>
                <w:rFonts w:hint="default"/>
                <w:szCs w:val="20"/>
              </w:rPr>
              <w:t>社会效益指标</w:t>
            </w:r>
          </w:p>
        </w:tc>
        <w:tc>
          <w:tcPr>
            <w:tcW w:w="2891" w:type="dxa"/>
            <w:vAlign w:val="center"/>
          </w:tcPr>
          <w:p w14:paraId="43993CE4">
            <w:pPr>
              <w:pStyle w:val="15"/>
              <w:keepNext w:val="0"/>
              <w:keepLines w:val="0"/>
              <w:widowControl/>
              <w:suppressLineNumbers w:val="0"/>
              <w:spacing w:beforeAutospacing="0" w:afterAutospacing="0"/>
              <w:ind w:left="0" w:right="0"/>
              <w:rPr>
                <w:rFonts w:hint="default"/>
                <w:szCs w:val="20"/>
              </w:rPr>
            </w:pPr>
            <w:r>
              <w:rPr>
                <w:rFonts w:hint="default"/>
                <w:szCs w:val="20"/>
              </w:rPr>
              <w:t>社会效益指标</w:t>
            </w:r>
          </w:p>
        </w:tc>
        <w:tc>
          <w:tcPr>
            <w:tcW w:w="1276" w:type="dxa"/>
            <w:vAlign w:val="center"/>
          </w:tcPr>
          <w:p w14:paraId="6234B37A">
            <w:pPr>
              <w:pStyle w:val="15"/>
              <w:keepNext w:val="0"/>
              <w:keepLines w:val="0"/>
              <w:widowControl/>
              <w:suppressLineNumbers w:val="0"/>
              <w:spacing w:beforeAutospacing="0" w:afterAutospacing="0"/>
              <w:ind w:left="0" w:right="0"/>
              <w:rPr>
                <w:rFonts w:hint="default"/>
                <w:szCs w:val="20"/>
              </w:rPr>
            </w:pPr>
            <w:r>
              <w:rPr>
                <w:rFonts w:hint="default"/>
                <w:szCs w:val="20"/>
              </w:rPr>
              <w:t>≥95%</w:t>
            </w:r>
          </w:p>
        </w:tc>
        <w:tc>
          <w:tcPr>
            <w:tcW w:w="1843" w:type="dxa"/>
            <w:vAlign w:val="center"/>
          </w:tcPr>
          <w:p w14:paraId="3634EAE0">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23C624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F3CCC8">
            <w:pPr>
              <w:keepNext w:val="0"/>
              <w:keepLines w:val="0"/>
              <w:widowControl/>
              <w:suppressLineNumbers w:val="0"/>
              <w:spacing w:before="0" w:beforeAutospacing="0" w:after="0" w:afterAutospacing="0"/>
              <w:ind w:left="0" w:right="0"/>
              <w:rPr>
                <w:rFonts w:hint="default"/>
              </w:rPr>
            </w:pPr>
          </w:p>
        </w:tc>
        <w:tc>
          <w:tcPr>
            <w:tcW w:w="1276" w:type="dxa"/>
            <w:vAlign w:val="center"/>
          </w:tcPr>
          <w:p w14:paraId="3218C5B2">
            <w:pPr>
              <w:pStyle w:val="15"/>
              <w:keepNext w:val="0"/>
              <w:keepLines w:val="0"/>
              <w:widowControl/>
              <w:suppressLineNumbers w:val="0"/>
              <w:spacing w:beforeAutospacing="0" w:afterAutospacing="0"/>
              <w:ind w:left="0" w:right="0"/>
              <w:rPr>
                <w:rFonts w:hint="default"/>
                <w:szCs w:val="20"/>
              </w:rPr>
            </w:pPr>
            <w:r>
              <w:rPr>
                <w:rFonts w:hint="default"/>
                <w:szCs w:val="20"/>
              </w:rPr>
              <w:t>可持续影响指标</w:t>
            </w:r>
          </w:p>
        </w:tc>
        <w:tc>
          <w:tcPr>
            <w:tcW w:w="1332" w:type="dxa"/>
            <w:vAlign w:val="center"/>
          </w:tcPr>
          <w:p w14:paraId="01703E95">
            <w:pPr>
              <w:pStyle w:val="15"/>
              <w:keepNext w:val="0"/>
              <w:keepLines w:val="0"/>
              <w:widowControl/>
              <w:suppressLineNumbers w:val="0"/>
              <w:spacing w:beforeAutospacing="0" w:afterAutospacing="0"/>
              <w:ind w:left="0" w:right="0"/>
              <w:rPr>
                <w:rFonts w:hint="default"/>
                <w:szCs w:val="20"/>
              </w:rPr>
            </w:pPr>
            <w:r>
              <w:rPr>
                <w:rFonts w:hint="default"/>
                <w:szCs w:val="20"/>
              </w:rPr>
              <w:t>社会影响力</w:t>
            </w:r>
          </w:p>
        </w:tc>
        <w:tc>
          <w:tcPr>
            <w:tcW w:w="2891" w:type="dxa"/>
            <w:vAlign w:val="center"/>
          </w:tcPr>
          <w:p w14:paraId="651FBD8A">
            <w:pPr>
              <w:pStyle w:val="15"/>
              <w:keepNext w:val="0"/>
              <w:keepLines w:val="0"/>
              <w:widowControl/>
              <w:suppressLineNumbers w:val="0"/>
              <w:spacing w:beforeAutospacing="0" w:afterAutospacing="0"/>
              <w:ind w:left="0" w:right="0"/>
              <w:rPr>
                <w:rFonts w:hint="default"/>
                <w:szCs w:val="20"/>
              </w:rPr>
            </w:pPr>
            <w:r>
              <w:rPr>
                <w:rFonts w:hint="default"/>
                <w:szCs w:val="20"/>
              </w:rPr>
              <w:t>社会影响力</w:t>
            </w:r>
          </w:p>
        </w:tc>
        <w:tc>
          <w:tcPr>
            <w:tcW w:w="1276" w:type="dxa"/>
            <w:vAlign w:val="center"/>
          </w:tcPr>
          <w:p w14:paraId="74FA5918">
            <w:pPr>
              <w:pStyle w:val="15"/>
              <w:keepNext w:val="0"/>
              <w:keepLines w:val="0"/>
              <w:widowControl/>
              <w:suppressLineNumbers w:val="0"/>
              <w:spacing w:beforeAutospacing="0" w:afterAutospacing="0"/>
              <w:ind w:left="0" w:right="0"/>
              <w:rPr>
                <w:rFonts w:hint="default"/>
                <w:szCs w:val="20"/>
              </w:rPr>
            </w:pPr>
            <w:r>
              <w:rPr>
                <w:rFonts w:hint="default"/>
                <w:szCs w:val="20"/>
              </w:rPr>
              <w:t>≥96%</w:t>
            </w:r>
          </w:p>
          <w:p w14:paraId="4546547F">
            <w:pPr>
              <w:pStyle w:val="15"/>
              <w:keepNext w:val="0"/>
              <w:keepLines w:val="0"/>
              <w:widowControl/>
              <w:suppressLineNumbers w:val="0"/>
              <w:spacing w:beforeAutospacing="0" w:afterAutospacing="0"/>
              <w:ind w:left="0" w:right="0"/>
              <w:rPr>
                <w:rFonts w:hint="default"/>
                <w:szCs w:val="20"/>
              </w:rPr>
            </w:pPr>
          </w:p>
        </w:tc>
        <w:tc>
          <w:tcPr>
            <w:tcW w:w="1843" w:type="dxa"/>
            <w:vAlign w:val="center"/>
          </w:tcPr>
          <w:p w14:paraId="568A712D">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33F274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3604B2">
            <w:pPr>
              <w:pStyle w:val="16"/>
              <w:keepNext w:val="0"/>
              <w:keepLines w:val="0"/>
              <w:widowControl/>
              <w:suppressLineNumbers w:val="0"/>
              <w:spacing w:beforeAutospacing="0" w:afterAutospacing="0"/>
              <w:ind w:left="0" w:right="0"/>
              <w:rPr>
                <w:rFonts w:hint="default"/>
                <w:szCs w:val="20"/>
              </w:rPr>
            </w:pPr>
            <w:r>
              <w:rPr>
                <w:rFonts w:hint="default"/>
                <w:szCs w:val="20"/>
              </w:rPr>
              <w:t>满意度指标</w:t>
            </w:r>
          </w:p>
        </w:tc>
        <w:tc>
          <w:tcPr>
            <w:tcW w:w="1276" w:type="dxa"/>
            <w:vAlign w:val="center"/>
          </w:tcPr>
          <w:p w14:paraId="674A91FF">
            <w:pPr>
              <w:pStyle w:val="15"/>
              <w:keepNext w:val="0"/>
              <w:keepLines w:val="0"/>
              <w:widowControl/>
              <w:suppressLineNumbers w:val="0"/>
              <w:spacing w:beforeAutospacing="0" w:afterAutospacing="0"/>
              <w:ind w:left="0" w:right="0"/>
              <w:rPr>
                <w:rFonts w:hint="default"/>
                <w:szCs w:val="20"/>
              </w:rPr>
            </w:pPr>
            <w:r>
              <w:rPr>
                <w:rFonts w:hint="default"/>
                <w:szCs w:val="20"/>
              </w:rPr>
              <w:t>服务对象满意度指标</w:t>
            </w:r>
          </w:p>
        </w:tc>
        <w:tc>
          <w:tcPr>
            <w:tcW w:w="1332" w:type="dxa"/>
            <w:vAlign w:val="center"/>
          </w:tcPr>
          <w:p w14:paraId="2D8C4683">
            <w:pPr>
              <w:pStyle w:val="15"/>
              <w:keepNext w:val="0"/>
              <w:keepLines w:val="0"/>
              <w:widowControl/>
              <w:suppressLineNumbers w:val="0"/>
              <w:spacing w:beforeAutospacing="0" w:afterAutospacing="0"/>
              <w:ind w:left="0" w:right="0"/>
              <w:rPr>
                <w:rFonts w:hint="default"/>
                <w:szCs w:val="20"/>
              </w:rPr>
            </w:pPr>
            <w:r>
              <w:rPr>
                <w:rFonts w:hint="default"/>
                <w:szCs w:val="20"/>
              </w:rPr>
              <w:t>满意度</w:t>
            </w:r>
          </w:p>
        </w:tc>
        <w:tc>
          <w:tcPr>
            <w:tcW w:w="2891" w:type="dxa"/>
            <w:vAlign w:val="center"/>
          </w:tcPr>
          <w:p w14:paraId="62671D91">
            <w:pPr>
              <w:pStyle w:val="15"/>
              <w:keepNext w:val="0"/>
              <w:keepLines w:val="0"/>
              <w:widowControl/>
              <w:suppressLineNumbers w:val="0"/>
              <w:spacing w:beforeAutospacing="0" w:afterAutospacing="0"/>
              <w:ind w:left="0" w:right="0"/>
              <w:rPr>
                <w:rFonts w:hint="default"/>
                <w:szCs w:val="20"/>
              </w:rPr>
            </w:pPr>
            <w:r>
              <w:rPr>
                <w:rFonts w:hint="default"/>
                <w:szCs w:val="20"/>
              </w:rPr>
              <w:t>满意度</w:t>
            </w:r>
          </w:p>
        </w:tc>
        <w:tc>
          <w:tcPr>
            <w:tcW w:w="1276" w:type="dxa"/>
            <w:vAlign w:val="center"/>
          </w:tcPr>
          <w:p w14:paraId="63D1955B">
            <w:pPr>
              <w:pStyle w:val="15"/>
              <w:keepNext w:val="0"/>
              <w:keepLines w:val="0"/>
              <w:widowControl/>
              <w:suppressLineNumbers w:val="0"/>
              <w:spacing w:beforeAutospacing="0" w:afterAutospacing="0"/>
              <w:ind w:left="0" w:right="0"/>
              <w:rPr>
                <w:rFonts w:hint="default"/>
                <w:szCs w:val="20"/>
              </w:rPr>
            </w:pPr>
            <w:r>
              <w:rPr>
                <w:rFonts w:hint="default"/>
                <w:szCs w:val="20"/>
              </w:rPr>
              <w:t>≥98%</w:t>
            </w:r>
          </w:p>
        </w:tc>
        <w:tc>
          <w:tcPr>
            <w:tcW w:w="1843" w:type="dxa"/>
            <w:vAlign w:val="center"/>
          </w:tcPr>
          <w:p w14:paraId="02BB7935">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bl>
    <w:p w14:paraId="4AA336D0">
      <w:pPr>
        <w:sectPr>
          <w:pgSz w:w="11900" w:h="16840"/>
          <w:pgMar w:top="1984" w:right="1304" w:bottom="1134" w:left="1304" w:header="720" w:footer="720" w:gutter="0"/>
          <w:cols w:space="720" w:num="1"/>
        </w:sectPr>
      </w:pPr>
    </w:p>
    <w:p w14:paraId="2CDD7B3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5C40F7A">
      <w:pPr>
        <w:spacing w:before="0" w:after="0"/>
        <w:ind w:firstLine="560"/>
        <w:jc w:val="left"/>
        <w:outlineLvl w:val="3"/>
      </w:pPr>
      <w:bookmarkStart w:id="6" w:name="_Toc_4_4_0000000009"/>
      <w:r>
        <w:rPr>
          <w:rFonts w:ascii="方正仿宋_GBK" w:hAnsi="方正仿宋_GBK" w:eastAsia="方正仿宋_GBK" w:cs="方正仿宋_GBK"/>
          <w:color w:val="000000"/>
          <w:sz w:val="28"/>
        </w:rPr>
        <w:t>6.粮改遗留问题-粮食企业退休职工单位缴纳医疗保险生活补助绩效目标表</w:t>
      </w:r>
      <w:bookmarkEnd w:id="6"/>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3A4BE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6BDC20E">
            <w:pPr>
              <w:pStyle w:val="19"/>
              <w:keepNext w:val="0"/>
              <w:keepLines w:val="0"/>
              <w:widowControl/>
              <w:suppressLineNumbers w:val="0"/>
              <w:spacing w:beforeAutospacing="0" w:afterAutospacing="0"/>
              <w:ind w:left="0" w:right="0"/>
              <w:rPr>
                <w:rFonts w:hint="default"/>
                <w:szCs w:val="20"/>
              </w:rPr>
            </w:pPr>
            <w:r>
              <w:rPr>
                <w:rFonts w:hint="default"/>
                <w:szCs w:val="20"/>
              </w:rP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6D8A7843">
            <w:pPr>
              <w:pStyle w:val="14"/>
              <w:keepNext w:val="0"/>
              <w:keepLines w:val="0"/>
              <w:widowControl/>
              <w:suppressLineNumbers w:val="0"/>
              <w:spacing w:beforeAutospacing="0" w:afterAutospacing="0"/>
              <w:ind w:left="0" w:right="0"/>
              <w:rPr>
                <w:rFonts w:hint="default"/>
                <w:szCs w:val="20"/>
              </w:rPr>
            </w:pPr>
            <w:r>
              <w:rPr>
                <w:rFonts w:hint="default"/>
                <w:szCs w:val="20"/>
              </w:rPr>
              <w:t>单位：万元</w:t>
            </w:r>
          </w:p>
        </w:tc>
      </w:tr>
      <w:tr w14:paraId="12D167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109598">
            <w:pPr>
              <w:pStyle w:val="13"/>
              <w:keepNext w:val="0"/>
              <w:keepLines w:val="0"/>
              <w:widowControl/>
              <w:suppressLineNumbers w:val="0"/>
              <w:spacing w:beforeAutospacing="0" w:afterAutospacing="0"/>
              <w:ind w:left="0" w:right="0"/>
              <w:rPr>
                <w:rFonts w:hint="default"/>
                <w:szCs w:val="20"/>
              </w:rPr>
            </w:pPr>
            <w:r>
              <w:rPr>
                <w:rFonts w:hint="default"/>
                <w:szCs w:val="20"/>
              </w:rPr>
              <w:t>项目编码</w:t>
            </w:r>
          </w:p>
        </w:tc>
        <w:tc>
          <w:tcPr>
            <w:tcW w:w="2608" w:type="dxa"/>
            <w:gridSpan w:val="2"/>
            <w:vAlign w:val="center"/>
          </w:tcPr>
          <w:p w14:paraId="73C4F0D9">
            <w:pPr>
              <w:pStyle w:val="15"/>
              <w:keepNext w:val="0"/>
              <w:keepLines w:val="0"/>
              <w:widowControl/>
              <w:suppressLineNumbers w:val="0"/>
              <w:spacing w:beforeAutospacing="0" w:afterAutospacing="0"/>
              <w:ind w:left="0" w:right="0"/>
              <w:rPr>
                <w:rFonts w:hint="default"/>
                <w:szCs w:val="20"/>
              </w:rPr>
            </w:pPr>
            <w:r>
              <w:rPr>
                <w:rFonts w:hint="default"/>
                <w:szCs w:val="20"/>
              </w:rPr>
              <w:t>13062426P00733810207Y</w:t>
            </w:r>
          </w:p>
        </w:tc>
        <w:tc>
          <w:tcPr>
            <w:tcW w:w="1587" w:type="dxa"/>
            <w:vAlign w:val="center"/>
          </w:tcPr>
          <w:p w14:paraId="10866A2B">
            <w:pPr>
              <w:pStyle w:val="13"/>
              <w:keepNext w:val="0"/>
              <w:keepLines w:val="0"/>
              <w:widowControl/>
              <w:suppressLineNumbers w:val="0"/>
              <w:spacing w:beforeAutospacing="0" w:afterAutospacing="0"/>
              <w:ind w:left="0" w:right="0"/>
              <w:rPr>
                <w:rFonts w:hint="default"/>
                <w:szCs w:val="20"/>
              </w:rPr>
            </w:pPr>
            <w:r>
              <w:rPr>
                <w:rFonts w:hint="default"/>
                <w:szCs w:val="20"/>
              </w:rPr>
              <w:t>项目名称</w:t>
            </w:r>
          </w:p>
        </w:tc>
        <w:tc>
          <w:tcPr>
            <w:tcW w:w="4423" w:type="dxa"/>
            <w:gridSpan w:val="3"/>
            <w:vAlign w:val="center"/>
          </w:tcPr>
          <w:p w14:paraId="2090AAFC">
            <w:pPr>
              <w:pStyle w:val="15"/>
              <w:keepNext w:val="0"/>
              <w:keepLines w:val="0"/>
              <w:widowControl/>
              <w:suppressLineNumbers w:val="0"/>
              <w:spacing w:beforeAutospacing="0" w:afterAutospacing="0"/>
              <w:ind w:left="0" w:right="0"/>
              <w:rPr>
                <w:rFonts w:hint="default"/>
                <w:szCs w:val="20"/>
              </w:rPr>
            </w:pPr>
            <w:r>
              <w:rPr>
                <w:rFonts w:hint="default"/>
                <w:szCs w:val="20"/>
              </w:rPr>
              <w:t>粮改遗留问题-粮食企业退休职工单位缴纳医疗保险生活补助</w:t>
            </w:r>
          </w:p>
        </w:tc>
      </w:tr>
      <w:tr w14:paraId="64E6B4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4B783D">
            <w:pPr>
              <w:pStyle w:val="13"/>
              <w:keepNext w:val="0"/>
              <w:keepLines w:val="0"/>
              <w:widowControl/>
              <w:suppressLineNumbers w:val="0"/>
              <w:spacing w:beforeAutospacing="0" w:afterAutospacing="0"/>
              <w:ind w:left="0" w:right="0"/>
              <w:rPr>
                <w:rFonts w:hint="default"/>
                <w:szCs w:val="20"/>
              </w:rPr>
            </w:pPr>
            <w:r>
              <w:rPr>
                <w:rFonts w:hint="default"/>
                <w:szCs w:val="20"/>
              </w:rPr>
              <w:t>预算规模及资金用途</w:t>
            </w:r>
          </w:p>
        </w:tc>
        <w:tc>
          <w:tcPr>
            <w:tcW w:w="1276" w:type="dxa"/>
            <w:vAlign w:val="center"/>
          </w:tcPr>
          <w:p w14:paraId="309281CE">
            <w:pPr>
              <w:pStyle w:val="13"/>
              <w:keepNext w:val="0"/>
              <w:keepLines w:val="0"/>
              <w:widowControl/>
              <w:suppressLineNumbers w:val="0"/>
              <w:spacing w:beforeAutospacing="0" w:afterAutospacing="0"/>
              <w:ind w:left="0" w:right="0"/>
              <w:rPr>
                <w:rFonts w:hint="default"/>
                <w:szCs w:val="20"/>
              </w:rPr>
            </w:pPr>
            <w:r>
              <w:rPr>
                <w:rFonts w:hint="default"/>
                <w:szCs w:val="20"/>
              </w:rPr>
              <w:t>预算数</w:t>
            </w:r>
          </w:p>
        </w:tc>
        <w:tc>
          <w:tcPr>
            <w:tcW w:w="1332" w:type="dxa"/>
            <w:vAlign w:val="center"/>
          </w:tcPr>
          <w:p w14:paraId="4BF15A07">
            <w:pPr>
              <w:pStyle w:val="15"/>
              <w:keepNext w:val="0"/>
              <w:keepLines w:val="0"/>
              <w:widowControl/>
              <w:suppressLineNumbers w:val="0"/>
              <w:spacing w:beforeAutospacing="0" w:afterAutospacing="0"/>
              <w:ind w:left="0" w:right="0"/>
              <w:rPr>
                <w:rFonts w:hint="default"/>
                <w:szCs w:val="20"/>
              </w:rPr>
            </w:pPr>
            <w:r>
              <w:rPr>
                <w:rFonts w:hint="default"/>
                <w:szCs w:val="20"/>
              </w:rPr>
              <w:t>7.93</w:t>
            </w:r>
          </w:p>
        </w:tc>
        <w:tc>
          <w:tcPr>
            <w:tcW w:w="1587" w:type="dxa"/>
            <w:vAlign w:val="center"/>
          </w:tcPr>
          <w:p w14:paraId="7DE552CF">
            <w:pPr>
              <w:pStyle w:val="13"/>
              <w:keepNext w:val="0"/>
              <w:keepLines w:val="0"/>
              <w:widowControl/>
              <w:suppressLineNumbers w:val="0"/>
              <w:spacing w:beforeAutospacing="0" w:afterAutospacing="0"/>
              <w:ind w:left="0" w:right="0"/>
              <w:rPr>
                <w:rFonts w:hint="default"/>
                <w:szCs w:val="20"/>
              </w:rPr>
            </w:pPr>
            <w:r>
              <w:rPr>
                <w:rFonts w:hint="default"/>
                <w:szCs w:val="20"/>
              </w:rPr>
              <w:t>其中：财政    资金</w:t>
            </w:r>
          </w:p>
        </w:tc>
        <w:tc>
          <w:tcPr>
            <w:tcW w:w="1304" w:type="dxa"/>
            <w:vAlign w:val="center"/>
          </w:tcPr>
          <w:p w14:paraId="754A1627">
            <w:pPr>
              <w:pStyle w:val="15"/>
              <w:keepNext w:val="0"/>
              <w:keepLines w:val="0"/>
              <w:widowControl/>
              <w:suppressLineNumbers w:val="0"/>
              <w:spacing w:beforeAutospacing="0" w:afterAutospacing="0"/>
              <w:ind w:left="0" w:right="0"/>
              <w:rPr>
                <w:rFonts w:hint="default"/>
                <w:szCs w:val="20"/>
              </w:rPr>
            </w:pPr>
            <w:r>
              <w:rPr>
                <w:rFonts w:hint="default"/>
                <w:szCs w:val="20"/>
              </w:rPr>
              <w:t>7.93</w:t>
            </w:r>
          </w:p>
        </w:tc>
        <w:tc>
          <w:tcPr>
            <w:tcW w:w="1276" w:type="dxa"/>
            <w:vAlign w:val="center"/>
          </w:tcPr>
          <w:p w14:paraId="6DCECE68">
            <w:pPr>
              <w:pStyle w:val="13"/>
              <w:keepNext w:val="0"/>
              <w:keepLines w:val="0"/>
              <w:widowControl/>
              <w:suppressLineNumbers w:val="0"/>
              <w:spacing w:beforeAutospacing="0" w:afterAutospacing="0"/>
              <w:ind w:left="0" w:right="0"/>
              <w:rPr>
                <w:rFonts w:hint="default"/>
                <w:szCs w:val="20"/>
              </w:rPr>
            </w:pPr>
            <w:r>
              <w:rPr>
                <w:rFonts w:hint="default"/>
                <w:szCs w:val="20"/>
              </w:rPr>
              <w:t>其他资金</w:t>
            </w:r>
          </w:p>
        </w:tc>
        <w:tc>
          <w:tcPr>
            <w:tcW w:w="1843" w:type="dxa"/>
            <w:vAlign w:val="center"/>
          </w:tcPr>
          <w:p w14:paraId="29232A26">
            <w:pPr>
              <w:pStyle w:val="15"/>
              <w:keepNext w:val="0"/>
              <w:keepLines w:val="0"/>
              <w:widowControl/>
              <w:suppressLineNumbers w:val="0"/>
              <w:spacing w:beforeAutospacing="0" w:afterAutospacing="0"/>
              <w:ind w:left="0" w:right="0"/>
              <w:rPr>
                <w:rFonts w:hint="default"/>
                <w:szCs w:val="20"/>
              </w:rPr>
            </w:pPr>
            <w:r>
              <w:rPr>
                <w:rFonts w:hint="default"/>
                <w:szCs w:val="20"/>
              </w:rPr>
              <w:t xml:space="preserve"> </w:t>
            </w:r>
          </w:p>
        </w:tc>
      </w:tr>
      <w:tr w14:paraId="3C0C00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594B34">
            <w:pPr>
              <w:keepNext w:val="0"/>
              <w:keepLines w:val="0"/>
              <w:widowControl/>
              <w:suppressLineNumbers w:val="0"/>
              <w:spacing w:before="0" w:beforeAutospacing="0" w:after="0" w:afterAutospacing="0"/>
              <w:ind w:left="0" w:right="0"/>
              <w:rPr>
                <w:rFonts w:hint="default"/>
              </w:rPr>
            </w:pPr>
          </w:p>
        </w:tc>
        <w:tc>
          <w:tcPr>
            <w:tcW w:w="8618" w:type="dxa"/>
            <w:gridSpan w:val="6"/>
            <w:vAlign w:val="center"/>
          </w:tcPr>
          <w:p w14:paraId="53A0BE57">
            <w:pPr>
              <w:pStyle w:val="15"/>
              <w:keepNext w:val="0"/>
              <w:keepLines w:val="0"/>
              <w:widowControl/>
              <w:suppressLineNumbers w:val="0"/>
              <w:spacing w:beforeAutospacing="0" w:afterAutospacing="0"/>
              <w:ind w:left="0" w:right="0"/>
              <w:rPr>
                <w:rFonts w:hint="default"/>
                <w:szCs w:val="20"/>
              </w:rPr>
            </w:pPr>
            <w:r>
              <w:rPr>
                <w:rFonts w:hint="default"/>
                <w:szCs w:val="20"/>
              </w:rPr>
              <w:t>用于退休人员医疗保险缴纳</w:t>
            </w:r>
          </w:p>
        </w:tc>
      </w:tr>
      <w:tr w14:paraId="1BF8F2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01EA18">
            <w:pPr>
              <w:pStyle w:val="13"/>
              <w:keepNext w:val="0"/>
              <w:keepLines w:val="0"/>
              <w:widowControl/>
              <w:suppressLineNumbers w:val="0"/>
              <w:spacing w:beforeAutospacing="0" w:afterAutospacing="0"/>
              <w:ind w:left="0" w:right="0"/>
              <w:rPr>
                <w:rFonts w:hint="default"/>
                <w:szCs w:val="20"/>
              </w:rPr>
            </w:pPr>
            <w:r>
              <w:rPr>
                <w:rFonts w:hint="default"/>
                <w:szCs w:val="20"/>
              </w:rPr>
              <w:t>资金支出计划（%）</w:t>
            </w:r>
          </w:p>
        </w:tc>
        <w:tc>
          <w:tcPr>
            <w:tcW w:w="2608" w:type="dxa"/>
            <w:gridSpan w:val="2"/>
            <w:vAlign w:val="center"/>
          </w:tcPr>
          <w:p w14:paraId="1F43FC70">
            <w:pPr>
              <w:pStyle w:val="13"/>
              <w:keepNext w:val="0"/>
              <w:keepLines w:val="0"/>
              <w:widowControl/>
              <w:suppressLineNumbers w:val="0"/>
              <w:spacing w:beforeAutospacing="0" w:afterAutospacing="0"/>
              <w:ind w:left="0" w:right="0"/>
              <w:rPr>
                <w:rFonts w:hint="default"/>
                <w:szCs w:val="20"/>
              </w:rPr>
            </w:pPr>
            <w:r>
              <w:rPr>
                <w:rFonts w:hint="default"/>
                <w:szCs w:val="20"/>
              </w:rPr>
              <w:t>3月底</w:t>
            </w:r>
          </w:p>
        </w:tc>
        <w:tc>
          <w:tcPr>
            <w:tcW w:w="1587" w:type="dxa"/>
            <w:vAlign w:val="center"/>
          </w:tcPr>
          <w:p w14:paraId="450526C8">
            <w:pPr>
              <w:pStyle w:val="13"/>
              <w:keepNext w:val="0"/>
              <w:keepLines w:val="0"/>
              <w:widowControl/>
              <w:suppressLineNumbers w:val="0"/>
              <w:spacing w:beforeAutospacing="0" w:afterAutospacing="0"/>
              <w:ind w:left="0" w:right="0"/>
              <w:rPr>
                <w:rFonts w:hint="default"/>
                <w:szCs w:val="20"/>
              </w:rPr>
            </w:pPr>
            <w:r>
              <w:rPr>
                <w:rFonts w:hint="default"/>
                <w:szCs w:val="20"/>
              </w:rPr>
              <w:t>6月底</w:t>
            </w:r>
          </w:p>
        </w:tc>
        <w:tc>
          <w:tcPr>
            <w:tcW w:w="1304" w:type="dxa"/>
            <w:vAlign w:val="center"/>
          </w:tcPr>
          <w:p w14:paraId="49494196">
            <w:pPr>
              <w:pStyle w:val="13"/>
              <w:keepNext w:val="0"/>
              <w:keepLines w:val="0"/>
              <w:widowControl/>
              <w:suppressLineNumbers w:val="0"/>
              <w:spacing w:beforeAutospacing="0" w:afterAutospacing="0"/>
              <w:ind w:left="0" w:right="0"/>
              <w:rPr>
                <w:rFonts w:hint="default"/>
                <w:szCs w:val="20"/>
              </w:rPr>
            </w:pPr>
            <w:r>
              <w:rPr>
                <w:rFonts w:hint="default"/>
                <w:szCs w:val="20"/>
              </w:rPr>
              <w:t>10月底</w:t>
            </w:r>
          </w:p>
        </w:tc>
        <w:tc>
          <w:tcPr>
            <w:tcW w:w="3119" w:type="dxa"/>
            <w:gridSpan w:val="2"/>
            <w:vAlign w:val="center"/>
          </w:tcPr>
          <w:p w14:paraId="6EBA1B69">
            <w:pPr>
              <w:pStyle w:val="13"/>
              <w:keepNext w:val="0"/>
              <w:keepLines w:val="0"/>
              <w:widowControl/>
              <w:suppressLineNumbers w:val="0"/>
              <w:spacing w:beforeAutospacing="0" w:afterAutospacing="0"/>
              <w:ind w:left="0" w:right="0"/>
              <w:rPr>
                <w:rFonts w:hint="default"/>
                <w:szCs w:val="20"/>
              </w:rPr>
            </w:pPr>
            <w:r>
              <w:rPr>
                <w:rFonts w:hint="default"/>
                <w:szCs w:val="20"/>
              </w:rPr>
              <w:t>12月底</w:t>
            </w:r>
          </w:p>
        </w:tc>
      </w:tr>
      <w:tr w14:paraId="61CC53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1CA711">
            <w:pPr>
              <w:keepNext w:val="0"/>
              <w:keepLines w:val="0"/>
              <w:widowControl/>
              <w:suppressLineNumbers w:val="0"/>
              <w:spacing w:before="0" w:beforeAutospacing="0" w:after="0" w:afterAutospacing="0"/>
              <w:ind w:left="0" w:right="0"/>
              <w:rPr>
                <w:rFonts w:hint="default"/>
              </w:rPr>
            </w:pPr>
          </w:p>
        </w:tc>
        <w:tc>
          <w:tcPr>
            <w:tcW w:w="2608" w:type="dxa"/>
            <w:gridSpan w:val="2"/>
            <w:vAlign w:val="center"/>
          </w:tcPr>
          <w:p w14:paraId="4EB14250">
            <w:pPr>
              <w:pStyle w:val="16"/>
              <w:keepNext w:val="0"/>
              <w:keepLines w:val="0"/>
              <w:widowControl/>
              <w:suppressLineNumbers w:val="0"/>
              <w:spacing w:beforeAutospacing="0" w:afterAutospacing="0"/>
              <w:ind w:left="0" w:right="0"/>
              <w:rPr>
                <w:rFonts w:hint="default"/>
                <w:szCs w:val="20"/>
              </w:rPr>
            </w:pPr>
            <w:r>
              <w:rPr>
                <w:rFonts w:hint="default"/>
                <w:szCs w:val="20"/>
              </w:rPr>
              <w:t>25%</w:t>
            </w:r>
          </w:p>
        </w:tc>
        <w:tc>
          <w:tcPr>
            <w:tcW w:w="1587" w:type="dxa"/>
            <w:vAlign w:val="center"/>
          </w:tcPr>
          <w:p w14:paraId="2E96262E">
            <w:pPr>
              <w:pStyle w:val="16"/>
              <w:keepNext w:val="0"/>
              <w:keepLines w:val="0"/>
              <w:widowControl/>
              <w:suppressLineNumbers w:val="0"/>
              <w:spacing w:beforeAutospacing="0" w:afterAutospacing="0"/>
              <w:ind w:left="0" w:right="0"/>
              <w:rPr>
                <w:rFonts w:hint="default"/>
                <w:szCs w:val="20"/>
              </w:rPr>
            </w:pPr>
            <w:r>
              <w:rPr>
                <w:rFonts w:hint="default"/>
                <w:szCs w:val="20"/>
              </w:rPr>
              <w:t>50%</w:t>
            </w:r>
          </w:p>
        </w:tc>
        <w:tc>
          <w:tcPr>
            <w:tcW w:w="1304" w:type="dxa"/>
            <w:vAlign w:val="center"/>
          </w:tcPr>
          <w:p w14:paraId="3F5E73EE">
            <w:pPr>
              <w:pStyle w:val="16"/>
              <w:keepNext w:val="0"/>
              <w:keepLines w:val="0"/>
              <w:widowControl/>
              <w:suppressLineNumbers w:val="0"/>
              <w:spacing w:beforeAutospacing="0" w:afterAutospacing="0"/>
              <w:ind w:left="0" w:right="0"/>
              <w:rPr>
                <w:rFonts w:hint="default"/>
                <w:szCs w:val="20"/>
              </w:rPr>
            </w:pPr>
            <w:r>
              <w:rPr>
                <w:rFonts w:hint="default"/>
                <w:szCs w:val="20"/>
              </w:rPr>
              <w:t>75%</w:t>
            </w:r>
          </w:p>
        </w:tc>
        <w:tc>
          <w:tcPr>
            <w:tcW w:w="3119" w:type="dxa"/>
            <w:gridSpan w:val="2"/>
            <w:vAlign w:val="center"/>
          </w:tcPr>
          <w:p w14:paraId="19DA2981">
            <w:pPr>
              <w:pStyle w:val="16"/>
              <w:keepNext w:val="0"/>
              <w:keepLines w:val="0"/>
              <w:widowControl/>
              <w:suppressLineNumbers w:val="0"/>
              <w:spacing w:beforeAutospacing="0" w:afterAutospacing="0"/>
              <w:ind w:left="0" w:right="0"/>
              <w:rPr>
                <w:rFonts w:hint="default"/>
                <w:szCs w:val="20"/>
              </w:rPr>
            </w:pPr>
            <w:r>
              <w:rPr>
                <w:rFonts w:hint="default"/>
                <w:szCs w:val="20"/>
              </w:rPr>
              <w:t>100%</w:t>
            </w:r>
          </w:p>
        </w:tc>
      </w:tr>
      <w:tr w14:paraId="246109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B72B21">
            <w:pPr>
              <w:pStyle w:val="13"/>
              <w:keepNext w:val="0"/>
              <w:keepLines w:val="0"/>
              <w:widowControl/>
              <w:suppressLineNumbers w:val="0"/>
              <w:spacing w:beforeAutospacing="0" w:afterAutospacing="0"/>
              <w:ind w:left="0" w:right="0"/>
              <w:rPr>
                <w:rFonts w:hint="default"/>
                <w:szCs w:val="20"/>
              </w:rPr>
            </w:pPr>
            <w:r>
              <w:rPr>
                <w:rFonts w:hint="default"/>
                <w:szCs w:val="20"/>
              </w:rPr>
              <w:t>绩效目标</w:t>
            </w:r>
          </w:p>
        </w:tc>
        <w:tc>
          <w:tcPr>
            <w:tcW w:w="8618" w:type="dxa"/>
            <w:gridSpan w:val="6"/>
            <w:vAlign w:val="center"/>
          </w:tcPr>
          <w:p w14:paraId="493CD008">
            <w:pPr>
              <w:pStyle w:val="15"/>
              <w:keepNext w:val="0"/>
              <w:keepLines w:val="0"/>
              <w:widowControl/>
              <w:suppressLineNumbers w:val="0"/>
              <w:spacing w:beforeAutospacing="0" w:afterAutospacing="0"/>
              <w:ind w:left="0" w:right="0"/>
              <w:rPr>
                <w:rFonts w:hint="default"/>
                <w:szCs w:val="20"/>
              </w:rPr>
            </w:pPr>
            <w:r>
              <w:rPr>
                <w:rFonts w:hint="default"/>
                <w:szCs w:val="20"/>
              </w:rPr>
              <w:t>1.对退休人员的医疗保险进行每年缴纳</w:t>
            </w:r>
          </w:p>
        </w:tc>
      </w:tr>
    </w:tbl>
    <w:p w14:paraId="3B6941D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DBDCA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B23B1C">
            <w:pPr>
              <w:pStyle w:val="13"/>
              <w:keepNext w:val="0"/>
              <w:keepLines w:val="0"/>
              <w:widowControl/>
              <w:suppressLineNumbers w:val="0"/>
              <w:spacing w:beforeAutospacing="0" w:afterAutospacing="0"/>
              <w:ind w:left="0" w:right="0"/>
              <w:rPr>
                <w:rFonts w:hint="default"/>
                <w:szCs w:val="20"/>
              </w:rPr>
            </w:pPr>
            <w:r>
              <w:rPr>
                <w:rFonts w:hint="default"/>
                <w:szCs w:val="20"/>
              </w:rPr>
              <w:t>一级指标</w:t>
            </w:r>
          </w:p>
        </w:tc>
        <w:tc>
          <w:tcPr>
            <w:tcW w:w="1276" w:type="dxa"/>
            <w:vAlign w:val="center"/>
          </w:tcPr>
          <w:p w14:paraId="68277617">
            <w:pPr>
              <w:pStyle w:val="13"/>
              <w:keepNext w:val="0"/>
              <w:keepLines w:val="0"/>
              <w:widowControl/>
              <w:suppressLineNumbers w:val="0"/>
              <w:spacing w:beforeAutospacing="0" w:afterAutospacing="0"/>
              <w:ind w:left="0" w:right="0"/>
              <w:rPr>
                <w:rFonts w:hint="default"/>
                <w:szCs w:val="20"/>
              </w:rPr>
            </w:pPr>
            <w:r>
              <w:rPr>
                <w:rFonts w:hint="default"/>
                <w:szCs w:val="20"/>
              </w:rPr>
              <w:t>二级指标</w:t>
            </w:r>
          </w:p>
        </w:tc>
        <w:tc>
          <w:tcPr>
            <w:tcW w:w="1332" w:type="dxa"/>
            <w:vAlign w:val="center"/>
          </w:tcPr>
          <w:p w14:paraId="2D6B64C3">
            <w:pPr>
              <w:pStyle w:val="13"/>
              <w:keepNext w:val="0"/>
              <w:keepLines w:val="0"/>
              <w:widowControl/>
              <w:suppressLineNumbers w:val="0"/>
              <w:spacing w:beforeAutospacing="0" w:afterAutospacing="0"/>
              <w:ind w:left="0" w:right="0"/>
              <w:rPr>
                <w:rFonts w:hint="default"/>
                <w:szCs w:val="20"/>
              </w:rPr>
            </w:pPr>
            <w:r>
              <w:rPr>
                <w:rFonts w:hint="default"/>
                <w:szCs w:val="20"/>
              </w:rPr>
              <w:t>三级指标</w:t>
            </w:r>
          </w:p>
        </w:tc>
        <w:tc>
          <w:tcPr>
            <w:tcW w:w="2891" w:type="dxa"/>
            <w:vAlign w:val="center"/>
          </w:tcPr>
          <w:p w14:paraId="5AD26350">
            <w:pPr>
              <w:pStyle w:val="13"/>
              <w:keepNext w:val="0"/>
              <w:keepLines w:val="0"/>
              <w:widowControl/>
              <w:suppressLineNumbers w:val="0"/>
              <w:spacing w:beforeAutospacing="0" w:afterAutospacing="0"/>
              <w:ind w:left="0" w:right="0"/>
              <w:rPr>
                <w:rFonts w:hint="default"/>
                <w:szCs w:val="20"/>
              </w:rPr>
            </w:pPr>
            <w:r>
              <w:rPr>
                <w:rFonts w:hint="default"/>
                <w:szCs w:val="20"/>
              </w:rPr>
              <w:t>绩效指标描述</w:t>
            </w:r>
          </w:p>
        </w:tc>
        <w:tc>
          <w:tcPr>
            <w:tcW w:w="1276" w:type="dxa"/>
            <w:vAlign w:val="center"/>
          </w:tcPr>
          <w:p w14:paraId="73887466">
            <w:pPr>
              <w:pStyle w:val="13"/>
              <w:keepNext w:val="0"/>
              <w:keepLines w:val="0"/>
              <w:widowControl/>
              <w:suppressLineNumbers w:val="0"/>
              <w:spacing w:beforeAutospacing="0" w:afterAutospacing="0"/>
              <w:ind w:left="0" w:right="0"/>
              <w:rPr>
                <w:rFonts w:hint="default"/>
                <w:szCs w:val="20"/>
              </w:rPr>
            </w:pPr>
            <w:r>
              <w:rPr>
                <w:rFonts w:hint="default"/>
                <w:szCs w:val="20"/>
              </w:rPr>
              <w:t>指标值</w:t>
            </w:r>
          </w:p>
        </w:tc>
        <w:tc>
          <w:tcPr>
            <w:tcW w:w="1843" w:type="dxa"/>
            <w:vAlign w:val="center"/>
          </w:tcPr>
          <w:p w14:paraId="581D7A61">
            <w:pPr>
              <w:pStyle w:val="13"/>
              <w:keepNext w:val="0"/>
              <w:keepLines w:val="0"/>
              <w:widowControl/>
              <w:suppressLineNumbers w:val="0"/>
              <w:spacing w:beforeAutospacing="0" w:afterAutospacing="0"/>
              <w:ind w:left="0" w:right="0"/>
              <w:rPr>
                <w:rFonts w:hint="default"/>
                <w:szCs w:val="20"/>
              </w:rPr>
            </w:pPr>
            <w:r>
              <w:rPr>
                <w:rFonts w:hint="default"/>
                <w:szCs w:val="20"/>
              </w:rPr>
              <w:t>指标值确定依据</w:t>
            </w:r>
          </w:p>
        </w:tc>
      </w:tr>
      <w:tr w14:paraId="3F94AF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B5BA7D">
            <w:pPr>
              <w:pStyle w:val="16"/>
              <w:keepNext w:val="0"/>
              <w:keepLines w:val="0"/>
              <w:widowControl/>
              <w:suppressLineNumbers w:val="0"/>
              <w:spacing w:beforeAutospacing="0" w:afterAutospacing="0"/>
              <w:ind w:left="0" w:right="0"/>
              <w:rPr>
                <w:rFonts w:hint="default"/>
                <w:szCs w:val="20"/>
              </w:rPr>
            </w:pPr>
            <w:r>
              <w:rPr>
                <w:rFonts w:hint="default"/>
                <w:szCs w:val="20"/>
              </w:rPr>
              <w:t>产出指标</w:t>
            </w:r>
          </w:p>
        </w:tc>
        <w:tc>
          <w:tcPr>
            <w:tcW w:w="1276" w:type="dxa"/>
            <w:vAlign w:val="center"/>
          </w:tcPr>
          <w:p w14:paraId="71955A10">
            <w:pPr>
              <w:pStyle w:val="15"/>
              <w:keepNext w:val="0"/>
              <w:keepLines w:val="0"/>
              <w:widowControl/>
              <w:suppressLineNumbers w:val="0"/>
              <w:spacing w:beforeAutospacing="0" w:afterAutospacing="0"/>
              <w:ind w:left="0" w:right="0"/>
              <w:rPr>
                <w:rFonts w:hint="default"/>
                <w:szCs w:val="20"/>
              </w:rPr>
            </w:pPr>
            <w:r>
              <w:rPr>
                <w:rFonts w:hint="default"/>
                <w:szCs w:val="20"/>
              </w:rPr>
              <w:t>数量指标</w:t>
            </w:r>
          </w:p>
        </w:tc>
        <w:tc>
          <w:tcPr>
            <w:tcW w:w="1332" w:type="dxa"/>
            <w:vAlign w:val="center"/>
          </w:tcPr>
          <w:p w14:paraId="6FD9E401">
            <w:pPr>
              <w:pStyle w:val="15"/>
              <w:keepNext w:val="0"/>
              <w:keepLines w:val="0"/>
              <w:widowControl/>
              <w:suppressLineNumbers w:val="0"/>
              <w:spacing w:beforeAutospacing="0" w:afterAutospacing="0"/>
              <w:ind w:left="0" w:right="0"/>
              <w:rPr>
                <w:rFonts w:hint="default"/>
                <w:szCs w:val="20"/>
              </w:rPr>
            </w:pPr>
            <w:r>
              <w:rPr>
                <w:rFonts w:hint="default"/>
                <w:szCs w:val="20"/>
              </w:rPr>
              <w:t>基本医疗保险参保人数</w:t>
            </w:r>
          </w:p>
        </w:tc>
        <w:tc>
          <w:tcPr>
            <w:tcW w:w="2891" w:type="dxa"/>
            <w:vAlign w:val="center"/>
          </w:tcPr>
          <w:p w14:paraId="3F36F6EC">
            <w:pPr>
              <w:pStyle w:val="15"/>
              <w:keepNext w:val="0"/>
              <w:keepLines w:val="0"/>
              <w:widowControl/>
              <w:suppressLineNumbers w:val="0"/>
              <w:spacing w:beforeAutospacing="0" w:afterAutospacing="0"/>
              <w:ind w:left="0" w:right="0"/>
              <w:rPr>
                <w:rFonts w:hint="default"/>
                <w:szCs w:val="20"/>
              </w:rPr>
            </w:pPr>
            <w:r>
              <w:rPr>
                <w:rFonts w:hint="default"/>
                <w:szCs w:val="20"/>
              </w:rPr>
              <w:t>基本医疗保险参保人数</w:t>
            </w:r>
          </w:p>
        </w:tc>
        <w:tc>
          <w:tcPr>
            <w:tcW w:w="1276" w:type="dxa"/>
            <w:vAlign w:val="center"/>
          </w:tcPr>
          <w:p w14:paraId="30116E90">
            <w:pPr>
              <w:pStyle w:val="15"/>
              <w:keepNext w:val="0"/>
              <w:keepLines w:val="0"/>
              <w:widowControl/>
              <w:suppressLineNumbers w:val="0"/>
              <w:spacing w:beforeAutospacing="0" w:afterAutospacing="0"/>
              <w:ind w:left="0" w:right="0"/>
              <w:rPr>
                <w:rFonts w:hint="default"/>
                <w:szCs w:val="20"/>
              </w:rPr>
            </w:pPr>
            <w:r>
              <w:rPr>
                <w:rFonts w:hint="default"/>
                <w:szCs w:val="20"/>
              </w:rPr>
              <w:t>≥193人</w:t>
            </w:r>
          </w:p>
        </w:tc>
        <w:tc>
          <w:tcPr>
            <w:tcW w:w="1843" w:type="dxa"/>
            <w:vAlign w:val="center"/>
          </w:tcPr>
          <w:p w14:paraId="637629FC">
            <w:pPr>
              <w:pStyle w:val="15"/>
              <w:keepNext w:val="0"/>
              <w:keepLines w:val="0"/>
              <w:widowControl/>
              <w:suppressLineNumbers w:val="0"/>
              <w:spacing w:beforeAutospacing="0" w:afterAutospacing="0"/>
              <w:ind w:left="0" w:right="0"/>
              <w:rPr>
                <w:rFonts w:hint="default"/>
                <w:szCs w:val="20"/>
              </w:rPr>
            </w:pPr>
            <w:r>
              <w:rPr>
                <w:rFonts w:hint="default"/>
                <w:szCs w:val="20"/>
              </w:rPr>
              <w:t>2019年退休人员总工资471.67万元的6%计算</w:t>
            </w:r>
          </w:p>
        </w:tc>
      </w:tr>
      <w:tr w14:paraId="347184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633C9E">
            <w:pPr>
              <w:keepNext w:val="0"/>
              <w:keepLines w:val="0"/>
              <w:widowControl/>
              <w:suppressLineNumbers w:val="0"/>
              <w:spacing w:before="0" w:beforeAutospacing="0" w:after="0" w:afterAutospacing="0"/>
              <w:ind w:left="0" w:right="0"/>
              <w:rPr>
                <w:rFonts w:hint="default"/>
              </w:rPr>
            </w:pPr>
          </w:p>
        </w:tc>
        <w:tc>
          <w:tcPr>
            <w:tcW w:w="1276" w:type="dxa"/>
            <w:vAlign w:val="center"/>
          </w:tcPr>
          <w:p w14:paraId="009B4123">
            <w:pPr>
              <w:pStyle w:val="15"/>
              <w:keepNext w:val="0"/>
              <w:keepLines w:val="0"/>
              <w:widowControl/>
              <w:suppressLineNumbers w:val="0"/>
              <w:spacing w:beforeAutospacing="0" w:afterAutospacing="0"/>
              <w:ind w:left="0" w:right="0"/>
              <w:rPr>
                <w:rFonts w:hint="default"/>
                <w:szCs w:val="20"/>
              </w:rPr>
            </w:pPr>
            <w:r>
              <w:rPr>
                <w:rFonts w:hint="default"/>
                <w:szCs w:val="20"/>
              </w:rPr>
              <w:t>质量指标</w:t>
            </w:r>
          </w:p>
        </w:tc>
        <w:tc>
          <w:tcPr>
            <w:tcW w:w="1332" w:type="dxa"/>
            <w:vAlign w:val="center"/>
          </w:tcPr>
          <w:p w14:paraId="0F27817B">
            <w:pPr>
              <w:pStyle w:val="15"/>
              <w:keepNext w:val="0"/>
              <w:keepLines w:val="0"/>
              <w:widowControl/>
              <w:suppressLineNumbers w:val="0"/>
              <w:spacing w:beforeAutospacing="0" w:afterAutospacing="0"/>
              <w:ind w:left="0" w:right="0"/>
              <w:rPr>
                <w:rFonts w:hint="default"/>
                <w:szCs w:val="20"/>
              </w:rPr>
            </w:pPr>
            <w:r>
              <w:rPr>
                <w:rFonts w:hint="default"/>
                <w:szCs w:val="20"/>
              </w:rPr>
              <w:t>资助经费发放到位率（%）</w:t>
            </w:r>
          </w:p>
        </w:tc>
        <w:tc>
          <w:tcPr>
            <w:tcW w:w="2891" w:type="dxa"/>
            <w:vAlign w:val="center"/>
          </w:tcPr>
          <w:p w14:paraId="2D2D0ADD">
            <w:pPr>
              <w:pStyle w:val="15"/>
              <w:keepNext w:val="0"/>
              <w:keepLines w:val="0"/>
              <w:widowControl/>
              <w:suppressLineNumbers w:val="0"/>
              <w:spacing w:beforeAutospacing="0" w:afterAutospacing="0"/>
              <w:ind w:left="0" w:right="0"/>
              <w:rPr>
                <w:rFonts w:hint="default"/>
                <w:szCs w:val="20"/>
              </w:rPr>
            </w:pPr>
            <w:r>
              <w:rPr>
                <w:rFonts w:hint="default"/>
                <w:szCs w:val="20"/>
              </w:rPr>
              <w:t>资助经费发放到位率（%）</w:t>
            </w:r>
          </w:p>
        </w:tc>
        <w:tc>
          <w:tcPr>
            <w:tcW w:w="1276" w:type="dxa"/>
            <w:vAlign w:val="center"/>
          </w:tcPr>
          <w:p w14:paraId="276AB98C">
            <w:pPr>
              <w:pStyle w:val="15"/>
              <w:keepNext w:val="0"/>
              <w:keepLines w:val="0"/>
              <w:widowControl/>
              <w:suppressLineNumbers w:val="0"/>
              <w:spacing w:beforeAutospacing="0" w:afterAutospacing="0"/>
              <w:ind w:left="0" w:right="0"/>
              <w:rPr>
                <w:rFonts w:hint="default"/>
                <w:szCs w:val="20"/>
              </w:rPr>
            </w:pPr>
            <w:r>
              <w:rPr>
                <w:rFonts w:hint="default"/>
                <w:szCs w:val="20"/>
              </w:rPr>
              <w:t>≥91%</w:t>
            </w:r>
          </w:p>
        </w:tc>
        <w:tc>
          <w:tcPr>
            <w:tcW w:w="1843" w:type="dxa"/>
            <w:vAlign w:val="center"/>
          </w:tcPr>
          <w:p w14:paraId="43F036CD">
            <w:pPr>
              <w:pStyle w:val="15"/>
              <w:keepNext w:val="0"/>
              <w:keepLines w:val="0"/>
              <w:widowControl/>
              <w:suppressLineNumbers w:val="0"/>
              <w:spacing w:beforeAutospacing="0" w:afterAutospacing="0"/>
              <w:ind w:left="0" w:right="0"/>
              <w:rPr>
                <w:rFonts w:hint="default"/>
                <w:szCs w:val="20"/>
              </w:rPr>
            </w:pPr>
            <w:r>
              <w:rPr>
                <w:rFonts w:hint="default"/>
                <w:szCs w:val="20"/>
              </w:rPr>
              <w:t>2019年退休人员总工资471.67万元的6%计算</w:t>
            </w:r>
          </w:p>
        </w:tc>
      </w:tr>
      <w:tr w14:paraId="7E664D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6F5B3B">
            <w:pPr>
              <w:keepNext w:val="0"/>
              <w:keepLines w:val="0"/>
              <w:widowControl/>
              <w:suppressLineNumbers w:val="0"/>
              <w:spacing w:before="0" w:beforeAutospacing="0" w:after="0" w:afterAutospacing="0"/>
              <w:ind w:left="0" w:right="0"/>
              <w:rPr>
                <w:rFonts w:hint="default"/>
              </w:rPr>
            </w:pPr>
          </w:p>
        </w:tc>
        <w:tc>
          <w:tcPr>
            <w:tcW w:w="1276" w:type="dxa"/>
            <w:vAlign w:val="center"/>
          </w:tcPr>
          <w:p w14:paraId="3832E197">
            <w:pPr>
              <w:pStyle w:val="15"/>
              <w:keepNext w:val="0"/>
              <w:keepLines w:val="0"/>
              <w:widowControl/>
              <w:suppressLineNumbers w:val="0"/>
              <w:spacing w:beforeAutospacing="0" w:afterAutospacing="0"/>
              <w:ind w:left="0" w:right="0"/>
              <w:rPr>
                <w:rFonts w:hint="default"/>
                <w:szCs w:val="20"/>
              </w:rPr>
            </w:pPr>
            <w:r>
              <w:rPr>
                <w:rFonts w:hint="default"/>
                <w:szCs w:val="20"/>
              </w:rPr>
              <w:t>时效指标</w:t>
            </w:r>
          </w:p>
        </w:tc>
        <w:tc>
          <w:tcPr>
            <w:tcW w:w="1332" w:type="dxa"/>
            <w:vAlign w:val="center"/>
          </w:tcPr>
          <w:p w14:paraId="260D41D7">
            <w:pPr>
              <w:pStyle w:val="15"/>
              <w:keepNext w:val="0"/>
              <w:keepLines w:val="0"/>
              <w:widowControl/>
              <w:suppressLineNumbers w:val="0"/>
              <w:spacing w:beforeAutospacing="0" w:afterAutospacing="0"/>
              <w:ind w:left="0" w:right="0"/>
              <w:rPr>
                <w:rFonts w:hint="default"/>
                <w:szCs w:val="20"/>
              </w:rPr>
            </w:pPr>
            <w:r>
              <w:rPr>
                <w:rFonts w:hint="default"/>
                <w:szCs w:val="20"/>
              </w:rPr>
              <w:t>按规定时限发放工资、缴纳保险</w:t>
            </w:r>
          </w:p>
        </w:tc>
        <w:tc>
          <w:tcPr>
            <w:tcW w:w="2891" w:type="dxa"/>
            <w:vAlign w:val="center"/>
          </w:tcPr>
          <w:p w14:paraId="0C042760">
            <w:pPr>
              <w:pStyle w:val="15"/>
              <w:keepNext w:val="0"/>
              <w:keepLines w:val="0"/>
              <w:widowControl/>
              <w:suppressLineNumbers w:val="0"/>
              <w:spacing w:beforeAutospacing="0" w:afterAutospacing="0"/>
              <w:ind w:left="0" w:right="0"/>
              <w:rPr>
                <w:rFonts w:hint="default"/>
                <w:szCs w:val="20"/>
              </w:rPr>
            </w:pPr>
            <w:r>
              <w:rPr>
                <w:rFonts w:hint="default"/>
                <w:szCs w:val="20"/>
              </w:rPr>
              <w:t>按规定时限发放工资、缴纳保险</w:t>
            </w:r>
          </w:p>
        </w:tc>
        <w:tc>
          <w:tcPr>
            <w:tcW w:w="1276" w:type="dxa"/>
            <w:vAlign w:val="center"/>
          </w:tcPr>
          <w:p w14:paraId="749AD2C0">
            <w:pPr>
              <w:pStyle w:val="15"/>
              <w:keepNext w:val="0"/>
              <w:keepLines w:val="0"/>
              <w:widowControl/>
              <w:suppressLineNumbers w:val="0"/>
              <w:spacing w:beforeAutospacing="0" w:afterAutospacing="0"/>
              <w:ind w:left="0" w:right="0"/>
              <w:rPr>
                <w:rFonts w:hint="default"/>
                <w:szCs w:val="20"/>
              </w:rPr>
            </w:pPr>
            <w:r>
              <w:rPr>
                <w:rFonts w:hint="default"/>
                <w:szCs w:val="20"/>
              </w:rPr>
              <w:t>≥90%</w:t>
            </w:r>
          </w:p>
        </w:tc>
        <w:tc>
          <w:tcPr>
            <w:tcW w:w="1843" w:type="dxa"/>
            <w:vAlign w:val="center"/>
          </w:tcPr>
          <w:p w14:paraId="732ED3A5">
            <w:pPr>
              <w:pStyle w:val="15"/>
              <w:keepNext w:val="0"/>
              <w:keepLines w:val="0"/>
              <w:widowControl/>
              <w:suppressLineNumbers w:val="0"/>
              <w:spacing w:beforeAutospacing="0" w:afterAutospacing="0"/>
              <w:ind w:left="0" w:right="0"/>
              <w:rPr>
                <w:rFonts w:hint="default"/>
                <w:szCs w:val="20"/>
              </w:rPr>
            </w:pPr>
            <w:r>
              <w:rPr>
                <w:rFonts w:hint="default"/>
                <w:szCs w:val="20"/>
              </w:rPr>
              <w:t>2019年退休人员总工资471.67万元的6%计算</w:t>
            </w:r>
          </w:p>
        </w:tc>
      </w:tr>
      <w:tr w14:paraId="02E392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044A33">
            <w:pPr>
              <w:keepNext w:val="0"/>
              <w:keepLines w:val="0"/>
              <w:widowControl/>
              <w:suppressLineNumbers w:val="0"/>
              <w:spacing w:before="0" w:beforeAutospacing="0" w:after="0" w:afterAutospacing="0"/>
              <w:ind w:left="0" w:right="0"/>
              <w:rPr>
                <w:rFonts w:hint="default"/>
              </w:rPr>
            </w:pPr>
          </w:p>
        </w:tc>
        <w:tc>
          <w:tcPr>
            <w:tcW w:w="1276" w:type="dxa"/>
            <w:vAlign w:val="center"/>
          </w:tcPr>
          <w:p w14:paraId="68B6B7DE">
            <w:pPr>
              <w:pStyle w:val="15"/>
              <w:keepNext w:val="0"/>
              <w:keepLines w:val="0"/>
              <w:widowControl/>
              <w:suppressLineNumbers w:val="0"/>
              <w:spacing w:beforeAutospacing="0" w:afterAutospacing="0"/>
              <w:ind w:left="0" w:right="0"/>
              <w:rPr>
                <w:rFonts w:hint="default"/>
                <w:szCs w:val="20"/>
              </w:rPr>
            </w:pPr>
            <w:r>
              <w:rPr>
                <w:rFonts w:hint="default"/>
                <w:szCs w:val="20"/>
              </w:rPr>
              <w:t>成本指标</w:t>
            </w:r>
          </w:p>
        </w:tc>
        <w:tc>
          <w:tcPr>
            <w:tcW w:w="1332" w:type="dxa"/>
            <w:vAlign w:val="center"/>
          </w:tcPr>
          <w:p w14:paraId="2120E2C1">
            <w:pPr>
              <w:pStyle w:val="15"/>
              <w:keepNext w:val="0"/>
              <w:keepLines w:val="0"/>
              <w:widowControl/>
              <w:suppressLineNumbers w:val="0"/>
              <w:spacing w:beforeAutospacing="0" w:afterAutospacing="0"/>
              <w:ind w:left="0" w:right="0"/>
              <w:rPr>
                <w:rFonts w:hint="default"/>
                <w:szCs w:val="20"/>
              </w:rPr>
            </w:pPr>
            <w:r>
              <w:rPr>
                <w:rFonts w:hint="default"/>
                <w:szCs w:val="20"/>
              </w:rPr>
              <w:t>社会保险补贴人均标准</w:t>
            </w:r>
          </w:p>
        </w:tc>
        <w:tc>
          <w:tcPr>
            <w:tcW w:w="2891" w:type="dxa"/>
            <w:vAlign w:val="center"/>
          </w:tcPr>
          <w:p w14:paraId="76A16C8E">
            <w:pPr>
              <w:pStyle w:val="15"/>
              <w:keepNext w:val="0"/>
              <w:keepLines w:val="0"/>
              <w:widowControl/>
              <w:suppressLineNumbers w:val="0"/>
              <w:spacing w:beforeAutospacing="0" w:afterAutospacing="0"/>
              <w:ind w:left="0" w:right="0"/>
              <w:rPr>
                <w:rFonts w:hint="default"/>
                <w:szCs w:val="20"/>
              </w:rPr>
            </w:pPr>
            <w:r>
              <w:rPr>
                <w:rFonts w:hint="default"/>
                <w:szCs w:val="20"/>
              </w:rPr>
              <w:t>社会保险补贴人均标准</w:t>
            </w:r>
          </w:p>
        </w:tc>
        <w:tc>
          <w:tcPr>
            <w:tcW w:w="1276" w:type="dxa"/>
            <w:vAlign w:val="center"/>
          </w:tcPr>
          <w:p w14:paraId="27C73AD7">
            <w:pPr>
              <w:pStyle w:val="15"/>
              <w:keepNext w:val="0"/>
              <w:keepLines w:val="0"/>
              <w:widowControl/>
              <w:suppressLineNumbers w:val="0"/>
              <w:spacing w:beforeAutospacing="0" w:afterAutospacing="0"/>
              <w:ind w:left="0" w:right="0"/>
              <w:rPr>
                <w:rFonts w:hint="default"/>
                <w:szCs w:val="20"/>
              </w:rPr>
            </w:pPr>
            <w:r>
              <w:rPr>
                <w:rFonts w:hint="default"/>
                <w:szCs w:val="20"/>
              </w:rPr>
              <w:t>≤7.93万元</w:t>
            </w:r>
          </w:p>
        </w:tc>
        <w:tc>
          <w:tcPr>
            <w:tcW w:w="1843" w:type="dxa"/>
            <w:vAlign w:val="center"/>
          </w:tcPr>
          <w:p w14:paraId="723D3D84">
            <w:pPr>
              <w:pStyle w:val="15"/>
              <w:keepNext w:val="0"/>
              <w:keepLines w:val="0"/>
              <w:widowControl/>
              <w:suppressLineNumbers w:val="0"/>
              <w:spacing w:beforeAutospacing="0" w:afterAutospacing="0"/>
              <w:ind w:left="0" w:right="0"/>
              <w:rPr>
                <w:rFonts w:hint="default"/>
                <w:szCs w:val="20"/>
              </w:rPr>
            </w:pPr>
            <w:r>
              <w:rPr>
                <w:rFonts w:hint="default"/>
                <w:szCs w:val="20"/>
              </w:rPr>
              <w:t>2019年退休人员总工资471.67万元的6%计算</w:t>
            </w:r>
          </w:p>
        </w:tc>
      </w:tr>
      <w:tr w14:paraId="20C4D5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60AA84">
            <w:pPr>
              <w:pStyle w:val="16"/>
              <w:keepNext w:val="0"/>
              <w:keepLines w:val="0"/>
              <w:widowControl/>
              <w:suppressLineNumbers w:val="0"/>
              <w:spacing w:beforeAutospacing="0" w:afterAutospacing="0"/>
              <w:ind w:left="0" w:right="0"/>
              <w:rPr>
                <w:rFonts w:hint="default"/>
                <w:szCs w:val="20"/>
              </w:rPr>
            </w:pPr>
            <w:r>
              <w:rPr>
                <w:rFonts w:hint="default"/>
                <w:szCs w:val="20"/>
              </w:rPr>
              <w:t>效益指标</w:t>
            </w:r>
          </w:p>
        </w:tc>
        <w:tc>
          <w:tcPr>
            <w:tcW w:w="1276" w:type="dxa"/>
            <w:vAlign w:val="center"/>
          </w:tcPr>
          <w:p w14:paraId="05EE2AA0">
            <w:pPr>
              <w:pStyle w:val="15"/>
              <w:keepNext w:val="0"/>
              <w:keepLines w:val="0"/>
              <w:widowControl/>
              <w:suppressLineNumbers w:val="0"/>
              <w:spacing w:beforeAutospacing="0" w:afterAutospacing="0"/>
              <w:ind w:left="0" w:right="0"/>
              <w:rPr>
                <w:rFonts w:hint="default"/>
                <w:szCs w:val="20"/>
              </w:rPr>
            </w:pPr>
            <w:r>
              <w:rPr>
                <w:rFonts w:hint="default"/>
                <w:szCs w:val="20"/>
              </w:rPr>
              <w:t>经济效益指标</w:t>
            </w:r>
          </w:p>
        </w:tc>
        <w:tc>
          <w:tcPr>
            <w:tcW w:w="1332" w:type="dxa"/>
            <w:vAlign w:val="center"/>
          </w:tcPr>
          <w:p w14:paraId="58EAADC9">
            <w:pPr>
              <w:pStyle w:val="15"/>
              <w:keepNext w:val="0"/>
              <w:keepLines w:val="0"/>
              <w:widowControl/>
              <w:suppressLineNumbers w:val="0"/>
              <w:spacing w:beforeAutospacing="0" w:afterAutospacing="0"/>
              <w:ind w:left="0" w:right="0"/>
              <w:rPr>
                <w:rFonts w:hint="default"/>
                <w:szCs w:val="20"/>
              </w:rPr>
            </w:pPr>
            <w:r>
              <w:rPr>
                <w:rFonts w:hint="default"/>
                <w:szCs w:val="20"/>
              </w:rPr>
              <w:t>经济效益指标</w:t>
            </w:r>
          </w:p>
        </w:tc>
        <w:tc>
          <w:tcPr>
            <w:tcW w:w="2891" w:type="dxa"/>
            <w:vAlign w:val="center"/>
          </w:tcPr>
          <w:p w14:paraId="7E3C69C7">
            <w:pPr>
              <w:pStyle w:val="15"/>
              <w:keepNext w:val="0"/>
              <w:keepLines w:val="0"/>
              <w:widowControl/>
              <w:suppressLineNumbers w:val="0"/>
              <w:spacing w:beforeAutospacing="0" w:afterAutospacing="0"/>
              <w:ind w:left="0" w:right="0"/>
              <w:rPr>
                <w:rFonts w:hint="default"/>
                <w:szCs w:val="20"/>
              </w:rPr>
            </w:pPr>
            <w:r>
              <w:rPr>
                <w:rFonts w:hint="default"/>
                <w:szCs w:val="20"/>
              </w:rPr>
              <w:t>经济效益指标</w:t>
            </w:r>
          </w:p>
        </w:tc>
        <w:tc>
          <w:tcPr>
            <w:tcW w:w="1276" w:type="dxa"/>
            <w:vAlign w:val="center"/>
          </w:tcPr>
          <w:p w14:paraId="5D34D09D">
            <w:pPr>
              <w:pStyle w:val="15"/>
              <w:keepNext w:val="0"/>
              <w:keepLines w:val="0"/>
              <w:widowControl/>
              <w:suppressLineNumbers w:val="0"/>
              <w:spacing w:beforeAutospacing="0" w:afterAutospacing="0"/>
              <w:ind w:left="0" w:right="0"/>
              <w:rPr>
                <w:rFonts w:hint="default"/>
                <w:szCs w:val="20"/>
              </w:rPr>
            </w:pPr>
            <w:r>
              <w:rPr>
                <w:rFonts w:hint="default"/>
                <w:szCs w:val="20"/>
              </w:rPr>
              <w:t>≥91%</w:t>
            </w:r>
          </w:p>
        </w:tc>
        <w:tc>
          <w:tcPr>
            <w:tcW w:w="1843" w:type="dxa"/>
            <w:vAlign w:val="center"/>
          </w:tcPr>
          <w:p w14:paraId="116A9C02">
            <w:pPr>
              <w:pStyle w:val="15"/>
              <w:keepNext w:val="0"/>
              <w:keepLines w:val="0"/>
              <w:widowControl/>
              <w:suppressLineNumbers w:val="0"/>
              <w:spacing w:beforeAutospacing="0" w:afterAutospacing="0"/>
              <w:ind w:left="0" w:right="0"/>
              <w:rPr>
                <w:rFonts w:hint="default"/>
                <w:szCs w:val="20"/>
              </w:rPr>
            </w:pPr>
            <w:r>
              <w:rPr>
                <w:rFonts w:hint="default"/>
                <w:szCs w:val="20"/>
              </w:rPr>
              <w:t>2019年退休人员总工资471.67万元的6%计算</w:t>
            </w:r>
          </w:p>
        </w:tc>
      </w:tr>
      <w:tr w14:paraId="044B62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C38A8B">
            <w:pPr>
              <w:keepNext w:val="0"/>
              <w:keepLines w:val="0"/>
              <w:widowControl/>
              <w:suppressLineNumbers w:val="0"/>
              <w:spacing w:before="0" w:beforeAutospacing="0" w:after="0" w:afterAutospacing="0"/>
              <w:ind w:left="0" w:right="0"/>
              <w:rPr>
                <w:rFonts w:hint="default"/>
              </w:rPr>
            </w:pPr>
          </w:p>
        </w:tc>
        <w:tc>
          <w:tcPr>
            <w:tcW w:w="1276" w:type="dxa"/>
            <w:vAlign w:val="center"/>
          </w:tcPr>
          <w:p w14:paraId="26DB0C3A">
            <w:pPr>
              <w:pStyle w:val="15"/>
              <w:keepNext w:val="0"/>
              <w:keepLines w:val="0"/>
              <w:widowControl/>
              <w:suppressLineNumbers w:val="0"/>
              <w:spacing w:beforeAutospacing="0" w:afterAutospacing="0"/>
              <w:ind w:left="0" w:right="0"/>
              <w:rPr>
                <w:rFonts w:hint="default"/>
                <w:szCs w:val="20"/>
              </w:rPr>
            </w:pPr>
            <w:r>
              <w:rPr>
                <w:rFonts w:hint="default"/>
                <w:szCs w:val="20"/>
              </w:rPr>
              <w:t>社会效益指标</w:t>
            </w:r>
          </w:p>
        </w:tc>
        <w:tc>
          <w:tcPr>
            <w:tcW w:w="1332" w:type="dxa"/>
            <w:vAlign w:val="center"/>
          </w:tcPr>
          <w:p w14:paraId="2A5CD5C3">
            <w:pPr>
              <w:pStyle w:val="15"/>
              <w:keepNext w:val="0"/>
              <w:keepLines w:val="0"/>
              <w:widowControl/>
              <w:suppressLineNumbers w:val="0"/>
              <w:spacing w:beforeAutospacing="0" w:afterAutospacing="0"/>
              <w:ind w:left="0" w:right="0"/>
              <w:rPr>
                <w:rFonts w:hint="default"/>
                <w:szCs w:val="20"/>
              </w:rPr>
            </w:pPr>
            <w:r>
              <w:rPr>
                <w:rFonts w:hint="default"/>
                <w:szCs w:val="20"/>
              </w:rPr>
              <w:t>构建和谐劳动关系</w:t>
            </w:r>
          </w:p>
        </w:tc>
        <w:tc>
          <w:tcPr>
            <w:tcW w:w="2891" w:type="dxa"/>
            <w:vAlign w:val="center"/>
          </w:tcPr>
          <w:p w14:paraId="23AA0225">
            <w:pPr>
              <w:pStyle w:val="15"/>
              <w:keepNext w:val="0"/>
              <w:keepLines w:val="0"/>
              <w:widowControl/>
              <w:suppressLineNumbers w:val="0"/>
              <w:spacing w:beforeAutospacing="0" w:afterAutospacing="0"/>
              <w:ind w:left="0" w:right="0"/>
              <w:rPr>
                <w:rFonts w:hint="default"/>
                <w:szCs w:val="20"/>
              </w:rPr>
            </w:pPr>
            <w:r>
              <w:rPr>
                <w:rFonts w:hint="default"/>
                <w:szCs w:val="20"/>
              </w:rPr>
              <w:t>构建和谐劳动关系</w:t>
            </w:r>
          </w:p>
        </w:tc>
        <w:tc>
          <w:tcPr>
            <w:tcW w:w="1276" w:type="dxa"/>
            <w:vAlign w:val="center"/>
          </w:tcPr>
          <w:p w14:paraId="1DD85577">
            <w:pPr>
              <w:pStyle w:val="15"/>
              <w:keepNext w:val="0"/>
              <w:keepLines w:val="0"/>
              <w:widowControl/>
              <w:suppressLineNumbers w:val="0"/>
              <w:spacing w:beforeAutospacing="0" w:afterAutospacing="0"/>
              <w:ind w:left="0" w:right="0"/>
              <w:rPr>
                <w:rFonts w:hint="default"/>
                <w:szCs w:val="20"/>
              </w:rPr>
            </w:pPr>
            <w:r>
              <w:rPr>
                <w:rFonts w:hint="default"/>
                <w:szCs w:val="20"/>
              </w:rPr>
              <w:t>≥92%</w:t>
            </w:r>
          </w:p>
        </w:tc>
        <w:tc>
          <w:tcPr>
            <w:tcW w:w="1843" w:type="dxa"/>
            <w:vAlign w:val="center"/>
          </w:tcPr>
          <w:p w14:paraId="133FA283">
            <w:pPr>
              <w:pStyle w:val="15"/>
              <w:keepNext w:val="0"/>
              <w:keepLines w:val="0"/>
              <w:widowControl/>
              <w:suppressLineNumbers w:val="0"/>
              <w:spacing w:beforeAutospacing="0" w:afterAutospacing="0"/>
              <w:ind w:left="0" w:right="0"/>
              <w:rPr>
                <w:rFonts w:hint="default"/>
                <w:szCs w:val="20"/>
              </w:rPr>
            </w:pPr>
            <w:r>
              <w:rPr>
                <w:rFonts w:hint="default"/>
                <w:szCs w:val="20"/>
              </w:rPr>
              <w:t>2019年退休人员总工资471.67万元的6%计算</w:t>
            </w:r>
          </w:p>
        </w:tc>
      </w:tr>
      <w:tr w14:paraId="4F7ACA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962985">
            <w:pPr>
              <w:keepNext w:val="0"/>
              <w:keepLines w:val="0"/>
              <w:widowControl/>
              <w:suppressLineNumbers w:val="0"/>
              <w:spacing w:before="0" w:beforeAutospacing="0" w:after="0" w:afterAutospacing="0"/>
              <w:ind w:left="0" w:right="0"/>
              <w:rPr>
                <w:rFonts w:hint="default"/>
              </w:rPr>
            </w:pPr>
          </w:p>
        </w:tc>
        <w:tc>
          <w:tcPr>
            <w:tcW w:w="1276" w:type="dxa"/>
            <w:vAlign w:val="center"/>
          </w:tcPr>
          <w:p w14:paraId="00B00A10">
            <w:pPr>
              <w:pStyle w:val="15"/>
              <w:keepNext w:val="0"/>
              <w:keepLines w:val="0"/>
              <w:widowControl/>
              <w:suppressLineNumbers w:val="0"/>
              <w:spacing w:beforeAutospacing="0" w:afterAutospacing="0"/>
              <w:ind w:left="0" w:right="0"/>
              <w:rPr>
                <w:rFonts w:hint="default"/>
                <w:szCs w:val="20"/>
              </w:rPr>
            </w:pPr>
            <w:r>
              <w:rPr>
                <w:rFonts w:hint="default"/>
                <w:szCs w:val="20"/>
              </w:rPr>
              <w:t>生态效益指标</w:t>
            </w:r>
          </w:p>
        </w:tc>
        <w:tc>
          <w:tcPr>
            <w:tcW w:w="1332" w:type="dxa"/>
            <w:vAlign w:val="center"/>
          </w:tcPr>
          <w:p w14:paraId="65C47255">
            <w:pPr>
              <w:pStyle w:val="15"/>
              <w:keepNext w:val="0"/>
              <w:keepLines w:val="0"/>
              <w:widowControl/>
              <w:suppressLineNumbers w:val="0"/>
              <w:spacing w:beforeAutospacing="0" w:afterAutospacing="0"/>
              <w:ind w:left="0" w:right="0"/>
              <w:rPr>
                <w:rFonts w:hint="default"/>
                <w:szCs w:val="20"/>
              </w:rPr>
            </w:pPr>
            <w:r>
              <w:rPr>
                <w:rFonts w:hint="default"/>
                <w:szCs w:val="20"/>
              </w:rPr>
              <w:t>生态效益增长率</w:t>
            </w:r>
          </w:p>
        </w:tc>
        <w:tc>
          <w:tcPr>
            <w:tcW w:w="2891" w:type="dxa"/>
            <w:vAlign w:val="center"/>
          </w:tcPr>
          <w:p w14:paraId="5DCEFC4F">
            <w:pPr>
              <w:pStyle w:val="15"/>
              <w:keepNext w:val="0"/>
              <w:keepLines w:val="0"/>
              <w:widowControl/>
              <w:suppressLineNumbers w:val="0"/>
              <w:spacing w:beforeAutospacing="0" w:afterAutospacing="0"/>
              <w:ind w:left="0" w:right="0"/>
              <w:rPr>
                <w:rFonts w:hint="default"/>
                <w:szCs w:val="20"/>
              </w:rPr>
            </w:pPr>
            <w:r>
              <w:rPr>
                <w:rFonts w:hint="default"/>
                <w:szCs w:val="20"/>
              </w:rPr>
              <w:t>生态效益增长率</w:t>
            </w:r>
          </w:p>
        </w:tc>
        <w:tc>
          <w:tcPr>
            <w:tcW w:w="1276" w:type="dxa"/>
            <w:vAlign w:val="center"/>
          </w:tcPr>
          <w:p w14:paraId="5598849E">
            <w:pPr>
              <w:pStyle w:val="15"/>
              <w:keepNext w:val="0"/>
              <w:keepLines w:val="0"/>
              <w:widowControl/>
              <w:suppressLineNumbers w:val="0"/>
              <w:spacing w:beforeAutospacing="0" w:afterAutospacing="0"/>
              <w:ind w:left="0" w:right="0"/>
              <w:rPr>
                <w:rFonts w:hint="default"/>
                <w:szCs w:val="20"/>
              </w:rPr>
            </w:pPr>
            <w:r>
              <w:rPr>
                <w:rFonts w:hint="default"/>
                <w:szCs w:val="20"/>
              </w:rPr>
              <w:t>≥93%</w:t>
            </w:r>
          </w:p>
        </w:tc>
        <w:tc>
          <w:tcPr>
            <w:tcW w:w="1843" w:type="dxa"/>
            <w:vAlign w:val="center"/>
          </w:tcPr>
          <w:p w14:paraId="0BBFF3A8">
            <w:pPr>
              <w:pStyle w:val="15"/>
              <w:keepNext w:val="0"/>
              <w:keepLines w:val="0"/>
              <w:widowControl/>
              <w:suppressLineNumbers w:val="0"/>
              <w:spacing w:beforeAutospacing="0" w:afterAutospacing="0"/>
              <w:ind w:left="0" w:right="0"/>
              <w:rPr>
                <w:rFonts w:hint="default"/>
                <w:szCs w:val="20"/>
              </w:rPr>
            </w:pPr>
            <w:r>
              <w:rPr>
                <w:rFonts w:hint="default"/>
                <w:szCs w:val="20"/>
              </w:rPr>
              <w:t>2019年退休人员总工资471.67万元的6%计算</w:t>
            </w:r>
          </w:p>
        </w:tc>
      </w:tr>
      <w:tr w14:paraId="3F26CC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4C922C">
            <w:pPr>
              <w:keepNext w:val="0"/>
              <w:keepLines w:val="0"/>
              <w:widowControl/>
              <w:suppressLineNumbers w:val="0"/>
              <w:spacing w:before="0" w:beforeAutospacing="0" w:after="0" w:afterAutospacing="0"/>
              <w:ind w:left="0" w:right="0"/>
              <w:rPr>
                <w:rFonts w:hint="default"/>
              </w:rPr>
            </w:pPr>
          </w:p>
        </w:tc>
        <w:tc>
          <w:tcPr>
            <w:tcW w:w="1276" w:type="dxa"/>
            <w:vAlign w:val="center"/>
          </w:tcPr>
          <w:p w14:paraId="319B9267">
            <w:pPr>
              <w:pStyle w:val="15"/>
              <w:keepNext w:val="0"/>
              <w:keepLines w:val="0"/>
              <w:widowControl/>
              <w:suppressLineNumbers w:val="0"/>
              <w:spacing w:beforeAutospacing="0" w:afterAutospacing="0"/>
              <w:ind w:left="0" w:right="0"/>
              <w:rPr>
                <w:rFonts w:hint="default"/>
                <w:szCs w:val="20"/>
              </w:rPr>
            </w:pPr>
            <w:r>
              <w:rPr>
                <w:rFonts w:hint="default"/>
                <w:szCs w:val="20"/>
              </w:rPr>
              <w:t>可持续影响指标</w:t>
            </w:r>
          </w:p>
        </w:tc>
        <w:tc>
          <w:tcPr>
            <w:tcW w:w="1332" w:type="dxa"/>
            <w:vAlign w:val="center"/>
          </w:tcPr>
          <w:p w14:paraId="1CD026CC">
            <w:pPr>
              <w:pStyle w:val="15"/>
              <w:keepNext w:val="0"/>
              <w:keepLines w:val="0"/>
              <w:widowControl/>
              <w:suppressLineNumbers w:val="0"/>
              <w:spacing w:beforeAutospacing="0" w:afterAutospacing="0"/>
              <w:ind w:left="0" w:right="0"/>
              <w:rPr>
                <w:rFonts w:hint="default"/>
                <w:szCs w:val="20"/>
              </w:rPr>
            </w:pPr>
            <w:r>
              <w:rPr>
                <w:rFonts w:hint="default"/>
                <w:szCs w:val="20"/>
              </w:rPr>
              <w:t>维护社会稳定</w:t>
            </w:r>
          </w:p>
        </w:tc>
        <w:tc>
          <w:tcPr>
            <w:tcW w:w="2891" w:type="dxa"/>
            <w:vAlign w:val="center"/>
          </w:tcPr>
          <w:p w14:paraId="6946E157">
            <w:pPr>
              <w:pStyle w:val="15"/>
              <w:keepNext w:val="0"/>
              <w:keepLines w:val="0"/>
              <w:widowControl/>
              <w:suppressLineNumbers w:val="0"/>
              <w:spacing w:beforeAutospacing="0" w:afterAutospacing="0"/>
              <w:ind w:left="0" w:right="0"/>
              <w:rPr>
                <w:rFonts w:hint="default"/>
                <w:szCs w:val="20"/>
              </w:rPr>
            </w:pPr>
            <w:r>
              <w:rPr>
                <w:rFonts w:hint="default"/>
                <w:szCs w:val="20"/>
              </w:rPr>
              <w:t>维护社会稳定</w:t>
            </w:r>
          </w:p>
        </w:tc>
        <w:tc>
          <w:tcPr>
            <w:tcW w:w="1276" w:type="dxa"/>
            <w:vAlign w:val="center"/>
          </w:tcPr>
          <w:p w14:paraId="34EE329F">
            <w:pPr>
              <w:pStyle w:val="15"/>
              <w:keepNext w:val="0"/>
              <w:keepLines w:val="0"/>
              <w:widowControl/>
              <w:suppressLineNumbers w:val="0"/>
              <w:spacing w:beforeAutospacing="0" w:afterAutospacing="0"/>
              <w:ind w:left="0" w:right="0"/>
              <w:rPr>
                <w:rFonts w:hint="default"/>
                <w:szCs w:val="20"/>
              </w:rPr>
            </w:pPr>
            <w:r>
              <w:rPr>
                <w:rFonts w:hint="default"/>
                <w:szCs w:val="20"/>
              </w:rPr>
              <w:t>≥91%</w:t>
            </w:r>
          </w:p>
        </w:tc>
        <w:tc>
          <w:tcPr>
            <w:tcW w:w="1843" w:type="dxa"/>
            <w:vAlign w:val="center"/>
          </w:tcPr>
          <w:p w14:paraId="74965F15">
            <w:pPr>
              <w:pStyle w:val="15"/>
              <w:keepNext w:val="0"/>
              <w:keepLines w:val="0"/>
              <w:widowControl/>
              <w:suppressLineNumbers w:val="0"/>
              <w:spacing w:beforeAutospacing="0" w:afterAutospacing="0"/>
              <w:ind w:left="0" w:right="0"/>
              <w:rPr>
                <w:rFonts w:hint="default"/>
                <w:szCs w:val="20"/>
              </w:rPr>
            </w:pPr>
            <w:r>
              <w:rPr>
                <w:rFonts w:hint="default"/>
                <w:szCs w:val="20"/>
              </w:rPr>
              <w:t>2019年退休人员总工资471.67万元的6%计算</w:t>
            </w:r>
          </w:p>
        </w:tc>
      </w:tr>
      <w:tr w14:paraId="791BD2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DBB68C">
            <w:pPr>
              <w:pStyle w:val="16"/>
              <w:keepNext w:val="0"/>
              <w:keepLines w:val="0"/>
              <w:widowControl/>
              <w:suppressLineNumbers w:val="0"/>
              <w:spacing w:beforeAutospacing="0" w:afterAutospacing="0"/>
              <w:ind w:left="0" w:right="0"/>
              <w:rPr>
                <w:rFonts w:hint="default"/>
                <w:szCs w:val="20"/>
              </w:rPr>
            </w:pPr>
            <w:r>
              <w:rPr>
                <w:rFonts w:hint="default"/>
                <w:szCs w:val="20"/>
              </w:rPr>
              <w:t>满意度指标</w:t>
            </w:r>
          </w:p>
        </w:tc>
        <w:tc>
          <w:tcPr>
            <w:tcW w:w="1276" w:type="dxa"/>
            <w:vAlign w:val="center"/>
          </w:tcPr>
          <w:p w14:paraId="5376BC5C">
            <w:pPr>
              <w:pStyle w:val="15"/>
              <w:keepNext w:val="0"/>
              <w:keepLines w:val="0"/>
              <w:widowControl/>
              <w:suppressLineNumbers w:val="0"/>
              <w:spacing w:beforeAutospacing="0" w:afterAutospacing="0"/>
              <w:ind w:left="0" w:right="0"/>
              <w:rPr>
                <w:rFonts w:hint="default"/>
                <w:szCs w:val="20"/>
              </w:rPr>
            </w:pPr>
            <w:r>
              <w:rPr>
                <w:rFonts w:hint="default"/>
                <w:szCs w:val="20"/>
              </w:rPr>
              <w:t>服务对象满意度指标</w:t>
            </w:r>
          </w:p>
        </w:tc>
        <w:tc>
          <w:tcPr>
            <w:tcW w:w="1332" w:type="dxa"/>
            <w:vAlign w:val="center"/>
          </w:tcPr>
          <w:p w14:paraId="7D9FB3D6">
            <w:pPr>
              <w:pStyle w:val="15"/>
              <w:keepNext w:val="0"/>
              <w:keepLines w:val="0"/>
              <w:widowControl/>
              <w:suppressLineNumbers w:val="0"/>
              <w:spacing w:beforeAutospacing="0" w:afterAutospacing="0"/>
              <w:ind w:left="0" w:right="0"/>
              <w:rPr>
                <w:rFonts w:hint="default"/>
                <w:szCs w:val="20"/>
              </w:rPr>
            </w:pPr>
            <w:r>
              <w:rPr>
                <w:rFonts w:hint="default"/>
                <w:szCs w:val="20"/>
              </w:rPr>
              <w:t>满意率</w:t>
            </w:r>
          </w:p>
        </w:tc>
        <w:tc>
          <w:tcPr>
            <w:tcW w:w="2891" w:type="dxa"/>
            <w:vAlign w:val="center"/>
          </w:tcPr>
          <w:p w14:paraId="1215A214">
            <w:pPr>
              <w:pStyle w:val="15"/>
              <w:keepNext w:val="0"/>
              <w:keepLines w:val="0"/>
              <w:widowControl/>
              <w:suppressLineNumbers w:val="0"/>
              <w:spacing w:beforeAutospacing="0" w:afterAutospacing="0"/>
              <w:ind w:left="0" w:right="0"/>
              <w:rPr>
                <w:rFonts w:hint="default"/>
                <w:szCs w:val="20"/>
              </w:rPr>
            </w:pPr>
            <w:r>
              <w:rPr>
                <w:rFonts w:hint="default"/>
                <w:szCs w:val="20"/>
              </w:rPr>
              <w:t>满意率</w:t>
            </w:r>
          </w:p>
        </w:tc>
        <w:tc>
          <w:tcPr>
            <w:tcW w:w="1276" w:type="dxa"/>
            <w:vAlign w:val="center"/>
          </w:tcPr>
          <w:p w14:paraId="4215725E">
            <w:pPr>
              <w:pStyle w:val="15"/>
              <w:keepNext w:val="0"/>
              <w:keepLines w:val="0"/>
              <w:widowControl/>
              <w:suppressLineNumbers w:val="0"/>
              <w:spacing w:beforeAutospacing="0" w:afterAutospacing="0"/>
              <w:ind w:left="0" w:right="0"/>
              <w:rPr>
                <w:rFonts w:hint="default"/>
                <w:szCs w:val="20"/>
              </w:rPr>
            </w:pPr>
            <w:r>
              <w:rPr>
                <w:rFonts w:hint="default"/>
                <w:szCs w:val="20"/>
              </w:rPr>
              <w:t>≥94%</w:t>
            </w:r>
          </w:p>
        </w:tc>
        <w:tc>
          <w:tcPr>
            <w:tcW w:w="1843" w:type="dxa"/>
            <w:vAlign w:val="center"/>
          </w:tcPr>
          <w:p w14:paraId="67ECFB75">
            <w:pPr>
              <w:pStyle w:val="15"/>
              <w:keepNext w:val="0"/>
              <w:keepLines w:val="0"/>
              <w:widowControl/>
              <w:suppressLineNumbers w:val="0"/>
              <w:spacing w:beforeAutospacing="0" w:afterAutospacing="0"/>
              <w:ind w:left="0" w:right="0"/>
              <w:rPr>
                <w:rFonts w:hint="default"/>
                <w:szCs w:val="20"/>
              </w:rPr>
            </w:pPr>
            <w:r>
              <w:rPr>
                <w:rFonts w:hint="default"/>
                <w:szCs w:val="20"/>
              </w:rPr>
              <w:t>2019年退休人员总工资471.67万元的6%计算</w:t>
            </w:r>
          </w:p>
        </w:tc>
      </w:tr>
    </w:tbl>
    <w:p w14:paraId="1684DCD2">
      <w:pPr>
        <w:sectPr>
          <w:pgSz w:w="11900" w:h="16840"/>
          <w:pgMar w:top="1984" w:right="1304" w:bottom="1134" w:left="1304" w:header="720" w:footer="720" w:gutter="0"/>
          <w:cols w:space="720" w:num="1"/>
        </w:sectPr>
      </w:pPr>
    </w:p>
    <w:p w14:paraId="71280BC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BA9B583">
      <w:pPr>
        <w:spacing w:before="0" w:after="0"/>
        <w:ind w:firstLine="560"/>
        <w:jc w:val="left"/>
        <w:outlineLvl w:val="3"/>
      </w:pPr>
      <w:bookmarkStart w:id="7" w:name="_Toc_4_4_0000000010"/>
      <w:r>
        <w:rPr>
          <w:rFonts w:ascii="方正仿宋_GBK" w:hAnsi="方正仿宋_GBK" w:eastAsia="方正仿宋_GBK" w:cs="方正仿宋_GBK"/>
          <w:color w:val="000000"/>
          <w:sz w:val="28"/>
        </w:rPr>
        <w:t>7.粮改遗留问题-粮食企业遗属生活补助绩效目标表</w:t>
      </w:r>
      <w:bookmarkEnd w:id="7"/>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893F9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4B67B5C">
            <w:pPr>
              <w:pStyle w:val="19"/>
              <w:keepNext w:val="0"/>
              <w:keepLines w:val="0"/>
              <w:widowControl/>
              <w:suppressLineNumbers w:val="0"/>
              <w:spacing w:beforeAutospacing="0" w:afterAutospacing="0"/>
              <w:ind w:left="0" w:right="0"/>
              <w:rPr>
                <w:rFonts w:hint="default"/>
                <w:szCs w:val="20"/>
              </w:rPr>
            </w:pPr>
            <w:r>
              <w:rPr>
                <w:rFonts w:hint="default"/>
                <w:szCs w:val="20"/>
              </w:rP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4C3A9914">
            <w:pPr>
              <w:pStyle w:val="14"/>
              <w:keepNext w:val="0"/>
              <w:keepLines w:val="0"/>
              <w:widowControl/>
              <w:suppressLineNumbers w:val="0"/>
              <w:spacing w:beforeAutospacing="0" w:afterAutospacing="0"/>
              <w:ind w:left="0" w:right="0"/>
              <w:rPr>
                <w:rFonts w:hint="default"/>
                <w:szCs w:val="20"/>
              </w:rPr>
            </w:pPr>
            <w:r>
              <w:rPr>
                <w:rFonts w:hint="default"/>
                <w:szCs w:val="20"/>
              </w:rPr>
              <w:t>单位：万元</w:t>
            </w:r>
          </w:p>
        </w:tc>
      </w:tr>
      <w:tr w14:paraId="4FD848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C3AF9D">
            <w:pPr>
              <w:pStyle w:val="13"/>
              <w:keepNext w:val="0"/>
              <w:keepLines w:val="0"/>
              <w:widowControl/>
              <w:suppressLineNumbers w:val="0"/>
              <w:spacing w:beforeAutospacing="0" w:afterAutospacing="0"/>
              <w:ind w:left="0" w:right="0"/>
              <w:rPr>
                <w:rFonts w:hint="default"/>
                <w:szCs w:val="20"/>
              </w:rPr>
            </w:pPr>
            <w:r>
              <w:rPr>
                <w:rFonts w:hint="default"/>
                <w:szCs w:val="20"/>
              </w:rPr>
              <w:t>项目编码</w:t>
            </w:r>
          </w:p>
        </w:tc>
        <w:tc>
          <w:tcPr>
            <w:tcW w:w="2608" w:type="dxa"/>
            <w:gridSpan w:val="2"/>
            <w:vAlign w:val="center"/>
          </w:tcPr>
          <w:p w14:paraId="522CEC80">
            <w:pPr>
              <w:pStyle w:val="15"/>
              <w:keepNext w:val="0"/>
              <w:keepLines w:val="0"/>
              <w:widowControl/>
              <w:suppressLineNumbers w:val="0"/>
              <w:spacing w:beforeAutospacing="0" w:afterAutospacing="0"/>
              <w:ind w:left="0" w:right="0"/>
              <w:rPr>
                <w:rFonts w:hint="default"/>
                <w:szCs w:val="20"/>
              </w:rPr>
            </w:pPr>
            <w:r>
              <w:rPr>
                <w:rFonts w:hint="default"/>
                <w:szCs w:val="20"/>
              </w:rPr>
              <w:t>13062426P007338102096</w:t>
            </w:r>
          </w:p>
        </w:tc>
        <w:tc>
          <w:tcPr>
            <w:tcW w:w="1587" w:type="dxa"/>
            <w:vAlign w:val="center"/>
          </w:tcPr>
          <w:p w14:paraId="460E6ABE">
            <w:pPr>
              <w:pStyle w:val="13"/>
              <w:keepNext w:val="0"/>
              <w:keepLines w:val="0"/>
              <w:widowControl/>
              <w:suppressLineNumbers w:val="0"/>
              <w:spacing w:beforeAutospacing="0" w:afterAutospacing="0"/>
              <w:ind w:left="0" w:right="0"/>
              <w:rPr>
                <w:rFonts w:hint="default"/>
                <w:szCs w:val="20"/>
              </w:rPr>
            </w:pPr>
            <w:r>
              <w:rPr>
                <w:rFonts w:hint="default"/>
                <w:szCs w:val="20"/>
              </w:rPr>
              <w:t>项目名称</w:t>
            </w:r>
          </w:p>
        </w:tc>
        <w:tc>
          <w:tcPr>
            <w:tcW w:w="4423" w:type="dxa"/>
            <w:gridSpan w:val="3"/>
            <w:vAlign w:val="center"/>
          </w:tcPr>
          <w:p w14:paraId="7A5C5044">
            <w:pPr>
              <w:pStyle w:val="15"/>
              <w:keepNext w:val="0"/>
              <w:keepLines w:val="0"/>
              <w:widowControl/>
              <w:suppressLineNumbers w:val="0"/>
              <w:spacing w:beforeAutospacing="0" w:afterAutospacing="0"/>
              <w:ind w:left="0" w:right="0"/>
              <w:rPr>
                <w:rFonts w:hint="default"/>
                <w:szCs w:val="20"/>
              </w:rPr>
            </w:pPr>
            <w:r>
              <w:rPr>
                <w:rFonts w:hint="default"/>
                <w:szCs w:val="20"/>
              </w:rPr>
              <w:t>粮改遗留问题-粮食企业遗属生活补助</w:t>
            </w:r>
          </w:p>
        </w:tc>
      </w:tr>
      <w:tr w14:paraId="582311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4AB258">
            <w:pPr>
              <w:pStyle w:val="13"/>
              <w:keepNext w:val="0"/>
              <w:keepLines w:val="0"/>
              <w:widowControl/>
              <w:suppressLineNumbers w:val="0"/>
              <w:spacing w:beforeAutospacing="0" w:afterAutospacing="0"/>
              <w:ind w:left="0" w:right="0"/>
              <w:rPr>
                <w:rFonts w:hint="default"/>
                <w:szCs w:val="20"/>
              </w:rPr>
            </w:pPr>
            <w:r>
              <w:rPr>
                <w:rFonts w:hint="default"/>
                <w:szCs w:val="20"/>
              </w:rPr>
              <w:t>预算规模及资金用途</w:t>
            </w:r>
          </w:p>
        </w:tc>
        <w:tc>
          <w:tcPr>
            <w:tcW w:w="1276" w:type="dxa"/>
            <w:vAlign w:val="center"/>
          </w:tcPr>
          <w:p w14:paraId="68625E1C">
            <w:pPr>
              <w:pStyle w:val="13"/>
              <w:keepNext w:val="0"/>
              <w:keepLines w:val="0"/>
              <w:widowControl/>
              <w:suppressLineNumbers w:val="0"/>
              <w:spacing w:beforeAutospacing="0" w:afterAutospacing="0"/>
              <w:ind w:left="0" w:right="0"/>
              <w:rPr>
                <w:rFonts w:hint="default"/>
                <w:szCs w:val="20"/>
              </w:rPr>
            </w:pPr>
            <w:r>
              <w:rPr>
                <w:rFonts w:hint="default"/>
                <w:szCs w:val="20"/>
              </w:rPr>
              <w:t>预算数</w:t>
            </w:r>
          </w:p>
        </w:tc>
        <w:tc>
          <w:tcPr>
            <w:tcW w:w="1332" w:type="dxa"/>
            <w:vAlign w:val="center"/>
          </w:tcPr>
          <w:p w14:paraId="73F966F2">
            <w:pPr>
              <w:pStyle w:val="15"/>
              <w:keepNext w:val="0"/>
              <w:keepLines w:val="0"/>
              <w:widowControl/>
              <w:suppressLineNumbers w:val="0"/>
              <w:spacing w:beforeAutospacing="0" w:afterAutospacing="0"/>
              <w:ind w:left="0" w:right="0"/>
              <w:rPr>
                <w:rFonts w:hint="default"/>
                <w:szCs w:val="20"/>
              </w:rPr>
            </w:pPr>
            <w:r>
              <w:rPr>
                <w:rFonts w:hint="default"/>
                <w:szCs w:val="20"/>
              </w:rPr>
              <w:t>0.80</w:t>
            </w:r>
          </w:p>
        </w:tc>
        <w:tc>
          <w:tcPr>
            <w:tcW w:w="1587" w:type="dxa"/>
            <w:vAlign w:val="center"/>
          </w:tcPr>
          <w:p w14:paraId="5C676B15">
            <w:pPr>
              <w:pStyle w:val="13"/>
              <w:keepNext w:val="0"/>
              <w:keepLines w:val="0"/>
              <w:widowControl/>
              <w:suppressLineNumbers w:val="0"/>
              <w:spacing w:beforeAutospacing="0" w:afterAutospacing="0"/>
              <w:ind w:left="0" w:right="0"/>
              <w:rPr>
                <w:rFonts w:hint="default"/>
                <w:szCs w:val="20"/>
              </w:rPr>
            </w:pPr>
            <w:r>
              <w:rPr>
                <w:rFonts w:hint="default"/>
                <w:szCs w:val="20"/>
              </w:rPr>
              <w:t>其中：财政    资金</w:t>
            </w:r>
          </w:p>
        </w:tc>
        <w:tc>
          <w:tcPr>
            <w:tcW w:w="1304" w:type="dxa"/>
            <w:vAlign w:val="center"/>
          </w:tcPr>
          <w:p w14:paraId="371BCB64">
            <w:pPr>
              <w:pStyle w:val="15"/>
              <w:keepNext w:val="0"/>
              <w:keepLines w:val="0"/>
              <w:widowControl/>
              <w:suppressLineNumbers w:val="0"/>
              <w:spacing w:beforeAutospacing="0" w:afterAutospacing="0"/>
              <w:ind w:left="0" w:right="0"/>
              <w:rPr>
                <w:rFonts w:hint="default"/>
                <w:szCs w:val="20"/>
              </w:rPr>
            </w:pPr>
            <w:r>
              <w:rPr>
                <w:rFonts w:hint="default"/>
                <w:szCs w:val="20"/>
              </w:rPr>
              <w:t>0.80</w:t>
            </w:r>
          </w:p>
        </w:tc>
        <w:tc>
          <w:tcPr>
            <w:tcW w:w="1276" w:type="dxa"/>
            <w:vAlign w:val="center"/>
          </w:tcPr>
          <w:p w14:paraId="4B5B2EF5">
            <w:pPr>
              <w:pStyle w:val="13"/>
              <w:keepNext w:val="0"/>
              <w:keepLines w:val="0"/>
              <w:widowControl/>
              <w:suppressLineNumbers w:val="0"/>
              <w:spacing w:beforeAutospacing="0" w:afterAutospacing="0"/>
              <w:ind w:left="0" w:right="0"/>
              <w:rPr>
                <w:rFonts w:hint="default"/>
                <w:szCs w:val="20"/>
              </w:rPr>
            </w:pPr>
            <w:r>
              <w:rPr>
                <w:rFonts w:hint="default"/>
                <w:szCs w:val="20"/>
              </w:rPr>
              <w:t>其他资金</w:t>
            </w:r>
          </w:p>
        </w:tc>
        <w:tc>
          <w:tcPr>
            <w:tcW w:w="1843" w:type="dxa"/>
            <w:vAlign w:val="center"/>
          </w:tcPr>
          <w:p w14:paraId="5C13244C">
            <w:pPr>
              <w:pStyle w:val="15"/>
              <w:keepNext w:val="0"/>
              <w:keepLines w:val="0"/>
              <w:widowControl/>
              <w:suppressLineNumbers w:val="0"/>
              <w:spacing w:beforeAutospacing="0" w:afterAutospacing="0"/>
              <w:ind w:left="0" w:right="0"/>
              <w:rPr>
                <w:rFonts w:hint="default"/>
                <w:szCs w:val="20"/>
              </w:rPr>
            </w:pPr>
            <w:r>
              <w:rPr>
                <w:rFonts w:hint="default"/>
                <w:szCs w:val="20"/>
              </w:rPr>
              <w:t xml:space="preserve"> </w:t>
            </w:r>
          </w:p>
        </w:tc>
      </w:tr>
      <w:tr w14:paraId="35D1B5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289276">
            <w:pPr>
              <w:keepNext w:val="0"/>
              <w:keepLines w:val="0"/>
              <w:widowControl/>
              <w:suppressLineNumbers w:val="0"/>
              <w:spacing w:before="0" w:beforeAutospacing="0" w:after="0" w:afterAutospacing="0"/>
              <w:ind w:left="0" w:right="0"/>
              <w:rPr>
                <w:rFonts w:hint="default"/>
              </w:rPr>
            </w:pPr>
          </w:p>
        </w:tc>
        <w:tc>
          <w:tcPr>
            <w:tcW w:w="8618" w:type="dxa"/>
            <w:gridSpan w:val="6"/>
            <w:vAlign w:val="center"/>
          </w:tcPr>
          <w:p w14:paraId="33CD8F9B">
            <w:pPr>
              <w:pStyle w:val="15"/>
              <w:keepNext w:val="0"/>
              <w:keepLines w:val="0"/>
              <w:widowControl/>
              <w:suppressLineNumbers w:val="0"/>
              <w:spacing w:beforeAutospacing="0" w:afterAutospacing="0"/>
              <w:ind w:left="0" w:right="0"/>
              <w:rPr>
                <w:rFonts w:hint="default"/>
                <w:szCs w:val="20"/>
              </w:rPr>
            </w:pPr>
            <w:r>
              <w:rPr>
                <w:rFonts w:hint="default"/>
                <w:szCs w:val="20"/>
              </w:rPr>
              <w:t>提高遗属人员生活质量</w:t>
            </w:r>
          </w:p>
        </w:tc>
      </w:tr>
      <w:tr w14:paraId="5F2FFB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E13228">
            <w:pPr>
              <w:pStyle w:val="13"/>
              <w:keepNext w:val="0"/>
              <w:keepLines w:val="0"/>
              <w:widowControl/>
              <w:suppressLineNumbers w:val="0"/>
              <w:spacing w:beforeAutospacing="0" w:afterAutospacing="0"/>
              <w:ind w:left="0" w:right="0"/>
              <w:rPr>
                <w:rFonts w:hint="default"/>
                <w:szCs w:val="20"/>
              </w:rPr>
            </w:pPr>
            <w:r>
              <w:rPr>
                <w:rFonts w:hint="default"/>
                <w:szCs w:val="20"/>
              </w:rPr>
              <w:t>资金支出计划（%）</w:t>
            </w:r>
          </w:p>
        </w:tc>
        <w:tc>
          <w:tcPr>
            <w:tcW w:w="2608" w:type="dxa"/>
            <w:gridSpan w:val="2"/>
            <w:vAlign w:val="center"/>
          </w:tcPr>
          <w:p w14:paraId="05A08387">
            <w:pPr>
              <w:pStyle w:val="13"/>
              <w:keepNext w:val="0"/>
              <w:keepLines w:val="0"/>
              <w:widowControl/>
              <w:suppressLineNumbers w:val="0"/>
              <w:spacing w:beforeAutospacing="0" w:afterAutospacing="0"/>
              <w:ind w:left="0" w:right="0"/>
              <w:rPr>
                <w:rFonts w:hint="default"/>
                <w:szCs w:val="20"/>
              </w:rPr>
            </w:pPr>
            <w:r>
              <w:rPr>
                <w:rFonts w:hint="default"/>
                <w:szCs w:val="20"/>
              </w:rPr>
              <w:t>3月底</w:t>
            </w:r>
          </w:p>
        </w:tc>
        <w:tc>
          <w:tcPr>
            <w:tcW w:w="1587" w:type="dxa"/>
            <w:vAlign w:val="center"/>
          </w:tcPr>
          <w:p w14:paraId="79A070EB">
            <w:pPr>
              <w:pStyle w:val="13"/>
              <w:keepNext w:val="0"/>
              <w:keepLines w:val="0"/>
              <w:widowControl/>
              <w:suppressLineNumbers w:val="0"/>
              <w:spacing w:beforeAutospacing="0" w:afterAutospacing="0"/>
              <w:ind w:left="0" w:right="0"/>
              <w:rPr>
                <w:rFonts w:hint="default"/>
                <w:szCs w:val="20"/>
              </w:rPr>
            </w:pPr>
            <w:r>
              <w:rPr>
                <w:rFonts w:hint="default"/>
                <w:szCs w:val="20"/>
              </w:rPr>
              <w:t>6月底</w:t>
            </w:r>
          </w:p>
        </w:tc>
        <w:tc>
          <w:tcPr>
            <w:tcW w:w="1304" w:type="dxa"/>
            <w:vAlign w:val="center"/>
          </w:tcPr>
          <w:p w14:paraId="21E43D1D">
            <w:pPr>
              <w:pStyle w:val="13"/>
              <w:keepNext w:val="0"/>
              <w:keepLines w:val="0"/>
              <w:widowControl/>
              <w:suppressLineNumbers w:val="0"/>
              <w:spacing w:beforeAutospacing="0" w:afterAutospacing="0"/>
              <w:ind w:left="0" w:right="0"/>
              <w:rPr>
                <w:rFonts w:hint="default"/>
                <w:szCs w:val="20"/>
              </w:rPr>
            </w:pPr>
            <w:r>
              <w:rPr>
                <w:rFonts w:hint="default"/>
                <w:szCs w:val="20"/>
              </w:rPr>
              <w:t>10月底</w:t>
            </w:r>
          </w:p>
        </w:tc>
        <w:tc>
          <w:tcPr>
            <w:tcW w:w="3119" w:type="dxa"/>
            <w:gridSpan w:val="2"/>
            <w:vAlign w:val="center"/>
          </w:tcPr>
          <w:p w14:paraId="16A9BB7A">
            <w:pPr>
              <w:pStyle w:val="13"/>
              <w:keepNext w:val="0"/>
              <w:keepLines w:val="0"/>
              <w:widowControl/>
              <w:suppressLineNumbers w:val="0"/>
              <w:spacing w:beforeAutospacing="0" w:afterAutospacing="0"/>
              <w:ind w:left="0" w:right="0"/>
              <w:rPr>
                <w:rFonts w:hint="default"/>
                <w:szCs w:val="20"/>
              </w:rPr>
            </w:pPr>
            <w:r>
              <w:rPr>
                <w:rFonts w:hint="default"/>
                <w:szCs w:val="20"/>
              </w:rPr>
              <w:t>12月底</w:t>
            </w:r>
          </w:p>
        </w:tc>
      </w:tr>
      <w:tr w14:paraId="442B7E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A3F865">
            <w:pPr>
              <w:keepNext w:val="0"/>
              <w:keepLines w:val="0"/>
              <w:widowControl/>
              <w:suppressLineNumbers w:val="0"/>
              <w:spacing w:before="0" w:beforeAutospacing="0" w:after="0" w:afterAutospacing="0"/>
              <w:ind w:left="0" w:right="0"/>
              <w:rPr>
                <w:rFonts w:hint="default"/>
              </w:rPr>
            </w:pPr>
          </w:p>
        </w:tc>
        <w:tc>
          <w:tcPr>
            <w:tcW w:w="2608" w:type="dxa"/>
            <w:gridSpan w:val="2"/>
            <w:vAlign w:val="center"/>
          </w:tcPr>
          <w:p w14:paraId="687991EC">
            <w:pPr>
              <w:pStyle w:val="16"/>
              <w:keepNext w:val="0"/>
              <w:keepLines w:val="0"/>
              <w:widowControl/>
              <w:suppressLineNumbers w:val="0"/>
              <w:spacing w:beforeAutospacing="0" w:afterAutospacing="0"/>
              <w:ind w:left="0" w:right="0"/>
              <w:rPr>
                <w:rFonts w:hint="default"/>
                <w:szCs w:val="20"/>
              </w:rPr>
            </w:pPr>
            <w:r>
              <w:rPr>
                <w:rFonts w:hint="default"/>
                <w:szCs w:val="20"/>
              </w:rPr>
              <w:t>25%</w:t>
            </w:r>
          </w:p>
        </w:tc>
        <w:tc>
          <w:tcPr>
            <w:tcW w:w="1587" w:type="dxa"/>
            <w:vAlign w:val="center"/>
          </w:tcPr>
          <w:p w14:paraId="1258F8F2">
            <w:pPr>
              <w:pStyle w:val="16"/>
              <w:keepNext w:val="0"/>
              <w:keepLines w:val="0"/>
              <w:widowControl/>
              <w:suppressLineNumbers w:val="0"/>
              <w:spacing w:beforeAutospacing="0" w:afterAutospacing="0"/>
              <w:ind w:left="0" w:right="0"/>
              <w:rPr>
                <w:rFonts w:hint="default"/>
                <w:szCs w:val="20"/>
              </w:rPr>
            </w:pPr>
            <w:r>
              <w:rPr>
                <w:rFonts w:hint="default"/>
                <w:szCs w:val="20"/>
              </w:rPr>
              <w:t>50%</w:t>
            </w:r>
          </w:p>
        </w:tc>
        <w:tc>
          <w:tcPr>
            <w:tcW w:w="1304" w:type="dxa"/>
            <w:vAlign w:val="center"/>
          </w:tcPr>
          <w:p w14:paraId="1CB1AE50">
            <w:pPr>
              <w:pStyle w:val="16"/>
              <w:keepNext w:val="0"/>
              <w:keepLines w:val="0"/>
              <w:widowControl/>
              <w:suppressLineNumbers w:val="0"/>
              <w:spacing w:beforeAutospacing="0" w:afterAutospacing="0"/>
              <w:ind w:left="0" w:right="0"/>
              <w:rPr>
                <w:rFonts w:hint="default"/>
                <w:szCs w:val="20"/>
              </w:rPr>
            </w:pPr>
            <w:r>
              <w:rPr>
                <w:rFonts w:hint="default"/>
                <w:szCs w:val="20"/>
              </w:rPr>
              <w:t>75%</w:t>
            </w:r>
          </w:p>
        </w:tc>
        <w:tc>
          <w:tcPr>
            <w:tcW w:w="3119" w:type="dxa"/>
            <w:gridSpan w:val="2"/>
            <w:vAlign w:val="center"/>
          </w:tcPr>
          <w:p w14:paraId="3E7EEB00">
            <w:pPr>
              <w:pStyle w:val="16"/>
              <w:keepNext w:val="0"/>
              <w:keepLines w:val="0"/>
              <w:widowControl/>
              <w:suppressLineNumbers w:val="0"/>
              <w:spacing w:beforeAutospacing="0" w:afterAutospacing="0"/>
              <w:ind w:left="0" w:right="0"/>
              <w:rPr>
                <w:rFonts w:hint="default"/>
                <w:szCs w:val="20"/>
              </w:rPr>
            </w:pPr>
            <w:r>
              <w:rPr>
                <w:rFonts w:hint="default"/>
                <w:szCs w:val="20"/>
              </w:rPr>
              <w:t>100%</w:t>
            </w:r>
          </w:p>
        </w:tc>
      </w:tr>
      <w:tr w14:paraId="5362FD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153E78">
            <w:pPr>
              <w:pStyle w:val="13"/>
              <w:keepNext w:val="0"/>
              <w:keepLines w:val="0"/>
              <w:widowControl/>
              <w:suppressLineNumbers w:val="0"/>
              <w:spacing w:beforeAutospacing="0" w:afterAutospacing="0"/>
              <w:ind w:left="0" w:right="0"/>
              <w:rPr>
                <w:rFonts w:hint="default"/>
                <w:szCs w:val="20"/>
              </w:rPr>
            </w:pPr>
            <w:r>
              <w:rPr>
                <w:rFonts w:hint="default"/>
                <w:szCs w:val="20"/>
              </w:rPr>
              <w:t>绩效目标</w:t>
            </w:r>
          </w:p>
        </w:tc>
        <w:tc>
          <w:tcPr>
            <w:tcW w:w="8618" w:type="dxa"/>
            <w:gridSpan w:val="6"/>
            <w:vAlign w:val="center"/>
          </w:tcPr>
          <w:p w14:paraId="03B58FCB">
            <w:pPr>
              <w:pStyle w:val="15"/>
              <w:keepNext w:val="0"/>
              <w:keepLines w:val="0"/>
              <w:widowControl/>
              <w:suppressLineNumbers w:val="0"/>
              <w:spacing w:beforeAutospacing="0" w:afterAutospacing="0"/>
              <w:ind w:left="0" w:right="0"/>
              <w:rPr>
                <w:rFonts w:hint="default"/>
                <w:szCs w:val="20"/>
              </w:rPr>
            </w:pPr>
            <w:r>
              <w:rPr>
                <w:rFonts w:hint="default"/>
                <w:szCs w:val="20"/>
              </w:rPr>
              <w:t>1.提高遗属人员生活质量</w:t>
            </w:r>
          </w:p>
        </w:tc>
      </w:tr>
    </w:tbl>
    <w:p w14:paraId="364E21F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1E0C8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515A74">
            <w:pPr>
              <w:pStyle w:val="13"/>
              <w:keepNext w:val="0"/>
              <w:keepLines w:val="0"/>
              <w:widowControl/>
              <w:suppressLineNumbers w:val="0"/>
              <w:spacing w:beforeAutospacing="0" w:afterAutospacing="0"/>
              <w:ind w:left="0" w:right="0"/>
              <w:rPr>
                <w:rFonts w:hint="default"/>
                <w:szCs w:val="20"/>
              </w:rPr>
            </w:pPr>
            <w:r>
              <w:rPr>
                <w:rFonts w:hint="default"/>
                <w:szCs w:val="20"/>
              </w:rPr>
              <w:t>一级指标</w:t>
            </w:r>
          </w:p>
        </w:tc>
        <w:tc>
          <w:tcPr>
            <w:tcW w:w="1276" w:type="dxa"/>
            <w:vAlign w:val="center"/>
          </w:tcPr>
          <w:p w14:paraId="61177991">
            <w:pPr>
              <w:pStyle w:val="13"/>
              <w:keepNext w:val="0"/>
              <w:keepLines w:val="0"/>
              <w:widowControl/>
              <w:suppressLineNumbers w:val="0"/>
              <w:spacing w:beforeAutospacing="0" w:afterAutospacing="0"/>
              <w:ind w:left="0" w:right="0"/>
              <w:rPr>
                <w:rFonts w:hint="default"/>
                <w:szCs w:val="20"/>
              </w:rPr>
            </w:pPr>
            <w:r>
              <w:rPr>
                <w:rFonts w:hint="default"/>
                <w:szCs w:val="20"/>
              </w:rPr>
              <w:t>二级指标</w:t>
            </w:r>
          </w:p>
        </w:tc>
        <w:tc>
          <w:tcPr>
            <w:tcW w:w="1332" w:type="dxa"/>
            <w:vAlign w:val="center"/>
          </w:tcPr>
          <w:p w14:paraId="47556BB2">
            <w:pPr>
              <w:pStyle w:val="13"/>
              <w:keepNext w:val="0"/>
              <w:keepLines w:val="0"/>
              <w:widowControl/>
              <w:suppressLineNumbers w:val="0"/>
              <w:spacing w:beforeAutospacing="0" w:afterAutospacing="0"/>
              <w:ind w:left="0" w:right="0"/>
              <w:rPr>
                <w:rFonts w:hint="default"/>
                <w:szCs w:val="20"/>
              </w:rPr>
            </w:pPr>
            <w:r>
              <w:rPr>
                <w:rFonts w:hint="default"/>
                <w:szCs w:val="20"/>
              </w:rPr>
              <w:t>三级指标</w:t>
            </w:r>
          </w:p>
        </w:tc>
        <w:tc>
          <w:tcPr>
            <w:tcW w:w="2891" w:type="dxa"/>
            <w:vAlign w:val="center"/>
          </w:tcPr>
          <w:p w14:paraId="6C520409">
            <w:pPr>
              <w:pStyle w:val="13"/>
              <w:keepNext w:val="0"/>
              <w:keepLines w:val="0"/>
              <w:widowControl/>
              <w:suppressLineNumbers w:val="0"/>
              <w:spacing w:beforeAutospacing="0" w:afterAutospacing="0"/>
              <w:ind w:left="0" w:right="0"/>
              <w:rPr>
                <w:rFonts w:hint="default"/>
                <w:szCs w:val="20"/>
              </w:rPr>
            </w:pPr>
            <w:r>
              <w:rPr>
                <w:rFonts w:hint="default"/>
                <w:szCs w:val="20"/>
              </w:rPr>
              <w:t>绩效指标描述</w:t>
            </w:r>
          </w:p>
        </w:tc>
        <w:tc>
          <w:tcPr>
            <w:tcW w:w="1276" w:type="dxa"/>
            <w:vAlign w:val="center"/>
          </w:tcPr>
          <w:p w14:paraId="22CAAE16">
            <w:pPr>
              <w:pStyle w:val="13"/>
              <w:keepNext w:val="0"/>
              <w:keepLines w:val="0"/>
              <w:widowControl/>
              <w:suppressLineNumbers w:val="0"/>
              <w:spacing w:beforeAutospacing="0" w:afterAutospacing="0"/>
              <w:ind w:left="0" w:right="0"/>
              <w:rPr>
                <w:rFonts w:hint="default"/>
                <w:szCs w:val="20"/>
              </w:rPr>
            </w:pPr>
            <w:r>
              <w:rPr>
                <w:rFonts w:hint="default"/>
                <w:szCs w:val="20"/>
              </w:rPr>
              <w:t>指标值</w:t>
            </w:r>
          </w:p>
        </w:tc>
        <w:tc>
          <w:tcPr>
            <w:tcW w:w="1843" w:type="dxa"/>
            <w:vAlign w:val="center"/>
          </w:tcPr>
          <w:p w14:paraId="7031B328">
            <w:pPr>
              <w:pStyle w:val="13"/>
              <w:keepNext w:val="0"/>
              <w:keepLines w:val="0"/>
              <w:widowControl/>
              <w:suppressLineNumbers w:val="0"/>
              <w:spacing w:beforeAutospacing="0" w:afterAutospacing="0"/>
              <w:ind w:left="0" w:right="0"/>
              <w:rPr>
                <w:rFonts w:hint="default"/>
                <w:szCs w:val="20"/>
              </w:rPr>
            </w:pPr>
            <w:r>
              <w:rPr>
                <w:rFonts w:hint="default"/>
                <w:szCs w:val="20"/>
              </w:rPr>
              <w:t>指标值确定依据</w:t>
            </w:r>
          </w:p>
        </w:tc>
      </w:tr>
      <w:tr w14:paraId="3C2D25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26F721">
            <w:pPr>
              <w:pStyle w:val="16"/>
              <w:keepNext w:val="0"/>
              <w:keepLines w:val="0"/>
              <w:widowControl/>
              <w:suppressLineNumbers w:val="0"/>
              <w:spacing w:beforeAutospacing="0" w:afterAutospacing="0"/>
              <w:ind w:left="0" w:right="0"/>
              <w:rPr>
                <w:rFonts w:hint="default"/>
                <w:szCs w:val="20"/>
              </w:rPr>
            </w:pPr>
            <w:r>
              <w:rPr>
                <w:rFonts w:hint="default"/>
                <w:szCs w:val="20"/>
              </w:rPr>
              <w:t>产出指标</w:t>
            </w:r>
          </w:p>
        </w:tc>
        <w:tc>
          <w:tcPr>
            <w:tcW w:w="1276" w:type="dxa"/>
            <w:vAlign w:val="center"/>
          </w:tcPr>
          <w:p w14:paraId="1824D182">
            <w:pPr>
              <w:pStyle w:val="15"/>
              <w:keepNext w:val="0"/>
              <w:keepLines w:val="0"/>
              <w:widowControl/>
              <w:suppressLineNumbers w:val="0"/>
              <w:spacing w:beforeAutospacing="0" w:afterAutospacing="0"/>
              <w:ind w:left="0" w:right="0"/>
              <w:rPr>
                <w:rFonts w:hint="default"/>
                <w:szCs w:val="20"/>
              </w:rPr>
            </w:pPr>
            <w:r>
              <w:rPr>
                <w:rFonts w:hint="default"/>
                <w:szCs w:val="20"/>
              </w:rPr>
              <w:t>数量指标</w:t>
            </w:r>
          </w:p>
        </w:tc>
        <w:tc>
          <w:tcPr>
            <w:tcW w:w="1332" w:type="dxa"/>
            <w:vAlign w:val="center"/>
          </w:tcPr>
          <w:p w14:paraId="3136FCA9">
            <w:pPr>
              <w:pStyle w:val="15"/>
              <w:keepNext w:val="0"/>
              <w:keepLines w:val="0"/>
              <w:widowControl/>
              <w:suppressLineNumbers w:val="0"/>
              <w:spacing w:beforeAutospacing="0" w:afterAutospacing="0"/>
              <w:ind w:left="0" w:right="0"/>
              <w:rPr>
                <w:rFonts w:hint="default"/>
                <w:szCs w:val="20"/>
              </w:rPr>
            </w:pPr>
            <w:r>
              <w:rPr>
                <w:rFonts w:hint="default"/>
                <w:szCs w:val="20"/>
              </w:rPr>
              <w:t>发放补助人数</w:t>
            </w:r>
          </w:p>
        </w:tc>
        <w:tc>
          <w:tcPr>
            <w:tcW w:w="2891" w:type="dxa"/>
            <w:vAlign w:val="center"/>
          </w:tcPr>
          <w:p w14:paraId="5BB46848">
            <w:pPr>
              <w:pStyle w:val="15"/>
              <w:keepNext w:val="0"/>
              <w:keepLines w:val="0"/>
              <w:widowControl/>
              <w:suppressLineNumbers w:val="0"/>
              <w:spacing w:beforeAutospacing="0" w:afterAutospacing="0"/>
              <w:ind w:left="0" w:right="0"/>
              <w:rPr>
                <w:rFonts w:hint="default"/>
                <w:szCs w:val="20"/>
              </w:rPr>
            </w:pPr>
            <w:r>
              <w:rPr>
                <w:rFonts w:hint="default"/>
                <w:szCs w:val="20"/>
              </w:rPr>
              <w:t>发放补助人数</w:t>
            </w:r>
          </w:p>
        </w:tc>
        <w:tc>
          <w:tcPr>
            <w:tcW w:w="1276" w:type="dxa"/>
            <w:vAlign w:val="center"/>
          </w:tcPr>
          <w:p w14:paraId="38B305D1">
            <w:pPr>
              <w:pStyle w:val="15"/>
              <w:keepNext w:val="0"/>
              <w:keepLines w:val="0"/>
              <w:widowControl/>
              <w:suppressLineNumbers w:val="0"/>
              <w:spacing w:beforeAutospacing="0" w:afterAutospacing="0"/>
              <w:ind w:left="0" w:right="0"/>
              <w:rPr>
                <w:rFonts w:hint="default"/>
                <w:szCs w:val="20"/>
              </w:rPr>
            </w:pPr>
            <w:r>
              <w:rPr>
                <w:rFonts w:hint="default"/>
                <w:szCs w:val="20"/>
              </w:rPr>
              <w:t>≥19人</w:t>
            </w:r>
          </w:p>
        </w:tc>
        <w:tc>
          <w:tcPr>
            <w:tcW w:w="1843" w:type="dxa"/>
            <w:vAlign w:val="center"/>
          </w:tcPr>
          <w:p w14:paraId="281BDEF5">
            <w:pPr>
              <w:pStyle w:val="15"/>
              <w:keepNext w:val="0"/>
              <w:keepLines w:val="0"/>
              <w:widowControl/>
              <w:suppressLineNumbers w:val="0"/>
              <w:spacing w:beforeAutospacing="0" w:afterAutospacing="0"/>
              <w:ind w:left="0" w:right="0"/>
              <w:rPr>
                <w:rFonts w:hint="default"/>
                <w:szCs w:val="20"/>
              </w:rPr>
            </w:pPr>
            <w:r>
              <w:rPr>
                <w:rFonts w:hint="default"/>
                <w:szCs w:val="20"/>
              </w:rPr>
              <w:t>人社局审批按遗属补助标准</w:t>
            </w:r>
          </w:p>
        </w:tc>
      </w:tr>
      <w:tr w14:paraId="4988E0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2A2F60">
            <w:pPr>
              <w:keepNext w:val="0"/>
              <w:keepLines w:val="0"/>
              <w:widowControl/>
              <w:suppressLineNumbers w:val="0"/>
              <w:spacing w:before="0" w:beforeAutospacing="0" w:after="0" w:afterAutospacing="0"/>
              <w:ind w:left="0" w:right="0"/>
              <w:rPr>
                <w:rFonts w:hint="default"/>
              </w:rPr>
            </w:pPr>
          </w:p>
        </w:tc>
        <w:tc>
          <w:tcPr>
            <w:tcW w:w="1276" w:type="dxa"/>
            <w:vAlign w:val="center"/>
          </w:tcPr>
          <w:p w14:paraId="209C0392">
            <w:pPr>
              <w:pStyle w:val="15"/>
              <w:keepNext w:val="0"/>
              <w:keepLines w:val="0"/>
              <w:widowControl/>
              <w:suppressLineNumbers w:val="0"/>
              <w:spacing w:beforeAutospacing="0" w:afterAutospacing="0"/>
              <w:ind w:left="0" w:right="0"/>
              <w:rPr>
                <w:rFonts w:hint="default"/>
                <w:szCs w:val="20"/>
              </w:rPr>
            </w:pPr>
            <w:r>
              <w:rPr>
                <w:rFonts w:hint="default"/>
                <w:szCs w:val="20"/>
              </w:rPr>
              <w:t>质量指标</w:t>
            </w:r>
          </w:p>
        </w:tc>
        <w:tc>
          <w:tcPr>
            <w:tcW w:w="1332" w:type="dxa"/>
            <w:vAlign w:val="center"/>
          </w:tcPr>
          <w:p w14:paraId="4702B222">
            <w:pPr>
              <w:pStyle w:val="15"/>
              <w:keepNext w:val="0"/>
              <w:keepLines w:val="0"/>
              <w:widowControl/>
              <w:suppressLineNumbers w:val="0"/>
              <w:spacing w:beforeAutospacing="0" w:afterAutospacing="0"/>
              <w:ind w:left="0" w:right="0"/>
              <w:rPr>
                <w:rFonts w:hint="default"/>
                <w:szCs w:val="20"/>
              </w:rPr>
            </w:pPr>
            <w:r>
              <w:rPr>
                <w:rFonts w:hint="default"/>
                <w:szCs w:val="20"/>
              </w:rPr>
              <w:t>补助发放效率</w:t>
            </w:r>
          </w:p>
        </w:tc>
        <w:tc>
          <w:tcPr>
            <w:tcW w:w="2891" w:type="dxa"/>
            <w:vAlign w:val="center"/>
          </w:tcPr>
          <w:p w14:paraId="6BCDA636">
            <w:pPr>
              <w:pStyle w:val="15"/>
              <w:keepNext w:val="0"/>
              <w:keepLines w:val="0"/>
              <w:widowControl/>
              <w:suppressLineNumbers w:val="0"/>
              <w:spacing w:beforeAutospacing="0" w:afterAutospacing="0"/>
              <w:ind w:left="0" w:right="0"/>
              <w:rPr>
                <w:rFonts w:hint="default"/>
                <w:szCs w:val="20"/>
              </w:rPr>
            </w:pPr>
            <w:r>
              <w:rPr>
                <w:rFonts w:hint="default"/>
                <w:szCs w:val="20"/>
              </w:rPr>
              <w:t>补助发放效率</w:t>
            </w:r>
          </w:p>
        </w:tc>
        <w:tc>
          <w:tcPr>
            <w:tcW w:w="1276" w:type="dxa"/>
            <w:vAlign w:val="center"/>
          </w:tcPr>
          <w:p w14:paraId="5C968927">
            <w:pPr>
              <w:pStyle w:val="15"/>
              <w:keepNext w:val="0"/>
              <w:keepLines w:val="0"/>
              <w:widowControl/>
              <w:suppressLineNumbers w:val="0"/>
              <w:spacing w:beforeAutospacing="0" w:afterAutospacing="0"/>
              <w:ind w:left="0" w:right="0"/>
              <w:rPr>
                <w:rFonts w:hint="default"/>
                <w:szCs w:val="20"/>
              </w:rPr>
            </w:pPr>
            <w:r>
              <w:rPr>
                <w:rFonts w:hint="default"/>
                <w:szCs w:val="20"/>
              </w:rPr>
              <w:t>≥92%</w:t>
            </w:r>
          </w:p>
        </w:tc>
        <w:tc>
          <w:tcPr>
            <w:tcW w:w="1843" w:type="dxa"/>
            <w:vAlign w:val="center"/>
          </w:tcPr>
          <w:p w14:paraId="0F1CFE84">
            <w:pPr>
              <w:pStyle w:val="15"/>
              <w:keepNext w:val="0"/>
              <w:keepLines w:val="0"/>
              <w:widowControl/>
              <w:suppressLineNumbers w:val="0"/>
              <w:spacing w:beforeAutospacing="0" w:afterAutospacing="0"/>
              <w:ind w:left="0" w:right="0"/>
              <w:rPr>
                <w:rFonts w:hint="default"/>
                <w:szCs w:val="20"/>
              </w:rPr>
            </w:pPr>
            <w:r>
              <w:rPr>
                <w:rFonts w:hint="default"/>
                <w:szCs w:val="20"/>
              </w:rPr>
              <w:t>人社局审批按遗属补助标准</w:t>
            </w:r>
          </w:p>
        </w:tc>
      </w:tr>
      <w:tr w14:paraId="0F48EE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3C653C">
            <w:pPr>
              <w:keepNext w:val="0"/>
              <w:keepLines w:val="0"/>
              <w:widowControl/>
              <w:suppressLineNumbers w:val="0"/>
              <w:spacing w:before="0" w:beforeAutospacing="0" w:after="0" w:afterAutospacing="0"/>
              <w:ind w:left="0" w:right="0"/>
              <w:rPr>
                <w:rFonts w:hint="default"/>
              </w:rPr>
            </w:pPr>
          </w:p>
        </w:tc>
        <w:tc>
          <w:tcPr>
            <w:tcW w:w="1276" w:type="dxa"/>
            <w:vAlign w:val="center"/>
          </w:tcPr>
          <w:p w14:paraId="4D1205CE">
            <w:pPr>
              <w:pStyle w:val="15"/>
              <w:keepNext w:val="0"/>
              <w:keepLines w:val="0"/>
              <w:widowControl/>
              <w:suppressLineNumbers w:val="0"/>
              <w:spacing w:beforeAutospacing="0" w:afterAutospacing="0"/>
              <w:ind w:left="0" w:right="0"/>
              <w:rPr>
                <w:rFonts w:hint="default"/>
                <w:szCs w:val="20"/>
              </w:rPr>
            </w:pPr>
            <w:r>
              <w:rPr>
                <w:rFonts w:hint="default"/>
                <w:szCs w:val="20"/>
              </w:rPr>
              <w:t>时效指标</w:t>
            </w:r>
          </w:p>
        </w:tc>
        <w:tc>
          <w:tcPr>
            <w:tcW w:w="1332" w:type="dxa"/>
            <w:vAlign w:val="center"/>
          </w:tcPr>
          <w:p w14:paraId="1C07E6C8">
            <w:pPr>
              <w:pStyle w:val="15"/>
              <w:keepNext w:val="0"/>
              <w:keepLines w:val="0"/>
              <w:widowControl/>
              <w:suppressLineNumbers w:val="0"/>
              <w:spacing w:beforeAutospacing="0" w:afterAutospacing="0"/>
              <w:ind w:left="0" w:right="0"/>
              <w:rPr>
                <w:rFonts w:hint="default"/>
                <w:szCs w:val="20"/>
              </w:rPr>
            </w:pPr>
            <w:r>
              <w:rPr>
                <w:rFonts w:hint="default"/>
                <w:szCs w:val="20"/>
              </w:rPr>
              <w:t>补助发放</w:t>
            </w:r>
          </w:p>
        </w:tc>
        <w:tc>
          <w:tcPr>
            <w:tcW w:w="2891" w:type="dxa"/>
            <w:vAlign w:val="center"/>
          </w:tcPr>
          <w:p w14:paraId="10DA874C">
            <w:pPr>
              <w:pStyle w:val="15"/>
              <w:keepNext w:val="0"/>
              <w:keepLines w:val="0"/>
              <w:widowControl/>
              <w:suppressLineNumbers w:val="0"/>
              <w:spacing w:beforeAutospacing="0" w:afterAutospacing="0"/>
              <w:ind w:left="0" w:right="0"/>
              <w:rPr>
                <w:rFonts w:hint="default"/>
                <w:szCs w:val="20"/>
              </w:rPr>
            </w:pPr>
            <w:r>
              <w:rPr>
                <w:rFonts w:hint="default"/>
                <w:szCs w:val="20"/>
              </w:rPr>
              <w:t>补助发放及时性</w:t>
            </w:r>
          </w:p>
        </w:tc>
        <w:tc>
          <w:tcPr>
            <w:tcW w:w="1276" w:type="dxa"/>
            <w:vAlign w:val="center"/>
          </w:tcPr>
          <w:p w14:paraId="5EDF7644">
            <w:pPr>
              <w:pStyle w:val="15"/>
              <w:keepNext w:val="0"/>
              <w:keepLines w:val="0"/>
              <w:widowControl/>
              <w:suppressLineNumbers w:val="0"/>
              <w:spacing w:beforeAutospacing="0" w:afterAutospacing="0"/>
              <w:ind w:left="0" w:right="0"/>
              <w:rPr>
                <w:rFonts w:hint="default"/>
                <w:szCs w:val="20"/>
              </w:rPr>
            </w:pPr>
            <w:r>
              <w:rPr>
                <w:rFonts w:hint="default"/>
                <w:szCs w:val="20"/>
              </w:rPr>
              <w:t>≥93%</w:t>
            </w:r>
          </w:p>
        </w:tc>
        <w:tc>
          <w:tcPr>
            <w:tcW w:w="1843" w:type="dxa"/>
            <w:vAlign w:val="center"/>
          </w:tcPr>
          <w:p w14:paraId="08342645">
            <w:pPr>
              <w:pStyle w:val="15"/>
              <w:keepNext w:val="0"/>
              <w:keepLines w:val="0"/>
              <w:widowControl/>
              <w:suppressLineNumbers w:val="0"/>
              <w:spacing w:beforeAutospacing="0" w:afterAutospacing="0"/>
              <w:ind w:left="0" w:right="0"/>
              <w:rPr>
                <w:rFonts w:hint="default"/>
                <w:szCs w:val="20"/>
              </w:rPr>
            </w:pPr>
            <w:r>
              <w:rPr>
                <w:rFonts w:hint="default"/>
                <w:szCs w:val="20"/>
              </w:rPr>
              <w:t>人社局审批按遗属补助标准</w:t>
            </w:r>
          </w:p>
        </w:tc>
      </w:tr>
      <w:tr w14:paraId="4C7DB7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C85223">
            <w:pPr>
              <w:keepNext w:val="0"/>
              <w:keepLines w:val="0"/>
              <w:widowControl/>
              <w:suppressLineNumbers w:val="0"/>
              <w:spacing w:before="0" w:beforeAutospacing="0" w:after="0" w:afterAutospacing="0"/>
              <w:ind w:left="0" w:right="0"/>
              <w:rPr>
                <w:rFonts w:hint="default"/>
              </w:rPr>
            </w:pPr>
          </w:p>
        </w:tc>
        <w:tc>
          <w:tcPr>
            <w:tcW w:w="1276" w:type="dxa"/>
            <w:vAlign w:val="center"/>
          </w:tcPr>
          <w:p w14:paraId="5FC6FB4F">
            <w:pPr>
              <w:pStyle w:val="15"/>
              <w:keepNext w:val="0"/>
              <w:keepLines w:val="0"/>
              <w:widowControl/>
              <w:suppressLineNumbers w:val="0"/>
              <w:spacing w:beforeAutospacing="0" w:afterAutospacing="0"/>
              <w:ind w:left="0" w:right="0"/>
              <w:rPr>
                <w:rFonts w:hint="default"/>
                <w:szCs w:val="20"/>
              </w:rPr>
            </w:pPr>
            <w:r>
              <w:rPr>
                <w:rFonts w:hint="default"/>
                <w:szCs w:val="20"/>
              </w:rPr>
              <w:t>成本指标</w:t>
            </w:r>
          </w:p>
        </w:tc>
        <w:tc>
          <w:tcPr>
            <w:tcW w:w="1332" w:type="dxa"/>
            <w:vAlign w:val="center"/>
          </w:tcPr>
          <w:p w14:paraId="74358150">
            <w:pPr>
              <w:pStyle w:val="15"/>
              <w:keepNext w:val="0"/>
              <w:keepLines w:val="0"/>
              <w:widowControl/>
              <w:suppressLineNumbers w:val="0"/>
              <w:spacing w:beforeAutospacing="0" w:afterAutospacing="0"/>
              <w:ind w:left="0" w:right="0"/>
              <w:rPr>
                <w:rFonts w:hint="default"/>
                <w:szCs w:val="20"/>
              </w:rPr>
            </w:pPr>
            <w:r>
              <w:rPr>
                <w:rFonts w:hint="default"/>
                <w:szCs w:val="20"/>
              </w:rPr>
              <w:t>人均补助标准</w:t>
            </w:r>
          </w:p>
        </w:tc>
        <w:tc>
          <w:tcPr>
            <w:tcW w:w="2891" w:type="dxa"/>
            <w:vAlign w:val="center"/>
          </w:tcPr>
          <w:p w14:paraId="2A3466AC">
            <w:pPr>
              <w:pStyle w:val="15"/>
              <w:keepNext w:val="0"/>
              <w:keepLines w:val="0"/>
              <w:widowControl/>
              <w:suppressLineNumbers w:val="0"/>
              <w:spacing w:beforeAutospacing="0" w:afterAutospacing="0"/>
              <w:ind w:left="0" w:right="0"/>
              <w:rPr>
                <w:rFonts w:hint="default"/>
                <w:szCs w:val="20"/>
              </w:rPr>
            </w:pPr>
            <w:r>
              <w:rPr>
                <w:rFonts w:hint="default"/>
                <w:szCs w:val="20"/>
              </w:rPr>
              <w:t>人均补助标准</w:t>
            </w:r>
          </w:p>
        </w:tc>
        <w:tc>
          <w:tcPr>
            <w:tcW w:w="1276" w:type="dxa"/>
            <w:vAlign w:val="center"/>
          </w:tcPr>
          <w:p w14:paraId="77A4FAF2">
            <w:pPr>
              <w:pStyle w:val="15"/>
              <w:keepNext w:val="0"/>
              <w:keepLines w:val="0"/>
              <w:widowControl/>
              <w:suppressLineNumbers w:val="0"/>
              <w:spacing w:beforeAutospacing="0" w:afterAutospacing="0"/>
              <w:ind w:left="0" w:right="0"/>
              <w:rPr>
                <w:rFonts w:hint="default"/>
                <w:szCs w:val="20"/>
              </w:rPr>
            </w:pPr>
            <w:r>
              <w:rPr>
                <w:rFonts w:hint="default"/>
                <w:szCs w:val="20"/>
              </w:rPr>
              <w:t>≥35元/月</w:t>
            </w:r>
          </w:p>
        </w:tc>
        <w:tc>
          <w:tcPr>
            <w:tcW w:w="1843" w:type="dxa"/>
            <w:vAlign w:val="center"/>
          </w:tcPr>
          <w:p w14:paraId="78232079">
            <w:pPr>
              <w:pStyle w:val="15"/>
              <w:keepNext w:val="0"/>
              <w:keepLines w:val="0"/>
              <w:widowControl/>
              <w:suppressLineNumbers w:val="0"/>
              <w:spacing w:beforeAutospacing="0" w:afterAutospacing="0"/>
              <w:ind w:left="0" w:right="0"/>
              <w:rPr>
                <w:rFonts w:hint="default"/>
                <w:szCs w:val="20"/>
              </w:rPr>
            </w:pPr>
            <w:r>
              <w:rPr>
                <w:rFonts w:hint="default"/>
                <w:szCs w:val="20"/>
              </w:rPr>
              <w:t>人社局审批按遗属补助标准</w:t>
            </w:r>
          </w:p>
        </w:tc>
      </w:tr>
      <w:tr w14:paraId="512704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CE081B">
            <w:pPr>
              <w:pStyle w:val="16"/>
              <w:keepNext w:val="0"/>
              <w:keepLines w:val="0"/>
              <w:widowControl/>
              <w:suppressLineNumbers w:val="0"/>
              <w:spacing w:beforeAutospacing="0" w:afterAutospacing="0"/>
              <w:ind w:left="0" w:right="0"/>
              <w:rPr>
                <w:rFonts w:hint="default"/>
                <w:szCs w:val="20"/>
              </w:rPr>
            </w:pPr>
            <w:r>
              <w:rPr>
                <w:rFonts w:hint="default"/>
                <w:szCs w:val="20"/>
              </w:rPr>
              <w:t>效益指标</w:t>
            </w:r>
          </w:p>
        </w:tc>
        <w:tc>
          <w:tcPr>
            <w:tcW w:w="1276" w:type="dxa"/>
            <w:vAlign w:val="center"/>
          </w:tcPr>
          <w:p w14:paraId="3EA6DF04">
            <w:pPr>
              <w:pStyle w:val="15"/>
              <w:keepNext w:val="0"/>
              <w:keepLines w:val="0"/>
              <w:widowControl/>
              <w:suppressLineNumbers w:val="0"/>
              <w:spacing w:beforeAutospacing="0" w:afterAutospacing="0"/>
              <w:ind w:left="0" w:right="0"/>
              <w:rPr>
                <w:rFonts w:hint="default"/>
                <w:szCs w:val="20"/>
              </w:rPr>
            </w:pPr>
            <w:r>
              <w:rPr>
                <w:rFonts w:hint="default"/>
                <w:szCs w:val="20"/>
              </w:rPr>
              <w:t>经济效益指标</w:t>
            </w:r>
          </w:p>
        </w:tc>
        <w:tc>
          <w:tcPr>
            <w:tcW w:w="1332" w:type="dxa"/>
            <w:vAlign w:val="center"/>
          </w:tcPr>
          <w:p w14:paraId="42A14F1F">
            <w:pPr>
              <w:pStyle w:val="15"/>
              <w:keepNext w:val="0"/>
              <w:keepLines w:val="0"/>
              <w:widowControl/>
              <w:suppressLineNumbers w:val="0"/>
              <w:spacing w:beforeAutospacing="0" w:afterAutospacing="0"/>
              <w:ind w:left="0" w:right="0"/>
              <w:rPr>
                <w:rFonts w:hint="default"/>
                <w:szCs w:val="20"/>
              </w:rPr>
            </w:pPr>
            <w:r>
              <w:rPr>
                <w:rFonts w:hint="default"/>
                <w:szCs w:val="20"/>
              </w:rPr>
              <w:t>提高效率</w:t>
            </w:r>
          </w:p>
        </w:tc>
        <w:tc>
          <w:tcPr>
            <w:tcW w:w="2891" w:type="dxa"/>
            <w:vAlign w:val="center"/>
          </w:tcPr>
          <w:p w14:paraId="2F7C8D56">
            <w:pPr>
              <w:pStyle w:val="15"/>
              <w:keepNext w:val="0"/>
              <w:keepLines w:val="0"/>
              <w:widowControl/>
              <w:suppressLineNumbers w:val="0"/>
              <w:spacing w:beforeAutospacing="0" w:afterAutospacing="0"/>
              <w:ind w:left="0" w:right="0"/>
              <w:rPr>
                <w:rFonts w:hint="default"/>
                <w:szCs w:val="20"/>
              </w:rPr>
            </w:pPr>
            <w:r>
              <w:rPr>
                <w:rFonts w:hint="default"/>
                <w:szCs w:val="20"/>
              </w:rPr>
              <w:t>提高效率</w:t>
            </w:r>
          </w:p>
        </w:tc>
        <w:tc>
          <w:tcPr>
            <w:tcW w:w="1276" w:type="dxa"/>
            <w:vAlign w:val="center"/>
          </w:tcPr>
          <w:p w14:paraId="242988CE">
            <w:pPr>
              <w:pStyle w:val="15"/>
              <w:keepNext w:val="0"/>
              <w:keepLines w:val="0"/>
              <w:widowControl/>
              <w:suppressLineNumbers w:val="0"/>
              <w:spacing w:beforeAutospacing="0" w:afterAutospacing="0"/>
              <w:ind w:left="0" w:right="0"/>
              <w:rPr>
                <w:rFonts w:hint="default"/>
                <w:szCs w:val="20"/>
              </w:rPr>
            </w:pPr>
            <w:r>
              <w:rPr>
                <w:rFonts w:hint="default"/>
                <w:szCs w:val="20"/>
              </w:rPr>
              <w:t>≥94%</w:t>
            </w:r>
          </w:p>
        </w:tc>
        <w:tc>
          <w:tcPr>
            <w:tcW w:w="1843" w:type="dxa"/>
            <w:vAlign w:val="center"/>
          </w:tcPr>
          <w:p w14:paraId="7F8D5592">
            <w:pPr>
              <w:pStyle w:val="15"/>
              <w:keepNext w:val="0"/>
              <w:keepLines w:val="0"/>
              <w:widowControl/>
              <w:suppressLineNumbers w:val="0"/>
              <w:spacing w:beforeAutospacing="0" w:afterAutospacing="0"/>
              <w:ind w:left="0" w:right="0"/>
              <w:rPr>
                <w:rFonts w:hint="default"/>
                <w:szCs w:val="20"/>
              </w:rPr>
            </w:pPr>
            <w:r>
              <w:rPr>
                <w:rFonts w:hint="default"/>
                <w:szCs w:val="20"/>
              </w:rPr>
              <w:t>人社局审批按遗属补助标准</w:t>
            </w:r>
          </w:p>
        </w:tc>
      </w:tr>
      <w:tr w14:paraId="3D1FC4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6BD83E">
            <w:pPr>
              <w:keepNext w:val="0"/>
              <w:keepLines w:val="0"/>
              <w:widowControl/>
              <w:suppressLineNumbers w:val="0"/>
              <w:spacing w:before="0" w:beforeAutospacing="0" w:after="0" w:afterAutospacing="0"/>
              <w:ind w:left="0" w:right="0"/>
              <w:rPr>
                <w:rFonts w:hint="default"/>
              </w:rPr>
            </w:pPr>
          </w:p>
        </w:tc>
        <w:tc>
          <w:tcPr>
            <w:tcW w:w="1276" w:type="dxa"/>
            <w:vAlign w:val="center"/>
          </w:tcPr>
          <w:p w14:paraId="46D5A861">
            <w:pPr>
              <w:pStyle w:val="15"/>
              <w:keepNext w:val="0"/>
              <w:keepLines w:val="0"/>
              <w:widowControl/>
              <w:suppressLineNumbers w:val="0"/>
              <w:spacing w:beforeAutospacing="0" w:afterAutospacing="0"/>
              <w:ind w:left="0" w:right="0"/>
              <w:rPr>
                <w:rFonts w:hint="default"/>
                <w:szCs w:val="20"/>
              </w:rPr>
            </w:pPr>
            <w:r>
              <w:rPr>
                <w:rFonts w:hint="default"/>
                <w:szCs w:val="20"/>
              </w:rPr>
              <w:t>社会效益指标</w:t>
            </w:r>
          </w:p>
        </w:tc>
        <w:tc>
          <w:tcPr>
            <w:tcW w:w="1332" w:type="dxa"/>
            <w:vAlign w:val="center"/>
          </w:tcPr>
          <w:p w14:paraId="6EBE19B6">
            <w:pPr>
              <w:pStyle w:val="15"/>
              <w:keepNext w:val="0"/>
              <w:keepLines w:val="0"/>
              <w:widowControl/>
              <w:suppressLineNumbers w:val="0"/>
              <w:spacing w:beforeAutospacing="0" w:afterAutospacing="0"/>
              <w:ind w:left="0" w:right="0"/>
              <w:rPr>
                <w:rFonts w:hint="default"/>
                <w:szCs w:val="20"/>
              </w:rPr>
            </w:pPr>
            <w:r>
              <w:rPr>
                <w:rFonts w:hint="default"/>
                <w:szCs w:val="20"/>
              </w:rPr>
              <w:t>受补助人群生活水平提高程度</w:t>
            </w:r>
          </w:p>
        </w:tc>
        <w:tc>
          <w:tcPr>
            <w:tcW w:w="2891" w:type="dxa"/>
            <w:vAlign w:val="center"/>
          </w:tcPr>
          <w:p w14:paraId="10687BCC">
            <w:pPr>
              <w:pStyle w:val="15"/>
              <w:keepNext w:val="0"/>
              <w:keepLines w:val="0"/>
              <w:widowControl/>
              <w:suppressLineNumbers w:val="0"/>
              <w:spacing w:beforeAutospacing="0" w:afterAutospacing="0"/>
              <w:ind w:left="0" w:right="0"/>
              <w:rPr>
                <w:rFonts w:hint="default"/>
                <w:szCs w:val="20"/>
              </w:rPr>
            </w:pPr>
            <w:r>
              <w:rPr>
                <w:rFonts w:hint="default"/>
                <w:szCs w:val="20"/>
              </w:rPr>
              <w:t>受补助人群生活水平提高程度</w:t>
            </w:r>
          </w:p>
        </w:tc>
        <w:tc>
          <w:tcPr>
            <w:tcW w:w="1276" w:type="dxa"/>
            <w:vAlign w:val="center"/>
          </w:tcPr>
          <w:p w14:paraId="41056DBE">
            <w:pPr>
              <w:pStyle w:val="15"/>
              <w:keepNext w:val="0"/>
              <w:keepLines w:val="0"/>
              <w:widowControl/>
              <w:suppressLineNumbers w:val="0"/>
              <w:spacing w:beforeAutospacing="0" w:afterAutospacing="0"/>
              <w:ind w:left="0" w:right="0"/>
              <w:rPr>
                <w:rFonts w:hint="default"/>
                <w:szCs w:val="20"/>
              </w:rPr>
            </w:pPr>
            <w:r>
              <w:rPr>
                <w:rFonts w:hint="default"/>
                <w:szCs w:val="20"/>
              </w:rPr>
              <w:t>≥90%</w:t>
            </w:r>
          </w:p>
        </w:tc>
        <w:tc>
          <w:tcPr>
            <w:tcW w:w="1843" w:type="dxa"/>
            <w:vAlign w:val="center"/>
          </w:tcPr>
          <w:p w14:paraId="32797414">
            <w:pPr>
              <w:pStyle w:val="15"/>
              <w:keepNext w:val="0"/>
              <w:keepLines w:val="0"/>
              <w:widowControl/>
              <w:suppressLineNumbers w:val="0"/>
              <w:spacing w:beforeAutospacing="0" w:afterAutospacing="0"/>
              <w:ind w:left="0" w:right="0"/>
              <w:rPr>
                <w:rFonts w:hint="default"/>
                <w:szCs w:val="20"/>
              </w:rPr>
            </w:pPr>
            <w:r>
              <w:rPr>
                <w:rFonts w:hint="default"/>
                <w:szCs w:val="20"/>
              </w:rPr>
              <w:t>人社局审批按遗属补助标准</w:t>
            </w:r>
          </w:p>
        </w:tc>
      </w:tr>
      <w:tr w14:paraId="0BBF81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D64600">
            <w:pPr>
              <w:keepNext w:val="0"/>
              <w:keepLines w:val="0"/>
              <w:widowControl/>
              <w:suppressLineNumbers w:val="0"/>
              <w:spacing w:before="0" w:beforeAutospacing="0" w:after="0" w:afterAutospacing="0"/>
              <w:ind w:left="0" w:right="0"/>
              <w:rPr>
                <w:rFonts w:hint="default"/>
              </w:rPr>
            </w:pPr>
          </w:p>
        </w:tc>
        <w:tc>
          <w:tcPr>
            <w:tcW w:w="1276" w:type="dxa"/>
            <w:vAlign w:val="center"/>
          </w:tcPr>
          <w:p w14:paraId="5EA549FD">
            <w:pPr>
              <w:pStyle w:val="15"/>
              <w:keepNext w:val="0"/>
              <w:keepLines w:val="0"/>
              <w:widowControl/>
              <w:suppressLineNumbers w:val="0"/>
              <w:spacing w:beforeAutospacing="0" w:afterAutospacing="0"/>
              <w:ind w:left="0" w:right="0"/>
              <w:rPr>
                <w:rFonts w:hint="default"/>
                <w:szCs w:val="20"/>
              </w:rPr>
            </w:pPr>
            <w:r>
              <w:rPr>
                <w:rFonts w:hint="default"/>
                <w:szCs w:val="20"/>
              </w:rPr>
              <w:t>生态效益指标</w:t>
            </w:r>
          </w:p>
        </w:tc>
        <w:tc>
          <w:tcPr>
            <w:tcW w:w="1332" w:type="dxa"/>
            <w:vAlign w:val="center"/>
          </w:tcPr>
          <w:p w14:paraId="206A4E1E">
            <w:pPr>
              <w:pStyle w:val="15"/>
              <w:keepNext w:val="0"/>
              <w:keepLines w:val="0"/>
              <w:widowControl/>
              <w:suppressLineNumbers w:val="0"/>
              <w:spacing w:beforeAutospacing="0" w:afterAutospacing="0"/>
              <w:ind w:left="0" w:right="0"/>
              <w:rPr>
                <w:rFonts w:hint="default"/>
                <w:szCs w:val="20"/>
              </w:rPr>
            </w:pPr>
            <w:r>
              <w:rPr>
                <w:rFonts w:hint="default"/>
                <w:szCs w:val="20"/>
              </w:rPr>
              <w:t>改善生态环境质量</w:t>
            </w:r>
          </w:p>
        </w:tc>
        <w:tc>
          <w:tcPr>
            <w:tcW w:w="2891" w:type="dxa"/>
            <w:vAlign w:val="center"/>
          </w:tcPr>
          <w:p w14:paraId="2B4C7F37">
            <w:pPr>
              <w:pStyle w:val="15"/>
              <w:keepNext w:val="0"/>
              <w:keepLines w:val="0"/>
              <w:widowControl/>
              <w:suppressLineNumbers w:val="0"/>
              <w:spacing w:beforeAutospacing="0" w:afterAutospacing="0"/>
              <w:ind w:left="0" w:right="0"/>
              <w:rPr>
                <w:rFonts w:hint="default"/>
                <w:szCs w:val="20"/>
              </w:rPr>
            </w:pPr>
            <w:r>
              <w:rPr>
                <w:rFonts w:hint="default"/>
                <w:szCs w:val="20"/>
              </w:rPr>
              <w:t>改善生态环境质量</w:t>
            </w:r>
          </w:p>
        </w:tc>
        <w:tc>
          <w:tcPr>
            <w:tcW w:w="1276" w:type="dxa"/>
            <w:vAlign w:val="center"/>
          </w:tcPr>
          <w:p w14:paraId="367DFE5D">
            <w:pPr>
              <w:pStyle w:val="15"/>
              <w:keepNext w:val="0"/>
              <w:keepLines w:val="0"/>
              <w:widowControl/>
              <w:suppressLineNumbers w:val="0"/>
              <w:spacing w:beforeAutospacing="0" w:afterAutospacing="0"/>
              <w:ind w:left="0" w:right="0"/>
              <w:rPr>
                <w:rFonts w:hint="default"/>
                <w:szCs w:val="20"/>
              </w:rPr>
            </w:pPr>
            <w:r>
              <w:rPr>
                <w:rFonts w:hint="default"/>
                <w:szCs w:val="20"/>
              </w:rPr>
              <w:t>≥89%</w:t>
            </w:r>
          </w:p>
        </w:tc>
        <w:tc>
          <w:tcPr>
            <w:tcW w:w="1843" w:type="dxa"/>
            <w:vAlign w:val="center"/>
          </w:tcPr>
          <w:p w14:paraId="2C1E92E9">
            <w:pPr>
              <w:pStyle w:val="15"/>
              <w:keepNext w:val="0"/>
              <w:keepLines w:val="0"/>
              <w:widowControl/>
              <w:suppressLineNumbers w:val="0"/>
              <w:spacing w:beforeAutospacing="0" w:afterAutospacing="0"/>
              <w:ind w:left="0" w:right="0"/>
              <w:rPr>
                <w:rFonts w:hint="default"/>
                <w:szCs w:val="20"/>
              </w:rPr>
            </w:pPr>
            <w:r>
              <w:rPr>
                <w:rFonts w:hint="default"/>
                <w:szCs w:val="20"/>
              </w:rPr>
              <w:t>人社局审批按遗属补助标准</w:t>
            </w:r>
          </w:p>
        </w:tc>
      </w:tr>
      <w:tr w14:paraId="043891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75907A">
            <w:pPr>
              <w:keepNext w:val="0"/>
              <w:keepLines w:val="0"/>
              <w:widowControl/>
              <w:suppressLineNumbers w:val="0"/>
              <w:spacing w:before="0" w:beforeAutospacing="0" w:after="0" w:afterAutospacing="0"/>
              <w:ind w:left="0" w:right="0"/>
              <w:rPr>
                <w:rFonts w:hint="default"/>
              </w:rPr>
            </w:pPr>
          </w:p>
        </w:tc>
        <w:tc>
          <w:tcPr>
            <w:tcW w:w="1276" w:type="dxa"/>
            <w:vAlign w:val="center"/>
          </w:tcPr>
          <w:p w14:paraId="09E1383C">
            <w:pPr>
              <w:pStyle w:val="15"/>
              <w:keepNext w:val="0"/>
              <w:keepLines w:val="0"/>
              <w:widowControl/>
              <w:suppressLineNumbers w:val="0"/>
              <w:spacing w:beforeAutospacing="0" w:afterAutospacing="0"/>
              <w:ind w:left="0" w:right="0"/>
              <w:rPr>
                <w:rFonts w:hint="default"/>
                <w:szCs w:val="20"/>
              </w:rPr>
            </w:pPr>
            <w:r>
              <w:rPr>
                <w:rFonts w:hint="default"/>
                <w:szCs w:val="20"/>
              </w:rPr>
              <w:t>可持续影响指标</w:t>
            </w:r>
          </w:p>
        </w:tc>
        <w:tc>
          <w:tcPr>
            <w:tcW w:w="1332" w:type="dxa"/>
            <w:vAlign w:val="center"/>
          </w:tcPr>
          <w:p w14:paraId="29222555">
            <w:pPr>
              <w:pStyle w:val="15"/>
              <w:keepNext w:val="0"/>
              <w:keepLines w:val="0"/>
              <w:widowControl/>
              <w:suppressLineNumbers w:val="0"/>
              <w:spacing w:beforeAutospacing="0" w:afterAutospacing="0"/>
              <w:ind w:left="0" w:right="0"/>
              <w:rPr>
                <w:rFonts w:hint="default"/>
                <w:szCs w:val="20"/>
              </w:rPr>
            </w:pPr>
            <w:r>
              <w:rPr>
                <w:rFonts w:hint="default"/>
                <w:szCs w:val="20"/>
              </w:rPr>
              <w:t>维护社会稳定</w:t>
            </w:r>
          </w:p>
        </w:tc>
        <w:tc>
          <w:tcPr>
            <w:tcW w:w="2891" w:type="dxa"/>
            <w:vAlign w:val="center"/>
          </w:tcPr>
          <w:p w14:paraId="4CC8EB7A">
            <w:pPr>
              <w:pStyle w:val="15"/>
              <w:keepNext w:val="0"/>
              <w:keepLines w:val="0"/>
              <w:widowControl/>
              <w:suppressLineNumbers w:val="0"/>
              <w:spacing w:beforeAutospacing="0" w:afterAutospacing="0"/>
              <w:ind w:left="0" w:right="0"/>
              <w:rPr>
                <w:rFonts w:hint="default"/>
                <w:szCs w:val="20"/>
              </w:rPr>
            </w:pPr>
            <w:r>
              <w:rPr>
                <w:rFonts w:hint="default"/>
                <w:szCs w:val="20"/>
              </w:rPr>
              <w:t>维护社会稳定</w:t>
            </w:r>
          </w:p>
        </w:tc>
        <w:tc>
          <w:tcPr>
            <w:tcW w:w="1276" w:type="dxa"/>
            <w:vAlign w:val="center"/>
          </w:tcPr>
          <w:p w14:paraId="5F42C0A9">
            <w:pPr>
              <w:pStyle w:val="15"/>
              <w:keepNext w:val="0"/>
              <w:keepLines w:val="0"/>
              <w:widowControl/>
              <w:suppressLineNumbers w:val="0"/>
              <w:spacing w:beforeAutospacing="0" w:afterAutospacing="0"/>
              <w:ind w:left="0" w:right="0"/>
              <w:rPr>
                <w:rFonts w:hint="default"/>
                <w:szCs w:val="20"/>
              </w:rPr>
            </w:pPr>
            <w:r>
              <w:rPr>
                <w:rFonts w:hint="default"/>
                <w:szCs w:val="20"/>
              </w:rPr>
              <w:t>≥93%</w:t>
            </w:r>
          </w:p>
        </w:tc>
        <w:tc>
          <w:tcPr>
            <w:tcW w:w="1843" w:type="dxa"/>
            <w:vAlign w:val="center"/>
          </w:tcPr>
          <w:p w14:paraId="3474D858">
            <w:pPr>
              <w:pStyle w:val="15"/>
              <w:keepNext w:val="0"/>
              <w:keepLines w:val="0"/>
              <w:widowControl/>
              <w:suppressLineNumbers w:val="0"/>
              <w:spacing w:beforeAutospacing="0" w:afterAutospacing="0"/>
              <w:ind w:left="0" w:right="0"/>
              <w:rPr>
                <w:rFonts w:hint="default"/>
                <w:szCs w:val="20"/>
              </w:rPr>
            </w:pPr>
            <w:r>
              <w:rPr>
                <w:rFonts w:hint="default"/>
                <w:szCs w:val="20"/>
              </w:rPr>
              <w:t>人社局审批按遗属补助标准</w:t>
            </w:r>
          </w:p>
        </w:tc>
      </w:tr>
      <w:tr w14:paraId="144782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C4926C">
            <w:pPr>
              <w:pStyle w:val="16"/>
              <w:keepNext w:val="0"/>
              <w:keepLines w:val="0"/>
              <w:widowControl/>
              <w:suppressLineNumbers w:val="0"/>
              <w:spacing w:beforeAutospacing="0" w:afterAutospacing="0"/>
              <w:ind w:left="0" w:right="0"/>
              <w:rPr>
                <w:rFonts w:hint="default"/>
                <w:szCs w:val="20"/>
              </w:rPr>
            </w:pPr>
            <w:r>
              <w:rPr>
                <w:rFonts w:hint="default"/>
                <w:szCs w:val="20"/>
              </w:rPr>
              <w:t>满意度指标</w:t>
            </w:r>
          </w:p>
        </w:tc>
        <w:tc>
          <w:tcPr>
            <w:tcW w:w="1276" w:type="dxa"/>
            <w:vAlign w:val="center"/>
          </w:tcPr>
          <w:p w14:paraId="03C92004">
            <w:pPr>
              <w:pStyle w:val="15"/>
              <w:keepNext w:val="0"/>
              <w:keepLines w:val="0"/>
              <w:widowControl/>
              <w:suppressLineNumbers w:val="0"/>
              <w:spacing w:beforeAutospacing="0" w:afterAutospacing="0"/>
              <w:ind w:left="0" w:right="0"/>
              <w:rPr>
                <w:rFonts w:hint="default"/>
                <w:szCs w:val="20"/>
              </w:rPr>
            </w:pPr>
            <w:r>
              <w:rPr>
                <w:rFonts w:hint="default"/>
                <w:szCs w:val="20"/>
              </w:rPr>
              <w:t>服务对象满意度指标</w:t>
            </w:r>
          </w:p>
        </w:tc>
        <w:tc>
          <w:tcPr>
            <w:tcW w:w="1332" w:type="dxa"/>
            <w:vAlign w:val="center"/>
          </w:tcPr>
          <w:p w14:paraId="792022DE">
            <w:pPr>
              <w:pStyle w:val="15"/>
              <w:keepNext w:val="0"/>
              <w:keepLines w:val="0"/>
              <w:widowControl/>
              <w:suppressLineNumbers w:val="0"/>
              <w:spacing w:beforeAutospacing="0" w:afterAutospacing="0"/>
              <w:ind w:left="0" w:right="0"/>
              <w:rPr>
                <w:rFonts w:hint="default"/>
                <w:szCs w:val="20"/>
              </w:rPr>
            </w:pPr>
            <w:r>
              <w:rPr>
                <w:rFonts w:hint="default"/>
                <w:szCs w:val="20"/>
              </w:rPr>
              <w:t>补助对象满意度</w:t>
            </w:r>
          </w:p>
        </w:tc>
        <w:tc>
          <w:tcPr>
            <w:tcW w:w="2891" w:type="dxa"/>
            <w:vAlign w:val="center"/>
          </w:tcPr>
          <w:p w14:paraId="5B531966">
            <w:pPr>
              <w:pStyle w:val="15"/>
              <w:keepNext w:val="0"/>
              <w:keepLines w:val="0"/>
              <w:widowControl/>
              <w:suppressLineNumbers w:val="0"/>
              <w:spacing w:beforeAutospacing="0" w:afterAutospacing="0"/>
              <w:ind w:left="0" w:right="0"/>
              <w:rPr>
                <w:rFonts w:hint="default"/>
                <w:szCs w:val="20"/>
              </w:rPr>
            </w:pPr>
            <w:r>
              <w:rPr>
                <w:rFonts w:hint="default"/>
                <w:szCs w:val="20"/>
              </w:rPr>
              <w:t>补助对象满意度</w:t>
            </w:r>
          </w:p>
        </w:tc>
        <w:tc>
          <w:tcPr>
            <w:tcW w:w="1276" w:type="dxa"/>
            <w:vAlign w:val="center"/>
          </w:tcPr>
          <w:p w14:paraId="710D73DD">
            <w:pPr>
              <w:pStyle w:val="15"/>
              <w:keepNext w:val="0"/>
              <w:keepLines w:val="0"/>
              <w:widowControl/>
              <w:suppressLineNumbers w:val="0"/>
              <w:spacing w:beforeAutospacing="0" w:afterAutospacing="0"/>
              <w:ind w:left="0" w:right="0"/>
              <w:rPr>
                <w:rFonts w:hint="default"/>
                <w:szCs w:val="20"/>
              </w:rPr>
            </w:pPr>
            <w:r>
              <w:rPr>
                <w:rFonts w:hint="default"/>
                <w:szCs w:val="20"/>
              </w:rPr>
              <w:t>≥94%</w:t>
            </w:r>
          </w:p>
        </w:tc>
        <w:tc>
          <w:tcPr>
            <w:tcW w:w="1843" w:type="dxa"/>
            <w:vAlign w:val="center"/>
          </w:tcPr>
          <w:p w14:paraId="27CA4971">
            <w:pPr>
              <w:pStyle w:val="15"/>
              <w:keepNext w:val="0"/>
              <w:keepLines w:val="0"/>
              <w:widowControl/>
              <w:suppressLineNumbers w:val="0"/>
              <w:spacing w:beforeAutospacing="0" w:afterAutospacing="0"/>
              <w:ind w:left="0" w:right="0"/>
              <w:rPr>
                <w:rFonts w:hint="default"/>
                <w:szCs w:val="20"/>
              </w:rPr>
            </w:pPr>
            <w:r>
              <w:rPr>
                <w:rFonts w:hint="default"/>
                <w:szCs w:val="20"/>
              </w:rPr>
              <w:t>人社局审批按遗属补助标准</w:t>
            </w:r>
          </w:p>
        </w:tc>
      </w:tr>
    </w:tbl>
    <w:p w14:paraId="03287021">
      <w:pPr>
        <w:sectPr>
          <w:pgSz w:w="11900" w:h="16840"/>
          <w:pgMar w:top="1984" w:right="1304" w:bottom="1134" w:left="1304" w:header="720" w:footer="720" w:gutter="0"/>
          <w:cols w:space="720" w:num="1"/>
        </w:sectPr>
      </w:pPr>
    </w:p>
    <w:p w14:paraId="0480AF5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1301860">
      <w:pPr>
        <w:spacing w:before="0" w:after="0"/>
        <w:ind w:firstLine="560"/>
        <w:jc w:val="left"/>
        <w:outlineLvl w:val="3"/>
      </w:pPr>
      <w:bookmarkStart w:id="8" w:name="_Toc_4_4_0000000011"/>
      <w:r>
        <w:rPr>
          <w:rFonts w:ascii="方正仿宋_GBK" w:hAnsi="方正仿宋_GBK" w:eastAsia="方正仿宋_GBK" w:cs="方正仿宋_GBK"/>
          <w:color w:val="000000"/>
          <w:sz w:val="28"/>
        </w:rPr>
        <w:t>8.粮改遗留问题-退还企业职工退休时垫缴的（2000年-2006年）的三险、补偿金生活补助绩效目标表</w:t>
      </w:r>
      <w:bookmarkEnd w:id="8"/>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6F3A2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39225D8">
            <w:pPr>
              <w:pStyle w:val="19"/>
              <w:keepNext w:val="0"/>
              <w:keepLines w:val="0"/>
              <w:widowControl/>
              <w:suppressLineNumbers w:val="0"/>
              <w:spacing w:beforeAutospacing="0" w:afterAutospacing="0"/>
              <w:ind w:left="0" w:right="0"/>
              <w:rPr>
                <w:rFonts w:hint="default"/>
                <w:szCs w:val="20"/>
              </w:rPr>
            </w:pPr>
            <w:r>
              <w:rPr>
                <w:rFonts w:hint="default"/>
                <w:szCs w:val="20"/>
              </w:rP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296BBCCB">
            <w:pPr>
              <w:pStyle w:val="14"/>
              <w:keepNext w:val="0"/>
              <w:keepLines w:val="0"/>
              <w:widowControl/>
              <w:suppressLineNumbers w:val="0"/>
              <w:spacing w:beforeAutospacing="0" w:afterAutospacing="0"/>
              <w:ind w:left="0" w:right="0"/>
              <w:rPr>
                <w:rFonts w:hint="default"/>
                <w:szCs w:val="20"/>
              </w:rPr>
            </w:pPr>
            <w:r>
              <w:rPr>
                <w:rFonts w:hint="default"/>
                <w:szCs w:val="20"/>
              </w:rPr>
              <w:t>单位：万元</w:t>
            </w:r>
          </w:p>
        </w:tc>
      </w:tr>
      <w:tr w14:paraId="393B85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E1EFEA">
            <w:pPr>
              <w:pStyle w:val="13"/>
              <w:keepNext w:val="0"/>
              <w:keepLines w:val="0"/>
              <w:widowControl/>
              <w:suppressLineNumbers w:val="0"/>
              <w:spacing w:beforeAutospacing="0" w:afterAutospacing="0"/>
              <w:ind w:left="0" w:right="0"/>
              <w:rPr>
                <w:rFonts w:hint="default"/>
                <w:szCs w:val="20"/>
              </w:rPr>
            </w:pPr>
            <w:r>
              <w:rPr>
                <w:rFonts w:hint="default"/>
                <w:szCs w:val="20"/>
              </w:rPr>
              <w:t>项目编码</w:t>
            </w:r>
          </w:p>
        </w:tc>
        <w:tc>
          <w:tcPr>
            <w:tcW w:w="2608" w:type="dxa"/>
            <w:gridSpan w:val="2"/>
            <w:vAlign w:val="center"/>
          </w:tcPr>
          <w:p w14:paraId="77E1C89B">
            <w:pPr>
              <w:pStyle w:val="15"/>
              <w:keepNext w:val="0"/>
              <w:keepLines w:val="0"/>
              <w:widowControl/>
              <w:suppressLineNumbers w:val="0"/>
              <w:spacing w:beforeAutospacing="0" w:afterAutospacing="0"/>
              <w:ind w:left="0" w:right="0"/>
              <w:rPr>
                <w:rFonts w:hint="default"/>
                <w:szCs w:val="20"/>
              </w:rPr>
            </w:pPr>
            <w:r>
              <w:rPr>
                <w:rFonts w:hint="default"/>
                <w:szCs w:val="20"/>
              </w:rPr>
              <w:t>13062426P007338102115</w:t>
            </w:r>
          </w:p>
        </w:tc>
        <w:tc>
          <w:tcPr>
            <w:tcW w:w="1587" w:type="dxa"/>
            <w:vAlign w:val="center"/>
          </w:tcPr>
          <w:p w14:paraId="12CADFE2">
            <w:pPr>
              <w:pStyle w:val="13"/>
              <w:keepNext w:val="0"/>
              <w:keepLines w:val="0"/>
              <w:widowControl/>
              <w:suppressLineNumbers w:val="0"/>
              <w:spacing w:beforeAutospacing="0" w:afterAutospacing="0"/>
              <w:ind w:left="0" w:right="0"/>
              <w:rPr>
                <w:rFonts w:hint="default"/>
                <w:szCs w:val="20"/>
              </w:rPr>
            </w:pPr>
            <w:r>
              <w:rPr>
                <w:rFonts w:hint="default"/>
                <w:szCs w:val="20"/>
              </w:rPr>
              <w:t>项目名称</w:t>
            </w:r>
          </w:p>
        </w:tc>
        <w:tc>
          <w:tcPr>
            <w:tcW w:w="4423" w:type="dxa"/>
            <w:gridSpan w:val="3"/>
            <w:vAlign w:val="center"/>
          </w:tcPr>
          <w:p w14:paraId="6731CC1E">
            <w:pPr>
              <w:pStyle w:val="15"/>
              <w:keepNext w:val="0"/>
              <w:keepLines w:val="0"/>
              <w:widowControl/>
              <w:suppressLineNumbers w:val="0"/>
              <w:spacing w:beforeAutospacing="0" w:afterAutospacing="0"/>
              <w:ind w:left="0" w:right="0"/>
              <w:rPr>
                <w:rFonts w:hint="default"/>
                <w:szCs w:val="20"/>
              </w:rPr>
            </w:pPr>
            <w:r>
              <w:rPr>
                <w:rFonts w:hint="default"/>
                <w:szCs w:val="20"/>
              </w:rPr>
              <w:t>粮改遗留问题-退还企业职工退休时垫缴的（2000年-2006年）的三险、补偿金生活补助</w:t>
            </w:r>
          </w:p>
        </w:tc>
      </w:tr>
      <w:tr w14:paraId="177013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5E4A2B">
            <w:pPr>
              <w:pStyle w:val="13"/>
              <w:keepNext w:val="0"/>
              <w:keepLines w:val="0"/>
              <w:widowControl/>
              <w:suppressLineNumbers w:val="0"/>
              <w:spacing w:beforeAutospacing="0" w:afterAutospacing="0"/>
              <w:ind w:left="0" w:right="0"/>
              <w:rPr>
                <w:rFonts w:hint="default"/>
                <w:szCs w:val="20"/>
              </w:rPr>
            </w:pPr>
            <w:r>
              <w:rPr>
                <w:rFonts w:hint="default"/>
                <w:szCs w:val="20"/>
              </w:rPr>
              <w:t>预算规模及资金用途</w:t>
            </w:r>
          </w:p>
        </w:tc>
        <w:tc>
          <w:tcPr>
            <w:tcW w:w="1276" w:type="dxa"/>
            <w:vAlign w:val="center"/>
          </w:tcPr>
          <w:p w14:paraId="537ACA6B">
            <w:pPr>
              <w:pStyle w:val="13"/>
              <w:keepNext w:val="0"/>
              <w:keepLines w:val="0"/>
              <w:widowControl/>
              <w:suppressLineNumbers w:val="0"/>
              <w:spacing w:beforeAutospacing="0" w:afterAutospacing="0"/>
              <w:ind w:left="0" w:right="0"/>
              <w:rPr>
                <w:rFonts w:hint="default"/>
                <w:szCs w:val="20"/>
              </w:rPr>
            </w:pPr>
            <w:r>
              <w:rPr>
                <w:rFonts w:hint="default"/>
                <w:szCs w:val="20"/>
              </w:rPr>
              <w:t>预算数</w:t>
            </w:r>
          </w:p>
        </w:tc>
        <w:tc>
          <w:tcPr>
            <w:tcW w:w="1332" w:type="dxa"/>
            <w:vAlign w:val="center"/>
          </w:tcPr>
          <w:p w14:paraId="4DD34D99">
            <w:pPr>
              <w:pStyle w:val="15"/>
              <w:keepNext w:val="0"/>
              <w:keepLines w:val="0"/>
              <w:widowControl/>
              <w:suppressLineNumbers w:val="0"/>
              <w:spacing w:beforeAutospacing="0" w:afterAutospacing="0"/>
              <w:ind w:left="0" w:right="0"/>
              <w:rPr>
                <w:rFonts w:hint="default"/>
                <w:szCs w:val="20"/>
              </w:rPr>
            </w:pPr>
            <w:r>
              <w:rPr>
                <w:rFonts w:hint="default"/>
                <w:szCs w:val="20"/>
              </w:rPr>
              <w:t>35.00</w:t>
            </w:r>
          </w:p>
        </w:tc>
        <w:tc>
          <w:tcPr>
            <w:tcW w:w="1587" w:type="dxa"/>
            <w:vAlign w:val="center"/>
          </w:tcPr>
          <w:p w14:paraId="3F874393">
            <w:pPr>
              <w:pStyle w:val="13"/>
              <w:keepNext w:val="0"/>
              <w:keepLines w:val="0"/>
              <w:widowControl/>
              <w:suppressLineNumbers w:val="0"/>
              <w:spacing w:beforeAutospacing="0" w:afterAutospacing="0"/>
              <w:ind w:left="0" w:right="0"/>
              <w:rPr>
                <w:rFonts w:hint="default"/>
                <w:szCs w:val="20"/>
              </w:rPr>
            </w:pPr>
            <w:r>
              <w:rPr>
                <w:rFonts w:hint="default"/>
                <w:szCs w:val="20"/>
              </w:rPr>
              <w:t>其中：财政    资金</w:t>
            </w:r>
          </w:p>
        </w:tc>
        <w:tc>
          <w:tcPr>
            <w:tcW w:w="1304" w:type="dxa"/>
            <w:vAlign w:val="center"/>
          </w:tcPr>
          <w:p w14:paraId="5C025461">
            <w:pPr>
              <w:pStyle w:val="15"/>
              <w:keepNext w:val="0"/>
              <w:keepLines w:val="0"/>
              <w:widowControl/>
              <w:suppressLineNumbers w:val="0"/>
              <w:spacing w:beforeAutospacing="0" w:afterAutospacing="0"/>
              <w:ind w:left="0" w:right="0"/>
              <w:rPr>
                <w:rFonts w:hint="default"/>
                <w:szCs w:val="20"/>
              </w:rPr>
            </w:pPr>
            <w:r>
              <w:rPr>
                <w:rFonts w:hint="default"/>
                <w:szCs w:val="20"/>
              </w:rPr>
              <w:t>35.00</w:t>
            </w:r>
          </w:p>
        </w:tc>
        <w:tc>
          <w:tcPr>
            <w:tcW w:w="1276" w:type="dxa"/>
            <w:vAlign w:val="center"/>
          </w:tcPr>
          <w:p w14:paraId="656F2F51">
            <w:pPr>
              <w:pStyle w:val="13"/>
              <w:keepNext w:val="0"/>
              <w:keepLines w:val="0"/>
              <w:widowControl/>
              <w:suppressLineNumbers w:val="0"/>
              <w:spacing w:beforeAutospacing="0" w:afterAutospacing="0"/>
              <w:ind w:left="0" w:right="0"/>
              <w:rPr>
                <w:rFonts w:hint="default"/>
                <w:szCs w:val="20"/>
              </w:rPr>
            </w:pPr>
            <w:r>
              <w:rPr>
                <w:rFonts w:hint="default"/>
                <w:szCs w:val="20"/>
              </w:rPr>
              <w:t>其他资金</w:t>
            </w:r>
          </w:p>
        </w:tc>
        <w:tc>
          <w:tcPr>
            <w:tcW w:w="1843" w:type="dxa"/>
            <w:vAlign w:val="center"/>
          </w:tcPr>
          <w:p w14:paraId="20A2E3D5">
            <w:pPr>
              <w:pStyle w:val="15"/>
              <w:keepNext w:val="0"/>
              <w:keepLines w:val="0"/>
              <w:widowControl/>
              <w:suppressLineNumbers w:val="0"/>
              <w:spacing w:beforeAutospacing="0" w:afterAutospacing="0"/>
              <w:ind w:left="0" w:right="0"/>
              <w:rPr>
                <w:rFonts w:hint="default"/>
                <w:szCs w:val="20"/>
              </w:rPr>
            </w:pPr>
            <w:r>
              <w:rPr>
                <w:rFonts w:hint="default"/>
                <w:szCs w:val="20"/>
              </w:rPr>
              <w:t xml:space="preserve"> </w:t>
            </w:r>
          </w:p>
        </w:tc>
      </w:tr>
      <w:tr w14:paraId="08CEB6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99C2E8">
            <w:pPr>
              <w:keepNext w:val="0"/>
              <w:keepLines w:val="0"/>
              <w:widowControl/>
              <w:suppressLineNumbers w:val="0"/>
              <w:spacing w:before="0" w:beforeAutospacing="0" w:after="0" w:afterAutospacing="0"/>
              <w:ind w:left="0" w:right="0"/>
              <w:rPr>
                <w:rFonts w:hint="default"/>
              </w:rPr>
            </w:pPr>
          </w:p>
        </w:tc>
        <w:tc>
          <w:tcPr>
            <w:tcW w:w="8618" w:type="dxa"/>
            <w:gridSpan w:val="6"/>
            <w:vAlign w:val="center"/>
          </w:tcPr>
          <w:p w14:paraId="17099269">
            <w:pPr>
              <w:pStyle w:val="15"/>
              <w:keepNext w:val="0"/>
              <w:keepLines w:val="0"/>
              <w:widowControl/>
              <w:suppressLineNumbers w:val="0"/>
              <w:spacing w:beforeAutospacing="0" w:afterAutospacing="0"/>
              <w:ind w:left="0" w:right="0"/>
              <w:rPr>
                <w:rFonts w:hint="default"/>
                <w:szCs w:val="20"/>
              </w:rPr>
            </w:pPr>
            <w:r>
              <w:rPr>
                <w:rFonts w:hint="default"/>
                <w:szCs w:val="20"/>
              </w:rPr>
              <w:t>保障职工正常生活需求</w:t>
            </w:r>
          </w:p>
        </w:tc>
      </w:tr>
      <w:tr w14:paraId="46278E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33B785">
            <w:pPr>
              <w:pStyle w:val="13"/>
              <w:keepNext w:val="0"/>
              <w:keepLines w:val="0"/>
              <w:widowControl/>
              <w:suppressLineNumbers w:val="0"/>
              <w:spacing w:beforeAutospacing="0" w:afterAutospacing="0"/>
              <w:ind w:left="0" w:right="0"/>
              <w:rPr>
                <w:rFonts w:hint="default"/>
                <w:szCs w:val="20"/>
              </w:rPr>
            </w:pPr>
            <w:r>
              <w:rPr>
                <w:rFonts w:hint="default"/>
                <w:szCs w:val="20"/>
              </w:rPr>
              <w:t>资金支出计划（%）</w:t>
            </w:r>
          </w:p>
        </w:tc>
        <w:tc>
          <w:tcPr>
            <w:tcW w:w="2608" w:type="dxa"/>
            <w:gridSpan w:val="2"/>
            <w:vAlign w:val="center"/>
          </w:tcPr>
          <w:p w14:paraId="290A8121">
            <w:pPr>
              <w:pStyle w:val="13"/>
              <w:keepNext w:val="0"/>
              <w:keepLines w:val="0"/>
              <w:widowControl/>
              <w:suppressLineNumbers w:val="0"/>
              <w:spacing w:beforeAutospacing="0" w:afterAutospacing="0"/>
              <w:ind w:left="0" w:right="0"/>
              <w:rPr>
                <w:rFonts w:hint="default"/>
                <w:szCs w:val="20"/>
              </w:rPr>
            </w:pPr>
            <w:r>
              <w:rPr>
                <w:rFonts w:hint="default"/>
                <w:szCs w:val="20"/>
              </w:rPr>
              <w:t>3月底</w:t>
            </w:r>
          </w:p>
        </w:tc>
        <w:tc>
          <w:tcPr>
            <w:tcW w:w="1587" w:type="dxa"/>
            <w:vAlign w:val="center"/>
          </w:tcPr>
          <w:p w14:paraId="2D8F94EB">
            <w:pPr>
              <w:pStyle w:val="13"/>
              <w:keepNext w:val="0"/>
              <w:keepLines w:val="0"/>
              <w:widowControl/>
              <w:suppressLineNumbers w:val="0"/>
              <w:spacing w:beforeAutospacing="0" w:afterAutospacing="0"/>
              <w:ind w:left="0" w:right="0"/>
              <w:rPr>
                <w:rFonts w:hint="default"/>
                <w:szCs w:val="20"/>
              </w:rPr>
            </w:pPr>
            <w:r>
              <w:rPr>
                <w:rFonts w:hint="default"/>
                <w:szCs w:val="20"/>
              </w:rPr>
              <w:t>6月底</w:t>
            </w:r>
          </w:p>
        </w:tc>
        <w:tc>
          <w:tcPr>
            <w:tcW w:w="1304" w:type="dxa"/>
            <w:vAlign w:val="center"/>
          </w:tcPr>
          <w:p w14:paraId="1DE552C9">
            <w:pPr>
              <w:pStyle w:val="13"/>
              <w:keepNext w:val="0"/>
              <w:keepLines w:val="0"/>
              <w:widowControl/>
              <w:suppressLineNumbers w:val="0"/>
              <w:spacing w:beforeAutospacing="0" w:afterAutospacing="0"/>
              <w:ind w:left="0" w:right="0"/>
              <w:rPr>
                <w:rFonts w:hint="default"/>
                <w:szCs w:val="20"/>
              </w:rPr>
            </w:pPr>
            <w:r>
              <w:rPr>
                <w:rFonts w:hint="default"/>
                <w:szCs w:val="20"/>
              </w:rPr>
              <w:t>10月底</w:t>
            </w:r>
          </w:p>
        </w:tc>
        <w:tc>
          <w:tcPr>
            <w:tcW w:w="3119" w:type="dxa"/>
            <w:gridSpan w:val="2"/>
            <w:vAlign w:val="center"/>
          </w:tcPr>
          <w:p w14:paraId="0EECC240">
            <w:pPr>
              <w:pStyle w:val="13"/>
              <w:keepNext w:val="0"/>
              <w:keepLines w:val="0"/>
              <w:widowControl/>
              <w:suppressLineNumbers w:val="0"/>
              <w:spacing w:beforeAutospacing="0" w:afterAutospacing="0"/>
              <w:ind w:left="0" w:right="0"/>
              <w:rPr>
                <w:rFonts w:hint="default"/>
                <w:szCs w:val="20"/>
              </w:rPr>
            </w:pPr>
            <w:r>
              <w:rPr>
                <w:rFonts w:hint="default"/>
                <w:szCs w:val="20"/>
              </w:rPr>
              <w:t>12月底</w:t>
            </w:r>
          </w:p>
        </w:tc>
      </w:tr>
      <w:tr w14:paraId="6B540B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D951CA">
            <w:pPr>
              <w:keepNext w:val="0"/>
              <w:keepLines w:val="0"/>
              <w:widowControl/>
              <w:suppressLineNumbers w:val="0"/>
              <w:spacing w:before="0" w:beforeAutospacing="0" w:after="0" w:afterAutospacing="0"/>
              <w:ind w:left="0" w:right="0"/>
              <w:rPr>
                <w:rFonts w:hint="default"/>
              </w:rPr>
            </w:pPr>
          </w:p>
        </w:tc>
        <w:tc>
          <w:tcPr>
            <w:tcW w:w="2608" w:type="dxa"/>
            <w:gridSpan w:val="2"/>
            <w:vAlign w:val="center"/>
          </w:tcPr>
          <w:p w14:paraId="2727DB41">
            <w:pPr>
              <w:pStyle w:val="16"/>
              <w:keepNext w:val="0"/>
              <w:keepLines w:val="0"/>
              <w:widowControl/>
              <w:suppressLineNumbers w:val="0"/>
              <w:spacing w:beforeAutospacing="0" w:afterAutospacing="0"/>
              <w:ind w:left="0" w:right="0"/>
              <w:rPr>
                <w:rFonts w:hint="default"/>
                <w:szCs w:val="20"/>
              </w:rPr>
            </w:pPr>
            <w:r>
              <w:rPr>
                <w:rFonts w:hint="default"/>
                <w:szCs w:val="20"/>
              </w:rPr>
              <w:t>25%</w:t>
            </w:r>
          </w:p>
        </w:tc>
        <w:tc>
          <w:tcPr>
            <w:tcW w:w="1587" w:type="dxa"/>
            <w:vAlign w:val="center"/>
          </w:tcPr>
          <w:p w14:paraId="77DF01E7">
            <w:pPr>
              <w:pStyle w:val="16"/>
              <w:keepNext w:val="0"/>
              <w:keepLines w:val="0"/>
              <w:widowControl/>
              <w:suppressLineNumbers w:val="0"/>
              <w:spacing w:beforeAutospacing="0" w:afterAutospacing="0"/>
              <w:ind w:left="0" w:right="0"/>
              <w:rPr>
                <w:rFonts w:hint="default"/>
                <w:szCs w:val="20"/>
              </w:rPr>
            </w:pPr>
            <w:r>
              <w:rPr>
                <w:rFonts w:hint="default"/>
                <w:szCs w:val="20"/>
              </w:rPr>
              <w:t>50%</w:t>
            </w:r>
          </w:p>
        </w:tc>
        <w:tc>
          <w:tcPr>
            <w:tcW w:w="1304" w:type="dxa"/>
            <w:vAlign w:val="center"/>
          </w:tcPr>
          <w:p w14:paraId="3A122442">
            <w:pPr>
              <w:pStyle w:val="16"/>
              <w:keepNext w:val="0"/>
              <w:keepLines w:val="0"/>
              <w:widowControl/>
              <w:suppressLineNumbers w:val="0"/>
              <w:spacing w:beforeAutospacing="0" w:afterAutospacing="0"/>
              <w:ind w:left="0" w:right="0"/>
              <w:rPr>
                <w:rFonts w:hint="default"/>
                <w:szCs w:val="20"/>
              </w:rPr>
            </w:pPr>
            <w:r>
              <w:rPr>
                <w:rFonts w:hint="default"/>
                <w:szCs w:val="20"/>
              </w:rPr>
              <w:t>75%</w:t>
            </w:r>
          </w:p>
        </w:tc>
        <w:tc>
          <w:tcPr>
            <w:tcW w:w="3119" w:type="dxa"/>
            <w:gridSpan w:val="2"/>
            <w:vAlign w:val="center"/>
          </w:tcPr>
          <w:p w14:paraId="5B73D65F">
            <w:pPr>
              <w:pStyle w:val="16"/>
              <w:keepNext w:val="0"/>
              <w:keepLines w:val="0"/>
              <w:widowControl/>
              <w:suppressLineNumbers w:val="0"/>
              <w:spacing w:beforeAutospacing="0" w:afterAutospacing="0"/>
              <w:ind w:left="0" w:right="0"/>
              <w:rPr>
                <w:rFonts w:hint="default"/>
                <w:szCs w:val="20"/>
              </w:rPr>
            </w:pPr>
            <w:r>
              <w:rPr>
                <w:rFonts w:hint="default"/>
                <w:szCs w:val="20"/>
              </w:rPr>
              <w:t>100%</w:t>
            </w:r>
          </w:p>
        </w:tc>
      </w:tr>
      <w:tr w14:paraId="3414D7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5C72A9">
            <w:pPr>
              <w:pStyle w:val="13"/>
              <w:keepNext w:val="0"/>
              <w:keepLines w:val="0"/>
              <w:widowControl/>
              <w:suppressLineNumbers w:val="0"/>
              <w:spacing w:beforeAutospacing="0" w:afterAutospacing="0"/>
              <w:ind w:left="0" w:right="0"/>
              <w:rPr>
                <w:rFonts w:hint="default"/>
                <w:szCs w:val="20"/>
              </w:rPr>
            </w:pPr>
            <w:r>
              <w:rPr>
                <w:rFonts w:hint="default"/>
                <w:szCs w:val="20"/>
              </w:rPr>
              <w:t>绩效目标</w:t>
            </w:r>
          </w:p>
        </w:tc>
        <w:tc>
          <w:tcPr>
            <w:tcW w:w="8618" w:type="dxa"/>
            <w:gridSpan w:val="6"/>
            <w:vAlign w:val="center"/>
          </w:tcPr>
          <w:p w14:paraId="0762373B">
            <w:pPr>
              <w:pStyle w:val="15"/>
              <w:keepNext w:val="0"/>
              <w:keepLines w:val="0"/>
              <w:widowControl/>
              <w:suppressLineNumbers w:val="0"/>
              <w:spacing w:beforeAutospacing="0" w:afterAutospacing="0"/>
              <w:ind w:left="0" w:right="0"/>
              <w:rPr>
                <w:rFonts w:hint="default"/>
                <w:szCs w:val="20"/>
              </w:rPr>
            </w:pPr>
            <w:r>
              <w:rPr>
                <w:rFonts w:hint="default"/>
                <w:szCs w:val="20"/>
              </w:rPr>
              <w:t>1.保障职工正常生活、需求</w:t>
            </w:r>
          </w:p>
        </w:tc>
      </w:tr>
    </w:tbl>
    <w:p w14:paraId="3F69CFA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BAE21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8A6442">
            <w:pPr>
              <w:pStyle w:val="13"/>
              <w:keepNext w:val="0"/>
              <w:keepLines w:val="0"/>
              <w:widowControl/>
              <w:suppressLineNumbers w:val="0"/>
              <w:spacing w:beforeAutospacing="0" w:afterAutospacing="0"/>
              <w:ind w:left="0" w:right="0"/>
              <w:rPr>
                <w:rFonts w:hint="default"/>
                <w:szCs w:val="20"/>
              </w:rPr>
            </w:pPr>
            <w:r>
              <w:rPr>
                <w:rFonts w:hint="default"/>
                <w:szCs w:val="20"/>
              </w:rPr>
              <w:t>一级指标</w:t>
            </w:r>
          </w:p>
        </w:tc>
        <w:tc>
          <w:tcPr>
            <w:tcW w:w="1276" w:type="dxa"/>
            <w:vAlign w:val="center"/>
          </w:tcPr>
          <w:p w14:paraId="6D5A2143">
            <w:pPr>
              <w:pStyle w:val="13"/>
              <w:keepNext w:val="0"/>
              <w:keepLines w:val="0"/>
              <w:widowControl/>
              <w:suppressLineNumbers w:val="0"/>
              <w:spacing w:beforeAutospacing="0" w:afterAutospacing="0"/>
              <w:ind w:left="0" w:right="0"/>
              <w:rPr>
                <w:rFonts w:hint="default"/>
                <w:szCs w:val="20"/>
              </w:rPr>
            </w:pPr>
            <w:r>
              <w:rPr>
                <w:rFonts w:hint="default"/>
                <w:szCs w:val="20"/>
              </w:rPr>
              <w:t>二级指标</w:t>
            </w:r>
          </w:p>
        </w:tc>
        <w:tc>
          <w:tcPr>
            <w:tcW w:w="1332" w:type="dxa"/>
            <w:vAlign w:val="center"/>
          </w:tcPr>
          <w:p w14:paraId="184DA0B0">
            <w:pPr>
              <w:pStyle w:val="13"/>
              <w:keepNext w:val="0"/>
              <w:keepLines w:val="0"/>
              <w:widowControl/>
              <w:suppressLineNumbers w:val="0"/>
              <w:spacing w:beforeAutospacing="0" w:afterAutospacing="0"/>
              <w:ind w:left="0" w:right="0"/>
              <w:rPr>
                <w:rFonts w:hint="default"/>
                <w:szCs w:val="20"/>
              </w:rPr>
            </w:pPr>
            <w:r>
              <w:rPr>
                <w:rFonts w:hint="default"/>
                <w:szCs w:val="20"/>
              </w:rPr>
              <w:t>三级指标</w:t>
            </w:r>
          </w:p>
        </w:tc>
        <w:tc>
          <w:tcPr>
            <w:tcW w:w="2891" w:type="dxa"/>
            <w:vAlign w:val="center"/>
          </w:tcPr>
          <w:p w14:paraId="760C2F67">
            <w:pPr>
              <w:pStyle w:val="13"/>
              <w:keepNext w:val="0"/>
              <w:keepLines w:val="0"/>
              <w:widowControl/>
              <w:suppressLineNumbers w:val="0"/>
              <w:spacing w:beforeAutospacing="0" w:afterAutospacing="0"/>
              <w:ind w:left="0" w:right="0"/>
              <w:rPr>
                <w:rFonts w:hint="default"/>
                <w:szCs w:val="20"/>
              </w:rPr>
            </w:pPr>
            <w:r>
              <w:rPr>
                <w:rFonts w:hint="default"/>
                <w:szCs w:val="20"/>
              </w:rPr>
              <w:t>绩效指标描述</w:t>
            </w:r>
          </w:p>
        </w:tc>
        <w:tc>
          <w:tcPr>
            <w:tcW w:w="1276" w:type="dxa"/>
            <w:vAlign w:val="center"/>
          </w:tcPr>
          <w:p w14:paraId="743A77E2">
            <w:pPr>
              <w:pStyle w:val="13"/>
              <w:keepNext w:val="0"/>
              <w:keepLines w:val="0"/>
              <w:widowControl/>
              <w:suppressLineNumbers w:val="0"/>
              <w:spacing w:beforeAutospacing="0" w:afterAutospacing="0"/>
              <w:ind w:left="0" w:right="0"/>
              <w:rPr>
                <w:rFonts w:hint="default"/>
                <w:szCs w:val="20"/>
              </w:rPr>
            </w:pPr>
            <w:r>
              <w:rPr>
                <w:rFonts w:hint="default"/>
                <w:szCs w:val="20"/>
              </w:rPr>
              <w:t>指标值</w:t>
            </w:r>
          </w:p>
        </w:tc>
        <w:tc>
          <w:tcPr>
            <w:tcW w:w="1843" w:type="dxa"/>
            <w:vAlign w:val="center"/>
          </w:tcPr>
          <w:p w14:paraId="4FCE6618">
            <w:pPr>
              <w:pStyle w:val="13"/>
              <w:keepNext w:val="0"/>
              <w:keepLines w:val="0"/>
              <w:widowControl/>
              <w:suppressLineNumbers w:val="0"/>
              <w:spacing w:beforeAutospacing="0" w:afterAutospacing="0"/>
              <w:ind w:left="0" w:right="0"/>
              <w:rPr>
                <w:rFonts w:hint="default"/>
                <w:szCs w:val="20"/>
              </w:rPr>
            </w:pPr>
            <w:r>
              <w:rPr>
                <w:rFonts w:hint="default"/>
                <w:szCs w:val="20"/>
              </w:rPr>
              <w:t>指标值确定依据</w:t>
            </w:r>
          </w:p>
        </w:tc>
      </w:tr>
      <w:tr w14:paraId="375203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2116F7">
            <w:pPr>
              <w:pStyle w:val="16"/>
              <w:keepNext w:val="0"/>
              <w:keepLines w:val="0"/>
              <w:widowControl/>
              <w:suppressLineNumbers w:val="0"/>
              <w:spacing w:beforeAutospacing="0" w:afterAutospacing="0"/>
              <w:ind w:left="0" w:right="0"/>
              <w:rPr>
                <w:rFonts w:hint="default"/>
                <w:szCs w:val="20"/>
              </w:rPr>
            </w:pPr>
            <w:r>
              <w:rPr>
                <w:rFonts w:hint="default"/>
                <w:szCs w:val="20"/>
              </w:rPr>
              <w:t>产出指标</w:t>
            </w:r>
          </w:p>
        </w:tc>
        <w:tc>
          <w:tcPr>
            <w:tcW w:w="1276" w:type="dxa"/>
            <w:vAlign w:val="center"/>
          </w:tcPr>
          <w:p w14:paraId="2C700D1D">
            <w:pPr>
              <w:pStyle w:val="15"/>
              <w:keepNext w:val="0"/>
              <w:keepLines w:val="0"/>
              <w:widowControl/>
              <w:suppressLineNumbers w:val="0"/>
              <w:spacing w:beforeAutospacing="0" w:afterAutospacing="0"/>
              <w:ind w:left="0" w:right="0"/>
              <w:rPr>
                <w:rFonts w:hint="default"/>
                <w:szCs w:val="20"/>
              </w:rPr>
            </w:pPr>
            <w:r>
              <w:rPr>
                <w:rFonts w:hint="default"/>
                <w:szCs w:val="20"/>
              </w:rPr>
              <w:t>数量指标</w:t>
            </w:r>
          </w:p>
        </w:tc>
        <w:tc>
          <w:tcPr>
            <w:tcW w:w="1332" w:type="dxa"/>
            <w:vAlign w:val="center"/>
          </w:tcPr>
          <w:p w14:paraId="0D1231D6">
            <w:pPr>
              <w:pStyle w:val="15"/>
              <w:keepNext w:val="0"/>
              <w:keepLines w:val="0"/>
              <w:widowControl/>
              <w:suppressLineNumbers w:val="0"/>
              <w:spacing w:beforeAutospacing="0" w:afterAutospacing="0"/>
              <w:ind w:left="0" w:right="0"/>
              <w:rPr>
                <w:rFonts w:hint="default"/>
                <w:szCs w:val="20"/>
              </w:rPr>
            </w:pPr>
            <w:r>
              <w:rPr>
                <w:rFonts w:hint="default"/>
                <w:szCs w:val="20"/>
              </w:rPr>
              <w:t>基本医疗保险参保人数</w:t>
            </w:r>
          </w:p>
        </w:tc>
        <w:tc>
          <w:tcPr>
            <w:tcW w:w="2891" w:type="dxa"/>
            <w:vAlign w:val="center"/>
          </w:tcPr>
          <w:p w14:paraId="0363BBFE">
            <w:pPr>
              <w:pStyle w:val="15"/>
              <w:keepNext w:val="0"/>
              <w:keepLines w:val="0"/>
              <w:widowControl/>
              <w:suppressLineNumbers w:val="0"/>
              <w:spacing w:beforeAutospacing="0" w:afterAutospacing="0"/>
              <w:ind w:left="0" w:right="0"/>
              <w:rPr>
                <w:rFonts w:hint="default"/>
                <w:szCs w:val="20"/>
              </w:rPr>
            </w:pPr>
            <w:r>
              <w:rPr>
                <w:rFonts w:hint="default"/>
                <w:szCs w:val="20"/>
              </w:rPr>
              <w:t>基本医疗保险参保人数</w:t>
            </w:r>
          </w:p>
        </w:tc>
        <w:tc>
          <w:tcPr>
            <w:tcW w:w="1276" w:type="dxa"/>
            <w:vAlign w:val="center"/>
          </w:tcPr>
          <w:p w14:paraId="432C0A47">
            <w:pPr>
              <w:pStyle w:val="15"/>
              <w:keepNext w:val="0"/>
              <w:keepLines w:val="0"/>
              <w:widowControl/>
              <w:suppressLineNumbers w:val="0"/>
              <w:spacing w:beforeAutospacing="0" w:afterAutospacing="0"/>
              <w:ind w:left="0" w:right="0"/>
              <w:rPr>
                <w:rFonts w:hint="default"/>
                <w:szCs w:val="20"/>
              </w:rPr>
            </w:pPr>
            <w:r>
              <w:rPr>
                <w:rFonts w:hint="default"/>
                <w:szCs w:val="20"/>
              </w:rPr>
              <w:t>≥3人</w:t>
            </w:r>
          </w:p>
        </w:tc>
        <w:tc>
          <w:tcPr>
            <w:tcW w:w="1843" w:type="dxa"/>
            <w:vAlign w:val="center"/>
          </w:tcPr>
          <w:p w14:paraId="6C044A7E">
            <w:pPr>
              <w:pStyle w:val="15"/>
              <w:keepNext w:val="0"/>
              <w:keepLines w:val="0"/>
              <w:widowControl/>
              <w:suppressLineNumbers w:val="0"/>
              <w:spacing w:beforeAutospacing="0" w:afterAutospacing="0"/>
              <w:ind w:left="0" w:right="0"/>
              <w:rPr>
                <w:rFonts w:hint="default"/>
                <w:szCs w:val="20"/>
              </w:rPr>
            </w:pPr>
            <w:r>
              <w:rPr>
                <w:rFonts w:hint="default"/>
                <w:szCs w:val="20"/>
              </w:rPr>
              <w:t>社保所测算数据</w:t>
            </w:r>
          </w:p>
        </w:tc>
      </w:tr>
      <w:tr w14:paraId="3E71CB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03221D">
            <w:pPr>
              <w:keepNext w:val="0"/>
              <w:keepLines w:val="0"/>
              <w:widowControl/>
              <w:suppressLineNumbers w:val="0"/>
              <w:spacing w:before="0" w:beforeAutospacing="0" w:after="0" w:afterAutospacing="0"/>
              <w:ind w:left="0" w:right="0"/>
              <w:rPr>
                <w:rFonts w:hint="default"/>
              </w:rPr>
            </w:pPr>
          </w:p>
        </w:tc>
        <w:tc>
          <w:tcPr>
            <w:tcW w:w="1276" w:type="dxa"/>
            <w:vAlign w:val="center"/>
          </w:tcPr>
          <w:p w14:paraId="4F8404A7">
            <w:pPr>
              <w:pStyle w:val="15"/>
              <w:keepNext w:val="0"/>
              <w:keepLines w:val="0"/>
              <w:widowControl/>
              <w:suppressLineNumbers w:val="0"/>
              <w:spacing w:beforeAutospacing="0" w:afterAutospacing="0"/>
              <w:ind w:left="0" w:right="0"/>
              <w:rPr>
                <w:rFonts w:hint="default"/>
                <w:szCs w:val="20"/>
              </w:rPr>
            </w:pPr>
            <w:r>
              <w:rPr>
                <w:rFonts w:hint="default"/>
                <w:szCs w:val="20"/>
              </w:rPr>
              <w:t>质量指标</w:t>
            </w:r>
          </w:p>
        </w:tc>
        <w:tc>
          <w:tcPr>
            <w:tcW w:w="1332" w:type="dxa"/>
            <w:vAlign w:val="center"/>
          </w:tcPr>
          <w:p w14:paraId="43893C35">
            <w:pPr>
              <w:pStyle w:val="15"/>
              <w:keepNext w:val="0"/>
              <w:keepLines w:val="0"/>
              <w:widowControl/>
              <w:suppressLineNumbers w:val="0"/>
              <w:spacing w:beforeAutospacing="0" w:afterAutospacing="0"/>
              <w:ind w:left="0" w:right="0"/>
              <w:rPr>
                <w:rFonts w:hint="default"/>
                <w:szCs w:val="20"/>
              </w:rPr>
            </w:pPr>
            <w:r>
              <w:rPr>
                <w:rFonts w:hint="default"/>
                <w:szCs w:val="20"/>
              </w:rPr>
              <w:t>养老保险精准扩面率</w:t>
            </w:r>
          </w:p>
        </w:tc>
        <w:tc>
          <w:tcPr>
            <w:tcW w:w="2891" w:type="dxa"/>
            <w:vAlign w:val="center"/>
          </w:tcPr>
          <w:p w14:paraId="7581C5CF">
            <w:pPr>
              <w:pStyle w:val="15"/>
              <w:keepNext w:val="0"/>
              <w:keepLines w:val="0"/>
              <w:widowControl/>
              <w:suppressLineNumbers w:val="0"/>
              <w:spacing w:beforeAutospacing="0" w:afterAutospacing="0"/>
              <w:ind w:left="0" w:right="0"/>
              <w:rPr>
                <w:rFonts w:hint="default"/>
                <w:szCs w:val="20"/>
              </w:rPr>
            </w:pPr>
            <w:r>
              <w:rPr>
                <w:rFonts w:hint="default"/>
                <w:szCs w:val="20"/>
              </w:rPr>
              <w:t>养老保险精准扩面率</w:t>
            </w:r>
          </w:p>
        </w:tc>
        <w:tc>
          <w:tcPr>
            <w:tcW w:w="1276" w:type="dxa"/>
            <w:vAlign w:val="center"/>
          </w:tcPr>
          <w:p w14:paraId="718C0213">
            <w:pPr>
              <w:pStyle w:val="15"/>
              <w:keepNext w:val="0"/>
              <w:keepLines w:val="0"/>
              <w:widowControl/>
              <w:suppressLineNumbers w:val="0"/>
              <w:spacing w:beforeAutospacing="0" w:afterAutospacing="0"/>
              <w:ind w:left="0" w:right="0"/>
              <w:rPr>
                <w:rFonts w:hint="default"/>
                <w:szCs w:val="20"/>
              </w:rPr>
            </w:pPr>
            <w:r>
              <w:rPr>
                <w:rFonts w:hint="default"/>
                <w:szCs w:val="20"/>
              </w:rPr>
              <w:t>≥90%</w:t>
            </w:r>
          </w:p>
        </w:tc>
        <w:tc>
          <w:tcPr>
            <w:tcW w:w="1843" w:type="dxa"/>
            <w:vAlign w:val="center"/>
          </w:tcPr>
          <w:p w14:paraId="217F8591">
            <w:pPr>
              <w:pStyle w:val="15"/>
              <w:keepNext w:val="0"/>
              <w:keepLines w:val="0"/>
              <w:widowControl/>
              <w:suppressLineNumbers w:val="0"/>
              <w:spacing w:beforeAutospacing="0" w:afterAutospacing="0"/>
              <w:ind w:left="0" w:right="0"/>
              <w:rPr>
                <w:rFonts w:hint="default"/>
                <w:szCs w:val="20"/>
              </w:rPr>
            </w:pPr>
            <w:r>
              <w:rPr>
                <w:rFonts w:hint="default"/>
                <w:szCs w:val="20"/>
              </w:rPr>
              <w:t>社保所测算数据</w:t>
            </w:r>
          </w:p>
        </w:tc>
      </w:tr>
      <w:tr w14:paraId="2F6778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A842D4">
            <w:pPr>
              <w:keepNext w:val="0"/>
              <w:keepLines w:val="0"/>
              <w:widowControl/>
              <w:suppressLineNumbers w:val="0"/>
              <w:spacing w:before="0" w:beforeAutospacing="0" w:after="0" w:afterAutospacing="0"/>
              <w:ind w:left="0" w:right="0"/>
              <w:rPr>
                <w:rFonts w:hint="default"/>
              </w:rPr>
            </w:pPr>
          </w:p>
        </w:tc>
        <w:tc>
          <w:tcPr>
            <w:tcW w:w="1276" w:type="dxa"/>
            <w:vAlign w:val="center"/>
          </w:tcPr>
          <w:p w14:paraId="6F6F3F54">
            <w:pPr>
              <w:pStyle w:val="15"/>
              <w:keepNext w:val="0"/>
              <w:keepLines w:val="0"/>
              <w:widowControl/>
              <w:suppressLineNumbers w:val="0"/>
              <w:spacing w:beforeAutospacing="0" w:afterAutospacing="0"/>
              <w:ind w:left="0" w:right="0"/>
              <w:rPr>
                <w:rFonts w:hint="default"/>
                <w:szCs w:val="20"/>
              </w:rPr>
            </w:pPr>
            <w:r>
              <w:rPr>
                <w:rFonts w:hint="default"/>
                <w:szCs w:val="20"/>
              </w:rPr>
              <w:t>时效指标</w:t>
            </w:r>
          </w:p>
        </w:tc>
        <w:tc>
          <w:tcPr>
            <w:tcW w:w="1332" w:type="dxa"/>
            <w:vAlign w:val="center"/>
          </w:tcPr>
          <w:p w14:paraId="6F0EF11F">
            <w:pPr>
              <w:pStyle w:val="15"/>
              <w:keepNext w:val="0"/>
              <w:keepLines w:val="0"/>
              <w:widowControl/>
              <w:suppressLineNumbers w:val="0"/>
              <w:spacing w:beforeAutospacing="0" w:afterAutospacing="0"/>
              <w:ind w:left="0" w:right="0"/>
              <w:rPr>
                <w:rFonts w:hint="default"/>
                <w:szCs w:val="20"/>
              </w:rPr>
            </w:pPr>
            <w:r>
              <w:rPr>
                <w:rFonts w:hint="default"/>
                <w:szCs w:val="20"/>
              </w:rPr>
              <w:t>按规定时限发放工资、缴纳保险</w:t>
            </w:r>
          </w:p>
        </w:tc>
        <w:tc>
          <w:tcPr>
            <w:tcW w:w="2891" w:type="dxa"/>
            <w:vAlign w:val="center"/>
          </w:tcPr>
          <w:p w14:paraId="66B810F7">
            <w:pPr>
              <w:pStyle w:val="15"/>
              <w:keepNext w:val="0"/>
              <w:keepLines w:val="0"/>
              <w:widowControl/>
              <w:suppressLineNumbers w:val="0"/>
              <w:spacing w:beforeAutospacing="0" w:afterAutospacing="0"/>
              <w:ind w:left="0" w:right="0"/>
              <w:rPr>
                <w:rFonts w:hint="default"/>
                <w:szCs w:val="20"/>
              </w:rPr>
            </w:pPr>
            <w:r>
              <w:rPr>
                <w:rFonts w:hint="default"/>
                <w:szCs w:val="20"/>
              </w:rPr>
              <w:t>按规定时限发放工资、缴纳保险</w:t>
            </w:r>
          </w:p>
        </w:tc>
        <w:tc>
          <w:tcPr>
            <w:tcW w:w="1276" w:type="dxa"/>
            <w:vAlign w:val="center"/>
          </w:tcPr>
          <w:p w14:paraId="2A7B475C">
            <w:pPr>
              <w:pStyle w:val="15"/>
              <w:keepNext w:val="0"/>
              <w:keepLines w:val="0"/>
              <w:widowControl/>
              <w:suppressLineNumbers w:val="0"/>
              <w:spacing w:beforeAutospacing="0" w:afterAutospacing="0"/>
              <w:ind w:left="0" w:right="0"/>
              <w:rPr>
                <w:rFonts w:hint="default"/>
                <w:szCs w:val="20"/>
              </w:rPr>
            </w:pPr>
            <w:r>
              <w:rPr>
                <w:rFonts w:hint="default"/>
                <w:szCs w:val="20"/>
              </w:rPr>
              <w:t>≥91%</w:t>
            </w:r>
          </w:p>
        </w:tc>
        <w:tc>
          <w:tcPr>
            <w:tcW w:w="1843" w:type="dxa"/>
            <w:vAlign w:val="center"/>
          </w:tcPr>
          <w:p w14:paraId="1FBEFFD7">
            <w:pPr>
              <w:pStyle w:val="15"/>
              <w:keepNext w:val="0"/>
              <w:keepLines w:val="0"/>
              <w:widowControl/>
              <w:suppressLineNumbers w:val="0"/>
              <w:spacing w:beforeAutospacing="0" w:afterAutospacing="0"/>
              <w:ind w:left="0" w:right="0"/>
              <w:rPr>
                <w:rFonts w:hint="default"/>
                <w:szCs w:val="20"/>
              </w:rPr>
            </w:pPr>
            <w:r>
              <w:rPr>
                <w:rFonts w:hint="default"/>
                <w:szCs w:val="20"/>
              </w:rPr>
              <w:t>社保所测算数据</w:t>
            </w:r>
          </w:p>
        </w:tc>
      </w:tr>
      <w:tr w14:paraId="12EE88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962C35">
            <w:pPr>
              <w:keepNext w:val="0"/>
              <w:keepLines w:val="0"/>
              <w:widowControl/>
              <w:suppressLineNumbers w:val="0"/>
              <w:spacing w:before="0" w:beforeAutospacing="0" w:after="0" w:afterAutospacing="0"/>
              <w:ind w:left="0" w:right="0"/>
              <w:rPr>
                <w:rFonts w:hint="default"/>
              </w:rPr>
            </w:pPr>
          </w:p>
        </w:tc>
        <w:tc>
          <w:tcPr>
            <w:tcW w:w="1276" w:type="dxa"/>
            <w:vAlign w:val="center"/>
          </w:tcPr>
          <w:p w14:paraId="20112B3E">
            <w:pPr>
              <w:pStyle w:val="15"/>
              <w:keepNext w:val="0"/>
              <w:keepLines w:val="0"/>
              <w:widowControl/>
              <w:suppressLineNumbers w:val="0"/>
              <w:spacing w:beforeAutospacing="0" w:afterAutospacing="0"/>
              <w:ind w:left="0" w:right="0"/>
              <w:rPr>
                <w:rFonts w:hint="default"/>
                <w:szCs w:val="20"/>
              </w:rPr>
            </w:pPr>
            <w:r>
              <w:rPr>
                <w:rFonts w:hint="default"/>
                <w:szCs w:val="20"/>
              </w:rPr>
              <w:t>成本指标</w:t>
            </w:r>
          </w:p>
        </w:tc>
        <w:tc>
          <w:tcPr>
            <w:tcW w:w="1332" w:type="dxa"/>
            <w:vAlign w:val="center"/>
          </w:tcPr>
          <w:p w14:paraId="4FF2185B">
            <w:pPr>
              <w:pStyle w:val="15"/>
              <w:keepNext w:val="0"/>
              <w:keepLines w:val="0"/>
              <w:widowControl/>
              <w:suppressLineNumbers w:val="0"/>
              <w:spacing w:beforeAutospacing="0" w:afterAutospacing="0"/>
              <w:ind w:left="0" w:right="0"/>
              <w:rPr>
                <w:rFonts w:hint="default"/>
                <w:szCs w:val="20"/>
              </w:rPr>
            </w:pPr>
            <w:r>
              <w:rPr>
                <w:rFonts w:hint="default"/>
                <w:szCs w:val="20"/>
              </w:rPr>
              <w:t>社会保险补贴人均标准</w:t>
            </w:r>
          </w:p>
        </w:tc>
        <w:tc>
          <w:tcPr>
            <w:tcW w:w="2891" w:type="dxa"/>
            <w:vAlign w:val="center"/>
          </w:tcPr>
          <w:p w14:paraId="3C037CE9">
            <w:pPr>
              <w:pStyle w:val="15"/>
              <w:keepNext w:val="0"/>
              <w:keepLines w:val="0"/>
              <w:widowControl/>
              <w:suppressLineNumbers w:val="0"/>
              <w:spacing w:beforeAutospacing="0" w:afterAutospacing="0"/>
              <w:ind w:left="0" w:right="0"/>
              <w:rPr>
                <w:rFonts w:hint="default"/>
                <w:szCs w:val="20"/>
              </w:rPr>
            </w:pPr>
            <w:r>
              <w:rPr>
                <w:rFonts w:hint="default"/>
                <w:szCs w:val="20"/>
              </w:rPr>
              <w:t>社会保险补贴人均标准</w:t>
            </w:r>
          </w:p>
        </w:tc>
        <w:tc>
          <w:tcPr>
            <w:tcW w:w="1276" w:type="dxa"/>
            <w:vAlign w:val="center"/>
          </w:tcPr>
          <w:p w14:paraId="034A0745">
            <w:pPr>
              <w:pStyle w:val="15"/>
              <w:keepNext w:val="0"/>
              <w:keepLines w:val="0"/>
              <w:widowControl/>
              <w:suppressLineNumbers w:val="0"/>
              <w:spacing w:beforeAutospacing="0" w:afterAutospacing="0"/>
              <w:ind w:left="0" w:right="0"/>
              <w:rPr>
                <w:rFonts w:hint="default"/>
                <w:szCs w:val="20"/>
              </w:rPr>
            </w:pPr>
            <w:r>
              <w:rPr>
                <w:rFonts w:hint="default"/>
                <w:szCs w:val="20"/>
              </w:rPr>
              <w:t>≤10万元</w:t>
            </w:r>
          </w:p>
        </w:tc>
        <w:tc>
          <w:tcPr>
            <w:tcW w:w="1843" w:type="dxa"/>
            <w:vAlign w:val="center"/>
          </w:tcPr>
          <w:p w14:paraId="7AE0D347">
            <w:pPr>
              <w:pStyle w:val="15"/>
              <w:keepNext w:val="0"/>
              <w:keepLines w:val="0"/>
              <w:widowControl/>
              <w:suppressLineNumbers w:val="0"/>
              <w:spacing w:beforeAutospacing="0" w:afterAutospacing="0"/>
              <w:ind w:left="0" w:right="0"/>
              <w:rPr>
                <w:rFonts w:hint="default"/>
                <w:szCs w:val="20"/>
              </w:rPr>
            </w:pPr>
            <w:r>
              <w:rPr>
                <w:rFonts w:hint="default"/>
                <w:szCs w:val="20"/>
              </w:rPr>
              <w:t>社保所测算数据</w:t>
            </w:r>
          </w:p>
        </w:tc>
      </w:tr>
      <w:tr w14:paraId="4D9646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BBF874">
            <w:pPr>
              <w:pStyle w:val="16"/>
              <w:keepNext w:val="0"/>
              <w:keepLines w:val="0"/>
              <w:widowControl/>
              <w:suppressLineNumbers w:val="0"/>
              <w:spacing w:beforeAutospacing="0" w:afterAutospacing="0"/>
              <w:ind w:left="0" w:right="0"/>
              <w:rPr>
                <w:rFonts w:hint="default"/>
                <w:szCs w:val="20"/>
              </w:rPr>
            </w:pPr>
            <w:r>
              <w:rPr>
                <w:rFonts w:hint="default"/>
                <w:szCs w:val="20"/>
              </w:rPr>
              <w:t>效益指标</w:t>
            </w:r>
          </w:p>
        </w:tc>
        <w:tc>
          <w:tcPr>
            <w:tcW w:w="1276" w:type="dxa"/>
            <w:vAlign w:val="center"/>
          </w:tcPr>
          <w:p w14:paraId="4C9F13F9">
            <w:pPr>
              <w:pStyle w:val="15"/>
              <w:keepNext w:val="0"/>
              <w:keepLines w:val="0"/>
              <w:widowControl/>
              <w:suppressLineNumbers w:val="0"/>
              <w:spacing w:beforeAutospacing="0" w:afterAutospacing="0"/>
              <w:ind w:left="0" w:right="0"/>
              <w:rPr>
                <w:rFonts w:hint="default"/>
                <w:szCs w:val="20"/>
              </w:rPr>
            </w:pPr>
            <w:r>
              <w:rPr>
                <w:rFonts w:hint="default"/>
                <w:szCs w:val="20"/>
              </w:rPr>
              <w:t>经济效益指标</w:t>
            </w:r>
          </w:p>
        </w:tc>
        <w:tc>
          <w:tcPr>
            <w:tcW w:w="1332" w:type="dxa"/>
            <w:vAlign w:val="center"/>
          </w:tcPr>
          <w:p w14:paraId="0D39F0CC">
            <w:pPr>
              <w:pStyle w:val="15"/>
              <w:keepNext w:val="0"/>
              <w:keepLines w:val="0"/>
              <w:widowControl/>
              <w:suppressLineNumbers w:val="0"/>
              <w:spacing w:beforeAutospacing="0" w:afterAutospacing="0"/>
              <w:ind w:left="0" w:right="0"/>
              <w:rPr>
                <w:rFonts w:hint="default"/>
                <w:szCs w:val="20"/>
              </w:rPr>
            </w:pPr>
            <w:r>
              <w:rPr>
                <w:rFonts w:hint="default"/>
                <w:szCs w:val="20"/>
              </w:rPr>
              <w:t>经济效益指标</w:t>
            </w:r>
          </w:p>
        </w:tc>
        <w:tc>
          <w:tcPr>
            <w:tcW w:w="2891" w:type="dxa"/>
            <w:vAlign w:val="center"/>
          </w:tcPr>
          <w:p w14:paraId="4E0EBCC3">
            <w:pPr>
              <w:pStyle w:val="15"/>
              <w:keepNext w:val="0"/>
              <w:keepLines w:val="0"/>
              <w:widowControl/>
              <w:suppressLineNumbers w:val="0"/>
              <w:spacing w:beforeAutospacing="0" w:afterAutospacing="0"/>
              <w:ind w:left="0" w:right="0"/>
              <w:rPr>
                <w:rFonts w:hint="default"/>
                <w:szCs w:val="20"/>
              </w:rPr>
            </w:pPr>
            <w:r>
              <w:rPr>
                <w:rFonts w:hint="default"/>
                <w:szCs w:val="20"/>
              </w:rPr>
              <w:t>经济效益指标</w:t>
            </w:r>
          </w:p>
        </w:tc>
        <w:tc>
          <w:tcPr>
            <w:tcW w:w="1276" w:type="dxa"/>
            <w:vAlign w:val="center"/>
          </w:tcPr>
          <w:p w14:paraId="1FE10DB9">
            <w:pPr>
              <w:pStyle w:val="15"/>
              <w:keepNext w:val="0"/>
              <w:keepLines w:val="0"/>
              <w:widowControl/>
              <w:suppressLineNumbers w:val="0"/>
              <w:spacing w:beforeAutospacing="0" w:afterAutospacing="0"/>
              <w:ind w:left="0" w:right="0"/>
              <w:rPr>
                <w:rFonts w:hint="default"/>
                <w:szCs w:val="20"/>
              </w:rPr>
            </w:pPr>
            <w:r>
              <w:rPr>
                <w:rFonts w:hint="default"/>
                <w:szCs w:val="20"/>
              </w:rPr>
              <w:t>≥91%</w:t>
            </w:r>
          </w:p>
        </w:tc>
        <w:tc>
          <w:tcPr>
            <w:tcW w:w="1843" w:type="dxa"/>
            <w:vAlign w:val="center"/>
          </w:tcPr>
          <w:p w14:paraId="2BF46045">
            <w:pPr>
              <w:pStyle w:val="15"/>
              <w:keepNext w:val="0"/>
              <w:keepLines w:val="0"/>
              <w:widowControl/>
              <w:suppressLineNumbers w:val="0"/>
              <w:spacing w:beforeAutospacing="0" w:afterAutospacing="0"/>
              <w:ind w:left="0" w:right="0"/>
              <w:rPr>
                <w:rFonts w:hint="default"/>
                <w:szCs w:val="20"/>
              </w:rPr>
            </w:pPr>
            <w:r>
              <w:rPr>
                <w:rFonts w:hint="default"/>
                <w:szCs w:val="20"/>
              </w:rPr>
              <w:t>社保所测算数据</w:t>
            </w:r>
          </w:p>
        </w:tc>
      </w:tr>
      <w:tr w14:paraId="742162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6B81B3">
            <w:pPr>
              <w:keepNext w:val="0"/>
              <w:keepLines w:val="0"/>
              <w:widowControl/>
              <w:suppressLineNumbers w:val="0"/>
              <w:spacing w:before="0" w:beforeAutospacing="0" w:after="0" w:afterAutospacing="0"/>
              <w:ind w:left="0" w:right="0"/>
              <w:rPr>
                <w:rFonts w:hint="default"/>
              </w:rPr>
            </w:pPr>
          </w:p>
        </w:tc>
        <w:tc>
          <w:tcPr>
            <w:tcW w:w="1276" w:type="dxa"/>
            <w:vAlign w:val="center"/>
          </w:tcPr>
          <w:p w14:paraId="04C81110">
            <w:pPr>
              <w:pStyle w:val="15"/>
              <w:keepNext w:val="0"/>
              <w:keepLines w:val="0"/>
              <w:widowControl/>
              <w:suppressLineNumbers w:val="0"/>
              <w:spacing w:beforeAutospacing="0" w:afterAutospacing="0"/>
              <w:ind w:left="0" w:right="0"/>
              <w:rPr>
                <w:rFonts w:hint="default"/>
                <w:szCs w:val="20"/>
              </w:rPr>
            </w:pPr>
            <w:r>
              <w:rPr>
                <w:rFonts w:hint="default"/>
                <w:szCs w:val="20"/>
              </w:rPr>
              <w:t>社会效益指标</w:t>
            </w:r>
          </w:p>
        </w:tc>
        <w:tc>
          <w:tcPr>
            <w:tcW w:w="1332" w:type="dxa"/>
            <w:vAlign w:val="center"/>
          </w:tcPr>
          <w:p w14:paraId="157D4FBF">
            <w:pPr>
              <w:pStyle w:val="15"/>
              <w:keepNext w:val="0"/>
              <w:keepLines w:val="0"/>
              <w:widowControl/>
              <w:suppressLineNumbers w:val="0"/>
              <w:spacing w:beforeAutospacing="0" w:afterAutospacing="0"/>
              <w:ind w:left="0" w:right="0"/>
              <w:rPr>
                <w:rFonts w:hint="default"/>
                <w:szCs w:val="20"/>
              </w:rPr>
            </w:pPr>
            <w:r>
              <w:rPr>
                <w:rFonts w:hint="default"/>
                <w:szCs w:val="20"/>
              </w:rPr>
              <w:t>养老保险办事效率和水平不断提升</w:t>
            </w:r>
          </w:p>
        </w:tc>
        <w:tc>
          <w:tcPr>
            <w:tcW w:w="2891" w:type="dxa"/>
            <w:vAlign w:val="center"/>
          </w:tcPr>
          <w:p w14:paraId="69BE6A7E">
            <w:pPr>
              <w:pStyle w:val="15"/>
              <w:keepNext w:val="0"/>
              <w:keepLines w:val="0"/>
              <w:widowControl/>
              <w:suppressLineNumbers w:val="0"/>
              <w:spacing w:beforeAutospacing="0" w:afterAutospacing="0"/>
              <w:ind w:left="0" w:right="0"/>
              <w:rPr>
                <w:rFonts w:hint="default"/>
                <w:szCs w:val="20"/>
              </w:rPr>
            </w:pPr>
            <w:r>
              <w:rPr>
                <w:rFonts w:hint="default"/>
                <w:szCs w:val="20"/>
              </w:rPr>
              <w:t>养老保险办事效率和水平不断提升</w:t>
            </w:r>
          </w:p>
        </w:tc>
        <w:tc>
          <w:tcPr>
            <w:tcW w:w="1276" w:type="dxa"/>
            <w:vAlign w:val="center"/>
          </w:tcPr>
          <w:p w14:paraId="32A3FE8C">
            <w:pPr>
              <w:pStyle w:val="15"/>
              <w:keepNext w:val="0"/>
              <w:keepLines w:val="0"/>
              <w:widowControl/>
              <w:suppressLineNumbers w:val="0"/>
              <w:spacing w:beforeAutospacing="0" w:afterAutospacing="0"/>
              <w:ind w:left="0" w:right="0"/>
              <w:rPr>
                <w:rFonts w:hint="default"/>
                <w:szCs w:val="20"/>
              </w:rPr>
            </w:pPr>
            <w:r>
              <w:rPr>
                <w:rFonts w:hint="default"/>
                <w:szCs w:val="20"/>
              </w:rPr>
              <w:t>≥92%</w:t>
            </w:r>
          </w:p>
        </w:tc>
        <w:tc>
          <w:tcPr>
            <w:tcW w:w="1843" w:type="dxa"/>
            <w:vAlign w:val="center"/>
          </w:tcPr>
          <w:p w14:paraId="1D0CCEB7">
            <w:pPr>
              <w:pStyle w:val="15"/>
              <w:keepNext w:val="0"/>
              <w:keepLines w:val="0"/>
              <w:widowControl/>
              <w:suppressLineNumbers w:val="0"/>
              <w:spacing w:beforeAutospacing="0" w:afterAutospacing="0"/>
              <w:ind w:left="0" w:right="0"/>
              <w:rPr>
                <w:rFonts w:hint="default"/>
                <w:szCs w:val="20"/>
              </w:rPr>
            </w:pPr>
            <w:r>
              <w:rPr>
                <w:rFonts w:hint="default"/>
                <w:szCs w:val="20"/>
              </w:rPr>
              <w:t>社保所测算数据</w:t>
            </w:r>
          </w:p>
        </w:tc>
      </w:tr>
      <w:tr w14:paraId="4E2FA1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25053D">
            <w:pPr>
              <w:keepNext w:val="0"/>
              <w:keepLines w:val="0"/>
              <w:widowControl/>
              <w:suppressLineNumbers w:val="0"/>
              <w:spacing w:before="0" w:beforeAutospacing="0" w:after="0" w:afterAutospacing="0"/>
              <w:ind w:left="0" w:right="0"/>
              <w:rPr>
                <w:rFonts w:hint="default"/>
              </w:rPr>
            </w:pPr>
          </w:p>
        </w:tc>
        <w:tc>
          <w:tcPr>
            <w:tcW w:w="1276" w:type="dxa"/>
            <w:vAlign w:val="center"/>
          </w:tcPr>
          <w:p w14:paraId="6A70A3A4">
            <w:pPr>
              <w:pStyle w:val="15"/>
              <w:keepNext w:val="0"/>
              <w:keepLines w:val="0"/>
              <w:widowControl/>
              <w:suppressLineNumbers w:val="0"/>
              <w:spacing w:beforeAutospacing="0" w:afterAutospacing="0"/>
              <w:ind w:left="0" w:right="0"/>
              <w:rPr>
                <w:rFonts w:hint="default"/>
                <w:szCs w:val="20"/>
              </w:rPr>
            </w:pPr>
            <w:r>
              <w:rPr>
                <w:rFonts w:hint="default"/>
                <w:szCs w:val="20"/>
              </w:rPr>
              <w:t>生态效益指标</w:t>
            </w:r>
          </w:p>
        </w:tc>
        <w:tc>
          <w:tcPr>
            <w:tcW w:w="1332" w:type="dxa"/>
            <w:vAlign w:val="center"/>
          </w:tcPr>
          <w:p w14:paraId="124BF5B0">
            <w:pPr>
              <w:pStyle w:val="15"/>
              <w:keepNext w:val="0"/>
              <w:keepLines w:val="0"/>
              <w:widowControl/>
              <w:suppressLineNumbers w:val="0"/>
              <w:spacing w:beforeAutospacing="0" w:afterAutospacing="0"/>
              <w:ind w:left="0" w:right="0"/>
              <w:rPr>
                <w:rFonts w:hint="default"/>
                <w:szCs w:val="20"/>
              </w:rPr>
            </w:pPr>
            <w:r>
              <w:rPr>
                <w:rFonts w:hint="default"/>
                <w:szCs w:val="20"/>
              </w:rPr>
              <w:t>改善生态环境质量</w:t>
            </w:r>
          </w:p>
        </w:tc>
        <w:tc>
          <w:tcPr>
            <w:tcW w:w="2891" w:type="dxa"/>
            <w:vAlign w:val="center"/>
          </w:tcPr>
          <w:p w14:paraId="6C039AE6">
            <w:pPr>
              <w:pStyle w:val="15"/>
              <w:keepNext w:val="0"/>
              <w:keepLines w:val="0"/>
              <w:widowControl/>
              <w:suppressLineNumbers w:val="0"/>
              <w:spacing w:beforeAutospacing="0" w:afterAutospacing="0"/>
              <w:ind w:left="0" w:right="0"/>
              <w:rPr>
                <w:rFonts w:hint="default"/>
                <w:szCs w:val="20"/>
              </w:rPr>
            </w:pPr>
            <w:r>
              <w:rPr>
                <w:rFonts w:hint="default"/>
                <w:szCs w:val="20"/>
              </w:rPr>
              <w:t>改善生态环境质量</w:t>
            </w:r>
          </w:p>
        </w:tc>
        <w:tc>
          <w:tcPr>
            <w:tcW w:w="1276" w:type="dxa"/>
            <w:vAlign w:val="center"/>
          </w:tcPr>
          <w:p w14:paraId="29CC2D6D">
            <w:pPr>
              <w:pStyle w:val="15"/>
              <w:keepNext w:val="0"/>
              <w:keepLines w:val="0"/>
              <w:widowControl/>
              <w:suppressLineNumbers w:val="0"/>
              <w:spacing w:beforeAutospacing="0" w:afterAutospacing="0"/>
              <w:ind w:left="0" w:right="0"/>
              <w:rPr>
                <w:rFonts w:hint="default"/>
                <w:szCs w:val="20"/>
              </w:rPr>
            </w:pPr>
            <w:r>
              <w:rPr>
                <w:rFonts w:hint="default"/>
                <w:szCs w:val="20"/>
              </w:rPr>
              <w:t>≥89%</w:t>
            </w:r>
          </w:p>
        </w:tc>
        <w:tc>
          <w:tcPr>
            <w:tcW w:w="1843" w:type="dxa"/>
            <w:vAlign w:val="center"/>
          </w:tcPr>
          <w:p w14:paraId="7819DF16">
            <w:pPr>
              <w:pStyle w:val="15"/>
              <w:keepNext w:val="0"/>
              <w:keepLines w:val="0"/>
              <w:widowControl/>
              <w:suppressLineNumbers w:val="0"/>
              <w:spacing w:beforeAutospacing="0" w:afterAutospacing="0"/>
              <w:ind w:left="0" w:right="0"/>
              <w:rPr>
                <w:rFonts w:hint="default"/>
                <w:szCs w:val="20"/>
              </w:rPr>
            </w:pPr>
            <w:r>
              <w:rPr>
                <w:rFonts w:hint="default"/>
                <w:szCs w:val="20"/>
              </w:rPr>
              <w:t>社保所测算数据</w:t>
            </w:r>
          </w:p>
        </w:tc>
      </w:tr>
      <w:tr w14:paraId="61B1BD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9EF42D">
            <w:pPr>
              <w:keepNext w:val="0"/>
              <w:keepLines w:val="0"/>
              <w:widowControl/>
              <w:suppressLineNumbers w:val="0"/>
              <w:spacing w:before="0" w:beforeAutospacing="0" w:after="0" w:afterAutospacing="0"/>
              <w:ind w:left="0" w:right="0"/>
              <w:rPr>
                <w:rFonts w:hint="default"/>
              </w:rPr>
            </w:pPr>
          </w:p>
        </w:tc>
        <w:tc>
          <w:tcPr>
            <w:tcW w:w="1276" w:type="dxa"/>
            <w:vAlign w:val="center"/>
          </w:tcPr>
          <w:p w14:paraId="45427FB6">
            <w:pPr>
              <w:pStyle w:val="15"/>
              <w:keepNext w:val="0"/>
              <w:keepLines w:val="0"/>
              <w:widowControl/>
              <w:suppressLineNumbers w:val="0"/>
              <w:spacing w:beforeAutospacing="0" w:afterAutospacing="0"/>
              <w:ind w:left="0" w:right="0"/>
              <w:rPr>
                <w:rFonts w:hint="default"/>
                <w:szCs w:val="20"/>
              </w:rPr>
            </w:pPr>
            <w:r>
              <w:rPr>
                <w:rFonts w:hint="default"/>
                <w:szCs w:val="20"/>
              </w:rPr>
              <w:t>可持续影响指标</w:t>
            </w:r>
          </w:p>
        </w:tc>
        <w:tc>
          <w:tcPr>
            <w:tcW w:w="1332" w:type="dxa"/>
            <w:vAlign w:val="center"/>
          </w:tcPr>
          <w:p w14:paraId="7E915584">
            <w:pPr>
              <w:pStyle w:val="15"/>
              <w:keepNext w:val="0"/>
              <w:keepLines w:val="0"/>
              <w:widowControl/>
              <w:suppressLineNumbers w:val="0"/>
              <w:spacing w:beforeAutospacing="0" w:afterAutospacing="0"/>
              <w:ind w:left="0" w:right="0"/>
              <w:rPr>
                <w:rFonts w:hint="default"/>
                <w:szCs w:val="20"/>
              </w:rPr>
            </w:pPr>
            <w:r>
              <w:rPr>
                <w:rFonts w:hint="default"/>
                <w:szCs w:val="20"/>
              </w:rPr>
              <w:t>维护社会稳定</w:t>
            </w:r>
          </w:p>
        </w:tc>
        <w:tc>
          <w:tcPr>
            <w:tcW w:w="2891" w:type="dxa"/>
            <w:vAlign w:val="center"/>
          </w:tcPr>
          <w:p w14:paraId="0E6918AF">
            <w:pPr>
              <w:pStyle w:val="15"/>
              <w:keepNext w:val="0"/>
              <w:keepLines w:val="0"/>
              <w:widowControl/>
              <w:suppressLineNumbers w:val="0"/>
              <w:spacing w:beforeAutospacing="0" w:afterAutospacing="0"/>
              <w:ind w:left="0" w:right="0"/>
              <w:rPr>
                <w:rFonts w:hint="default"/>
                <w:szCs w:val="20"/>
              </w:rPr>
            </w:pPr>
            <w:r>
              <w:rPr>
                <w:rFonts w:hint="default"/>
                <w:szCs w:val="20"/>
              </w:rPr>
              <w:t>维护社会稳定</w:t>
            </w:r>
          </w:p>
        </w:tc>
        <w:tc>
          <w:tcPr>
            <w:tcW w:w="1276" w:type="dxa"/>
            <w:vAlign w:val="center"/>
          </w:tcPr>
          <w:p w14:paraId="1857A684">
            <w:pPr>
              <w:pStyle w:val="15"/>
              <w:keepNext w:val="0"/>
              <w:keepLines w:val="0"/>
              <w:widowControl/>
              <w:suppressLineNumbers w:val="0"/>
              <w:spacing w:beforeAutospacing="0" w:afterAutospacing="0"/>
              <w:ind w:left="0" w:right="0"/>
              <w:rPr>
                <w:rFonts w:hint="default"/>
                <w:szCs w:val="20"/>
              </w:rPr>
            </w:pPr>
            <w:r>
              <w:rPr>
                <w:rFonts w:hint="default"/>
                <w:szCs w:val="20"/>
              </w:rPr>
              <w:t>≥93%</w:t>
            </w:r>
          </w:p>
        </w:tc>
        <w:tc>
          <w:tcPr>
            <w:tcW w:w="1843" w:type="dxa"/>
            <w:vAlign w:val="center"/>
          </w:tcPr>
          <w:p w14:paraId="6F0046B3">
            <w:pPr>
              <w:pStyle w:val="15"/>
              <w:keepNext w:val="0"/>
              <w:keepLines w:val="0"/>
              <w:widowControl/>
              <w:suppressLineNumbers w:val="0"/>
              <w:spacing w:beforeAutospacing="0" w:afterAutospacing="0"/>
              <w:ind w:left="0" w:right="0"/>
              <w:rPr>
                <w:rFonts w:hint="default"/>
                <w:szCs w:val="20"/>
              </w:rPr>
            </w:pPr>
            <w:r>
              <w:rPr>
                <w:rFonts w:hint="default"/>
                <w:szCs w:val="20"/>
              </w:rPr>
              <w:t>社保所测算数据</w:t>
            </w:r>
          </w:p>
        </w:tc>
      </w:tr>
      <w:tr w14:paraId="7478F9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36BB11">
            <w:pPr>
              <w:pStyle w:val="16"/>
              <w:keepNext w:val="0"/>
              <w:keepLines w:val="0"/>
              <w:widowControl/>
              <w:suppressLineNumbers w:val="0"/>
              <w:spacing w:beforeAutospacing="0" w:afterAutospacing="0"/>
              <w:ind w:left="0" w:right="0"/>
              <w:rPr>
                <w:rFonts w:hint="default"/>
                <w:szCs w:val="20"/>
              </w:rPr>
            </w:pPr>
            <w:r>
              <w:rPr>
                <w:rFonts w:hint="default"/>
                <w:szCs w:val="20"/>
              </w:rPr>
              <w:t>满意度指标</w:t>
            </w:r>
          </w:p>
        </w:tc>
        <w:tc>
          <w:tcPr>
            <w:tcW w:w="1276" w:type="dxa"/>
            <w:vAlign w:val="center"/>
          </w:tcPr>
          <w:p w14:paraId="6754AE8D">
            <w:pPr>
              <w:pStyle w:val="15"/>
              <w:keepNext w:val="0"/>
              <w:keepLines w:val="0"/>
              <w:widowControl/>
              <w:suppressLineNumbers w:val="0"/>
              <w:spacing w:beforeAutospacing="0" w:afterAutospacing="0"/>
              <w:ind w:left="0" w:right="0"/>
              <w:rPr>
                <w:rFonts w:hint="default"/>
                <w:szCs w:val="20"/>
              </w:rPr>
            </w:pPr>
            <w:r>
              <w:rPr>
                <w:rFonts w:hint="default"/>
                <w:szCs w:val="20"/>
              </w:rPr>
              <w:t>服务对象满意度指标</w:t>
            </w:r>
          </w:p>
        </w:tc>
        <w:tc>
          <w:tcPr>
            <w:tcW w:w="1332" w:type="dxa"/>
            <w:vAlign w:val="center"/>
          </w:tcPr>
          <w:p w14:paraId="3E453184">
            <w:pPr>
              <w:pStyle w:val="15"/>
              <w:keepNext w:val="0"/>
              <w:keepLines w:val="0"/>
              <w:widowControl/>
              <w:suppressLineNumbers w:val="0"/>
              <w:spacing w:beforeAutospacing="0" w:afterAutospacing="0"/>
              <w:ind w:left="0" w:right="0"/>
              <w:rPr>
                <w:rFonts w:hint="default"/>
                <w:szCs w:val="20"/>
              </w:rPr>
            </w:pPr>
            <w:r>
              <w:rPr>
                <w:rFonts w:hint="default"/>
                <w:szCs w:val="20"/>
              </w:rPr>
              <w:t>满意率</w:t>
            </w:r>
          </w:p>
        </w:tc>
        <w:tc>
          <w:tcPr>
            <w:tcW w:w="2891" w:type="dxa"/>
            <w:vAlign w:val="center"/>
          </w:tcPr>
          <w:p w14:paraId="464CB24B">
            <w:pPr>
              <w:pStyle w:val="15"/>
              <w:keepNext w:val="0"/>
              <w:keepLines w:val="0"/>
              <w:widowControl/>
              <w:suppressLineNumbers w:val="0"/>
              <w:spacing w:beforeAutospacing="0" w:afterAutospacing="0"/>
              <w:ind w:left="0" w:right="0"/>
              <w:rPr>
                <w:rFonts w:hint="default"/>
                <w:szCs w:val="20"/>
              </w:rPr>
            </w:pPr>
            <w:r>
              <w:rPr>
                <w:rFonts w:hint="default"/>
                <w:szCs w:val="20"/>
              </w:rPr>
              <w:t>满意率</w:t>
            </w:r>
          </w:p>
        </w:tc>
        <w:tc>
          <w:tcPr>
            <w:tcW w:w="1276" w:type="dxa"/>
            <w:vAlign w:val="center"/>
          </w:tcPr>
          <w:p w14:paraId="3C2C6365">
            <w:pPr>
              <w:pStyle w:val="15"/>
              <w:keepNext w:val="0"/>
              <w:keepLines w:val="0"/>
              <w:widowControl/>
              <w:suppressLineNumbers w:val="0"/>
              <w:spacing w:beforeAutospacing="0" w:afterAutospacing="0"/>
              <w:ind w:left="0" w:right="0"/>
              <w:rPr>
                <w:rFonts w:hint="default"/>
                <w:szCs w:val="20"/>
              </w:rPr>
            </w:pPr>
            <w:r>
              <w:rPr>
                <w:rFonts w:hint="default"/>
                <w:szCs w:val="20"/>
              </w:rPr>
              <w:t>≥94%</w:t>
            </w:r>
          </w:p>
        </w:tc>
        <w:tc>
          <w:tcPr>
            <w:tcW w:w="1843" w:type="dxa"/>
            <w:vAlign w:val="center"/>
          </w:tcPr>
          <w:p w14:paraId="1833268D">
            <w:pPr>
              <w:pStyle w:val="15"/>
              <w:keepNext w:val="0"/>
              <w:keepLines w:val="0"/>
              <w:widowControl/>
              <w:suppressLineNumbers w:val="0"/>
              <w:spacing w:beforeAutospacing="0" w:afterAutospacing="0"/>
              <w:ind w:left="0" w:right="0"/>
              <w:rPr>
                <w:rFonts w:hint="default"/>
                <w:szCs w:val="20"/>
              </w:rPr>
            </w:pPr>
            <w:r>
              <w:rPr>
                <w:rFonts w:hint="default"/>
                <w:szCs w:val="20"/>
              </w:rPr>
              <w:t>社保所测算数据</w:t>
            </w:r>
          </w:p>
        </w:tc>
      </w:tr>
    </w:tbl>
    <w:p w14:paraId="236F2DE6">
      <w:pPr>
        <w:sectPr>
          <w:pgSz w:w="11900" w:h="16840"/>
          <w:pgMar w:top="1984" w:right="1304" w:bottom="1134" w:left="1304" w:header="720" w:footer="720" w:gutter="0"/>
          <w:cols w:space="720" w:num="1"/>
        </w:sectPr>
      </w:pPr>
    </w:p>
    <w:p w14:paraId="31BD44A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57E8D0D">
      <w:pPr>
        <w:spacing w:before="0" w:after="0"/>
        <w:ind w:firstLine="560"/>
        <w:jc w:val="left"/>
        <w:outlineLvl w:val="3"/>
      </w:pPr>
      <w:bookmarkStart w:id="9" w:name="_Toc_4_4_0000000012"/>
      <w:r>
        <w:rPr>
          <w:rFonts w:ascii="方正仿宋_GBK" w:hAnsi="方正仿宋_GBK" w:eastAsia="方正仿宋_GBK" w:cs="方正仿宋_GBK"/>
          <w:color w:val="000000"/>
          <w:sz w:val="28"/>
        </w:rPr>
        <w:t>9.其他长聘人员经费绩效目标表</w:t>
      </w:r>
      <w:bookmarkEnd w:id="9"/>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A824D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049E4B7">
            <w:pPr>
              <w:pStyle w:val="19"/>
              <w:keepNext w:val="0"/>
              <w:keepLines w:val="0"/>
              <w:widowControl/>
              <w:suppressLineNumbers w:val="0"/>
              <w:spacing w:beforeAutospacing="0" w:afterAutospacing="0"/>
              <w:ind w:left="0" w:right="0"/>
              <w:rPr>
                <w:rFonts w:hint="default"/>
                <w:szCs w:val="20"/>
              </w:rPr>
            </w:pPr>
            <w:r>
              <w:rPr>
                <w:rFonts w:hint="default"/>
                <w:szCs w:val="20"/>
              </w:rP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4C0FA73D">
            <w:pPr>
              <w:pStyle w:val="14"/>
              <w:keepNext w:val="0"/>
              <w:keepLines w:val="0"/>
              <w:widowControl/>
              <w:suppressLineNumbers w:val="0"/>
              <w:spacing w:beforeAutospacing="0" w:afterAutospacing="0"/>
              <w:ind w:left="0" w:right="0"/>
              <w:rPr>
                <w:rFonts w:hint="default"/>
                <w:szCs w:val="20"/>
              </w:rPr>
            </w:pPr>
            <w:r>
              <w:rPr>
                <w:rFonts w:hint="default"/>
                <w:szCs w:val="20"/>
              </w:rPr>
              <w:t>单位：万元</w:t>
            </w:r>
          </w:p>
        </w:tc>
      </w:tr>
      <w:tr w14:paraId="2500AB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F5F0C3">
            <w:pPr>
              <w:pStyle w:val="13"/>
              <w:keepNext w:val="0"/>
              <w:keepLines w:val="0"/>
              <w:widowControl/>
              <w:suppressLineNumbers w:val="0"/>
              <w:spacing w:beforeAutospacing="0" w:afterAutospacing="0"/>
              <w:ind w:left="0" w:right="0"/>
              <w:rPr>
                <w:rFonts w:hint="default"/>
                <w:szCs w:val="20"/>
              </w:rPr>
            </w:pPr>
            <w:r>
              <w:rPr>
                <w:rFonts w:hint="default"/>
                <w:szCs w:val="20"/>
              </w:rPr>
              <w:t>项目编码</w:t>
            </w:r>
          </w:p>
        </w:tc>
        <w:tc>
          <w:tcPr>
            <w:tcW w:w="2608" w:type="dxa"/>
            <w:gridSpan w:val="2"/>
            <w:vAlign w:val="center"/>
          </w:tcPr>
          <w:p w14:paraId="56E6D66F">
            <w:pPr>
              <w:pStyle w:val="15"/>
              <w:keepNext w:val="0"/>
              <w:keepLines w:val="0"/>
              <w:widowControl/>
              <w:suppressLineNumbers w:val="0"/>
              <w:spacing w:beforeAutospacing="0" w:afterAutospacing="0"/>
              <w:ind w:left="0" w:right="0"/>
              <w:rPr>
                <w:rFonts w:hint="default"/>
                <w:szCs w:val="20"/>
              </w:rPr>
            </w:pPr>
            <w:r>
              <w:rPr>
                <w:rFonts w:hint="default"/>
                <w:szCs w:val="20"/>
              </w:rPr>
              <w:t>13062426P00733810203G</w:t>
            </w:r>
          </w:p>
        </w:tc>
        <w:tc>
          <w:tcPr>
            <w:tcW w:w="1587" w:type="dxa"/>
            <w:vAlign w:val="center"/>
          </w:tcPr>
          <w:p w14:paraId="3369338C">
            <w:pPr>
              <w:pStyle w:val="13"/>
              <w:keepNext w:val="0"/>
              <w:keepLines w:val="0"/>
              <w:widowControl/>
              <w:suppressLineNumbers w:val="0"/>
              <w:spacing w:beforeAutospacing="0" w:afterAutospacing="0"/>
              <w:ind w:left="0" w:right="0"/>
              <w:rPr>
                <w:rFonts w:hint="default"/>
                <w:szCs w:val="20"/>
              </w:rPr>
            </w:pPr>
            <w:r>
              <w:rPr>
                <w:rFonts w:hint="default"/>
                <w:szCs w:val="20"/>
              </w:rPr>
              <w:t>项目名称</w:t>
            </w:r>
          </w:p>
        </w:tc>
        <w:tc>
          <w:tcPr>
            <w:tcW w:w="4423" w:type="dxa"/>
            <w:gridSpan w:val="3"/>
            <w:vAlign w:val="center"/>
          </w:tcPr>
          <w:p w14:paraId="37BBC576">
            <w:pPr>
              <w:pStyle w:val="15"/>
              <w:keepNext w:val="0"/>
              <w:keepLines w:val="0"/>
              <w:widowControl/>
              <w:suppressLineNumbers w:val="0"/>
              <w:spacing w:beforeAutospacing="0" w:afterAutospacing="0"/>
              <w:ind w:left="0" w:right="0"/>
              <w:rPr>
                <w:rFonts w:hint="default"/>
                <w:szCs w:val="20"/>
              </w:rPr>
            </w:pPr>
            <w:r>
              <w:rPr>
                <w:rFonts w:hint="default"/>
                <w:szCs w:val="20"/>
              </w:rPr>
              <w:t>其他长聘人员经费</w:t>
            </w:r>
          </w:p>
        </w:tc>
      </w:tr>
      <w:tr w14:paraId="4F5D8B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AAFA61">
            <w:pPr>
              <w:pStyle w:val="13"/>
              <w:keepNext w:val="0"/>
              <w:keepLines w:val="0"/>
              <w:widowControl/>
              <w:suppressLineNumbers w:val="0"/>
              <w:spacing w:beforeAutospacing="0" w:afterAutospacing="0"/>
              <w:ind w:left="0" w:right="0"/>
              <w:rPr>
                <w:rFonts w:hint="default"/>
                <w:szCs w:val="20"/>
              </w:rPr>
            </w:pPr>
            <w:r>
              <w:rPr>
                <w:rFonts w:hint="default"/>
                <w:szCs w:val="20"/>
              </w:rPr>
              <w:t>预算规模及资金用途</w:t>
            </w:r>
          </w:p>
        </w:tc>
        <w:tc>
          <w:tcPr>
            <w:tcW w:w="1276" w:type="dxa"/>
            <w:vAlign w:val="center"/>
          </w:tcPr>
          <w:p w14:paraId="4556F60D">
            <w:pPr>
              <w:pStyle w:val="13"/>
              <w:keepNext w:val="0"/>
              <w:keepLines w:val="0"/>
              <w:widowControl/>
              <w:suppressLineNumbers w:val="0"/>
              <w:spacing w:beforeAutospacing="0" w:afterAutospacing="0"/>
              <w:ind w:left="0" w:right="0"/>
              <w:rPr>
                <w:rFonts w:hint="default"/>
                <w:szCs w:val="20"/>
              </w:rPr>
            </w:pPr>
            <w:r>
              <w:rPr>
                <w:rFonts w:hint="default"/>
                <w:szCs w:val="20"/>
              </w:rPr>
              <w:t>预算数</w:t>
            </w:r>
          </w:p>
        </w:tc>
        <w:tc>
          <w:tcPr>
            <w:tcW w:w="1332" w:type="dxa"/>
            <w:vAlign w:val="center"/>
          </w:tcPr>
          <w:p w14:paraId="56EB3FD0">
            <w:pPr>
              <w:pStyle w:val="15"/>
              <w:keepNext w:val="0"/>
              <w:keepLines w:val="0"/>
              <w:widowControl/>
              <w:suppressLineNumbers w:val="0"/>
              <w:spacing w:beforeAutospacing="0" w:afterAutospacing="0"/>
              <w:ind w:left="0" w:right="0"/>
              <w:rPr>
                <w:rFonts w:hint="default"/>
                <w:szCs w:val="20"/>
              </w:rPr>
            </w:pPr>
            <w:r>
              <w:rPr>
                <w:rFonts w:hint="default"/>
                <w:szCs w:val="20"/>
              </w:rPr>
              <w:t>7.20</w:t>
            </w:r>
          </w:p>
        </w:tc>
        <w:tc>
          <w:tcPr>
            <w:tcW w:w="1587" w:type="dxa"/>
            <w:vAlign w:val="center"/>
          </w:tcPr>
          <w:p w14:paraId="1C06BD57">
            <w:pPr>
              <w:pStyle w:val="13"/>
              <w:keepNext w:val="0"/>
              <w:keepLines w:val="0"/>
              <w:widowControl/>
              <w:suppressLineNumbers w:val="0"/>
              <w:spacing w:beforeAutospacing="0" w:afterAutospacing="0"/>
              <w:ind w:left="0" w:right="0"/>
              <w:rPr>
                <w:rFonts w:hint="default"/>
                <w:szCs w:val="20"/>
              </w:rPr>
            </w:pPr>
            <w:r>
              <w:rPr>
                <w:rFonts w:hint="default"/>
                <w:szCs w:val="20"/>
              </w:rPr>
              <w:t>其中：财政    资金</w:t>
            </w:r>
          </w:p>
        </w:tc>
        <w:tc>
          <w:tcPr>
            <w:tcW w:w="1304" w:type="dxa"/>
            <w:vAlign w:val="center"/>
          </w:tcPr>
          <w:p w14:paraId="74D26278">
            <w:pPr>
              <w:pStyle w:val="15"/>
              <w:keepNext w:val="0"/>
              <w:keepLines w:val="0"/>
              <w:widowControl/>
              <w:suppressLineNumbers w:val="0"/>
              <w:spacing w:beforeAutospacing="0" w:afterAutospacing="0"/>
              <w:ind w:left="0" w:right="0"/>
              <w:rPr>
                <w:rFonts w:hint="default"/>
                <w:szCs w:val="20"/>
              </w:rPr>
            </w:pPr>
            <w:r>
              <w:rPr>
                <w:rFonts w:hint="default"/>
                <w:szCs w:val="20"/>
              </w:rPr>
              <w:t>7.20</w:t>
            </w:r>
          </w:p>
        </w:tc>
        <w:tc>
          <w:tcPr>
            <w:tcW w:w="1276" w:type="dxa"/>
            <w:vAlign w:val="center"/>
          </w:tcPr>
          <w:p w14:paraId="5E80D123">
            <w:pPr>
              <w:pStyle w:val="13"/>
              <w:keepNext w:val="0"/>
              <w:keepLines w:val="0"/>
              <w:widowControl/>
              <w:suppressLineNumbers w:val="0"/>
              <w:spacing w:beforeAutospacing="0" w:afterAutospacing="0"/>
              <w:ind w:left="0" w:right="0"/>
              <w:rPr>
                <w:rFonts w:hint="default"/>
                <w:szCs w:val="20"/>
              </w:rPr>
            </w:pPr>
            <w:r>
              <w:rPr>
                <w:rFonts w:hint="default"/>
                <w:szCs w:val="20"/>
              </w:rPr>
              <w:t>其他资金</w:t>
            </w:r>
          </w:p>
        </w:tc>
        <w:tc>
          <w:tcPr>
            <w:tcW w:w="1843" w:type="dxa"/>
            <w:vAlign w:val="center"/>
          </w:tcPr>
          <w:p w14:paraId="0A844D7D">
            <w:pPr>
              <w:pStyle w:val="15"/>
              <w:keepNext w:val="0"/>
              <w:keepLines w:val="0"/>
              <w:widowControl/>
              <w:suppressLineNumbers w:val="0"/>
              <w:spacing w:beforeAutospacing="0" w:afterAutospacing="0"/>
              <w:ind w:left="0" w:right="0"/>
              <w:rPr>
                <w:rFonts w:hint="default"/>
                <w:szCs w:val="20"/>
              </w:rPr>
            </w:pPr>
            <w:r>
              <w:rPr>
                <w:rFonts w:hint="default"/>
                <w:szCs w:val="20"/>
              </w:rPr>
              <w:t xml:space="preserve"> </w:t>
            </w:r>
          </w:p>
        </w:tc>
      </w:tr>
      <w:tr w14:paraId="07B1F6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E1E452">
            <w:pPr>
              <w:keepNext w:val="0"/>
              <w:keepLines w:val="0"/>
              <w:widowControl/>
              <w:suppressLineNumbers w:val="0"/>
              <w:spacing w:before="0" w:beforeAutospacing="0" w:after="0" w:afterAutospacing="0"/>
              <w:ind w:left="0" w:right="0"/>
              <w:rPr>
                <w:rFonts w:hint="default"/>
              </w:rPr>
            </w:pPr>
          </w:p>
        </w:tc>
        <w:tc>
          <w:tcPr>
            <w:tcW w:w="8618" w:type="dxa"/>
            <w:gridSpan w:val="6"/>
            <w:vAlign w:val="center"/>
          </w:tcPr>
          <w:p w14:paraId="2F46578E">
            <w:pPr>
              <w:pStyle w:val="15"/>
              <w:keepNext w:val="0"/>
              <w:keepLines w:val="0"/>
              <w:widowControl/>
              <w:suppressLineNumbers w:val="0"/>
              <w:spacing w:beforeAutospacing="0" w:afterAutospacing="0"/>
              <w:ind w:left="0" w:right="0"/>
              <w:rPr>
                <w:rFonts w:hint="default"/>
                <w:szCs w:val="20"/>
              </w:rPr>
            </w:pPr>
            <w:r>
              <w:rPr>
                <w:rFonts w:hint="default"/>
                <w:szCs w:val="20"/>
              </w:rPr>
              <w:t>用于其他长聘人员工资发放</w:t>
            </w:r>
          </w:p>
        </w:tc>
      </w:tr>
      <w:tr w14:paraId="2E4A42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21D1A1">
            <w:pPr>
              <w:pStyle w:val="13"/>
              <w:keepNext w:val="0"/>
              <w:keepLines w:val="0"/>
              <w:widowControl/>
              <w:suppressLineNumbers w:val="0"/>
              <w:spacing w:beforeAutospacing="0" w:afterAutospacing="0"/>
              <w:ind w:left="0" w:right="0"/>
              <w:rPr>
                <w:rFonts w:hint="default"/>
                <w:szCs w:val="20"/>
              </w:rPr>
            </w:pPr>
            <w:r>
              <w:rPr>
                <w:rFonts w:hint="default"/>
                <w:szCs w:val="20"/>
              </w:rPr>
              <w:t>资金支出计划（%）</w:t>
            </w:r>
          </w:p>
        </w:tc>
        <w:tc>
          <w:tcPr>
            <w:tcW w:w="2608" w:type="dxa"/>
            <w:gridSpan w:val="2"/>
            <w:vAlign w:val="center"/>
          </w:tcPr>
          <w:p w14:paraId="72330423">
            <w:pPr>
              <w:pStyle w:val="13"/>
              <w:keepNext w:val="0"/>
              <w:keepLines w:val="0"/>
              <w:widowControl/>
              <w:suppressLineNumbers w:val="0"/>
              <w:spacing w:beforeAutospacing="0" w:afterAutospacing="0"/>
              <w:ind w:left="0" w:right="0"/>
              <w:rPr>
                <w:rFonts w:hint="default"/>
                <w:szCs w:val="20"/>
              </w:rPr>
            </w:pPr>
            <w:r>
              <w:rPr>
                <w:rFonts w:hint="default"/>
                <w:szCs w:val="20"/>
              </w:rPr>
              <w:t>3月底</w:t>
            </w:r>
          </w:p>
        </w:tc>
        <w:tc>
          <w:tcPr>
            <w:tcW w:w="1587" w:type="dxa"/>
            <w:vAlign w:val="center"/>
          </w:tcPr>
          <w:p w14:paraId="568B1019">
            <w:pPr>
              <w:pStyle w:val="13"/>
              <w:keepNext w:val="0"/>
              <w:keepLines w:val="0"/>
              <w:widowControl/>
              <w:suppressLineNumbers w:val="0"/>
              <w:spacing w:beforeAutospacing="0" w:afterAutospacing="0"/>
              <w:ind w:left="0" w:right="0"/>
              <w:rPr>
                <w:rFonts w:hint="default"/>
                <w:szCs w:val="20"/>
              </w:rPr>
            </w:pPr>
            <w:r>
              <w:rPr>
                <w:rFonts w:hint="default"/>
                <w:szCs w:val="20"/>
              </w:rPr>
              <w:t>6月底</w:t>
            </w:r>
          </w:p>
        </w:tc>
        <w:tc>
          <w:tcPr>
            <w:tcW w:w="1304" w:type="dxa"/>
            <w:vAlign w:val="center"/>
          </w:tcPr>
          <w:p w14:paraId="3F5BC296">
            <w:pPr>
              <w:pStyle w:val="13"/>
              <w:keepNext w:val="0"/>
              <w:keepLines w:val="0"/>
              <w:widowControl/>
              <w:suppressLineNumbers w:val="0"/>
              <w:spacing w:beforeAutospacing="0" w:afterAutospacing="0"/>
              <w:ind w:left="0" w:right="0"/>
              <w:rPr>
                <w:rFonts w:hint="default"/>
                <w:szCs w:val="20"/>
              </w:rPr>
            </w:pPr>
            <w:r>
              <w:rPr>
                <w:rFonts w:hint="default"/>
                <w:szCs w:val="20"/>
              </w:rPr>
              <w:t>10月底</w:t>
            </w:r>
          </w:p>
        </w:tc>
        <w:tc>
          <w:tcPr>
            <w:tcW w:w="3119" w:type="dxa"/>
            <w:gridSpan w:val="2"/>
            <w:vAlign w:val="center"/>
          </w:tcPr>
          <w:p w14:paraId="1D145734">
            <w:pPr>
              <w:pStyle w:val="13"/>
              <w:keepNext w:val="0"/>
              <w:keepLines w:val="0"/>
              <w:widowControl/>
              <w:suppressLineNumbers w:val="0"/>
              <w:spacing w:beforeAutospacing="0" w:afterAutospacing="0"/>
              <w:ind w:left="0" w:right="0"/>
              <w:rPr>
                <w:rFonts w:hint="default"/>
                <w:szCs w:val="20"/>
              </w:rPr>
            </w:pPr>
            <w:r>
              <w:rPr>
                <w:rFonts w:hint="default"/>
                <w:szCs w:val="20"/>
              </w:rPr>
              <w:t>12月底</w:t>
            </w:r>
          </w:p>
        </w:tc>
      </w:tr>
      <w:tr w14:paraId="200D19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85F572">
            <w:pPr>
              <w:keepNext w:val="0"/>
              <w:keepLines w:val="0"/>
              <w:widowControl/>
              <w:suppressLineNumbers w:val="0"/>
              <w:spacing w:before="0" w:beforeAutospacing="0" w:after="0" w:afterAutospacing="0"/>
              <w:ind w:left="0" w:right="0"/>
              <w:rPr>
                <w:rFonts w:hint="default"/>
              </w:rPr>
            </w:pPr>
          </w:p>
        </w:tc>
        <w:tc>
          <w:tcPr>
            <w:tcW w:w="2608" w:type="dxa"/>
            <w:gridSpan w:val="2"/>
            <w:vAlign w:val="center"/>
          </w:tcPr>
          <w:p w14:paraId="587567F1">
            <w:pPr>
              <w:pStyle w:val="16"/>
              <w:keepNext w:val="0"/>
              <w:keepLines w:val="0"/>
              <w:widowControl/>
              <w:suppressLineNumbers w:val="0"/>
              <w:spacing w:beforeAutospacing="0" w:afterAutospacing="0"/>
              <w:ind w:left="0" w:right="0"/>
              <w:rPr>
                <w:rFonts w:hint="default"/>
                <w:szCs w:val="20"/>
              </w:rPr>
            </w:pPr>
            <w:r>
              <w:rPr>
                <w:rFonts w:hint="default"/>
                <w:szCs w:val="20"/>
              </w:rPr>
              <w:t>25%</w:t>
            </w:r>
          </w:p>
        </w:tc>
        <w:tc>
          <w:tcPr>
            <w:tcW w:w="1587" w:type="dxa"/>
            <w:vAlign w:val="center"/>
          </w:tcPr>
          <w:p w14:paraId="47E02A5F">
            <w:pPr>
              <w:pStyle w:val="16"/>
              <w:keepNext w:val="0"/>
              <w:keepLines w:val="0"/>
              <w:widowControl/>
              <w:suppressLineNumbers w:val="0"/>
              <w:spacing w:beforeAutospacing="0" w:afterAutospacing="0"/>
              <w:ind w:left="0" w:right="0"/>
              <w:rPr>
                <w:rFonts w:hint="default"/>
                <w:szCs w:val="20"/>
              </w:rPr>
            </w:pPr>
            <w:r>
              <w:rPr>
                <w:rFonts w:hint="default"/>
                <w:szCs w:val="20"/>
              </w:rPr>
              <w:t>50%</w:t>
            </w:r>
          </w:p>
        </w:tc>
        <w:tc>
          <w:tcPr>
            <w:tcW w:w="1304" w:type="dxa"/>
            <w:vAlign w:val="center"/>
          </w:tcPr>
          <w:p w14:paraId="25271B05">
            <w:pPr>
              <w:pStyle w:val="16"/>
              <w:keepNext w:val="0"/>
              <w:keepLines w:val="0"/>
              <w:widowControl/>
              <w:suppressLineNumbers w:val="0"/>
              <w:spacing w:beforeAutospacing="0" w:afterAutospacing="0"/>
              <w:ind w:left="0" w:right="0"/>
              <w:rPr>
                <w:rFonts w:hint="default"/>
                <w:szCs w:val="20"/>
              </w:rPr>
            </w:pPr>
            <w:r>
              <w:rPr>
                <w:rFonts w:hint="default"/>
                <w:szCs w:val="20"/>
              </w:rPr>
              <w:t>75%</w:t>
            </w:r>
          </w:p>
        </w:tc>
        <w:tc>
          <w:tcPr>
            <w:tcW w:w="3119" w:type="dxa"/>
            <w:gridSpan w:val="2"/>
            <w:vAlign w:val="center"/>
          </w:tcPr>
          <w:p w14:paraId="126C9BE5">
            <w:pPr>
              <w:pStyle w:val="16"/>
              <w:keepNext w:val="0"/>
              <w:keepLines w:val="0"/>
              <w:widowControl/>
              <w:suppressLineNumbers w:val="0"/>
              <w:spacing w:beforeAutospacing="0" w:afterAutospacing="0"/>
              <w:ind w:left="0" w:right="0"/>
              <w:rPr>
                <w:rFonts w:hint="default"/>
                <w:szCs w:val="20"/>
              </w:rPr>
            </w:pPr>
            <w:r>
              <w:rPr>
                <w:rFonts w:hint="default"/>
                <w:szCs w:val="20"/>
              </w:rPr>
              <w:t>100%</w:t>
            </w:r>
          </w:p>
        </w:tc>
      </w:tr>
      <w:tr w14:paraId="3276D8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9047A5">
            <w:pPr>
              <w:pStyle w:val="13"/>
              <w:keepNext w:val="0"/>
              <w:keepLines w:val="0"/>
              <w:widowControl/>
              <w:suppressLineNumbers w:val="0"/>
              <w:spacing w:beforeAutospacing="0" w:afterAutospacing="0"/>
              <w:ind w:left="0" w:right="0"/>
              <w:rPr>
                <w:rFonts w:hint="default"/>
                <w:szCs w:val="20"/>
              </w:rPr>
            </w:pPr>
            <w:r>
              <w:rPr>
                <w:rFonts w:hint="default"/>
                <w:szCs w:val="20"/>
              </w:rPr>
              <w:t>绩效目标</w:t>
            </w:r>
          </w:p>
        </w:tc>
        <w:tc>
          <w:tcPr>
            <w:tcW w:w="8618" w:type="dxa"/>
            <w:gridSpan w:val="6"/>
            <w:vAlign w:val="center"/>
          </w:tcPr>
          <w:p w14:paraId="55C89CC7">
            <w:pPr>
              <w:pStyle w:val="15"/>
              <w:keepNext w:val="0"/>
              <w:keepLines w:val="0"/>
              <w:widowControl/>
              <w:suppressLineNumbers w:val="0"/>
              <w:spacing w:beforeAutospacing="0" w:afterAutospacing="0"/>
              <w:ind w:left="0" w:right="0"/>
              <w:rPr>
                <w:rFonts w:hint="default"/>
                <w:szCs w:val="20"/>
              </w:rPr>
            </w:pPr>
            <w:r>
              <w:rPr>
                <w:rFonts w:hint="default"/>
                <w:szCs w:val="20"/>
              </w:rPr>
              <w:t>1.用于其他长聘人员工资发放</w:t>
            </w:r>
            <w:r>
              <w:rPr>
                <w:rFonts w:hint="default"/>
                <w:szCs w:val="20"/>
              </w:rPr>
              <w:tab/>
            </w:r>
            <w:r>
              <w:rPr>
                <w:rFonts w:hint="default"/>
                <w:szCs w:val="20"/>
              </w:rPr>
              <w:tab/>
            </w:r>
            <w:r>
              <w:rPr>
                <w:rFonts w:hint="default"/>
                <w:szCs w:val="20"/>
              </w:rPr>
              <w:tab/>
            </w:r>
            <w:r>
              <w:rPr>
                <w:rFonts w:hint="default"/>
                <w:szCs w:val="20"/>
              </w:rPr>
              <w:tab/>
            </w:r>
            <w:r>
              <w:rPr>
                <w:rFonts w:hint="default"/>
                <w:szCs w:val="20"/>
              </w:rPr>
              <w:tab/>
            </w:r>
            <w:r>
              <w:rPr>
                <w:rFonts w:hint="default"/>
                <w:szCs w:val="20"/>
              </w:rPr>
              <w:tab/>
            </w:r>
          </w:p>
          <w:p w14:paraId="3BA7E3C9">
            <w:pPr>
              <w:pStyle w:val="15"/>
              <w:keepNext w:val="0"/>
              <w:keepLines w:val="0"/>
              <w:widowControl/>
              <w:suppressLineNumbers w:val="0"/>
              <w:spacing w:beforeAutospacing="0" w:afterAutospacing="0"/>
              <w:ind w:left="0" w:right="0"/>
              <w:rPr>
                <w:rFonts w:hint="default"/>
                <w:szCs w:val="20"/>
              </w:rPr>
            </w:pPr>
          </w:p>
        </w:tc>
      </w:tr>
    </w:tbl>
    <w:p w14:paraId="2235E80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6FB1D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F522B2">
            <w:pPr>
              <w:pStyle w:val="13"/>
              <w:keepNext w:val="0"/>
              <w:keepLines w:val="0"/>
              <w:widowControl/>
              <w:suppressLineNumbers w:val="0"/>
              <w:spacing w:beforeAutospacing="0" w:afterAutospacing="0"/>
              <w:ind w:left="0" w:right="0"/>
              <w:rPr>
                <w:rFonts w:hint="default"/>
                <w:szCs w:val="20"/>
              </w:rPr>
            </w:pPr>
            <w:r>
              <w:rPr>
                <w:rFonts w:hint="default"/>
                <w:szCs w:val="20"/>
              </w:rPr>
              <w:t>一级指标</w:t>
            </w:r>
          </w:p>
        </w:tc>
        <w:tc>
          <w:tcPr>
            <w:tcW w:w="1276" w:type="dxa"/>
            <w:vAlign w:val="center"/>
          </w:tcPr>
          <w:p w14:paraId="1FE52C69">
            <w:pPr>
              <w:pStyle w:val="13"/>
              <w:keepNext w:val="0"/>
              <w:keepLines w:val="0"/>
              <w:widowControl/>
              <w:suppressLineNumbers w:val="0"/>
              <w:spacing w:beforeAutospacing="0" w:afterAutospacing="0"/>
              <w:ind w:left="0" w:right="0"/>
              <w:rPr>
                <w:rFonts w:hint="default"/>
                <w:szCs w:val="20"/>
              </w:rPr>
            </w:pPr>
            <w:r>
              <w:rPr>
                <w:rFonts w:hint="default"/>
                <w:szCs w:val="20"/>
              </w:rPr>
              <w:t>二级指标</w:t>
            </w:r>
          </w:p>
        </w:tc>
        <w:tc>
          <w:tcPr>
            <w:tcW w:w="1332" w:type="dxa"/>
            <w:vAlign w:val="center"/>
          </w:tcPr>
          <w:p w14:paraId="0FD12BCB">
            <w:pPr>
              <w:pStyle w:val="13"/>
              <w:keepNext w:val="0"/>
              <w:keepLines w:val="0"/>
              <w:widowControl/>
              <w:suppressLineNumbers w:val="0"/>
              <w:spacing w:beforeAutospacing="0" w:afterAutospacing="0"/>
              <w:ind w:left="0" w:right="0"/>
              <w:rPr>
                <w:rFonts w:hint="default"/>
                <w:szCs w:val="20"/>
              </w:rPr>
            </w:pPr>
            <w:r>
              <w:rPr>
                <w:rFonts w:hint="default"/>
                <w:szCs w:val="20"/>
              </w:rPr>
              <w:t>三级指标</w:t>
            </w:r>
          </w:p>
        </w:tc>
        <w:tc>
          <w:tcPr>
            <w:tcW w:w="2891" w:type="dxa"/>
            <w:vAlign w:val="center"/>
          </w:tcPr>
          <w:p w14:paraId="1EAAC8AA">
            <w:pPr>
              <w:pStyle w:val="13"/>
              <w:keepNext w:val="0"/>
              <w:keepLines w:val="0"/>
              <w:widowControl/>
              <w:suppressLineNumbers w:val="0"/>
              <w:spacing w:beforeAutospacing="0" w:afterAutospacing="0"/>
              <w:ind w:left="0" w:right="0"/>
              <w:rPr>
                <w:rFonts w:hint="default"/>
                <w:szCs w:val="20"/>
              </w:rPr>
            </w:pPr>
            <w:r>
              <w:rPr>
                <w:rFonts w:hint="default"/>
                <w:szCs w:val="20"/>
              </w:rPr>
              <w:t>绩效指标描述</w:t>
            </w:r>
          </w:p>
        </w:tc>
        <w:tc>
          <w:tcPr>
            <w:tcW w:w="1276" w:type="dxa"/>
            <w:vAlign w:val="center"/>
          </w:tcPr>
          <w:p w14:paraId="323CEE7B">
            <w:pPr>
              <w:pStyle w:val="13"/>
              <w:keepNext w:val="0"/>
              <w:keepLines w:val="0"/>
              <w:widowControl/>
              <w:suppressLineNumbers w:val="0"/>
              <w:spacing w:beforeAutospacing="0" w:afterAutospacing="0"/>
              <w:ind w:left="0" w:right="0"/>
              <w:rPr>
                <w:rFonts w:hint="default"/>
                <w:szCs w:val="20"/>
              </w:rPr>
            </w:pPr>
            <w:r>
              <w:rPr>
                <w:rFonts w:hint="default"/>
                <w:szCs w:val="20"/>
              </w:rPr>
              <w:t>指标值</w:t>
            </w:r>
          </w:p>
        </w:tc>
        <w:tc>
          <w:tcPr>
            <w:tcW w:w="1843" w:type="dxa"/>
            <w:vAlign w:val="center"/>
          </w:tcPr>
          <w:p w14:paraId="1F38E7D8">
            <w:pPr>
              <w:pStyle w:val="13"/>
              <w:keepNext w:val="0"/>
              <w:keepLines w:val="0"/>
              <w:widowControl/>
              <w:suppressLineNumbers w:val="0"/>
              <w:spacing w:beforeAutospacing="0" w:afterAutospacing="0"/>
              <w:ind w:left="0" w:right="0"/>
              <w:rPr>
                <w:rFonts w:hint="default"/>
                <w:szCs w:val="20"/>
              </w:rPr>
            </w:pPr>
            <w:r>
              <w:rPr>
                <w:rFonts w:hint="default"/>
                <w:szCs w:val="20"/>
              </w:rPr>
              <w:t>指标值确定依据</w:t>
            </w:r>
          </w:p>
        </w:tc>
      </w:tr>
      <w:tr w14:paraId="667A73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B9BBE1">
            <w:pPr>
              <w:pStyle w:val="16"/>
              <w:keepNext w:val="0"/>
              <w:keepLines w:val="0"/>
              <w:widowControl/>
              <w:suppressLineNumbers w:val="0"/>
              <w:spacing w:beforeAutospacing="0" w:afterAutospacing="0"/>
              <w:ind w:left="0" w:right="0"/>
              <w:rPr>
                <w:rFonts w:hint="default"/>
                <w:szCs w:val="20"/>
              </w:rPr>
            </w:pPr>
            <w:r>
              <w:rPr>
                <w:rFonts w:hint="default"/>
                <w:szCs w:val="20"/>
              </w:rPr>
              <w:t>产出指标</w:t>
            </w:r>
          </w:p>
        </w:tc>
        <w:tc>
          <w:tcPr>
            <w:tcW w:w="1276" w:type="dxa"/>
            <w:vAlign w:val="center"/>
          </w:tcPr>
          <w:p w14:paraId="2C2C9246">
            <w:pPr>
              <w:pStyle w:val="15"/>
              <w:keepNext w:val="0"/>
              <w:keepLines w:val="0"/>
              <w:widowControl/>
              <w:suppressLineNumbers w:val="0"/>
              <w:spacing w:beforeAutospacing="0" w:afterAutospacing="0"/>
              <w:ind w:left="0" w:right="0"/>
              <w:rPr>
                <w:rFonts w:hint="default"/>
                <w:szCs w:val="20"/>
              </w:rPr>
            </w:pPr>
            <w:r>
              <w:rPr>
                <w:rFonts w:hint="default"/>
                <w:szCs w:val="20"/>
              </w:rPr>
              <w:t>数量指标</w:t>
            </w:r>
          </w:p>
        </w:tc>
        <w:tc>
          <w:tcPr>
            <w:tcW w:w="1332" w:type="dxa"/>
            <w:vAlign w:val="center"/>
          </w:tcPr>
          <w:p w14:paraId="0B479D05">
            <w:pPr>
              <w:pStyle w:val="15"/>
              <w:keepNext w:val="0"/>
              <w:keepLines w:val="0"/>
              <w:widowControl/>
              <w:suppressLineNumbers w:val="0"/>
              <w:spacing w:beforeAutospacing="0" w:afterAutospacing="0"/>
              <w:ind w:left="0" w:right="0"/>
              <w:rPr>
                <w:rFonts w:hint="default"/>
                <w:szCs w:val="20"/>
              </w:rPr>
            </w:pPr>
            <w:r>
              <w:rPr>
                <w:rFonts w:hint="default"/>
                <w:szCs w:val="20"/>
              </w:rPr>
              <w:t>发放人数</w:t>
            </w:r>
          </w:p>
        </w:tc>
        <w:tc>
          <w:tcPr>
            <w:tcW w:w="2891" w:type="dxa"/>
            <w:vAlign w:val="center"/>
          </w:tcPr>
          <w:p w14:paraId="2934A356">
            <w:pPr>
              <w:pStyle w:val="15"/>
              <w:keepNext w:val="0"/>
              <w:keepLines w:val="0"/>
              <w:widowControl/>
              <w:suppressLineNumbers w:val="0"/>
              <w:spacing w:beforeAutospacing="0" w:afterAutospacing="0"/>
              <w:ind w:left="0" w:right="0"/>
              <w:rPr>
                <w:rFonts w:hint="default"/>
                <w:szCs w:val="20"/>
              </w:rPr>
            </w:pPr>
            <w:r>
              <w:rPr>
                <w:rFonts w:hint="default"/>
                <w:szCs w:val="20"/>
              </w:rPr>
              <w:t>发放人数</w:t>
            </w:r>
          </w:p>
        </w:tc>
        <w:tc>
          <w:tcPr>
            <w:tcW w:w="1276" w:type="dxa"/>
            <w:vAlign w:val="center"/>
          </w:tcPr>
          <w:p w14:paraId="360122C2">
            <w:pPr>
              <w:pStyle w:val="15"/>
              <w:keepNext w:val="0"/>
              <w:keepLines w:val="0"/>
              <w:widowControl/>
              <w:suppressLineNumbers w:val="0"/>
              <w:spacing w:beforeAutospacing="0" w:afterAutospacing="0"/>
              <w:ind w:left="0" w:right="0"/>
              <w:rPr>
                <w:rFonts w:hint="default"/>
                <w:szCs w:val="20"/>
              </w:rPr>
            </w:pPr>
            <w:r>
              <w:rPr>
                <w:rFonts w:hint="default"/>
                <w:szCs w:val="20"/>
              </w:rPr>
              <w:t>2人</w:t>
            </w:r>
          </w:p>
        </w:tc>
        <w:tc>
          <w:tcPr>
            <w:tcW w:w="1843" w:type="dxa"/>
            <w:vAlign w:val="center"/>
          </w:tcPr>
          <w:p w14:paraId="0320BE06">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7C112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142BF4">
            <w:pPr>
              <w:keepNext w:val="0"/>
              <w:keepLines w:val="0"/>
              <w:widowControl/>
              <w:suppressLineNumbers w:val="0"/>
              <w:spacing w:before="0" w:beforeAutospacing="0" w:after="0" w:afterAutospacing="0"/>
              <w:ind w:left="0" w:right="0"/>
              <w:rPr>
                <w:rFonts w:hint="default"/>
              </w:rPr>
            </w:pPr>
          </w:p>
        </w:tc>
        <w:tc>
          <w:tcPr>
            <w:tcW w:w="1276" w:type="dxa"/>
            <w:vAlign w:val="center"/>
          </w:tcPr>
          <w:p w14:paraId="55AF9595">
            <w:pPr>
              <w:pStyle w:val="15"/>
              <w:keepNext w:val="0"/>
              <w:keepLines w:val="0"/>
              <w:widowControl/>
              <w:suppressLineNumbers w:val="0"/>
              <w:spacing w:beforeAutospacing="0" w:afterAutospacing="0"/>
              <w:ind w:left="0" w:right="0"/>
              <w:rPr>
                <w:rFonts w:hint="default"/>
                <w:szCs w:val="20"/>
              </w:rPr>
            </w:pPr>
            <w:r>
              <w:rPr>
                <w:rFonts w:hint="default"/>
                <w:szCs w:val="20"/>
              </w:rPr>
              <w:t>质量指标</w:t>
            </w:r>
          </w:p>
        </w:tc>
        <w:tc>
          <w:tcPr>
            <w:tcW w:w="1332" w:type="dxa"/>
            <w:vAlign w:val="center"/>
          </w:tcPr>
          <w:p w14:paraId="0194E05F">
            <w:pPr>
              <w:pStyle w:val="15"/>
              <w:keepNext w:val="0"/>
              <w:keepLines w:val="0"/>
              <w:widowControl/>
              <w:suppressLineNumbers w:val="0"/>
              <w:spacing w:beforeAutospacing="0" w:afterAutospacing="0"/>
              <w:ind w:left="0" w:right="0"/>
              <w:rPr>
                <w:rFonts w:hint="default"/>
                <w:szCs w:val="20"/>
              </w:rPr>
            </w:pPr>
            <w:r>
              <w:rPr>
                <w:rFonts w:hint="default"/>
                <w:szCs w:val="20"/>
              </w:rPr>
              <w:t>综合事务管理工作完成率</w:t>
            </w:r>
          </w:p>
        </w:tc>
        <w:tc>
          <w:tcPr>
            <w:tcW w:w="2891" w:type="dxa"/>
            <w:vAlign w:val="center"/>
          </w:tcPr>
          <w:p w14:paraId="17281907">
            <w:pPr>
              <w:pStyle w:val="15"/>
              <w:keepNext w:val="0"/>
              <w:keepLines w:val="0"/>
              <w:widowControl/>
              <w:suppressLineNumbers w:val="0"/>
              <w:spacing w:beforeAutospacing="0" w:afterAutospacing="0"/>
              <w:ind w:left="0" w:right="0"/>
              <w:rPr>
                <w:rFonts w:hint="default"/>
                <w:szCs w:val="20"/>
              </w:rPr>
            </w:pPr>
            <w:r>
              <w:rPr>
                <w:rFonts w:hint="default"/>
                <w:szCs w:val="20"/>
              </w:rPr>
              <w:t>综合事务管理工作完成率</w:t>
            </w:r>
          </w:p>
        </w:tc>
        <w:tc>
          <w:tcPr>
            <w:tcW w:w="1276" w:type="dxa"/>
            <w:vAlign w:val="center"/>
          </w:tcPr>
          <w:p w14:paraId="7D210773">
            <w:pPr>
              <w:pStyle w:val="15"/>
              <w:keepNext w:val="0"/>
              <w:keepLines w:val="0"/>
              <w:widowControl/>
              <w:suppressLineNumbers w:val="0"/>
              <w:spacing w:beforeAutospacing="0" w:afterAutospacing="0"/>
              <w:ind w:left="0" w:right="0"/>
              <w:rPr>
                <w:rFonts w:hint="default"/>
                <w:szCs w:val="20"/>
              </w:rPr>
            </w:pPr>
            <w:r>
              <w:rPr>
                <w:rFonts w:hint="default"/>
                <w:szCs w:val="20"/>
              </w:rPr>
              <w:t>≥95%</w:t>
            </w:r>
          </w:p>
        </w:tc>
        <w:tc>
          <w:tcPr>
            <w:tcW w:w="1843" w:type="dxa"/>
            <w:vAlign w:val="center"/>
          </w:tcPr>
          <w:p w14:paraId="4E576C8B">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68B31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0F8BAA">
            <w:pPr>
              <w:keepNext w:val="0"/>
              <w:keepLines w:val="0"/>
              <w:widowControl/>
              <w:suppressLineNumbers w:val="0"/>
              <w:spacing w:before="0" w:beforeAutospacing="0" w:after="0" w:afterAutospacing="0"/>
              <w:ind w:left="0" w:right="0"/>
              <w:rPr>
                <w:rFonts w:hint="default"/>
              </w:rPr>
            </w:pPr>
          </w:p>
        </w:tc>
        <w:tc>
          <w:tcPr>
            <w:tcW w:w="1276" w:type="dxa"/>
            <w:vAlign w:val="center"/>
          </w:tcPr>
          <w:p w14:paraId="26796644">
            <w:pPr>
              <w:pStyle w:val="15"/>
              <w:keepNext w:val="0"/>
              <w:keepLines w:val="0"/>
              <w:widowControl/>
              <w:suppressLineNumbers w:val="0"/>
              <w:spacing w:beforeAutospacing="0" w:afterAutospacing="0"/>
              <w:ind w:left="0" w:right="0"/>
              <w:rPr>
                <w:rFonts w:hint="default"/>
                <w:szCs w:val="20"/>
              </w:rPr>
            </w:pPr>
            <w:r>
              <w:rPr>
                <w:rFonts w:hint="default"/>
                <w:szCs w:val="20"/>
              </w:rPr>
              <w:t>时效指标</w:t>
            </w:r>
          </w:p>
        </w:tc>
        <w:tc>
          <w:tcPr>
            <w:tcW w:w="1332" w:type="dxa"/>
            <w:vAlign w:val="center"/>
          </w:tcPr>
          <w:p w14:paraId="4CDA93DD">
            <w:pPr>
              <w:pStyle w:val="15"/>
              <w:keepNext w:val="0"/>
              <w:keepLines w:val="0"/>
              <w:widowControl/>
              <w:suppressLineNumbers w:val="0"/>
              <w:spacing w:beforeAutospacing="0" w:afterAutospacing="0"/>
              <w:ind w:left="0" w:right="0"/>
              <w:rPr>
                <w:rFonts w:hint="default"/>
                <w:szCs w:val="20"/>
              </w:rPr>
            </w:pPr>
            <w:r>
              <w:rPr>
                <w:rFonts w:hint="default"/>
                <w:szCs w:val="20"/>
              </w:rPr>
              <w:t>工作按时完成率</w:t>
            </w:r>
          </w:p>
        </w:tc>
        <w:tc>
          <w:tcPr>
            <w:tcW w:w="2891" w:type="dxa"/>
            <w:vAlign w:val="center"/>
          </w:tcPr>
          <w:p w14:paraId="2F1923DA">
            <w:pPr>
              <w:pStyle w:val="15"/>
              <w:keepNext w:val="0"/>
              <w:keepLines w:val="0"/>
              <w:widowControl/>
              <w:suppressLineNumbers w:val="0"/>
              <w:spacing w:beforeAutospacing="0" w:afterAutospacing="0"/>
              <w:ind w:left="0" w:right="0"/>
              <w:rPr>
                <w:rFonts w:hint="default"/>
                <w:szCs w:val="20"/>
              </w:rPr>
            </w:pPr>
            <w:r>
              <w:rPr>
                <w:rFonts w:hint="default"/>
                <w:szCs w:val="20"/>
              </w:rPr>
              <w:t>工作按时完成率</w:t>
            </w:r>
          </w:p>
        </w:tc>
        <w:tc>
          <w:tcPr>
            <w:tcW w:w="1276" w:type="dxa"/>
            <w:vAlign w:val="center"/>
          </w:tcPr>
          <w:p w14:paraId="609B2461">
            <w:pPr>
              <w:pStyle w:val="15"/>
              <w:keepNext w:val="0"/>
              <w:keepLines w:val="0"/>
              <w:widowControl/>
              <w:suppressLineNumbers w:val="0"/>
              <w:spacing w:beforeAutospacing="0" w:afterAutospacing="0"/>
              <w:ind w:left="0" w:right="0"/>
              <w:rPr>
                <w:rFonts w:hint="default"/>
                <w:szCs w:val="20"/>
              </w:rPr>
            </w:pPr>
            <w:r>
              <w:rPr>
                <w:rFonts w:hint="default"/>
                <w:szCs w:val="20"/>
              </w:rPr>
              <w:t>≥96%</w:t>
            </w:r>
          </w:p>
        </w:tc>
        <w:tc>
          <w:tcPr>
            <w:tcW w:w="1843" w:type="dxa"/>
            <w:vAlign w:val="center"/>
          </w:tcPr>
          <w:p w14:paraId="0F9D21C3">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3E441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370186">
            <w:pPr>
              <w:keepNext w:val="0"/>
              <w:keepLines w:val="0"/>
              <w:widowControl/>
              <w:suppressLineNumbers w:val="0"/>
              <w:spacing w:before="0" w:beforeAutospacing="0" w:after="0" w:afterAutospacing="0"/>
              <w:ind w:left="0" w:right="0"/>
              <w:rPr>
                <w:rFonts w:hint="default"/>
              </w:rPr>
            </w:pPr>
          </w:p>
        </w:tc>
        <w:tc>
          <w:tcPr>
            <w:tcW w:w="1276" w:type="dxa"/>
            <w:vAlign w:val="center"/>
          </w:tcPr>
          <w:p w14:paraId="3EC10B38">
            <w:pPr>
              <w:pStyle w:val="15"/>
              <w:keepNext w:val="0"/>
              <w:keepLines w:val="0"/>
              <w:widowControl/>
              <w:suppressLineNumbers w:val="0"/>
              <w:spacing w:beforeAutospacing="0" w:afterAutospacing="0"/>
              <w:ind w:left="0" w:right="0"/>
              <w:rPr>
                <w:rFonts w:hint="default"/>
                <w:szCs w:val="20"/>
              </w:rPr>
            </w:pPr>
            <w:r>
              <w:rPr>
                <w:rFonts w:hint="default"/>
                <w:szCs w:val="20"/>
              </w:rPr>
              <w:t>成本指标</w:t>
            </w:r>
          </w:p>
        </w:tc>
        <w:tc>
          <w:tcPr>
            <w:tcW w:w="1332" w:type="dxa"/>
            <w:vAlign w:val="center"/>
          </w:tcPr>
          <w:p w14:paraId="0A4EE5AC">
            <w:pPr>
              <w:pStyle w:val="15"/>
              <w:keepNext w:val="0"/>
              <w:keepLines w:val="0"/>
              <w:widowControl/>
              <w:suppressLineNumbers w:val="0"/>
              <w:spacing w:beforeAutospacing="0" w:afterAutospacing="0"/>
              <w:ind w:left="0" w:right="0"/>
              <w:rPr>
                <w:rFonts w:hint="default"/>
                <w:szCs w:val="20"/>
              </w:rPr>
            </w:pPr>
            <w:r>
              <w:rPr>
                <w:rFonts w:hint="default"/>
                <w:szCs w:val="20"/>
              </w:rPr>
              <w:t>完成工作所需成本</w:t>
            </w:r>
          </w:p>
        </w:tc>
        <w:tc>
          <w:tcPr>
            <w:tcW w:w="2891" w:type="dxa"/>
            <w:vAlign w:val="center"/>
          </w:tcPr>
          <w:p w14:paraId="77CB35DE">
            <w:pPr>
              <w:pStyle w:val="15"/>
              <w:keepNext w:val="0"/>
              <w:keepLines w:val="0"/>
              <w:widowControl/>
              <w:suppressLineNumbers w:val="0"/>
              <w:spacing w:beforeAutospacing="0" w:afterAutospacing="0"/>
              <w:ind w:left="0" w:right="0"/>
              <w:rPr>
                <w:rFonts w:hint="default"/>
                <w:szCs w:val="20"/>
              </w:rPr>
            </w:pPr>
            <w:r>
              <w:rPr>
                <w:rFonts w:hint="default"/>
                <w:szCs w:val="20"/>
              </w:rPr>
              <w:t>完成工作所需成本</w:t>
            </w:r>
          </w:p>
        </w:tc>
        <w:tc>
          <w:tcPr>
            <w:tcW w:w="1276" w:type="dxa"/>
            <w:vAlign w:val="center"/>
          </w:tcPr>
          <w:p w14:paraId="5058B098">
            <w:pPr>
              <w:pStyle w:val="15"/>
              <w:keepNext w:val="0"/>
              <w:keepLines w:val="0"/>
              <w:widowControl/>
              <w:suppressLineNumbers w:val="0"/>
              <w:spacing w:beforeAutospacing="0" w:afterAutospacing="0"/>
              <w:ind w:left="0" w:right="0"/>
              <w:rPr>
                <w:rFonts w:hint="default"/>
                <w:szCs w:val="20"/>
              </w:rPr>
            </w:pPr>
            <w:r>
              <w:rPr>
                <w:rFonts w:hint="default"/>
                <w:szCs w:val="20"/>
              </w:rPr>
              <w:t>≥7.2万元</w:t>
            </w:r>
          </w:p>
        </w:tc>
        <w:tc>
          <w:tcPr>
            <w:tcW w:w="1843" w:type="dxa"/>
            <w:vAlign w:val="center"/>
          </w:tcPr>
          <w:p w14:paraId="19888D83">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784C78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F85F80">
            <w:pPr>
              <w:pStyle w:val="16"/>
              <w:keepNext w:val="0"/>
              <w:keepLines w:val="0"/>
              <w:widowControl/>
              <w:suppressLineNumbers w:val="0"/>
              <w:spacing w:beforeAutospacing="0" w:afterAutospacing="0"/>
              <w:ind w:left="0" w:right="0"/>
              <w:rPr>
                <w:rFonts w:hint="default"/>
                <w:szCs w:val="20"/>
              </w:rPr>
            </w:pPr>
            <w:r>
              <w:rPr>
                <w:rFonts w:hint="default"/>
                <w:szCs w:val="20"/>
              </w:rPr>
              <w:t>效益指标</w:t>
            </w:r>
          </w:p>
        </w:tc>
        <w:tc>
          <w:tcPr>
            <w:tcW w:w="1276" w:type="dxa"/>
            <w:vAlign w:val="center"/>
          </w:tcPr>
          <w:p w14:paraId="29B4FACB">
            <w:pPr>
              <w:pStyle w:val="15"/>
              <w:keepNext w:val="0"/>
              <w:keepLines w:val="0"/>
              <w:widowControl/>
              <w:suppressLineNumbers w:val="0"/>
              <w:spacing w:beforeAutospacing="0" w:afterAutospacing="0"/>
              <w:ind w:left="0" w:right="0"/>
              <w:rPr>
                <w:rFonts w:hint="default"/>
                <w:szCs w:val="20"/>
              </w:rPr>
            </w:pPr>
            <w:r>
              <w:rPr>
                <w:rFonts w:hint="default"/>
                <w:szCs w:val="20"/>
              </w:rPr>
              <w:t>经济效益指标</w:t>
            </w:r>
          </w:p>
        </w:tc>
        <w:tc>
          <w:tcPr>
            <w:tcW w:w="1332" w:type="dxa"/>
            <w:vAlign w:val="center"/>
          </w:tcPr>
          <w:p w14:paraId="6364A00E">
            <w:pPr>
              <w:pStyle w:val="15"/>
              <w:keepNext w:val="0"/>
              <w:keepLines w:val="0"/>
              <w:widowControl/>
              <w:suppressLineNumbers w:val="0"/>
              <w:spacing w:beforeAutospacing="0" w:afterAutospacing="0"/>
              <w:ind w:left="0" w:right="0"/>
              <w:rPr>
                <w:rFonts w:hint="default"/>
                <w:szCs w:val="20"/>
              </w:rPr>
            </w:pPr>
            <w:r>
              <w:rPr>
                <w:rFonts w:hint="default"/>
                <w:szCs w:val="20"/>
              </w:rPr>
              <w:t>提高工作效率</w:t>
            </w:r>
          </w:p>
        </w:tc>
        <w:tc>
          <w:tcPr>
            <w:tcW w:w="2891" w:type="dxa"/>
            <w:vAlign w:val="center"/>
          </w:tcPr>
          <w:p w14:paraId="6D8EDBBF">
            <w:pPr>
              <w:pStyle w:val="15"/>
              <w:keepNext w:val="0"/>
              <w:keepLines w:val="0"/>
              <w:widowControl/>
              <w:suppressLineNumbers w:val="0"/>
              <w:spacing w:beforeAutospacing="0" w:afterAutospacing="0"/>
              <w:ind w:left="0" w:right="0"/>
              <w:rPr>
                <w:rFonts w:hint="default"/>
                <w:szCs w:val="20"/>
              </w:rPr>
            </w:pPr>
            <w:r>
              <w:rPr>
                <w:rFonts w:hint="default"/>
                <w:szCs w:val="20"/>
              </w:rPr>
              <w:t>提高工作效率</w:t>
            </w:r>
          </w:p>
        </w:tc>
        <w:tc>
          <w:tcPr>
            <w:tcW w:w="1276" w:type="dxa"/>
            <w:vAlign w:val="center"/>
          </w:tcPr>
          <w:p w14:paraId="439E5FC4">
            <w:pPr>
              <w:pStyle w:val="15"/>
              <w:keepNext w:val="0"/>
              <w:keepLines w:val="0"/>
              <w:widowControl/>
              <w:suppressLineNumbers w:val="0"/>
              <w:spacing w:beforeAutospacing="0" w:afterAutospacing="0"/>
              <w:ind w:left="0" w:right="0"/>
              <w:rPr>
                <w:rFonts w:hint="default"/>
                <w:szCs w:val="20"/>
              </w:rPr>
            </w:pPr>
            <w:r>
              <w:rPr>
                <w:rFonts w:hint="default"/>
                <w:szCs w:val="20"/>
              </w:rPr>
              <w:t>≥90%</w:t>
            </w:r>
          </w:p>
        </w:tc>
        <w:tc>
          <w:tcPr>
            <w:tcW w:w="1843" w:type="dxa"/>
            <w:vAlign w:val="center"/>
          </w:tcPr>
          <w:p w14:paraId="72CCBEF9">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16CA9F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878B82">
            <w:pPr>
              <w:keepNext w:val="0"/>
              <w:keepLines w:val="0"/>
              <w:widowControl/>
              <w:suppressLineNumbers w:val="0"/>
              <w:spacing w:before="0" w:beforeAutospacing="0" w:after="0" w:afterAutospacing="0"/>
              <w:ind w:left="0" w:right="0"/>
              <w:rPr>
                <w:rFonts w:hint="default"/>
              </w:rPr>
            </w:pPr>
          </w:p>
        </w:tc>
        <w:tc>
          <w:tcPr>
            <w:tcW w:w="1276" w:type="dxa"/>
            <w:vAlign w:val="center"/>
          </w:tcPr>
          <w:p w14:paraId="1E839D03">
            <w:pPr>
              <w:pStyle w:val="15"/>
              <w:keepNext w:val="0"/>
              <w:keepLines w:val="0"/>
              <w:widowControl/>
              <w:suppressLineNumbers w:val="0"/>
              <w:spacing w:beforeAutospacing="0" w:afterAutospacing="0"/>
              <w:ind w:left="0" w:right="0"/>
              <w:rPr>
                <w:rFonts w:hint="default"/>
                <w:szCs w:val="20"/>
              </w:rPr>
            </w:pPr>
            <w:r>
              <w:rPr>
                <w:rFonts w:hint="default"/>
                <w:szCs w:val="20"/>
              </w:rPr>
              <w:t>社会效益指标</w:t>
            </w:r>
          </w:p>
        </w:tc>
        <w:tc>
          <w:tcPr>
            <w:tcW w:w="1332" w:type="dxa"/>
            <w:vAlign w:val="center"/>
          </w:tcPr>
          <w:p w14:paraId="66B4C1C3">
            <w:pPr>
              <w:pStyle w:val="15"/>
              <w:keepNext w:val="0"/>
              <w:keepLines w:val="0"/>
              <w:widowControl/>
              <w:suppressLineNumbers w:val="0"/>
              <w:spacing w:beforeAutospacing="0" w:afterAutospacing="0"/>
              <w:ind w:left="0" w:right="0"/>
              <w:rPr>
                <w:rFonts w:hint="default"/>
                <w:szCs w:val="20"/>
              </w:rPr>
            </w:pPr>
            <w:r>
              <w:rPr>
                <w:rFonts w:hint="default"/>
                <w:szCs w:val="20"/>
              </w:rPr>
              <w:t>工作完成率</w:t>
            </w:r>
          </w:p>
        </w:tc>
        <w:tc>
          <w:tcPr>
            <w:tcW w:w="2891" w:type="dxa"/>
            <w:vAlign w:val="center"/>
          </w:tcPr>
          <w:p w14:paraId="44EF5686">
            <w:pPr>
              <w:pStyle w:val="15"/>
              <w:keepNext w:val="0"/>
              <w:keepLines w:val="0"/>
              <w:widowControl/>
              <w:suppressLineNumbers w:val="0"/>
              <w:spacing w:beforeAutospacing="0" w:afterAutospacing="0"/>
              <w:ind w:left="0" w:right="0"/>
              <w:rPr>
                <w:rFonts w:hint="default"/>
                <w:szCs w:val="20"/>
              </w:rPr>
            </w:pPr>
            <w:r>
              <w:rPr>
                <w:rFonts w:hint="default"/>
                <w:szCs w:val="20"/>
              </w:rPr>
              <w:t>工作完成率</w:t>
            </w:r>
          </w:p>
        </w:tc>
        <w:tc>
          <w:tcPr>
            <w:tcW w:w="1276" w:type="dxa"/>
            <w:vAlign w:val="center"/>
          </w:tcPr>
          <w:p w14:paraId="477D95EF">
            <w:pPr>
              <w:pStyle w:val="15"/>
              <w:keepNext w:val="0"/>
              <w:keepLines w:val="0"/>
              <w:widowControl/>
              <w:suppressLineNumbers w:val="0"/>
              <w:spacing w:beforeAutospacing="0" w:afterAutospacing="0"/>
              <w:ind w:left="0" w:right="0"/>
              <w:rPr>
                <w:rFonts w:hint="default"/>
                <w:szCs w:val="20"/>
              </w:rPr>
            </w:pPr>
            <w:r>
              <w:rPr>
                <w:rFonts w:hint="default"/>
                <w:szCs w:val="20"/>
              </w:rPr>
              <w:t>≥91%</w:t>
            </w:r>
          </w:p>
        </w:tc>
        <w:tc>
          <w:tcPr>
            <w:tcW w:w="1843" w:type="dxa"/>
            <w:vAlign w:val="center"/>
          </w:tcPr>
          <w:p w14:paraId="1B12DEEE">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7E37E6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593C13">
            <w:pPr>
              <w:keepNext w:val="0"/>
              <w:keepLines w:val="0"/>
              <w:widowControl/>
              <w:suppressLineNumbers w:val="0"/>
              <w:spacing w:before="0" w:beforeAutospacing="0" w:after="0" w:afterAutospacing="0"/>
              <w:ind w:left="0" w:right="0"/>
              <w:rPr>
                <w:rFonts w:hint="default"/>
              </w:rPr>
            </w:pPr>
          </w:p>
        </w:tc>
        <w:tc>
          <w:tcPr>
            <w:tcW w:w="1276" w:type="dxa"/>
            <w:vAlign w:val="center"/>
          </w:tcPr>
          <w:p w14:paraId="0246F61B">
            <w:pPr>
              <w:pStyle w:val="15"/>
              <w:keepNext w:val="0"/>
              <w:keepLines w:val="0"/>
              <w:widowControl/>
              <w:suppressLineNumbers w:val="0"/>
              <w:spacing w:beforeAutospacing="0" w:afterAutospacing="0"/>
              <w:ind w:left="0" w:right="0"/>
              <w:rPr>
                <w:rFonts w:hint="default"/>
                <w:szCs w:val="20"/>
              </w:rPr>
            </w:pPr>
            <w:r>
              <w:rPr>
                <w:rFonts w:hint="default"/>
                <w:szCs w:val="20"/>
              </w:rPr>
              <w:t>生态效益指标</w:t>
            </w:r>
          </w:p>
        </w:tc>
        <w:tc>
          <w:tcPr>
            <w:tcW w:w="1332" w:type="dxa"/>
            <w:vAlign w:val="center"/>
          </w:tcPr>
          <w:p w14:paraId="581DB28F">
            <w:pPr>
              <w:pStyle w:val="15"/>
              <w:keepNext w:val="0"/>
              <w:keepLines w:val="0"/>
              <w:widowControl/>
              <w:suppressLineNumbers w:val="0"/>
              <w:spacing w:beforeAutospacing="0" w:afterAutospacing="0"/>
              <w:ind w:left="0" w:right="0"/>
              <w:rPr>
                <w:rFonts w:hint="default"/>
                <w:szCs w:val="20"/>
              </w:rPr>
            </w:pPr>
            <w:r>
              <w:rPr>
                <w:rFonts w:hint="default"/>
                <w:szCs w:val="20"/>
              </w:rPr>
              <w:t>项目对生态效益提升比</w:t>
            </w:r>
          </w:p>
        </w:tc>
        <w:tc>
          <w:tcPr>
            <w:tcW w:w="2891" w:type="dxa"/>
            <w:vAlign w:val="center"/>
          </w:tcPr>
          <w:p w14:paraId="6FD743CF">
            <w:pPr>
              <w:pStyle w:val="15"/>
              <w:keepNext w:val="0"/>
              <w:keepLines w:val="0"/>
              <w:widowControl/>
              <w:suppressLineNumbers w:val="0"/>
              <w:spacing w:beforeAutospacing="0" w:afterAutospacing="0"/>
              <w:ind w:left="0" w:right="0"/>
              <w:rPr>
                <w:rFonts w:hint="default"/>
                <w:szCs w:val="20"/>
              </w:rPr>
            </w:pPr>
            <w:r>
              <w:rPr>
                <w:rFonts w:hint="default"/>
                <w:szCs w:val="20"/>
              </w:rPr>
              <w:t>项目对生态效益提升比值</w:t>
            </w:r>
          </w:p>
        </w:tc>
        <w:tc>
          <w:tcPr>
            <w:tcW w:w="1276" w:type="dxa"/>
            <w:vAlign w:val="center"/>
          </w:tcPr>
          <w:p w14:paraId="3C046D22">
            <w:pPr>
              <w:pStyle w:val="15"/>
              <w:keepNext w:val="0"/>
              <w:keepLines w:val="0"/>
              <w:widowControl/>
              <w:suppressLineNumbers w:val="0"/>
              <w:spacing w:beforeAutospacing="0" w:afterAutospacing="0"/>
              <w:ind w:left="0" w:right="0"/>
              <w:rPr>
                <w:rFonts w:hint="default"/>
                <w:szCs w:val="20"/>
              </w:rPr>
            </w:pPr>
            <w:r>
              <w:rPr>
                <w:rFonts w:hint="default"/>
                <w:szCs w:val="20"/>
              </w:rPr>
              <w:t>≥89%</w:t>
            </w:r>
          </w:p>
        </w:tc>
        <w:tc>
          <w:tcPr>
            <w:tcW w:w="1843" w:type="dxa"/>
            <w:vAlign w:val="center"/>
          </w:tcPr>
          <w:p w14:paraId="30545AE1">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16E70F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C27383">
            <w:pPr>
              <w:keepNext w:val="0"/>
              <w:keepLines w:val="0"/>
              <w:widowControl/>
              <w:suppressLineNumbers w:val="0"/>
              <w:spacing w:before="0" w:beforeAutospacing="0" w:after="0" w:afterAutospacing="0"/>
              <w:ind w:left="0" w:right="0"/>
              <w:rPr>
                <w:rFonts w:hint="default"/>
              </w:rPr>
            </w:pPr>
          </w:p>
        </w:tc>
        <w:tc>
          <w:tcPr>
            <w:tcW w:w="1276" w:type="dxa"/>
            <w:vAlign w:val="center"/>
          </w:tcPr>
          <w:p w14:paraId="0C1BFD5D">
            <w:pPr>
              <w:pStyle w:val="15"/>
              <w:keepNext w:val="0"/>
              <w:keepLines w:val="0"/>
              <w:widowControl/>
              <w:suppressLineNumbers w:val="0"/>
              <w:spacing w:beforeAutospacing="0" w:afterAutospacing="0"/>
              <w:ind w:left="0" w:right="0"/>
              <w:rPr>
                <w:rFonts w:hint="default"/>
                <w:szCs w:val="20"/>
              </w:rPr>
            </w:pPr>
            <w:r>
              <w:rPr>
                <w:rFonts w:hint="default"/>
                <w:szCs w:val="20"/>
              </w:rPr>
              <w:t>可持续影响指标</w:t>
            </w:r>
          </w:p>
        </w:tc>
        <w:tc>
          <w:tcPr>
            <w:tcW w:w="1332" w:type="dxa"/>
            <w:vAlign w:val="center"/>
          </w:tcPr>
          <w:p w14:paraId="593C9E4C">
            <w:pPr>
              <w:pStyle w:val="15"/>
              <w:keepNext w:val="0"/>
              <w:keepLines w:val="0"/>
              <w:widowControl/>
              <w:suppressLineNumbers w:val="0"/>
              <w:spacing w:beforeAutospacing="0" w:afterAutospacing="0"/>
              <w:ind w:left="0" w:right="0"/>
              <w:rPr>
                <w:rFonts w:hint="default"/>
                <w:szCs w:val="20"/>
              </w:rPr>
            </w:pPr>
            <w:r>
              <w:rPr>
                <w:rFonts w:hint="default"/>
                <w:szCs w:val="20"/>
              </w:rPr>
              <w:t>各项工作任务按时完成率</w:t>
            </w:r>
          </w:p>
        </w:tc>
        <w:tc>
          <w:tcPr>
            <w:tcW w:w="2891" w:type="dxa"/>
            <w:vAlign w:val="center"/>
          </w:tcPr>
          <w:p w14:paraId="35EE443F">
            <w:pPr>
              <w:pStyle w:val="15"/>
              <w:keepNext w:val="0"/>
              <w:keepLines w:val="0"/>
              <w:widowControl/>
              <w:suppressLineNumbers w:val="0"/>
              <w:spacing w:beforeAutospacing="0" w:afterAutospacing="0"/>
              <w:ind w:left="0" w:right="0"/>
              <w:rPr>
                <w:rFonts w:hint="default"/>
                <w:szCs w:val="20"/>
              </w:rPr>
            </w:pPr>
            <w:r>
              <w:rPr>
                <w:rFonts w:hint="default"/>
                <w:szCs w:val="20"/>
              </w:rPr>
              <w:t>各项工作任务按时完成率</w:t>
            </w:r>
          </w:p>
        </w:tc>
        <w:tc>
          <w:tcPr>
            <w:tcW w:w="1276" w:type="dxa"/>
            <w:vAlign w:val="center"/>
          </w:tcPr>
          <w:p w14:paraId="78F899A2">
            <w:pPr>
              <w:pStyle w:val="15"/>
              <w:keepNext w:val="0"/>
              <w:keepLines w:val="0"/>
              <w:widowControl/>
              <w:suppressLineNumbers w:val="0"/>
              <w:spacing w:beforeAutospacing="0" w:afterAutospacing="0"/>
              <w:ind w:left="0" w:right="0"/>
              <w:rPr>
                <w:rFonts w:hint="default"/>
                <w:szCs w:val="20"/>
              </w:rPr>
            </w:pPr>
            <w:r>
              <w:rPr>
                <w:rFonts w:hint="default"/>
                <w:szCs w:val="20"/>
              </w:rPr>
              <w:t>≥92%</w:t>
            </w:r>
          </w:p>
        </w:tc>
        <w:tc>
          <w:tcPr>
            <w:tcW w:w="1843" w:type="dxa"/>
            <w:vAlign w:val="center"/>
          </w:tcPr>
          <w:p w14:paraId="51C84D5C">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75B05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D2F2EE">
            <w:pPr>
              <w:pStyle w:val="16"/>
              <w:keepNext w:val="0"/>
              <w:keepLines w:val="0"/>
              <w:widowControl/>
              <w:suppressLineNumbers w:val="0"/>
              <w:spacing w:beforeAutospacing="0" w:afterAutospacing="0"/>
              <w:ind w:left="0" w:right="0"/>
              <w:rPr>
                <w:rFonts w:hint="default"/>
                <w:szCs w:val="20"/>
              </w:rPr>
            </w:pPr>
            <w:r>
              <w:rPr>
                <w:rFonts w:hint="default"/>
                <w:szCs w:val="20"/>
              </w:rPr>
              <w:t>满意度指标</w:t>
            </w:r>
          </w:p>
        </w:tc>
        <w:tc>
          <w:tcPr>
            <w:tcW w:w="1276" w:type="dxa"/>
            <w:vAlign w:val="center"/>
          </w:tcPr>
          <w:p w14:paraId="65767E50">
            <w:pPr>
              <w:pStyle w:val="15"/>
              <w:keepNext w:val="0"/>
              <w:keepLines w:val="0"/>
              <w:widowControl/>
              <w:suppressLineNumbers w:val="0"/>
              <w:spacing w:beforeAutospacing="0" w:afterAutospacing="0"/>
              <w:ind w:left="0" w:right="0"/>
              <w:rPr>
                <w:rFonts w:hint="default"/>
                <w:szCs w:val="20"/>
              </w:rPr>
            </w:pPr>
            <w:r>
              <w:rPr>
                <w:rFonts w:hint="default"/>
                <w:szCs w:val="20"/>
              </w:rPr>
              <w:t>服务对象满意度指标</w:t>
            </w:r>
          </w:p>
        </w:tc>
        <w:tc>
          <w:tcPr>
            <w:tcW w:w="1332" w:type="dxa"/>
            <w:vAlign w:val="center"/>
          </w:tcPr>
          <w:p w14:paraId="4BCD348A">
            <w:pPr>
              <w:pStyle w:val="15"/>
              <w:keepNext w:val="0"/>
              <w:keepLines w:val="0"/>
              <w:widowControl/>
              <w:suppressLineNumbers w:val="0"/>
              <w:spacing w:beforeAutospacing="0" w:afterAutospacing="0"/>
              <w:ind w:left="0" w:right="0"/>
              <w:rPr>
                <w:rFonts w:hint="default"/>
                <w:szCs w:val="20"/>
              </w:rPr>
            </w:pPr>
            <w:r>
              <w:rPr>
                <w:rFonts w:hint="default"/>
                <w:szCs w:val="20"/>
              </w:rPr>
              <w:t>工作人员满意度</w:t>
            </w:r>
          </w:p>
        </w:tc>
        <w:tc>
          <w:tcPr>
            <w:tcW w:w="2891" w:type="dxa"/>
            <w:vAlign w:val="center"/>
          </w:tcPr>
          <w:p w14:paraId="71DB777D">
            <w:pPr>
              <w:pStyle w:val="15"/>
              <w:keepNext w:val="0"/>
              <w:keepLines w:val="0"/>
              <w:widowControl/>
              <w:suppressLineNumbers w:val="0"/>
              <w:spacing w:beforeAutospacing="0" w:afterAutospacing="0"/>
              <w:ind w:left="0" w:right="0"/>
              <w:rPr>
                <w:rFonts w:hint="default"/>
                <w:szCs w:val="20"/>
              </w:rPr>
            </w:pPr>
            <w:r>
              <w:rPr>
                <w:rFonts w:hint="default"/>
                <w:szCs w:val="20"/>
              </w:rPr>
              <w:t>工作人员满意度</w:t>
            </w:r>
          </w:p>
        </w:tc>
        <w:tc>
          <w:tcPr>
            <w:tcW w:w="1276" w:type="dxa"/>
            <w:vAlign w:val="center"/>
          </w:tcPr>
          <w:p w14:paraId="52EEEB53">
            <w:pPr>
              <w:pStyle w:val="15"/>
              <w:keepNext w:val="0"/>
              <w:keepLines w:val="0"/>
              <w:widowControl/>
              <w:suppressLineNumbers w:val="0"/>
              <w:spacing w:beforeAutospacing="0" w:afterAutospacing="0"/>
              <w:ind w:left="0" w:right="0"/>
              <w:rPr>
                <w:rFonts w:hint="default"/>
                <w:szCs w:val="20"/>
              </w:rPr>
            </w:pPr>
            <w:r>
              <w:rPr>
                <w:rFonts w:hint="default"/>
                <w:szCs w:val="20"/>
              </w:rPr>
              <w:t>≥93%</w:t>
            </w:r>
          </w:p>
        </w:tc>
        <w:tc>
          <w:tcPr>
            <w:tcW w:w="1843" w:type="dxa"/>
            <w:vAlign w:val="center"/>
          </w:tcPr>
          <w:p w14:paraId="094614C7">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bl>
    <w:p w14:paraId="353F1CA0">
      <w:pPr>
        <w:sectPr>
          <w:pgSz w:w="11900" w:h="16840"/>
          <w:pgMar w:top="1984" w:right="1304" w:bottom="1134" w:left="1304" w:header="720" w:footer="720" w:gutter="0"/>
          <w:cols w:space="720" w:num="1"/>
        </w:sectPr>
      </w:pPr>
    </w:p>
    <w:p w14:paraId="4374EFA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821CA1D">
      <w:pPr>
        <w:spacing w:before="0" w:after="0"/>
        <w:ind w:firstLine="560"/>
        <w:jc w:val="left"/>
        <w:outlineLvl w:val="3"/>
      </w:pPr>
      <w:bookmarkStart w:id="10" w:name="_Toc_4_4_0000000013"/>
      <w:r>
        <w:rPr>
          <w:rFonts w:ascii="方正仿宋_GBK" w:hAnsi="方正仿宋_GBK" w:eastAsia="方正仿宋_GBK" w:cs="方正仿宋_GBK"/>
          <w:color w:val="000000"/>
          <w:sz w:val="28"/>
        </w:rPr>
        <w:t>10.2025年产粮大县奖励资金(冀财建【2025】45号）绩效目标表</w:t>
      </w:r>
      <w:bookmarkEnd w:id="10"/>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C120C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7F41D4B">
            <w:pPr>
              <w:pStyle w:val="19"/>
              <w:keepNext w:val="0"/>
              <w:keepLines w:val="0"/>
              <w:widowControl/>
              <w:suppressLineNumbers w:val="0"/>
              <w:spacing w:beforeAutospacing="0" w:afterAutospacing="0"/>
              <w:ind w:left="0" w:right="0"/>
              <w:rPr>
                <w:rFonts w:hint="default"/>
                <w:szCs w:val="20"/>
              </w:rPr>
            </w:pPr>
            <w:r>
              <w:rPr>
                <w:rFonts w:hint="default"/>
                <w:szCs w:val="20"/>
              </w:rP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717D0604">
            <w:pPr>
              <w:pStyle w:val="14"/>
              <w:keepNext w:val="0"/>
              <w:keepLines w:val="0"/>
              <w:widowControl/>
              <w:suppressLineNumbers w:val="0"/>
              <w:spacing w:beforeAutospacing="0" w:afterAutospacing="0"/>
              <w:ind w:left="0" w:right="0"/>
              <w:rPr>
                <w:rFonts w:hint="default"/>
                <w:szCs w:val="20"/>
              </w:rPr>
            </w:pPr>
            <w:r>
              <w:rPr>
                <w:rFonts w:hint="default"/>
                <w:szCs w:val="20"/>
              </w:rPr>
              <w:t>单位：万元</w:t>
            </w:r>
          </w:p>
        </w:tc>
      </w:tr>
      <w:tr w14:paraId="192ABE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F3CFF4">
            <w:pPr>
              <w:pStyle w:val="13"/>
              <w:keepNext w:val="0"/>
              <w:keepLines w:val="0"/>
              <w:widowControl/>
              <w:suppressLineNumbers w:val="0"/>
              <w:spacing w:beforeAutospacing="0" w:afterAutospacing="0"/>
              <w:ind w:left="0" w:right="0"/>
              <w:rPr>
                <w:rFonts w:hint="default"/>
                <w:szCs w:val="20"/>
              </w:rPr>
            </w:pPr>
            <w:r>
              <w:rPr>
                <w:rFonts w:hint="default"/>
                <w:szCs w:val="20"/>
              </w:rPr>
              <w:t>项目编码</w:t>
            </w:r>
          </w:p>
        </w:tc>
        <w:tc>
          <w:tcPr>
            <w:tcW w:w="2608" w:type="dxa"/>
            <w:gridSpan w:val="2"/>
            <w:vAlign w:val="center"/>
          </w:tcPr>
          <w:p w14:paraId="7B2B409E">
            <w:pPr>
              <w:pStyle w:val="15"/>
              <w:keepNext w:val="0"/>
              <w:keepLines w:val="0"/>
              <w:widowControl/>
              <w:suppressLineNumbers w:val="0"/>
              <w:spacing w:beforeAutospacing="0" w:afterAutospacing="0"/>
              <w:ind w:left="0" w:right="0"/>
              <w:rPr>
                <w:rFonts w:hint="default"/>
                <w:szCs w:val="20"/>
              </w:rPr>
            </w:pPr>
            <w:r>
              <w:rPr>
                <w:rFonts w:hint="default"/>
                <w:szCs w:val="20"/>
              </w:rPr>
              <w:t>13062425P007540100025</w:t>
            </w:r>
          </w:p>
        </w:tc>
        <w:tc>
          <w:tcPr>
            <w:tcW w:w="1587" w:type="dxa"/>
            <w:vAlign w:val="center"/>
          </w:tcPr>
          <w:p w14:paraId="309BFBAF">
            <w:pPr>
              <w:pStyle w:val="13"/>
              <w:keepNext w:val="0"/>
              <w:keepLines w:val="0"/>
              <w:widowControl/>
              <w:suppressLineNumbers w:val="0"/>
              <w:spacing w:beforeAutospacing="0" w:afterAutospacing="0"/>
              <w:ind w:left="0" w:right="0"/>
              <w:rPr>
                <w:rFonts w:hint="default"/>
                <w:szCs w:val="20"/>
              </w:rPr>
            </w:pPr>
            <w:r>
              <w:rPr>
                <w:rFonts w:hint="default"/>
                <w:szCs w:val="20"/>
              </w:rPr>
              <w:t>项目名称</w:t>
            </w:r>
          </w:p>
        </w:tc>
        <w:tc>
          <w:tcPr>
            <w:tcW w:w="4423" w:type="dxa"/>
            <w:gridSpan w:val="3"/>
            <w:vAlign w:val="center"/>
          </w:tcPr>
          <w:p w14:paraId="7228E7E0">
            <w:pPr>
              <w:pStyle w:val="15"/>
              <w:keepNext w:val="0"/>
              <w:keepLines w:val="0"/>
              <w:widowControl/>
              <w:suppressLineNumbers w:val="0"/>
              <w:spacing w:beforeAutospacing="0" w:afterAutospacing="0"/>
              <w:ind w:left="0" w:right="0"/>
              <w:rPr>
                <w:rFonts w:hint="default"/>
                <w:szCs w:val="20"/>
              </w:rPr>
            </w:pPr>
            <w:r>
              <w:rPr>
                <w:rFonts w:hint="default"/>
                <w:szCs w:val="20"/>
              </w:rPr>
              <w:t>2025年产粮大县奖励资金(冀财建【2025】45号）</w:t>
            </w:r>
          </w:p>
        </w:tc>
      </w:tr>
      <w:tr w14:paraId="1606B2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3A38BD">
            <w:pPr>
              <w:pStyle w:val="13"/>
              <w:keepNext w:val="0"/>
              <w:keepLines w:val="0"/>
              <w:widowControl/>
              <w:suppressLineNumbers w:val="0"/>
              <w:spacing w:beforeAutospacing="0" w:afterAutospacing="0"/>
              <w:ind w:left="0" w:right="0"/>
              <w:rPr>
                <w:rFonts w:hint="default"/>
                <w:szCs w:val="20"/>
              </w:rPr>
            </w:pPr>
            <w:r>
              <w:rPr>
                <w:rFonts w:hint="default"/>
                <w:szCs w:val="20"/>
              </w:rPr>
              <w:t>预算规模及资金用途</w:t>
            </w:r>
          </w:p>
        </w:tc>
        <w:tc>
          <w:tcPr>
            <w:tcW w:w="1276" w:type="dxa"/>
            <w:vAlign w:val="center"/>
          </w:tcPr>
          <w:p w14:paraId="5FC6FFB1">
            <w:pPr>
              <w:pStyle w:val="13"/>
              <w:keepNext w:val="0"/>
              <w:keepLines w:val="0"/>
              <w:widowControl/>
              <w:suppressLineNumbers w:val="0"/>
              <w:spacing w:beforeAutospacing="0" w:afterAutospacing="0"/>
              <w:ind w:left="0" w:right="0"/>
              <w:rPr>
                <w:rFonts w:hint="default"/>
                <w:szCs w:val="20"/>
              </w:rPr>
            </w:pPr>
            <w:r>
              <w:rPr>
                <w:rFonts w:hint="default"/>
                <w:szCs w:val="20"/>
              </w:rPr>
              <w:t>预算数</w:t>
            </w:r>
          </w:p>
        </w:tc>
        <w:tc>
          <w:tcPr>
            <w:tcW w:w="1332" w:type="dxa"/>
            <w:vAlign w:val="center"/>
          </w:tcPr>
          <w:p w14:paraId="2C8BAAC7">
            <w:pPr>
              <w:pStyle w:val="15"/>
              <w:keepNext w:val="0"/>
              <w:keepLines w:val="0"/>
              <w:widowControl/>
              <w:suppressLineNumbers w:val="0"/>
              <w:spacing w:beforeAutospacing="0" w:afterAutospacing="0"/>
              <w:ind w:left="0" w:right="0"/>
              <w:rPr>
                <w:rFonts w:hint="default"/>
                <w:szCs w:val="20"/>
              </w:rPr>
            </w:pPr>
            <w:r>
              <w:rPr>
                <w:rFonts w:hint="default"/>
                <w:szCs w:val="20"/>
              </w:rPr>
              <w:t>101.00</w:t>
            </w:r>
          </w:p>
        </w:tc>
        <w:tc>
          <w:tcPr>
            <w:tcW w:w="1587" w:type="dxa"/>
            <w:vAlign w:val="center"/>
          </w:tcPr>
          <w:p w14:paraId="786078F4">
            <w:pPr>
              <w:pStyle w:val="13"/>
              <w:keepNext w:val="0"/>
              <w:keepLines w:val="0"/>
              <w:widowControl/>
              <w:suppressLineNumbers w:val="0"/>
              <w:spacing w:beforeAutospacing="0" w:afterAutospacing="0"/>
              <w:ind w:left="0" w:right="0"/>
              <w:rPr>
                <w:rFonts w:hint="default"/>
                <w:szCs w:val="20"/>
              </w:rPr>
            </w:pPr>
            <w:r>
              <w:rPr>
                <w:rFonts w:hint="default"/>
                <w:szCs w:val="20"/>
              </w:rPr>
              <w:t>其中：财政    资金</w:t>
            </w:r>
          </w:p>
        </w:tc>
        <w:tc>
          <w:tcPr>
            <w:tcW w:w="1304" w:type="dxa"/>
            <w:vAlign w:val="center"/>
          </w:tcPr>
          <w:p w14:paraId="27130B93">
            <w:pPr>
              <w:pStyle w:val="15"/>
              <w:keepNext w:val="0"/>
              <w:keepLines w:val="0"/>
              <w:widowControl/>
              <w:suppressLineNumbers w:val="0"/>
              <w:spacing w:beforeAutospacing="0" w:afterAutospacing="0"/>
              <w:ind w:left="0" w:right="0"/>
              <w:rPr>
                <w:rFonts w:hint="default"/>
                <w:szCs w:val="20"/>
              </w:rPr>
            </w:pPr>
            <w:r>
              <w:rPr>
                <w:rFonts w:hint="default"/>
                <w:szCs w:val="20"/>
              </w:rPr>
              <w:t>101.00</w:t>
            </w:r>
          </w:p>
        </w:tc>
        <w:tc>
          <w:tcPr>
            <w:tcW w:w="1276" w:type="dxa"/>
            <w:vAlign w:val="center"/>
          </w:tcPr>
          <w:p w14:paraId="1B6921DB">
            <w:pPr>
              <w:pStyle w:val="13"/>
              <w:keepNext w:val="0"/>
              <w:keepLines w:val="0"/>
              <w:widowControl/>
              <w:suppressLineNumbers w:val="0"/>
              <w:spacing w:beforeAutospacing="0" w:afterAutospacing="0"/>
              <w:ind w:left="0" w:right="0"/>
              <w:rPr>
                <w:rFonts w:hint="default"/>
                <w:szCs w:val="20"/>
              </w:rPr>
            </w:pPr>
            <w:r>
              <w:rPr>
                <w:rFonts w:hint="default"/>
                <w:szCs w:val="20"/>
              </w:rPr>
              <w:t>其他资金</w:t>
            </w:r>
          </w:p>
        </w:tc>
        <w:tc>
          <w:tcPr>
            <w:tcW w:w="1843" w:type="dxa"/>
            <w:vAlign w:val="center"/>
          </w:tcPr>
          <w:p w14:paraId="6A56CCE6">
            <w:pPr>
              <w:pStyle w:val="15"/>
              <w:keepNext w:val="0"/>
              <w:keepLines w:val="0"/>
              <w:widowControl/>
              <w:suppressLineNumbers w:val="0"/>
              <w:spacing w:beforeAutospacing="0" w:afterAutospacing="0"/>
              <w:ind w:left="0" w:right="0"/>
              <w:rPr>
                <w:rFonts w:hint="default"/>
                <w:szCs w:val="20"/>
              </w:rPr>
            </w:pPr>
            <w:r>
              <w:rPr>
                <w:rFonts w:hint="default"/>
                <w:szCs w:val="20"/>
              </w:rPr>
              <w:t xml:space="preserve"> </w:t>
            </w:r>
          </w:p>
        </w:tc>
      </w:tr>
      <w:tr w14:paraId="0E60FE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BF1C81">
            <w:pPr>
              <w:keepNext w:val="0"/>
              <w:keepLines w:val="0"/>
              <w:widowControl/>
              <w:suppressLineNumbers w:val="0"/>
              <w:spacing w:before="0" w:beforeAutospacing="0" w:after="0" w:afterAutospacing="0"/>
              <w:ind w:left="0" w:right="0"/>
              <w:rPr>
                <w:rFonts w:hint="default"/>
              </w:rPr>
            </w:pPr>
          </w:p>
        </w:tc>
        <w:tc>
          <w:tcPr>
            <w:tcW w:w="8618" w:type="dxa"/>
            <w:gridSpan w:val="6"/>
            <w:vAlign w:val="center"/>
          </w:tcPr>
          <w:p w14:paraId="41DFE8E0">
            <w:pPr>
              <w:pStyle w:val="15"/>
              <w:keepNext w:val="0"/>
              <w:keepLines w:val="0"/>
              <w:widowControl/>
              <w:suppressLineNumbers w:val="0"/>
              <w:spacing w:beforeAutospacing="0" w:afterAutospacing="0"/>
              <w:ind w:left="0" w:right="0"/>
              <w:rPr>
                <w:rFonts w:hint="default"/>
                <w:szCs w:val="20"/>
              </w:rPr>
            </w:pPr>
            <w:r>
              <w:rPr>
                <w:rFonts w:hint="default"/>
                <w:szCs w:val="20"/>
              </w:rPr>
              <w:t>用于对企业补助资金。</w:t>
            </w:r>
          </w:p>
        </w:tc>
      </w:tr>
      <w:tr w14:paraId="31D4FD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D177E1">
            <w:pPr>
              <w:pStyle w:val="13"/>
              <w:keepNext w:val="0"/>
              <w:keepLines w:val="0"/>
              <w:widowControl/>
              <w:suppressLineNumbers w:val="0"/>
              <w:spacing w:beforeAutospacing="0" w:afterAutospacing="0"/>
              <w:ind w:left="0" w:right="0"/>
              <w:rPr>
                <w:rFonts w:hint="default"/>
                <w:szCs w:val="20"/>
              </w:rPr>
            </w:pPr>
            <w:r>
              <w:rPr>
                <w:rFonts w:hint="default"/>
                <w:szCs w:val="20"/>
              </w:rPr>
              <w:t>资金支出计划（%）</w:t>
            </w:r>
          </w:p>
        </w:tc>
        <w:tc>
          <w:tcPr>
            <w:tcW w:w="2608" w:type="dxa"/>
            <w:gridSpan w:val="2"/>
            <w:vAlign w:val="center"/>
          </w:tcPr>
          <w:p w14:paraId="6CFA5A88">
            <w:pPr>
              <w:pStyle w:val="13"/>
              <w:keepNext w:val="0"/>
              <w:keepLines w:val="0"/>
              <w:widowControl/>
              <w:suppressLineNumbers w:val="0"/>
              <w:spacing w:beforeAutospacing="0" w:afterAutospacing="0"/>
              <w:ind w:left="0" w:right="0"/>
              <w:rPr>
                <w:rFonts w:hint="default"/>
                <w:szCs w:val="20"/>
              </w:rPr>
            </w:pPr>
            <w:r>
              <w:rPr>
                <w:rFonts w:hint="default"/>
                <w:szCs w:val="20"/>
              </w:rPr>
              <w:t>3月底</w:t>
            </w:r>
          </w:p>
        </w:tc>
        <w:tc>
          <w:tcPr>
            <w:tcW w:w="1587" w:type="dxa"/>
            <w:vAlign w:val="center"/>
          </w:tcPr>
          <w:p w14:paraId="3B57F7D1">
            <w:pPr>
              <w:pStyle w:val="13"/>
              <w:keepNext w:val="0"/>
              <w:keepLines w:val="0"/>
              <w:widowControl/>
              <w:suppressLineNumbers w:val="0"/>
              <w:spacing w:beforeAutospacing="0" w:afterAutospacing="0"/>
              <w:ind w:left="0" w:right="0"/>
              <w:rPr>
                <w:rFonts w:hint="default"/>
                <w:szCs w:val="20"/>
              </w:rPr>
            </w:pPr>
            <w:r>
              <w:rPr>
                <w:rFonts w:hint="default"/>
                <w:szCs w:val="20"/>
              </w:rPr>
              <w:t>6月底</w:t>
            </w:r>
          </w:p>
        </w:tc>
        <w:tc>
          <w:tcPr>
            <w:tcW w:w="1304" w:type="dxa"/>
            <w:vAlign w:val="center"/>
          </w:tcPr>
          <w:p w14:paraId="239207DA">
            <w:pPr>
              <w:pStyle w:val="13"/>
              <w:keepNext w:val="0"/>
              <w:keepLines w:val="0"/>
              <w:widowControl/>
              <w:suppressLineNumbers w:val="0"/>
              <w:spacing w:beforeAutospacing="0" w:afterAutospacing="0"/>
              <w:ind w:left="0" w:right="0"/>
              <w:rPr>
                <w:rFonts w:hint="default"/>
                <w:szCs w:val="20"/>
              </w:rPr>
            </w:pPr>
            <w:r>
              <w:rPr>
                <w:rFonts w:hint="default"/>
                <w:szCs w:val="20"/>
              </w:rPr>
              <w:t>10月底</w:t>
            </w:r>
          </w:p>
        </w:tc>
        <w:tc>
          <w:tcPr>
            <w:tcW w:w="3119" w:type="dxa"/>
            <w:gridSpan w:val="2"/>
            <w:vAlign w:val="center"/>
          </w:tcPr>
          <w:p w14:paraId="175BD30F">
            <w:pPr>
              <w:pStyle w:val="13"/>
              <w:keepNext w:val="0"/>
              <w:keepLines w:val="0"/>
              <w:widowControl/>
              <w:suppressLineNumbers w:val="0"/>
              <w:spacing w:beforeAutospacing="0" w:afterAutospacing="0"/>
              <w:ind w:left="0" w:right="0"/>
              <w:rPr>
                <w:rFonts w:hint="default"/>
                <w:szCs w:val="20"/>
              </w:rPr>
            </w:pPr>
            <w:r>
              <w:rPr>
                <w:rFonts w:hint="default"/>
                <w:szCs w:val="20"/>
              </w:rPr>
              <w:t>12月底</w:t>
            </w:r>
          </w:p>
        </w:tc>
      </w:tr>
      <w:tr w14:paraId="1855F0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100150">
            <w:pPr>
              <w:keepNext w:val="0"/>
              <w:keepLines w:val="0"/>
              <w:widowControl/>
              <w:suppressLineNumbers w:val="0"/>
              <w:spacing w:before="0" w:beforeAutospacing="0" w:after="0" w:afterAutospacing="0"/>
              <w:ind w:left="0" w:right="0"/>
              <w:rPr>
                <w:rFonts w:hint="default"/>
              </w:rPr>
            </w:pPr>
          </w:p>
        </w:tc>
        <w:tc>
          <w:tcPr>
            <w:tcW w:w="2608" w:type="dxa"/>
            <w:gridSpan w:val="2"/>
            <w:vAlign w:val="center"/>
          </w:tcPr>
          <w:p w14:paraId="07797571">
            <w:pPr>
              <w:pStyle w:val="16"/>
              <w:keepNext w:val="0"/>
              <w:keepLines w:val="0"/>
              <w:widowControl/>
              <w:suppressLineNumbers w:val="0"/>
              <w:spacing w:beforeAutospacing="0" w:afterAutospacing="0"/>
              <w:ind w:left="0" w:right="0"/>
              <w:rPr>
                <w:rFonts w:hint="default"/>
                <w:szCs w:val="20"/>
              </w:rPr>
            </w:pPr>
            <w:r>
              <w:rPr>
                <w:rFonts w:hint="default"/>
                <w:szCs w:val="20"/>
              </w:rPr>
              <w:t>50%</w:t>
            </w:r>
          </w:p>
        </w:tc>
        <w:tc>
          <w:tcPr>
            <w:tcW w:w="1587" w:type="dxa"/>
            <w:vAlign w:val="center"/>
          </w:tcPr>
          <w:p w14:paraId="2AE5A550">
            <w:pPr>
              <w:pStyle w:val="16"/>
              <w:keepNext w:val="0"/>
              <w:keepLines w:val="0"/>
              <w:widowControl/>
              <w:suppressLineNumbers w:val="0"/>
              <w:spacing w:beforeAutospacing="0" w:afterAutospacing="0"/>
              <w:ind w:left="0" w:right="0"/>
              <w:rPr>
                <w:rFonts w:hint="default"/>
                <w:szCs w:val="20"/>
              </w:rPr>
            </w:pPr>
            <w:r>
              <w:rPr>
                <w:rFonts w:hint="default"/>
                <w:szCs w:val="20"/>
              </w:rPr>
              <w:t>100%</w:t>
            </w:r>
          </w:p>
        </w:tc>
        <w:tc>
          <w:tcPr>
            <w:tcW w:w="1304" w:type="dxa"/>
            <w:vAlign w:val="center"/>
          </w:tcPr>
          <w:p w14:paraId="46344252">
            <w:pPr>
              <w:pStyle w:val="16"/>
              <w:keepNext w:val="0"/>
              <w:keepLines w:val="0"/>
              <w:widowControl/>
              <w:suppressLineNumbers w:val="0"/>
              <w:spacing w:beforeAutospacing="0" w:afterAutospacing="0"/>
              <w:ind w:left="0" w:right="0"/>
              <w:rPr>
                <w:rFonts w:hint="default"/>
                <w:szCs w:val="20"/>
              </w:rPr>
            </w:pPr>
            <w:r>
              <w:rPr>
                <w:rFonts w:hint="default"/>
                <w:szCs w:val="20"/>
              </w:rPr>
              <w:t>100%</w:t>
            </w:r>
          </w:p>
        </w:tc>
        <w:tc>
          <w:tcPr>
            <w:tcW w:w="3119" w:type="dxa"/>
            <w:gridSpan w:val="2"/>
            <w:vAlign w:val="center"/>
          </w:tcPr>
          <w:p w14:paraId="20F3BFE0">
            <w:pPr>
              <w:pStyle w:val="16"/>
              <w:keepNext w:val="0"/>
              <w:keepLines w:val="0"/>
              <w:widowControl/>
              <w:suppressLineNumbers w:val="0"/>
              <w:spacing w:beforeAutospacing="0" w:afterAutospacing="0"/>
              <w:ind w:left="0" w:right="0"/>
              <w:rPr>
                <w:rFonts w:hint="default"/>
                <w:szCs w:val="20"/>
              </w:rPr>
            </w:pPr>
            <w:r>
              <w:rPr>
                <w:rFonts w:hint="default"/>
                <w:szCs w:val="20"/>
              </w:rPr>
              <w:t>100%</w:t>
            </w:r>
          </w:p>
        </w:tc>
      </w:tr>
      <w:tr w14:paraId="6AB342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220242">
            <w:pPr>
              <w:pStyle w:val="13"/>
              <w:keepNext w:val="0"/>
              <w:keepLines w:val="0"/>
              <w:widowControl/>
              <w:suppressLineNumbers w:val="0"/>
              <w:spacing w:beforeAutospacing="0" w:afterAutospacing="0"/>
              <w:ind w:left="0" w:right="0"/>
              <w:rPr>
                <w:rFonts w:hint="default"/>
                <w:szCs w:val="20"/>
              </w:rPr>
            </w:pPr>
            <w:r>
              <w:rPr>
                <w:rFonts w:hint="default"/>
                <w:szCs w:val="20"/>
              </w:rPr>
              <w:t>绩效目标</w:t>
            </w:r>
          </w:p>
        </w:tc>
        <w:tc>
          <w:tcPr>
            <w:tcW w:w="8618" w:type="dxa"/>
            <w:gridSpan w:val="6"/>
            <w:vAlign w:val="center"/>
          </w:tcPr>
          <w:p w14:paraId="1C968769">
            <w:pPr>
              <w:pStyle w:val="15"/>
              <w:keepNext w:val="0"/>
              <w:keepLines w:val="0"/>
              <w:widowControl/>
              <w:suppressLineNumbers w:val="0"/>
              <w:spacing w:beforeAutospacing="0" w:afterAutospacing="0"/>
              <w:ind w:left="0" w:right="0"/>
              <w:rPr>
                <w:rFonts w:hint="default"/>
                <w:szCs w:val="20"/>
              </w:rPr>
            </w:pPr>
            <w:r>
              <w:rPr>
                <w:rFonts w:hint="default"/>
                <w:szCs w:val="20"/>
              </w:rPr>
              <w:t>1.保障粮食安全、促进企业发展</w:t>
            </w:r>
            <w:r>
              <w:rPr>
                <w:rFonts w:hint="default"/>
                <w:szCs w:val="20"/>
              </w:rPr>
              <w:tab/>
            </w:r>
            <w:r>
              <w:rPr>
                <w:rFonts w:hint="default"/>
                <w:szCs w:val="20"/>
              </w:rPr>
              <w:tab/>
            </w:r>
            <w:r>
              <w:rPr>
                <w:rFonts w:hint="default"/>
                <w:szCs w:val="20"/>
              </w:rPr>
              <w:tab/>
            </w:r>
            <w:r>
              <w:rPr>
                <w:rFonts w:hint="default"/>
                <w:szCs w:val="20"/>
              </w:rPr>
              <w:tab/>
            </w:r>
            <w:r>
              <w:rPr>
                <w:rFonts w:hint="default"/>
                <w:szCs w:val="20"/>
              </w:rPr>
              <w:tab/>
            </w:r>
            <w:r>
              <w:rPr>
                <w:rFonts w:hint="default"/>
                <w:szCs w:val="20"/>
              </w:rPr>
              <w:tab/>
            </w:r>
          </w:p>
          <w:p w14:paraId="37EE2B3D">
            <w:pPr>
              <w:pStyle w:val="15"/>
              <w:keepNext w:val="0"/>
              <w:keepLines w:val="0"/>
              <w:widowControl/>
              <w:suppressLineNumbers w:val="0"/>
              <w:spacing w:beforeAutospacing="0" w:afterAutospacing="0"/>
              <w:ind w:left="0" w:right="0"/>
              <w:rPr>
                <w:rFonts w:hint="default"/>
                <w:szCs w:val="20"/>
              </w:rPr>
            </w:pPr>
          </w:p>
        </w:tc>
      </w:tr>
    </w:tbl>
    <w:p w14:paraId="5F6B102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70344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B03F0C">
            <w:pPr>
              <w:pStyle w:val="13"/>
              <w:keepNext w:val="0"/>
              <w:keepLines w:val="0"/>
              <w:widowControl/>
              <w:suppressLineNumbers w:val="0"/>
              <w:spacing w:beforeAutospacing="0" w:afterAutospacing="0"/>
              <w:ind w:left="0" w:right="0"/>
              <w:rPr>
                <w:rFonts w:hint="default"/>
                <w:szCs w:val="20"/>
              </w:rPr>
            </w:pPr>
            <w:r>
              <w:rPr>
                <w:rFonts w:hint="default"/>
                <w:szCs w:val="20"/>
              </w:rPr>
              <w:t>一级指标</w:t>
            </w:r>
          </w:p>
        </w:tc>
        <w:tc>
          <w:tcPr>
            <w:tcW w:w="1276" w:type="dxa"/>
            <w:vAlign w:val="center"/>
          </w:tcPr>
          <w:p w14:paraId="682EE41C">
            <w:pPr>
              <w:pStyle w:val="13"/>
              <w:keepNext w:val="0"/>
              <w:keepLines w:val="0"/>
              <w:widowControl/>
              <w:suppressLineNumbers w:val="0"/>
              <w:spacing w:beforeAutospacing="0" w:afterAutospacing="0"/>
              <w:ind w:left="0" w:right="0"/>
              <w:rPr>
                <w:rFonts w:hint="default"/>
                <w:szCs w:val="20"/>
              </w:rPr>
            </w:pPr>
            <w:r>
              <w:rPr>
                <w:rFonts w:hint="default"/>
                <w:szCs w:val="20"/>
              </w:rPr>
              <w:t>二级指标</w:t>
            </w:r>
          </w:p>
        </w:tc>
        <w:tc>
          <w:tcPr>
            <w:tcW w:w="1332" w:type="dxa"/>
            <w:vAlign w:val="center"/>
          </w:tcPr>
          <w:p w14:paraId="2C4B3060">
            <w:pPr>
              <w:pStyle w:val="13"/>
              <w:keepNext w:val="0"/>
              <w:keepLines w:val="0"/>
              <w:widowControl/>
              <w:suppressLineNumbers w:val="0"/>
              <w:spacing w:beforeAutospacing="0" w:afterAutospacing="0"/>
              <w:ind w:left="0" w:right="0"/>
              <w:rPr>
                <w:rFonts w:hint="default"/>
                <w:szCs w:val="20"/>
              </w:rPr>
            </w:pPr>
            <w:r>
              <w:rPr>
                <w:rFonts w:hint="default"/>
                <w:szCs w:val="20"/>
              </w:rPr>
              <w:t>三级指标</w:t>
            </w:r>
          </w:p>
        </w:tc>
        <w:tc>
          <w:tcPr>
            <w:tcW w:w="2891" w:type="dxa"/>
            <w:vAlign w:val="center"/>
          </w:tcPr>
          <w:p w14:paraId="7F7EE903">
            <w:pPr>
              <w:pStyle w:val="13"/>
              <w:keepNext w:val="0"/>
              <w:keepLines w:val="0"/>
              <w:widowControl/>
              <w:suppressLineNumbers w:val="0"/>
              <w:spacing w:beforeAutospacing="0" w:afterAutospacing="0"/>
              <w:ind w:left="0" w:right="0"/>
              <w:rPr>
                <w:rFonts w:hint="default"/>
                <w:szCs w:val="20"/>
              </w:rPr>
            </w:pPr>
            <w:r>
              <w:rPr>
                <w:rFonts w:hint="default"/>
                <w:szCs w:val="20"/>
              </w:rPr>
              <w:t>绩效指标描述</w:t>
            </w:r>
          </w:p>
        </w:tc>
        <w:tc>
          <w:tcPr>
            <w:tcW w:w="1276" w:type="dxa"/>
            <w:vAlign w:val="center"/>
          </w:tcPr>
          <w:p w14:paraId="5CFC2664">
            <w:pPr>
              <w:pStyle w:val="13"/>
              <w:keepNext w:val="0"/>
              <w:keepLines w:val="0"/>
              <w:widowControl/>
              <w:suppressLineNumbers w:val="0"/>
              <w:spacing w:beforeAutospacing="0" w:afterAutospacing="0"/>
              <w:ind w:left="0" w:right="0"/>
              <w:rPr>
                <w:rFonts w:hint="default"/>
                <w:szCs w:val="20"/>
              </w:rPr>
            </w:pPr>
            <w:r>
              <w:rPr>
                <w:rFonts w:hint="default"/>
                <w:szCs w:val="20"/>
              </w:rPr>
              <w:t>指标值</w:t>
            </w:r>
          </w:p>
        </w:tc>
        <w:tc>
          <w:tcPr>
            <w:tcW w:w="1843" w:type="dxa"/>
            <w:vAlign w:val="center"/>
          </w:tcPr>
          <w:p w14:paraId="5AA62A79">
            <w:pPr>
              <w:pStyle w:val="13"/>
              <w:keepNext w:val="0"/>
              <w:keepLines w:val="0"/>
              <w:widowControl/>
              <w:suppressLineNumbers w:val="0"/>
              <w:spacing w:beforeAutospacing="0" w:afterAutospacing="0"/>
              <w:ind w:left="0" w:right="0"/>
              <w:rPr>
                <w:rFonts w:hint="default"/>
                <w:szCs w:val="20"/>
              </w:rPr>
            </w:pPr>
            <w:r>
              <w:rPr>
                <w:rFonts w:hint="default"/>
                <w:szCs w:val="20"/>
              </w:rPr>
              <w:t>指标值确定依据</w:t>
            </w:r>
          </w:p>
        </w:tc>
      </w:tr>
      <w:tr w14:paraId="5146B0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F103A0">
            <w:pPr>
              <w:pStyle w:val="16"/>
              <w:keepNext w:val="0"/>
              <w:keepLines w:val="0"/>
              <w:widowControl/>
              <w:suppressLineNumbers w:val="0"/>
              <w:spacing w:beforeAutospacing="0" w:afterAutospacing="0"/>
              <w:ind w:left="0" w:right="0"/>
              <w:rPr>
                <w:rFonts w:hint="default"/>
                <w:szCs w:val="20"/>
              </w:rPr>
            </w:pPr>
            <w:r>
              <w:rPr>
                <w:rFonts w:hint="default"/>
                <w:szCs w:val="20"/>
              </w:rPr>
              <w:t>产出指标</w:t>
            </w:r>
          </w:p>
        </w:tc>
        <w:tc>
          <w:tcPr>
            <w:tcW w:w="1276" w:type="dxa"/>
            <w:vAlign w:val="center"/>
          </w:tcPr>
          <w:p w14:paraId="56212460">
            <w:pPr>
              <w:pStyle w:val="15"/>
              <w:keepNext w:val="0"/>
              <w:keepLines w:val="0"/>
              <w:widowControl/>
              <w:suppressLineNumbers w:val="0"/>
              <w:spacing w:beforeAutospacing="0" w:afterAutospacing="0"/>
              <w:ind w:left="0" w:right="0"/>
              <w:rPr>
                <w:rFonts w:hint="default"/>
                <w:szCs w:val="20"/>
              </w:rPr>
            </w:pPr>
            <w:r>
              <w:rPr>
                <w:rFonts w:hint="default"/>
                <w:szCs w:val="20"/>
              </w:rPr>
              <w:t>数量指标</w:t>
            </w:r>
          </w:p>
        </w:tc>
        <w:tc>
          <w:tcPr>
            <w:tcW w:w="1332" w:type="dxa"/>
            <w:vAlign w:val="center"/>
          </w:tcPr>
          <w:p w14:paraId="2FBBD9A9">
            <w:pPr>
              <w:pStyle w:val="15"/>
              <w:keepNext w:val="0"/>
              <w:keepLines w:val="0"/>
              <w:widowControl/>
              <w:suppressLineNumbers w:val="0"/>
              <w:spacing w:beforeAutospacing="0" w:afterAutospacing="0"/>
              <w:ind w:left="0" w:right="0"/>
              <w:rPr>
                <w:rFonts w:hint="default"/>
                <w:szCs w:val="20"/>
              </w:rPr>
            </w:pPr>
            <w:r>
              <w:rPr>
                <w:rFonts w:hint="default"/>
                <w:szCs w:val="20"/>
              </w:rPr>
              <w:t>考核通过率</w:t>
            </w:r>
          </w:p>
        </w:tc>
        <w:tc>
          <w:tcPr>
            <w:tcW w:w="2891" w:type="dxa"/>
            <w:vAlign w:val="center"/>
          </w:tcPr>
          <w:p w14:paraId="7175B618">
            <w:pPr>
              <w:pStyle w:val="15"/>
              <w:keepNext w:val="0"/>
              <w:keepLines w:val="0"/>
              <w:widowControl/>
              <w:suppressLineNumbers w:val="0"/>
              <w:spacing w:beforeAutospacing="0" w:afterAutospacing="0"/>
              <w:ind w:left="0" w:right="0"/>
              <w:rPr>
                <w:rFonts w:hint="default"/>
                <w:szCs w:val="20"/>
              </w:rPr>
            </w:pPr>
            <w:r>
              <w:rPr>
                <w:rFonts w:hint="default"/>
                <w:szCs w:val="20"/>
              </w:rPr>
              <w:t>考核通过率</w:t>
            </w:r>
          </w:p>
        </w:tc>
        <w:tc>
          <w:tcPr>
            <w:tcW w:w="1276" w:type="dxa"/>
            <w:vAlign w:val="center"/>
          </w:tcPr>
          <w:p w14:paraId="738FA65D">
            <w:pPr>
              <w:pStyle w:val="15"/>
              <w:keepNext w:val="0"/>
              <w:keepLines w:val="0"/>
              <w:widowControl/>
              <w:suppressLineNumbers w:val="0"/>
              <w:spacing w:beforeAutospacing="0" w:afterAutospacing="0"/>
              <w:ind w:left="0" w:right="0"/>
              <w:rPr>
                <w:rFonts w:hint="default"/>
                <w:szCs w:val="20"/>
              </w:rPr>
            </w:pPr>
            <w:r>
              <w:rPr>
                <w:rFonts w:hint="default"/>
                <w:szCs w:val="20"/>
              </w:rPr>
              <w:t>≥96%</w:t>
            </w:r>
          </w:p>
        </w:tc>
        <w:tc>
          <w:tcPr>
            <w:tcW w:w="1843" w:type="dxa"/>
            <w:vAlign w:val="center"/>
          </w:tcPr>
          <w:p w14:paraId="75F7FB41">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00CF88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DAC777">
            <w:pPr>
              <w:keepNext w:val="0"/>
              <w:keepLines w:val="0"/>
              <w:widowControl/>
              <w:suppressLineNumbers w:val="0"/>
              <w:spacing w:before="0" w:beforeAutospacing="0" w:after="0" w:afterAutospacing="0"/>
              <w:ind w:left="0" w:right="0"/>
              <w:rPr>
                <w:rFonts w:hint="default"/>
              </w:rPr>
            </w:pPr>
          </w:p>
        </w:tc>
        <w:tc>
          <w:tcPr>
            <w:tcW w:w="1276" w:type="dxa"/>
            <w:vAlign w:val="center"/>
          </w:tcPr>
          <w:p w14:paraId="37673E82">
            <w:pPr>
              <w:pStyle w:val="15"/>
              <w:keepNext w:val="0"/>
              <w:keepLines w:val="0"/>
              <w:widowControl/>
              <w:suppressLineNumbers w:val="0"/>
              <w:spacing w:beforeAutospacing="0" w:afterAutospacing="0"/>
              <w:ind w:left="0" w:right="0"/>
              <w:rPr>
                <w:rFonts w:hint="default"/>
                <w:szCs w:val="20"/>
              </w:rPr>
            </w:pPr>
            <w:r>
              <w:rPr>
                <w:rFonts w:hint="default"/>
                <w:szCs w:val="20"/>
              </w:rPr>
              <w:t>质量指标</w:t>
            </w:r>
          </w:p>
        </w:tc>
        <w:tc>
          <w:tcPr>
            <w:tcW w:w="1332" w:type="dxa"/>
            <w:vAlign w:val="center"/>
          </w:tcPr>
          <w:p w14:paraId="632141AB">
            <w:pPr>
              <w:pStyle w:val="15"/>
              <w:keepNext w:val="0"/>
              <w:keepLines w:val="0"/>
              <w:widowControl/>
              <w:suppressLineNumbers w:val="0"/>
              <w:spacing w:beforeAutospacing="0" w:afterAutospacing="0"/>
              <w:ind w:left="0" w:right="0"/>
              <w:rPr>
                <w:rFonts w:hint="default"/>
                <w:szCs w:val="20"/>
              </w:rPr>
            </w:pPr>
            <w:r>
              <w:rPr>
                <w:rFonts w:hint="default"/>
                <w:szCs w:val="20"/>
              </w:rPr>
              <w:t>验收合格率</w:t>
            </w:r>
          </w:p>
        </w:tc>
        <w:tc>
          <w:tcPr>
            <w:tcW w:w="2891" w:type="dxa"/>
            <w:vAlign w:val="center"/>
          </w:tcPr>
          <w:p w14:paraId="0CDD1203">
            <w:pPr>
              <w:pStyle w:val="15"/>
              <w:keepNext w:val="0"/>
              <w:keepLines w:val="0"/>
              <w:widowControl/>
              <w:suppressLineNumbers w:val="0"/>
              <w:spacing w:beforeAutospacing="0" w:afterAutospacing="0"/>
              <w:ind w:left="0" w:right="0"/>
              <w:rPr>
                <w:rFonts w:hint="default"/>
                <w:szCs w:val="20"/>
              </w:rPr>
            </w:pPr>
            <w:r>
              <w:rPr>
                <w:rFonts w:hint="default"/>
                <w:szCs w:val="20"/>
              </w:rPr>
              <w:t>验收合格率</w:t>
            </w:r>
          </w:p>
        </w:tc>
        <w:tc>
          <w:tcPr>
            <w:tcW w:w="1276" w:type="dxa"/>
            <w:vAlign w:val="center"/>
          </w:tcPr>
          <w:p w14:paraId="16BDCE1E">
            <w:pPr>
              <w:pStyle w:val="15"/>
              <w:keepNext w:val="0"/>
              <w:keepLines w:val="0"/>
              <w:widowControl/>
              <w:suppressLineNumbers w:val="0"/>
              <w:spacing w:beforeAutospacing="0" w:afterAutospacing="0"/>
              <w:ind w:left="0" w:right="0"/>
              <w:rPr>
                <w:rFonts w:hint="default"/>
                <w:szCs w:val="20"/>
              </w:rPr>
            </w:pPr>
            <w:r>
              <w:rPr>
                <w:rFonts w:hint="default"/>
                <w:szCs w:val="20"/>
              </w:rPr>
              <w:t>≥98%</w:t>
            </w:r>
          </w:p>
        </w:tc>
        <w:tc>
          <w:tcPr>
            <w:tcW w:w="1843" w:type="dxa"/>
            <w:vAlign w:val="center"/>
          </w:tcPr>
          <w:p w14:paraId="29355A1D">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766EC0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FF1DBE">
            <w:pPr>
              <w:keepNext w:val="0"/>
              <w:keepLines w:val="0"/>
              <w:widowControl/>
              <w:suppressLineNumbers w:val="0"/>
              <w:spacing w:before="0" w:beforeAutospacing="0" w:after="0" w:afterAutospacing="0"/>
              <w:ind w:left="0" w:right="0"/>
              <w:rPr>
                <w:rFonts w:hint="default"/>
              </w:rPr>
            </w:pPr>
          </w:p>
        </w:tc>
        <w:tc>
          <w:tcPr>
            <w:tcW w:w="1276" w:type="dxa"/>
            <w:vAlign w:val="center"/>
          </w:tcPr>
          <w:p w14:paraId="79DF3E27">
            <w:pPr>
              <w:pStyle w:val="15"/>
              <w:keepNext w:val="0"/>
              <w:keepLines w:val="0"/>
              <w:widowControl/>
              <w:suppressLineNumbers w:val="0"/>
              <w:spacing w:beforeAutospacing="0" w:afterAutospacing="0"/>
              <w:ind w:left="0" w:right="0"/>
              <w:rPr>
                <w:rFonts w:hint="default"/>
                <w:szCs w:val="20"/>
              </w:rPr>
            </w:pPr>
            <w:r>
              <w:rPr>
                <w:rFonts w:hint="default"/>
                <w:szCs w:val="20"/>
              </w:rPr>
              <w:t>时效指标</w:t>
            </w:r>
          </w:p>
        </w:tc>
        <w:tc>
          <w:tcPr>
            <w:tcW w:w="1332" w:type="dxa"/>
            <w:vAlign w:val="center"/>
          </w:tcPr>
          <w:p w14:paraId="6739CBBA">
            <w:pPr>
              <w:pStyle w:val="15"/>
              <w:keepNext w:val="0"/>
              <w:keepLines w:val="0"/>
              <w:widowControl/>
              <w:suppressLineNumbers w:val="0"/>
              <w:spacing w:beforeAutospacing="0" w:afterAutospacing="0"/>
              <w:ind w:left="0" w:right="0"/>
              <w:rPr>
                <w:rFonts w:hint="default"/>
                <w:szCs w:val="20"/>
              </w:rPr>
            </w:pPr>
            <w:r>
              <w:rPr>
                <w:rFonts w:hint="default"/>
                <w:szCs w:val="20"/>
              </w:rPr>
              <w:t>工作按时完成率</w:t>
            </w:r>
          </w:p>
        </w:tc>
        <w:tc>
          <w:tcPr>
            <w:tcW w:w="2891" w:type="dxa"/>
            <w:vAlign w:val="center"/>
          </w:tcPr>
          <w:p w14:paraId="1CF6B7B8">
            <w:pPr>
              <w:pStyle w:val="15"/>
              <w:keepNext w:val="0"/>
              <w:keepLines w:val="0"/>
              <w:widowControl/>
              <w:suppressLineNumbers w:val="0"/>
              <w:spacing w:beforeAutospacing="0" w:afterAutospacing="0"/>
              <w:ind w:left="0" w:right="0"/>
              <w:rPr>
                <w:rFonts w:hint="default"/>
                <w:szCs w:val="20"/>
              </w:rPr>
            </w:pPr>
            <w:r>
              <w:rPr>
                <w:rFonts w:hint="default"/>
                <w:szCs w:val="20"/>
              </w:rPr>
              <w:t>工作按时完成率</w:t>
            </w:r>
          </w:p>
        </w:tc>
        <w:tc>
          <w:tcPr>
            <w:tcW w:w="1276" w:type="dxa"/>
            <w:vAlign w:val="center"/>
          </w:tcPr>
          <w:p w14:paraId="6FC35529">
            <w:pPr>
              <w:pStyle w:val="15"/>
              <w:keepNext w:val="0"/>
              <w:keepLines w:val="0"/>
              <w:widowControl/>
              <w:suppressLineNumbers w:val="0"/>
              <w:spacing w:beforeAutospacing="0" w:afterAutospacing="0"/>
              <w:ind w:left="0" w:right="0"/>
              <w:rPr>
                <w:rFonts w:hint="default"/>
                <w:szCs w:val="20"/>
              </w:rPr>
            </w:pPr>
            <w:r>
              <w:rPr>
                <w:rFonts w:hint="default"/>
                <w:szCs w:val="20"/>
              </w:rPr>
              <w:t>≥98%</w:t>
            </w:r>
          </w:p>
        </w:tc>
        <w:tc>
          <w:tcPr>
            <w:tcW w:w="1843" w:type="dxa"/>
            <w:vAlign w:val="center"/>
          </w:tcPr>
          <w:p w14:paraId="320F32DA">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3A498C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E58D55">
            <w:pPr>
              <w:keepNext w:val="0"/>
              <w:keepLines w:val="0"/>
              <w:widowControl/>
              <w:suppressLineNumbers w:val="0"/>
              <w:spacing w:before="0" w:beforeAutospacing="0" w:after="0" w:afterAutospacing="0"/>
              <w:ind w:left="0" w:right="0"/>
              <w:rPr>
                <w:rFonts w:hint="default"/>
              </w:rPr>
            </w:pPr>
          </w:p>
        </w:tc>
        <w:tc>
          <w:tcPr>
            <w:tcW w:w="1276" w:type="dxa"/>
            <w:vAlign w:val="center"/>
          </w:tcPr>
          <w:p w14:paraId="2D76799B">
            <w:pPr>
              <w:pStyle w:val="15"/>
              <w:keepNext w:val="0"/>
              <w:keepLines w:val="0"/>
              <w:widowControl/>
              <w:suppressLineNumbers w:val="0"/>
              <w:spacing w:beforeAutospacing="0" w:afterAutospacing="0"/>
              <w:ind w:left="0" w:right="0"/>
              <w:rPr>
                <w:rFonts w:hint="default"/>
                <w:szCs w:val="20"/>
              </w:rPr>
            </w:pPr>
            <w:r>
              <w:rPr>
                <w:rFonts w:hint="default"/>
                <w:szCs w:val="20"/>
              </w:rPr>
              <w:t>成本指标</w:t>
            </w:r>
          </w:p>
        </w:tc>
        <w:tc>
          <w:tcPr>
            <w:tcW w:w="1332" w:type="dxa"/>
            <w:vAlign w:val="center"/>
          </w:tcPr>
          <w:p w14:paraId="0042DC7A">
            <w:pPr>
              <w:pStyle w:val="15"/>
              <w:keepNext w:val="0"/>
              <w:keepLines w:val="0"/>
              <w:widowControl/>
              <w:suppressLineNumbers w:val="0"/>
              <w:spacing w:beforeAutospacing="0" w:afterAutospacing="0"/>
              <w:ind w:left="0" w:right="0"/>
              <w:rPr>
                <w:rFonts w:hint="default"/>
                <w:szCs w:val="20"/>
              </w:rPr>
            </w:pPr>
            <w:r>
              <w:rPr>
                <w:rFonts w:hint="default"/>
                <w:szCs w:val="20"/>
              </w:rPr>
              <w:t>项目资金支付率</w:t>
            </w:r>
          </w:p>
        </w:tc>
        <w:tc>
          <w:tcPr>
            <w:tcW w:w="2891" w:type="dxa"/>
            <w:vAlign w:val="center"/>
          </w:tcPr>
          <w:p w14:paraId="7FFA3056">
            <w:pPr>
              <w:pStyle w:val="15"/>
              <w:keepNext w:val="0"/>
              <w:keepLines w:val="0"/>
              <w:widowControl/>
              <w:suppressLineNumbers w:val="0"/>
              <w:spacing w:beforeAutospacing="0" w:afterAutospacing="0"/>
              <w:ind w:left="0" w:right="0"/>
              <w:rPr>
                <w:rFonts w:hint="default"/>
                <w:szCs w:val="20"/>
              </w:rPr>
            </w:pPr>
            <w:r>
              <w:rPr>
                <w:rFonts w:hint="default"/>
                <w:szCs w:val="20"/>
              </w:rPr>
              <w:t>资金支付占总额的比率</w:t>
            </w:r>
          </w:p>
        </w:tc>
        <w:tc>
          <w:tcPr>
            <w:tcW w:w="1276" w:type="dxa"/>
            <w:vAlign w:val="center"/>
          </w:tcPr>
          <w:p w14:paraId="4D24F9D2">
            <w:pPr>
              <w:pStyle w:val="15"/>
              <w:keepNext w:val="0"/>
              <w:keepLines w:val="0"/>
              <w:widowControl/>
              <w:suppressLineNumbers w:val="0"/>
              <w:spacing w:beforeAutospacing="0" w:afterAutospacing="0"/>
              <w:ind w:left="0" w:right="0"/>
              <w:rPr>
                <w:rFonts w:hint="default"/>
                <w:szCs w:val="20"/>
              </w:rPr>
            </w:pPr>
            <w:r>
              <w:rPr>
                <w:rFonts w:hint="default"/>
                <w:szCs w:val="20"/>
              </w:rPr>
              <w:t>≥99%</w:t>
            </w:r>
          </w:p>
        </w:tc>
        <w:tc>
          <w:tcPr>
            <w:tcW w:w="1843" w:type="dxa"/>
            <w:vAlign w:val="center"/>
          </w:tcPr>
          <w:p w14:paraId="4DB5580D">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06BF73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14E67F">
            <w:pPr>
              <w:pStyle w:val="16"/>
              <w:keepNext w:val="0"/>
              <w:keepLines w:val="0"/>
              <w:widowControl/>
              <w:suppressLineNumbers w:val="0"/>
              <w:spacing w:beforeAutospacing="0" w:afterAutospacing="0"/>
              <w:ind w:left="0" w:right="0"/>
              <w:rPr>
                <w:rFonts w:hint="default"/>
                <w:szCs w:val="20"/>
              </w:rPr>
            </w:pPr>
            <w:r>
              <w:rPr>
                <w:rFonts w:hint="default"/>
                <w:szCs w:val="20"/>
              </w:rPr>
              <w:t>效益指标</w:t>
            </w:r>
          </w:p>
        </w:tc>
        <w:tc>
          <w:tcPr>
            <w:tcW w:w="1276" w:type="dxa"/>
            <w:vAlign w:val="center"/>
          </w:tcPr>
          <w:p w14:paraId="6C03431C">
            <w:pPr>
              <w:pStyle w:val="15"/>
              <w:keepNext w:val="0"/>
              <w:keepLines w:val="0"/>
              <w:widowControl/>
              <w:suppressLineNumbers w:val="0"/>
              <w:spacing w:beforeAutospacing="0" w:afterAutospacing="0"/>
              <w:ind w:left="0" w:right="0"/>
              <w:rPr>
                <w:rFonts w:hint="default"/>
                <w:szCs w:val="20"/>
              </w:rPr>
            </w:pPr>
            <w:r>
              <w:rPr>
                <w:rFonts w:hint="default"/>
                <w:szCs w:val="20"/>
              </w:rPr>
              <w:t>经济效益指标</w:t>
            </w:r>
          </w:p>
        </w:tc>
        <w:tc>
          <w:tcPr>
            <w:tcW w:w="1332" w:type="dxa"/>
            <w:vAlign w:val="center"/>
          </w:tcPr>
          <w:p w14:paraId="7F2791A2">
            <w:pPr>
              <w:pStyle w:val="15"/>
              <w:keepNext w:val="0"/>
              <w:keepLines w:val="0"/>
              <w:widowControl/>
              <w:suppressLineNumbers w:val="0"/>
              <w:spacing w:beforeAutospacing="0" w:afterAutospacing="0"/>
              <w:ind w:left="0" w:right="0"/>
              <w:rPr>
                <w:rFonts w:hint="default"/>
                <w:szCs w:val="20"/>
              </w:rPr>
            </w:pPr>
            <w:r>
              <w:rPr>
                <w:rFonts w:hint="default"/>
                <w:szCs w:val="20"/>
              </w:rPr>
              <w:t>资金的使用效率</w:t>
            </w:r>
          </w:p>
        </w:tc>
        <w:tc>
          <w:tcPr>
            <w:tcW w:w="2891" w:type="dxa"/>
            <w:vAlign w:val="center"/>
          </w:tcPr>
          <w:p w14:paraId="70FC64F3">
            <w:pPr>
              <w:pStyle w:val="15"/>
              <w:keepNext w:val="0"/>
              <w:keepLines w:val="0"/>
              <w:widowControl/>
              <w:suppressLineNumbers w:val="0"/>
              <w:spacing w:beforeAutospacing="0" w:afterAutospacing="0"/>
              <w:ind w:left="0" w:right="0"/>
              <w:rPr>
                <w:rFonts w:hint="default"/>
                <w:szCs w:val="20"/>
              </w:rPr>
            </w:pPr>
            <w:r>
              <w:rPr>
                <w:rFonts w:hint="default"/>
                <w:szCs w:val="20"/>
              </w:rPr>
              <w:t>资金的使用效率</w:t>
            </w:r>
          </w:p>
        </w:tc>
        <w:tc>
          <w:tcPr>
            <w:tcW w:w="1276" w:type="dxa"/>
            <w:vAlign w:val="center"/>
          </w:tcPr>
          <w:p w14:paraId="730507EE">
            <w:pPr>
              <w:pStyle w:val="15"/>
              <w:keepNext w:val="0"/>
              <w:keepLines w:val="0"/>
              <w:widowControl/>
              <w:suppressLineNumbers w:val="0"/>
              <w:spacing w:beforeAutospacing="0" w:afterAutospacing="0"/>
              <w:ind w:left="0" w:right="0"/>
              <w:rPr>
                <w:rFonts w:hint="default"/>
                <w:szCs w:val="20"/>
              </w:rPr>
            </w:pPr>
            <w:r>
              <w:rPr>
                <w:rFonts w:hint="default"/>
                <w:szCs w:val="20"/>
              </w:rPr>
              <w:t>≥97%</w:t>
            </w:r>
          </w:p>
        </w:tc>
        <w:tc>
          <w:tcPr>
            <w:tcW w:w="1843" w:type="dxa"/>
            <w:vAlign w:val="center"/>
          </w:tcPr>
          <w:p w14:paraId="36143886">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29E3F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D06D34">
            <w:pPr>
              <w:keepNext w:val="0"/>
              <w:keepLines w:val="0"/>
              <w:widowControl/>
              <w:suppressLineNumbers w:val="0"/>
              <w:spacing w:before="0" w:beforeAutospacing="0" w:after="0" w:afterAutospacing="0"/>
              <w:ind w:left="0" w:right="0"/>
              <w:rPr>
                <w:rFonts w:hint="default"/>
              </w:rPr>
            </w:pPr>
          </w:p>
        </w:tc>
        <w:tc>
          <w:tcPr>
            <w:tcW w:w="1276" w:type="dxa"/>
            <w:vAlign w:val="center"/>
          </w:tcPr>
          <w:p w14:paraId="5C1F113D">
            <w:pPr>
              <w:pStyle w:val="15"/>
              <w:keepNext w:val="0"/>
              <w:keepLines w:val="0"/>
              <w:widowControl/>
              <w:suppressLineNumbers w:val="0"/>
              <w:spacing w:beforeAutospacing="0" w:afterAutospacing="0"/>
              <w:ind w:left="0" w:right="0"/>
              <w:rPr>
                <w:rFonts w:hint="default"/>
                <w:szCs w:val="20"/>
              </w:rPr>
            </w:pPr>
            <w:r>
              <w:rPr>
                <w:rFonts w:hint="default"/>
                <w:szCs w:val="20"/>
              </w:rPr>
              <w:t>社会效益指标</w:t>
            </w:r>
          </w:p>
        </w:tc>
        <w:tc>
          <w:tcPr>
            <w:tcW w:w="1332" w:type="dxa"/>
            <w:vAlign w:val="center"/>
          </w:tcPr>
          <w:p w14:paraId="49AC8681">
            <w:pPr>
              <w:pStyle w:val="15"/>
              <w:keepNext w:val="0"/>
              <w:keepLines w:val="0"/>
              <w:widowControl/>
              <w:suppressLineNumbers w:val="0"/>
              <w:spacing w:beforeAutospacing="0" w:afterAutospacing="0"/>
              <w:ind w:left="0" w:right="0"/>
              <w:rPr>
                <w:rFonts w:hint="default"/>
                <w:szCs w:val="20"/>
              </w:rPr>
            </w:pPr>
            <w:r>
              <w:rPr>
                <w:rFonts w:hint="default"/>
                <w:szCs w:val="20"/>
              </w:rPr>
              <w:t>社会影响力</w:t>
            </w:r>
          </w:p>
        </w:tc>
        <w:tc>
          <w:tcPr>
            <w:tcW w:w="2891" w:type="dxa"/>
            <w:vAlign w:val="center"/>
          </w:tcPr>
          <w:p w14:paraId="5379C22A">
            <w:pPr>
              <w:pStyle w:val="15"/>
              <w:keepNext w:val="0"/>
              <w:keepLines w:val="0"/>
              <w:widowControl/>
              <w:suppressLineNumbers w:val="0"/>
              <w:spacing w:beforeAutospacing="0" w:afterAutospacing="0"/>
              <w:ind w:left="0" w:right="0"/>
              <w:rPr>
                <w:rFonts w:hint="default"/>
                <w:szCs w:val="20"/>
              </w:rPr>
            </w:pPr>
            <w:r>
              <w:rPr>
                <w:rFonts w:hint="default"/>
                <w:szCs w:val="20"/>
              </w:rPr>
              <w:t>社会影响力</w:t>
            </w:r>
          </w:p>
        </w:tc>
        <w:tc>
          <w:tcPr>
            <w:tcW w:w="1276" w:type="dxa"/>
            <w:vAlign w:val="center"/>
          </w:tcPr>
          <w:p w14:paraId="440FBF60">
            <w:pPr>
              <w:pStyle w:val="15"/>
              <w:keepNext w:val="0"/>
              <w:keepLines w:val="0"/>
              <w:widowControl/>
              <w:suppressLineNumbers w:val="0"/>
              <w:spacing w:beforeAutospacing="0" w:afterAutospacing="0"/>
              <w:ind w:left="0" w:right="0"/>
              <w:rPr>
                <w:rFonts w:hint="default"/>
                <w:szCs w:val="20"/>
              </w:rPr>
            </w:pPr>
            <w:r>
              <w:rPr>
                <w:rFonts w:hint="default"/>
                <w:szCs w:val="20"/>
              </w:rPr>
              <w:t>≥96%</w:t>
            </w:r>
          </w:p>
        </w:tc>
        <w:tc>
          <w:tcPr>
            <w:tcW w:w="1843" w:type="dxa"/>
            <w:vAlign w:val="center"/>
          </w:tcPr>
          <w:p w14:paraId="55DDD866">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4DD745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B96C3D">
            <w:pPr>
              <w:keepNext w:val="0"/>
              <w:keepLines w:val="0"/>
              <w:widowControl/>
              <w:suppressLineNumbers w:val="0"/>
              <w:spacing w:before="0" w:beforeAutospacing="0" w:after="0" w:afterAutospacing="0"/>
              <w:ind w:left="0" w:right="0"/>
              <w:rPr>
                <w:rFonts w:hint="default"/>
              </w:rPr>
            </w:pPr>
          </w:p>
        </w:tc>
        <w:tc>
          <w:tcPr>
            <w:tcW w:w="1276" w:type="dxa"/>
            <w:vAlign w:val="center"/>
          </w:tcPr>
          <w:p w14:paraId="0409B228">
            <w:pPr>
              <w:pStyle w:val="15"/>
              <w:keepNext w:val="0"/>
              <w:keepLines w:val="0"/>
              <w:widowControl/>
              <w:suppressLineNumbers w:val="0"/>
              <w:spacing w:beforeAutospacing="0" w:afterAutospacing="0"/>
              <w:ind w:left="0" w:right="0"/>
              <w:rPr>
                <w:rFonts w:hint="default"/>
                <w:szCs w:val="20"/>
              </w:rPr>
            </w:pPr>
            <w:r>
              <w:rPr>
                <w:rFonts w:hint="default"/>
                <w:szCs w:val="20"/>
              </w:rPr>
              <w:t>生态效益指标</w:t>
            </w:r>
          </w:p>
        </w:tc>
        <w:tc>
          <w:tcPr>
            <w:tcW w:w="1332" w:type="dxa"/>
            <w:vAlign w:val="center"/>
          </w:tcPr>
          <w:p w14:paraId="47A7DB57">
            <w:pPr>
              <w:pStyle w:val="15"/>
              <w:keepNext w:val="0"/>
              <w:keepLines w:val="0"/>
              <w:widowControl/>
              <w:suppressLineNumbers w:val="0"/>
              <w:spacing w:beforeAutospacing="0" w:afterAutospacing="0"/>
              <w:ind w:left="0" w:right="0"/>
              <w:rPr>
                <w:rFonts w:hint="default"/>
                <w:szCs w:val="20"/>
              </w:rPr>
            </w:pPr>
            <w:r>
              <w:rPr>
                <w:rFonts w:hint="default"/>
                <w:szCs w:val="20"/>
              </w:rPr>
              <w:t>生态效益增长率</w:t>
            </w:r>
          </w:p>
        </w:tc>
        <w:tc>
          <w:tcPr>
            <w:tcW w:w="2891" w:type="dxa"/>
            <w:vAlign w:val="center"/>
          </w:tcPr>
          <w:p w14:paraId="143A9936">
            <w:pPr>
              <w:pStyle w:val="15"/>
              <w:keepNext w:val="0"/>
              <w:keepLines w:val="0"/>
              <w:widowControl/>
              <w:suppressLineNumbers w:val="0"/>
              <w:spacing w:beforeAutospacing="0" w:afterAutospacing="0"/>
              <w:ind w:left="0" w:right="0"/>
              <w:rPr>
                <w:rFonts w:hint="default"/>
                <w:szCs w:val="20"/>
              </w:rPr>
            </w:pPr>
            <w:r>
              <w:rPr>
                <w:rFonts w:hint="default"/>
                <w:szCs w:val="20"/>
              </w:rPr>
              <w:t>生态效益增长率</w:t>
            </w:r>
          </w:p>
        </w:tc>
        <w:tc>
          <w:tcPr>
            <w:tcW w:w="1276" w:type="dxa"/>
            <w:vAlign w:val="center"/>
          </w:tcPr>
          <w:p w14:paraId="0354FC23">
            <w:pPr>
              <w:pStyle w:val="15"/>
              <w:keepNext w:val="0"/>
              <w:keepLines w:val="0"/>
              <w:widowControl/>
              <w:suppressLineNumbers w:val="0"/>
              <w:spacing w:beforeAutospacing="0" w:afterAutospacing="0"/>
              <w:ind w:left="0" w:right="0"/>
              <w:rPr>
                <w:rFonts w:hint="default"/>
                <w:szCs w:val="20"/>
              </w:rPr>
            </w:pPr>
            <w:r>
              <w:rPr>
                <w:rFonts w:hint="default"/>
                <w:szCs w:val="20"/>
              </w:rPr>
              <w:t>≥92%</w:t>
            </w:r>
          </w:p>
        </w:tc>
        <w:tc>
          <w:tcPr>
            <w:tcW w:w="1843" w:type="dxa"/>
            <w:vAlign w:val="center"/>
          </w:tcPr>
          <w:p w14:paraId="0932F6EE">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083082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AF828E">
            <w:pPr>
              <w:keepNext w:val="0"/>
              <w:keepLines w:val="0"/>
              <w:widowControl/>
              <w:suppressLineNumbers w:val="0"/>
              <w:spacing w:before="0" w:beforeAutospacing="0" w:after="0" w:afterAutospacing="0"/>
              <w:ind w:left="0" w:right="0"/>
              <w:rPr>
                <w:rFonts w:hint="default"/>
              </w:rPr>
            </w:pPr>
          </w:p>
        </w:tc>
        <w:tc>
          <w:tcPr>
            <w:tcW w:w="1276" w:type="dxa"/>
            <w:vAlign w:val="center"/>
          </w:tcPr>
          <w:p w14:paraId="29549435">
            <w:pPr>
              <w:pStyle w:val="15"/>
              <w:keepNext w:val="0"/>
              <w:keepLines w:val="0"/>
              <w:widowControl/>
              <w:suppressLineNumbers w:val="0"/>
              <w:spacing w:beforeAutospacing="0" w:afterAutospacing="0"/>
              <w:ind w:left="0" w:right="0"/>
              <w:rPr>
                <w:rFonts w:hint="default"/>
                <w:szCs w:val="20"/>
              </w:rPr>
            </w:pPr>
            <w:r>
              <w:rPr>
                <w:rFonts w:hint="default"/>
                <w:szCs w:val="20"/>
              </w:rPr>
              <w:t>可持续影响指标</w:t>
            </w:r>
          </w:p>
        </w:tc>
        <w:tc>
          <w:tcPr>
            <w:tcW w:w="1332" w:type="dxa"/>
            <w:vAlign w:val="center"/>
          </w:tcPr>
          <w:p w14:paraId="36AAE656">
            <w:pPr>
              <w:pStyle w:val="15"/>
              <w:keepNext w:val="0"/>
              <w:keepLines w:val="0"/>
              <w:widowControl/>
              <w:suppressLineNumbers w:val="0"/>
              <w:spacing w:beforeAutospacing="0" w:afterAutospacing="0"/>
              <w:ind w:left="0" w:right="0"/>
              <w:rPr>
                <w:rFonts w:hint="default"/>
                <w:szCs w:val="20"/>
              </w:rPr>
            </w:pPr>
            <w:r>
              <w:rPr>
                <w:rFonts w:hint="default"/>
                <w:szCs w:val="20"/>
              </w:rPr>
              <w:t>持续发展作用力</w:t>
            </w:r>
          </w:p>
        </w:tc>
        <w:tc>
          <w:tcPr>
            <w:tcW w:w="2891" w:type="dxa"/>
            <w:vAlign w:val="center"/>
          </w:tcPr>
          <w:p w14:paraId="59B15F2D">
            <w:pPr>
              <w:pStyle w:val="15"/>
              <w:keepNext w:val="0"/>
              <w:keepLines w:val="0"/>
              <w:widowControl/>
              <w:suppressLineNumbers w:val="0"/>
              <w:spacing w:beforeAutospacing="0" w:afterAutospacing="0"/>
              <w:ind w:left="0" w:right="0"/>
              <w:rPr>
                <w:rFonts w:hint="default"/>
                <w:szCs w:val="20"/>
              </w:rPr>
            </w:pPr>
            <w:r>
              <w:rPr>
                <w:rFonts w:hint="default"/>
                <w:szCs w:val="20"/>
              </w:rPr>
              <w:t>持续发展作用力</w:t>
            </w:r>
          </w:p>
        </w:tc>
        <w:tc>
          <w:tcPr>
            <w:tcW w:w="1276" w:type="dxa"/>
            <w:vAlign w:val="center"/>
          </w:tcPr>
          <w:p w14:paraId="7F20D9F3">
            <w:pPr>
              <w:pStyle w:val="15"/>
              <w:keepNext w:val="0"/>
              <w:keepLines w:val="0"/>
              <w:widowControl/>
              <w:suppressLineNumbers w:val="0"/>
              <w:spacing w:beforeAutospacing="0" w:afterAutospacing="0"/>
              <w:ind w:left="0" w:right="0"/>
              <w:rPr>
                <w:rFonts w:hint="default"/>
                <w:szCs w:val="20"/>
              </w:rPr>
            </w:pPr>
            <w:r>
              <w:rPr>
                <w:rFonts w:hint="default"/>
                <w:szCs w:val="20"/>
              </w:rPr>
              <w:t>≥93%</w:t>
            </w:r>
          </w:p>
        </w:tc>
        <w:tc>
          <w:tcPr>
            <w:tcW w:w="1843" w:type="dxa"/>
            <w:vAlign w:val="center"/>
          </w:tcPr>
          <w:p w14:paraId="21753C31">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5E6182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3E46C9">
            <w:pPr>
              <w:pStyle w:val="16"/>
              <w:keepNext w:val="0"/>
              <w:keepLines w:val="0"/>
              <w:widowControl/>
              <w:suppressLineNumbers w:val="0"/>
              <w:spacing w:beforeAutospacing="0" w:afterAutospacing="0"/>
              <w:ind w:left="0" w:right="0"/>
              <w:rPr>
                <w:rFonts w:hint="default"/>
                <w:szCs w:val="20"/>
              </w:rPr>
            </w:pPr>
            <w:r>
              <w:rPr>
                <w:rFonts w:hint="default"/>
                <w:szCs w:val="20"/>
              </w:rPr>
              <w:t>满意度指标</w:t>
            </w:r>
          </w:p>
        </w:tc>
        <w:tc>
          <w:tcPr>
            <w:tcW w:w="1276" w:type="dxa"/>
            <w:vAlign w:val="center"/>
          </w:tcPr>
          <w:p w14:paraId="56C9CD4C">
            <w:pPr>
              <w:pStyle w:val="15"/>
              <w:keepNext w:val="0"/>
              <w:keepLines w:val="0"/>
              <w:widowControl/>
              <w:suppressLineNumbers w:val="0"/>
              <w:spacing w:beforeAutospacing="0" w:afterAutospacing="0"/>
              <w:ind w:left="0" w:right="0"/>
              <w:rPr>
                <w:rFonts w:hint="default"/>
                <w:szCs w:val="20"/>
              </w:rPr>
            </w:pPr>
            <w:r>
              <w:rPr>
                <w:rFonts w:hint="default"/>
                <w:szCs w:val="20"/>
              </w:rPr>
              <w:t>服务对象满意度指标</w:t>
            </w:r>
          </w:p>
        </w:tc>
        <w:tc>
          <w:tcPr>
            <w:tcW w:w="1332" w:type="dxa"/>
            <w:vAlign w:val="center"/>
          </w:tcPr>
          <w:p w14:paraId="5DD3D1D4">
            <w:pPr>
              <w:pStyle w:val="15"/>
              <w:keepNext w:val="0"/>
              <w:keepLines w:val="0"/>
              <w:widowControl/>
              <w:suppressLineNumbers w:val="0"/>
              <w:spacing w:beforeAutospacing="0" w:afterAutospacing="0"/>
              <w:ind w:left="0" w:right="0"/>
              <w:rPr>
                <w:rFonts w:hint="default"/>
                <w:szCs w:val="20"/>
              </w:rPr>
            </w:pPr>
            <w:r>
              <w:rPr>
                <w:rFonts w:hint="default"/>
                <w:szCs w:val="20"/>
              </w:rPr>
              <w:t>满意率</w:t>
            </w:r>
          </w:p>
        </w:tc>
        <w:tc>
          <w:tcPr>
            <w:tcW w:w="2891" w:type="dxa"/>
            <w:vAlign w:val="center"/>
          </w:tcPr>
          <w:p w14:paraId="6294C962">
            <w:pPr>
              <w:pStyle w:val="15"/>
              <w:keepNext w:val="0"/>
              <w:keepLines w:val="0"/>
              <w:widowControl/>
              <w:suppressLineNumbers w:val="0"/>
              <w:spacing w:beforeAutospacing="0" w:afterAutospacing="0"/>
              <w:ind w:left="0" w:right="0"/>
              <w:rPr>
                <w:rFonts w:hint="default"/>
                <w:szCs w:val="20"/>
              </w:rPr>
            </w:pPr>
            <w:r>
              <w:rPr>
                <w:rFonts w:hint="default"/>
                <w:szCs w:val="20"/>
              </w:rPr>
              <w:t>满意率</w:t>
            </w:r>
          </w:p>
        </w:tc>
        <w:tc>
          <w:tcPr>
            <w:tcW w:w="1276" w:type="dxa"/>
            <w:vAlign w:val="center"/>
          </w:tcPr>
          <w:p w14:paraId="5165A746">
            <w:pPr>
              <w:pStyle w:val="15"/>
              <w:keepNext w:val="0"/>
              <w:keepLines w:val="0"/>
              <w:widowControl/>
              <w:suppressLineNumbers w:val="0"/>
              <w:spacing w:beforeAutospacing="0" w:afterAutospacing="0"/>
              <w:ind w:left="0" w:right="0"/>
              <w:rPr>
                <w:rFonts w:hint="default"/>
                <w:szCs w:val="20"/>
              </w:rPr>
            </w:pPr>
            <w:r>
              <w:rPr>
                <w:rFonts w:hint="default"/>
                <w:szCs w:val="20"/>
              </w:rPr>
              <w:t>≥98%</w:t>
            </w:r>
          </w:p>
        </w:tc>
        <w:tc>
          <w:tcPr>
            <w:tcW w:w="1843" w:type="dxa"/>
            <w:vAlign w:val="center"/>
          </w:tcPr>
          <w:p w14:paraId="44FB5EBE">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bl>
    <w:p w14:paraId="1ED316A1">
      <w:pPr>
        <w:sectPr>
          <w:pgSz w:w="11900" w:h="16840"/>
          <w:pgMar w:top="1984" w:right="1304" w:bottom="1134" w:left="1304" w:header="720" w:footer="720" w:gutter="0"/>
          <w:cols w:space="720" w:num="1"/>
        </w:sectPr>
      </w:pPr>
    </w:p>
    <w:p w14:paraId="06B674A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B25D985">
      <w:pPr>
        <w:spacing w:before="0" w:after="0"/>
        <w:ind w:firstLine="560"/>
        <w:jc w:val="left"/>
        <w:outlineLvl w:val="3"/>
      </w:pPr>
      <w:bookmarkStart w:id="11" w:name="_Toc_4_4_0000000014"/>
      <w:r>
        <w:rPr>
          <w:rFonts w:ascii="方正仿宋_GBK" w:hAnsi="方正仿宋_GBK" w:eastAsia="方正仿宋_GBK" w:cs="方正仿宋_GBK"/>
          <w:color w:val="000000"/>
          <w:sz w:val="28"/>
        </w:rPr>
        <w:t>11.2025年第一批省预算内基建投资（冀财建【2025】54号）绩效目标表</w:t>
      </w:r>
      <w:bookmarkEnd w:id="11"/>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90DFB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D32DD3A">
            <w:pPr>
              <w:pStyle w:val="19"/>
              <w:keepNext w:val="0"/>
              <w:keepLines w:val="0"/>
              <w:widowControl/>
              <w:suppressLineNumbers w:val="0"/>
              <w:spacing w:beforeAutospacing="0" w:afterAutospacing="0"/>
              <w:ind w:left="0" w:right="0"/>
              <w:rPr>
                <w:rFonts w:hint="default"/>
                <w:szCs w:val="20"/>
              </w:rPr>
            </w:pPr>
            <w:r>
              <w:rPr>
                <w:rFonts w:hint="default"/>
                <w:szCs w:val="20"/>
              </w:rP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20717771">
            <w:pPr>
              <w:pStyle w:val="14"/>
              <w:keepNext w:val="0"/>
              <w:keepLines w:val="0"/>
              <w:widowControl/>
              <w:suppressLineNumbers w:val="0"/>
              <w:spacing w:beforeAutospacing="0" w:afterAutospacing="0"/>
              <w:ind w:left="0" w:right="0"/>
              <w:rPr>
                <w:rFonts w:hint="default"/>
                <w:szCs w:val="20"/>
              </w:rPr>
            </w:pPr>
            <w:r>
              <w:rPr>
                <w:rFonts w:hint="default"/>
                <w:szCs w:val="20"/>
              </w:rPr>
              <w:t>单位：万元</w:t>
            </w:r>
          </w:p>
        </w:tc>
      </w:tr>
      <w:tr w14:paraId="632371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D942D2">
            <w:pPr>
              <w:pStyle w:val="13"/>
              <w:keepNext w:val="0"/>
              <w:keepLines w:val="0"/>
              <w:widowControl/>
              <w:suppressLineNumbers w:val="0"/>
              <w:spacing w:beforeAutospacing="0" w:afterAutospacing="0"/>
              <w:ind w:left="0" w:right="0"/>
              <w:rPr>
                <w:rFonts w:hint="default"/>
                <w:szCs w:val="20"/>
              </w:rPr>
            </w:pPr>
            <w:r>
              <w:rPr>
                <w:rFonts w:hint="default"/>
                <w:szCs w:val="20"/>
              </w:rPr>
              <w:t>项目编码</w:t>
            </w:r>
          </w:p>
        </w:tc>
        <w:tc>
          <w:tcPr>
            <w:tcW w:w="2608" w:type="dxa"/>
            <w:gridSpan w:val="2"/>
            <w:vAlign w:val="center"/>
          </w:tcPr>
          <w:p w14:paraId="2364E59C">
            <w:pPr>
              <w:pStyle w:val="15"/>
              <w:keepNext w:val="0"/>
              <w:keepLines w:val="0"/>
              <w:widowControl/>
              <w:suppressLineNumbers w:val="0"/>
              <w:spacing w:beforeAutospacing="0" w:afterAutospacing="0"/>
              <w:ind w:left="0" w:right="0"/>
              <w:rPr>
                <w:rFonts w:hint="default"/>
                <w:szCs w:val="20"/>
              </w:rPr>
            </w:pPr>
            <w:r>
              <w:rPr>
                <w:rFonts w:hint="default"/>
                <w:szCs w:val="20"/>
              </w:rPr>
              <w:t>13062425P000206100021</w:t>
            </w:r>
          </w:p>
        </w:tc>
        <w:tc>
          <w:tcPr>
            <w:tcW w:w="1587" w:type="dxa"/>
            <w:vAlign w:val="center"/>
          </w:tcPr>
          <w:p w14:paraId="509222EF">
            <w:pPr>
              <w:pStyle w:val="13"/>
              <w:keepNext w:val="0"/>
              <w:keepLines w:val="0"/>
              <w:widowControl/>
              <w:suppressLineNumbers w:val="0"/>
              <w:spacing w:beforeAutospacing="0" w:afterAutospacing="0"/>
              <w:ind w:left="0" w:right="0"/>
              <w:rPr>
                <w:rFonts w:hint="default"/>
                <w:szCs w:val="20"/>
              </w:rPr>
            </w:pPr>
            <w:r>
              <w:rPr>
                <w:rFonts w:hint="default"/>
                <w:szCs w:val="20"/>
              </w:rPr>
              <w:t>项目名称</w:t>
            </w:r>
          </w:p>
        </w:tc>
        <w:tc>
          <w:tcPr>
            <w:tcW w:w="4423" w:type="dxa"/>
            <w:gridSpan w:val="3"/>
            <w:vAlign w:val="center"/>
          </w:tcPr>
          <w:p w14:paraId="4DAC3C3F">
            <w:pPr>
              <w:pStyle w:val="15"/>
              <w:keepNext w:val="0"/>
              <w:keepLines w:val="0"/>
              <w:widowControl/>
              <w:suppressLineNumbers w:val="0"/>
              <w:spacing w:beforeAutospacing="0" w:afterAutospacing="0"/>
              <w:ind w:left="0" w:right="0"/>
              <w:rPr>
                <w:rFonts w:hint="default"/>
                <w:szCs w:val="20"/>
              </w:rPr>
            </w:pPr>
            <w:r>
              <w:rPr>
                <w:rFonts w:hint="default"/>
                <w:szCs w:val="20"/>
              </w:rPr>
              <w:t>2025年第一批省预算内基建投资（冀财建【2025】54号）</w:t>
            </w:r>
          </w:p>
        </w:tc>
      </w:tr>
      <w:tr w14:paraId="79EEC5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1708E2">
            <w:pPr>
              <w:pStyle w:val="13"/>
              <w:keepNext w:val="0"/>
              <w:keepLines w:val="0"/>
              <w:widowControl/>
              <w:suppressLineNumbers w:val="0"/>
              <w:spacing w:beforeAutospacing="0" w:afterAutospacing="0"/>
              <w:ind w:left="0" w:right="0"/>
              <w:rPr>
                <w:rFonts w:hint="default"/>
                <w:szCs w:val="20"/>
              </w:rPr>
            </w:pPr>
            <w:r>
              <w:rPr>
                <w:rFonts w:hint="default"/>
                <w:szCs w:val="20"/>
              </w:rPr>
              <w:t>预算规模及资金用途</w:t>
            </w:r>
          </w:p>
        </w:tc>
        <w:tc>
          <w:tcPr>
            <w:tcW w:w="1276" w:type="dxa"/>
            <w:vAlign w:val="center"/>
          </w:tcPr>
          <w:p w14:paraId="0EF4079B">
            <w:pPr>
              <w:pStyle w:val="13"/>
              <w:keepNext w:val="0"/>
              <w:keepLines w:val="0"/>
              <w:widowControl/>
              <w:suppressLineNumbers w:val="0"/>
              <w:spacing w:beforeAutospacing="0" w:afterAutospacing="0"/>
              <w:ind w:left="0" w:right="0"/>
              <w:rPr>
                <w:rFonts w:hint="default"/>
                <w:szCs w:val="20"/>
              </w:rPr>
            </w:pPr>
            <w:r>
              <w:rPr>
                <w:rFonts w:hint="default"/>
                <w:szCs w:val="20"/>
              </w:rPr>
              <w:t>预算数</w:t>
            </w:r>
          </w:p>
        </w:tc>
        <w:tc>
          <w:tcPr>
            <w:tcW w:w="1332" w:type="dxa"/>
            <w:vAlign w:val="center"/>
          </w:tcPr>
          <w:p w14:paraId="6BEC088B">
            <w:pPr>
              <w:pStyle w:val="15"/>
              <w:keepNext w:val="0"/>
              <w:keepLines w:val="0"/>
              <w:widowControl/>
              <w:suppressLineNumbers w:val="0"/>
              <w:spacing w:beforeAutospacing="0" w:afterAutospacing="0"/>
              <w:ind w:left="0" w:right="0"/>
              <w:rPr>
                <w:rFonts w:hint="default"/>
                <w:szCs w:val="20"/>
              </w:rPr>
            </w:pPr>
            <w:r>
              <w:rPr>
                <w:rFonts w:hint="default"/>
                <w:szCs w:val="20"/>
              </w:rPr>
              <w:t>895.00</w:t>
            </w:r>
          </w:p>
        </w:tc>
        <w:tc>
          <w:tcPr>
            <w:tcW w:w="1587" w:type="dxa"/>
            <w:vAlign w:val="center"/>
          </w:tcPr>
          <w:p w14:paraId="0986CCDC">
            <w:pPr>
              <w:pStyle w:val="13"/>
              <w:keepNext w:val="0"/>
              <w:keepLines w:val="0"/>
              <w:widowControl/>
              <w:suppressLineNumbers w:val="0"/>
              <w:spacing w:beforeAutospacing="0" w:afterAutospacing="0"/>
              <w:ind w:left="0" w:right="0"/>
              <w:rPr>
                <w:rFonts w:hint="default"/>
                <w:szCs w:val="20"/>
              </w:rPr>
            </w:pPr>
            <w:r>
              <w:rPr>
                <w:rFonts w:hint="default"/>
                <w:szCs w:val="20"/>
              </w:rPr>
              <w:t>其中：财政    资金</w:t>
            </w:r>
          </w:p>
        </w:tc>
        <w:tc>
          <w:tcPr>
            <w:tcW w:w="1304" w:type="dxa"/>
            <w:vAlign w:val="center"/>
          </w:tcPr>
          <w:p w14:paraId="3F9095E6">
            <w:pPr>
              <w:pStyle w:val="15"/>
              <w:keepNext w:val="0"/>
              <w:keepLines w:val="0"/>
              <w:widowControl/>
              <w:suppressLineNumbers w:val="0"/>
              <w:spacing w:beforeAutospacing="0" w:afterAutospacing="0"/>
              <w:ind w:left="0" w:right="0"/>
              <w:rPr>
                <w:rFonts w:hint="default"/>
                <w:szCs w:val="20"/>
              </w:rPr>
            </w:pPr>
            <w:r>
              <w:rPr>
                <w:rFonts w:hint="default"/>
                <w:szCs w:val="20"/>
              </w:rPr>
              <w:t>895.00</w:t>
            </w:r>
          </w:p>
        </w:tc>
        <w:tc>
          <w:tcPr>
            <w:tcW w:w="1276" w:type="dxa"/>
            <w:vAlign w:val="center"/>
          </w:tcPr>
          <w:p w14:paraId="55AC6CC0">
            <w:pPr>
              <w:pStyle w:val="13"/>
              <w:keepNext w:val="0"/>
              <w:keepLines w:val="0"/>
              <w:widowControl/>
              <w:suppressLineNumbers w:val="0"/>
              <w:spacing w:beforeAutospacing="0" w:afterAutospacing="0"/>
              <w:ind w:left="0" w:right="0"/>
              <w:rPr>
                <w:rFonts w:hint="default"/>
                <w:szCs w:val="20"/>
              </w:rPr>
            </w:pPr>
            <w:r>
              <w:rPr>
                <w:rFonts w:hint="default"/>
                <w:szCs w:val="20"/>
              </w:rPr>
              <w:t>其他资金</w:t>
            </w:r>
          </w:p>
        </w:tc>
        <w:tc>
          <w:tcPr>
            <w:tcW w:w="1843" w:type="dxa"/>
            <w:vAlign w:val="center"/>
          </w:tcPr>
          <w:p w14:paraId="0D6701E2">
            <w:pPr>
              <w:pStyle w:val="15"/>
              <w:keepNext w:val="0"/>
              <w:keepLines w:val="0"/>
              <w:widowControl/>
              <w:suppressLineNumbers w:val="0"/>
              <w:spacing w:beforeAutospacing="0" w:afterAutospacing="0"/>
              <w:ind w:left="0" w:right="0"/>
              <w:rPr>
                <w:rFonts w:hint="default"/>
                <w:szCs w:val="20"/>
              </w:rPr>
            </w:pPr>
            <w:r>
              <w:rPr>
                <w:rFonts w:hint="default"/>
                <w:szCs w:val="20"/>
              </w:rPr>
              <w:t xml:space="preserve"> </w:t>
            </w:r>
          </w:p>
        </w:tc>
      </w:tr>
      <w:tr w14:paraId="540A8D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CE8245">
            <w:pPr>
              <w:keepNext w:val="0"/>
              <w:keepLines w:val="0"/>
              <w:widowControl/>
              <w:suppressLineNumbers w:val="0"/>
              <w:spacing w:before="0" w:beforeAutospacing="0" w:after="0" w:afterAutospacing="0"/>
              <w:ind w:left="0" w:right="0"/>
              <w:rPr>
                <w:rFonts w:hint="default"/>
              </w:rPr>
            </w:pPr>
          </w:p>
        </w:tc>
        <w:tc>
          <w:tcPr>
            <w:tcW w:w="8618" w:type="dxa"/>
            <w:gridSpan w:val="6"/>
            <w:vAlign w:val="center"/>
          </w:tcPr>
          <w:p w14:paraId="15AECE2C">
            <w:pPr>
              <w:pStyle w:val="15"/>
              <w:keepNext w:val="0"/>
              <w:keepLines w:val="0"/>
              <w:widowControl/>
              <w:suppressLineNumbers w:val="0"/>
              <w:spacing w:beforeAutospacing="0" w:afterAutospacing="0"/>
              <w:ind w:left="0" w:right="0"/>
              <w:rPr>
                <w:rFonts w:hint="default"/>
                <w:szCs w:val="20"/>
              </w:rPr>
            </w:pPr>
            <w:r>
              <w:rPr>
                <w:rFonts w:hint="default"/>
                <w:szCs w:val="20"/>
              </w:rPr>
              <w:t>用于改善农村基础设施建设</w:t>
            </w:r>
          </w:p>
        </w:tc>
      </w:tr>
      <w:tr w14:paraId="62ED14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8EFCF0">
            <w:pPr>
              <w:pStyle w:val="13"/>
              <w:keepNext w:val="0"/>
              <w:keepLines w:val="0"/>
              <w:widowControl/>
              <w:suppressLineNumbers w:val="0"/>
              <w:spacing w:beforeAutospacing="0" w:afterAutospacing="0"/>
              <w:ind w:left="0" w:right="0"/>
              <w:rPr>
                <w:rFonts w:hint="default"/>
                <w:szCs w:val="20"/>
              </w:rPr>
            </w:pPr>
            <w:r>
              <w:rPr>
                <w:rFonts w:hint="default"/>
                <w:szCs w:val="20"/>
              </w:rPr>
              <w:t>资金支出计划（%）</w:t>
            </w:r>
          </w:p>
        </w:tc>
        <w:tc>
          <w:tcPr>
            <w:tcW w:w="2608" w:type="dxa"/>
            <w:gridSpan w:val="2"/>
            <w:vAlign w:val="center"/>
          </w:tcPr>
          <w:p w14:paraId="5C7345D9">
            <w:pPr>
              <w:pStyle w:val="13"/>
              <w:keepNext w:val="0"/>
              <w:keepLines w:val="0"/>
              <w:widowControl/>
              <w:suppressLineNumbers w:val="0"/>
              <w:spacing w:beforeAutospacing="0" w:afterAutospacing="0"/>
              <w:ind w:left="0" w:right="0"/>
              <w:rPr>
                <w:rFonts w:hint="default"/>
                <w:szCs w:val="20"/>
              </w:rPr>
            </w:pPr>
            <w:r>
              <w:rPr>
                <w:rFonts w:hint="default"/>
                <w:szCs w:val="20"/>
              </w:rPr>
              <w:t>3月底</w:t>
            </w:r>
          </w:p>
        </w:tc>
        <w:tc>
          <w:tcPr>
            <w:tcW w:w="1587" w:type="dxa"/>
            <w:vAlign w:val="center"/>
          </w:tcPr>
          <w:p w14:paraId="338C30EF">
            <w:pPr>
              <w:pStyle w:val="13"/>
              <w:keepNext w:val="0"/>
              <w:keepLines w:val="0"/>
              <w:widowControl/>
              <w:suppressLineNumbers w:val="0"/>
              <w:spacing w:beforeAutospacing="0" w:afterAutospacing="0"/>
              <w:ind w:left="0" w:right="0"/>
              <w:rPr>
                <w:rFonts w:hint="default"/>
                <w:szCs w:val="20"/>
              </w:rPr>
            </w:pPr>
            <w:r>
              <w:rPr>
                <w:rFonts w:hint="default"/>
                <w:szCs w:val="20"/>
              </w:rPr>
              <w:t>6月底</w:t>
            </w:r>
          </w:p>
        </w:tc>
        <w:tc>
          <w:tcPr>
            <w:tcW w:w="1304" w:type="dxa"/>
            <w:vAlign w:val="center"/>
          </w:tcPr>
          <w:p w14:paraId="2311ED16">
            <w:pPr>
              <w:pStyle w:val="13"/>
              <w:keepNext w:val="0"/>
              <w:keepLines w:val="0"/>
              <w:widowControl/>
              <w:suppressLineNumbers w:val="0"/>
              <w:spacing w:beforeAutospacing="0" w:afterAutospacing="0"/>
              <w:ind w:left="0" w:right="0"/>
              <w:rPr>
                <w:rFonts w:hint="default"/>
                <w:szCs w:val="20"/>
              </w:rPr>
            </w:pPr>
            <w:r>
              <w:rPr>
                <w:rFonts w:hint="default"/>
                <w:szCs w:val="20"/>
              </w:rPr>
              <w:t>10月底</w:t>
            </w:r>
          </w:p>
        </w:tc>
        <w:tc>
          <w:tcPr>
            <w:tcW w:w="3119" w:type="dxa"/>
            <w:gridSpan w:val="2"/>
            <w:vAlign w:val="center"/>
          </w:tcPr>
          <w:p w14:paraId="4EAA442F">
            <w:pPr>
              <w:pStyle w:val="13"/>
              <w:keepNext w:val="0"/>
              <w:keepLines w:val="0"/>
              <w:widowControl/>
              <w:suppressLineNumbers w:val="0"/>
              <w:spacing w:beforeAutospacing="0" w:afterAutospacing="0"/>
              <w:ind w:left="0" w:right="0"/>
              <w:rPr>
                <w:rFonts w:hint="default"/>
                <w:szCs w:val="20"/>
              </w:rPr>
            </w:pPr>
            <w:r>
              <w:rPr>
                <w:rFonts w:hint="default"/>
                <w:szCs w:val="20"/>
              </w:rPr>
              <w:t>12月底</w:t>
            </w:r>
          </w:p>
        </w:tc>
      </w:tr>
      <w:tr w14:paraId="0749C5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859FC2">
            <w:pPr>
              <w:keepNext w:val="0"/>
              <w:keepLines w:val="0"/>
              <w:widowControl/>
              <w:suppressLineNumbers w:val="0"/>
              <w:spacing w:before="0" w:beforeAutospacing="0" w:after="0" w:afterAutospacing="0"/>
              <w:ind w:left="0" w:right="0"/>
              <w:rPr>
                <w:rFonts w:hint="default"/>
              </w:rPr>
            </w:pPr>
          </w:p>
        </w:tc>
        <w:tc>
          <w:tcPr>
            <w:tcW w:w="2608" w:type="dxa"/>
            <w:gridSpan w:val="2"/>
            <w:vAlign w:val="center"/>
          </w:tcPr>
          <w:p w14:paraId="116831A1">
            <w:pPr>
              <w:pStyle w:val="16"/>
              <w:keepNext w:val="0"/>
              <w:keepLines w:val="0"/>
              <w:widowControl/>
              <w:suppressLineNumbers w:val="0"/>
              <w:spacing w:beforeAutospacing="0" w:afterAutospacing="0"/>
              <w:ind w:left="0" w:right="0"/>
              <w:rPr>
                <w:rFonts w:hint="default"/>
                <w:szCs w:val="20"/>
              </w:rPr>
            </w:pPr>
            <w:r>
              <w:rPr>
                <w:rFonts w:hint="default"/>
                <w:szCs w:val="20"/>
              </w:rPr>
              <w:t>50%</w:t>
            </w:r>
          </w:p>
        </w:tc>
        <w:tc>
          <w:tcPr>
            <w:tcW w:w="1587" w:type="dxa"/>
            <w:vAlign w:val="center"/>
          </w:tcPr>
          <w:p w14:paraId="44F140D2">
            <w:pPr>
              <w:pStyle w:val="16"/>
              <w:keepNext w:val="0"/>
              <w:keepLines w:val="0"/>
              <w:widowControl/>
              <w:suppressLineNumbers w:val="0"/>
              <w:spacing w:beforeAutospacing="0" w:afterAutospacing="0"/>
              <w:ind w:left="0" w:right="0"/>
              <w:rPr>
                <w:rFonts w:hint="default"/>
                <w:szCs w:val="20"/>
              </w:rPr>
            </w:pPr>
            <w:r>
              <w:rPr>
                <w:rFonts w:hint="default"/>
                <w:szCs w:val="20"/>
              </w:rPr>
              <w:t>100%</w:t>
            </w:r>
          </w:p>
        </w:tc>
        <w:tc>
          <w:tcPr>
            <w:tcW w:w="1304" w:type="dxa"/>
            <w:vAlign w:val="center"/>
          </w:tcPr>
          <w:p w14:paraId="64B853AA">
            <w:pPr>
              <w:pStyle w:val="16"/>
              <w:keepNext w:val="0"/>
              <w:keepLines w:val="0"/>
              <w:widowControl/>
              <w:suppressLineNumbers w:val="0"/>
              <w:spacing w:beforeAutospacing="0" w:afterAutospacing="0"/>
              <w:ind w:left="0" w:right="0"/>
              <w:rPr>
                <w:rFonts w:hint="default"/>
                <w:szCs w:val="20"/>
              </w:rPr>
            </w:pPr>
            <w:r>
              <w:rPr>
                <w:rFonts w:hint="default"/>
                <w:szCs w:val="20"/>
              </w:rPr>
              <w:t>100%</w:t>
            </w:r>
          </w:p>
        </w:tc>
        <w:tc>
          <w:tcPr>
            <w:tcW w:w="3119" w:type="dxa"/>
            <w:gridSpan w:val="2"/>
            <w:vAlign w:val="center"/>
          </w:tcPr>
          <w:p w14:paraId="582BDECA">
            <w:pPr>
              <w:pStyle w:val="16"/>
              <w:keepNext w:val="0"/>
              <w:keepLines w:val="0"/>
              <w:widowControl/>
              <w:suppressLineNumbers w:val="0"/>
              <w:spacing w:beforeAutospacing="0" w:afterAutospacing="0"/>
              <w:ind w:left="0" w:right="0"/>
              <w:rPr>
                <w:rFonts w:hint="default"/>
                <w:szCs w:val="20"/>
              </w:rPr>
            </w:pPr>
            <w:r>
              <w:rPr>
                <w:rFonts w:hint="default"/>
                <w:szCs w:val="20"/>
              </w:rPr>
              <w:t>100%</w:t>
            </w:r>
          </w:p>
        </w:tc>
      </w:tr>
      <w:tr w14:paraId="2811F0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BE81EA">
            <w:pPr>
              <w:pStyle w:val="13"/>
              <w:keepNext w:val="0"/>
              <w:keepLines w:val="0"/>
              <w:widowControl/>
              <w:suppressLineNumbers w:val="0"/>
              <w:spacing w:beforeAutospacing="0" w:afterAutospacing="0"/>
              <w:ind w:left="0" w:right="0"/>
              <w:rPr>
                <w:rFonts w:hint="default"/>
                <w:szCs w:val="20"/>
              </w:rPr>
            </w:pPr>
            <w:r>
              <w:rPr>
                <w:rFonts w:hint="default"/>
                <w:szCs w:val="20"/>
              </w:rPr>
              <w:t>绩效目标</w:t>
            </w:r>
          </w:p>
        </w:tc>
        <w:tc>
          <w:tcPr>
            <w:tcW w:w="8618" w:type="dxa"/>
            <w:gridSpan w:val="6"/>
            <w:vAlign w:val="center"/>
          </w:tcPr>
          <w:p w14:paraId="29EC8763">
            <w:pPr>
              <w:pStyle w:val="15"/>
              <w:keepNext w:val="0"/>
              <w:keepLines w:val="0"/>
              <w:widowControl/>
              <w:suppressLineNumbers w:val="0"/>
              <w:spacing w:beforeAutospacing="0" w:afterAutospacing="0"/>
              <w:ind w:left="0" w:right="0"/>
              <w:rPr>
                <w:rFonts w:hint="default"/>
                <w:szCs w:val="20"/>
              </w:rPr>
            </w:pPr>
            <w:r>
              <w:rPr>
                <w:rFonts w:hint="default"/>
                <w:szCs w:val="20"/>
              </w:rPr>
              <w:t>1.有效改善农村人民生活质量</w:t>
            </w:r>
          </w:p>
        </w:tc>
      </w:tr>
    </w:tbl>
    <w:p w14:paraId="53C3532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86726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D71580">
            <w:pPr>
              <w:pStyle w:val="13"/>
              <w:keepNext w:val="0"/>
              <w:keepLines w:val="0"/>
              <w:widowControl/>
              <w:suppressLineNumbers w:val="0"/>
              <w:spacing w:beforeAutospacing="0" w:afterAutospacing="0"/>
              <w:ind w:left="0" w:right="0"/>
              <w:rPr>
                <w:rFonts w:hint="default"/>
                <w:szCs w:val="20"/>
              </w:rPr>
            </w:pPr>
            <w:r>
              <w:rPr>
                <w:rFonts w:hint="default"/>
                <w:szCs w:val="20"/>
              </w:rPr>
              <w:t>一级指标</w:t>
            </w:r>
          </w:p>
        </w:tc>
        <w:tc>
          <w:tcPr>
            <w:tcW w:w="1276" w:type="dxa"/>
            <w:vAlign w:val="center"/>
          </w:tcPr>
          <w:p w14:paraId="05FA41A7">
            <w:pPr>
              <w:pStyle w:val="13"/>
              <w:keepNext w:val="0"/>
              <w:keepLines w:val="0"/>
              <w:widowControl/>
              <w:suppressLineNumbers w:val="0"/>
              <w:spacing w:beforeAutospacing="0" w:afterAutospacing="0"/>
              <w:ind w:left="0" w:right="0"/>
              <w:rPr>
                <w:rFonts w:hint="default"/>
                <w:szCs w:val="20"/>
              </w:rPr>
            </w:pPr>
            <w:r>
              <w:rPr>
                <w:rFonts w:hint="default"/>
                <w:szCs w:val="20"/>
              </w:rPr>
              <w:t>二级指标</w:t>
            </w:r>
          </w:p>
        </w:tc>
        <w:tc>
          <w:tcPr>
            <w:tcW w:w="1332" w:type="dxa"/>
            <w:vAlign w:val="center"/>
          </w:tcPr>
          <w:p w14:paraId="249C2762">
            <w:pPr>
              <w:pStyle w:val="13"/>
              <w:keepNext w:val="0"/>
              <w:keepLines w:val="0"/>
              <w:widowControl/>
              <w:suppressLineNumbers w:val="0"/>
              <w:spacing w:beforeAutospacing="0" w:afterAutospacing="0"/>
              <w:ind w:left="0" w:right="0"/>
              <w:rPr>
                <w:rFonts w:hint="default"/>
                <w:szCs w:val="20"/>
              </w:rPr>
            </w:pPr>
            <w:r>
              <w:rPr>
                <w:rFonts w:hint="default"/>
                <w:szCs w:val="20"/>
              </w:rPr>
              <w:t>三级指标</w:t>
            </w:r>
          </w:p>
        </w:tc>
        <w:tc>
          <w:tcPr>
            <w:tcW w:w="2891" w:type="dxa"/>
            <w:vAlign w:val="center"/>
          </w:tcPr>
          <w:p w14:paraId="755BDEBB">
            <w:pPr>
              <w:pStyle w:val="13"/>
              <w:keepNext w:val="0"/>
              <w:keepLines w:val="0"/>
              <w:widowControl/>
              <w:suppressLineNumbers w:val="0"/>
              <w:spacing w:beforeAutospacing="0" w:afterAutospacing="0"/>
              <w:ind w:left="0" w:right="0"/>
              <w:rPr>
                <w:rFonts w:hint="default"/>
                <w:szCs w:val="20"/>
              </w:rPr>
            </w:pPr>
            <w:r>
              <w:rPr>
                <w:rFonts w:hint="default"/>
                <w:szCs w:val="20"/>
              </w:rPr>
              <w:t>绩效指标描述</w:t>
            </w:r>
          </w:p>
        </w:tc>
        <w:tc>
          <w:tcPr>
            <w:tcW w:w="1276" w:type="dxa"/>
            <w:vAlign w:val="center"/>
          </w:tcPr>
          <w:p w14:paraId="4D631D94">
            <w:pPr>
              <w:pStyle w:val="13"/>
              <w:keepNext w:val="0"/>
              <w:keepLines w:val="0"/>
              <w:widowControl/>
              <w:suppressLineNumbers w:val="0"/>
              <w:spacing w:beforeAutospacing="0" w:afterAutospacing="0"/>
              <w:ind w:left="0" w:right="0"/>
              <w:rPr>
                <w:rFonts w:hint="default"/>
                <w:szCs w:val="20"/>
              </w:rPr>
            </w:pPr>
            <w:r>
              <w:rPr>
                <w:rFonts w:hint="default"/>
                <w:szCs w:val="20"/>
              </w:rPr>
              <w:t>指标值</w:t>
            </w:r>
          </w:p>
        </w:tc>
        <w:tc>
          <w:tcPr>
            <w:tcW w:w="1843" w:type="dxa"/>
            <w:vAlign w:val="center"/>
          </w:tcPr>
          <w:p w14:paraId="621C0B36">
            <w:pPr>
              <w:pStyle w:val="13"/>
              <w:keepNext w:val="0"/>
              <w:keepLines w:val="0"/>
              <w:widowControl/>
              <w:suppressLineNumbers w:val="0"/>
              <w:spacing w:beforeAutospacing="0" w:afterAutospacing="0"/>
              <w:ind w:left="0" w:right="0"/>
              <w:rPr>
                <w:rFonts w:hint="default"/>
                <w:szCs w:val="20"/>
              </w:rPr>
            </w:pPr>
            <w:r>
              <w:rPr>
                <w:rFonts w:hint="default"/>
                <w:szCs w:val="20"/>
              </w:rPr>
              <w:t>指标值确定依据</w:t>
            </w:r>
          </w:p>
        </w:tc>
      </w:tr>
      <w:tr w14:paraId="107AA1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FC4DEA">
            <w:pPr>
              <w:pStyle w:val="16"/>
              <w:keepNext w:val="0"/>
              <w:keepLines w:val="0"/>
              <w:widowControl/>
              <w:suppressLineNumbers w:val="0"/>
              <w:spacing w:beforeAutospacing="0" w:afterAutospacing="0"/>
              <w:ind w:left="0" w:right="0"/>
              <w:rPr>
                <w:rFonts w:hint="default"/>
                <w:szCs w:val="20"/>
              </w:rPr>
            </w:pPr>
            <w:r>
              <w:rPr>
                <w:rFonts w:hint="default"/>
                <w:szCs w:val="20"/>
              </w:rPr>
              <w:t>产出指标</w:t>
            </w:r>
          </w:p>
        </w:tc>
        <w:tc>
          <w:tcPr>
            <w:tcW w:w="1276" w:type="dxa"/>
            <w:vAlign w:val="center"/>
          </w:tcPr>
          <w:p w14:paraId="649DB5E4">
            <w:pPr>
              <w:pStyle w:val="15"/>
              <w:keepNext w:val="0"/>
              <w:keepLines w:val="0"/>
              <w:widowControl/>
              <w:suppressLineNumbers w:val="0"/>
              <w:spacing w:beforeAutospacing="0" w:afterAutospacing="0"/>
              <w:ind w:left="0" w:right="0"/>
              <w:rPr>
                <w:rFonts w:hint="default"/>
                <w:szCs w:val="20"/>
              </w:rPr>
            </w:pPr>
            <w:r>
              <w:rPr>
                <w:rFonts w:hint="default"/>
                <w:szCs w:val="20"/>
              </w:rPr>
              <w:t>数量指标</w:t>
            </w:r>
          </w:p>
        </w:tc>
        <w:tc>
          <w:tcPr>
            <w:tcW w:w="1332" w:type="dxa"/>
            <w:vAlign w:val="center"/>
          </w:tcPr>
          <w:p w14:paraId="6366B6CD">
            <w:pPr>
              <w:pStyle w:val="15"/>
              <w:keepNext w:val="0"/>
              <w:keepLines w:val="0"/>
              <w:widowControl/>
              <w:suppressLineNumbers w:val="0"/>
              <w:spacing w:beforeAutospacing="0" w:afterAutospacing="0"/>
              <w:ind w:left="0" w:right="0"/>
              <w:rPr>
                <w:rFonts w:hint="default"/>
                <w:szCs w:val="20"/>
              </w:rPr>
            </w:pPr>
            <w:r>
              <w:rPr>
                <w:rFonts w:hint="default"/>
                <w:szCs w:val="20"/>
              </w:rPr>
              <w:t>项目投资完成率</w:t>
            </w:r>
          </w:p>
        </w:tc>
        <w:tc>
          <w:tcPr>
            <w:tcW w:w="2891" w:type="dxa"/>
            <w:vAlign w:val="center"/>
          </w:tcPr>
          <w:p w14:paraId="386DA5B2">
            <w:pPr>
              <w:pStyle w:val="15"/>
              <w:keepNext w:val="0"/>
              <w:keepLines w:val="0"/>
              <w:widowControl/>
              <w:suppressLineNumbers w:val="0"/>
              <w:spacing w:beforeAutospacing="0" w:afterAutospacing="0"/>
              <w:ind w:left="0" w:right="0"/>
              <w:rPr>
                <w:rFonts w:hint="default"/>
                <w:szCs w:val="20"/>
              </w:rPr>
            </w:pPr>
            <w:r>
              <w:rPr>
                <w:rFonts w:hint="default"/>
                <w:szCs w:val="20"/>
              </w:rPr>
              <w:t>项目投资完成率</w:t>
            </w:r>
          </w:p>
        </w:tc>
        <w:tc>
          <w:tcPr>
            <w:tcW w:w="1276" w:type="dxa"/>
            <w:vAlign w:val="center"/>
          </w:tcPr>
          <w:p w14:paraId="0D8B07AA">
            <w:pPr>
              <w:pStyle w:val="15"/>
              <w:keepNext w:val="0"/>
              <w:keepLines w:val="0"/>
              <w:widowControl/>
              <w:suppressLineNumbers w:val="0"/>
              <w:spacing w:beforeAutospacing="0" w:afterAutospacing="0"/>
              <w:ind w:left="0" w:right="0"/>
              <w:rPr>
                <w:rFonts w:hint="default"/>
                <w:szCs w:val="20"/>
              </w:rPr>
            </w:pPr>
            <w:r>
              <w:rPr>
                <w:rFonts w:hint="default"/>
                <w:szCs w:val="20"/>
              </w:rPr>
              <w:t>≥91%</w:t>
            </w:r>
          </w:p>
        </w:tc>
        <w:tc>
          <w:tcPr>
            <w:tcW w:w="1843" w:type="dxa"/>
            <w:vAlign w:val="center"/>
          </w:tcPr>
          <w:p w14:paraId="4996DC88">
            <w:pPr>
              <w:pStyle w:val="15"/>
              <w:keepNext w:val="0"/>
              <w:keepLines w:val="0"/>
              <w:widowControl/>
              <w:suppressLineNumbers w:val="0"/>
              <w:spacing w:beforeAutospacing="0" w:afterAutospacing="0"/>
              <w:ind w:left="0" w:right="0"/>
              <w:rPr>
                <w:rFonts w:hint="default"/>
                <w:szCs w:val="20"/>
              </w:rPr>
            </w:pPr>
            <w:r>
              <w:rPr>
                <w:rFonts w:hint="default"/>
                <w:szCs w:val="20"/>
              </w:rPr>
              <w:t>文件要求、合同约定</w:t>
            </w:r>
          </w:p>
        </w:tc>
      </w:tr>
      <w:tr w14:paraId="7334B1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6F3CA4">
            <w:pPr>
              <w:keepNext w:val="0"/>
              <w:keepLines w:val="0"/>
              <w:widowControl/>
              <w:suppressLineNumbers w:val="0"/>
              <w:spacing w:before="0" w:beforeAutospacing="0" w:after="0" w:afterAutospacing="0"/>
              <w:ind w:left="0" w:right="0"/>
              <w:rPr>
                <w:rFonts w:hint="default"/>
              </w:rPr>
            </w:pPr>
          </w:p>
        </w:tc>
        <w:tc>
          <w:tcPr>
            <w:tcW w:w="1276" w:type="dxa"/>
            <w:vAlign w:val="center"/>
          </w:tcPr>
          <w:p w14:paraId="7D4A4288">
            <w:pPr>
              <w:pStyle w:val="15"/>
              <w:keepNext w:val="0"/>
              <w:keepLines w:val="0"/>
              <w:widowControl/>
              <w:suppressLineNumbers w:val="0"/>
              <w:spacing w:beforeAutospacing="0" w:afterAutospacing="0"/>
              <w:ind w:left="0" w:right="0"/>
              <w:rPr>
                <w:rFonts w:hint="default"/>
                <w:szCs w:val="20"/>
              </w:rPr>
            </w:pPr>
            <w:r>
              <w:rPr>
                <w:rFonts w:hint="default"/>
                <w:szCs w:val="20"/>
              </w:rPr>
              <w:t>质量指标</w:t>
            </w:r>
          </w:p>
        </w:tc>
        <w:tc>
          <w:tcPr>
            <w:tcW w:w="1332" w:type="dxa"/>
            <w:vAlign w:val="center"/>
          </w:tcPr>
          <w:p w14:paraId="0460279B">
            <w:pPr>
              <w:pStyle w:val="15"/>
              <w:keepNext w:val="0"/>
              <w:keepLines w:val="0"/>
              <w:widowControl/>
              <w:suppressLineNumbers w:val="0"/>
              <w:spacing w:beforeAutospacing="0" w:afterAutospacing="0"/>
              <w:ind w:left="0" w:right="0"/>
              <w:rPr>
                <w:rFonts w:hint="default"/>
                <w:szCs w:val="20"/>
              </w:rPr>
            </w:pPr>
            <w:r>
              <w:rPr>
                <w:rFonts w:hint="default"/>
                <w:szCs w:val="20"/>
              </w:rPr>
              <w:t>项目验收通过率（%）</w:t>
            </w:r>
          </w:p>
        </w:tc>
        <w:tc>
          <w:tcPr>
            <w:tcW w:w="2891" w:type="dxa"/>
            <w:vAlign w:val="center"/>
          </w:tcPr>
          <w:p w14:paraId="5AA1CE4A">
            <w:pPr>
              <w:pStyle w:val="15"/>
              <w:keepNext w:val="0"/>
              <w:keepLines w:val="0"/>
              <w:widowControl/>
              <w:suppressLineNumbers w:val="0"/>
              <w:spacing w:beforeAutospacing="0" w:afterAutospacing="0"/>
              <w:ind w:left="0" w:right="0"/>
              <w:rPr>
                <w:rFonts w:hint="default"/>
                <w:szCs w:val="20"/>
              </w:rPr>
            </w:pPr>
            <w:r>
              <w:rPr>
                <w:rFonts w:hint="default"/>
                <w:szCs w:val="20"/>
              </w:rPr>
              <w:t>项目验收通过率（%）</w:t>
            </w:r>
          </w:p>
        </w:tc>
        <w:tc>
          <w:tcPr>
            <w:tcW w:w="1276" w:type="dxa"/>
            <w:vAlign w:val="center"/>
          </w:tcPr>
          <w:p w14:paraId="0845F944">
            <w:pPr>
              <w:pStyle w:val="15"/>
              <w:keepNext w:val="0"/>
              <w:keepLines w:val="0"/>
              <w:widowControl/>
              <w:suppressLineNumbers w:val="0"/>
              <w:spacing w:beforeAutospacing="0" w:afterAutospacing="0"/>
              <w:ind w:left="0" w:right="0"/>
              <w:rPr>
                <w:rFonts w:hint="default"/>
                <w:szCs w:val="20"/>
              </w:rPr>
            </w:pPr>
            <w:r>
              <w:rPr>
                <w:rFonts w:hint="default"/>
                <w:szCs w:val="20"/>
              </w:rPr>
              <w:t>≥92%</w:t>
            </w:r>
          </w:p>
        </w:tc>
        <w:tc>
          <w:tcPr>
            <w:tcW w:w="1843" w:type="dxa"/>
            <w:vAlign w:val="center"/>
          </w:tcPr>
          <w:p w14:paraId="1F7752DB">
            <w:pPr>
              <w:pStyle w:val="15"/>
              <w:keepNext w:val="0"/>
              <w:keepLines w:val="0"/>
              <w:widowControl/>
              <w:suppressLineNumbers w:val="0"/>
              <w:spacing w:beforeAutospacing="0" w:afterAutospacing="0"/>
              <w:ind w:left="0" w:right="0"/>
              <w:rPr>
                <w:rFonts w:hint="default"/>
                <w:szCs w:val="20"/>
              </w:rPr>
            </w:pPr>
            <w:r>
              <w:rPr>
                <w:rFonts w:hint="default"/>
                <w:szCs w:val="20"/>
              </w:rPr>
              <w:t>文件要求、合同约定</w:t>
            </w:r>
          </w:p>
        </w:tc>
      </w:tr>
      <w:tr w14:paraId="513D30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0900A3">
            <w:pPr>
              <w:keepNext w:val="0"/>
              <w:keepLines w:val="0"/>
              <w:widowControl/>
              <w:suppressLineNumbers w:val="0"/>
              <w:spacing w:before="0" w:beforeAutospacing="0" w:after="0" w:afterAutospacing="0"/>
              <w:ind w:left="0" w:right="0"/>
              <w:rPr>
                <w:rFonts w:hint="default"/>
              </w:rPr>
            </w:pPr>
          </w:p>
        </w:tc>
        <w:tc>
          <w:tcPr>
            <w:tcW w:w="1276" w:type="dxa"/>
            <w:vAlign w:val="center"/>
          </w:tcPr>
          <w:p w14:paraId="5295DE67">
            <w:pPr>
              <w:pStyle w:val="15"/>
              <w:keepNext w:val="0"/>
              <w:keepLines w:val="0"/>
              <w:widowControl/>
              <w:suppressLineNumbers w:val="0"/>
              <w:spacing w:beforeAutospacing="0" w:afterAutospacing="0"/>
              <w:ind w:left="0" w:right="0"/>
              <w:rPr>
                <w:rFonts w:hint="default"/>
                <w:szCs w:val="20"/>
              </w:rPr>
            </w:pPr>
            <w:r>
              <w:rPr>
                <w:rFonts w:hint="default"/>
                <w:szCs w:val="20"/>
              </w:rPr>
              <w:t>时效指标</w:t>
            </w:r>
          </w:p>
        </w:tc>
        <w:tc>
          <w:tcPr>
            <w:tcW w:w="1332" w:type="dxa"/>
            <w:vAlign w:val="center"/>
          </w:tcPr>
          <w:p w14:paraId="0510246B">
            <w:pPr>
              <w:pStyle w:val="15"/>
              <w:keepNext w:val="0"/>
              <w:keepLines w:val="0"/>
              <w:widowControl/>
              <w:suppressLineNumbers w:val="0"/>
              <w:spacing w:beforeAutospacing="0" w:afterAutospacing="0"/>
              <w:ind w:left="0" w:right="0"/>
              <w:rPr>
                <w:rFonts w:hint="default"/>
                <w:szCs w:val="20"/>
              </w:rPr>
            </w:pPr>
            <w:r>
              <w:rPr>
                <w:rFonts w:hint="default"/>
                <w:szCs w:val="20"/>
              </w:rPr>
              <w:t>项目建设按期完成率</w:t>
            </w:r>
          </w:p>
        </w:tc>
        <w:tc>
          <w:tcPr>
            <w:tcW w:w="2891" w:type="dxa"/>
            <w:vAlign w:val="center"/>
          </w:tcPr>
          <w:p w14:paraId="08D311C0">
            <w:pPr>
              <w:pStyle w:val="15"/>
              <w:keepNext w:val="0"/>
              <w:keepLines w:val="0"/>
              <w:widowControl/>
              <w:suppressLineNumbers w:val="0"/>
              <w:spacing w:beforeAutospacing="0" w:afterAutospacing="0"/>
              <w:ind w:left="0" w:right="0"/>
              <w:rPr>
                <w:rFonts w:hint="default"/>
                <w:szCs w:val="20"/>
              </w:rPr>
            </w:pPr>
            <w:r>
              <w:rPr>
                <w:rFonts w:hint="default"/>
                <w:szCs w:val="20"/>
              </w:rPr>
              <w:t>项目建设按期完成率</w:t>
            </w:r>
          </w:p>
        </w:tc>
        <w:tc>
          <w:tcPr>
            <w:tcW w:w="1276" w:type="dxa"/>
            <w:vAlign w:val="center"/>
          </w:tcPr>
          <w:p w14:paraId="28B3892D">
            <w:pPr>
              <w:pStyle w:val="15"/>
              <w:keepNext w:val="0"/>
              <w:keepLines w:val="0"/>
              <w:widowControl/>
              <w:suppressLineNumbers w:val="0"/>
              <w:spacing w:beforeAutospacing="0" w:afterAutospacing="0"/>
              <w:ind w:left="0" w:right="0"/>
              <w:rPr>
                <w:rFonts w:hint="default"/>
                <w:szCs w:val="20"/>
              </w:rPr>
            </w:pPr>
            <w:r>
              <w:rPr>
                <w:rFonts w:hint="default"/>
                <w:szCs w:val="20"/>
              </w:rPr>
              <w:t>≥91%</w:t>
            </w:r>
          </w:p>
        </w:tc>
        <w:tc>
          <w:tcPr>
            <w:tcW w:w="1843" w:type="dxa"/>
            <w:vAlign w:val="center"/>
          </w:tcPr>
          <w:p w14:paraId="5DE267BD">
            <w:pPr>
              <w:pStyle w:val="15"/>
              <w:keepNext w:val="0"/>
              <w:keepLines w:val="0"/>
              <w:widowControl/>
              <w:suppressLineNumbers w:val="0"/>
              <w:spacing w:beforeAutospacing="0" w:afterAutospacing="0"/>
              <w:ind w:left="0" w:right="0"/>
              <w:rPr>
                <w:rFonts w:hint="default"/>
                <w:szCs w:val="20"/>
              </w:rPr>
            </w:pPr>
            <w:r>
              <w:rPr>
                <w:rFonts w:hint="default"/>
                <w:szCs w:val="20"/>
              </w:rPr>
              <w:t>文件要求、合同约定</w:t>
            </w:r>
          </w:p>
        </w:tc>
      </w:tr>
      <w:tr w14:paraId="381E8F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3AF2DD">
            <w:pPr>
              <w:keepNext w:val="0"/>
              <w:keepLines w:val="0"/>
              <w:widowControl/>
              <w:suppressLineNumbers w:val="0"/>
              <w:spacing w:before="0" w:beforeAutospacing="0" w:after="0" w:afterAutospacing="0"/>
              <w:ind w:left="0" w:right="0"/>
              <w:rPr>
                <w:rFonts w:hint="default"/>
              </w:rPr>
            </w:pPr>
          </w:p>
        </w:tc>
        <w:tc>
          <w:tcPr>
            <w:tcW w:w="1276" w:type="dxa"/>
            <w:vAlign w:val="center"/>
          </w:tcPr>
          <w:p w14:paraId="36DB0F70">
            <w:pPr>
              <w:pStyle w:val="15"/>
              <w:keepNext w:val="0"/>
              <w:keepLines w:val="0"/>
              <w:widowControl/>
              <w:suppressLineNumbers w:val="0"/>
              <w:spacing w:beforeAutospacing="0" w:afterAutospacing="0"/>
              <w:ind w:left="0" w:right="0"/>
              <w:rPr>
                <w:rFonts w:hint="default"/>
                <w:szCs w:val="20"/>
              </w:rPr>
            </w:pPr>
            <w:r>
              <w:rPr>
                <w:rFonts w:hint="default"/>
                <w:szCs w:val="20"/>
              </w:rPr>
              <w:t>成本指标</w:t>
            </w:r>
          </w:p>
        </w:tc>
        <w:tc>
          <w:tcPr>
            <w:tcW w:w="1332" w:type="dxa"/>
            <w:vAlign w:val="center"/>
          </w:tcPr>
          <w:p w14:paraId="2D271899">
            <w:pPr>
              <w:pStyle w:val="15"/>
              <w:keepNext w:val="0"/>
              <w:keepLines w:val="0"/>
              <w:widowControl/>
              <w:suppressLineNumbers w:val="0"/>
              <w:spacing w:beforeAutospacing="0" w:afterAutospacing="0"/>
              <w:ind w:left="0" w:right="0"/>
              <w:rPr>
                <w:rFonts w:hint="default"/>
                <w:szCs w:val="20"/>
              </w:rPr>
            </w:pPr>
            <w:r>
              <w:rPr>
                <w:rFonts w:hint="default"/>
                <w:szCs w:val="20"/>
              </w:rPr>
              <w:t>项目成本控制率</w:t>
            </w:r>
          </w:p>
        </w:tc>
        <w:tc>
          <w:tcPr>
            <w:tcW w:w="2891" w:type="dxa"/>
            <w:vAlign w:val="center"/>
          </w:tcPr>
          <w:p w14:paraId="5F437A12">
            <w:pPr>
              <w:pStyle w:val="15"/>
              <w:keepNext w:val="0"/>
              <w:keepLines w:val="0"/>
              <w:widowControl/>
              <w:suppressLineNumbers w:val="0"/>
              <w:spacing w:beforeAutospacing="0" w:afterAutospacing="0"/>
              <w:ind w:left="0" w:right="0"/>
              <w:rPr>
                <w:rFonts w:hint="default"/>
                <w:szCs w:val="20"/>
              </w:rPr>
            </w:pPr>
            <w:r>
              <w:rPr>
                <w:rFonts w:hint="default"/>
                <w:szCs w:val="20"/>
              </w:rPr>
              <w:t>项目成本控制率</w:t>
            </w:r>
          </w:p>
        </w:tc>
        <w:tc>
          <w:tcPr>
            <w:tcW w:w="1276" w:type="dxa"/>
            <w:vAlign w:val="center"/>
          </w:tcPr>
          <w:p w14:paraId="5DE5AED0">
            <w:pPr>
              <w:pStyle w:val="15"/>
              <w:keepNext w:val="0"/>
              <w:keepLines w:val="0"/>
              <w:widowControl/>
              <w:suppressLineNumbers w:val="0"/>
              <w:spacing w:beforeAutospacing="0" w:afterAutospacing="0"/>
              <w:ind w:left="0" w:right="0"/>
              <w:rPr>
                <w:rFonts w:hint="default"/>
                <w:szCs w:val="20"/>
              </w:rPr>
            </w:pPr>
            <w:r>
              <w:rPr>
                <w:rFonts w:hint="default"/>
                <w:szCs w:val="20"/>
              </w:rPr>
              <w:t>≥92%</w:t>
            </w:r>
          </w:p>
        </w:tc>
        <w:tc>
          <w:tcPr>
            <w:tcW w:w="1843" w:type="dxa"/>
            <w:vAlign w:val="center"/>
          </w:tcPr>
          <w:p w14:paraId="527E74F7">
            <w:pPr>
              <w:pStyle w:val="15"/>
              <w:keepNext w:val="0"/>
              <w:keepLines w:val="0"/>
              <w:widowControl/>
              <w:suppressLineNumbers w:val="0"/>
              <w:spacing w:beforeAutospacing="0" w:afterAutospacing="0"/>
              <w:ind w:left="0" w:right="0"/>
              <w:rPr>
                <w:rFonts w:hint="default"/>
                <w:szCs w:val="20"/>
              </w:rPr>
            </w:pPr>
            <w:r>
              <w:rPr>
                <w:rFonts w:hint="default"/>
                <w:szCs w:val="20"/>
              </w:rPr>
              <w:t>文件要求、合同约定</w:t>
            </w:r>
          </w:p>
        </w:tc>
      </w:tr>
      <w:tr w14:paraId="1662DA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9FB309">
            <w:pPr>
              <w:pStyle w:val="16"/>
              <w:keepNext w:val="0"/>
              <w:keepLines w:val="0"/>
              <w:widowControl/>
              <w:suppressLineNumbers w:val="0"/>
              <w:spacing w:beforeAutospacing="0" w:afterAutospacing="0"/>
              <w:ind w:left="0" w:right="0"/>
              <w:rPr>
                <w:rFonts w:hint="default"/>
                <w:szCs w:val="20"/>
              </w:rPr>
            </w:pPr>
            <w:r>
              <w:rPr>
                <w:rFonts w:hint="default"/>
                <w:szCs w:val="20"/>
              </w:rPr>
              <w:t>效益指标</w:t>
            </w:r>
          </w:p>
        </w:tc>
        <w:tc>
          <w:tcPr>
            <w:tcW w:w="1276" w:type="dxa"/>
            <w:vAlign w:val="center"/>
          </w:tcPr>
          <w:p w14:paraId="1382837D">
            <w:pPr>
              <w:pStyle w:val="15"/>
              <w:keepNext w:val="0"/>
              <w:keepLines w:val="0"/>
              <w:widowControl/>
              <w:suppressLineNumbers w:val="0"/>
              <w:spacing w:beforeAutospacing="0" w:afterAutospacing="0"/>
              <w:ind w:left="0" w:right="0"/>
              <w:rPr>
                <w:rFonts w:hint="default"/>
                <w:szCs w:val="20"/>
              </w:rPr>
            </w:pPr>
            <w:r>
              <w:rPr>
                <w:rFonts w:hint="default"/>
                <w:szCs w:val="20"/>
              </w:rPr>
              <w:t>经济效益指标</w:t>
            </w:r>
          </w:p>
        </w:tc>
        <w:tc>
          <w:tcPr>
            <w:tcW w:w="1332" w:type="dxa"/>
            <w:vAlign w:val="center"/>
          </w:tcPr>
          <w:p w14:paraId="4DF25879">
            <w:pPr>
              <w:pStyle w:val="15"/>
              <w:keepNext w:val="0"/>
              <w:keepLines w:val="0"/>
              <w:widowControl/>
              <w:suppressLineNumbers w:val="0"/>
              <w:spacing w:beforeAutospacing="0" w:afterAutospacing="0"/>
              <w:ind w:left="0" w:right="0"/>
              <w:rPr>
                <w:rFonts w:hint="default"/>
                <w:szCs w:val="20"/>
              </w:rPr>
            </w:pPr>
            <w:r>
              <w:rPr>
                <w:rFonts w:hint="default"/>
                <w:szCs w:val="20"/>
              </w:rPr>
              <w:t>项目工程完成情况</w:t>
            </w:r>
          </w:p>
        </w:tc>
        <w:tc>
          <w:tcPr>
            <w:tcW w:w="2891" w:type="dxa"/>
            <w:vAlign w:val="center"/>
          </w:tcPr>
          <w:p w14:paraId="72622C35">
            <w:pPr>
              <w:pStyle w:val="15"/>
              <w:keepNext w:val="0"/>
              <w:keepLines w:val="0"/>
              <w:widowControl/>
              <w:suppressLineNumbers w:val="0"/>
              <w:spacing w:beforeAutospacing="0" w:afterAutospacing="0"/>
              <w:ind w:left="0" w:right="0"/>
              <w:rPr>
                <w:rFonts w:hint="default"/>
                <w:szCs w:val="20"/>
              </w:rPr>
            </w:pPr>
            <w:r>
              <w:rPr>
                <w:rFonts w:hint="default"/>
                <w:szCs w:val="20"/>
              </w:rPr>
              <w:t>项目工程完成情况</w:t>
            </w:r>
          </w:p>
        </w:tc>
        <w:tc>
          <w:tcPr>
            <w:tcW w:w="1276" w:type="dxa"/>
            <w:vAlign w:val="center"/>
          </w:tcPr>
          <w:p w14:paraId="6B01A704">
            <w:pPr>
              <w:pStyle w:val="15"/>
              <w:keepNext w:val="0"/>
              <w:keepLines w:val="0"/>
              <w:widowControl/>
              <w:suppressLineNumbers w:val="0"/>
              <w:spacing w:beforeAutospacing="0" w:afterAutospacing="0"/>
              <w:ind w:left="0" w:right="0"/>
              <w:rPr>
                <w:rFonts w:hint="default"/>
                <w:szCs w:val="20"/>
              </w:rPr>
            </w:pPr>
            <w:r>
              <w:rPr>
                <w:rFonts w:hint="default"/>
                <w:szCs w:val="20"/>
              </w:rPr>
              <w:t>≥93%</w:t>
            </w:r>
          </w:p>
        </w:tc>
        <w:tc>
          <w:tcPr>
            <w:tcW w:w="1843" w:type="dxa"/>
            <w:vAlign w:val="center"/>
          </w:tcPr>
          <w:p w14:paraId="00B1A034">
            <w:pPr>
              <w:pStyle w:val="15"/>
              <w:keepNext w:val="0"/>
              <w:keepLines w:val="0"/>
              <w:widowControl/>
              <w:suppressLineNumbers w:val="0"/>
              <w:spacing w:beforeAutospacing="0" w:afterAutospacing="0"/>
              <w:ind w:left="0" w:right="0"/>
              <w:rPr>
                <w:rFonts w:hint="default"/>
                <w:szCs w:val="20"/>
              </w:rPr>
            </w:pPr>
            <w:r>
              <w:rPr>
                <w:rFonts w:hint="default"/>
                <w:szCs w:val="20"/>
              </w:rPr>
              <w:t>文件要求、合同约定</w:t>
            </w:r>
          </w:p>
        </w:tc>
      </w:tr>
      <w:tr w14:paraId="4131A3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5F6E00">
            <w:pPr>
              <w:keepNext w:val="0"/>
              <w:keepLines w:val="0"/>
              <w:widowControl/>
              <w:suppressLineNumbers w:val="0"/>
              <w:spacing w:before="0" w:beforeAutospacing="0" w:after="0" w:afterAutospacing="0"/>
              <w:ind w:left="0" w:right="0"/>
              <w:rPr>
                <w:rFonts w:hint="default"/>
              </w:rPr>
            </w:pPr>
          </w:p>
        </w:tc>
        <w:tc>
          <w:tcPr>
            <w:tcW w:w="1276" w:type="dxa"/>
            <w:vAlign w:val="center"/>
          </w:tcPr>
          <w:p w14:paraId="76ED66F7">
            <w:pPr>
              <w:pStyle w:val="15"/>
              <w:keepNext w:val="0"/>
              <w:keepLines w:val="0"/>
              <w:widowControl/>
              <w:suppressLineNumbers w:val="0"/>
              <w:spacing w:beforeAutospacing="0" w:afterAutospacing="0"/>
              <w:ind w:left="0" w:right="0"/>
              <w:rPr>
                <w:rFonts w:hint="default"/>
                <w:szCs w:val="20"/>
              </w:rPr>
            </w:pPr>
            <w:r>
              <w:rPr>
                <w:rFonts w:hint="default"/>
                <w:szCs w:val="20"/>
              </w:rPr>
              <w:t>社会效益指标</w:t>
            </w:r>
          </w:p>
        </w:tc>
        <w:tc>
          <w:tcPr>
            <w:tcW w:w="1332" w:type="dxa"/>
            <w:vAlign w:val="center"/>
          </w:tcPr>
          <w:p w14:paraId="4B386A24">
            <w:pPr>
              <w:pStyle w:val="15"/>
              <w:keepNext w:val="0"/>
              <w:keepLines w:val="0"/>
              <w:widowControl/>
              <w:suppressLineNumbers w:val="0"/>
              <w:spacing w:beforeAutospacing="0" w:afterAutospacing="0"/>
              <w:ind w:left="0" w:right="0"/>
              <w:rPr>
                <w:rFonts w:hint="default"/>
                <w:szCs w:val="20"/>
              </w:rPr>
            </w:pPr>
            <w:r>
              <w:rPr>
                <w:rFonts w:hint="default"/>
                <w:szCs w:val="20"/>
              </w:rPr>
              <w:t>项目完成率</w:t>
            </w:r>
          </w:p>
        </w:tc>
        <w:tc>
          <w:tcPr>
            <w:tcW w:w="2891" w:type="dxa"/>
            <w:vAlign w:val="center"/>
          </w:tcPr>
          <w:p w14:paraId="3881F9DE">
            <w:pPr>
              <w:pStyle w:val="15"/>
              <w:keepNext w:val="0"/>
              <w:keepLines w:val="0"/>
              <w:widowControl/>
              <w:suppressLineNumbers w:val="0"/>
              <w:spacing w:beforeAutospacing="0" w:afterAutospacing="0"/>
              <w:ind w:left="0" w:right="0"/>
              <w:rPr>
                <w:rFonts w:hint="default"/>
                <w:szCs w:val="20"/>
              </w:rPr>
            </w:pPr>
            <w:r>
              <w:rPr>
                <w:rFonts w:hint="default"/>
                <w:szCs w:val="20"/>
              </w:rPr>
              <w:t>项目完成率</w:t>
            </w:r>
          </w:p>
        </w:tc>
        <w:tc>
          <w:tcPr>
            <w:tcW w:w="1276" w:type="dxa"/>
            <w:vAlign w:val="center"/>
          </w:tcPr>
          <w:p w14:paraId="01DA0791">
            <w:pPr>
              <w:pStyle w:val="15"/>
              <w:keepNext w:val="0"/>
              <w:keepLines w:val="0"/>
              <w:widowControl/>
              <w:suppressLineNumbers w:val="0"/>
              <w:spacing w:beforeAutospacing="0" w:afterAutospacing="0"/>
              <w:ind w:left="0" w:right="0"/>
              <w:rPr>
                <w:rFonts w:hint="default"/>
                <w:szCs w:val="20"/>
              </w:rPr>
            </w:pPr>
            <w:r>
              <w:rPr>
                <w:rFonts w:hint="default"/>
                <w:szCs w:val="20"/>
              </w:rPr>
              <w:t>≥92%</w:t>
            </w:r>
          </w:p>
        </w:tc>
        <w:tc>
          <w:tcPr>
            <w:tcW w:w="1843" w:type="dxa"/>
            <w:vAlign w:val="center"/>
          </w:tcPr>
          <w:p w14:paraId="79CC83D7">
            <w:pPr>
              <w:pStyle w:val="15"/>
              <w:keepNext w:val="0"/>
              <w:keepLines w:val="0"/>
              <w:widowControl/>
              <w:suppressLineNumbers w:val="0"/>
              <w:spacing w:beforeAutospacing="0" w:afterAutospacing="0"/>
              <w:ind w:left="0" w:right="0"/>
              <w:rPr>
                <w:rFonts w:hint="default"/>
                <w:szCs w:val="20"/>
              </w:rPr>
            </w:pPr>
            <w:r>
              <w:rPr>
                <w:rFonts w:hint="default"/>
                <w:szCs w:val="20"/>
              </w:rPr>
              <w:t>文件要求、合同约定</w:t>
            </w:r>
          </w:p>
        </w:tc>
      </w:tr>
      <w:tr w14:paraId="4D950C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3266B2">
            <w:pPr>
              <w:keepNext w:val="0"/>
              <w:keepLines w:val="0"/>
              <w:widowControl/>
              <w:suppressLineNumbers w:val="0"/>
              <w:spacing w:before="0" w:beforeAutospacing="0" w:after="0" w:afterAutospacing="0"/>
              <w:ind w:left="0" w:right="0"/>
              <w:rPr>
                <w:rFonts w:hint="default"/>
              </w:rPr>
            </w:pPr>
          </w:p>
        </w:tc>
        <w:tc>
          <w:tcPr>
            <w:tcW w:w="1276" w:type="dxa"/>
            <w:vAlign w:val="center"/>
          </w:tcPr>
          <w:p w14:paraId="68074849">
            <w:pPr>
              <w:pStyle w:val="15"/>
              <w:keepNext w:val="0"/>
              <w:keepLines w:val="0"/>
              <w:widowControl/>
              <w:suppressLineNumbers w:val="0"/>
              <w:spacing w:beforeAutospacing="0" w:afterAutospacing="0"/>
              <w:ind w:left="0" w:right="0"/>
              <w:rPr>
                <w:rFonts w:hint="default"/>
                <w:szCs w:val="20"/>
              </w:rPr>
            </w:pPr>
            <w:r>
              <w:rPr>
                <w:rFonts w:hint="default"/>
                <w:szCs w:val="20"/>
              </w:rPr>
              <w:t>生态效益指标</w:t>
            </w:r>
          </w:p>
        </w:tc>
        <w:tc>
          <w:tcPr>
            <w:tcW w:w="1332" w:type="dxa"/>
            <w:vAlign w:val="center"/>
          </w:tcPr>
          <w:p w14:paraId="652A0363">
            <w:pPr>
              <w:pStyle w:val="15"/>
              <w:keepNext w:val="0"/>
              <w:keepLines w:val="0"/>
              <w:widowControl/>
              <w:suppressLineNumbers w:val="0"/>
              <w:spacing w:beforeAutospacing="0" w:afterAutospacing="0"/>
              <w:ind w:left="0" w:right="0"/>
              <w:rPr>
                <w:rFonts w:hint="default"/>
                <w:szCs w:val="20"/>
              </w:rPr>
            </w:pPr>
            <w:r>
              <w:rPr>
                <w:rFonts w:hint="default"/>
                <w:szCs w:val="20"/>
              </w:rPr>
              <w:t>项目实施对环境的影响</w:t>
            </w:r>
          </w:p>
        </w:tc>
        <w:tc>
          <w:tcPr>
            <w:tcW w:w="2891" w:type="dxa"/>
            <w:vAlign w:val="center"/>
          </w:tcPr>
          <w:p w14:paraId="30D3B548">
            <w:pPr>
              <w:pStyle w:val="15"/>
              <w:keepNext w:val="0"/>
              <w:keepLines w:val="0"/>
              <w:widowControl/>
              <w:suppressLineNumbers w:val="0"/>
              <w:spacing w:beforeAutospacing="0" w:afterAutospacing="0"/>
              <w:ind w:left="0" w:right="0"/>
              <w:rPr>
                <w:rFonts w:hint="default"/>
                <w:szCs w:val="20"/>
              </w:rPr>
            </w:pPr>
            <w:r>
              <w:rPr>
                <w:rFonts w:hint="default"/>
                <w:szCs w:val="20"/>
              </w:rPr>
              <w:t>项目实施对环境的影响</w:t>
            </w:r>
          </w:p>
        </w:tc>
        <w:tc>
          <w:tcPr>
            <w:tcW w:w="1276" w:type="dxa"/>
            <w:vAlign w:val="center"/>
          </w:tcPr>
          <w:p w14:paraId="57BCFD9F">
            <w:pPr>
              <w:pStyle w:val="15"/>
              <w:keepNext w:val="0"/>
              <w:keepLines w:val="0"/>
              <w:widowControl/>
              <w:suppressLineNumbers w:val="0"/>
              <w:spacing w:beforeAutospacing="0" w:afterAutospacing="0"/>
              <w:ind w:left="0" w:right="0"/>
              <w:rPr>
                <w:rFonts w:hint="default"/>
                <w:szCs w:val="20"/>
              </w:rPr>
            </w:pPr>
            <w:r>
              <w:rPr>
                <w:rFonts w:hint="default"/>
                <w:szCs w:val="20"/>
              </w:rPr>
              <w:t>≥90%</w:t>
            </w:r>
          </w:p>
        </w:tc>
        <w:tc>
          <w:tcPr>
            <w:tcW w:w="1843" w:type="dxa"/>
            <w:vAlign w:val="center"/>
          </w:tcPr>
          <w:p w14:paraId="5F191D8B">
            <w:pPr>
              <w:pStyle w:val="15"/>
              <w:keepNext w:val="0"/>
              <w:keepLines w:val="0"/>
              <w:widowControl/>
              <w:suppressLineNumbers w:val="0"/>
              <w:spacing w:beforeAutospacing="0" w:afterAutospacing="0"/>
              <w:ind w:left="0" w:right="0"/>
              <w:rPr>
                <w:rFonts w:hint="default"/>
                <w:szCs w:val="20"/>
              </w:rPr>
            </w:pPr>
            <w:r>
              <w:rPr>
                <w:rFonts w:hint="default"/>
                <w:szCs w:val="20"/>
              </w:rPr>
              <w:t>文件要求、合同约定</w:t>
            </w:r>
          </w:p>
        </w:tc>
      </w:tr>
      <w:tr w14:paraId="30CC92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FC003C">
            <w:pPr>
              <w:keepNext w:val="0"/>
              <w:keepLines w:val="0"/>
              <w:widowControl/>
              <w:suppressLineNumbers w:val="0"/>
              <w:spacing w:before="0" w:beforeAutospacing="0" w:after="0" w:afterAutospacing="0"/>
              <w:ind w:left="0" w:right="0"/>
              <w:rPr>
                <w:rFonts w:hint="default"/>
              </w:rPr>
            </w:pPr>
          </w:p>
        </w:tc>
        <w:tc>
          <w:tcPr>
            <w:tcW w:w="1276" w:type="dxa"/>
            <w:vAlign w:val="center"/>
          </w:tcPr>
          <w:p w14:paraId="7FB13DE0">
            <w:pPr>
              <w:pStyle w:val="15"/>
              <w:keepNext w:val="0"/>
              <w:keepLines w:val="0"/>
              <w:widowControl/>
              <w:suppressLineNumbers w:val="0"/>
              <w:spacing w:beforeAutospacing="0" w:afterAutospacing="0"/>
              <w:ind w:left="0" w:right="0"/>
              <w:rPr>
                <w:rFonts w:hint="default"/>
                <w:szCs w:val="20"/>
              </w:rPr>
            </w:pPr>
            <w:r>
              <w:rPr>
                <w:rFonts w:hint="default"/>
                <w:szCs w:val="20"/>
              </w:rPr>
              <w:t>可持续影响指标</w:t>
            </w:r>
          </w:p>
        </w:tc>
        <w:tc>
          <w:tcPr>
            <w:tcW w:w="1332" w:type="dxa"/>
            <w:vAlign w:val="center"/>
          </w:tcPr>
          <w:p w14:paraId="3413E142">
            <w:pPr>
              <w:pStyle w:val="15"/>
              <w:keepNext w:val="0"/>
              <w:keepLines w:val="0"/>
              <w:widowControl/>
              <w:suppressLineNumbers w:val="0"/>
              <w:spacing w:beforeAutospacing="0" w:afterAutospacing="0"/>
              <w:ind w:left="0" w:right="0"/>
              <w:rPr>
                <w:rFonts w:hint="default"/>
                <w:szCs w:val="20"/>
              </w:rPr>
            </w:pPr>
            <w:r>
              <w:rPr>
                <w:rFonts w:hint="default"/>
                <w:szCs w:val="20"/>
              </w:rPr>
              <w:t>项目发挥作用情况</w:t>
            </w:r>
          </w:p>
        </w:tc>
        <w:tc>
          <w:tcPr>
            <w:tcW w:w="2891" w:type="dxa"/>
            <w:vAlign w:val="center"/>
          </w:tcPr>
          <w:p w14:paraId="2F19D26B">
            <w:pPr>
              <w:pStyle w:val="15"/>
              <w:keepNext w:val="0"/>
              <w:keepLines w:val="0"/>
              <w:widowControl/>
              <w:suppressLineNumbers w:val="0"/>
              <w:spacing w:beforeAutospacing="0" w:afterAutospacing="0"/>
              <w:ind w:left="0" w:right="0"/>
              <w:rPr>
                <w:rFonts w:hint="default"/>
                <w:szCs w:val="20"/>
              </w:rPr>
            </w:pPr>
            <w:r>
              <w:rPr>
                <w:rFonts w:hint="default"/>
                <w:szCs w:val="20"/>
              </w:rPr>
              <w:t>项目发挥作用情况</w:t>
            </w:r>
          </w:p>
        </w:tc>
        <w:tc>
          <w:tcPr>
            <w:tcW w:w="1276" w:type="dxa"/>
            <w:vAlign w:val="center"/>
          </w:tcPr>
          <w:p w14:paraId="502052E5">
            <w:pPr>
              <w:pStyle w:val="15"/>
              <w:keepNext w:val="0"/>
              <w:keepLines w:val="0"/>
              <w:widowControl/>
              <w:suppressLineNumbers w:val="0"/>
              <w:spacing w:beforeAutospacing="0" w:afterAutospacing="0"/>
              <w:ind w:left="0" w:right="0"/>
              <w:rPr>
                <w:rFonts w:hint="default"/>
                <w:szCs w:val="20"/>
              </w:rPr>
            </w:pPr>
            <w:r>
              <w:rPr>
                <w:rFonts w:hint="default"/>
                <w:szCs w:val="20"/>
              </w:rPr>
              <w:t>≥90%</w:t>
            </w:r>
          </w:p>
        </w:tc>
        <w:tc>
          <w:tcPr>
            <w:tcW w:w="1843" w:type="dxa"/>
            <w:vAlign w:val="center"/>
          </w:tcPr>
          <w:p w14:paraId="4001ACCA">
            <w:pPr>
              <w:pStyle w:val="15"/>
              <w:keepNext w:val="0"/>
              <w:keepLines w:val="0"/>
              <w:widowControl/>
              <w:suppressLineNumbers w:val="0"/>
              <w:spacing w:beforeAutospacing="0" w:afterAutospacing="0"/>
              <w:ind w:left="0" w:right="0"/>
              <w:rPr>
                <w:rFonts w:hint="default"/>
                <w:szCs w:val="20"/>
              </w:rPr>
            </w:pPr>
            <w:r>
              <w:rPr>
                <w:rFonts w:hint="default"/>
                <w:szCs w:val="20"/>
              </w:rPr>
              <w:t>文件要求、合同约定</w:t>
            </w:r>
          </w:p>
        </w:tc>
      </w:tr>
      <w:tr w14:paraId="27C82F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6D0DC6">
            <w:pPr>
              <w:pStyle w:val="16"/>
              <w:keepNext w:val="0"/>
              <w:keepLines w:val="0"/>
              <w:widowControl/>
              <w:suppressLineNumbers w:val="0"/>
              <w:spacing w:beforeAutospacing="0" w:afterAutospacing="0"/>
              <w:ind w:left="0" w:right="0"/>
              <w:rPr>
                <w:rFonts w:hint="default"/>
                <w:szCs w:val="20"/>
              </w:rPr>
            </w:pPr>
            <w:r>
              <w:rPr>
                <w:rFonts w:hint="default"/>
                <w:szCs w:val="20"/>
              </w:rPr>
              <w:t>满意度指标</w:t>
            </w:r>
          </w:p>
        </w:tc>
        <w:tc>
          <w:tcPr>
            <w:tcW w:w="1276" w:type="dxa"/>
            <w:vAlign w:val="center"/>
          </w:tcPr>
          <w:p w14:paraId="4234764F">
            <w:pPr>
              <w:pStyle w:val="15"/>
              <w:keepNext w:val="0"/>
              <w:keepLines w:val="0"/>
              <w:widowControl/>
              <w:suppressLineNumbers w:val="0"/>
              <w:spacing w:beforeAutospacing="0" w:afterAutospacing="0"/>
              <w:ind w:left="0" w:right="0"/>
              <w:rPr>
                <w:rFonts w:hint="default"/>
                <w:szCs w:val="20"/>
              </w:rPr>
            </w:pPr>
            <w:r>
              <w:rPr>
                <w:rFonts w:hint="default"/>
                <w:szCs w:val="20"/>
              </w:rPr>
              <w:t>服务对象满意度指标</w:t>
            </w:r>
          </w:p>
        </w:tc>
        <w:tc>
          <w:tcPr>
            <w:tcW w:w="1332" w:type="dxa"/>
            <w:vAlign w:val="center"/>
          </w:tcPr>
          <w:p w14:paraId="4F74EA3F">
            <w:pPr>
              <w:pStyle w:val="15"/>
              <w:keepNext w:val="0"/>
              <w:keepLines w:val="0"/>
              <w:widowControl/>
              <w:suppressLineNumbers w:val="0"/>
              <w:spacing w:beforeAutospacing="0" w:afterAutospacing="0"/>
              <w:ind w:left="0" w:right="0"/>
              <w:rPr>
                <w:rFonts w:hint="default"/>
                <w:szCs w:val="20"/>
              </w:rPr>
            </w:pPr>
            <w:r>
              <w:rPr>
                <w:rFonts w:hint="default"/>
                <w:szCs w:val="20"/>
              </w:rPr>
              <w:t>项目完成率</w:t>
            </w:r>
          </w:p>
        </w:tc>
        <w:tc>
          <w:tcPr>
            <w:tcW w:w="2891" w:type="dxa"/>
            <w:vAlign w:val="center"/>
          </w:tcPr>
          <w:p w14:paraId="2431CD70">
            <w:pPr>
              <w:pStyle w:val="15"/>
              <w:keepNext w:val="0"/>
              <w:keepLines w:val="0"/>
              <w:widowControl/>
              <w:suppressLineNumbers w:val="0"/>
              <w:spacing w:beforeAutospacing="0" w:afterAutospacing="0"/>
              <w:ind w:left="0" w:right="0"/>
              <w:rPr>
                <w:rFonts w:hint="default"/>
                <w:szCs w:val="20"/>
              </w:rPr>
            </w:pPr>
            <w:r>
              <w:rPr>
                <w:rFonts w:hint="default"/>
                <w:szCs w:val="20"/>
              </w:rPr>
              <w:t>项目完成率</w:t>
            </w:r>
          </w:p>
        </w:tc>
        <w:tc>
          <w:tcPr>
            <w:tcW w:w="1276" w:type="dxa"/>
            <w:vAlign w:val="center"/>
          </w:tcPr>
          <w:p w14:paraId="4A1FC958">
            <w:pPr>
              <w:pStyle w:val="15"/>
              <w:keepNext w:val="0"/>
              <w:keepLines w:val="0"/>
              <w:widowControl/>
              <w:suppressLineNumbers w:val="0"/>
              <w:spacing w:beforeAutospacing="0" w:afterAutospacing="0"/>
              <w:ind w:left="0" w:right="0"/>
              <w:rPr>
                <w:rFonts w:hint="default"/>
                <w:szCs w:val="20"/>
              </w:rPr>
            </w:pPr>
            <w:r>
              <w:rPr>
                <w:rFonts w:hint="default"/>
                <w:szCs w:val="20"/>
              </w:rPr>
              <w:t>≥93%</w:t>
            </w:r>
          </w:p>
        </w:tc>
        <w:tc>
          <w:tcPr>
            <w:tcW w:w="1843" w:type="dxa"/>
            <w:vAlign w:val="center"/>
          </w:tcPr>
          <w:p w14:paraId="70725931">
            <w:pPr>
              <w:pStyle w:val="15"/>
              <w:keepNext w:val="0"/>
              <w:keepLines w:val="0"/>
              <w:widowControl/>
              <w:suppressLineNumbers w:val="0"/>
              <w:spacing w:beforeAutospacing="0" w:afterAutospacing="0"/>
              <w:ind w:left="0" w:right="0"/>
              <w:rPr>
                <w:rFonts w:hint="default"/>
                <w:szCs w:val="20"/>
              </w:rPr>
            </w:pPr>
            <w:r>
              <w:rPr>
                <w:rFonts w:hint="default"/>
                <w:szCs w:val="20"/>
              </w:rPr>
              <w:t>文件要求、合同约定</w:t>
            </w:r>
          </w:p>
        </w:tc>
      </w:tr>
    </w:tbl>
    <w:p w14:paraId="58209D63">
      <w:pPr>
        <w:sectPr>
          <w:pgSz w:w="11900" w:h="16840"/>
          <w:pgMar w:top="1984" w:right="1304" w:bottom="1134" w:left="1304" w:header="720" w:footer="720" w:gutter="0"/>
          <w:cols w:space="720" w:num="1"/>
        </w:sectPr>
      </w:pPr>
    </w:p>
    <w:p w14:paraId="77EA75F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94262E7">
      <w:pPr>
        <w:spacing w:before="0" w:after="0"/>
        <w:ind w:firstLine="560"/>
        <w:jc w:val="left"/>
        <w:outlineLvl w:val="3"/>
      </w:pPr>
      <w:bookmarkStart w:id="12" w:name="_Toc_4_4_0000000015"/>
      <w:r>
        <w:rPr>
          <w:rFonts w:ascii="方正仿宋_GBK" w:hAnsi="方正仿宋_GBK" w:eastAsia="方正仿宋_GBK" w:cs="方正仿宋_GBK"/>
          <w:color w:val="000000"/>
          <w:sz w:val="28"/>
        </w:rPr>
        <w:t>12.2025年支持市县科技创新和科学普及专项资金（冀财建【2024】274号）绩效目标表</w:t>
      </w:r>
      <w:bookmarkEnd w:id="12"/>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6C03F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0C4F5A0">
            <w:pPr>
              <w:pStyle w:val="19"/>
              <w:keepNext w:val="0"/>
              <w:keepLines w:val="0"/>
              <w:widowControl/>
              <w:suppressLineNumbers w:val="0"/>
              <w:spacing w:beforeAutospacing="0" w:afterAutospacing="0"/>
              <w:ind w:left="0" w:right="0"/>
              <w:rPr>
                <w:rFonts w:hint="default"/>
                <w:szCs w:val="20"/>
              </w:rPr>
            </w:pPr>
            <w:r>
              <w:rPr>
                <w:rFonts w:hint="default"/>
                <w:szCs w:val="20"/>
              </w:rP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203CE186">
            <w:pPr>
              <w:pStyle w:val="14"/>
              <w:keepNext w:val="0"/>
              <w:keepLines w:val="0"/>
              <w:widowControl/>
              <w:suppressLineNumbers w:val="0"/>
              <w:spacing w:beforeAutospacing="0" w:afterAutospacing="0"/>
              <w:ind w:left="0" w:right="0"/>
              <w:rPr>
                <w:rFonts w:hint="default"/>
                <w:szCs w:val="20"/>
              </w:rPr>
            </w:pPr>
            <w:r>
              <w:rPr>
                <w:rFonts w:hint="default"/>
                <w:szCs w:val="20"/>
              </w:rPr>
              <w:t>单位：万元</w:t>
            </w:r>
          </w:p>
        </w:tc>
      </w:tr>
      <w:tr w14:paraId="0E3E62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B6403E">
            <w:pPr>
              <w:pStyle w:val="13"/>
              <w:keepNext w:val="0"/>
              <w:keepLines w:val="0"/>
              <w:widowControl/>
              <w:suppressLineNumbers w:val="0"/>
              <w:spacing w:beforeAutospacing="0" w:afterAutospacing="0"/>
              <w:ind w:left="0" w:right="0"/>
              <w:rPr>
                <w:rFonts w:hint="default"/>
                <w:szCs w:val="20"/>
              </w:rPr>
            </w:pPr>
            <w:r>
              <w:rPr>
                <w:rFonts w:hint="default"/>
                <w:szCs w:val="20"/>
              </w:rPr>
              <w:t>项目编码</w:t>
            </w:r>
          </w:p>
        </w:tc>
        <w:tc>
          <w:tcPr>
            <w:tcW w:w="2608" w:type="dxa"/>
            <w:gridSpan w:val="2"/>
            <w:vAlign w:val="center"/>
          </w:tcPr>
          <w:p w14:paraId="25BBE22F">
            <w:pPr>
              <w:pStyle w:val="15"/>
              <w:keepNext w:val="0"/>
              <w:keepLines w:val="0"/>
              <w:widowControl/>
              <w:suppressLineNumbers w:val="0"/>
              <w:spacing w:beforeAutospacing="0" w:afterAutospacing="0"/>
              <w:ind w:left="0" w:right="0"/>
              <w:rPr>
                <w:rFonts w:hint="default"/>
                <w:szCs w:val="20"/>
              </w:rPr>
            </w:pPr>
            <w:r>
              <w:rPr>
                <w:rFonts w:hint="default"/>
                <w:szCs w:val="20"/>
              </w:rPr>
              <w:t>13062425P00H2C110003T</w:t>
            </w:r>
          </w:p>
        </w:tc>
        <w:tc>
          <w:tcPr>
            <w:tcW w:w="1587" w:type="dxa"/>
            <w:vAlign w:val="center"/>
          </w:tcPr>
          <w:p w14:paraId="74D32C64">
            <w:pPr>
              <w:pStyle w:val="13"/>
              <w:keepNext w:val="0"/>
              <w:keepLines w:val="0"/>
              <w:widowControl/>
              <w:suppressLineNumbers w:val="0"/>
              <w:spacing w:beforeAutospacing="0" w:afterAutospacing="0"/>
              <w:ind w:left="0" w:right="0"/>
              <w:rPr>
                <w:rFonts w:hint="default"/>
                <w:szCs w:val="20"/>
              </w:rPr>
            </w:pPr>
            <w:r>
              <w:rPr>
                <w:rFonts w:hint="default"/>
                <w:szCs w:val="20"/>
              </w:rPr>
              <w:t>项目名称</w:t>
            </w:r>
          </w:p>
        </w:tc>
        <w:tc>
          <w:tcPr>
            <w:tcW w:w="4423" w:type="dxa"/>
            <w:gridSpan w:val="3"/>
            <w:vAlign w:val="center"/>
          </w:tcPr>
          <w:p w14:paraId="0B40948D">
            <w:pPr>
              <w:pStyle w:val="15"/>
              <w:keepNext w:val="0"/>
              <w:keepLines w:val="0"/>
              <w:widowControl/>
              <w:suppressLineNumbers w:val="0"/>
              <w:spacing w:beforeAutospacing="0" w:afterAutospacing="0"/>
              <w:ind w:left="0" w:right="0"/>
              <w:rPr>
                <w:rFonts w:hint="default"/>
                <w:szCs w:val="20"/>
              </w:rPr>
            </w:pPr>
            <w:r>
              <w:rPr>
                <w:rFonts w:hint="default"/>
                <w:szCs w:val="20"/>
              </w:rPr>
              <w:t>2025年支持市县科技创新和科学普及专项资金（冀财建【2024】274号）</w:t>
            </w:r>
          </w:p>
        </w:tc>
      </w:tr>
      <w:tr w14:paraId="184D89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D6786C">
            <w:pPr>
              <w:pStyle w:val="13"/>
              <w:keepNext w:val="0"/>
              <w:keepLines w:val="0"/>
              <w:widowControl/>
              <w:suppressLineNumbers w:val="0"/>
              <w:spacing w:beforeAutospacing="0" w:afterAutospacing="0"/>
              <w:ind w:left="0" w:right="0"/>
              <w:rPr>
                <w:rFonts w:hint="default"/>
                <w:szCs w:val="20"/>
              </w:rPr>
            </w:pPr>
            <w:r>
              <w:rPr>
                <w:rFonts w:hint="default"/>
                <w:szCs w:val="20"/>
              </w:rPr>
              <w:t>预算规模及资金用途</w:t>
            </w:r>
          </w:p>
        </w:tc>
        <w:tc>
          <w:tcPr>
            <w:tcW w:w="1276" w:type="dxa"/>
            <w:vAlign w:val="center"/>
          </w:tcPr>
          <w:p w14:paraId="1F22097E">
            <w:pPr>
              <w:pStyle w:val="13"/>
              <w:keepNext w:val="0"/>
              <w:keepLines w:val="0"/>
              <w:widowControl/>
              <w:suppressLineNumbers w:val="0"/>
              <w:spacing w:beforeAutospacing="0" w:afterAutospacing="0"/>
              <w:ind w:left="0" w:right="0"/>
              <w:rPr>
                <w:rFonts w:hint="default"/>
                <w:szCs w:val="20"/>
              </w:rPr>
            </w:pPr>
            <w:r>
              <w:rPr>
                <w:rFonts w:hint="default"/>
                <w:szCs w:val="20"/>
              </w:rPr>
              <w:t>预算数</w:t>
            </w:r>
          </w:p>
        </w:tc>
        <w:tc>
          <w:tcPr>
            <w:tcW w:w="1332" w:type="dxa"/>
            <w:vAlign w:val="center"/>
          </w:tcPr>
          <w:p w14:paraId="1BF54964">
            <w:pPr>
              <w:pStyle w:val="15"/>
              <w:keepNext w:val="0"/>
              <w:keepLines w:val="0"/>
              <w:widowControl/>
              <w:suppressLineNumbers w:val="0"/>
              <w:spacing w:beforeAutospacing="0" w:afterAutospacing="0"/>
              <w:ind w:left="0" w:right="0"/>
              <w:rPr>
                <w:rFonts w:hint="default"/>
                <w:szCs w:val="20"/>
              </w:rPr>
            </w:pPr>
            <w:r>
              <w:rPr>
                <w:rFonts w:hint="default"/>
                <w:szCs w:val="20"/>
              </w:rPr>
              <w:t>10.00</w:t>
            </w:r>
          </w:p>
        </w:tc>
        <w:tc>
          <w:tcPr>
            <w:tcW w:w="1587" w:type="dxa"/>
            <w:vAlign w:val="center"/>
          </w:tcPr>
          <w:p w14:paraId="7E86E6E0">
            <w:pPr>
              <w:pStyle w:val="13"/>
              <w:keepNext w:val="0"/>
              <w:keepLines w:val="0"/>
              <w:widowControl/>
              <w:suppressLineNumbers w:val="0"/>
              <w:spacing w:beforeAutospacing="0" w:afterAutospacing="0"/>
              <w:ind w:left="0" w:right="0"/>
              <w:rPr>
                <w:rFonts w:hint="default"/>
                <w:szCs w:val="20"/>
              </w:rPr>
            </w:pPr>
            <w:r>
              <w:rPr>
                <w:rFonts w:hint="default"/>
                <w:szCs w:val="20"/>
              </w:rPr>
              <w:t>其中：财政    资金</w:t>
            </w:r>
          </w:p>
        </w:tc>
        <w:tc>
          <w:tcPr>
            <w:tcW w:w="1304" w:type="dxa"/>
            <w:vAlign w:val="center"/>
          </w:tcPr>
          <w:p w14:paraId="13763D6F">
            <w:pPr>
              <w:pStyle w:val="15"/>
              <w:keepNext w:val="0"/>
              <w:keepLines w:val="0"/>
              <w:widowControl/>
              <w:suppressLineNumbers w:val="0"/>
              <w:spacing w:beforeAutospacing="0" w:afterAutospacing="0"/>
              <w:ind w:left="0" w:right="0"/>
              <w:rPr>
                <w:rFonts w:hint="default"/>
                <w:szCs w:val="20"/>
              </w:rPr>
            </w:pPr>
            <w:r>
              <w:rPr>
                <w:rFonts w:hint="default"/>
                <w:szCs w:val="20"/>
              </w:rPr>
              <w:t>10.00</w:t>
            </w:r>
          </w:p>
        </w:tc>
        <w:tc>
          <w:tcPr>
            <w:tcW w:w="1276" w:type="dxa"/>
            <w:vAlign w:val="center"/>
          </w:tcPr>
          <w:p w14:paraId="3E0EFAFA">
            <w:pPr>
              <w:pStyle w:val="13"/>
              <w:keepNext w:val="0"/>
              <w:keepLines w:val="0"/>
              <w:widowControl/>
              <w:suppressLineNumbers w:val="0"/>
              <w:spacing w:beforeAutospacing="0" w:afterAutospacing="0"/>
              <w:ind w:left="0" w:right="0"/>
              <w:rPr>
                <w:rFonts w:hint="default"/>
                <w:szCs w:val="20"/>
              </w:rPr>
            </w:pPr>
            <w:r>
              <w:rPr>
                <w:rFonts w:hint="default"/>
                <w:szCs w:val="20"/>
              </w:rPr>
              <w:t>其他资金</w:t>
            </w:r>
          </w:p>
        </w:tc>
        <w:tc>
          <w:tcPr>
            <w:tcW w:w="1843" w:type="dxa"/>
            <w:vAlign w:val="center"/>
          </w:tcPr>
          <w:p w14:paraId="5D9AD757">
            <w:pPr>
              <w:pStyle w:val="15"/>
              <w:keepNext w:val="0"/>
              <w:keepLines w:val="0"/>
              <w:widowControl/>
              <w:suppressLineNumbers w:val="0"/>
              <w:spacing w:beforeAutospacing="0" w:afterAutospacing="0"/>
              <w:ind w:left="0" w:right="0"/>
              <w:rPr>
                <w:rFonts w:hint="default"/>
                <w:szCs w:val="20"/>
              </w:rPr>
            </w:pPr>
            <w:r>
              <w:rPr>
                <w:rFonts w:hint="default"/>
                <w:szCs w:val="20"/>
              </w:rPr>
              <w:t xml:space="preserve"> </w:t>
            </w:r>
          </w:p>
        </w:tc>
      </w:tr>
      <w:tr w14:paraId="3D06E5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6D0B7D">
            <w:pPr>
              <w:keepNext w:val="0"/>
              <w:keepLines w:val="0"/>
              <w:widowControl/>
              <w:suppressLineNumbers w:val="0"/>
              <w:spacing w:before="0" w:beforeAutospacing="0" w:after="0" w:afterAutospacing="0"/>
              <w:ind w:left="0" w:right="0"/>
              <w:rPr>
                <w:rFonts w:hint="default"/>
              </w:rPr>
            </w:pPr>
          </w:p>
        </w:tc>
        <w:tc>
          <w:tcPr>
            <w:tcW w:w="8618" w:type="dxa"/>
            <w:gridSpan w:val="6"/>
            <w:vAlign w:val="center"/>
          </w:tcPr>
          <w:p w14:paraId="41F1C591">
            <w:pPr>
              <w:pStyle w:val="15"/>
              <w:keepNext w:val="0"/>
              <w:keepLines w:val="0"/>
              <w:widowControl/>
              <w:suppressLineNumbers w:val="0"/>
              <w:spacing w:beforeAutospacing="0" w:afterAutospacing="0"/>
              <w:ind w:left="0" w:right="0"/>
              <w:rPr>
                <w:rFonts w:hint="default"/>
                <w:szCs w:val="20"/>
              </w:rPr>
            </w:pPr>
            <w:r>
              <w:rPr>
                <w:rFonts w:hint="default"/>
                <w:szCs w:val="20"/>
              </w:rPr>
              <w:t>用于科技创新和科学技术普及</w:t>
            </w:r>
          </w:p>
        </w:tc>
      </w:tr>
      <w:tr w14:paraId="7797D1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BCA123">
            <w:pPr>
              <w:pStyle w:val="13"/>
              <w:keepNext w:val="0"/>
              <w:keepLines w:val="0"/>
              <w:widowControl/>
              <w:suppressLineNumbers w:val="0"/>
              <w:spacing w:beforeAutospacing="0" w:afterAutospacing="0"/>
              <w:ind w:left="0" w:right="0"/>
              <w:rPr>
                <w:rFonts w:hint="default"/>
                <w:szCs w:val="20"/>
              </w:rPr>
            </w:pPr>
            <w:r>
              <w:rPr>
                <w:rFonts w:hint="default"/>
                <w:szCs w:val="20"/>
              </w:rPr>
              <w:t>资金支出计划（%）</w:t>
            </w:r>
          </w:p>
        </w:tc>
        <w:tc>
          <w:tcPr>
            <w:tcW w:w="2608" w:type="dxa"/>
            <w:gridSpan w:val="2"/>
            <w:vAlign w:val="center"/>
          </w:tcPr>
          <w:p w14:paraId="68C1B2FF">
            <w:pPr>
              <w:pStyle w:val="13"/>
              <w:keepNext w:val="0"/>
              <w:keepLines w:val="0"/>
              <w:widowControl/>
              <w:suppressLineNumbers w:val="0"/>
              <w:spacing w:beforeAutospacing="0" w:afterAutospacing="0"/>
              <w:ind w:left="0" w:right="0"/>
              <w:rPr>
                <w:rFonts w:hint="default"/>
                <w:szCs w:val="20"/>
              </w:rPr>
            </w:pPr>
            <w:r>
              <w:rPr>
                <w:rFonts w:hint="default"/>
                <w:szCs w:val="20"/>
              </w:rPr>
              <w:t>3月底</w:t>
            </w:r>
          </w:p>
        </w:tc>
        <w:tc>
          <w:tcPr>
            <w:tcW w:w="1587" w:type="dxa"/>
            <w:vAlign w:val="center"/>
          </w:tcPr>
          <w:p w14:paraId="73C48F04">
            <w:pPr>
              <w:pStyle w:val="13"/>
              <w:keepNext w:val="0"/>
              <w:keepLines w:val="0"/>
              <w:widowControl/>
              <w:suppressLineNumbers w:val="0"/>
              <w:spacing w:beforeAutospacing="0" w:afterAutospacing="0"/>
              <w:ind w:left="0" w:right="0"/>
              <w:rPr>
                <w:rFonts w:hint="default"/>
                <w:szCs w:val="20"/>
              </w:rPr>
            </w:pPr>
            <w:r>
              <w:rPr>
                <w:rFonts w:hint="default"/>
                <w:szCs w:val="20"/>
              </w:rPr>
              <w:t>6月底</w:t>
            </w:r>
          </w:p>
        </w:tc>
        <w:tc>
          <w:tcPr>
            <w:tcW w:w="1304" w:type="dxa"/>
            <w:vAlign w:val="center"/>
          </w:tcPr>
          <w:p w14:paraId="3A7D0870">
            <w:pPr>
              <w:pStyle w:val="13"/>
              <w:keepNext w:val="0"/>
              <w:keepLines w:val="0"/>
              <w:widowControl/>
              <w:suppressLineNumbers w:val="0"/>
              <w:spacing w:beforeAutospacing="0" w:afterAutospacing="0"/>
              <w:ind w:left="0" w:right="0"/>
              <w:rPr>
                <w:rFonts w:hint="default"/>
                <w:szCs w:val="20"/>
              </w:rPr>
            </w:pPr>
            <w:r>
              <w:rPr>
                <w:rFonts w:hint="default"/>
                <w:szCs w:val="20"/>
              </w:rPr>
              <w:t>10月底</w:t>
            </w:r>
          </w:p>
        </w:tc>
        <w:tc>
          <w:tcPr>
            <w:tcW w:w="3119" w:type="dxa"/>
            <w:gridSpan w:val="2"/>
            <w:vAlign w:val="center"/>
          </w:tcPr>
          <w:p w14:paraId="77E3E0B5">
            <w:pPr>
              <w:pStyle w:val="13"/>
              <w:keepNext w:val="0"/>
              <w:keepLines w:val="0"/>
              <w:widowControl/>
              <w:suppressLineNumbers w:val="0"/>
              <w:spacing w:beforeAutospacing="0" w:afterAutospacing="0"/>
              <w:ind w:left="0" w:right="0"/>
              <w:rPr>
                <w:rFonts w:hint="default"/>
                <w:szCs w:val="20"/>
              </w:rPr>
            </w:pPr>
            <w:r>
              <w:rPr>
                <w:rFonts w:hint="default"/>
                <w:szCs w:val="20"/>
              </w:rPr>
              <w:t>12月底</w:t>
            </w:r>
          </w:p>
        </w:tc>
      </w:tr>
      <w:tr w14:paraId="1E2B9F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2D66D1">
            <w:pPr>
              <w:keepNext w:val="0"/>
              <w:keepLines w:val="0"/>
              <w:widowControl/>
              <w:suppressLineNumbers w:val="0"/>
              <w:spacing w:before="0" w:beforeAutospacing="0" w:after="0" w:afterAutospacing="0"/>
              <w:ind w:left="0" w:right="0"/>
              <w:rPr>
                <w:rFonts w:hint="default"/>
              </w:rPr>
            </w:pPr>
          </w:p>
        </w:tc>
        <w:tc>
          <w:tcPr>
            <w:tcW w:w="2608" w:type="dxa"/>
            <w:gridSpan w:val="2"/>
            <w:vAlign w:val="center"/>
          </w:tcPr>
          <w:p w14:paraId="70CF8EEE">
            <w:pPr>
              <w:pStyle w:val="16"/>
              <w:keepNext w:val="0"/>
              <w:keepLines w:val="0"/>
              <w:widowControl/>
              <w:suppressLineNumbers w:val="0"/>
              <w:spacing w:beforeAutospacing="0" w:afterAutospacing="0"/>
              <w:ind w:left="0" w:right="0"/>
              <w:rPr>
                <w:rFonts w:hint="default"/>
                <w:szCs w:val="20"/>
              </w:rPr>
            </w:pPr>
            <w:r>
              <w:rPr>
                <w:rFonts w:hint="default"/>
                <w:szCs w:val="20"/>
              </w:rPr>
              <w:t>50%</w:t>
            </w:r>
          </w:p>
        </w:tc>
        <w:tc>
          <w:tcPr>
            <w:tcW w:w="1587" w:type="dxa"/>
            <w:vAlign w:val="center"/>
          </w:tcPr>
          <w:p w14:paraId="0C1E7EFC">
            <w:pPr>
              <w:pStyle w:val="16"/>
              <w:keepNext w:val="0"/>
              <w:keepLines w:val="0"/>
              <w:widowControl/>
              <w:suppressLineNumbers w:val="0"/>
              <w:spacing w:beforeAutospacing="0" w:afterAutospacing="0"/>
              <w:ind w:left="0" w:right="0"/>
              <w:rPr>
                <w:rFonts w:hint="default"/>
                <w:szCs w:val="20"/>
              </w:rPr>
            </w:pPr>
            <w:r>
              <w:rPr>
                <w:rFonts w:hint="default"/>
                <w:szCs w:val="20"/>
              </w:rPr>
              <w:t>100%</w:t>
            </w:r>
          </w:p>
        </w:tc>
        <w:tc>
          <w:tcPr>
            <w:tcW w:w="1304" w:type="dxa"/>
            <w:vAlign w:val="center"/>
          </w:tcPr>
          <w:p w14:paraId="133FDB84">
            <w:pPr>
              <w:pStyle w:val="16"/>
              <w:keepNext w:val="0"/>
              <w:keepLines w:val="0"/>
              <w:widowControl/>
              <w:suppressLineNumbers w:val="0"/>
              <w:spacing w:beforeAutospacing="0" w:afterAutospacing="0"/>
              <w:ind w:left="0" w:right="0"/>
              <w:rPr>
                <w:rFonts w:hint="default"/>
                <w:szCs w:val="20"/>
              </w:rPr>
            </w:pPr>
            <w:r>
              <w:rPr>
                <w:rFonts w:hint="default"/>
                <w:szCs w:val="20"/>
              </w:rPr>
              <w:t>100%</w:t>
            </w:r>
          </w:p>
        </w:tc>
        <w:tc>
          <w:tcPr>
            <w:tcW w:w="3119" w:type="dxa"/>
            <w:gridSpan w:val="2"/>
            <w:vAlign w:val="center"/>
          </w:tcPr>
          <w:p w14:paraId="0B7C4AAD">
            <w:pPr>
              <w:pStyle w:val="16"/>
              <w:keepNext w:val="0"/>
              <w:keepLines w:val="0"/>
              <w:widowControl/>
              <w:suppressLineNumbers w:val="0"/>
              <w:spacing w:beforeAutospacing="0" w:afterAutospacing="0"/>
              <w:ind w:left="0" w:right="0"/>
              <w:rPr>
                <w:rFonts w:hint="default"/>
                <w:szCs w:val="20"/>
              </w:rPr>
            </w:pPr>
            <w:r>
              <w:rPr>
                <w:rFonts w:hint="default"/>
                <w:szCs w:val="20"/>
              </w:rPr>
              <w:t>100%</w:t>
            </w:r>
          </w:p>
        </w:tc>
      </w:tr>
      <w:tr w14:paraId="2A5B82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D63CC0">
            <w:pPr>
              <w:pStyle w:val="13"/>
              <w:keepNext w:val="0"/>
              <w:keepLines w:val="0"/>
              <w:widowControl/>
              <w:suppressLineNumbers w:val="0"/>
              <w:spacing w:beforeAutospacing="0" w:afterAutospacing="0"/>
              <w:ind w:left="0" w:right="0"/>
              <w:rPr>
                <w:rFonts w:hint="default"/>
                <w:szCs w:val="20"/>
              </w:rPr>
            </w:pPr>
            <w:r>
              <w:rPr>
                <w:rFonts w:hint="default"/>
                <w:szCs w:val="20"/>
              </w:rPr>
              <w:t>绩效目标</w:t>
            </w:r>
          </w:p>
        </w:tc>
        <w:tc>
          <w:tcPr>
            <w:tcW w:w="8618" w:type="dxa"/>
            <w:gridSpan w:val="6"/>
            <w:vAlign w:val="center"/>
          </w:tcPr>
          <w:p w14:paraId="6A10AA76">
            <w:pPr>
              <w:pStyle w:val="15"/>
              <w:keepNext w:val="0"/>
              <w:keepLines w:val="0"/>
              <w:widowControl/>
              <w:suppressLineNumbers w:val="0"/>
              <w:spacing w:beforeAutospacing="0" w:afterAutospacing="0"/>
              <w:ind w:left="0" w:right="0"/>
              <w:rPr>
                <w:rFonts w:hint="default"/>
                <w:szCs w:val="20"/>
              </w:rPr>
            </w:pPr>
            <w:r>
              <w:rPr>
                <w:rFonts w:hint="default"/>
                <w:szCs w:val="20"/>
              </w:rPr>
              <w:t>1.提高新企业创新技术能力。</w:t>
            </w:r>
          </w:p>
        </w:tc>
      </w:tr>
    </w:tbl>
    <w:p w14:paraId="2F17479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02735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FCA0F7">
            <w:pPr>
              <w:pStyle w:val="13"/>
              <w:keepNext w:val="0"/>
              <w:keepLines w:val="0"/>
              <w:widowControl/>
              <w:suppressLineNumbers w:val="0"/>
              <w:spacing w:beforeAutospacing="0" w:afterAutospacing="0"/>
              <w:ind w:left="0" w:right="0"/>
              <w:rPr>
                <w:rFonts w:hint="default"/>
                <w:szCs w:val="20"/>
              </w:rPr>
            </w:pPr>
            <w:r>
              <w:rPr>
                <w:rFonts w:hint="default"/>
                <w:szCs w:val="20"/>
              </w:rPr>
              <w:t>一级指标</w:t>
            </w:r>
          </w:p>
        </w:tc>
        <w:tc>
          <w:tcPr>
            <w:tcW w:w="1276" w:type="dxa"/>
            <w:vAlign w:val="center"/>
          </w:tcPr>
          <w:p w14:paraId="0754D13A">
            <w:pPr>
              <w:pStyle w:val="13"/>
              <w:keepNext w:val="0"/>
              <w:keepLines w:val="0"/>
              <w:widowControl/>
              <w:suppressLineNumbers w:val="0"/>
              <w:spacing w:beforeAutospacing="0" w:afterAutospacing="0"/>
              <w:ind w:left="0" w:right="0"/>
              <w:rPr>
                <w:rFonts w:hint="default"/>
                <w:szCs w:val="20"/>
              </w:rPr>
            </w:pPr>
            <w:r>
              <w:rPr>
                <w:rFonts w:hint="default"/>
                <w:szCs w:val="20"/>
              </w:rPr>
              <w:t>二级指标</w:t>
            </w:r>
          </w:p>
        </w:tc>
        <w:tc>
          <w:tcPr>
            <w:tcW w:w="1332" w:type="dxa"/>
            <w:vAlign w:val="center"/>
          </w:tcPr>
          <w:p w14:paraId="6CBA2102">
            <w:pPr>
              <w:pStyle w:val="13"/>
              <w:keepNext w:val="0"/>
              <w:keepLines w:val="0"/>
              <w:widowControl/>
              <w:suppressLineNumbers w:val="0"/>
              <w:spacing w:beforeAutospacing="0" w:afterAutospacing="0"/>
              <w:ind w:left="0" w:right="0"/>
              <w:rPr>
                <w:rFonts w:hint="default"/>
                <w:szCs w:val="20"/>
              </w:rPr>
            </w:pPr>
            <w:r>
              <w:rPr>
                <w:rFonts w:hint="default"/>
                <w:szCs w:val="20"/>
              </w:rPr>
              <w:t>三级指标</w:t>
            </w:r>
          </w:p>
        </w:tc>
        <w:tc>
          <w:tcPr>
            <w:tcW w:w="2891" w:type="dxa"/>
            <w:vAlign w:val="center"/>
          </w:tcPr>
          <w:p w14:paraId="67BC6FC4">
            <w:pPr>
              <w:pStyle w:val="13"/>
              <w:keepNext w:val="0"/>
              <w:keepLines w:val="0"/>
              <w:widowControl/>
              <w:suppressLineNumbers w:val="0"/>
              <w:spacing w:beforeAutospacing="0" w:afterAutospacing="0"/>
              <w:ind w:left="0" w:right="0"/>
              <w:rPr>
                <w:rFonts w:hint="default"/>
                <w:szCs w:val="20"/>
              </w:rPr>
            </w:pPr>
            <w:r>
              <w:rPr>
                <w:rFonts w:hint="default"/>
                <w:szCs w:val="20"/>
              </w:rPr>
              <w:t>绩效指标描述</w:t>
            </w:r>
          </w:p>
        </w:tc>
        <w:tc>
          <w:tcPr>
            <w:tcW w:w="1276" w:type="dxa"/>
            <w:vAlign w:val="center"/>
          </w:tcPr>
          <w:p w14:paraId="50482711">
            <w:pPr>
              <w:pStyle w:val="13"/>
              <w:keepNext w:val="0"/>
              <w:keepLines w:val="0"/>
              <w:widowControl/>
              <w:suppressLineNumbers w:val="0"/>
              <w:spacing w:beforeAutospacing="0" w:afterAutospacing="0"/>
              <w:ind w:left="0" w:right="0"/>
              <w:rPr>
                <w:rFonts w:hint="default"/>
                <w:szCs w:val="20"/>
              </w:rPr>
            </w:pPr>
            <w:r>
              <w:rPr>
                <w:rFonts w:hint="default"/>
                <w:szCs w:val="20"/>
              </w:rPr>
              <w:t>指标值</w:t>
            </w:r>
          </w:p>
        </w:tc>
        <w:tc>
          <w:tcPr>
            <w:tcW w:w="1843" w:type="dxa"/>
            <w:vAlign w:val="center"/>
          </w:tcPr>
          <w:p w14:paraId="73041670">
            <w:pPr>
              <w:pStyle w:val="13"/>
              <w:keepNext w:val="0"/>
              <w:keepLines w:val="0"/>
              <w:widowControl/>
              <w:suppressLineNumbers w:val="0"/>
              <w:spacing w:beforeAutospacing="0" w:afterAutospacing="0"/>
              <w:ind w:left="0" w:right="0"/>
              <w:rPr>
                <w:rFonts w:hint="default"/>
                <w:szCs w:val="20"/>
              </w:rPr>
            </w:pPr>
            <w:r>
              <w:rPr>
                <w:rFonts w:hint="default"/>
                <w:szCs w:val="20"/>
              </w:rPr>
              <w:t>指标值确定依据</w:t>
            </w:r>
          </w:p>
        </w:tc>
      </w:tr>
      <w:tr w14:paraId="53B477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EE4869">
            <w:pPr>
              <w:pStyle w:val="16"/>
              <w:keepNext w:val="0"/>
              <w:keepLines w:val="0"/>
              <w:widowControl/>
              <w:suppressLineNumbers w:val="0"/>
              <w:spacing w:beforeAutospacing="0" w:afterAutospacing="0"/>
              <w:ind w:left="0" w:right="0"/>
              <w:rPr>
                <w:rFonts w:hint="default"/>
                <w:szCs w:val="20"/>
              </w:rPr>
            </w:pPr>
            <w:r>
              <w:rPr>
                <w:rFonts w:hint="default"/>
                <w:szCs w:val="20"/>
              </w:rPr>
              <w:t>产出指标</w:t>
            </w:r>
          </w:p>
        </w:tc>
        <w:tc>
          <w:tcPr>
            <w:tcW w:w="1276" w:type="dxa"/>
            <w:vAlign w:val="center"/>
          </w:tcPr>
          <w:p w14:paraId="7926FC05">
            <w:pPr>
              <w:pStyle w:val="15"/>
              <w:keepNext w:val="0"/>
              <w:keepLines w:val="0"/>
              <w:widowControl/>
              <w:suppressLineNumbers w:val="0"/>
              <w:spacing w:beforeAutospacing="0" w:afterAutospacing="0"/>
              <w:ind w:left="0" w:right="0"/>
              <w:rPr>
                <w:rFonts w:hint="default"/>
                <w:szCs w:val="20"/>
              </w:rPr>
            </w:pPr>
            <w:r>
              <w:rPr>
                <w:rFonts w:hint="default"/>
                <w:szCs w:val="20"/>
              </w:rPr>
              <w:t>数量指标</w:t>
            </w:r>
          </w:p>
        </w:tc>
        <w:tc>
          <w:tcPr>
            <w:tcW w:w="1332" w:type="dxa"/>
            <w:vAlign w:val="center"/>
          </w:tcPr>
          <w:p w14:paraId="4446D1A9">
            <w:pPr>
              <w:pStyle w:val="15"/>
              <w:keepNext w:val="0"/>
              <w:keepLines w:val="0"/>
              <w:widowControl/>
              <w:suppressLineNumbers w:val="0"/>
              <w:spacing w:beforeAutospacing="0" w:afterAutospacing="0"/>
              <w:ind w:left="0" w:right="0"/>
              <w:rPr>
                <w:rFonts w:hint="default"/>
                <w:szCs w:val="20"/>
              </w:rPr>
            </w:pPr>
            <w:r>
              <w:rPr>
                <w:rFonts w:hint="default"/>
                <w:szCs w:val="20"/>
              </w:rPr>
              <w:t>奖励企业数量</w:t>
            </w:r>
          </w:p>
        </w:tc>
        <w:tc>
          <w:tcPr>
            <w:tcW w:w="2891" w:type="dxa"/>
            <w:vAlign w:val="center"/>
          </w:tcPr>
          <w:p w14:paraId="78196F76">
            <w:pPr>
              <w:pStyle w:val="15"/>
              <w:keepNext w:val="0"/>
              <w:keepLines w:val="0"/>
              <w:widowControl/>
              <w:suppressLineNumbers w:val="0"/>
              <w:spacing w:beforeAutospacing="0" w:afterAutospacing="0"/>
              <w:ind w:left="0" w:right="0"/>
              <w:rPr>
                <w:rFonts w:hint="default"/>
                <w:szCs w:val="20"/>
              </w:rPr>
            </w:pPr>
            <w:r>
              <w:rPr>
                <w:rFonts w:hint="default"/>
                <w:szCs w:val="20"/>
              </w:rPr>
              <w:t>奖励高新技术企业数量</w:t>
            </w:r>
          </w:p>
        </w:tc>
        <w:tc>
          <w:tcPr>
            <w:tcW w:w="1276" w:type="dxa"/>
            <w:vAlign w:val="center"/>
          </w:tcPr>
          <w:p w14:paraId="2B544279">
            <w:pPr>
              <w:pStyle w:val="15"/>
              <w:keepNext w:val="0"/>
              <w:keepLines w:val="0"/>
              <w:widowControl/>
              <w:suppressLineNumbers w:val="0"/>
              <w:spacing w:beforeAutospacing="0" w:afterAutospacing="0"/>
              <w:ind w:left="0" w:right="0"/>
              <w:rPr>
                <w:rFonts w:hint="default"/>
                <w:szCs w:val="20"/>
              </w:rPr>
            </w:pPr>
            <w:r>
              <w:rPr>
                <w:rFonts w:hint="default"/>
                <w:szCs w:val="20"/>
              </w:rPr>
              <w:t>2个</w:t>
            </w:r>
          </w:p>
        </w:tc>
        <w:tc>
          <w:tcPr>
            <w:tcW w:w="1843" w:type="dxa"/>
            <w:vAlign w:val="center"/>
          </w:tcPr>
          <w:p w14:paraId="2A21A4FD">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792EFA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A873D3">
            <w:pPr>
              <w:keepNext w:val="0"/>
              <w:keepLines w:val="0"/>
              <w:widowControl/>
              <w:suppressLineNumbers w:val="0"/>
              <w:spacing w:before="0" w:beforeAutospacing="0" w:after="0" w:afterAutospacing="0"/>
              <w:ind w:left="0" w:right="0"/>
              <w:rPr>
                <w:rFonts w:hint="default"/>
              </w:rPr>
            </w:pPr>
          </w:p>
        </w:tc>
        <w:tc>
          <w:tcPr>
            <w:tcW w:w="1276" w:type="dxa"/>
            <w:vAlign w:val="center"/>
          </w:tcPr>
          <w:p w14:paraId="2752D3C7">
            <w:pPr>
              <w:pStyle w:val="15"/>
              <w:keepNext w:val="0"/>
              <w:keepLines w:val="0"/>
              <w:widowControl/>
              <w:suppressLineNumbers w:val="0"/>
              <w:spacing w:beforeAutospacing="0" w:afterAutospacing="0"/>
              <w:ind w:left="0" w:right="0"/>
              <w:rPr>
                <w:rFonts w:hint="default"/>
                <w:szCs w:val="20"/>
              </w:rPr>
            </w:pPr>
            <w:r>
              <w:rPr>
                <w:rFonts w:hint="default"/>
                <w:szCs w:val="20"/>
              </w:rPr>
              <w:t>质量指标</w:t>
            </w:r>
          </w:p>
        </w:tc>
        <w:tc>
          <w:tcPr>
            <w:tcW w:w="1332" w:type="dxa"/>
            <w:vAlign w:val="center"/>
          </w:tcPr>
          <w:p w14:paraId="1E53DEB2">
            <w:pPr>
              <w:pStyle w:val="15"/>
              <w:keepNext w:val="0"/>
              <w:keepLines w:val="0"/>
              <w:widowControl/>
              <w:suppressLineNumbers w:val="0"/>
              <w:spacing w:beforeAutospacing="0" w:afterAutospacing="0"/>
              <w:ind w:left="0" w:right="0"/>
              <w:rPr>
                <w:rFonts w:hint="default"/>
                <w:szCs w:val="20"/>
              </w:rPr>
            </w:pPr>
            <w:r>
              <w:rPr>
                <w:rFonts w:hint="default"/>
                <w:szCs w:val="20"/>
              </w:rPr>
              <w:t>符合高新技术企业条件</w:t>
            </w:r>
          </w:p>
        </w:tc>
        <w:tc>
          <w:tcPr>
            <w:tcW w:w="2891" w:type="dxa"/>
            <w:vAlign w:val="center"/>
          </w:tcPr>
          <w:p w14:paraId="219361BB">
            <w:pPr>
              <w:pStyle w:val="15"/>
              <w:keepNext w:val="0"/>
              <w:keepLines w:val="0"/>
              <w:widowControl/>
              <w:suppressLineNumbers w:val="0"/>
              <w:spacing w:beforeAutospacing="0" w:afterAutospacing="0"/>
              <w:ind w:left="0" w:right="0"/>
              <w:rPr>
                <w:rFonts w:hint="default"/>
                <w:szCs w:val="20"/>
              </w:rPr>
            </w:pPr>
            <w:r>
              <w:rPr>
                <w:rFonts w:hint="default"/>
                <w:szCs w:val="20"/>
              </w:rPr>
              <w:t>符合高新技术企业条件指数</w:t>
            </w:r>
          </w:p>
        </w:tc>
        <w:tc>
          <w:tcPr>
            <w:tcW w:w="1276" w:type="dxa"/>
            <w:vAlign w:val="center"/>
          </w:tcPr>
          <w:p w14:paraId="66EAB0D4">
            <w:pPr>
              <w:pStyle w:val="15"/>
              <w:keepNext w:val="0"/>
              <w:keepLines w:val="0"/>
              <w:widowControl/>
              <w:suppressLineNumbers w:val="0"/>
              <w:spacing w:beforeAutospacing="0" w:afterAutospacing="0"/>
              <w:ind w:left="0" w:right="0"/>
              <w:rPr>
                <w:rFonts w:hint="default"/>
                <w:szCs w:val="20"/>
              </w:rPr>
            </w:pPr>
            <w:r>
              <w:rPr>
                <w:rFonts w:hint="default"/>
                <w:szCs w:val="20"/>
              </w:rPr>
              <w:t>≥97%</w:t>
            </w:r>
          </w:p>
        </w:tc>
        <w:tc>
          <w:tcPr>
            <w:tcW w:w="1843" w:type="dxa"/>
            <w:vAlign w:val="center"/>
          </w:tcPr>
          <w:p w14:paraId="6D8D4911">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002EB1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E9A43E">
            <w:pPr>
              <w:keepNext w:val="0"/>
              <w:keepLines w:val="0"/>
              <w:widowControl/>
              <w:suppressLineNumbers w:val="0"/>
              <w:spacing w:before="0" w:beforeAutospacing="0" w:after="0" w:afterAutospacing="0"/>
              <w:ind w:left="0" w:right="0"/>
              <w:rPr>
                <w:rFonts w:hint="default"/>
              </w:rPr>
            </w:pPr>
          </w:p>
        </w:tc>
        <w:tc>
          <w:tcPr>
            <w:tcW w:w="1276" w:type="dxa"/>
            <w:vAlign w:val="center"/>
          </w:tcPr>
          <w:p w14:paraId="68116FE3">
            <w:pPr>
              <w:pStyle w:val="15"/>
              <w:keepNext w:val="0"/>
              <w:keepLines w:val="0"/>
              <w:widowControl/>
              <w:suppressLineNumbers w:val="0"/>
              <w:spacing w:beforeAutospacing="0" w:afterAutospacing="0"/>
              <w:ind w:left="0" w:right="0"/>
              <w:rPr>
                <w:rFonts w:hint="default"/>
                <w:szCs w:val="20"/>
              </w:rPr>
            </w:pPr>
            <w:r>
              <w:rPr>
                <w:rFonts w:hint="default"/>
                <w:szCs w:val="20"/>
              </w:rPr>
              <w:t>时效指标</w:t>
            </w:r>
          </w:p>
        </w:tc>
        <w:tc>
          <w:tcPr>
            <w:tcW w:w="1332" w:type="dxa"/>
            <w:vAlign w:val="center"/>
          </w:tcPr>
          <w:p w14:paraId="4BC1C778">
            <w:pPr>
              <w:pStyle w:val="15"/>
              <w:keepNext w:val="0"/>
              <w:keepLines w:val="0"/>
              <w:widowControl/>
              <w:suppressLineNumbers w:val="0"/>
              <w:spacing w:beforeAutospacing="0" w:afterAutospacing="0"/>
              <w:ind w:left="0" w:right="0"/>
              <w:rPr>
                <w:rFonts w:hint="default"/>
                <w:szCs w:val="20"/>
              </w:rPr>
            </w:pPr>
            <w:r>
              <w:rPr>
                <w:rFonts w:hint="default"/>
                <w:szCs w:val="20"/>
              </w:rPr>
              <w:t>各项任务完成及时率（%）</w:t>
            </w:r>
          </w:p>
        </w:tc>
        <w:tc>
          <w:tcPr>
            <w:tcW w:w="2891" w:type="dxa"/>
            <w:vAlign w:val="center"/>
          </w:tcPr>
          <w:p w14:paraId="4EA61502">
            <w:pPr>
              <w:pStyle w:val="15"/>
              <w:keepNext w:val="0"/>
              <w:keepLines w:val="0"/>
              <w:widowControl/>
              <w:suppressLineNumbers w:val="0"/>
              <w:spacing w:beforeAutospacing="0" w:afterAutospacing="0"/>
              <w:ind w:left="0" w:right="0"/>
              <w:rPr>
                <w:rFonts w:hint="default"/>
                <w:szCs w:val="20"/>
              </w:rPr>
            </w:pPr>
            <w:r>
              <w:rPr>
                <w:rFonts w:hint="default"/>
                <w:szCs w:val="20"/>
              </w:rPr>
              <w:t>各项任务完成及时率（%）</w:t>
            </w:r>
          </w:p>
        </w:tc>
        <w:tc>
          <w:tcPr>
            <w:tcW w:w="1276" w:type="dxa"/>
            <w:vAlign w:val="center"/>
          </w:tcPr>
          <w:p w14:paraId="7CE0BB70">
            <w:pPr>
              <w:pStyle w:val="15"/>
              <w:keepNext w:val="0"/>
              <w:keepLines w:val="0"/>
              <w:widowControl/>
              <w:suppressLineNumbers w:val="0"/>
              <w:spacing w:beforeAutospacing="0" w:afterAutospacing="0"/>
              <w:ind w:left="0" w:right="0"/>
              <w:rPr>
                <w:rFonts w:hint="default"/>
                <w:szCs w:val="20"/>
              </w:rPr>
            </w:pPr>
            <w:r>
              <w:rPr>
                <w:rFonts w:hint="default"/>
                <w:szCs w:val="20"/>
              </w:rPr>
              <w:t>≥98%</w:t>
            </w:r>
          </w:p>
        </w:tc>
        <w:tc>
          <w:tcPr>
            <w:tcW w:w="1843" w:type="dxa"/>
            <w:vAlign w:val="center"/>
          </w:tcPr>
          <w:p w14:paraId="13AD98CB">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2A6E9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118F90">
            <w:pPr>
              <w:keepNext w:val="0"/>
              <w:keepLines w:val="0"/>
              <w:widowControl/>
              <w:suppressLineNumbers w:val="0"/>
              <w:spacing w:before="0" w:beforeAutospacing="0" w:after="0" w:afterAutospacing="0"/>
              <w:ind w:left="0" w:right="0"/>
              <w:rPr>
                <w:rFonts w:hint="default"/>
              </w:rPr>
            </w:pPr>
          </w:p>
        </w:tc>
        <w:tc>
          <w:tcPr>
            <w:tcW w:w="1276" w:type="dxa"/>
            <w:vAlign w:val="center"/>
          </w:tcPr>
          <w:p w14:paraId="74993C40">
            <w:pPr>
              <w:pStyle w:val="15"/>
              <w:keepNext w:val="0"/>
              <w:keepLines w:val="0"/>
              <w:widowControl/>
              <w:suppressLineNumbers w:val="0"/>
              <w:spacing w:beforeAutospacing="0" w:afterAutospacing="0"/>
              <w:ind w:left="0" w:right="0"/>
              <w:rPr>
                <w:rFonts w:hint="default"/>
                <w:szCs w:val="20"/>
              </w:rPr>
            </w:pPr>
            <w:r>
              <w:rPr>
                <w:rFonts w:hint="default"/>
                <w:szCs w:val="20"/>
              </w:rPr>
              <w:t>成本指标</w:t>
            </w:r>
          </w:p>
        </w:tc>
        <w:tc>
          <w:tcPr>
            <w:tcW w:w="1332" w:type="dxa"/>
            <w:vAlign w:val="center"/>
          </w:tcPr>
          <w:p w14:paraId="2D0013E6">
            <w:pPr>
              <w:pStyle w:val="15"/>
              <w:keepNext w:val="0"/>
              <w:keepLines w:val="0"/>
              <w:widowControl/>
              <w:suppressLineNumbers w:val="0"/>
              <w:spacing w:beforeAutospacing="0" w:afterAutospacing="0"/>
              <w:ind w:left="0" w:right="0"/>
              <w:rPr>
                <w:rFonts w:hint="default"/>
                <w:szCs w:val="20"/>
              </w:rPr>
            </w:pPr>
            <w:r>
              <w:rPr>
                <w:rFonts w:hint="default"/>
                <w:szCs w:val="20"/>
              </w:rPr>
              <w:t>奖励标准</w:t>
            </w:r>
          </w:p>
        </w:tc>
        <w:tc>
          <w:tcPr>
            <w:tcW w:w="2891" w:type="dxa"/>
            <w:vAlign w:val="center"/>
          </w:tcPr>
          <w:p w14:paraId="36F93D35">
            <w:pPr>
              <w:pStyle w:val="15"/>
              <w:keepNext w:val="0"/>
              <w:keepLines w:val="0"/>
              <w:widowControl/>
              <w:suppressLineNumbers w:val="0"/>
              <w:spacing w:beforeAutospacing="0" w:afterAutospacing="0"/>
              <w:ind w:left="0" w:right="0"/>
              <w:rPr>
                <w:rFonts w:hint="default"/>
                <w:szCs w:val="20"/>
              </w:rPr>
            </w:pPr>
            <w:r>
              <w:rPr>
                <w:rFonts w:hint="default"/>
                <w:szCs w:val="20"/>
              </w:rPr>
              <w:t>高新技术企业奖励标准</w:t>
            </w:r>
          </w:p>
        </w:tc>
        <w:tc>
          <w:tcPr>
            <w:tcW w:w="1276" w:type="dxa"/>
            <w:vAlign w:val="center"/>
          </w:tcPr>
          <w:p w14:paraId="7D2B8631">
            <w:pPr>
              <w:pStyle w:val="15"/>
              <w:keepNext w:val="0"/>
              <w:keepLines w:val="0"/>
              <w:widowControl/>
              <w:suppressLineNumbers w:val="0"/>
              <w:spacing w:beforeAutospacing="0" w:afterAutospacing="0"/>
              <w:ind w:left="0" w:right="0"/>
              <w:rPr>
                <w:rFonts w:hint="default"/>
                <w:szCs w:val="20"/>
              </w:rPr>
            </w:pPr>
            <w:r>
              <w:rPr>
                <w:rFonts w:hint="default"/>
                <w:szCs w:val="20"/>
              </w:rPr>
              <w:t>10万</w:t>
            </w:r>
          </w:p>
        </w:tc>
        <w:tc>
          <w:tcPr>
            <w:tcW w:w="1843" w:type="dxa"/>
            <w:vAlign w:val="center"/>
          </w:tcPr>
          <w:p w14:paraId="500385EB">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4F1E68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EA292B">
            <w:pPr>
              <w:pStyle w:val="16"/>
              <w:keepNext w:val="0"/>
              <w:keepLines w:val="0"/>
              <w:widowControl/>
              <w:suppressLineNumbers w:val="0"/>
              <w:spacing w:beforeAutospacing="0" w:afterAutospacing="0"/>
              <w:ind w:left="0" w:right="0"/>
              <w:rPr>
                <w:rFonts w:hint="default"/>
                <w:szCs w:val="20"/>
              </w:rPr>
            </w:pPr>
            <w:r>
              <w:rPr>
                <w:rFonts w:hint="default"/>
                <w:szCs w:val="20"/>
              </w:rPr>
              <w:t>效益指标</w:t>
            </w:r>
          </w:p>
        </w:tc>
        <w:tc>
          <w:tcPr>
            <w:tcW w:w="1276" w:type="dxa"/>
            <w:vAlign w:val="center"/>
          </w:tcPr>
          <w:p w14:paraId="46E40A99">
            <w:pPr>
              <w:pStyle w:val="15"/>
              <w:keepNext w:val="0"/>
              <w:keepLines w:val="0"/>
              <w:widowControl/>
              <w:suppressLineNumbers w:val="0"/>
              <w:spacing w:beforeAutospacing="0" w:afterAutospacing="0"/>
              <w:ind w:left="0" w:right="0"/>
              <w:rPr>
                <w:rFonts w:hint="default"/>
                <w:szCs w:val="20"/>
              </w:rPr>
            </w:pPr>
            <w:r>
              <w:rPr>
                <w:rFonts w:hint="default"/>
                <w:szCs w:val="20"/>
              </w:rPr>
              <w:t>经济效益指标</w:t>
            </w:r>
          </w:p>
        </w:tc>
        <w:tc>
          <w:tcPr>
            <w:tcW w:w="1332" w:type="dxa"/>
            <w:vAlign w:val="center"/>
          </w:tcPr>
          <w:p w14:paraId="0354818C">
            <w:pPr>
              <w:pStyle w:val="15"/>
              <w:keepNext w:val="0"/>
              <w:keepLines w:val="0"/>
              <w:widowControl/>
              <w:suppressLineNumbers w:val="0"/>
              <w:spacing w:beforeAutospacing="0" w:afterAutospacing="0"/>
              <w:ind w:left="0" w:right="0"/>
              <w:rPr>
                <w:rFonts w:hint="default"/>
                <w:szCs w:val="20"/>
              </w:rPr>
            </w:pPr>
            <w:r>
              <w:rPr>
                <w:rFonts w:hint="default"/>
                <w:szCs w:val="20"/>
              </w:rPr>
              <w:t>资金的使用效率</w:t>
            </w:r>
          </w:p>
        </w:tc>
        <w:tc>
          <w:tcPr>
            <w:tcW w:w="2891" w:type="dxa"/>
            <w:vAlign w:val="center"/>
          </w:tcPr>
          <w:p w14:paraId="6FF397A4">
            <w:pPr>
              <w:pStyle w:val="15"/>
              <w:keepNext w:val="0"/>
              <w:keepLines w:val="0"/>
              <w:widowControl/>
              <w:suppressLineNumbers w:val="0"/>
              <w:spacing w:beforeAutospacing="0" w:afterAutospacing="0"/>
              <w:ind w:left="0" w:right="0"/>
              <w:rPr>
                <w:rFonts w:hint="default"/>
                <w:szCs w:val="20"/>
              </w:rPr>
            </w:pPr>
            <w:r>
              <w:rPr>
                <w:rFonts w:hint="default"/>
                <w:szCs w:val="20"/>
              </w:rPr>
              <w:t>资金的使用效率</w:t>
            </w:r>
          </w:p>
        </w:tc>
        <w:tc>
          <w:tcPr>
            <w:tcW w:w="1276" w:type="dxa"/>
            <w:vAlign w:val="center"/>
          </w:tcPr>
          <w:p w14:paraId="12ED2C30">
            <w:pPr>
              <w:pStyle w:val="15"/>
              <w:keepNext w:val="0"/>
              <w:keepLines w:val="0"/>
              <w:widowControl/>
              <w:suppressLineNumbers w:val="0"/>
              <w:spacing w:beforeAutospacing="0" w:afterAutospacing="0"/>
              <w:ind w:left="0" w:right="0"/>
              <w:rPr>
                <w:rFonts w:hint="default"/>
                <w:szCs w:val="20"/>
              </w:rPr>
            </w:pPr>
            <w:r>
              <w:rPr>
                <w:rFonts w:hint="default"/>
                <w:szCs w:val="20"/>
              </w:rPr>
              <w:t>≥98%</w:t>
            </w:r>
          </w:p>
        </w:tc>
        <w:tc>
          <w:tcPr>
            <w:tcW w:w="1843" w:type="dxa"/>
            <w:vAlign w:val="center"/>
          </w:tcPr>
          <w:p w14:paraId="7FA9C623">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101FD9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5230EF">
            <w:pPr>
              <w:keepNext w:val="0"/>
              <w:keepLines w:val="0"/>
              <w:widowControl/>
              <w:suppressLineNumbers w:val="0"/>
              <w:spacing w:before="0" w:beforeAutospacing="0" w:after="0" w:afterAutospacing="0"/>
              <w:ind w:left="0" w:right="0"/>
              <w:rPr>
                <w:rFonts w:hint="default"/>
              </w:rPr>
            </w:pPr>
          </w:p>
        </w:tc>
        <w:tc>
          <w:tcPr>
            <w:tcW w:w="1276" w:type="dxa"/>
            <w:vAlign w:val="center"/>
          </w:tcPr>
          <w:p w14:paraId="0FA7F7F7">
            <w:pPr>
              <w:pStyle w:val="15"/>
              <w:keepNext w:val="0"/>
              <w:keepLines w:val="0"/>
              <w:widowControl/>
              <w:suppressLineNumbers w:val="0"/>
              <w:spacing w:beforeAutospacing="0" w:afterAutospacing="0"/>
              <w:ind w:left="0" w:right="0"/>
              <w:rPr>
                <w:rFonts w:hint="default"/>
                <w:szCs w:val="20"/>
              </w:rPr>
            </w:pPr>
            <w:r>
              <w:rPr>
                <w:rFonts w:hint="default"/>
                <w:szCs w:val="20"/>
              </w:rPr>
              <w:t>社会效益指标</w:t>
            </w:r>
          </w:p>
        </w:tc>
        <w:tc>
          <w:tcPr>
            <w:tcW w:w="1332" w:type="dxa"/>
            <w:vAlign w:val="center"/>
          </w:tcPr>
          <w:p w14:paraId="3661630F">
            <w:pPr>
              <w:pStyle w:val="15"/>
              <w:keepNext w:val="0"/>
              <w:keepLines w:val="0"/>
              <w:widowControl/>
              <w:suppressLineNumbers w:val="0"/>
              <w:spacing w:beforeAutospacing="0" w:afterAutospacing="0"/>
              <w:ind w:left="0" w:right="0"/>
              <w:rPr>
                <w:rFonts w:hint="default"/>
                <w:szCs w:val="20"/>
              </w:rPr>
            </w:pPr>
            <w:r>
              <w:rPr>
                <w:rFonts w:hint="default"/>
                <w:szCs w:val="20"/>
              </w:rPr>
              <w:t>促进企业技术创新能力</w:t>
            </w:r>
          </w:p>
        </w:tc>
        <w:tc>
          <w:tcPr>
            <w:tcW w:w="2891" w:type="dxa"/>
            <w:vAlign w:val="center"/>
          </w:tcPr>
          <w:p w14:paraId="6E30D790">
            <w:pPr>
              <w:pStyle w:val="15"/>
              <w:keepNext w:val="0"/>
              <w:keepLines w:val="0"/>
              <w:widowControl/>
              <w:suppressLineNumbers w:val="0"/>
              <w:spacing w:beforeAutospacing="0" w:afterAutospacing="0"/>
              <w:ind w:left="0" w:right="0"/>
              <w:rPr>
                <w:rFonts w:hint="default"/>
                <w:szCs w:val="20"/>
              </w:rPr>
            </w:pPr>
            <w:r>
              <w:rPr>
                <w:rFonts w:hint="default"/>
                <w:szCs w:val="20"/>
              </w:rPr>
              <w:t>促进企业技术创新能力</w:t>
            </w:r>
          </w:p>
        </w:tc>
        <w:tc>
          <w:tcPr>
            <w:tcW w:w="1276" w:type="dxa"/>
            <w:vAlign w:val="center"/>
          </w:tcPr>
          <w:p w14:paraId="746C9CD7">
            <w:pPr>
              <w:pStyle w:val="15"/>
              <w:keepNext w:val="0"/>
              <w:keepLines w:val="0"/>
              <w:widowControl/>
              <w:suppressLineNumbers w:val="0"/>
              <w:spacing w:beforeAutospacing="0" w:afterAutospacing="0"/>
              <w:ind w:left="0" w:right="0"/>
              <w:rPr>
                <w:rFonts w:hint="default"/>
                <w:szCs w:val="20"/>
              </w:rPr>
            </w:pPr>
            <w:r>
              <w:rPr>
                <w:rFonts w:hint="default"/>
                <w:szCs w:val="20"/>
              </w:rPr>
              <w:t>≥97%</w:t>
            </w:r>
          </w:p>
        </w:tc>
        <w:tc>
          <w:tcPr>
            <w:tcW w:w="1843" w:type="dxa"/>
            <w:vAlign w:val="center"/>
          </w:tcPr>
          <w:p w14:paraId="0C2642B5">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7C1E91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BDA65F">
            <w:pPr>
              <w:keepNext w:val="0"/>
              <w:keepLines w:val="0"/>
              <w:widowControl/>
              <w:suppressLineNumbers w:val="0"/>
              <w:spacing w:before="0" w:beforeAutospacing="0" w:after="0" w:afterAutospacing="0"/>
              <w:ind w:left="0" w:right="0"/>
              <w:rPr>
                <w:rFonts w:hint="default"/>
              </w:rPr>
            </w:pPr>
          </w:p>
        </w:tc>
        <w:tc>
          <w:tcPr>
            <w:tcW w:w="1276" w:type="dxa"/>
            <w:vAlign w:val="center"/>
          </w:tcPr>
          <w:p w14:paraId="71FD5167">
            <w:pPr>
              <w:pStyle w:val="15"/>
              <w:keepNext w:val="0"/>
              <w:keepLines w:val="0"/>
              <w:widowControl/>
              <w:suppressLineNumbers w:val="0"/>
              <w:spacing w:beforeAutospacing="0" w:afterAutospacing="0"/>
              <w:ind w:left="0" w:right="0"/>
              <w:rPr>
                <w:rFonts w:hint="default"/>
                <w:szCs w:val="20"/>
              </w:rPr>
            </w:pPr>
            <w:r>
              <w:rPr>
                <w:rFonts w:hint="default"/>
                <w:szCs w:val="20"/>
              </w:rPr>
              <w:t>生态效益指标</w:t>
            </w:r>
          </w:p>
        </w:tc>
        <w:tc>
          <w:tcPr>
            <w:tcW w:w="1332" w:type="dxa"/>
            <w:vAlign w:val="center"/>
          </w:tcPr>
          <w:p w14:paraId="4D32047A">
            <w:pPr>
              <w:pStyle w:val="15"/>
              <w:keepNext w:val="0"/>
              <w:keepLines w:val="0"/>
              <w:widowControl/>
              <w:suppressLineNumbers w:val="0"/>
              <w:spacing w:beforeAutospacing="0" w:afterAutospacing="0"/>
              <w:ind w:left="0" w:right="0"/>
              <w:rPr>
                <w:rFonts w:hint="default"/>
                <w:szCs w:val="20"/>
              </w:rPr>
            </w:pPr>
            <w:r>
              <w:rPr>
                <w:rFonts w:hint="default"/>
                <w:szCs w:val="20"/>
              </w:rPr>
              <w:t>生态效益提升值%</w:t>
            </w:r>
          </w:p>
        </w:tc>
        <w:tc>
          <w:tcPr>
            <w:tcW w:w="2891" w:type="dxa"/>
            <w:vAlign w:val="center"/>
          </w:tcPr>
          <w:p w14:paraId="1D237FFD">
            <w:pPr>
              <w:pStyle w:val="15"/>
              <w:keepNext w:val="0"/>
              <w:keepLines w:val="0"/>
              <w:widowControl/>
              <w:suppressLineNumbers w:val="0"/>
              <w:spacing w:beforeAutospacing="0" w:afterAutospacing="0"/>
              <w:ind w:left="0" w:right="0"/>
              <w:rPr>
                <w:rFonts w:hint="default"/>
                <w:szCs w:val="20"/>
              </w:rPr>
            </w:pPr>
            <w:r>
              <w:rPr>
                <w:rFonts w:hint="default"/>
                <w:szCs w:val="20"/>
              </w:rPr>
              <w:t>生态效益提升值%</w:t>
            </w:r>
          </w:p>
        </w:tc>
        <w:tc>
          <w:tcPr>
            <w:tcW w:w="1276" w:type="dxa"/>
            <w:vAlign w:val="center"/>
          </w:tcPr>
          <w:p w14:paraId="1FC47BAC">
            <w:pPr>
              <w:pStyle w:val="15"/>
              <w:keepNext w:val="0"/>
              <w:keepLines w:val="0"/>
              <w:widowControl/>
              <w:suppressLineNumbers w:val="0"/>
              <w:spacing w:beforeAutospacing="0" w:afterAutospacing="0"/>
              <w:ind w:left="0" w:right="0"/>
              <w:rPr>
                <w:rFonts w:hint="default"/>
                <w:szCs w:val="20"/>
              </w:rPr>
            </w:pPr>
            <w:r>
              <w:rPr>
                <w:rFonts w:hint="default"/>
                <w:szCs w:val="20"/>
              </w:rPr>
              <w:t>≥93%</w:t>
            </w:r>
          </w:p>
        </w:tc>
        <w:tc>
          <w:tcPr>
            <w:tcW w:w="1843" w:type="dxa"/>
            <w:vAlign w:val="center"/>
          </w:tcPr>
          <w:p w14:paraId="169A21A9">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0E74D6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41D211">
            <w:pPr>
              <w:keepNext w:val="0"/>
              <w:keepLines w:val="0"/>
              <w:widowControl/>
              <w:suppressLineNumbers w:val="0"/>
              <w:spacing w:before="0" w:beforeAutospacing="0" w:after="0" w:afterAutospacing="0"/>
              <w:ind w:left="0" w:right="0"/>
              <w:rPr>
                <w:rFonts w:hint="default"/>
              </w:rPr>
            </w:pPr>
          </w:p>
        </w:tc>
        <w:tc>
          <w:tcPr>
            <w:tcW w:w="1276" w:type="dxa"/>
            <w:vAlign w:val="center"/>
          </w:tcPr>
          <w:p w14:paraId="2B04AC93">
            <w:pPr>
              <w:pStyle w:val="15"/>
              <w:keepNext w:val="0"/>
              <w:keepLines w:val="0"/>
              <w:widowControl/>
              <w:suppressLineNumbers w:val="0"/>
              <w:spacing w:beforeAutospacing="0" w:afterAutospacing="0"/>
              <w:ind w:left="0" w:right="0"/>
              <w:rPr>
                <w:rFonts w:hint="default"/>
                <w:szCs w:val="20"/>
              </w:rPr>
            </w:pPr>
            <w:r>
              <w:rPr>
                <w:rFonts w:hint="default"/>
                <w:szCs w:val="20"/>
              </w:rPr>
              <w:t>可持续影响指标</w:t>
            </w:r>
          </w:p>
        </w:tc>
        <w:tc>
          <w:tcPr>
            <w:tcW w:w="1332" w:type="dxa"/>
            <w:vAlign w:val="center"/>
          </w:tcPr>
          <w:p w14:paraId="14AC68F6">
            <w:pPr>
              <w:pStyle w:val="15"/>
              <w:keepNext w:val="0"/>
              <w:keepLines w:val="0"/>
              <w:widowControl/>
              <w:suppressLineNumbers w:val="0"/>
              <w:spacing w:beforeAutospacing="0" w:afterAutospacing="0"/>
              <w:ind w:left="0" w:right="0"/>
              <w:rPr>
                <w:rFonts w:hint="default"/>
                <w:szCs w:val="20"/>
              </w:rPr>
            </w:pPr>
            <w:r>
              <w:rPr>
                <w:rFonts w:hint="default"/>
                <w:szCs w:val="20"/>
              </w:rPr>
              <w:t>业务办理率</w:t>
            </w:r>
          </w:p>
        </w:tc>
        <w:tc>
          <w:tcPr>
            <w:tcW w:w="2891" w:type="dxa"/>
            <w:vAlign w:val="center"/>
          </w:tcPr>
          <w:p w14:paraId="0335999C">
            <w:pPr>
              <w:pStyle w:val="15"/>
              <w:keepNext w:val="0"/>
              <w:keepLines w:val="0"/>
              <w:widowControl/>
              <w:suppressLineNumbers w:val="0"/>
              <w:spacing w:beforeAutospacing="0" w:afterAutospacing="0"/>
              <w:ind w:left="0" w:right="0"/>
              <w:rPr>
                <w:rFonts w:hint="default"/>
                <w:szCs w:val="20"/>
              </w:rPr>
            </w:pPr>
            <w:r>
              <w:rPr>
                <w:rFonts w:hint="default"/>
                <w:szCs w:val="20"/>
              </w:rPr>
              <w:t>业务办理率</w:t>
            </w:r>
          </w:p>
        </w:tc>
        <w:tc>
          <w:tcPr>
            <w:tcW w:w="1276" w:type="dxa"/>
            <w:vAlign w:val="center"/>
          </w:tcPr>
          <w:p w14:paraId="540275B5">
            <w:pPr>
              <w:pStyle w:val="15"/>
              <w:keepNext w:val="0"/>
              <w:keepLines w:val="0"/>
              <w:widowControl/>
              <w:suppressLineNumbers w:val="0"/>
              <w:spacing w:beforeAutospacing="0" w:afterAutospacing="0"/>
              <w:ind w:left="0" w:right="0"/>
              <w:rPr>
                <w:rFonts w:hint="default"/>
                <w:szCs w:val="20"/>
              </w:rPr>
            </w:pPr>
            <w:r>
              <w:rPr>
                <w:rFonts w:hint="default"/>
                <w:szCs w:val="20"/>
              </w:rPr>
              <w:t>≥99%</w:t>
            </w:r>
          </w:p>
        </w:tc>
        <w:tc>
          <w:tcPr>
            <w:tcW w:w="1843" w:type="dxa"/>
            <w:vAlign w:val="center"/>
          </w:tcPr>
          <w:p w14:paraId="44858209">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797C84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66A70A">
            <w:pPr>
              <w:pStyle w:val="16"/>
              <w:keepNext w:val="0"/>
              <w:keepLines w:val="0"/>
              <w:widowControl/>
              <w:suppressLineNumbers w:val="0"/>
              <w:spacing w:beforeAutospacing="0" w:afterAutospacing="0"/>
              <w:ind w:left="0" w:right="0"/>
              <w:rPr>
                <w:rFonts w:hint="default"/>
                <w:szCs w:val="20"/>
              </w:rPr>
            </w:pPr>
            <w:r>
              <w:rPr>
                <w:rFonts w:hint="default"/>
                <w:szCs w:val="20"/>
              </w:rPr>
              <w:t>满意度指标</w:t>
            </w:r>
          </w:p>
        </w:tc>
        <w:tc>
          <w:tcPr>
            <w:tcW w:w="1276" w:type="dxa"/>
            <w:vAlign w:val="center"/>
          </w:tcPr>
          <w:p w14:paraId="51F41547">
            <w:pPr>
              <w:pStyle w:val="15"/>
              <w:keepNext w:val="0"/>
              <w:keepLines w:val="0"/>
              <w:widowControl/>
              <w:suppressLineNumbers w:val="0"/>
              <w:spacing w:beforeAutospacing="0" w:afterAutospacing="0"/>
              <w:ind w:left="0" w:right="0"/>
              <w:rPr>
                <w:rFonts w:hint="default"/>
                <w:szCs w:val="20"/>
              </w:rPr>
            </w:pPr>
            <w:r>
              <w:rPr>
                <w:rFonts w:hint="default"/>
                <w:szCs w:val="20"/>
              </w:rPr>
              <w:t>服务对象满意度指标</w:t>
            </w:r>
          </w:p>
        </w:tc>
        <w:tc>
          <w:tcPr>
            <w:tcW w:w="1332" w:type="dxa"/>
            <w:vAlign w:val="center"/>
          </w:tcPr>
          <w:p w14:paraId="7C1AD55E">
            <w:pPr>
              <w:pStyle w:val="15"/>
              <w:keepNext w:val="0"/>
              <w:keepLines w:val="0"/>
              <w:widowControl/>
              <w:suppressLineNumbers w:val="0"/>
              <w:spacing w:beforeAutospacing="0" w:afterAutospacing="0"/>
              <w:ind w:left="0" w:right="0"/>
              <w:rPr>
                <w:rFonts w:hint="default"/>
                <w:szCs w:val="20"/>
              </w:rPr>
            </w:pPr>
            <w:r>
              <w:rPr>
                <w:rFonts w:hint="default"/>
                <w:szCs w:val="20"/>
              </w:rPr>
              <w:t>满意率</w:t>
            </w:r>
          </w:p>
        </w:tc>
        <w:tc>
          <w:tcPr>
            <w:tcW w:w="2891" w:type="dxa"/>
            <w:vAlign w:val="center"/>
          </w:tcPr>
          <w:p w14:paraId="228F01B6">
            <w:pPr>
              <w:pStyle w:val="15"/>
              <w:keepNext w:val="0"/>
              <w:keepLines w:val="0"/>
              <w:widowControl/>
              <w:suppressLineNumbers w:val="0"/>
              <w:spacing w:beforeAutospacing="0" w:afterAutospacing="0"/>
              <w:ind w:left="0" w:right="0"/>
              <w:rPr>
                <w:rFonts w:hint="default"/>
                <w:szCs w:val="20"/>
              </w:rPr>
            </w:pPr>
            <w:r>
              <w:rPr>
                <w:rFonts w:hint="default"/>
                <w:szCs w:val="20"/>
              </w:rPr>
              <w:t>满意率</w:t>
            </w:r>
          </w:p>
        </w:tc>
        <w:tc>
          <w:tcPr>
            <w:tcW w:w="1276" w:type="dxa"/>
            <w:vAlign w:val="center"/>
          </w:tcPr>
          <w:p w14:paraId="31A47619">
            <w:pPr>
              <w:pStyle w:val="15"/>
              <w:keepNext w:val="0"/>
              <w:keepLines w:val="0"/>
              <w:widowControl/>
              <w:suppressLineNumbers w:val="0"/>
              <w:spacing w:beforeAutospacing="0" w:afterAutospacing="0"/>
              <w:ind w:left="0" w:right="0"/>
              <w:rPr>
                <w:rFonts w:hint="default"/>
                <w:szCs w:val="20"/>
              </w:rPr>
            </w:pPr>
            <w:r>
              <w:rPr>
                <w:rFonts w:hint="default"/>
                <w:szCs w:val="20"/>
              </w:rPr>
              <w:t>≥98%</w:t>
            </w:r>
          </w:p>
        </w:tc>
        <w:tc>
          <w:tcPr>
            <w:tcW w:w="1843" w:type="dxa"/>
            <w:vAlign w:val="center"/>
          </w:tcPr>
          <w:p w14:paraId="1C6D6C1B">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bl>
    <w:p w14:paraId="27D3D7A9">
      <w:pPr>
        <w:sectPr>
          <w:pgSz w:w="11900" w:h="16840"/>
          <w:pgMar w:top="1984" w:right="1304" w:bottom="1134" w:left="1304" w:header="720" w:footer="720" w:gutter="0"/>
          <w:cols w:space="720" w:num="1"/>
        </w:sectPr>
      </w:pPr>
    </w:p>
    <w:p w14:paraId="4AC771A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274467F">
      <w:pPr>
        <w:spacing w:before="0" w:after="0"/>
        <w:ind w:firstLine="560"/>
        <w:jc w:val="left"/>
        <w:outlineLvl w:val="3"/>
      </w:pPr>
      <w:bookmarkStart w:id="13" w:name="_Toc_4_4_0000000016"/>
      <w:r>
        <w:rPr>
          <w:rFonts w:ascii="方正仿宋_GBK" w:hAnsi="方正仿宋_GBK" w:eastAsia="方正仿宋_GBK" w:cs="方正仿宋_GBK"/>
          <w:color w:val="000000"/>
          <w:sz w:val="28"/>
        </w:rPr>
        <w:t>13.2026年支持市县科技创新和科学普及专项资金（高新技术企业认定奖补）（冀财建[2025]216号）绩效目标表</w:t>
      </w:r>
      <w:bookmarkEnd w:id="13"/>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8E95D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78C8B50">
            <w:pPr>
              <w:pStyle w:val="19"/>
              <w:keepNext w:val="0"/>
              <w:keepLines w:val="0"/>
              <w:widowControl/>
              <w:suppressLineNumbers w:val="0"/>
              <w:spacing w:beforeAutospacing="0" w:afterAutospacing="0"/>
              <w:ind w:left="0" w:right="0"/>
              <w:rPr>
                <w:rFonts w:hint="default"/>
                <w:szCs w:val="20"/>
              </w:rPr>
            </w:pPr>
            <w:r>
              <w:rPr>
                <w:rFonts w:hint="default"/>
                <w:szCs w:val="20"/>
              </w:rP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259325C3">
            <w:pPr>
              <w:pStyle w:val="14"/>
              <w:keepNext w:val="0"/>
              <w:keepLines w:val="0"/>
              <w:widowControl/>
              <w:suppressLineNumbers w:val="0"/>
              <w:spacing w:beforeAutospacing="0" w:afterAutospacing="0"/>
              <w:ind w:left="0" w:right="0"/>
              <w:rPr>
                <w:rFonts w:hint="default"/>
                <w:szCs w:val="20"/>
              </w:rPr>
            </w:pPr>
            <w:r>
              <w:rPr>
                <w:rFonts w:hint="default"/>
                <w:szCs w:val="20"/>
              </w:rPr>
              <w:t>单位：万元</w:t>
            </w:r>
          </w:p>
        </w:tc>
      </w:tr>
      <w:tr w14:paraId="405655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FB15F7">
            <w:pPr>
              <w:pStyle w:val="13"/>
              <w:keepNext w:val="0"/>
              <w:keepLines w:val="0"/>
              <w:widowControl/>
              <w:suppressLineNumbers w:val="0"/>
              <w:spacing w:beforeAutospacing="0" w:afterAutospacing="0"/>
              <w:ind w:left="0" w:right="0"/>
              <w:rPr>
                <w:rFonts w:hint="default"/>
                <w:szCs w:val="20"/>
              </w:rPr>
            </w:pPr>
            <w:r>
              <w:rPr>
                <w:rFonts w:hint="default"/>
                <w:szCs w:val="20"/>
              </w:rPr>
              <w:t>项目编码</w:t>
            </w:r>
          </w:p>
        </w:tc>
        <w:tc>
          <w:tcPr>
            <w:tcW w:w="2608" w:type="dxa"/>
            <w:gridSpan w:val="2"/>
            <w:vAlign w:val="center"/>
          </w:tcPr>
          <w:p w14:paraId="435D56A9">
            <w:pPr>
              <w:pStyle w:val="15"/>
              <w:keepNext w:val="0"/>
              <w:keepLines w:val="0"/>
              <w:widowControl/>
              <w:suppressLineNumbers w:val="0"/>
              <w:spacing w:beforeAutospacing="0" w:afterAutospacing="0"/>
              <w:ind w:left="0" w:right="0"/>
              <w:rPr>
                <w:rFonts w:hint="default"/>
                <w:szCs w:val="20"/>
              </w:rPr>
            </w:pPr>
            <w:r>
              <w:rPr>
                <w:rFonts w:hint="default"/>
                <w:szCs w:val="20"/>
              </w:rPr>
              <w:t>13062426P00709810019K</w:t>
            </w:r>
          </w:p>
        </w:tc>
        <w:tc>
          <w:tcPr>
            <w:tcW w:w="1587" w:type="dxa"/>
            <w:vAlign w:val="center"/>
          </w:tcPr>
          <w:p w14:paraId="79E7F7D0">
            <w:pPr>
              <w:pStyle w:val="13"/>
              <w:keepNext w:val="0"/>
              <w:keepLines w:val="0"/>
              <w:widowControl/>
              <w:suppressLineNumbers w:val="0"/>
              <w:spacing w:beforeAutospacing="0" w:afterAutospacing="0"/>
              <w:ind w:left="0" w:right="0"/>
              <w:rPr>
                <w:rFonts w:hint="default"/>
                <w:szCs w:val="20"/>
              </w:rPr>
            </w:pPr>
            <w:r>
              <w:rPr>
                <w:rFonts w:hint="default"/>
                <w:szCs w:val="20"/>
              </w:rPr>
              <w:t>项目名称</w:t>
            </w:r>
          </w:p>
        </w:tc>
        <w:tc>
          <w:tcPr>
            <w:tcW w:w="4423" w:type="dxa"/>
            <w:gridSpan w:val="3"/>
            <w:vAlign w:val="center"/>
          </w:tcPr>
          <w:p w14:paraId="5BD43799">
            <w:pPr>
              <w:pStyle w:val="15"/>
              <w:keepNext w:val="0"/>
              <w:keepLines w:val="0"/>
              <w:widowControl/>
              <w:suppressLineNumbers w:val="0"/>
              <w:spacing w:beforeAutospacing="0" w:afterAutospacing="0"/>
              <w:ind w:left="0" w:right="0"/>
              <w:rPr>
                <w:rFonts w:hint="default"/>
                <w:szCs w:val="20"/>
              </w:rPr>
            </w:pPr>
            <w:r>
              <w:rPr>
                <w:rFonts w:hint="default"/>
                <w:szCs w:val="20"/>
              </w:rPr>
              <w:t>2026年支持市县科技创新和科学普及专项资金（高新技术企业认定奖补）（冀财建[2025]216号）</w:t>
            </w:r>
          </w:p>
        </w:tc>
      </w:tr>
      <w:tr w14:paraId="584552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024CAF">
            <w:pPr>
              <w:pStyle w:val="13"/>
              <w:keepNext w:val="0"/>
              <w:keepLines w:val="0"/>
              <w:widowControl/>
              <w:suppressLineNumbers w:val="0"/>
              <w:spacing w:beforeAutospacing="0" w:afterAutospacing="0"/>
              <w:ind w:left="0" w:right="0"/>
              <w:rPr>
                <w:rFonts w:hint="default"/>
                <w:szCs w:val="20"/>
              </w:rPr>
            </w:pPr>
            <w:r>
              <w:rPr>
                <w:rFonts w:hint="default"/>
                <w:szCs w:val="20"/>
              </w:rPr>
              <w:t>预算规模及资金用途</w:t>
            </w:r>
          </w:p>
        </w:tc>
        <w:tc>
          <w:tcPr>
            <w:tcW w:w="1276" w:type="dxa"/>
            <w:vAlign w:val="center"/>
          </w:tcPr>
          <w:p w14:paraId="3CD2D76B">
            <w:pPr>
              <w:pStyle w:val="13"/>
              <w:keepNext w:val="0"/>
              <w:keepLines w:val="0"/>
              <w:widowControl/>
              <w:suppressLineNumbers w:val="0"/>
              <w:spacing w:beforeAutospacing="0" w:afterAutospacing="0"/>
              <w:ind w:left="0" w:right="0"/>
              <w:rPr>
                <w:rFonts w:hint="default"/>
                <w:szCs w:val="20"/>
              </w:rPr>
            </w:pPr>
            <w:r>
              <w:rPr>
                <w:rFonts w:hint="default"/>
                <w:szCs w:val="20"/>
              </w:rPr>
              <w:t>预算数</w:t>
            </w:r>
          </w:p>
        </w:tc>
        <w:tc>
          <w:tcPr>
            <w:tcW w:w="1332" w:type="dxa"/>
            <w:vAlign w:val="center"/>
          </w:tcPr>
          <w:p w14:paraId="1570B236">
            <w:pPr>
              <w:pStyle w:val="15"/>
              <w:keepNext w:val="0"/>
              <w:keepLines w:val="0"/>
              <w:widowControl/>
              <w:suppressLineNumbers w:val="0"/>
              <w:spacing w:beforeAutospacing="0" w:afterAutospacing="0"/>
              <w:ind w:left="0" w:right="0"/>
              <w:rPr>
                <w:rFonts w:hint="default"/>
                <w:szCs w:val="20"/>
              </w:rPr>
            </w:pPr>
            <w:r>
              <w:rPr>
                <w:rFonts w:hint="default"/>
                <w:szCs w:val="20"/>
              </w:rPr>
              <w:t>30.00</w:t>
            </w:r>
          </w:p>
        </w:tc>
        <w:tc>
          <w:tcPr>
            <w:tcW w:w="1587" w:type="dxa"/>
            <w:vAlign w:val="center"/>
          </w:tcPr>
          <w:p w14:paraId="1427916B">
            <w:pPr>
              <w:pStyle w:val="13"/>
              <w:keepNext w:val="0"/>
              <w:keepLines w:val="0"/>
              <w:widowControl/>
              <w:suppressLineNumbers w:val="0"/>
              <w:spacing w:beforeAutospacing="0" w:afterAutospacing="0"/>
              <w:ind w:left="0" w:right="0"/>
              <w:rPr>
                <w:rFonts w:hint="default"/>
                <w:szCs w:val="20"/>
              </w:rPr>
            </w:pPr>
            <w:r>
              <w:rPr>
                <w:rFonts w:hint="default"/>
                <w:szCs w:val="20"/>
              </w:rPr>
              <w:t>其中：财政    资金</w:t>
            </w:r>
          </w:p>
        </w:tc>
        <w:tc>
          <w:tcPr>
            <w:tcW w:w="1304" w:type="dxa"/>
            <w:vAlign w:val="center"/>
          </w:tcPr>
          <w:p w14:paraId="5DBD2F7C">
            <w:pPr>
              <w:pStyle w:val="15"/>
              <w:keepNext w:val="0"/>
              <w:keepLines w:val="0"/>
              <w:widowControl/>
              <w:suppressLineNumbers w:val="0"/>
              <w:spacing w:beforeAutospacing="0" w:afterAutospacing="0"/>
              <w:ind w:left="0" w:right="0"/>
              <w:rPr>
                <w:rFonts w:hint="default"/>
                <w:szCs w:val="20"/>
              </w:rPr>
            </w:pPr>
            <w:r>
              <w:rPr>
                <w:rFonts w:hint="default"/>
                <w:szCs w:val="20"/>
              </w:rPr>
              <w:t>30.00</w:t>
            </w:r>
          </w:p>
        </w:tc>
        <w:tc>
          <w:tcPr>
            <w:tcW w:w="1276" w:type="dxa"/>
            <w:vAlign w:val="center"/>
          </w:tcPr>
          <w:p w14:paraId="66813B3A">
            <w:pPr>
              <w:pStyle w:val="13"/>
              <w:keepNext w:val="0"/>
              <w:keepLines w:val="0"/>
              <w:widowControl/>
              <w:suppressLineNumbers w:val="0"/>
              <w:spacing w:beforeAutospacing="0" w:afterAutospacing="0"/>
              <w:ind w:left="0" w:right="0"/>
              <w:rPr>
                <w:rFonts w:hint="default"/>
                <w:szCs w:val="20"/>
              </w:rPr>
            </w:pPr>
            <w:r>
              <w:rPr>
                <w:rFonts w:hint="default"/>
                <w:szCs w:val="20"/>
              </w:rPr>
              <w:t>其他资金</w:t>
            </w:r>
          </w:p>
        </w:tc>
        <w:tc>
          <w:tcPr>
            <w:tcW w:w="1843" w:type="dxa"/>
            <w:vAlign w:val="center"/>
          </w:tcPr>
          <w:p w14:paraId="007EFF1B">
            <w:pPr>
              <w:pStyle w:val="15"/>
              <w:keepNext w:val="0"/>
              <w:keepLines w:val="0"/>
              <w:widowControl/>
              <w:suppressLineNumbers w:val="0"/>
              <w:spacing w:beforeAutospacing="0" w:afterAutospacing="0"/>
              <w:ind w:left="0" w:right="0"/>
              <w:rPr>
                <w:rFonts w:hint="default"/>
                <w:szCs w:val="20"/>
              </w:rPr>
            </w:pPr>
            <w:r>
              <w:rPr>
                <w:rFonts w:hint="default"/>
                <w:szCs w:val="20"/>
              </w:rPr>
              <w:t xml:space="preserve"> </w:t>
            </w:r>
          </w:p>
        </w:tc>
      </w:tr>
      <w:tr w14:paraId="12EE3B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31E09A">
            <w:pPr>
              <w:keepNext w:val="0"/>
              <w:keepLines w:val="0"/>
              <w:widowControl/>
              <w:suppressLineNumbers w:val="0"/>
              <w:spacing w:before="0" w:beforeAutospacing="0" w:after="0" w:afterAutospacing="0"/>
              <w:ind w:left="0" w:right="0"/>
              <w:rPr>
                <w:rFonts w:hint="default"/>
              </w:rPr>
            </w:pPr>
          </w:p>
        </w:tc>
        <w:tc>
          <w:tcPr>
            <w:tcW w:w="8618" w:type="dxa"/>
            <w:gridSpan w:val="6"/>
            <w:vAlign w:val="center"/>
          </w:tcPr>
          <w:p w14:paraId="5E6C7DA8">
            <w:pPr>
              <w:pStyle w:val="15"/>
              <w:keepNext w:val="0"/>
              <w:keepLines w:val="0"/>
              <w:widowControl/>
              <w:suppressLineNumbers w:val="0"/>
              <w:spacing w:beforeAutospacing="0" w:afterAutospacing="0"/>
              <w:ind w:left="0" w:right="0"/>
              <w:rPr>
                <w:rFonts w:hint="default"/>
                <w:szCs w:val="20"/>
              </w:rPr>
            </w:pPr>
            <w:r>
              <w:rPr>
                <w:rFonts w:hint="default"/>
                <w:szCs w:val="20"/>
              </w:rPr>
              <w:t>用于科技创新及科学普及资金</w:t>
            </w:r>
          </w:p>
        </w:tc>
      </w:tr>
      <w:tr w14:paraId="2A52F4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0BC0F6">
            <w:pPr>
              <w:pStyle w:val="13"/>
              <w:keepNext w:val="0"/>
              <w:keepLines w:val="0"/>
              <w:widowControl/>
              <w:suppressLineNumbers w:val="0"/>
              <w:spacing w:beforeAutospacing="0" w:afterAutospacing="0"/>
              <w:ind w:left="0" w:right="0"/>
              <w:rPr>
                <w:rFonts w:hint="default"/>
                <w:szCs w:val="20"/>
              </w:rPr>
            </w:pPr>
            <w:r>
              <w:rPr>
                <w:rFonts w:hint="default"/>
                <w:szCs w:val="20"/>
              </w:rPr>
              <w:t>资金支出计划（%）</w:t>
            </w:r>
          </w:p>
        </w:tc>
        <w:tc>
          <w:tcPr>
            <w:tcW w:w="2608" w:type="dxa"/>
            <w:gridSpan w:val="2"/>
            <w:vAlign w:val="center"/>
          </w:tcPr>
          <w:p w14:paraId="477003FE">
            <w:pPr>
              <w:pStyle w:val="13"/>
              <w:keepNext w:val="0"/>
              <w:keepLines w:val="0"/>
              <w:widowControl/>
              <w:suppressLineNumbers w:val="0"/>
              <w:spacing w:beforeAutospacing="0" w:afterAutospacing="0"/>
              <w:ind w:left="0" w:right="0"/>
              <w:rPr>
                <w:rFonts w:hint="default"/>
                <w:szCs w:val="20"/>
              </w:rPr>
            </w:pPr>
            <w:r>
              <w:rPr>
                <w:rFonts w:hint="default"/>
                <w:szCs w:val="20"/>
              </w:rPr>
              <w:t>3月底</w:t>
            </w:r>
          </w:p>
        </w:tc>
        <w:tc>
          <w:tcPr>
            <w:tcW w:w="1587" w:type="dxa"/>
            <w:vAlign w:val="center"/>
          </w:tcPr>
          <w:p w14:paraId="4499CE4D">
            <w:pPr>
              <w:pStyle w:val="13"/>
              <w:keepNext w:val="0"/>
              <w:keepLines w:val="0"/>
              <w:widowControl/>
              <w:suppressLineNumbers w:val="0"/>
              <w:spacing w:beforeAutospacing="0" w:afterAutospacing="0"/>
              <w:ind w:left="0" w:right="0"/>
              <w:rPr>
                <w:rFonts w:hint="default"/>
                <w:szCs w:val="20"/>
              </w:rPr>
            </w:pPr>
            <w:r>
              <w:rPr>
                <w:rFonts w:hint="default"/>
                <w:szCs w:val="20"/>
              </w:rPr>
              <w:t>6月底</w:t>
            </w:r>
          </w:p>
        </w:tc>
        <w:tc>
          <w:tcPr>
            <w:tcW w:w="1304" w:type="dxa"/>
            <w:vAlign w:val="center"/>
          </w:tcPr>
          <w:p w14:paraId="0D32AF96">
            <w:pPr>
              <w:pStyle w:val="13"/>
              <w:keepNext w:val="0"/>
              <w:keepLines w:val="0"/>
              <w:widowControl/>
              <w:suppressLineNumbers w:val="0"/>
              <w:spacing w:beforeAutospacing="0" w:afterAutospacing="0"/>
              <w:ind w:left="0" w:right="0"/>
              <w:rPr>
                <w:rFonts w:hint="default"/>
                <w:szCs w:val="20"/>
              </w:rPr>
            </w:pPr>
            <w:r>
              <w:rPr>
                <w:rFonts w:hint="default"/>
                <w:szCs w:val="20"/>
              </w:rPr>
              <w:t>10月底</w:t>
            </w:r>
          </w:p>
        </w:tc>
        <w:tc>
          <w:tcPr>
            <w:tcW w:w="3119" w:type="dxa"/>
            <w:gridSpan w:val="2"/>
            <w:vAlign w:val="center"/>
          </w:tcPr>
          <w:p w14:paraId="31213D53">
            <w:pPr>
              <w:pStyle w:val="13"/>
              <w:keepNext w:val="0"/>
              <w:keepLines w:val="0"/>
              <w:widowControl/>
              <w:suppressLineNumbers w:val="0"/>
              <w:spacing w:beforeAutospacing="0" w:afterAutospacing="0"/>
              <w:ind w:left="0" w:right="0"/>
              <w:rPr>
                <w:rFonts w:hint="default"/>
                <w:szCs w:val="20"/>
              </w:rPr>
            </w:pPr>
            <w:r>
              <w:rPr>
                <w:rFonts w:hint="default"/>
                <w:szCs w:val="20"/>
              </w:rPr>
              <w:t>12月底</w:t>
            </w:r>
          </w:p>
        </w:tc>
      </w:tr>
      <w:tr w14:paraId="1FAF9D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FAE519">
            <w:pPr>
              <w:keepNext w:val="0"/>
              <w:keepLines w:val="0"/>
              <w:widowControl/>
              <w:suppressLineNumbers w:val="0"/>
              <w:spacing w:before="0" w:beforeAutospacing="0" w:after="0" w:afterAutospacing="0"/>
              <w:ind w:left="0" w:right="0"/>
              <w:rPr>
                <w:rFonts w:hint="default"/>
              </w:rPr>
            </w:pPr>
          </w:p>
        </w:tc>
        <w:tc>
          <w:tcPr>
            <w:tcW w:w="2608" w:type="dxa"/>
            <w:gridSpan w:val="2"/>
            <w:vAlign w:val="center"/>
          </w:tcPr>
          <w:p w14:paraId="62EA28C9">
            <w:pPr>
              <w:pStyle w:val="16"/>
              <w:keepNext w:val="0"/>
              <w:keepLines w:val="0"/>
              <w:widowControl/>
              <w:suppressLineNumbers w:val="0"/>
              <w:spacing w:beforeAutospacing="0" w:afterAutospacing="0"/>
              <w:ind w:left="0" w:right="0"/>
              <w:rPr>
                <w:rFonts w:hint="default"/>
                <w:szCs w:val="20"/>
              </w:rPr>
            </w:pPr>
            <w:r>
              <w:rPr>
                <w:rFonts w:hint="default"/>
                <w:szCs w:val="20"/>
              </w:rPr>
              <w:t>50%</w:t>
            </w:r>
          </w:p>
        </w:tc>
        <w:tc>
          <w:tcPr>
            <w:tcW w:w="1587" w:type="dxa"/>
            <w:vAlign w:val="center"/>
          </w:tcPr>
          <w:p w14:paraId="50303606">
            <w:pPr>
              <w:pStyle w:val="16"/>
              <w:keepNext w:val="0"/>
              <w:keepLines w:val="0"/>
              <w:widowControl/>
              <w:suppressLineNumbers w:val="0"/>
              <w:spacing w:beforeAutospacing="0" w:afterAutospacing="0"/>
              <w:ind w:left="0" w:right="0"/>
              <w:rPr>
                <w:rFonts w:hint="default"/>
                <w:szCs w:val="20"/>
              </w:rPr>
            </w:pPr>
            <w:r>
              <w:rPr>
                <w:rFonts w:hint="default"/>
                <w:szCs w:val="20"/>
              </w:rPr>
              <w:t>100%</w:t>
            </w:r>
          </w:p>
        </w:tc>
        <w:tc>
          <w:tcPr>
            <w:tcW w:w="1304" w:type="dxa"/>
            <w:vAlign w:val="center"/>
          </w:tcPr>
          <w:p w14:paraId="36C2154D">
            <w:pPr>
              <w:pStyle w:val="16"/>
              <w:keepNext w:val="0"/>
              <w:keepLines w:val="0"/>
              <w:widowControl/>
              <w:suppressLineNumbers w:val="0"/>
              <w:spacing w:beforeAutospacing="0" w:afterAutospacing="0"/>
              <w:ind w:left="0" w:right="0"/>
              <w:rPr>
                <w:rFonts w:hint="default"/>
                <w:szCs w:val="20"/>
              </w:rPr>
            </w:pPr>
            <w:r>
              <w:rPr>
                <w:rFonts w:hint="default"/>
                <w:szCs w:val="20"/>
              </w:rPr>
              <w:t>100%</w:t>
            </w:r>
          </w:p>
        </w:tc>
        <w:tc>
          <w:tcPr>
            <w:tcW w:w="3119" w:type="dxa"/>
            <w:gridSpan w:val="2"/>
            <w:vAlign w:val="center"/>
          </w:tcPr>
          <w:p w14:paraId="47A0C679">
            <w:pPr>
              <w:pStyle w:val="16"/>
              <w:keepNext w:val="0"/>
              <w:keepLines w:val="0"/>
              <w:widowControl/>
              <w:suppressLineNumbers w:val="0"/>
              <w:spacing w:beforeAutospacing="0" w:afterAutospacing="0"/>
              <w:ind w:left="0" w:right="0"/>
              <w:rPr>
                <w:rFonts w:hint="default"/>
                <w:szCs w:val="20"/>
              </w:rPr>
            </w:pPr>
            <w:r>
              <w:rPr>
                <w:rFonts w:hint="default"/>
                <w:szCs w:val="20"/>
              </w:rPr>
              <w:t>100%</w:t>
            </w:r>
          </w:p>
        </w:tc>
      </w:tr>
      <w:tr w14:paraId="752A80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AC1847">
            <w:pPr>
              <w:pStyle w:val="13"/>
              <w:keepNext w:val="0"/>
              <w:keepLines w:val="0"/>
              <w:widowControl/>
              <w:suppressLineNumbers w:val="0"/>
              <w:spacing w:beforeAutospacing="0" w:afterAutospacing="0"/>
              <w:ind w:left="0" w:right="0"/>
              <w:rPr>
                <w:rFonts w:hint="default"/>
                <w:szCs w:val="20"/>
              </w:rPr>
            </w:pPr>
            <w:r>
              <w:rPr>
                <w:rFonts w:hint="default"/>
                <w:szCs w:val="20"/>
              </w:rPr>
              <w:t>绩效目标</w:t>
            </w:r>
          </w:p>
        </w:tc>
        <w:tc>
          <w:tcPr>
            <w:tcW w:w="8618" w:type="dxa"/>
            <w:gridSpan w:val="6"/>
            <w:vAlign w:val="center"/>
          </w:tcPr>
          <w:p w14:paraId="414457AF">
            <w:pPr>
              <w:pStyle w:val="15"/>
              <w:keepNext w:val="0"/>
              <w:keepLines w:val="0"/>
              <w:widowControl/>
              <w:suppressLineNumbers w:val="0"/>
              <w:spacing w:beforeAutospacing="0" w:afterAutospacing="0"/>
              <w:ind w:left="0" w:right="0"/>
              <w:rPr>
                <w:rFonts w:hint="default"/>
                <w:szCs w:val="20"/>
              </w:rPr>
            </w:pPr>
            <w:r>
              <w:rPr>
                <w:rFonts w:hint="default"/>
                <w:szCs w:val="20"/>
              </w:rPr>
              <w:t>1.促进科学成果转型、激发企业动力。</w:t>
            </w:r>
          </w:p>
          <w:p w14:paraId="7D36A325">
            <w:pPr>
              <w:pStyle w:val="15"/>
              <w:keepNext w:val="0"/>
              <w:keepLines w:val="0"/>
              <w:widowControl/>
              <w:suppressLineNumbers w:val="0"/>
              <w:spacing w:beforeAutospacing="0" w:afterAutospacing="0"/>
              <w:ind w:left="0" w:right="0"/>
              <w:rPr>
                <w:rFonts w:hint="default"/>
                <w:szCs w:val="20"/>
              </w:rPr>
            </w:pPr>
          </w:p>
        </w:tc>
      </w:tr>
    </w:tbl>
    <w:p w14:paraId="7FD7DF2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38302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46678F">
            <w:pPr>
              <w:pStyle w:val="13"/>
              <w:keepNext w:val="0"/>
              <w:keepLines w:val="0"/>
              <w:widowControl/>
              <w:suppressLineNumbers w:val="0"/>
              <w:spacing w:beforeAutospacing="0" w:afterAutospacing="0"/>
              <w:ind w:left="0" w:right="0"/>
              <w:rPr>
                <w:rFonts w:hint="default"/>
                <w:szCs w:val="20"/>
              </w:rPr>
            </w:pPr>
            <w:r>
              <w:rPr>
                <w:rFonts w:hint="default"/>
                <w:szCs w:val="20"/>
              </w:rPr>
              <w:t>一级指标</w:t>
            </w:r>
          </w:p>
        </w:tc>
        <w:tc>
          <w:tcPr>
            <w:tcW w:w="1276" w:type="dxa"/>
            <w:vAlign w:val="center"/>
          </w:tcPr>
          <w:p w14:paraId="43CAE27F">
            <w:pPr>
              <w:pStyle w:val="13"/>
              <w:keepNext w:val="0"/>
              <w:keepLines w:val="0"/>
              <w:widowControl/>
              <w:suppressLineNumbers w:val="0"/>
              <w:spacing w:beforeAutospacing="0" w:afterAutospacing="0"/>
              <w:ind w:left="0" w:right="0"/>
              <w:rPr>
                <w:rFonts w:hint="default"/>
                <w:szCs w:val="20"/>
              </w:rPr>
            </w:pPr>
            <w:r>
              <w:rPr>
                <w:rFonts w:hint="default"/>
                <w:szCs w:val="20"/>
              </w:rPr>
              <w:t>二级指标</w:t>
            </w:r>
          </w:p>
        </w:tc>
        <w:tc>
          <w:tcPr>
            <w:tcW w:w="1332" w:type="dxa"/>
            <w:vAlign w:val="center"/>
          </w:tcPr>
          <w:p w14:paraId="336FE118">
            <w:pPr>
              <w:pStyle w:val="13"/>
              <w:keepNext w:val="0"/>
              <w:keepLines w:val="0"/>
              <w:widowControl/>
              <w:suppressLineNumbers w:val="0"/>
              <w:spacing w:beforeAutospacing="0" w:afterAutospacing="0"/>
              <w:ind w:left="0" w:right="0"/>
              <w:rPr>
                <w:rFonts w:hint="default"/>
                <w:szCs w:val="20"/>
              </w:rPr>
            </w:pPr>
            <w:r>
              <w:rPr>
                <w:rFonts w:hint="default"/>
                <w:szCs w:val="20"/>
              </w:rPr>
              <w:t>三级指标</w:t>
            </w:r>
          </w:p>
        </w:tc>
        <w:tc>
          <w:tcPr>
            <w:tcW w:w="2891" w:type="dxa"/>
            <w:vAlign w:val="center"/>
          </w:tcPr>
          <w:p w14:paraId="3E0ABE27">
            <w:pPr>
              <w:pStyle w:val="13"/>
              <w:keepNext w:val="0"/>
              <w:keepLines w:val="0"/>
              <w:widowControl/>
              <w:suppressLineNumbers w:val="0"/>
              <w:spacing w:beforeAutospacing="0" w:afterAutospacing="0"/>
              <w:ind w:left="0" w:right="0"/>
              <w:rPr>
                <w:rFonts w:hint="default"/>
                <w:szCs w:val="20"/>
              </w:rPr>
            </w:pPr>
            <w:r>
              <w:rPr>
                <w:rFonts w:hint="default"/>
                <w:szCs w:val="20"/>
              </w:rPr>
              <w:t>绩效指标描述</w:t>
            </w:r>
          </w:p>
        </w:tc>
        <w:tc>
          <w:tcPr>
            <w:tcW w:w="1276" w:type="dxa"/>
            <w:vAlign w:val="center"/>
          </w:tcPr>
          <w:p w14:paraId="0F31FDF8">
            <w:pPr>
              <w:pStyle w:val="13"/>
              <w:keepNext w:val="0"/>
              <w:keepLines w:val="0"/>
              <w:widowControl/>
              <w:suppressLineNumbers w:val="0"/>
              <w:spacing w:beforeAutospacing="0" w:afterAutospacing="0"/>
              <w:ind w:left="0" w:right="0"/>
              <w:rPr>
                <w:rFonts w:hint="default"/>
                <w:szCs w:val="20"/>
              </w:rPr>
            </w:pPr>
            <w:r>
              <w:rPr>
                <w:rFonts w:hint="default"/>
                <w:szCs w:val="20"/>
              </w:rPr>
              <w:t>指标值</w:t>
            </w:r>
          </w:p>
        </w:tc>
        <w:tc>
          <w:tcPr>
            <w:tcW w:w="1843" w:type="dxa"/>
            <w:vAlign w:val="center"/>
          </w:tcPr>
          <w:p w14:paraId="25BFB491">
            <w:pPr>
              <w:pStyle w:val="13"/>
              <w:keepNext w:val="0"/>
              <w:keepLines w:val="0"/>
              <w:widowControl/>
              <w:suppressLineNumbers w:val="0"/>
              <w:spacing w:beforeAutospacing="0" w:afterAutospacing="0"/>
              <w:ind w:left="0" w:right="0"/>
              <w:rPr>
                <w:rFonts w:hint="default"/>
                <w:szCs w:val="20"/>
              </w:rPr>
            </w:pPr>
            <w:r>
              <w:rPr>
                <w:rFonts w:hint="default"/>
                <w:szCs w:val="20"/>
              </w:rPr>
              <w:t>指标值确定依据</w:t>
            </w:r>
          </w:p>
        </w:tc>
      </w:tr>
      <w:tr w14:paraId="41AD3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BC51DE">
            <w:pPr>
              <w:pStyle w:val="16"/>
              <w:keepNext w:val="0"/>
              <w:keepLines w:val="0"/>
              <w:widowControl/>
              <w:suppressLineNumbers w:val="0"/>
              <w:spacing w:beforeAutospacing="0" w:afterAutospacing="0"/>
              <w:ind w:left="0" w:right="0"/>
              <w:rPr>
                <w:rFonts w:hint="default"/>
                <w:szCs w:val="20"/>
              </w:rPr>
            </w:pPr>
            <w:r>
              <w:rPr>
                <w:rFonts w:hint="default"/>
                <w:szCs w:val="20"/>
              </w:rPr>
              <w:t>产出指标</w:t>
            </w:r>
          </w:p>
        </w:tc>
        <w:tc>
          <w:tcPr>
            <w:tcW w:w="1276" w:type="dxa"/>
            <w:vAlign w:val="center"/>
          </w:tcPr>
          <w:p w14:paraId="51C1593A">
            <w:pPr>
              <w:pStyle w:val="15"/>
              <w:keepNext w:val="0"/>
              <w:keepLines w:val="0"/>
              <w:widowControl/>
              <w:suppressLineNumbers w:val="0"/>
              <w:spacing w:beforeAutospacing="0" w:afterAutospacing="0"/>
              <w:ind w:left="0" w:right="0"/>
              <w:rPr>
                <w:rFonts w:hint="default"/>
                <w:szCs w:val="20"/>
              </w:rPr>
            </w:pPr>
            <w:r>
              <w:rPr>
                <w:rFonts w:hint="default"/>
                <w:szCs w:val="20"/>
              </w:rPr>
              <w:t>数量指标</w:t>
            </w:r>
          </w:p>
        </w:tc>
        <w:tc>
          <w:tcPr>
            <w:tcW w:w="1332" w:type="dxa"/>
            <w:vAlign w:val="center"/>
          </w:tcPr>
          <w:p w14:paraId="4EA3633A">
            <w:pPr>
              <w:pStyle w:val="15"/>
              <w:keepNext w:val="0"/>
              <w:keepLines w:val="0"/>
              <w:widowControl/>
              <w:suppressLineNumbers w:val="0"/>
              <w:spacing w:beforeAutospacing="0" w:afterAutospacing="0"/>
              <w:ind w:left="0" w:right="0"/>
              <w:rPr>
                <w:rFonts w:hint="default"/>
                <w:szCs w:val="20"/>
              </w:rPr>
            </w:pPr>
            <w:r>
              <w:rPr>
                <w:rFonts w:hint="default"/>
                <w:szCs w:val="20"/>
              </w:rPr>
              <w:t>社会科学普及任务完成率</w:t>
            </w:r>
          </w:p>
        </w:tc>
        <w:tc>
          <w:tcPr>
            <w:tcW w:w="2891" w:type="dxa"/>
            <w:vAlign w:val="center"/>
          </w:tcPr>
          <w:p w14:paraId="0A6D9F6C">
            <w:pPr>
              <w:pStyle w:val="15"/>
              <w:keepNext w:val="0"/>
              <w:keepLines w:val="0"/>
              <w:widowControl/>
              <w:suppressLineNumbers w:val="0"/>
              <w:spacing w:beforeAutospacing="0" w:afterAutospacing="0"/>
              <w:ind w:left="0" w:right="0"/>
              <w:rPr>
                <w:rFonts w:hint="default"/>
                <w:szCs w:val="20"/>
              </w:rPr>
            </w:pPr>
            <w:r>
              <w:rPr>
                <w:rFonts w:hint="default"/>
                <w:szCs w:val="20"/>
              </w:rPr>
              <w:t>社会科学普及任务完成率</w:t>
            </w:r>
          </w:p>
        </w:tc>
        <w:tc>
          <w:tcPr>
            <w:tcW w:w="1276" w:type="dxa"/>
            <w:vAlign w:val="center"/>
          </w:tcPr>
          <w:p w14:paraId="18C02B7F">
            <w:pPr>
              <w:pStyle w:val="15"/>
              <w:keepNext w:val="0"/>
              <w:keepLines w:val="0"/>
              <w:widowControl/>
              <w:suppressLineNumbers w:val="0"/>
              <w:spacing w:beforeAutospacing="0" w:afterAutospacing="0"/>
              <w:ind w:left="0" w:right="0"/>
              <w:rPr>
                <w:rFonts w:hint="default"/>
                <w:szCs w:val="20"/>
              </w:rPr>
            </w:pPr>
            <w:r>
              <w:rPr>
                <w:rFonts w:hint="default"/>
                <w:szCs w:val="20"/>
              </w:rPr>
              <w:t>≥96%</w:t>
            </w:r>
          </w:p>
        </w:tc>
        <w:tc>
          <w:tcPr>
            <w:tcW w:w="1843" w:type="dxa"/>
            <w:vAlign w:val="center"/>
          </w:tcPr>
          <w:p w14:paraId="023D029C">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10BEBA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3B9726">
            <w:pPr>
              <w:keepNext w:val="0"/>
              <w:keepLines w:val="0"/>
              <w:widowControl/>
              <w:suppressLineNumbers w:val="0"/>
              <w:spacing w:before="0" w:beforeAutospacing="0" w:after="0" w:afterAutospacing="0"/>
              <w:ind w:left="0" w:right="0"/>
              <w:rPr>
                <w:rFonts w:hint="default"/>
              </w:rPr>
            </w:pPr>
          </w:p>
        </w:tc>
        <w:tc>
          <w:tcPr>
            <w:tcW w:w="1276" w:type="dxa"/>
            <w:vAlign w:val="center"/>
          </w:tcPr>
          <w:p w14:paraId="0B6FD4F2">
            <w:pPr>
              <w:pStyle w:val="15"/>
              <w:keepNext w:val="0"/>
              <w:keepLines w:val="0"/>
              <w:widowControl/>
              <w:suppressLineNumbers w:val="0"/>
              <w:spacing w:beforeAutospacing="0" w:afterAutospacing="0"/>
              <w:ind w:left="0" w:right="0"/>
              <w:rPr>
                <w:rFonts w:hint="default"/>
                <w:szCs w:val="20"/>
              </w:rPr>
            </w:pPr>
            <w:r>
              <w:rPr>
                <w:rFonts w:hint="default"/>
                <w:szCs w:val="20"/>
              </w:rPr>
              <w:t>质量指标</w:t>
            </w:r>
          </w:p>
        </w:tc>
        <w:tc>
          <w:tcPr>
            <w:tcW w:w="1332" w:type="dxa"/>
            <w:vAlign w:val="center"/>
          </w:tcPr>
          <w:p w14:paraId="211DF04E">
            <w:pPr>
              <w:pStyle w:val="15"/>
              <w:keepNext w:val="0"/>
              <w:keepLines w:val="0"/>
              <w:widowControl/>
              <w:suppressLineNumbers w:val="0"/>
              <w:spacing w:beforeAutospacing="0" w:afterAutospacing="0"/>
              <w:ind w:left="0" w:right="0"/>
              <w:rPr>
                <w:rFonts w:hint="default"/>
                <w:szCs w:val="20"/>
              </w:rPr>
            </w:pPr>
            <w:r>
              <w:rPr>
                <w:rFonts w:hint="default"/>
                <w:szCs w:val="20"/>
              </w:rPr>
              <w:t>贯标试点企业验收通过率（%）</w:t>
            </w:r>
          </w:p>
        </w:tc>
        <w:tc>
          <w:tcPr>
            <w:tcW w:w="2891" w:type="dxa"/>
            <w:vAlign w:val="center"/>
          </w:tcPr>
          <w:p w14:paraId="1DD431BD">
            <w:pPr>
              <w:pStyle w:val="15"/>
              <w:keepNext w:val="0"/>
              <w:keepLines w:val="0"/>
              <w:widowControl/>
              <w:suppressLineNumbers w:val="0"/>
              <w:spacing w:beforeAutospacing="0" w:afterAutospacing="0"/>
              <w:ind w:left="0" w:right="0"/>
              <w:rPr>
                <w:rFonts w:hint="default"/>
                <w:szCs w:val="20"/>
              </w:rPr>
            </w:pPr>
            <w:r>
              <w:rPr>
                <w:rFonts w:hint="default"/>
                <w:szCs w:val="20"/>
              </w:rPr>
              <w:t>贯标试点企业验收通过率（%）</w:t>
            </w:r>
          </w:p>
        </w:tc>
        <w:tc>
          <w:tcPr>
            <w:tcW w:w="1276" w:type="dxa"/>
            <w:vAlign w:val="center"/>
          </w:tcPr>
          <w:p w14:paraId="12FC716B">
            <w:pPr>
              <w:pStyle w:val="15"/>
              <w:keepNext w:val="0"/>
              <w:keepLines w:val="0"/>
              <w:widowControl/>
              <w:suppressLineNumbers w:val="0"/>
              <w:spacing w:beforeAutospacing="0" w:afterAutospacing="0"/>
              <w:ind w:left="0" w:right="0"/>
              <w:rPr>
                <w:rFonts w:hint="default"/>
                <w:szCs w:val="20"/>
              </w:rPr>
            </w:pPr>
            <w:r>
              <w:rPr>
                <w:rFonts w:hint="default"/>
                <w:szCs w:val="20"/>
              </w:rPr>
              <w:t>≥95%</w:t>
            </w:r>
          </w:p>
        </w:tc>
        <w:tc>
          <w:tcPr>
            <w:tcW w:w="1843" w:type="dxa"/>
            <w:vAlign w:val="center"/>
          </w:tcPr>
          <w:p w14:paraId="23710274">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29017A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B53E4C">
            <w:pPr>
              <w:keepNext w:val="0"/>
              <w:keepLines w:val="0"/>
              <w:widowControl/>
              <w:suppressLineNumbers w:val="0"/>
              <w:spacing w:before="0" w:beforeAutospacing="0" w:after="0" w:afterAutospacing="0"/>
              <w:ind w:left="0" w:right="0"/>
              <w:rPr>
                <w:rFonts w:hint="default"/>
              </w:rPr>
            </w:pPr>
          </w:p>
        </w:tc>
        <w:tc>
          <w:tcPr>
            <w:tcW w:w="1276" w:type="dxa"/>
            <w:vAlign w:val="center"/>
          </w:tcPr>
          <w:p w14:paraId="00A3EF37">
            <w:pPr>
              <w:pStyle w:val="15"/>
              <w:keepNext w:val="0"/>
              <w:keepLines w:val="0"/>
              <w:widowControl/>
              <w:suppressLineNumbers w:val="0"/>
              <w:spacing w:beforeAutospacing="0" w:afterAutospacing="0"/>
              <w:ind w:left="0" w:right="0"/>
              <w:rPr>
                <w:rFonts w:hint="default"/>
                <w:szCs w:val="20"/>
              </w:rPr>
            </w:pPr>
            <w:r>
              <w:rPr>
                <w:rFonts w:hint="default"/>
                <w:szCs w:val="20"/>
              </w:rPr>
              <w:t>时效指标</w:t>
            </w:r>
          </w:p>
        </w:tc>
        <w:tc>
          <w:tcPr>
            <w:tcW w:w="1332" w:type="dxa"/>
            <w:vAlign w:val="center"/>
          </w:tcPr>
          <w:p w14:paraId="220E0DCF">
            <w:pPr>
              <w:pStyle w:val="15"/>
              <w:keepNext w:val="0"/>
              <w:keepLines w:val="0"/>
              <w:widowControl/>
              <w:suppressLineNumbers w:val="0"/>
              <w:spacing w:beforeAutospacing="0" w:afterAutospacing="0"/>
              <w:ind w:left="0" w:right="0"/>
              <w:rPr>
                <w:rFonts w:hint="default"/>
                <w:szCs w:val="20"/>
              </w:rPr>
            </w:pPr>
            <w:r>
              <w:rPr>
                <w:rFonts w:hint="default"/>
                <w:szCs w:val="20"/>
              </w:rPr>
              <w:t>报告审查通过率</w:t>
            </w:r>
          </w:p>
        </w:tc>
        <w:tc>
          <w:tcPr>
            <w:tcW w:w="2891" w:type="dxa"/>
            <w:vAlign w:val="center"/>
          </w:tcPr>
          <w:p w14:paraId="20D73F93">
            <w:pPr>
              <w:pStyle w:val="15"/>
              <w:keepNext w:val="0"/>
              <w:keepLines w:val="0"/>
              <w:widowControl/>
              <w:suppressLineNumbers w:val="0"/>
              <w:spacing w:beforeAutospacing="0" w:afterAutospacing="0"/>
              <w:ind w:left="0" w:right="0"/>
              <w:rPr>
                <w:rFonts w:hint="default"/>
                <w:szCs w:val="20"/>
              </w:rPr>
            </w:pPr>
            <w:r>
              <w:rPr>
                <w:rFonts w:hint="default"/>
                <w:szCs w:val="20"/>
              </w:rPr>
              <w:t>报告审查通过率</w:t>
            </w:r>
          </w:p>
        </w:tc>
        <w:tc>
          <w:tcPr>
            <w:tcW w:w="1276" w:type="dxa"/>
            <w:vAlign w:val="center"/>
          </w:tcPr>
          <w:p w14:paraId="46A8B8C9">
            <w:pPr>
              <w:pStyle w:val="15"/>
              <w:keepNext w:val="0"/>
              <w:keepLines w:val="0"/>
              <w:widowControl/>
              <w:suppressLineNumbers w:val="0"/>
              <w:spacing w:beforeAutospacing="0" w:afterAutospacing="0"/>
              <w:ind w:left="0" w:right="0"/>
              <w:rPr>
                <w:rFonts w:hint="default"/>
                <w:szCs w:val="20"/>
              </w:rPr>
            </w:pPr>
            <w:r>
              <w:rPr>
                <w:rFonts w:hint="default"/>
                <w:szCs w:val="20"/>
              </w:rPr>
              <w:t>≥94%</w:t>
            </w:r>
          </w:p>
        </w:tc>
        <w:tc>
          <w:tcPr>
            <w:tcW w:w="1843" w:type="dxa"/>
            <w:vAlign w:val="center"/>
          </w:tcPr>
          <w:p w14:paraId="5D1B69A0">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2D3D09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51F029">
            <w:pPr>
              <w:keepNext w:val="0"/>
              <w:keepLines w:val="0"/>
              <w:widowControl/>
              <w:suppressLineNumbers w:val="0"/>
              <w:spacing w:before="0" w:beforeAutospacing="0" w:after="0" w:afterAutospacing="0"/>
              <w:ind w:left="0" w:right="0"/>
              <w:rPr>
                <w:rFonts w:hint="default"/>
              </w:rPr>
            </w:pPr>
          </w:p>
        </w:tc>
        <w:tc>
          <w:tcPr>
            <w:tcW w:w="1276" w:type="dxa"/>
            <w:vAlign w:val="center"/>
          </w:tcPr>
          <w:p w14:paraId="7416A419">
            <w:pPr>
              <w:pStyle w:val="15"/>
              <w:keepNext w:val="0"/>
              <w:keepLines w:val="0"/>
              <w:widowControl/>
              <w:suppressLineNumbers w:val="0"/>
              <w:spacing w:beforeAutospacing="0" w:afterAutospacing="0"/>
              <w:ind w:left="0" w:right="0"/>
              <w:rPr>
                <w:rFonts w:hint="default"/>
                <w:szCs w:val="20"/>
              </w:rPr>
            </w:pPr>
            <w:r>
              <w:rPr>
                <w:rFonts w:hint="default"/>
                <w:szCs w:val="20"/>
              </w:rPr>
              <w:t>成本指标</w:t>
            </w:r>
          </w:p>
        </w:tc>
        <w:tc>
          <w:tcPr>
            <w:tcW w:w="1332" w:type="dxa"/>
            <w:vAlign w:val="center"/>
          </w:tcPr>
          <w:p w14:paraId="559FBA57">
            <w:pPr>
              <w:pStyle w:val="15"/>
              <w:keepNext w:val="0"/>
              <w:keepLines w:val="0"/>
              <w:widowControl/>
              <w:suppressLineNumbers w:val="0"/>
              <w:spacing w:beforeAutospacing="0" w:afterAutospacing="0"/>
              <w:ind w:left="0" w:right="0"/>
              <w:rPr>
                <w:rFonts w:hint="default"/>
                <w:szCs w:val="20"/>
              </w:rPr>
            </w:pPr>
            <w:r>
              <w:rPr>
                <w:rFonts w:hint="default"/>
                <w:szCs w:val="20"/>
              </w:rPr>
              <w:t>项目建设的经济性</w:t>
            </w:r>
          </w:p>
          <w:p w14:paraId="35BB9C61">
            <w:pPr>
              <w:pStyle w:val="15"/>
              <w:keepNext w:val="0"/>
              <w:keepLines w:val="0"/>
              <w:widowControl/>
              <w:suppressLineNumbers w:val="0"/>
              <w:spacing w:beforeAutospacing="0" w:afterAutospacing="0"/>
              <w:ind w:left="0" w:right="0"/>
              <w:rPr>
                <w:rFonts w:hint="default"/>
                <w:szCs w:val="20"/>
              </w:rPr>
            </w:pPr>
          </w:p>
        </w:tc>
        <w:tc>
          <w:tcPr>
            <w:tcW w:w="2891" w:type="dxa"/>
            <w:vAlign w:val="center"/>
          </w:tcPr>
          <w:p w14:paraId="4AFE08CB">
            <w:pPr>
              <w:pStyle w:val="15"/>
              <w:keepNext w:val="0"/>
              <w:keepLines w:val="0"/>
              <w:widowControl/>
              <w:suppressLineNumbers w:val="0"/>
              <w:spacing w:beforeAutospacing="0" w:afterAutospacing="0"/>
              <w:ind w:left="0" w:right="0"/>
              <w:rPr>
                <w:rFonts w:hint="default"/>
                <w:szCs w:val="20"/>
              </w:rPr>
            </w:pPr>
            <w:r>
              <w:rPr>
                <w:rFonts w:hint="default"/>
                <w:szCs w:val="20"/>
              </w:rPr>
              <w:t>项目建设的经济性</w:t>
            </w:r>
          </w:p>
          <w:p w14:paraId="26FB6F1B">
            <w:pPr>
              <w:pStyle w:val="15"/>
              <w:keepNext w:val="0"/>
              <w:keepLines w:val="0"/>
              <w:widowControl/>
              <w:suppressLineNumbers w:val="0"/>
              <w:spacing w:beforeAutospacing="0" w:afterAutospacing="0"/>
              <w:ind w:left="0" w:right="0"/>
              <w:rPr>
                <w:rFonts w:hint="default"/>
                <w:szCs w:val="20"/>
              </w:rPr>
            </w:pPr>
          </w:p>
        </w:tc>
        <w:tc>
          <w:tcPr>
            <w:tcW w:w="1276" w:type="dxa"/>
            <w:vAlign w:val="center"/>
          </w:tcPr>
          <w:p w14:paraId="43CCCA18">
            <w:pPr>
              <w:pStyle w:val="15"/>
              <w:keepNext w:val="0"/>
              <w:keepLines w:val="0"/>
              <w:widowControl/>
              <w:suppressLineNumbers w:val="0"/>
              <w:spacing w:beforeAutospacing="0" w:afterAutospacing="0"/>
              <w:ind w:left="0" w:right="0"/>
              <w:rPr>
                <w:rFonts w:hint="default"/>
                <w:szCs w:val="20"/>
              </w:rPr>
            </w:pPr>
            <w:r>
              <w:rPr>
                <w:rFonts w:hint="default"/>
                <w:szCs w:val="20"/>
              </w:rPr>
              <w:t>≥97%</w:t>
            </w:r>
          </w:p>
        </w:tc>
        <w:tc>
          <w:tcPr>
            <w:tcW w:w="1843" w:type="dxa"/>
            <w:vAlign w:val="center"/>
          </w:tcPr>
          <w:p w14:paraId="36BC4081">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612E75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2BB1FC">
            <w:pPr>
              <w:pStyle w:val="16"/>
              <w:keepNext w:val="0"/>
              <w:keepLines w:val="0"/>
              <w:widowControl/>
              <w:suppressLineNumbers w:val="0"/>
              <w:spacing w:beforeAutospacing="0" w:afterAutospacing="0"/>
              <w:ind w:left="0" w:right="0"/>
              <w:rPr>
                <w:rFonts w:hint="default"/>
                <w:szCs w:val="20"/>
              </w:rPr>
            </w:pPr>
            <w:r>
              <w:rPr>
                <w:rFonts w:hint="default"/>
                <w:szCs w:val="20"/>
              </w:rPr>
              <w:t>效益指标</w:t>
            </w:r>
          </w:p>
        </w:tc>
        <w:tc>
          <w:tcPr>
            <w:tcW w:w="1276" w:type="dxa"/>
            <w:vAlign w:val="center"/>
          </w:tcPr>
          <w:p w14:paraId="0DF2E711">
            <w:pPr>
              <w:pStyle w:val="15"/>
              <w:keepNext w:val="0"/>
              <w:keepLines w:val="0"/>
              <w:widowControl/>
              <w:suppressLineNumbers w:val="0"/>
              <w:spacing w:beforeAutospacing="0" w:afterAutospacing="0"/>
              <w:ind w:left="0" w:right="0"/>
              <w:rPr>
                <w:rFonts w:hint="default"/>
                <w:szCs w:val="20"/>
              </w:rPr>
            </w:pPr>
            <w:r>
              <w:rPr>
                <w:rFonts w:hint="default"/>
                <w:szCs w:val="20"/>
              </w:rPr>
              <w:t>经济效益指标</w:t>
            </w:r>
          </w:p>
        </w:tc>
        <w:tc>
          <w:tcPr>
            <w:tcW w:w="1332" w:type="dxa"/>
            <w:vAlign w:val="center"/>
          </w:tcPr>
          <w:p w14:paraId="6B470FB3">
            <w:pPr>
              <w:pStyle w:val="15"/>
              <w:keepNext w:val="0"/>
              <w:keepLines w:val="0"/>
              <w:widowControl/>
              <w:suppressLineNumbers w:val="0"/>
              <w:spacing w:beforeAutospacing="0" w:afterAutospacing="0"/>
              <w:ind w:left="0" w:right="0"/>
              <w:rPr>
                <w:rFonts w:hint="default"/>
                <w:szCs w:val="20"/>
              </w:rPr>
            </w:pPr>
            <w:r>
              <w:rPr>
                <w:rFonts w:hint="default"/>
                <w:szCs w:val="20"/>
              </w:rPr>
              <w:t>科技进步贡献率</w:t>
            </w:r>
          </w:p>
        </w:tc>
        <w:tc>
          <w:tcPr>
            <w:tcW w:w="2891" w:type="dxa"/>
            <w:vAlign w:val="center"/>
          </w:tcPr>
          <w:p w14:paraId="29CDEE41">
            <w:pPr>
              <w:pStyle w:val="15"/>
              <w:keepNext w:val="0"/>
              <w:keepLines w:val="0"/>
              <w:widowControl/>
              <w:suppressLineNumbers w:val="0"/>
              <w:spacing w:beforeAutospacing="0" w:afterAutospacing="0"/>
              <w:ind w:left="0" w:right="0"/>
              <w:rPr>
                <w:rFonts w:hint="default"/>
                <w:szCs w:val="20"/>
              </w:rPr>
            </w:pPr>
            <w:r>
              <w:rPr>
                <w:rFonts w:hint="default"/>
                <w:szCs w:val="20"/>
              </w:rPr>
              <w:t>科技进步贡献率</w:t>
            </w:r>
          </w:p>
        </w:tc>
        <w:tc>
          <w:tcPr>
            <w:tcW w:w="1276" w:type="dxa"/>
            <w:vAlign w:val="center"/>
          </w:tcPr>
          <w:p w14:paraId="5373DEBA">
            <w:pPr>
              <w:pStyle w:val="15"/>
              <w:keepNext w:val="0"/>
              <w:keepLines w:val="0"/>
              <w:widowControl/>
              <w:suppressLineNumbers w:val="0"/>
              <w:spacing w:beforeAutospacing="0" w:afterAutospacing="0"/>
              <w:ind w:left="0" w:right="0"/>
              <w:rPr>
                <w:rFonts w:hint="default"/>
                <w:szCs w:val="20"/>
              </w:rPr>
            </w:pPr>
            <w:r>
              <w:rPr>
                <w:rFonts w:hint="default"/>
                <w:szCs w:val="20"/>
              </w:rPr>
              <w:t>≥96%</w:t>
            </w:r>
          </w:p>
        </w:tc>
        <w:tc>
          <w:tcPr>
            <w:tcW w:w="1843" w:type="dxa"/>
            <w:vAlign w:val="center"/>
          </w:tcPr>
          <w:p w14:paraId="7ED474BF">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6C7FA9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5F4C5F">
            <w:pPr>
              <w:keepNext w:val="0"/>
              <w:keepLines w:val="0"/>
              <w:widowControl/>
              <w:suppressLineNumbers w:val="0"/>
              <w:spacing w:before="0" w:beforeAutospacing="0" w:after="0" w:afterAutospacing="0"/>
              <w:ind w:left="0" w:right="0"/>
              <w:rPr>
                <w:rFonts w:hint="default"/>
              </w:rPr>
            </w:pPr>
          </w:p>
        </w:tc>
        <w:tc>
          <w:tcPr>
            <w:tcW w:w="1276" w:type="dxa"/>
            <w:vAlign w:val="center"/>
          </w:tcPr>
          <w:p w14:paraId="632A6D19">
            <w:pPr>
              <w:pStyle w:val="15"/>
              <w:keepNext w:val="0"/>
              <w:keepLines w:val="0"/>
              <w:widowControl/>
              <w:suppressLineNumbers w:val="0"/>
              <w:spacing w:beforeAutospacing="0" w:afterAutospacing="0"/>
              <w:ind w:left="0" w:right="0"/>
              <w:rPr>
                <w:rFonts w:hint="default"/>
                <w:szCs w:val="20"/>
              </w:rPr>
            </w:pPr>
            <w:r>
              <w:rPr>
                <w:rFonts w:hint="default"/>
                <w:szCs w:val="20"/>
              </w:rPr>
              <w:t>社会效益指标</w:t>
            </w:r>
          </w:p>
        </w:tc>
        <w:tc>
          <w:tcPr>
            <w:tcW w:w="1332" w:type="dxa"/>
            <w:vAlign w:val="center"/>
          </w:tcPr>
          <w:p w14:paraId="5AFDA461">
            <w:pPr>
              <w:pStyle w:val="15"/>
              <w:keepNext w:val="0"/>
              <w:keepLines w:val="0"/>
              <w:widowControl/>
              <w:suppressLineNumbers w:val="0"/>
              <w:spacing w:beforeAutospacing="0" w:afterAutospacing="0"/>
              <w:ind w:left="0" w:right="0"/>
              <w:rPr>
                <w:rFonts w:hint="default"/>
                <w:szCs w:val="20"/>
              </w:rPr>
            </w:pPr>
            <w:r>
              <w:rPr>
                <w:rFonts w:hint="default"/>
                <w:szCs w:val="20"/>
              </w:rPr>
              <w:t>科研项目支持及时率</w:t>
            </w:r>
          </w:p>
        </w:tc>
        <w:tc>
          <w:tcPr>
            <w:tcW w:w="2891" w:type="dxa"/>
            <w:vAlign w:val="center"/>
          </w:tcPr>
          <w:p w14:paraId="35663DD4">
            <w:pPr>
              <w:pStyle w:val="15"/>
              <w:keepNext w:val="0"/>
              <w:keepLines w:val="0"/>
              <w:widowControl/>
              <w:suppressLineNumbers w:val="0"/>
              <w:spacing w:beforeAutospacing="0" w:afterAutospacing="0"/>
              <w:ind w:left="0" w:right="0"/>
              <w:rPr>
                <w:rFonts w:hint="default"/>
                <w:szCs w:val="20"/>
              </w:rPr>
            </w:pPr>
            <w:r>
              <w:rPr>
                <w:rFonts w:hint="default"/>
                <w:szCs w:val="20"/>
              </w:rPr>
              <w:t>科研项目支持及时率</w:t>
            </w:r>
          </w:p>
        </w:tc>
        <w:tc>
          <w:tcPr>
            <w:tcW w:w="1276" w:type="dxa"/>
            <w:vAlign w:val="center"/>
          </w:tcPr>
          <w:p w14:paraId="6A770857">
            <w:pPr>
              <w:pStyle w:val="15"/>
              <w:keepNext w:val="0"/>
              <w:keepLines w:val="0"/>
              <w:widowControl/>
              <w:suppressLineNumbers w:val="0"/>
              <w:spacing w:beforeAutospacing="0" w:afterAutospacing="0"/>
              <w:ind w:left="0" w:right="0"/>
              <w:rPr>
                <w:rFonts w:hint="default"/>
                <w:szCs w:val="20"/>
              </w:rPr>
            </w:pPr>
            <w:r>
              <w:rPr>
                <w:rFonts w:hint="default"/>
                <w:szCs w:val="20"/>
              </w:rPr>
              <w:t>≥94%</w:t>
            </w:r>
          </w:p>
        </w:tc>
        <w:tc>
          <w:tcPr>
            <w:tcW w:w="1843" w:type="dxa"/>
            <w:vAlign w:val="center"/>
          </w:tcPr>
          <w:p w14:paraId="510F4903">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24D492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2C47F3">
            <w:pPr>
              <w:keepNext w:val="0"/>
              <w:keepLines w:val="0"/>
              <w:widowControl/>
              <w:suppressLineNumbers w:val="0"/>
              <w:spacing w:before="0" w:beforeAutospacing="0" w:after="0" w:afterAutospacing="0"/>
              <w:ind w:left="0" w:right="0"/>
              <w:rPr>
                <w:rFonts w:hint="default"/>
              </w:rPr>
            </w:pPr>
          </w:p>
        </w:tc>
        <w:tc>
          <w:tcPr>
            <w:tcW w:w="1276" w:type="dxa"/>
            <w:vAlign w:val="center"/>
          </w:tcPr>
          <w:p w14:paraId="07269096">
            <w:pPr>
              <w:pStyle w:val="15"/>
              <w:keepNext w:val="0"/>
              <w:keepLines w:val="0"/>
              <w:widowControl/>
              <w:suppressLineNumbers w:val="0"/>
              <w:spacing w:beforeAutospacing="0" w:afterAutospacing="0"/>
              <w:ind w:left="0" w:right="0"/>
              <w:rPr>
                <w:rFonts w:hint="default"/>
                <w:szCs w:val="20"/>
              </w:rPr>
            </w:pPr>
            <w:r>
              <w:rPr>
                <w:rFonts w:hint="default"/>
                <w:szCs w:val="20"/>
              </w:rPr>
              <w:t>生态效益指标</w:t>
            </w:r>
          </w:p>
        </w:tc>
        <w:tc>
          <w:tcPr>
            <w:tcW w:w="1332" w:type="dxa"/>
            <w:vAlign w:val="center"/>
          </w:tcPr>
          <w:p w14:paraId="4B0B6DCC">
            <w:pPr>
              <w:pStyle w:val="15"/>
              <w:keepNext w:val="0"/>
              <w:keepLines w:val="0"/>
              <w:widowControl/>
              <w:suppressLineNumbers w:val="0"/>
              <w:spacing w:beforeAutospacing="0" w:afterAutospacing="0"/>
              <w:ind w:left="0" w:right="0"/>
              <w:rPr>
                <w:rFonts w:hint="default"/>
                <w:szCs w:val="20"/>
              </w:rPr>
            </w:pPr>
            <w:r>
              <w:rPr>
                <w:rFonts w:hint="default"/>
                <w:szCs w:val="20"/>
              </w:rPr>
              <w:t>生态效益指标</w:t>
            </w:r>
          </w:p>
        </w:tc>
        <w:tc>
          <w:tcPr>
            <w:tcW w:w="2891" w:type="dxa"/>
            <w:vAlign w:val="center"/>
          </w:tcPr>
          <w:p w14:paraId="78A149F5">
            <w:pPr>
              <w:pStyle w:val="15"/>
              <w:keepNext w:val="0"/>
              <w:keepLines w:val="0"/>
              <w:widowControl/>
              <w:suppressLineNumbers w:val="0"/>
              <w:spacing w:beforeAutospacing="0" w:afterAutospacing="0"/>
              <w:ind w:left="0" w:right="0"/>
              <w:rPr>
                <w:rFonts w:hint="default"/>
                <w:szCs w:val="20"/>
              </w:rPr>
            </w:pPr>
            <w:r>
              <w:rPr>
                <w:rFonts w:hint="default"/>
                <w:szCs w:val="20"/>
              </w:rPr>
              <w:t>生态效益指标</w:t>
            </w:r>
          </w:p>
        </w:tc>
        <w:tc>
          <w:tcPr>
            <w:tcW w:w="1276" w:type="dxa"/>
            <w:vAlign w:val="center"/>
          </w:tcPr>
          <w:p w14:paraId="298FBA76">
            <w:pPr>
              <w:pStyle w:val="15"/>
              <w:keepNext w:val="0"/>
              <w:keepLines w:val="0"/>
              <w:widowControl/>
              <w:suppressLineNumbers w:val="0"/>
              <w:spacing w:beforeAutospacing="0" w:afterAutospacing="0"/>
              <w:ind w:left="0" w:right="0"/>
              <w:rPr>
                <w:rFonts w:hint="default"/>
                <w:szCs w:val="20"/>
              </w:rPr>
            </w:pPr>
            <w:r>
              <w:rPr>
                <w:rFonts w:hint="default"/>
                <w:szCs w:val="20"/>
              </w:rPr>
              <w:t>≥93%</w:t>
            </w:r>
          </w:p>
        </w:tc>
        <w:tc>
          <w:tcPr>
            <w:tcW w:w="1843" w:type="dxa"/>
            <w:vAlign w:val="center"/>
          </w:tcPr>
          <w:p w14:paraId="7E0C5D3A">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67EC73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8020E2">
            <w:pPr>
              <w:keepNext w:val="0"/>
              <w:keepLines w:val="0"/>
              <w:widowControl/>
              <w:suppressLineNumbers w:val="0"/>
              <w:spacing w:before="0" w:beforeAutospacing="0" w:after="0" w:afterAutospacing="0"/>
              <w:ind w:left="0" w:right="0"/>
              <w:rPr>
                <w:rFonts w:hint="default"/>
              </w:rPr>
            </w:pPr>
          </w:p>
        </w:tc>
        <w:tc>
          <w:tcPr>
            <w:tcW w:w="1276" w:type="dxa"/>
            <w:vAlign w:val="center"/>
          </w:tcPr>
          <w:p w14:paraId="42B3DC3C">
            <w:pPr>
              <w:pStyle w:val="15"/>
              <w:keepNext w:val="0"/>
              <w:keepLines w:val="0"/>
              <w:widowControl/>
              <w:suppressLineNumbers w:val="0"/>
              <w:spacing w:beforeAutospacing="0" w:afterAutospacing="0"/>
              <w:ind w:left="0" w:right="0"/>
              <w:rPr>
                <w:rFonts w:hint="default"/>
                <w:szCs w:val="20"/>
              </w:rPr>
            </w:pPr>
            <w:r>
              <w:rPr>
                <w:rFonts w:hint="default"/>
                <w:szCs w:val="20"/>
              </w:rPr>
              <w:t>可持续影响指标</w:t>
            </w:r>
          </w:p>
        </w:tc>
        <w:tc>
          <w:tcPr>
            <w:tcW w:w="1332" w:type="dxa"/>
            <w:vAlign w:val="center"/>
          </w:tcPr>
          <w:p w14:paraId="2CC79558">
            <w:pPr>
              <w:pStyle w:val="15"/>
              <w:keepNext w:val="0"/>
              <w:keepLines w:val="0"/>
              <w:widowControl/>
              <w:suppressLineNumbers w:val="0"/>
              <w:spacing w:beforeAutospacing="0" w:afterAutospacing="0"/>
              <w:ind w:left="0" w:right="0"/>
              <w:rPr>
                <w:rFonts w:hint="default"/>
                <w:szCs w:val="20"/>
              </w:rPr>
            </w:pPr>
            <w:r>
              <w:rPr>
                <w:rFonts w:hint="default"/>
                <w:szCs w:val="20"/>
              </w:rPr>
              <w:t>业务办理率</w:t>
            </w:r>
          </w:p>
        </w:tc>
        <w:tc>
          <w:tcPr>
            <w:tcW w:w="2891" w:type="dxa"/>
            <w:vAlign w:val="center"/>
          </w:tcPr>
          <w:p w14:paraId="148181E5">
            <w:pPr>
              <w:pStyle w:val="15"/>
              <w:keepNext w:val="0"/>
              <w:keepLines w:val="0"/>
              <w:widowControl/>
              <w:suppressLineNumbers w:val="0"/>
              <w:spacing w:beforeAutospacing="0" w:afterAutospacing="0"/>
              <w:ind w:left="0" w:right="0"/>
              <w:rPr>
                <w:rFonts w:hint="default"/>
                <w:szCs w:val="20"/>
              </w:rPr>
            </w:pPr>
            <w:r>
              <w:rPr>
                <w:rFonts w:hint="default"/>
                <w:szCs w:val="20"/>
              </w:rPr>
              <w:t>业务办理率</w:t>
            </w:r>
          </w:p>
        </w:tc>
        <w:tc>
          <w:tcPr>
            <w:tcW w:w="1276" w:type="dxa"/>
            <w:vAlign w:val="center"/>
          </w:tcPr>
          <w:p w14:paraId="3E511FB4">
            <w:pPr>
              <w:pStyle w:val="15"/>
              <w:keepNext w:val="0"/>
              <w:keepLines w:val="0"/>
              <w:widowControl/>
              <w:suppressLineNumbers w:val="0"/>
              <w:spacing w:beforeAutospacing="0" w:afterAutospacing="0"/>
              <w:ind w:left="0" w:right="0"/>
              <w:rPr>
                <w:rFonts w:hint="default"/>
                <w:szCs w:val="20"/>
              </w:rPr>
            </w:pPr>
            <w:r>
              <w:rPr>
                <w:rFonts w:hint="default"/>
                <w:szCs w:val="20"/>
              </w:rPr>
              <w:t>≥95%</w:t>
            </w:r>
          </w:p>
        </w:tc>
        <w:tc>
          <w:tcPr>
            <w:tcW w:w="1843" w:type="dxa"/>
            <w:vAlign w:val="center"/>
          </w:tcPr>
          <w:p w14:paraId="3CFA286C">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25AA63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05E0BD">
            <w:pPr>
              <w:pStyle w:val="16"/>
              <w:keepNext w:val="0"/>
              <w:keepLines w:val="0"/>
              <w:widowControl/>
              <w:suppressLineNumbers w:val="0"/>
              <w:spacing w:beforeAutospacing="0" w:afterAutospacing="0"/>
              <w:ind w:left="0" w:right="0"/>
              <w:rPr>
                <w:rFonts w:hint="default"/>
                <w:szCs w:val="20"/>
              </w:rPr>
            </w:pPr>
            <w:r>
              <w:rPr>
                <w:rFonts w:hint="default"/>
                <w:szCs w:val="20"/>
              </w:rPr>
              <w:t>满意度指标</w:t>
            </w:r>
          </w:p>
        </w:tc>
        <w:tc>
          <w:tcPr>
            <w:tcW w:w="1276" w:type="dxa"/>
            <w:vAlign w:val="center"/>
          </w:tcPr>
          <w:p w14:paraId="4ECF592B">
            <w:pPr>
              <w:pStyle w:val="15"/>
              <w:keepNext w:val="0"/>
              <w:keepLines w:val="0"/>
              <w:widowControl/>
              <w:suppressLineNumbers w:val="0"/>
              <w:spacing w:beforeAutospacing="0" w:afterAutospacing="0"/>
              <w:ind w:left="0" w:right="0"/>
              <w:rPr>
                <w:rFonts w:hint="default"/>
                <w:szCs w:val="20"/>
              </w:rPr>
            </w:pPr>
            <w:r>
              <w:rPr>
                <w:rFonts w:hint="default"/>
                <w:szCs w:val="20"/>
              </w:rPr>
              <w:t>服务对象满意度指标</w:t>
            </w:r>
          </w:p>
        </w:tc>
        <w:tc>
          <w:tcPr>
            <w:tcW w:w="1332" w:type="dxa"/>
            <w:vAlign w:val="center"/>
          </w:tcPr>
          <w:p w14:paraId="48682E2F">
            <w:pPr>
              <w:pStyle w:val="15"/>
              <w:keepNext w:val="0"/>
              <w:keepLines w:val="0"/>
              <w:widowControl/>
              <w:suppressLineNumbers w:val="0"/>
              <w:spacing w:beforeAutospacing="0" w:afterAutospacing="0"/>
              <w:ind w:left="0" w:right="0"/>
              <w:rPr>
                <w:rFonts w:hint="default"/>
                <w:szCs w:val="20"/>
              </w:rPr>
            </w:pPr>
            <w:r>
              <w:rPr>
                <w:rFonts w:hint="default"/>
                <w:szCs w:val="20"/>
              </w:rPr>
              <w:t>满意率</w:t>
            </w:r>
          </w:p>
        </w:tc>
        <w:tc>
          <w:tcPr>
            <w:tcW w:w="2891" w:type="dxa"/>
            <w:vAlign w:val="center"/>
          </w:tcPr>
          <w:p w14:paraId="76EC8882">
            <w:pPr>
              <w:pStyle w:val="15"/>
              <w:keepNext w:val="0"/>
              <w:keepLines w:val="0"/>
              <w:widowControl/>
              <w:suppressLineNumbers w:val="0"/>
              <w:spacing w:beforeAutospacing="0" w:afterAutospacing="0"/>
              <w:ind w:left="0" w:right="0"/>
              <w:rPr>
                <w:rFonts w:hint="default"/>
                <w:szCs w:val="20"/>
              </w:rPr>
            </w:pPr>
            <w:r>
              <w:rPr>
                <w:rFonts w:hint="default"/>
                <w:szCs w:val="20"/>
              </w:rPr>
              <w:t>满意率</w:t>
            </w:r>
          </w:p>
        </w:tc>
        <w:tc>
          <w:tcPr>
            <w:tcW w:w="1276" w:type="dxa"/>
            <w:vAlign w:val="center"/>
          </w:tcPr>
          <w:p w14:paraId="469E64DA">
            <w:pPr>
              <w:pStyle w:val="15"/>
              <w:keepNext w:val="0"/>
              <w:keepLines w:val="0"/>
              <w:widowControl/>
              <w:suppressLineNumbers w:val="0"/>
              <w:spacing w:beforeAutospacing="0" w:afterAutospacing="0"/>
              <w:ind w:left="0" w:right="0"/>
              <w:rPr>
                <w:rFonts w:hint="default"/>
                <w:szCs w:val="20"/>
              </w:rPr>
            </w:pPr>
            <w:r>
              <w:rPr>
                <w:rFonts w:hint="default"/>
                <w:szCs w:val="20"/>
              </w:rPr>
              <w:t>≥96%</w:t>
            </w:r>
          </w:p>
        </w:tc>
        <w:tc>
          <w:tcPr>
            <w:tcW w:w="1843" w:type="dxa"/>
            <w:vAlign w:val="center"/>
          </w:tcPr>
          <w:p w14:paraId="1C46A496">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bl>
    <w:p w14:paraId="7FE64F5F">
      <w:pPr>
        <w:sectPr>
          <w:pgSz w:w="11900" w:h="16840"/>
          <w:pgMar w:top="1984" w:right="1304" w:bottom="1134" w:left="1304" w:header="720" w:footer="720" w:gutter="0"/>
          <w:cols w:space="720" w:num="1"/>
        </w:sectPr>
      </w:pPr>
    </w:p>
    <w:p w14:paraId="3D83B8E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ADCDC00">
      <w:pPr>
        <w:spacing w:before="0" w:after="0"/>
        <w:ind w:firstLine="560"/>
        <w:jc w:val="left"/>
        <w:outlineLvl w:val="3"/>
      </w:pPr>
      <w:bookmarkStart w:id="14" w:name="_Toc_4_4_0000000017"/>
      <w:r>
        <w:rPr>
          <w:rFonts w:ascii="方正仿宋_GBK" w:hAnsi="方正仿宋_GBK" w:eastAsia="方正仿宋_GBK" w:cs="方正仿宋_GBK"/>
          <w:color w:val="000000"/>
          <w:sz w:val="28"/>
        </w:rPr>
        <w:t>14.2026年支持市县科技创新和科学普及专项资金（冀财教[2025]136号）绩效目标表</w:t>
      </w:r>
      <w:bookmarkEnd w:id="14"/>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C9F9E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EDECB27">
            <w:pPr>
              <w:pStyle w:val="19"/>
              <w:keepNext w:val="0"/>
              <w:keepLines w:val="0"/>
              <w:widowControl/>
              <w:suppressLineNumbers w:val="0"/>
              <w:spacing w:beforeAutospacing="0" w:afterAutospacing="0"/>
              <w:ind w:left="0" w:right="0"/>
              <w:rPr>
                <w:rFonts w:hint="default"/>
                <w:szCs w:val="20"/>
              </w:rPr>
            </w:pPr>
            <w:r>
              <w:rPr>
                <w:rFonts w:hint="default"/>
                <w:szCs w:val="20"/>
              </w:rP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7637C828">
            <w:pPr>
              <w:pStyle w:val="14"/>
              <w:keepNext w:val="0"/>
              <w:keepLines w:val="0"/>
              <w:widowControl/>
              <w:suppressLineNumbers w:val="0"/>
              <w:spacing w:beforeAutospacing="0" w:afterAutospacing="0"/>
              <w:ind w:left="0" w:right="0"/>
              <w:rPr>
                <w:rFonts w:hint="default"/>
                <w:szCs w:val="20"/>
              </w:rPr>
            </w:pPr>
            <w:r>
              <w:rPr>
                <w:rFonts w:hint="default"/>
                <w:szCs w:val="20"/>
              </w:rPr>
              <w:t>单位：万元</w:t>
            </w:r>
          </w:p>
        </w:tc>
      </w:tr>
      <w:tr w14:paraId="6966C7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A8FFA2">
            <w:pPr>
              <w:pStyle w:val="13"/>
              <w:keepNext w:val="0"/>
              <w:keepLines w:val="0"/>
              <w:widowControl/>
              <w:suppressLineNumbers w:val="0"/>
              <w:spacing w:beforeAutospacing="0" w:afterAutospacing="0"/>
              <w:ind w:left="0" w:right="0"/>
              <w:rPr>
                <w:rFonts w:hint="default"/>
                <w:szCs w:val="20"/>
              </w:rPr>
            </w:pPr>
            <w:r>
              <w:rPr>
                <w:rFonts w:hint="default"/>
                <w:szCs w:val="20"/>
              </w:rPr>
              <w:t>项目编码</w:t>
            </w:r>
          </w:p>
        </w:tc>
        <w:tc>
          <w:tcPr>
            <w:tcW w:w="2608" w:type="dxa"/>
            <w:gridSpan w:val="2"/>
            <w:vAlign w:val="center"/>
          </w:tcPr>
          <w:p w14:paraId="003EE812">
            <w:pPr>
              <w:pStyle w:val="15"/>
              <w:keepNext w:val="0"/>
              <w:keepLines w:val="0"/>
              <w:widowControl/>
              <w:suppressLineNumbers w:val="0"/>
              <w:spacing w:beforeAutospacing="0" w:afterAutospacing="0"/>
              <w:ind w:left="0" w:right="0"/>
              <w:rPr>
                <w:rFonts w:hint="default"/>
                <w:szCs w:val="20"/>
              </w:rPr>
            </w:pPr>
            <w:r>
              <w:rPr>
                <w:rFonts w:hint="default"/>
                <w:szCs w:val="20"/>
              </w:rPr>
              <w:t>13062426P007098100059</w:t>
            </w:r>
          </w:p>
        </w:tc>
        <w:tc>
          <w:tcPr>
            <w:tcW w:w="1587" w:type="dxa"/>
            <w:vAlign w:val="center"/>
          </w:tcPr>
          <w:p w14:paraId="27427968">
            <w:pPr>
              <w:pStyle w:val="13"/>
              <w:keepNext w:val="0"/>
              <w:keepLines w:val="0"/>
              <w:widowControl/>
              <w:suppressLineNumbers w:val="0"/>
              <w:spacing w:beforeAutospacing="0" w:afterAutospacing="0"/>
              <w:ind w:left="0" w:right="0"/>
              <w:rPr>
                <w:rFonts w:hint="default"/>
                <w:szCs w:val="20"/>
              </w:rPr>
            </w:pPr>
            <w:r>
              <w:rPr>
                <w:rFonts w:hint="default"/>
                <w:szCs w:val="20"/>
              </w:rPr>
              <w:t>项目名称</w:t>
            </w:r>
          </w:p>
        </w:tc>
        <w:tc>
          <w:tcPr>
            <w:tcW w:w="4423" w:type="dxa"/>
            <w:gridSpan w:val="3"/>
            <w:vAlign w:val="center"/>
          </w:tcPr>
          <w:p w14:paraId="6D85BA3A">
            <w:pPr>
              <w:pStyle w:val="15"/>
              <w:keepNext w:val="0"/>
              <w:keepLines w:val="0"/>
              <w:widowControl/>
              <w:suppressLineNumbers w:val="0"/>
              <w:spacing w:beforeAutospacing="0" w:afterAutospacing="0"/>
              <w:ind w:left="0" w:right="0"/>
              <w:rPr>
                <w:rFonts w:hint="default"/>
                <w:szCs w:val="20"/>
              </w:rPr>
            </w:pPr>
            <w:r>
              <w:rPr>
                <w:rFonts w:hint="default"/>
                <w:szCs w:val="20"/>
              </w:rPr>
              <w:t>2026年支持市县科技创新和科学普及专项资金（冀财教[2025]136号）</w:t>
            </w:r>
          </w:p>
        </w:tc>
      </w:tr>
      <w:tr w14:paraId="3D31B3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4D8A2A">
            <w:pPr>
              <w:pStyle w:val="13"/>
              <w:keepNext w:val="0"/>
              <w:keepLines w:val="0"/>
              <w:widowControl/>
              <w:suppressLineNumbers w:val="0"/>
              <w:spacing w:beforeAutospacing="0" w:afterAutospacing="0"/>
              <w:ind w:left="0" w:right="0"/>
              <w:rPr>
                <w:rFonts w:hint="default"/>
                <w:szCs w:val="20"/>
              </w:rPr>
            </w:pPr>
            <w:r>
              <w:rPr>
                <w:rFonts w:hint="default"/>
                <w:szCs w:val="20"/>
              </w:rPr>
              <w:t>预算规模及资金用途</w:t>
            </w:r>
          </w:p>
        </w:tc>
        <w:tc>
          <w:tcPr>
            <w:tcW w:w="1276" w:type="dxa"/>
            <w:vAlign w:val="center"/>
          </w:tcPr>
          <w:p w14:paraId="66175824">
            <w:pPr>
              <w:pStyle w:val="13"/>
              <w:keepNext w:val="0"/>
              <w:keepLines w:val="0"/>
              <w:widowControl/>
              <w:suppressLineNumbers w:val="0"/>
              <w:spacing w:beforeAutospacing="0" w:afterAutospacing="0"/>
              <w:ind w:left="0" w:right="0"/>
              <w:rPr>
                <w:rFonts w:hint="default"/>
                <w:szCs w:val="20"/>
              </w:rPr>
            </w:pPr>
            <w:r>
              <w:rPr>
                <w:rFonts w:hint="default"/>
                <w:szCs w:val="20"/>
              </w:rPr>
              <w:t>预算数</w:t>
            </w:r>
          </w:p>
        </w:tc>
        <w:tc>
          <w:tcPr>
            <w:tcW w:w="1332" w:type="dxa"/>
            <w:vAlign w:val="center"/>
          </w:tcPr>
          <w:p w14:paraId="31CC826D">
            <w:pPr>
              <w:pStyle w:val="15"/>
              <w:keepNext w:val="0"/>
              <w:keepLines w:val="0"/>
              <w:widowControl/>
              <w:suppressLineNumbers w:val="0"/>
              <w:spacing w:beforeAutospacing="0" w:afterAutospacing="0"/>
              <w:ind w:left="0" w:right="0"/>
              <w:rPr>
                <w:rFonts w:hint="default"/>
                <w:szCs w:val="20"/>
              </w:rPr>
            </w:pPr>
            <w:r>
              <w:rPr>
                <w:rFonts w:hint="default"/>
                <w:szCs w:val="20"/>
              </w:rPr>
              <w:t>2.20</w:t>
            </w:r>
          </w:p>
        </w:tc>
        <w:tc>
          <w:tcPr>
            <w:tcW w:w="1587" w:type="dxa"/>
            <w:vAlign w:val="center"/>
          </w:tcPr>
          <w:p w14:paraId="14D4E8C3">
            <w:pPr>
              <w:pStyle w:val="13"/>
              <w:keepNext w:val="0"/>
              <w:keepLines w:val="0"/>
              <w:widowControl/>
              <w:suppressLineNumbers w:val="0"/>
              <w:spacing w:beforeAutospacing="0" w:afterAutospacing="0"/>
              <w:ind w:left="0" w:right="0"/>
              <w:rPr>
                <w:rFonts w:hint="default"/>
                <w:szCs w:val="20"/>
              </w:rPr>
            </w:pPr>
            <w:r>
              <w:rPr>
                <w:rFonts w:hint="default"/>
                <w:szCs w:val="20"/>
              </w:rPr>
              <w:t>其中：财政    资金</w:t>
            </w:r>
          </w:p>
        </w:tc>
        <w:tc>
          <w:tcPr>
            <w:tcW w:w="1304" w:type="dxa"/>
            <w:vAlign w:val="center"/>
          </w:tcPr>
          <w:p w14:paraId="6412E1D9">
            <w:pPr>
              <w:pStyle w:val="15"/>
              <w:keepNext w:val="0"/>
              <w:keepLines w:val="0"/>
              <w:widowControl/>
              <w:suppressLineNumbers w:val="0"/>
              <w:spacing w:beforeAutospacing="0" w:afterAutospacing="0"/>
              <w:ind w:left="0" w:right="0"/>
              <w:rPr>
                <w:rFonts w:hint="default"/>
                <w:szCs w:val="20"/>
              </w:rPr>
            </w:pPr>
            <w:r>
              <w:rPr>
                <w:rFonts w:hint="default"/>
                <w:szCs w:val="20"/>
              </w:rPr>
              <w:t>2.20</w:t>
            </w:r>
          </w:p>
        </w:tc>
        <w:tc>
          <w:tcPr>
            <w:tcW w:w="1276" w:type="dxa"/>
            <w:vAlign w:val="center"/>
          </w:tcPr>
          <w:p w14:paraId="6D98CA40">
            <w:pPr>
              <w:pStyle w:val="13"/>
              <w:keepNext w:val="0"/>
              <w:keepLines w:val="0"/>
              <w:widowControl/>
              <w:suppressLineNumbers w:val="0"/>
              <w:spacing w:beforeAutospacing="0" w:afterAutospacing="0"/>
              <w:ind w:left="0" w:right="0"/>
              <w:rPr>
                <w:rFonts w:hint="default"/>
                <w:szCs w:val="20"/>
              </w:rPr>
            </w:pPr>
            <w:r>
              <w:rPr>
                <w:rFonts w:hint="default"/>
                <w:szCs w:val="20"/>
              </w:rPr>
              <w:t>其他资金</w:t>
            </w:r>
          </w:p>
        </w:tc>
        <w:tc>
          <w:tcPr>
            <w:tcW w:w="1843" w:type="dxa"/>
            <w:vAlign w:val="center"/>
          </w:tcPr>
          <w:p w14:paraId="0CC41C3A">
            <w:pPr>
              <w:pStyle w:val="15"/>
              <w:keepNext w:val="0"/>
              <w:keepLines w:val="0"/>
              <w:widowControl/>
              <w:suppressLineNumbers w:val="0"/>
              <w:spacing w:beforeAutospacing="0" w:afterAutospacing="0"/>
              <w:ind w:left="0" w:right="0"/>
              <w:rPr>
                <w:rFonts w:hint="default"/>
                <w:szCs w:val="20"/>
              </w:rPr>
            </w:pPr>
            <w:r>
              <w:rPr>
                <w:rFonts w:hint="default"/>
                <w:szCs w:val="20"/>
              </w:rPr>
              <w:t xml:space="preserve"> </w:t>
            </w:r>
          </w:p>
        </w:tc>
      </w:tr>
      <w:tr w14:paraId="2C2AEF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B7A7B3">
            <w:pPr>
              <w:keepNext w:val="0"/>
              <w:keepLines w:val="0"/>
              <w:widowControl/>
              <w:suppressLineNumbers w:val="0"/>
              <w:spacing w:before="0" w:beforeAutospacing="0" w:after="0" w:afterAutospacing="0"/>
              <w:ind w:left="0" w:right="0"/>
              <w:rPr>
                <w:rFonts w:hint="default"/>
              </w:rPr>
            </w:pPr>
          </w:p>
        </w:tc>
        <w:tc>
          <w:tcPr>
            <w:tcW w:w="8618" w:type="dxa"/>
            <w:gridSpan w:val="6"/>
            <w:vAlign w:val="center"/>
          </w:tcPr>
          <w:p w14:paraId="159D2ECF">
            <w:pPr>
              <w:pStyle w:val="15"/>
              <w:keepNext w:val="0"/>
              <w:keepLines w:val="0"/>
              <w:widowControl/>
              <w:suppressLineNumbers w:val="0"/>
              <w:spacing w:beforeAutospacing="0" w:afterAutospacing="0"/>
              <w:ind w:left="0" w:right="0"/>
              <w:rPr>
                <w:rFonts w:hint="default"/>
                <w:szCs w:val="20"/>
              </w:rPr>
            </w:pPr>
            <w:r>
              <w:rPr>
                <w:rFonts w:hint="default"/>
                <w:szCs w:val="20"/>
              </w:rPr>
              <w:t>用于支持科技创新、科学普及</w:t>
            </w:r>
          </w:p>
        </w:tc>
      </w:tr>
      <w:tr w14:paraId="008360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FA42BE">
            <w:pPr>
              <w:pStyle w:val="13"/>
              <w:keepNext w:val="0"/>
              <w:keepLines w:val="0"/>
              <w:widowControl/>
              <w:suppressLineNumbers w:val="0"/>
              <w:spacing w:beforeAutospacing="0" w:afterAutospacing="0"/>
              <w:ind w:left="0" w:right="0"/>
              <w:rPr>
                <w:rFonts w:hint="default"/>
                <w:szCs w:val="20"/>
              </w:rPr>
            </w:pPr>
            <w:r>
              <w:rPr>
                <w:rFonts w:hint="default"/>
                <w:szCs w:val="20"/>
              </w:rPr>
              <w:t>资金支出计划（%）</w:t>
            </w:r>
          </w:p>
        </w:tc>
        <w:tc>
          <w:tcPr>
            <w:tcW w:w="2608" w:type="dxa"/>
            <w:gridSpan w:val="2"/>
            <w:vAlign w:val="center"/>
          </w:tcPr>
          <w:p w14:paraId="55001E5C">
            <w:pPr>
              <w:pStyle w:val="13"/>
              <w:keepNext w:val="0"/>
              <w:keepLines w:val="0"/>
              <w:widowControl/>
              <w:suppressLineNumbers w:val="0"/>
              <w:spacing w:beforeAutospacing="0" w:afterAutospacing="0"/>
              <w:ind w:left="0" w:right="0"/>
              <w:rPr>
                <w:rFonts w:hint="default"/>
                <w:szCs w:val="20"/>
              </w:rPr>
            </w:pPr>
            <w:r>
              <w:rPr>
                <w:rFonts w:hint="default"/>
                <w:szCs w:val="20"/>
              </w:rPr>
              <w:t>3月底</w:t>
            </w:r>
          </w:p>
        </w:tc>
        <w:tc>
          <w:tcPr>
            <w:tcW w:w="1587" w:type="dxa"/>
            <w:vAlign w:val="center"/>
          </w:tcPr>
          <w:p w14:paraId="6BC7EA3F">
            <w:pPr>
              <w:pStyle w:val="13"/>
              <w:keepNext w:val="0"/>
              <w:keepLines w:val="0"/>
              <w:widowControl/>
              <w:suppressLineNumbers w:val="0"/>
              <w:spacing w:beforeAutospacing="0" w:afterAutospacing="0"/>
              <w:ind w:left="0" w:right="0"/>
              <w:rPr>
                <w:rFonts w:hint="default"/>
                <w:szCs w:val="20"/>
              </w:rPr>
            </w:pPr>
            <w:r>
              <w:rPr>
                <w:rFonts w:hint="default"/>
                <w:szCs w:val="20"/>
              </w:rPr>
              <w:t>6月底</w:t>
            </w:r>
          </w:p>
        </w:tc>
        <w:tc>
          <w:tcPr>
            <w:tcW w:w="1304" w:type="dxa"/>
            <w:vAlign w:val="center"/>
          </w:tcPr>
          <w:p w14:paraId="54ED2743">
            <w:pPr>
              <w:pStyle w:val="13"/>
              <w:keepNext w:val="0"/>
              <w:keepLines w:val="0"/>
              <w:widowControl/>
              <w:suppressLineNumbers w:val="0"/>
              <w:spacing w:beforeAutospacing="0" w:afterAutospacing="0"/>
              <w:ind w:left="0" w:right="0"/>
              <w:rPr>
                <w:rFonts w:hint="default"/>
                <w:szCs w:val="20"/>
              </w:rPr>
            </w:pPr>
            <w:r>
              <w:rPr>
                <w:rFonts w:hint="default"/>
                <w:szCs w:val="20"/>
              </w:rPr>
              <w:t>10月底</w:t>
            </w:r>
          </w:p>
        </w:tc>
        <w:tc>
          <w:tcPr>
            <w:tcW w:w="3119" w:type="dxa"/>
            <w:gridSpan w:val="2"/>
            <w:vAlign w:val="center"/>
          </w:tcPr>
          <w:p w14:paraId="398CE9F6">
            <w:pPr>
              <w:pStyle w:val="13"/>
              <w:keepNext w:val="0"/>
              <w:keepLines w:val="0"/>
              <w:widowControl/>
              <w:suppressLineNumbers w:val="0"/>
              <w:spacing w:beforeAutospacing="0" w:afterAutospacing="0"/>
              <w:ind w:left="0" w:right="0"/>
              <w:rPr>
                <w:rFonts w:hint="default"/>
                <w:szCs w:val="20"/>
              </w:rPr>
            </w:pPr>
            <w:r>
              <w:rPr>
                <w:rFonts w:hint="default"/>
                <w:szCs w:val="20"/>
              </w:rPr>
              <w:t>12月底</w:t>
            </w:r>
          </w:p>
        </w:tc>
      </w:tr>
      <w:tr w14:paraId="672A9B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BA7732">
            <w:pPr>
              <w:keepNext w:val="0"/>
              <w:keepLines w:val="0"/>
              <w:widowControl/>
              <w:suppressLineNumbers w:val="0"/>
              <w:spacing w:before="0" w:beforeAutospacing="0" w:after="0" w:afterAutospacing="0"/>
              <w:ind w:left="0" w:right="0"/>
              <w:rPr>
                <w:rFonts w:hint="default"/>
              </w:rPr>
            </w:pPr>
          </w:p>
        </w:tc>
        <w:tc>
          <w:tcPr>
            <w:tcW w:w="2608" w:type="dxa"/>
            <w:gridSpan w:val="2"/>
            <w:vAlign w:val="center"/>
          </w:tcPr>
          <w:p w14:paraId="29136D48">
            <w:pPr>
              <w:pStyle w:val="16"/>
              <w:keepNext w:val="0"/>
              <w:keepLines w:val="0"/>
              <w:widowControl/>
              <w:suppressLineNumbers w:val="0"/>
              <w:spacing w:beforeAutospacing="0" w:afterAutospacing="0"/>
              <w:ind w:left="0" w:right="0"/>
              <w:rPr>
                <w:rFonts w:hint="default"/>
                <w:szCs w:val="20"/>
              </w:rPr>
            </w:pPr>
            <w:r>
              <w:rPr>
                <w:rFonts w:hint="default"/>
                <w:szCs w:val="20"/>
              </w:rPr>
              <w:t>50%</w:t>
            </w:r>
          </w:p>
        </w:tc>
        <w:tc>
          <w:tcPr>
            <w:tcW w:w="1587" w:type="dxa"/>
            <w:vAlign w:val="center"/>
          </w:tcPr>
          <w:p w14:paraId="54520FE8">
            <w:pPr>
              <w:pStyle w:val="16"/>
              <w:keepNext w:val="0"/>
              <w:keepLines w:val="0"/>
              <w:widowControl/>
              <w:suppressLineNumbers w:val="0"/>
              <w:spacing w:beforeAutospacing="0" w:afterAutospacing="0"/>
              <w:ind w:left="0" w:right="0"/>
              <w:rPr>
                <w:rFonts w:hint="default"/>
                <w:szCs w:val="20"/>
              </w:rPr>
            </w:pPr>
            <w:r>
              <w:rPr>
                <w:rFonts w:hint="default"/>
                <w:szCs w:val="20"/>
              </w:rPr>
              <w:t>100%</w:t>
            </w:r>
          </w:p>
        </w:tc>
        <w:tc>
          <w:tcPr>
            <w:tcW w:w="1304" w:type="dxa"/>
            <w:vAlign w:val="center"/>
          </w:tcPr>
          <w:p w14:paraId="4A096B80">
            <w:pPr>
              <w:pStyle w:val="16"/>
              <w:keepNext w:val="0"/>
              <w:keepLines w:val="0"/>
              <w:widowControl/>
              <w:suppressLineNumbers w:val="0"/>
              <w:spacing w:beforeAutospacing="0" w:afterAutospacing="0"/>
              <w:ind w:left="0" w:right="0"/>
              <w:rPr>
                <w:rFonts w:hint="default"/>
                <w:szCs w:val="20"/>
              </w:rPr>
            </w:pPr>
            <w:r>
              <w:rPr>
                <w:rFonts w:hint="default"/>
                <w:szCs w:val="20"/>
              </w:rPr>
              <w:t>100%</w:t>
            </w:r>
          </w:p>
        </w:tc>
        <w:tc>
          <w:tcPr>
            <w:tcW w:w="3119" w:type="dxa"/>
            <w:gridSpan w:val="2"/>
            <w:vAlign w:val="center"/>
          </w:tcPr>
          <w:p w14:paraId="74E2CC99">
            <w:pPr>
              <w:pStyle w:val="16"/>
              <w:keepNext w:val="0"/>
              <w:keepLines w:val="0"/>
              <w:widowControl/>
              <w:suppressLineNumbers w:val="0"/>
              <w:spacing w:beforeAutospacing="0" w:afterAutospacing="0"/>
              <w:ind w:left="0" w:right="0"/>
              <w:rPr>
                <w:rFonts w:hint="default"/>
                <w:szCs w:val="20"/>
              </w:rPr>
            </w:pPr>
            <w:r>
              <w:rPr>
                <w:rFonts w:hint="default"/>
                <w:szCs w:val="20"/>
              </w:rPr>
              <w:t>100%</w:t>
            </w:r>
          </w:p>
        </w:tc>
      </w:tr>
      <w:tr w14:paraId="707CFA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A6D085">
            <w:pPr>
              <w:pStyle w:val="13"/>
              <w:keepNext w:val="0"/>
              <w:keepLines w:val="0"/>
              <w:widowControl/>
              <w:suppressLineNumbers w:val="0"/>
              <w:spacing w:beforeAutospacing="0" w:afterAutospacing="0"/>
              <w:ind w:left="0" w:right="0"/>
              <w:rPr>
                <w:rFonts w:hint="default"/>
                <w:szCs w:val="20"/>
              </w:rPr>
            </w:pPr>
            <w:r>
              <w:rPr>
                <w:rFonts w:hint="default"/>
                <w:szCs w:val="20"/>
              </w:rPr>
              <w:t>绩效目标</w:t>
            </w:r>
          </w:p>
        </w:tc>
        <w:tc>
          <w:tcPr>
            <w:tcW w:w="8618" w:type="dxa"/>
            <w:gridSpan w:val="6"/>
            <w:vAlign w:val="center"/>
          </w:tcPr>
          <w:p w14:paraId="79952E96">
            <w:pPr>
              <w:pStyle w:val="15"/>
              <w:keepNext w:val="0"/>
              <w:keepLines w:val="0"/>
              <w:widowControl/>
              <w:suppressLineNumbers w:val="0"/>
              <w:spacing w:beforeAutospacing="0" w:afterAutospacing="0"/>
              <w:ind w:left="0" w:right="0"/>
              <w:rPr>
                <w:rFonts w:hint="default"/>
                <w:szCs w:val="20"/>
              </w:rPr>
            </w:pPr>
            <w:r>
              <w:rPr>
                <w:rFonts w:hint="default"/>
                <w:szCs w:val="20"/>
              </w:rPr>
              <w:t>1.促进科学成果转型、激发企业动力。</w:t>
            </w:r>
          </w:p>
        </w:tc>
      </w:tr>
    </w:tbl>
    <w:p w14:paraId="29CA546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42946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086C16">
            <w:pPr>
              <w:pStyle w:val="13"/>
              <w:keepNext w:val="0"/>
              <w:keepLines w:val="0"/>
              <w:widowControl/>
              <w:suppressLineNumbers w:val="0"/>
              <w:spacing w:beforeAutospacing="0" w:afterAutospacing="0"/>
              <w:ind w:left="0" w:right="0"/>
              <w:rPr>
                <w:rFonts w:hint="default"/>
                <w:szCs w:val="20"/>
              </w:rPr>
            </w:pPr>
            <w:r>
              <w:rPr>
                <w:rFonts w:hint="default"/>
                <w:szCs w:val="20"/>
              </w:rPr>
              <w:t>一级指标</w:t>
            </w:r>
          </w:p>
        </w:tc>
        <w:tc>
          <w:tcPr>
            <w:tcW w:w="1276" w:type="dxa"/>
            <w:vAlign w:val="center"/>
          </w:tcPr>
          <w:p w14:paraId="099DF554">
            <w:pPr>
              <w:pStyle w:val="13"/>
              <w:keepNext w:val="0"/>
              <w:keepLines w:val="0"/>
              <w:widowControl/>
              <w:suppressLineNumbers w:val="0"/>
              <w:spacing w:beforeAutospacing="0" w:afterAutospacing="0"/>
              <w:ind w:left="0" w:right="0"/>
              <w:rPr>
                <w:rFonts w:hint="default"/>
                <w:szCs w:val="20"/>
              </w:rPr>
            </w:pPr>
            <w:r>
              <w:rPr>
                <w:rFonts w:hint="default"/>
                <w:szCs w:val="20"/>
              </w:rPr>
              <w:t>二级指标</w:t>
            </w:r>
          </w:p>
        </w:tc>
        <w:tc>
          <w:tcPr>
            <w:tcW w:w="1332" w:type="dxa"/>
            <w:vAlign w:val="center"/>
          </w:tcPr>
          <w:p w14:paraId="1EBE4BF9">
            <w:pPr>
              <w:pStyle w:val="13"/>
              <w:keepNext w:val="0"/>
              <w:keepLines w:val="0"/>
              <w:widowControl/>
              <w:suppressLineNumbers w:val="0"/>
              <w:spacing w:beforeAutospacing="0" w:afterAutospacing="0"/>
              <w:ind w:left="0" w:right="0"/>
              <w:rPr>
                <w:rFonts w:hint="default"/>
                <w:szCs w:val="20"/>
              </w:rPr>
            </w:pPr>
            <w:r>
              <w:rPr>
                <w:rFonts w:hint="default"/>
                <w:szCs w:val="20"/>
              </w:rPr>
              <w:t>三级指标</w:t>
            </w:r>
          </w:p>
        </w:tc>
        <w:tc>
          <w:tcPr>
            <w:tcW w:w="2891" w:type="dxa"/>
            <w:vAlign w:val="center"/>
          </w:tcPr>
          <w:p w14:paraId="02E74519">
            <w:pPr>
              <w:pStyle w:val="13"/>
              <w:keepNext w:val="0"/>
              <w:keepLines w:val="0"/>
              <w:widowControl/>
              <w:suppressLineNumbers w:val="0"/>
              <w:spacing w:beforeAutospacing="0" w:afterAutospacing="0"/>
              <w:ind w:left="0" w:right="0"/>
              <w:rPr>
                <w:rFonts w:hint="default"/>
                <w:szCs w:val="20"/>
              </w:rPr>
            </w:pPr>
            <w:r>
              <w:rPr>
                <w:rFonts w:hint="default"/>
                <w:szCs w:val="20"/>
              </w:rPr>
              <w:t>绩效指标描述</w:t>
            </w:r>
          </w:p>
        </w:tc>
        <w:tc>
          <w:tcPr>
            <w:tcW w:w="1276" w:type="dxa"/>
            <w:vAlign w:val="center"/>
          </w:tcPr>
          <w:p w14:paraId="6AEA87E7">
            <w:pPr>
              <w:pStyle w:val="13"/>
              <w:keepNext w:val="0"/>
              <w:keepLines w:val="0"/>
              <w:widowControl/>
              <w:suppressLineNumbers w:val="0"/>
              <w:spacing w:beforeAutospacing="0" w:afterAutospacing="0"/>
              <w:ind w:left="0" w:right="0"/>
              <w:rPr>
                <w:rFonts w:hint="default"/>
                <w:szCs w:val="20"/>
              </w:rPr>
            </w:pPr>
            <w:r>
              <w:rPr>
                <w:rFonts w:hint="default"/>
                <w:szCs w:val="20"/>
              </w:rPr>
              <w:t>指标值</w:t>
            </w:r>
          </w:p>
        </w:tc>
        <w:tc>
          <w:tcPr>
            <w:tcW w:w="1843" w:type="dxa"/>
            <w:vAlign w:val="center"/>
          </w:tcPr>
          <w:p w14:paraId="3887D84B">
            <w:pPr>
              <w:pStyle w:val="13"/>
              <w:keepNext w:val="0"/>
              <w:keepLines w:val="0"/>
              <w:widowControl/>
              <w:suppressLineNumbers w:val="0"/>
              <w:spacing w:beforeAutospacing="0" w:afterAutospacing="0"/>
              <w:ind w:left="0" w:right="0"/>
              <w:rPr>
                <w:rFonts w:hint="default"/>
                <w:szCs w:val="20"/>
              </w:rPr>
            </w:pPr>
            <w:r>
              <w:rPr>
                <w:rFonts w:hint="default"/>
                <w:szCs w:val="20"/>
              </w:rPr>
              <w:t>指标值确定依据</w:t>
            </w:r>
          </w:p>
        </w:tc>
      </w:tr>
      <w:tr w14:paraId="03D16B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0EEA2F">
            <w:pPr>
              <w:pStyle w:val="16"/>
              <w:keepNext w:val="0"/>
              <w:keepLines w:val="0"/>
              <w:widowControl/>
              <w:suppressLineNumbers w:val="0"/>
              <w:spacing w:beforeAutospacing="0" w:afterAutospacing="0"/>
              <w:ind w:left="0" w:right="0"/>
              <w:rPr>
                <w:rFonts w:hint="default"/>
                <w:szCs w:val="20"/>
              </w:rPr>
            </w:pPr>
            <w:r>
              <w:rPr>
                <w:rFonts w:hint="default"/>
                <w:szCs w:val="20"/>
              </w:rPr>
              <w:t>产出指标</w:t>
            </w:r>
          </w:p>
        </w:tc>
        <w:tc>
          <w:tcPr>
            <w:tcW w:w="1276" w:type="dxa"/>
            <w:vAlign w:val="center"/>
          </w:tcPr>
          <w:p w14:paraId="4E8A49C8">
            <w:pPr>
              <w:pStyle w:val="15"/>
              <w:keepNext w:val="0"/>
              <w:keepLines w:val="0"/>
              <w:widowControl/>
              <w:suppressLineNumbers w:val="0"/>
              <w:spacing w:beforeAutospacing="0" w:afterAutospacing="0"/>
              <w:ind w:left="0" w:right="0"/>
              <w:rPr>
                <w:rFonts w:hint="default"/>
                <w:szCs w:val="20"/>
              </w:rPr>
            </w:pPr>
            <w:r>
              <w:rPr>
                <w:rFonts w:hint="default"/>
                <w:szCs w:val="20"/>
              </w:rPr>
              <w:t>数量指标</w:t>
            </w:r>
          </w:p>
        </w:tc>
        <w:tc>
          <w:tcPr>
            <w:tcW w:w="1332" w:type="dxa"/>
            <w:vAlign w:val="center"/>
          </w:tcPr>
          <w:p w14:paraId="49B61026">
            <w:pPr>
              <w:pStyle w:val="15"/>
              <w:keepNext w:val="0"/>
              <w:keepLines w:val="0"/>
              <w:widowControl/>
              <w:suppressLineNumbers w:val="0"/>
              <w:spacing w:beforeAutospacing="0" w:afterAutospacing="0"/>
              <w:ind w:left="0" w:right="0"/>
              <w:rPr>
                <w:rFonts w:hint="default"/>
                <w:szCs w:val="20"/>
              </w:rPr>
            </w:pPr>
            <w:r>
              <w:rPr>
                <w:rFonts w:hint="default"/>
                <w:szCs w:val="20"/>
              </w:rPr>
              <w:t>社会科学普及任务完成率</w:t>
            </w:r>
          </w:p>
        </w:tc>
        <w:tc>
          <w:tcPr>
            <w:tcW w:w="2891" w:type="dxa"/>
            <w:vAlign w:val="center"/>
          </w:tcPr>
          <w:p w14:paraId="22726FDD">
            <w:pPr>
              <w:pStyle w:val="15"/>
              <w:keepNext w:val="0"/>
              <w:keepLines w:val="0"/>
              <w:widowControl/>
              <w:suppressLineNumbers w:val="0"/>
              <w:spacing w:beforeAutospacing="0" w:afterAutospacing="0"/>
              <w:ind w:left="0" w:right="0"/>
              <w:rPr>
                <w:rFonts w:hint="default"/>
                <w:szCs w:val="20"/>
              </w:rPr>
            </w:pPr>
            <w:r>
              <w:rPr>
                <w:rFonts w:hint="default"/>
                <w:szCs w:val="20"/>
              </w:rPr>
              <w:t>社会科学普及任务完成率</w:t>
            </w:r>
          </w:p>
        </w:tc>
        <w:tc>
          <w:tcPr>
            <w:tcW w:w="1276" w:type="dxa"/>
            <w:vAlign w:val="center"/>
          </w:tcPr>
          <w:p w14:paraId="41E7E93B">
            <w:pPr>
              <w:pStyle w:val="15"/>
              <w:keepNext w:val="0"/>
              <w:keepLines w:val="0"/>
              <w:widowControl/>
              <w:suppressLineNumbers w:val="0"/>
              <w:spacing w:beforeAutospacing="0" w:afterAutospacing="0"/>
              <w:ind w:left="0" w:right="0"/>
              <w:rPr>
                <w:rFonts w:hint="default"/>
                <w:szCs w:val="20"/>
              </w:rPr>
            </w:pPr>
            <w:r>
              <w:rPr>
                <w:rFonts w:hint="default"/>
                <w:szCs w:val="20"/>
              </w:rPr>
              <w:t>≥96%</w:t>
            </w:r>
          </w:p>
        </w:tc>
        <w:tc>
          <w:tcPr>
            <w:tcW w:w="1843" w:type="dxa"/>
            <w:vAlign w:val="center"/>
          </w:tcPr>
          <w:p w14:paraId="0BF2E6DE">
            <w:pPr>
              <w:pStyle w:val="15"/>
              <w:keepNext w:val="0"/>
              <w:keepLines w:val="0"/>
              <w:widowControl/>
              <w:suppressLineNumbers w:val="0"/>
              <w:spacing w:beforeAutospacing="0" w:afterAutospacing="0"/>
              <w:ind w:left="0" w:right="0"/>
              <w:rPr>
                <w:rFonts w:hint="default"/>
                <w:szCs w:val="20"/>
              </w:rPr>
            </w:pPr>
            <w:r>
              <w:rPr>
                <w:rFonts w:hint="default"/>
                <w:szCs w:val="20"/>
              </w:rPr>
              <w:t>文件要求、领导批示</w:t>
            </w:r>
          </w:p>
        </w:tc>
      </w:tr>
      <w:tr w14:paraId="4F5286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D34CFD">
            <w:pPr>
              <w:keepNext w:val="0"/>
              <w:keepLines w:val="0"/>
              <w:widowControl/>
              <w:suppressLineNumbers w:val="0"/>
              <w:spacing w:before="0" w:beforeAutospacing="0" w:after="0" w:afterAutospacing="0"/>
              <w:ind w:left="0" w:right="0"/>
              <w:rPr>
                <w:rFonts w:hint="default"/>
              </w:rPr>
            </w:pPr>
          </w:p>
        </w:tc>
        <w:tc>
          <w:tcPr>
            <w:tcW w:w="1276" w:type="dxa"/>
            <w:vAlign w:val="center"/>
          </w:tcPr>
          <w:p w14:paraId="5364C89C">
            <w:pPr>
              <w:pStyle w:val="15"/>
              <w:keepNext w:val="0"/>
              <w:keepLines w:val="0"/>
              <w:widowControl/>
              <w:suppressLineNumbers w:val="0"/>
              <w:spacing w:beforeAutospacing="0" w:afterAutospacing="0"/>
              <w:ind w:left="0" w:right="0"/>
              <w:rPr>
                <w:rFonts w:hint="default"/>
                <w:szCs w:val="20"/>
              </w:rPr>
            </w:pPr>
            <w:r>
              <w:rPr>
                <w:rFonts w:hint="default"/>
                <w:szCs w:val="20"/>
              </w:rPr>
              <w:t>质量指标</w:t>
            </w:r>
          </w:p>
        </w:tc>
        <w:tc>
          <w:tcPr>
            <w:tcW w:w="1332" w:type="dxa"/>
            <w:vAlign w:val="center"/>
          </w:tcPr>
          <w:p w14:paraId="5F4ED564">
            <w:pPr>
              <w:pStyle w:val="15"/>
              <w:keepNext w:val="0"/>
              <w:keepLines w:val="0"/>
              <w:widowControl/>
              <w:suppressLineNumbers w:val="0"/>
              <w:spacing w:beforeAutospacing="0" w:afterAutospacing="0"/>
              <w:ind w:left="0" w:right="0"/>
              <w:rPr>
                <w:rFonts w:hint="default"/>
                <w:szCs w:val="20"/>
              </w:rPr>
            </w:pPr>
            <w:r>
              <w:rPr>
                <w:rFonts w:hint="default"/>
                <w:szCs w:val="20"/>
              </w:rPr>
              <w:t>贯标试点企业验收通过率（%）</w:t>
            </w:r>
          </w:p>
        </w:tc>
        <w:tc>
          <w:tcPr>
            <w:tcW w:w="2891" w:type="dxa"/>
            <w:vAlign w:val="center"/>
          </w:tcPr>
          <w:p w14:paraId="330C2484">
            <w:pPr>
              <w:pStyle w:val="15"/>
              <w:keepNext w:val="0"/>
              <w:keepLines w:val="0"/>
              <w:widowControl/>
              <w:suppressLineNumbers w:val="0"/>
              <w:spacing w:beforeAutospacing="0" w:afterAutospacing="0"/>
              <w:ind w:left="0" w:right="0"/>
              <w:rPr>
                <w:rFonts w:hint="default"/>
                <w:szCs w:val="20"/>
              </w:rPr>
            </w:pPr>
            <w:r>
              <w:rPr>
                <w:rFonts w:hint="default"/>
                <w:szCs w:val="20"/>
              </w:rPr>
              <w:t>贯标试点企业验收通过率（%）</w:t>
            </w:r>
          </w:p>
        </w:tc>
        <w:tc>
          <w:tcPr>
            <w:tcW w:w="1276" w:type="dxa"/>
            <w:vAlign w:val="center"/>
          </w:tcPr>
          <w:p w14:paraId="7666827F">
            <w:pPr>
              <w:pStyle w:val="15"/>
              <w:keepNext w:val="0"/>
              <w:keepLines w:val="0"/>
              <w:widowControl/>
              <w:suppressLineNumbers w:val="0"/>
              <w:spacing w:beforeAutospacing="0" w:afterAutospacing="0"/>
              <w:ind w:left="0" w:right="0"/>
              <w:rPr>
                <w:rFonts w:hint="default"/>
                <w:szCs w:val="20"/>
              </w:rPr>
            </w:pPr>
            <w:r>
              <w:rPr>
                <w:rFonts w:hint="default"/>
                <w:szCs w:val="20"/>
              </w:rPr>
              <w:t>≥95%</w:t>
            </w:r>
          </w:p>
        </w:tc>
        <w:tc>
          <w:tcPr>
            <w:tcW w:w="1843" w:type="dxa"/>
            <w:vAlign w:val="center"/>
          </w:tcPr>
          <w:p w14:paraId="1B989E02">
            <w:pPr>
              <w:pStyle w:val="15"/>
              <w:keepNext w:val="0"/>
              <w:keepLines w:val="0"/>
              <w:widowControl/>
              <w:suppressLineNumbers w:val="0"/>
              <w:spacing w:beforeAutospacing="0" w:afterAutospacing="0"/>
              <w:ind w:left="0" w:right="0"/>
              <w:rPr>
                <w:rFonts w:hint="default"/>
                <w:szCs w:val="20"/>
              </w:rPr>
            </w:pPr>
            <w:r>
              <w:rPr>
                <w:rFonts w:hint="default"/>
                <w:szCs w:val="20"/>
              </w:rPr>
              <w:t>文件要求、领导批示</w:t>
            </w:r>
          </w:p>
        </w:tc>
      </w:tr>
      <w:tr w14:paraId="7491FF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D86B10">
            <w:pPr>
              <w:keepNext w:val="0"/>
              <w:keepLines w:val="0"/>
              <w:widowControl/>
              <w:suppressLineNumbers w:val="0"/>
              <w:spacing w:before="0" w:beforeAutospacing="0" w:after="0" w:afterAutospacing="0"/>
              <w:ind w:left="0" w:right="0"/>
              <w:rPr>
                <w:rFonts w:hint="default"/>
              </w:rPr>
            </w:pPr>
          </w:p>
        </w:tc>
        <w:tc>
          <w:tcPr>
            <w:tcW w:w="1276" w:type="dxa"/>
            <w:vAlign w:val="center"/>
          </w:tcPr>
          <w:p w14:paraId="0F283959">
            <w:pPr>
              <w:pStyle w:val="15"/>
              <w:keepNext w:val="0"/>
              <w:keepLines w:val="0"/>
              <w:widowControl/>
              <w:suppressLineNumbers w:val="0"/>
              <w:spacing w:beforeAutospacing="0" w:afterAutospacing="0"/>
              <w:ind w:left="0" w:right="0"/>
              <w:rPr>
                <w:rFonts w:hint="default"/>
                <w:szCs w:val="20"/>
              </w:rPr>
            </w:pPr>
            <w:r>
              <w:rPr>
                <w:rFonts w:hint="default"/>
                <w:szCs w:val="20"/>
              </w:rPr>
              <w:t>时效指标</w:t>
            </w:r>
          </w:p>
        </w:tc>
        <w:tc>
          <w:tcPr>
            <w:tcW w:w="1332" w:type="dxa"/>
            <w:vAlign w:val="center"/>
          </w:tcPr>
          <w:p w14:paraId="100338F8">
            <w:pPr>
              <w:pStyle w:val="15"/>
              <w:keepNext w:val="0"/>
              <w:keepLines w:val="0"/>
              <w:widowControl/>
              <w:suppressLineNumbers w:val="0"/>
              <w:spacing w:beforeAutospacing="0" w:afterAutospacing="0"/>
              <w:ind w:left="0" w:right="0"/>
              <w:rPr>
                <w:rFonts w:hint="default"/>
                <w:szCs w:val="20"/>
              </w:rPr>
            </w:pPr>
            <w:r>
              <w:rPr>
                <w:rFonts w:hint="default"/>
                <w:szCs w:val="20"/>
              </w:rPr>
              <w:t>报告审查通过率</w:t>
            </w:r>
          </w:p>
        </w:tc>
        <w:tc>
          <w:tcPr>
            <w:tcW w:w="2891" w:type="dxa"/>
            <w:vAlign w:val="center"/>
          </w:tcPr>
          <w:p w14:paraId="15ED9567">
            <w:pPr>
              <w:pStyle w:val="15"/>
              <w:keepNext w:val="0"/>
              <w:keepLines w:val="0"/>
              <w:widowControl/>
              <w:suppressLineNumbers w:val="0"/>
              <w:spacing w:beforeAutospacing="0" w:afterAutospacing="0"/>
              <w:ind w:left="0" w:right="0"/>
              <w:rPr>
                <w:rFonts w:hint="default"/>
                <w:szCs w:val="20"/>
              </w:rPr>
            </w:pPr>
            <w:r>
              <w:rPr>
                <w:rFonts w:hint="default"/>
                <w:szCs w:val="20"/>
              </w:rPr>
              <w:t>报告审查通过率</w:t>
            </w:r>
          </w:p>
        </w:tc>
        <w:tc>
          <w:tcPr>
            <w:tcW w:w="1276" w:type="dxa"/>
            <w:vAlign w:val="center"/>
          </w:tcPr>
          <w:p w14:paraId="209029D4">
            <w:pPr>
              <w:pStyle w:val="15"/>
              <w:keepNext w:val="0"/>
              <w:keepLines w:val="0"/>
              <w:widowControl/>
              <w:suppressLineNumbers w:val="0"/>
              <w:spacing w:beforeAutospacing="0" w:afterAutospacing="0"/>
              <w:ind w:left="0" w:right="0"/>
              <w:rPr>
                <w:rFonts w:hint="default"/>
                <w:szCs w:val="20"/>
              </w:rPr>
            </w:pPr>
            <w:r>
              <w:rPr>
                <w:rFonts w:hint="default"/>
                <w:szCs w:val="20"/>
              </w:rPr>
              <w:t>≥94%</w:t>
            </w:r>
          </w:p>
        </w:tc>
        <w:tc>
          <w:tcPr>
            <w:tcW w:w="1843" w:type="dxa"/>
            <w:vAlign w:val="center"/>
          </w:tcPr>
          <w:p w14:paraId="2337D4ED">
            <w:pPr>
              <w:pStyle w:val="15"/>
              <w:keepNext w:val="0"/>
              <w:keepLines w:val="0"/>
              <w:widowControl/>
              <w:suppressLineNumbers w:val="0"/>
              <w:spacing w:beforeAutospacing="0" w:afterAutospacing="0"/>
              <w:ind w:left="0" w:right="0"/>
              <w:rPr>
                <w:rFonts w:hint="default"/>
                <w:szCs w:val="20"/>
              </w:rPr>
            </w:pPr>
            <w:r>
              <w:rPr>
                <w:rFonts w:hint="default"/>
                <w:szCs w:val="20"/>
              </w:rPr>
              <w:t>文件要求、领导批示</w:t>
            </w:r>
          </w:p>
        </w:tc>
      </w:tr>
      <w:tr w14:paraId="7A7B7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A97167">
            <w:pPr>
              <w:keepNext w:val="0"/>
              <w:keepLines w:val="0"/>
              <w:widowControl/>
              <w:suppressLineNumbers w:val="0"/>
              <w:spacing w:before="0" w:beforeAutospacing="0" w:after="0" w:afterAutospacing="0"/>
              <w:ind w:left="0" w:right="0"/>
              <w:rPr>
                <w:rFonts w:hint="default"/>
              </w:rPr>
            </w:pPr>
          </w:p>
        </w:tc>
        <w:tc>
          <w:tcPr>
            <w:tcW w:w="1276" w:type="dxa"/>
            <w:vAlign w:val="center"/>
          </w:tcPr>
          <w:p w14:paraId="7F247B7A">
            <w:pPr>
              <w:pStyle w:val="15"/>
              <w:keepNext w:val="0"/>
              <w:keepLines w:val="0"/>
              <w:widowControl/>
              <w:suppressLineNumbers w:val="0"/>
              <w:spacing w:beforeAutospacing="0" w:afterAutospacing="0"/>
              <w:ind w:left="0" w:right="0"/>
              <w:rPr>
                <w:rFonts w:hint="default"/>
                <w:szCs w:val="20"/>
              </w:rPr>
            </w:pPr>
            <w:r>
              <w:rPr>
                <w:rFonts w:hint="default"/>
                <w:szCs w:val="20"/>
              </w:rPr>
              <w:t>成本指标</w:t>
            </w:r>
          </w:p>
        </w:tc>
        <w:tc>
          <w:tcPr>
            <w:tcW w:w="1332" w:type="dxa"/>
            <w:vAlign w:val="center"/>
          </w:tcPr>
          <w:p w14:paraId="44665BE7">
            <w:pPr>
              <w:pStyle w:val="15"/>
              <w:keepNext w:val="0"/>
              <w:keepLines w:val="0"/>
              <w:widowControl/>
              <w:suppressLineNumbers w:val="0"/>
              <w:spacing w:beforeAutospacing="0" w:afterAutospacing="0"/>
              <w:ind w:left="0" w:right="0"/>
              <w:rPr>
                <w:rFonts w:hint="default"/>
                <w:szCs w:val="20"/>
              </w:rPr>
            </w:pPr>
            <w:r>
              <w:rPr>
                <w:rFonts w:hint="default"/>
                <w:szCs w:val="20"/>
              </w:rPr>
              <w:t>项目建设的经济性</w:t>
            </w:r>
          </w:p>
          <w:p w14:paraId="620B9B5C">
            <w:pPr>
              <w:pStyle w:val="15"/>
              <w:keepNext w:val="0"/>
              <w:keepLines w:val="0"/>
              <w:widowControl/>
              <w:suppressLineNumbers w:val="0"/>
              <w:spacing w:beforeAutospacing="0" w:afterAutospacing="0"/>
              <w:ind w:left="0" w:right="0"/>
              <w:rPr>
                <w:rFonts w:hint="default"/>
                <w:szCs w:val="20"/>
              </w:rPr>
            </w:pPr>
          </w:p>
        </w:tc>
        <w:tc>
          <w:tcPr>
            <w:tcW w:w="2891" w:type="dxa"/>
            <w:vAlign w:val="center"/>
          </w:tcPr>
          <w:p w14:paraId="0C681B62">
            <w:pPr>
              <w:pStyle w:val="15"/>
              <w:keepNext w:val="0"/>
              <w:keepLines w:val="0"/>
              <w:widowControl/>
              <w:suppressLineNumbers w:val="0"/>
              <w:spacing w:beforeAutospacing="0" w:afterAutospacing="0"/>
              <w:ind w:left="0" w:right="0"/>
              <w:rPr>
                <w:rFonts w:hint="default"/>
                <w:szCs w:val="20"/>
              </w:rPr>
            </w:pPr>
            <w:r>
              <w:rPr>
                <w:rFonts w:hint="default"/>
                <w:szCs w:val="20"/>
              </w:rPr>
              <w:t>项目建设的经济性</w:t>
            </w:r>
          </w:p>
          <w:p w14:paraId="271D92BA">
            <w:pPr>
              <w:pStyle w:val="15"/>
              <w:keepNext w:val="0"/>
              <w:keepLines w:val="0"/>
              <w:widowControl/>
              <w:suppressLineNumbers w:val="0"/>
              <w:spacing w:beforeAutospacing="0" w:afterAutospacing="0"/>
              <w:ind w:left="0" w:right="0"/>
              <w:rPr>
                <w:rFonts w:hint="default"/>
                <w:szCs w:val="20"/>
              </w:rPr>
            </w:pPr>
          </w:p>
        </w:tc>
        <w:tc>
          <w:tcPr>
            <w:tcW w:w="1276" w:type="dxa"/>
            <w:vAlign w:val="center"/>
          </w:tcPr>
          <w:p w14:paraId="12403559">
            <w:pPr>
              <w:pStyle w:val="15"/>
              <w:keepNext w:val="0"/>
              <w:keepLines w:val="0"/>
              <w:widowControl/>
              <w:suppressLineNumbers w:val="0"/>
              <w:spacing w:beforeAutospacing="0" w:afterAutospacing="0"/>
              <w:ind w:left="0" w:right="0"/>
              <w:rPr>
                <w:rFonts w:hint="default"/>
                <w:szCs w:val="20"/>
              </w:rPr>
            </w:pPr>
            <w:r>
              <w:rPr>
                <w:rFonts w:hint="default"/>
                <w:szCs w:val="20"/>
              </w:rPr>
              <w:t>≥97%</w:t>
            </w:r>
          </w:p>
        </w:tc>
        <w:tc>
          <w:tcPr>
            <w:tcW w:w="1843" w:type="dxa"/>
            <w:vAlign w:val="center"/>
          </w:tcPr>
          <w:p w14:paraId="4E24A954">
            <w:pPr>
              <w:pStyle w:val="15"/>
              <w:keepNext w:val="0"/>
              <w:keepLines w:val="0"/>
              <w:widowControl/>
              <w:suppressLineNumbers w:val="0"/>
              <w:spacing w:beforeAutospacing="0" w:afterAutospacing="0"/>
              <w:ind w:left="0" w:right="0"/>
              <w:rPr>
                <w:rFonts w:hint="default"/>
                <w:szCs w:val="20"/>
              </w:rPr>
            </w:pPr>
            <w:r>
              <w:rPr>
                <w:rFonts w:hint="default"/>
                <w:szCs w:val="20"/>
              </w:rPr>
              <w:t>文件要求、领导批示</w:t>
            </w:r>
          </w:p>
        </w:tc>
      </w:tr>
      <w:tr w14:paraId="0BBD93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D90BA7">
            <w:pPr>
              <w:pStyle w:val="16"/>
              <w:keepNext w:val="0"/>
              <w:keepLines w:val="0"/>
              <w:widowControl/>
              <w:suppressLineNumbers w:val="0"/>
              <w:spacing w:beforeAutospacing="0" w:afterAutospacing="0"/>
              <w:ind w:left="0" w:right="0"/>
              <w:rPr>
                <w:rFonts w:hint="default"/>
                <w:szCs w:val="20"/>
              </w:rPr>
            </w:pPr>
            <w:r>
              <w:rPr>
                <w:rFonts w:hint="default"/>
                <w:szCs w:val="20"/>
              </w:rPr>
              <w:t>效益指标</w:t>
            </w:r>
          </w:p>
        </w:tc>
        <w:tc>
          <w:tcPr>
            <w:tcW w:w="1276" w:type="dxa"/>
            <w:vAlign w:val="center"/>
          </w:tcPr>
          <w:p w14:paraId="740D16C1">
            <w:pPr>
              <w:pStyle w:val="15"/>
              <w:keepNext w:val="0"/>
              <w:keepLines w:val="0"/>
              <w:widowControl/>
              <w:suppressLineNumbers w:val="0"/>
              <w:spacing w:beforeAutospacing="0" w:afterAutospacing="0"/>
              <w:ind w:left="0" w:right="0"/>
              <w:rPr>
                <w:rFonts w:hint="default"/>
                <w:szCs w:val="20"/>
              </w:rPr>
            </w:pPr>
            <w:r>
              <w:rPr>
                <w:rFonts w:hint="default"/>
                <w:szCs w:val="20"/>
              </w:rPr>
              <w:t>经济效益指标</w:t>
            </w:r>
          </w:p>
        </w:tc>
        <w:tc>
          <w:tcPr>
            <w:tcW w:w="1332" w:type="dxa"/>
            <w:vAlign w:val="center"/>
          </w:tcPr>
          <w:p w14:paraId="504A585E">
            <w:pPr>
              <w:pStyle w:val="15"/>
              <w:keepNext w:val="0"/>
              <w:keepLines w:val="0"/>
              <w:widowControl/>
              <w:suppressLineNumbers w:val="0"/>
              <w:spacing w:beforeAutospacing="0" w:afterAutospacing="0"/>
              <w:ind w:left="0" w:right="0"/>
              <w:rPr>
                <w:rFonts w:hint="default"/>
                <w:szCs w:val="20"/>
              </w:rPr>
            </w:pPr>
            <w:r>
              <w:rPr>
                <w:rFonts w:hint="default"/>
                <w:szCs w:val="20"/>
              </w:rPr>
              <w:t>科技进步贡献率</w:t>
            </w:r>
          </w:p>
        </w:tc>
        <w:tc>
          <w:tcPr>
            <w:tcW w:w="2891" w:type="dxa"/>
            <w:vAlign w:val="center"/>
          </w:tcPr>
          <w:p w14:paraId="37F2E86C">
            <w:pPr>
              <w:pStyle w:val="15"/>
              <w:keepNext w:val="0"/>
              <w:keepLines w:val="0"/>
              <w:widowControl/>
              <w:suppressLineNumbers w:val="0"/>
              <w:spacing w:beforeAutospacing="0" w:afterAutospacing="0"/>
              <w:ind w:left="0" w:right="0"/>
              <w:rPr>
                <w:rFonts w:hint="default"/>
                <w:szCs w:val="20"/>
              </w:rPr>
            </w:pPr>
            <w:r>
              <w:rPr>
                <w:rFonts w:hint="default"/>
                <w:szCs w:val="20"/>
              </w:rPr>
              <w:t>科技进步贡献率</w:t>
            </w:r>
          </w:p>
        </w:tc>
        <w:tc>
          <w:tcPr>
            <w:tcW w:w="1276" w:type="dxa"/>
            <w:vAlign w:val="center"/>
          </w:tcPr>
          <w:p w14:paraId="6948B0BF">
            <w:pPr>
              <w:pStyle w:val="15"/>
              <w:keepNext w:val="0"/>
              <w:keepLines w:val="0"/>
              <w:widowControl/>
              <w:suppressLineNumbers w:val="0"/>
              <w:spacing w:beforeAutospacing="0" w:afterAutospacing="0"/>
              <w:ind w:left="0" w:right="0"/>
              <w:rPr>
                <w:rFonts w:hint="default"/>
                <w:szCs w:val="20"/>
              </w:rPr>
            </w:pPr>
            <w:r>
              <w:rPr>
                <w:rFonts w:hint="default"/>
                <w:szCs w:val="20"/>
              </w:rPr>
              <w:t>≥96%</w:t>
            </w:r>
          </w:p>
        </w:tc>
        <w:tc>
          <w:tcPr>
            <w:tcW w:w="1843" w:type="dxa"/>
            <w:vAlign w:val="center"/>
          </w:tcPr>
          <w:p w14:paraId="4F43FF7B">
            <w:pPr>
              <w:pStyle w:val="15"/>
              <w:keepNext w:val="0"/>
              <w:keepLines w:val="0"/>
              <w:widowControl/>
              <w:suppressLineNumbers w:val="0"/>
              <w:spacing w:beforeAutospacing="0" w:afterAutospacing="0"/>
              <w:ind w:left="0" w:right="0"/>
              <w:rPr>
                <w:rFonts w:hint="default"/>
                <w:szCs w:val="20"/>
              </w:rPr>
            </w:pPr>
            <w:r>
              <w:rPr>
                <w:rFonts w:hint="default"/>
                <w:szCs w:val="20"/>
              </w:rPr>
              <w:t>文件要求、领导批示</w:t>
            </w:r>
          </w:p>
        </w:tc>
      </w:tr>
      <w:tr w14:paraId="2F93F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C81BA7">
            <w:pPr>
              <w:keepNext w:val="0"/>
              <w:keepLines w:val="0"/>
              <w:widowControl/>
              <w:suppressLineNumbers w:val="0"/>
              <w:spacing w:before="0" w:beforeAutospacing="0" w:after="0" w:afterAutospacing="0"/>
              <w:ind w:left="0" w:right="0"/>
              <w:rPr>
                <w:rFonts w:hint="default"/>
              </w:rPr>
            </w:pPr>
          </w:p>
        </w:tc>
        <w:tc>
          <w:tcPr>
            <w:tcW w:w="1276" w:type="dxa"/>
            <w:vAlign w:val="center"/>
          </w:tcPr>
          <w:p w14:paraId="2EC3B448">
            <w:pPr>
              <w:pStyle w:val="15"/>
              <w:keepNext w:val="0"/>
              <w:keepLines w:val="0"/>
              <w:widowControl/>
              <w:suppressLineNumbers w:val="0"/>
              <w:spacing w:beforeAutospacing="0" w:afterAutospacing="0"/>
              <w:ind w:left="0" w:right="0"/>
              <w:rPr>
                <w:rFonts w:hint="default"/>
                <w:szCs w:val="20"/>
              </w:rPr>
            </w:pPr>
            <w:r>
              <w:rPr>
                <w:rFonts w:hint="default"/>
                <w:szCs w:val="20"/>
              </w:rPr>
              <w:t>社会效益指标</w:t>
            </w:r>
          </w:p>
        </w:tc>
        <w:tc>
          <w:tcPr>
            <w:tcW w:w="1332" w:type="dxa"/>
            <w:vAlign w:val="center"/>
          </w:tcPr>
          <w:p w14:paraId="2AA89327">
            <w:pPr>
              <w:pStyle w:val="15"/>
              <w:keepNext w:val="0"/>
              <w:keepLines w:val="0"/>
              <w:widowControl/>
              <w:suppressLineNumbers w:val="0"/>
              <w:spacing w:beforeAutospacing="0" w:afterAutospacing="0"/>
              <w:ind w:left="0" w:right="0"/>
              <w:rPr>
                <w:rFonts w:hint="default"/>
                <w:szCs w:val="20"/>
              </w:rPr>
            </w:pPr>
            <w:r>
              <w:rPr>
                <w:rFonts w:hint="default"/>
                <w:szCs w:val="20"/>
              </w:rPr>
              <w:t>科研项目支持及时率</w:t>
            </w:r>
          </w:p>
        </w:tc>
        <w:tc>
          <w:tcPr>
            <w:tcW w:w="2891" w:type="dxa"/>
            <w:vAlign w:val="center"/>
          </w:tcPr>
          <w:p w14:paraId="0E1AC317">
            <w:pPr>
              <w:pStyle w:val="15"/>
              <w:keepNext w:val="0"/>
              <w:keepLines w:val="0"/>
              <w:widowControl/>
              <w:suppressLineNumbers w:val="0"/>
              <w:spacing w:beforeAutospacing="0" w:afterAutospacing="0"/>
              <w:ind w:left="0" w:right="0"/>
              <w:rPr>
                <w:rFonts w:hint="default"/>
                <w:szCs w:val="20"/>
              </w:rPr>
            </w:pPr>
            <w:r>
              <w:rPr>
                <w:rFonts w:hint="default"/>
                <w:szCs w:val="20"/>
              </w:rPr>
              <w:t>科研项目支持及时率</w:t>
            </w:r>
          </w:p>
        </w:tc>
        <w:tc>
          <w:tcPr>
            <w:tcW w:w="1276" w:type="dxa"/>
            <w:vAlign w:val="center"/>
          </w:tcPr>
          <w:p w14:paraId="083EEEA7">
            <w:pPr>
              <w:pStyle w:val="15"/>
              <w:keepNext w:val="0"/>
              <w:keepLines w:val="0"/>
              <w:widowControl/>
              <w:suppressLineNumbers w:val="0"/>
              <w:spacing w:beforeAutospacing="0" w:afterAutospacing="0"/>
              <w:ind w:left="0" w:right="0"/>
              <w:rPr>
                <w:rFonts w:hint="default"/>
                <w:szCs w:val="20"/>
              </w:rPr>
            </w:pPr>
            <w:r>
              <w:rPr>
                <w:rFonts w:hint="default"/>
                <w:szCs w:val="20"/>
              </w:rPr>
              <w:t>≥94%</w:t>
            </w:r>
          </w:p>
        </w:tc>
        <w:tc>
          <w:tcPr>
            <w:tcW w:w="1843" w:type="dxa"/>
            <w:vAlign w:val="center"/>
          </w:tcPr>
          <w:p w14:paraId="19AC1B58">
            <w:pPr>
              <w:pStyle w:val="15"/>
              <w:keepNext w:val="0"/>
              <w:keepLines w:val="0"/>
              <w:widowControl/>
              <w:suppressLineNumbers w:val="0"/>
              <w:spacing w:beforeAutospacing="0" w:afterAutospacing="0"/>
              <w:ind w:left="0" w:right="0"/>
              <w:rPr>
                <w:rFonts w:hint="default"/>
                <w:szCs w:val="20"/>
              </w:rPr>
            </w:pPr>
            <w:r>
              <w:rPr>
                <w:rFonts w:hint="default"/>
                <w:szCs w:val="20"/>
              </w:rPr>
              <w:t>文件要求、领导批示</w:t>
            </w:r>
          </w:p>
        </w:tc>
      </w:tr>
      <w:tr w14:paraId="1F6C4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87C287">
            <w:pPr>
              <w:keepNext w:val="0"/>
              <w:keepLines w:val="0"/>
              <w:widowControl/>
              <w:suppressLineNumbers w:val="0"/>
              <w:spacing w:before="0" w:beforeAutospacing="0" w:after="0" w:afterAutospacing="0"/>
              <w:ind w:left="0" w:right="0"/>
              <w:rPr>
                <w:rFonts w:hint="default"/>
              </w:rPr>
            </w:pPr>
          </w:p>
        </w:tc>
        <w:tc>
          <w:tcPr>
            <w:tcW w:w="1276" w:type="dxa"/>
            <w:vAlign w:val="center"/>
          </w:tcPr>
          <w:p w14:paraId="02A4BD92">
            <w:pPr>
              <w:pStyle w:val="15"/>
              <w:keepNext w:val="0"/>
              <w:keepLines w:val="0"/>
              <w:widowControl/>
              <w:suppressLineNumbers w:val="0"/>
              <w:spacing w:beforeAutospacing="0" w:afterAutospacing="0"/>
              <w:ind w:left="0" w:right="0"/>
              <w:rPr>
                <w:rFonts w:hint="default"/>
                <w:szCs w:val="20"/>
              </w:rPr>
            </w:pPr>
            <w:r>
              <w:rPr>
                <w:rFonts w:hint="default"/>
                <w:szCs w:val="20"/>
              </w:rPr>
              <w:t>生态效益指标</w:t>
            </w:r>
          </w:p>
        </w:tc>
        <w:tc>
          <w:tcPr>
            <w:tcW w:w="1332" w:type="dxa"/>
            <w:vAlign w:val="center"/>
          </w:tcPr>
          <w:p w14:paraId="11136EB8">
            <w:pPr>
              <w:pStyle w:val="15"/>
              <w:keepNext w:val="0"/>
              <w:keepLines w:val="0"/>
              <w:widowControl/>
              <w:suppressLineNumbers w:val="0"/>
              <w:spacing w:beforeAutospacing="0" w:afterAutospacing="0"/>
              <w:ind w:left="0" w:right="0"/>
              <w:rPr>
                <w:rFonts w:hint="default"/>
                <w:szCs w:val="20"/>
              </w:rPr>
            </w:pPr>
            <w:r>
              <w:rPr>
                <w:rFonts w:hint="default"/>
                <w:szCs w:val="20"/>
              </w:rPr>
              <w:t>生态效益指标</w:t>
            </w:r>
          </w:p>
        </w:tc>
        <w:tc>
          <w:tcPr>
            <w:tcW w:w="2891" w:type="dxa"/>
            <w:vAlign w:val="center"/>
          </w:tcPr>
          <w:p w14:paraId="269FEB85">
            <w:pPr>
              <w:pStyle w:val="15"/>
              <w:keepNext w:val="0"/>
              <w:keepLines w:val="0"/>
              <w:widowControl/>
              <w:suppressLineNumbers w:val="0"/>
              <w:spacing w:beforeAutospacing="0" w:afterAutospacing="0"/>
              <w:ind w:left="0" w:right="0"/>
              <w:rPr>
                <w:rFonts w:hint="default"/>
                <w:szCs w:val="20"/>
              </w:rPr>
            </w:pPr>
            <w:r>
              <w:rPr>
                <w:rFonts w:hint="default"/>
                <w:szCs w:val="20"/>
              </w:rPr>
              <w:t>生态效益指标</w:t>
            </w:r>
          </w:p>
        </w:tc>
        <w:tc>
          <w:tcPr>
            <w:tcW w:w="1276" w:type="dxa"/>
            <w:vAlign w:val="center"/>
          </w:tcPr>
          <w:p w14:paraId="0311A1C1">
            <w:pPr>
              <w:pStyle w:val="15"/>
              <w:keepNext w:val="0"/>
              <w:keepLines w:val="0"/>
              <w:widowControl/>
              <w:suppressLineNumbers w:val="0"/>
              <w:spacing w:beforeAutospacing="0" w:afterAutospacing="0"/>
              <w:ind w:left="0" w:right="0"/>
              <w:rPr>
                <w:rFonts w:hint="default"/>
                <w:szCs w:val="20"/>
              </w:rPr>
            </w:pPr>
            <w:r>
              <w:rPr>
                <w:rFonts w:hint="default"/>
                <w:szCs w:val="20"/>
              </w:rPr>
              <w:t>≥93%</w:t>
            </w:r>
          </w:p>
        </w:tc>
        <w:tc>
          <w:tcPr>
            <w:tcW w:w="1843" w:type="dxa"/>
            <w:vAlign w:val="center"/>
          </w:tcPr>
          <w:p w14:paraId="2B77A520">
            <w:pPr>
              <w:pStyle w:val="15"/>
              <w:keepNext w:val="0"/>
              <w:keepLines w:val="0"/>
              <w:widowControl/>
              <w:suppressLineNumbers w:val="0"/>
              <w:spacing w:beforeAutospacing="0" w:afterAutospacing="0"/>
              <w:ind w:left="0" w:right="0"/>
              <w:rPr>
                <w:rFonts w:hint="default"/>
                <w:szCs w:val="20"/>
              </w:rPr>
            </w:pPr>
            <w:r>
              <w:rPr>
                <w:rFonts w:hint="default"/>
                <w:szCs w:val="20"/>
              </w:rPr>
              <w:t>文件要求、领导批示</w:t>
            </w:r>
          </w:p>
        </w:tc>
      </w:tr>
      <w:tr w14:paraId="749F7D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8A24CA">
            <w:pPr>
              <w:keepNext w:val="0"/>
              <w:keepLines w:val="0"/>
              <w:widowControl/>
              <w:suppressLineNumbers w:val="0"/>
              <w:spacing w:before="0" w:beforeAutospacing="0" w:after="0" w:afterAutospacing="0"/>
              <w:ind w:left="0" w:right="0"/>
              <w:rPr>
                <w:rFonts w:hint="default"/>
              </w:rPr>
            </w:pPr>
          </w:p>
        </w:tc>
        <w:tc>
          <w:tcPr>
            <w:tcW w:w="1276" w:type="dxa"/>
            <w:vAlign w:val="center"/>
          </w:tcPr>
          <w:p w14:paraId="33F30EFF">
            <w:pPr>
              <w:pStyle w:val="15"/>
              <w:keepNext w:val="0"/>
              <w:keepLines w:val="0"/>
              <w:widowControl/>
              <w:suppressLineNumbers w:val="0"/>
              <w:spacing w:beforeAutospacing="0" w:afterAutospacing="0"/>
              <w:ind w:left="0" w:right="0"/>
              <w:rPr>
                <w:rFonts w:hint="default"/>
                <w:szCs w:val="20"/>
              </w:rPr>
            </w:pPr>
            <w:r>
              <w:rPr>
                <w:rFonts w:hint="default"/>
                <w:szCs w:val="20"/>
              </w:rPr>
              <w:t>可持续影响指标</w:t>
            </w:r>
          </w:p>
        </w:tc>
        <w:tc>
          <w:tcPr>
            <w:tcW w:w="1332" w:type="dxa"/>
            <w:vAlign w:val="center"/>
          </w:tcPr>
          <w:p w14:paraId="03D61369">
            <w:pPr>
              <w:pStyle w:val="15"/>
              <w:keepNext w:val="0"/>
              <w:keepLines w:val="0"/>
              <w:widowControl/>
              <w:suppressLineNumbers w:val="0"/>
              <w:spacing w:beforeAutospacing="0" w:afterAutospacing="0"/>
              <w:ind w:left="0" w:right="0"/>
              <w:rPr>
                <w:rFonts w:hint="default"/>
                <w:szCs w:val="20"/>
              </w:rPr>
            </w:pPr>
            <w:r>
              <w:rPr>
                <w:rFonts w:hint="default"/>
                <w:szCs w:val="20"/>
              </w:rPr>
              <w:t>业务办理率</w:t>
            </w:r>
          </w:p>
        </w:tc>
        <w:tc>
          <w:tcPr>
            <w:tcW w:w="2891" w:type="dxa"/>
            <w:vAlign w:val="center"/>
          </w:tcPr>
          <w:p w14:paraId="37254C92">
            <w:pPr>
              <w:pStyle w:val="15"/>
              <w:keepNext w:val="0"/>
              <w:keepLines w:val="0"/>
              <w:widowControl/>
              <w:suppressLineNumbers w:val="0"/>
              <w:spacing w:beforeAutospacing="0" w:afterAutospacing="0"/>
              <w:ind w:left="0" w:right="0"/>
              <w:rPr>
                <w:rFonts w:hint="default"/>
                <w:szCs w:val="20"/>
              </w:rPr>
            </w:pPr>
            <w:r>
              <w:rPr>
                <w:rFonts w:hint="default"/>
                <w:szCs w:val="20"/>
              </w:rPr>
              <w:t>业务办理率</w:t>
            </w:r>
          </w:p>
        </w:tc>
        <w:tc>
          <w:tcPr>
            <w:tcW w:w="1276" w:type="dxa"/>
            <w:vAlign w:val="center"/>
          </w:tcPr>
          <w:p w14:paraId="01DBB9EC">
            <w:pPr>
              <w:pStyle w:val="15"/>
              <w:keepNext w:val="0"/>
              <w:keepLines w:val="0"/>
              <w:widowControl/>
              <w:suppressLineNumbers w:val="0"/>
              <w:spacing w:beforeAutospacing="0" w:afterAutospacing="0"/>
              <w:ind w:left="0" w:right="0"/>
              <w:rPr>
                <w:rFonts w:hint="default"/>
                <w:szCs w:val="20"/>
              </w:rPr>
            </w:pPr>
            <w:r>
              <w:rPr>
                <w:rFonts w:hint="default"/>
                <w:szCs w:val="20"/>
              </w:rPr>
              <w:t>≥95%</w:t>
            </w:r>
          </w:p>
        </w:tc>
        <w:tc>
          <w:tcPr>
            <w:tcW w:w="1843" w:type="dxa"/>
            <w:vAlign w:val="center"/>
          </w:tcPr>
          <w:p w14:paraId="50A84A85">
            <w:pPr>
              <w:pStyle w:val="15"/>
              <w:keepNext w:val="0"/>
              <w:keepLines w:val="0"/>
              <w:widowControl/>
              <w:suppressLineNumbers w:val="0"/>
              <w:spacing w:beforeAutospacing="0" w:afterAutospacing="0"/>
              <w:ind w:left="0" w:right="0"/>
              <w:rPr>
                <w:rFonts w:hint="default"/>
                <w:szCs w:val="20"/>
              </w:rPr>
            </w:pPr>
            <w:r>
              <w:rPr>
                <w:rFonts w:hint="default"/>
                <w:szCs w:val="20"/>
              </w:rPr>
              <w:t>文件要求、领导批示</w:t>
            </w:r>
          </w:p>
        </w:tc>
      </w:tr>
      <w:tr w14:paraId="64F505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309A4D">
            <w:pPr>
              <w:pStyle w:val="16"/>
              <w:keepNext w:val="0"/>
              <w:keepLines w:val="0"/>
              <w:widowControl/>
              <w:suppressLineNumbers w:val="0"/>
              <w:spacing w:beforeAutospacing="0" w:afterAutospacing="0"/>
              <w:ind w:left="0" w:right="0"/>
              <w:rPr>
                <w:rFonts w:hint="default"/>
                <w:szCs w:val="20"/>
              </w:rPr>
            </w:pPr>
            <w:r>
              <w:rPr>
                <w:rFonts w:hint="default"/>
                <w:szCs w:val="20"/>
              </w:rPr>
              <w:t>满意度指标</w:t>
            </w:r>
          </w:p>
        </w:tc>
        <w:tc>
          <w:tcPr>
            <w:tcW w:w="1276" w:type="dxa"/>
            <w:vAlign w:val="center"/>
          </w:tcPr>
          <w:p w14:paraId="227F4413">
            <w:pPr>
              <w:pStyle w:val="15"/>
              <w:keepNext w:val="0"/>
              <w:keepLines w:val="0"/>
              <w:widowControl/>
              <w:suppressLineNumbers w:val="0"/>
              <w:spacing w:beforeAutospacing="0" w:afterAutospacing="0"/>
              <w:ind w:left="0" w:right="0"/>
              <w:rPr>
                <w:rFonts w:hint="default"/>
                <w:szCs w:val="20"/>
              </w:rPr>
            </w:pPr>
            <w:r>
              <w:rPr>
                <w:rFonts w:hint="default"/>
                <w:szCs w:val="20"/>
              </w:rPr>
              <w:t>服务对象满意度指标</w:t>
            </w:r>
          </w:p>
        </w:tc>
        <w:tc>
          <w:tcPr>
            <w:tcW w:w="1332" w:type="dxa"/>
            <w:vAlign w:val="center"/>
          </w:tcPr>
          <w:p w14:paraId="5B5EF50A">
            <w:pPr>
              <w:pStyle w:val="15"/>
              <w:keepNext w:val="0"/>
              <w:keepLines w:val="0"/>
              <w:widowControl/>
              <w:suppressLineNumbers w:val="0"/>
              <w:spacing w:beforeAutospacing="0" w:afterAutospacing="0"/>
              <w:ind w:left="0" w:right="0"/>
              <w:rPr>
                <w:rFonts w:hint="default"/>
                <w:szCs w:val="20"/>
              </w:rPr>
            </w:pPr>
            <w:r>
              <w:rPr>
                <w:rFonts w:hint="default"/>
                <w:szCs w:val="20"/>
              </w:rPr>
              <w:t>满意率</w:t>
            </w:r>
          </w:p>
        </w:tc>
        <w:tc>
          <w:tcPr>
            <w:tcW w:w="2891" w:type="dxa"/>
            <w:vAlign w:val="center"/>
          </w:tcPr>
          <w:p w14:paraId="3FAF3048">
            <w:pPr>
              <w:pStyle w:val="15"/>
              <w:keepNext w:val="0"/>
              <w:keepLines w:val="0"/>
              <w:widowControl/>
              <w:suppressLineNumbers w:val="0"/>
              <w:spacing w:beforeAutospacing="0" w:afterAutospacing="0"/>
              <w:ind w:left="0" w:right="0"/>
              <w:rPr>
                <w:rFonts w:hint="default"/>
                <w:szCs w:val="20"/>
              </w:rPr>
            </w:pPr>
            <w:r>
              <w:rPr>
                <w:rFonts w:hint="default"/>
                <w:szCs w:val="20"/>
              </w:rPr>
              <w:t>满意率</w:t>
            </w:r>
          </w:p>
        </w:tc>
        <w:tc>
          <w:tcPr>
            <w:tcW w:w="1276" w:type="dxa"/>
            <w:vAlign w:val="center"/>
          </w:tcPr>
          <w:p w14:paraId="70BEF775">
            <w:pPr>
              <w:pStyle w:val="15"/>
              <w:keepNext w:val="0"/>
              <w:keepLines w:val="0"/>
              <w:widowControl/>
              <w:suppressLineNumbers w:val="0"/>
              <w:spacing w:beforeAutospacing="0" w:afterAutospacing="0"/>
              <w:ind w:left="0" w:right="0"/>
              <w:rPr>
                <w:rFonts w:hint="default"/>
                <w:szCs w:val="20"/>
              </w:rPr>
            </w:pPr>
            <w:r>
              <w:rPr>
                <w:rFonts w:hint="default"/>
                <w:szCs w:val="20"/>
              </w:rPr>
              <w:t>≥96%</w:t>
            </w:r>
          </w:p>
        </w:tc>
        <w:tc>
          <w:tcPr>
            <w:tcW w:w="1843" w:type="dxa"/>
            <w:vAlign w:val="center"/>
          </w:tcPr>
          <w:p w14:paraId="00E96B23">
            <w:pPr>
              <w:pStyle w:val="15"/>
              <w:keepNext w:val="0"/>
              <w:keepLines w:val="0"/>
              <w:widowControl/>
              <w:suppressLineNumbers w:val="0"/>
              <w:spacing w:beforeAutospacing="0" w:afterAutospacing="0"/>
              <w:ind w:left="0" w:right="0"/>
              <w:rPr>
                <w:rFonts w:hint="default"/>
                <w:szCs w:val="20"/>
              </w:rPr>
            </w:pPr>
            <w:r>
              <w:rPr>
                <w:rFonts w:hint="default"/>
                <w:szCs w:val="20"/>
              </w:rPr>
              <w:t>文件要求、领导批示</w:t>
            </w:r>
          </w:p>
        </w:tc>
      </w:tr>
    </w:tbl>
    <w:p w14:paraId="79CF76EC">
      <w:pPr>
        <w:sectPr>
          <w:pgSz w:w="11900" w:h="16840"/>
          <w:pgMar w:top="1984" w:right="1304" w:bottom="1134" w:left="1304" w:header="720" w:footer="720" w:gutter="0"/>
          <w:cols w:space="720" w:num="1"/>
        </w:sectPr>
      </w:pPr>
    </w:p>
    <w:p w14:paraId="2508549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9DEFA29">
      <w:pPr>
        <w:spacing w:before="0" w:after="0"/>
        <w:ind w:firstLine="560"/>
        <w:jc w:val="left"/>
        <w:outlineLvl w:val="3"/>
      </w:pPr>
      <w:bookmarkStart w:id="15" w:name="_Toc_4_4_0000000018"/>
      <w:r>
        <w:rPr>
          <w:rFonts w:ascii="方正仿宋_GBK" w:hAnsi="方正仿宋_GBK" w:eastAsia="方正仿宋_GBK" w:cs="方正仿宋_GBK"/>
          <w:color w:val="000000"/>
          <w:sz w:val="28"/>
        </w:rPr>
        <w:t>15.2026年中央财政衔接推进乡村振兴补助资金（冀财农[2025]101号）绩效目标表</w:t>
      </w:r>
      <w:bookmarkEnd w:id="15"/>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C2423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95BF6BA">
            <w:pPr>
              <w:pStyle w:val="19"/>
              <w:keepNext w:val="0"/>
              <w:keepLines w:val="0"/>
              <w:widowControl/>
              <w:suppressLineNumbers w:val="0"/>
              <w:spacing w:beforeAutospacing="0" w:afterAutospacing="0"/>
              <w:ind w:left="0" w:right="0"/>
              <w:rPr>
                <w:rFonts w:hint="default"/>
                <w:szCs w:val="20"/>
              </w:rPr>
            </w:pPr>
            <w:r>
              <w:rPr>
                <w:rFonts w:hint="default"/>
                <w:szCs w:val="20"/>
              </w:rP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4E5600DD">
            <w:pPr>
              <w:pStyle w:val="14"/>
              <w:keepNext w:val="0"/>
              <w:keepLines w:val="0"/>
              <w:widowControl/>
              <w:suppressLineNumbers w:val="0"/>
              <w:spacing w:beforeAutospacing="0" w:afterAutospacing="0"/>
              <w:ind w:left="0" w:right="0"/>
              <w:rPr>
                <w:rFonts w:hint="default"/>
                <w:szCs w:val="20"/>
              </w:rPr>
            </w:pPr>
            <w:r>
              <w:rPr>
                <w:rFonts w:hint="default"/>
                <w:szCs w:val="20"/>
              </w:rPr>
              <w:t>单位：万元</w:t>
            </w:r>
          </w:p>
        </w:tc>
      </w:tr>
      <w:tr w14:paraId="30BF8F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615BE6">
            <w:pPr>
              <w:pStyle w:val="13"/>
              <w:keepNext w:val="0"/>
              <w:keepLines w:val="0"/>
              <w:widowControl/>
              <w:suppressLineNumbers w:val="0"/>
              <w:spacing w:beforeAutospacing="0" w:afterAutospacing="0"/>
              <w:ind w:left="0" w:right="0"/>
              <w:rPr>
                <w:rFonts w:hint="default"/>
                <w:szCs w:val="20"/>
              </w:rPr>
            </w:pPr>
            <w:r>
              <w:rPr>
                <w:rFonts w:hint="default"/>
                <w:szCs w:val="20"/>
              </w:rPr>
              <w:t>项目编码</w:t>
            </w:r>
          </w:p>
        </w:tc>
        <w:tc>
          <w:tcPr>
            <w:tcW w:w="2608" w:type="dxa"/>
            <w:gridSpan w:val="2"/>
            <w:vAlign w:val="center"/>
          </w:tcPr>
          <w:p w14:paraId="630FD2E8">
            <w:pPr>
              <w:pStyle w:val="15"/>
              <w:keepNext w:val="0"/>
              <w:keepLines w:val="0"/>
              <w:widowControl/>
              <w:suppressLineNumbers w:val="0"/>
              <w:spacing w:beforeAutospacing="0" w:afterAutospacing="0"/>
              <w:ind w:left="0" w:right="0"/>
              <w:rPr>
                <w:rFonts w:hint="default"/>
                <w:szCs w:val="20"/>
              </w:rPr>
            </w:pPr>
            <w:r>
              <w:rPr>
                <w:rFonts w:hint="default"/>
                <w:szCs w:val="20"/>
              </w:rPr>
              <w:t>13062426P00709810023R</w:t>
            </w:r>
          </w:p>
        </w:tc>
        <w:tc>
          <w:tcPr>
            <w:tcW w:w="1587" w:type="dxa"/>
            <w:vAlign w:val="center"/>
          </w:tcPr>
          <w:p w14:paraId="1771E627">
            <w:pPr>
              <w:pStyle w:val="13"/>
              <w:keepNext w:val="0"/>
              <w:keepLines w:val="0"/>
              <w:widowControl/>
              <w:suppressLineNumbers w:val="0"/>
              <w:spacing w:beforeAutospacing="0" w:afterAutospacing="0"/>
              <w:ind w:left="0" w:right="0"/>
              <w:rPr>
                <w:rFonts w:hint="default"/>
                <w:szCs w:val="20"/>
              </w:rPr>
            </w:pPr>
            <w:r>
              <w:rPr>
                <w:rFonts w:hint="default"/>
                <w:szCs w:val="20"/>
              </w:rPr>
              <w:t>项目名称</w:t>
            </w:r>
          </w:p>
        </w:tc>
        <w:tc>
          <w:tcPr>
            <w:tcW w:w="4423" w:type="dxa"/>
            <w:gridSpan w:val="3"/>
            <w:vAlign w:val="center"/>
          </w:tcPr>
          <w:p w14:paraId="3437146C">
            <w:pPr>
              <w:pStyle w:val="15"/>
              <w:keepNext w:val="0"/>
              <w:keepLines w:val="0"/>
              <w:widowControl/>
              <w:suppressLineNumbers w:val="0"/>
              <w:spacing w:beforeAutospacing="0" w:afterAutospacing="0"/>
              <w:ind w:left="0" w:right="0"/>
              <w:rPr>
                <w:rFonts w:hint="default"/>
                <w:szCs w:val="20"/>
              </w:rPr>
            </w:pPr>
            <w:r>
              <w:rPr>
                <w:rFonts w:hint="default"/>
                <w:szCs w:val="20"/>
              </w:rPr>
              <w:t>2026年中央财政衔接推进乡村振兴补助资金（冀财农[2025]101号）</w:t>
            </w:r>
          </w:p>
        </w:tc>
      </w:tr>
      <w:tr w14:paraId="4427DC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5BC4F9">
            <w:pPr>
              <w:pStyle w:val="13"/>
              <w:keepNext w:val="0"/>
              <w:keepLines w:val="0"/>
              <w:widowControl/>
              <w:suppressLineNumbers w:val="0"/>
              <w:spacing w:beforeAutospacing="0" w:afterAutospacing="0"/>
              <w:ind w:left="0" w:right="0"/>
              <w:rPr>
                <w:rFonts w:hint="default"/>
                <w:szCs w:val="20"/>
              </w:rPr>
            </w:pPr>
            <w:r>
              <w:rPr>
                <w:rFonts w:hint="default"/>
                <w:szCs w:val="20"/>
              </w:rPr>
              <w:t>预算规模及资金用途</w:t>
            </w:r>
          </w:p>
        </w:tc>
        <w:tc>
          <w:tcPr>
            <w:tcW w:w="1276" w:type="dxa"/>
            <w:vAlign w:val="center"/>
          </w:tcPr>
          <w:p w14:paraId="4623AF83">
            <w:pPr>
              <w:pStyle w:val="13"/>
              <w:keepNext w:val="0"/>
              <w:keepLines w:val="0"/>
              <w:widowControl/>
              <w:suppressLineNumbers w:val="0"/>
              <w:spacing w:beforeAutospacing="0" w:afterAutospacing="0"/>
              <w:ind w:left="0" w:right="0"/>
              <w:rPr>
                <w:rFonts w:hint="default"/>
                <w:szCs w:val="20"/>
              </w:rPr>
            </w:pPr>
            <w:r>
              <w:rPr>
                <w:rFonts w:hint="default"/>
                <w:szCs w:val="20"/>
              </w:rPr>
              <w:t>预算数</w:t>
            </w:r>
          </w:p>
        </w:tc>
        <w:tc>
          <w:tcPr>
            <w:tcW w:w="1332" w:type="dxa"/>
            <w:vAlign w:val="center"/>
          </w:tcPr>
          <w:p w14:paraId="15CE7B1D">
            <w:pPr>
              <w:pStyle w:val="15"/>
              <w:keepNext w:val="0"/>
              <w:keepLines w:val="0"/>
              <w:widowControl/>
              <w:suppressLineNumbers w:val="0"/>
              <w:spacing w:beforeAutospacing="0" w:afterAutospacing="0"/>
              <w:ind w:left="0" w:right="0"/>
              <w:rPr>
                <w:rFonts w:hint="default"/>
                <w:szCs w:val="20"/>
              </w:rPr>
            </w:pPr>
            <w:r>
              <w:rPr>
                <w:rFonts w:hint="default"/>
                <w:szCs w:val="20"/>
              </w:rPr>
              <w:t>359.00</w:t>
            </w:r>
          </w:p>
        </w:tc>
        <w:tc>
          <w:tcPr>
            <w:tcW w:w="1587" w:type="dxa"/>
            <w:vAlign w:val="center"/>
          </w:tcPr>
          <w:p w14:paraId="5A9A2397">
            <w:pPr>
              <w:pStyle w:val="13"/>
              <w:keepNext w:val="0"/>
              <w:keepLines w:val="0"/>
              <w:widowControl/>
              <w:suppressLineNumbers w:val="0"/>
              <w:spacing w:beforeAutospacing="0" w:afterAutospacing="0"/>
              <w:ind w:left="0" w:right="0"/>
              <w:rPr>
                <w:rFonts w:hint="default"/>
                <w:szCs w:val="20"/>
              </w:rPr>
            </w:pPr>
            <w:r>
              <w:rPr>
                <w:rFonts w:hint="default"/>
                <w:szCs w:val="20"/>
              </w:rPr>
              <w:t>其中：财政    资金</w:t>
            </w:r>
          </w:p>
        </w:tc>
        <w:tc>
          <w:tcPr>
            <w:tcW w:w="1304" w:type="dxa"/>
            <w:vAlign w:val="center"/>
          </w:tcPr>
          <w:p w14:paraId="45926178">
            <w:pPr>
              <w:pStyle w:val="15"/>
              <w:keepNext w:val="0"/>
              <w:keepLines w:val="0"/>
              <w:widowControl/>
              <w:suppressLineNumbers w:val="0"/>
              <w:spacing w:beforeAutospacing="0" w:afterAutospacing="0"/>
              <w:ind w:left="0" w:right="0"/>
              <w:rPr>
                <w:rFonts w:hint="default"/>
                <w:szCs w:val="20"/>
              </w:rPr>
            </w:pPr>
            <w:r>
              <w:rPr>
                <w:rFonts w:hint="default"/>
                <w:szCs w:val="20"/>
              </w:rPr>
              <w:t>359.00</w:t>
            </w:r>
          </w:p>
        </w:tc>
        <w:tc>
          <w:tcPr>
            <w:tcW w:w="1276" w:type="dxa"/>
            <w:vAlign w:val="center"/>
          </w:tcPr>
          <w:p w14:paraId="30B0942E">
            <w:pPr>
              <w:pStyle w:val="13"/>
              <w:keepNext w:val="0"/>
              <w:keepLines w:val="0"/>
              <w:widowControl/>
              <w:suppressLineNumbers w:val="0"/>
              <w:spacing w:beforeAutospacing="0" w:afterAutospacing="0"/>
              <w:ind w:left="0" w:right="0"/>
              <w:rPr>
                <w:rFonts w:hint="default"/>
                <w:szCs w:val="20"/>
              </w:rPr>
            </w:pPr>
            <w:r>
              <w:rPr>
                <w:rFonts w:hint="default"/>
                <w:szCs w:val="20"/>
              </w:rPr>
              <w:t>其他资金</w:t>
            </w:r>
          </w:p>
        </w:tc>
        <w:tc>
          <w:tcPr>
            <w:tcW w:w="1843" w:type="dxa"/>
            <w:vAlign w:val="center"/>
          </w:tcPr>
          <w:p w14:paraId="4BC4AA05">
            <w:pPr>
              <w:pStyle w:val="15"/>
              <w:keepNext w:val="0"/>
              <w:keepLines w:val="0"/>
              <w:widowControl/>
              <w:suppressLineNumbers w:val="0"/>
              <w:spacing w:beforeAutospacing="0" w:afterAutospacing="0"/>
              <w:ind w:left="0" w:right="0"/>
              <w:rPr>
                <w:rFonts w:hint="default"/>
                <w:szCs w:val="20"/>
              </w:rPr>
            </w:pPr>
            <w:r>
              <w:rPr>
                <w:rFonts w:hint="default"/>
                <w:szCs w:val="20"/>
              </w:rPr>
              <w:t xml:space="preserve"> </w:t>
            </w:r>
          </w:p>
        </w:tc>
      </w:tr>
      <w:tr w14:paraId="64E16C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377C54">
            <w:pPr>
              <w:keepNext w:val="0"/>
              <w:keepLines w:val="0"/>
              <w:widowControl/>
              <w:suppressLineNumbers w:val="0"/>
              <w:spacing w:before="0" w:beforeAutospacing="0" w:after="0" w:afterAutospacing="0"/>
              <w:ind w:left="0" w:right="0"/>
              <w:rPr>
                <w:rFonts w:hint="default"/>
              </w:rPr>
            </w:pPr>
          </w:p>
        </w:tc>
        <w:tc>
          <w:tcPr>
            <w:tcW w:w="8618" w:type="dxa"/>
            <w:gridSpan w:val="6"/>
            <w:vAlign w:val="center"/>
          </w:tcPr>
          <w:p w14:paraId="6DF88127">
            <w:pPr>
              <w:pStyle w:val="15"/>
              <w:keepNext w:val="0"/>
              <w:keepLines w:val="0"/>
              <w:widowControl/>
              <w:suppressLineNumbers w:val="0"/>
              <w:spacing w:beforeAutospacing="0" w:afterAutospacing="0"/>
              <w:ind w:left="0" w:right="0"/>
              <w:rPr>
                <w:rFonts w:hint="default"/>
                <w:szCs w:val="20"/>
              </w:rPr>
            </w:pPr>
            <w:r>
              <w:rPr>
                <w:rFonts w:hint="default"/>
                <w:szCs w:val="20"/>
              </w:rPr>
              <w:t>用于以工代赈项目资金。</w:t>
            </w:r>
          </w:p>
        </w:tc>
      </w:tr>
      <w:tr w14:paraId="31554E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7D3FEF">
            <w:pPr>
              <w:pStyle w:val="13"/>
              <w:keepNext w:val="0"/>
              <w:keepLines w:val="0"/>
              <w:widowControl/>
              <w:suppressLineNumbers w:val="0"/>
              <w:spacing w:beforeAutospacing="0" w:afterAutospacing="0"/>
              <w:ind w:left="0" w:right="0"/>
              <w:rPr>
                <w:rFonts w:hint="default"/>
                <w:szCs w:val="20"/>
              </w:rPr>
            </w:pPr>
            <w:r>
              <w:rPr>
                <w:rFonts w:hint="default"/>
                <w:szCs w:val="20"/>
              </w:rPr>
              <w:t>资金支出计划（%）</w:t>
            </w:r>
          </w:p>
        </w:tc>
        <w:tc>
          <w:tcPr>
            <w:tcW w:w="2608" w:type="dxa"/>
            <w:gridSpan w:val="2"/>
            <w:vAlign w:val="center"/>
          </w:tcPr>
          <w:p w14:paraId="58EC5DF0">
            <w:pPr>
              <w:pStyle w:val="13"/>
              <w:keepNext w:val="0"/>
              <w:keepLines w:val="0"/>
              <w:widowControl/>
              <w:suppressLineNumbers w:val="0"/>
              <w:spacing w:beforeAutospacing="0" w:afterAutospacing="0"/>
              <w:ind w:left="0" w:right="0"/>
              <w:rPr>
                <w:rFonts w:hint="default"/>
                <w:szCs w:val="20"/>
              </w:rPr>
            </w:pPr>
            <w:r>
              <w:rPr>
                <w:rFonts w:hint="default"/>
                <w:szCs w:val="20"/>
              </w:rPr>
              <w:t>3月底</w:t>
            </w:r>
          </w:p>
        </w:tc>
        <w:tc>
          <w:tcPr>
            <w:tcW w:w="1587" w:type="dxa"/>
            <w:vAlign w:val="center"/>
          </w:tcPr>
          <w:p w14:paraId="15255101">
            <w:pPr>
              <w:pStyle w:val="13"/>
              <w:keepNext w:val="0"/>
              <w:keepLines w:val="0"/>
              <w:widowControl/>
              <w:suppressLineNumbers w:val="0"/>
              <w:spacing w:beforeAutospacing="0" w:afterAutospacing="0"/>
              <w:ind w:left="0" w:right="0"/>
              <w:rPr>
                <w:rFonts w:hint="default"/>
                <w:szCs w:val="20"/>
              </w:rPr>
            </w:pPr>
            <w:r>
              <w:rPr>
                <w:rFonts w:hint="default"/>
                <w:szCs w:val="20"/>
              </w:rPr>
              <w:t>6月底</w:t>
            </w:r>
          </w:p>
        </w:tc>
        <w:tc>
          <w:tcPr>
            <w:tcW w:w="1304" w:type="dxa"/>
            <w:vAlign w:val="center"/>
          </w:tcPr>
          <w:p w14:paraId="64771573">
            <w:pPr>
              <w:pStyle w:val="13"/>
              <w:keepNext w:val="0"/>
              <w:keepLines w:val="0"/>
              <w:widowControl/>
              <w:suppressLineNumbers w:val="0"/>
              <w:spacing w:beforeAutospacing="0" w:afterAutospacing="0"/>
              <w:ind w:left="0" w:right="0"/>
              <w:rPr>
                <w:rFonts w:hint="default"/>
                <w:szCs w:val="20"/>
              </w:rPr>
            </w:pPr>
            <w:r>
              <w:rPr>
                <w:rFonts w:hint="default"/>
                <w:szCs w:val="20"/>
              </w:rPr>
              <w:t>10月底</w:t>
            </w:r>
          </w:p>
        </w:tc>
        <w:tc>
          <w:tcPr>
            <w:tcW w:w="3119" w:type="dxa"/>
            <w:gridSpan w:val="2"/>
            <w:vAlign w:val="center"/>
          </w:tcPr>
          <w:p w14:paraId="4748B60B">
            <w:pPr>
              <w:pStyle w:val="13"/>
              <w:keepNext w:val="0"/>
              <w:keepLines w:val="0"/>
              <w:widowControl/>
              <w:suppressLineNumbers w:val="0"/>
              <w:spacing w:beforeAutospacing="0" w:afterAutospacing="0"/>
              <w:ind w:left="0" w:right="0"/>
              <w:rPr>
                <w:rFonts w:hint="default"/>
                <w:szCs w:val="20"/>
              </w:rPr>
            </w:pPr>
            <w:r>
              <w:rPr>
                <w:rFonts w:hint="default"/>
                <w:szCs w:val="20"/>
              </w:rPr>
              <w:t>12月底</w:t>
            </w:r>
          </w:p>
        </w:tc>
      </w:tr>
      <w:tr w14:paraId="72FFA3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1F67F8">
            <w:pPr>
              <w:keepNext w:val="0"/>
              <w:keepLines w:val="0"/>
              <w:widowControl/>
              <w:suppressLineNumbers w:val="0"/>
              <w:spacing w:before="0" w:beforeAutospacing="0" w:after="0" w:afterAutospacing="0"/>
              <w:ind w:left="0" w:right="0"/>
              <w:rPr>
                <w:rFonts w:hint="default"/>
              </w:rPr>
            </w:pPr>
          </w:p>
        </w:tc>
        <w:tc>
          <w:tcPr>
            <w:tcW w:w="2608" w:type="dxa"/>
            <w:gridSpan w:val="2"/>
            <w:vAlign w:val="center"/>
          </w:tcPr>
          <w:p w14:paraId="748B62DE">
            <w:pPr>
              <w:pStyle w:val="16"/>
              <w:keepNext w:val="0"/>
              <w:keepLines w:val="0"/>
              <w:widowControl/>
              <w:suppressLineNumbers w:val="0"/>
              <w:spacing w:beforeAutospacing="0" w:afterAutospacing="0"/>
              <w:ind w:left="0" w:right="0"/>
              <w:rPr>
                <w:rFonts w:hint="default"/>
                <w:szCs w:val="20"/>
              </w:rPr>
            </w:pPr>
            <w:r>
              <w:rPr>
                <w:rFonts w:hint="default"/>
                <w:szCs w:val="20"/>
              </w:rPr>
              <w:t>100%</w:t>
            </w:r>
          </w:p>
        </w:tc>
        <w:tc>
          <w:tcPr>
            <w:tcW w:w="1587" w:type="dxa"/>
            <w:vAlign w:val="center"/>
          </w:tcPr>
          <w:p w14:paraId="76D09B42">
            <w:pPr>
              <w:pStyle w:val="16"/>
              <w:keepNext w:val="0"/>
              <w:keepLines w:val="0"/>
              <w:widowControl/>
              <w:suppressLineNumbers w:val="0"/>
              <w:spacing w:beforeAutospacing="0" w:afterAutospacing="0"/>
              <w:ind w:left="0" w:right="0"/>
              <w:rPr>
                <w:rFonts w:hint="default"/>
                <w:szCs w:val="20"/>
              </w:rPr>
            </w:pPr>
            <w:r>
              <w:rPr>
                <w:rFonts w:hint="default"/>
                <w:szCs w:val="20"/>
              </w:rPr>
              <w:t>100%</w:t>
            </w:r>
          </w:p>
        </w:tc>
        <w:tc>
          <w:tcPr>
            <w:tcW w:w="1304" w:type="dxa"/>
            <w:vAlign w:val="center"/>
          </w:tcPr>
          <w:p w14:paraId="688CAAB6">
            <w:pPr>
              <w:pStyle w:val="16"/>
              <w:keepNext w:val="0"/>
              <w:keepLines w:val="0"/>
              <w:widowControl/>
              <w:suppressLineNumbers w:val="0"/>
              <w:spacing w:beforeAutospacing="0" w:afterAutospacing="0"/>
              <w:ind w:left="0" w:right="0"/>
              <w:rPr>
                <w:rFonts w:hint="default"/>
                <w:szCs w:val="20"/>
              </w:rPr>
            </w:pPr>
            <w:r>
              <w:rPr>
                <w:rFonts w:hint="default"/>
                <w:szCs w:val="20"/>
              </w:rPr>
              <w:t>100%</w:t>
            </w:r>
          </w:p>
        </w:tc>
        <w:tc>
          <w:tcPr>
            <w:tcW w:w="3119" w:type="dxa"/>
            <w:gridSpan w:val="2"/>
            <w:vAlign w:val="center"/>
          </w:tcPr>
          <w:p w14:paraId="2FAA759E">
            <w:pPr>
              <w:pStyle w:val="16"/>
              <w:keepNext w:val="0"/>
              <w:keepLines w:val="0"/>
              <w:widowControl/>
              <w:suppressLineNumbers w:val="0"/>
              <w:spacing w:beforeAutospacing="0" w:afterAutospacing="0"/>
              <w:ind w:left="0" w:right="0"/>
              <w:rPr>
                <w:rFonts w:hint="default"/>
                <w:szCs w:val="20"/>
              </w:rPr>
            </w:pPr>
            <w:r>
              <w:rPr>
                <w:rFonts w:hint="default"/>
                <w:szCs w:val="20"/>
              </w:rPr>
              <w:t>100%</w:t>
            </w:r>
          </w:p>
        </w:tc>
      </w:tr>
      <w:tr w14:paraId="0D181F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544227">
            <w:pPr>
              <w:pStyle w:val="13"/>
              <w:keepNext w:val="0"/>
              <w:keepLines w:val="0"/>
              <w:widowControl/>
              <w:suppressLineNumbers w:val="0"/>
              <w:spacing w:beforeAutospacing="0" w:afterAutospacing="0"/>
              <w:ind w:left="0" w:right="0"/>
              <w:rPr>
                <w:rFonts w:hint="default"/>
                <w:szCs w:val="20"/>
              </w:rPr>
            </w:pPr>
            <w:r>
              <w:rPr>
                <w:rFonts w:hint="default"/>
                <w:szCs w:val="20"/>
              </w:rPr>
              <w:t>绩效目标</w:t>
            </w:r>
          </w:p>
        </w:tc>
        <w:tc>
          <w:tcPr>
            <w:tcW w:w="8618" w:type="dxa"/>
            <w:gridSpan w:val="6"/>
            <w:vAlign w:val="center"/>
          </w:tcPr>
          <w:p w14:paraId="1CB022F5">
            <w:pPr>
              <w:pStyle w:val="15"/>
              <w:keepNext w:val="0"/>
              <w:keepLines w:val="0"/>
              <w:widowControl/>
              <w:suppressLineNumbers w:val="0"/>
              <w:spacing w:beforeAutospacing="0" w:afterAutospacing="0"/>
              <w:ind w:left="0" w:right="0"/>
              <w:rPr>
                <w:rFonts w:hint="default"/>
                <w:szCs w:val="20"/>
              </w:rPr>
            </w:pPr>
            <w:r>
              <w:rPr>
                <w:rFonts w:hint="default"/>
                <w:szCs w:val="20"/>
              </w:rPr>
              <w:t>1.促进城镇化建设，改善人民生活。</w:t>
            </w:r>
          </w:p>
        </w:tc>
      </w:tr>
    </w:tbl>
    <w:p w14:paraId="3A5A61C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E5226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A7281F">
            <w:pPr>
              <w:pStyle w:val="13"/>
              <w:keepNext w:val="0"/>
              <w:keepLines w:val="0"/>
              <w:widowControl/>
              <w:suppressLineNumbers w:val="0"/>
              <w:spacing w:beforeAutospacing="0" w:afterAutospacing="0"/>
              <w:ind w:left="0" w:right="0"/>
              <w:rPr>
                <w:rFonts w:hint="default"/>
                <w:szCs w:val="20"/>
              </w:rPr>
            </w:pPr>
            <w:r>
              <w:rPr>
                <w:rFonts w:hint="default"/>
                <w:szCs w:val="20"/>
              </w:rPr>
              <w:t>一级指标</w:t>
            </w:r>
          </w:p>
        </w:tc>
        <w:tc>
          <w:tcPr>
            <w:tcW w:w="1276" w:type="dxa"/>
            <w:vAlign w:val="center"/>
          </w:tcPr>
          <w:p w14:paraId="43CE52CB">
            <w:pPr>
              <w:pStyle w:val="13"/>
              <w:keepNext w:val="0"/>
              <w:keepLines w:val="0"/>
              <w:widowControl/>
              <w:suppressLineNumbers w:val="0"/>
              <w:spacing w:beforeAutospacing="0" w:afterAutospacing="0"/>
              <w:ind w:left="0" w:right="0"/>
              <w:rPr>
                <w:rFonts w:hint="default"/>
                <w:szCs w:val="20"/>
              </w:rPr>
            </w:pPr>
            <w:r>
              <w:rPr>
                <w:rFonts w:hint="default"/>
                <w:szCs w:val="20"/>
              </w:rPr>
              <w:t>二级指标</w:t>
            </w:r>
          </w:p>
        </w:tc>
        <w:tc>
          <w:tcPr>
            <w:tcW w:w="1332" w:type="dxa"/>
            <w:vAlign w:val="center"/>
          </w:tcPr>
          <w:p w14:paraId="3CD33079">
            <w:pPr>
              <w:pStyle w:val="13"/>
              <w:keepNext w:val="0"/>
              <w:keepLines w:val="0"/>
              <w:widowControl/>
              <w:suppressLineNumbers w:val="0"/>
              <w:spacing w:beforeAutospacing="0" w:afterAutospacing="0"/>
              <w:ind w:left="0" w:right="0"/>
              <w:rPr>
                <w:rFonts w:hint="default"/>
                <w:szCs w:val="20"/>
              </w:rPr>
            </w:pPr>
            <w:r>
              <w:rPr>
                <w:rFonts w:hint="default"/>
                <w:szCs w:val="20"/>
              </w:rPr>
              <w:t>三级指标</w:t>
            </w:r>
          </w:p>
        </w:tc>
        <w:tc>
          <w:tcPr>
            <w:tcW w:w="2891" w:type="dxa"/>
            <w:vAlign w:val="center"/>
          </w:tcPr>
          <w:p w14:paraId="57FD19AD">
            <w:pPr>
              <w:pStyle w:val="13"/>
              <w:keepNext w:val="0"/>
              <w:keepLines w:val="0"/>
              <w:widowControl/>
              <w:suppressLineNumbers w:val="0"/>
              <w:spacing w:beforeAutospacing="0" w:afterAutospacing="0"/>
              <w:ind w:left="0" w:right="0"/>
              <w:rPr>
                <w:rFonts w:hint="default"/>
                <w:szCs w:val="20"/>
              </w:rPr>
            </w:pPr>
            <w:r>
              <w:rPr>
                <w:rFonts w:hint="default"/>
                <w:szCs w:val="20"/>
              </w:rPr>
              <w:t>绩效指标描述</w:t>
            </w:r>
          </w:p>
        </w:tc>
        <w:tc>
          <w:tcPr>
            <w:tcW w:w="1276" w:type="dxa"/>
            <w:vAlign w:val="center"/>
          </w:tcPr>
          <w:p w14:paraId="23C12A82">
            <w:pPr>
              <w:pStyle w:val="13"/>
              <w:keepNext w:val="0"/>
              <w:keepLines w:val="0"/>
              <w:widowControl/>
              <w:suppressLineNumbers w:val="0"/>
              <w:spacing w:beforeAutospacing="0" w:afterAutospacing="0"/>
              <w:ind w:left="0" w:right="0"/>
              <w:rPr>
                <w:rFonts w:hint="default"/>
                <w:szCs w:val="20"/>
              </w:rPr>
            </w:pPr>
            <w:r>
              <w:rPr>
                <w:rFonts w:hint="default"/>
                <w:szCs w:val="20"/>
              </w:rPr>
              <w:t>指标值</w:t>
            </w:r>
          </w:p>
        </w:tc>
        <w:tc>
          <w:tcPr>
            <w:tcW w:w="1843" w:type="dxa"/>
            <w:vAlign w:val="center"/>
          </w:tcPr>
          <w:p w14:paraId="031DFB7B">
            <w:pPr>
              <w:pStyle w:val="13"/>
              <w:keepNext w:val="0"/>
              <w:keepLines w:val="0"/>
              <w:widowControl/>
              <w:suppressLineNumbers w:val="0"/>
              <w:spacing w:beforeAutospacing="0" w:afterAutospacing="0"/>
              <w:ind w:left="0" w:right="0"/>
              <w:rPr>
                <w:rFonts w:hint="default"/>
                <w:szCs w:val="20"/>
              </w:rPr>
            </w:pPr>
            <w:r>
              <w:rPr>
                <w:rFonts w:hint="default"/>
                <w:szCs w:val="20"/>
              </w:rPr>
              <w:t>指标值确定依据</w:t>
            </w:r>
          </w:p>
        </w:tc>
      </w:tr>
      <w:tr w14:paraId="111FDF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1466C4">
            <w:pPr>
              <w:pStyle w:val="16"/>
              <w:keepNext w:val="0"/>
              <w:keepLines w:val="0"/>
              <w:widowControl/>
              <w:suppressLineNumbers w:val="0"/>
              <w:spacing w:beforeAutospacing="0" w:afterAutospacing="0"/>
              <w:ind w:left="0" w:right="0"/>
              <w:rPr>
                <w:rFonts w:hint="default"/>
                <w:szCs w:val="20"/>
              </w:rPr>
            </w:pPr>
            <w:r>
              <w:rPr>
                <w:rFonts w:hint="default"/>
                <w:szCs w:val="20"/>
              </w:rPr>
              <w:t>产出指标</w:t>
            </w:r>
          </w:p>
        </w:tc>
        <w:tc>
          <w:tcPr>
            <w:tcW w:w="1276" w:type="dxa"/>
            <w:vAlign w:val="center"/>
          </w:tcPr>
          <w:p w14:paraId="76E689C6">
            <w:pPr>
              <w:pStyle w:val="15"/>
              <w:keepNext w:val="0"/>
              <w:keepLines w:val="0"/>
              <w:widowControl/>
              <w:suppressLineNumbers w:val="0"/>
              <w:spacing w:beforeAutospacing="0" w:afterAutospacing="0"/>
              <w:ind w:left="0" w:right="0"/>
              <w:rPr>
                <w:rFonts w:hint="default"/>
                <w:szCs w:val="20"/>
              </w:rPr>
            </w:pPr>
            <w:r>
              <w:rPr>
                <w:rFonts w:hint="default"/>
                <w:szCs w:val="20"/>
              </w:rPr>
              <w:t>数量指标</w:t>
            </w:r>
          </w:p>
        </w:tc>
        <w:tc>
          <w:tcPr>
            <w:tcW w:w="1332" w:type="dxa"/>
            <w:vAlign w:val="center"/>
          </w:tcPr>
          <w:p w14:paraId="076F5B7B">
            <w:pPr>
              <w:pStyle w:val="15"/>
              <w:keepNext w:val="0"/>
              <w:keepLines w:val="0"/>
              <w:widowControl/>
              <w:suppressLineNumbers w:val="0"/>
              <w:spacing w:beforeAutospacing="0" w:afterAutospacing="0"/>
              <w:ind w:left="0" w:right="0"/>
              <w:rPr>
                <w:rFonts w:hint="default"/>
                <w:szCs w:val="20"/>
              </w:rPr>
            </w:pPr>
            <w:r>
              <w:rPr>
                <w:rFonts w:hint="default"/>
                <w:szCs w:val="20"/>
              </w:rPr>
              <w:t>投资完成率</w:t>
            </w:r>
          </w:p>
        </w:tc>
        <w:tc>
          <w:tcPr>
            <w:tcW w:w="2891" w:type="dxa"/>
            <w:vAlign w:val="center"/>
          </w:tcPr>
          <w:p w14:paraId="233AAB1F">
            <w:pPr>
              <w:pStyle w:val="15"/>
              <w:keepNext w:val="0"/>
              <w:keepLines w:val="0"/>
              <w:widowControl/>
              <w:suppressLineNumbers w:val="0"/>
              <w:spacing w:beforeAutospacing="0" w:afterAutospacing="0"/>
              <w:ind w:left="0" w:right="0"/>
              <w:rPr>
                <w:rFonts w:hint="default"/>
                <w:szCs w:val="20"/>
              </w:rPr>
            </w:pPr>
            <w:r>
              <w:rPr>
                <w:rFonts w:hint="default"/>
                <w:szCs w:val="20"/>
              </w:rPr>
              <w:t>投资完成率</w:t>
            </w:r>
          </w:p>
        </w:tc>
        <w:tc>
          <w:tcPr>
            <w:tcW w:w="1276" w:type="dxa"/>
            <w:vAlign w:val="center"/>
          </w:tcPr>
          <w:p w14:paraId="1E5C3867">
            <w:pPr>
              <w:pStyle w:val="15"/>
              <w:keepNext w:val="0"/>
              <w:keepLines w:val="0"/>
              <w:widowControl/>
              <w:suppressLineNumbers w:val="0"/>
              <w:spacing w:beforeAutospacing="0" w:afterAutospacing="0"/>
              <w:ind w:left="0" w:right="0"/>
              <w:rPr>
                <w:rFonts w:hint="default"/>
                <w:szCs w:val="20"/>
              </w:rPr>
            </w:pPr>
            <w:r>
              <w:rPr>
                <w:rFonts w:hint="default"/>
                <w:szCs w:val="20"/>
              </w:rPr>
              <w:t>≥96%</w:t>
            </w:r>
          </w:p>
        </w:tc>
        <w:tc>
          <w:tcPr>
            <w:tcW w:w="1843" w:type="dxa"/>
            <w:vAlign w:val="center"/>
          </w:tcPr>
          <w:p w14:paraId="47FA5F33">
            <w:pPr>
              <w:pStyle w:val="15"/>
              <w:keepNext w:val="0"/>
              <w:keepLines w:val="0"/>
              <w:widowControl/>
              <w:suppressLineNumbers w:val="0"/>
              <w:spacing w:beforeAutospacing="0" w:afterAutospacing="0"/>
              <w:ind w:left="0" w:right="0"/>
              <w:rPr>
                <w:rFonts w:hint="default"/>
                <w:szCs w:val="20"/>
              </w:rPr>
            </w:pPr>
            <w:r>
              <w:rPr>
                <w:rFonts w:hint="default"/>
                <w:szCs w:val="20"/>
              </w:rPr>
              <w:t>合同约定、文件要求</w:t>
            </w:r>
          </w:p>
        </w:tc>
      </w:tr>
      <w:tr w14:paraId="4EB15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125722">
            <w:pPr>
              <w:keepNext w:val="0"/>
              <w:keepLines w:val="0"/>
              <w:widowControl/>
              <w:suppressLineNumbers w:val="0"/>
              <w:spacing w:before="0" w:beforeAutospacing="0" w:after="0" w:afterAutospacing="0"/>
              <w:ind w:left="0" w:right="0"/>
              <w:rPr>
                <w:rFonts w:hint="default"/>
              </w:rPr>
            </w:pPr>
          </w:p>
        </w:tc>
        <w:tc>
          <w:tcPr>
            <w:tcW w:w="1276" w:type="dxa"/>
            <w:vAlign w:val="center"/>
          </w:tcPr>
          <w:p w14:paraId="4A54D925">
            <w:pPr>
              <w:pStyle w:val="15"/>
              <w:keepNext w:val="0"/>
              <w:keepLines w:val="0"/>
              <w:widowControl/>
              <w:suppressLineNumbers w:val="0"/>
              <w:spacing w:beforeAutospacing="0" w:afterAutospacing="0"/>
              <w:ind w:left="0" w:right="0"/>
              <w:rPr>
                <w:rFonts w:hint="default"/>
                <w:szCs w:val="20"/>
              </w:rPr>
            </w:pPr>
            <w:r>
              <w:rPr>
                <w:rFonts w:hint="default"/>
                <w:szCs w:val="20"/>
              </w:rPr>
              <w:t>质量指标</w:t>
            </w:r>
          </w:p>
        </w:tc>
        <w:tc>
          <w:tcPr>
            <w:tcW w:w="1332" w:type="dxa"/>
            <w:vAlign w:val="center"/>
          </w:tcPr>
          <w:p w14:paraId="5487486E">
            <w:pPr>
              <w:pStyle w:val="15"/>
              <w:keepNext w:val="0"/>
              <w:keepLines w:val="0"/>
              <w:widowControl/>
              <w:suppressLineNumbers w:val="0"/>
              <w:spacing w:beforeAutospacing="0" w:afterAutospacing="0"/>
              <w:ind w:left="0" w:right="0"/>
              <w:rPr>
                <w:rFonts w:hint="default"/>
                <w:szCs w:val="20"/>
              </w:rPr>
            </w:pPr>
            <w:r>
              <w:rPr>
                <w:rFonts w:hint="default"/>
                <w:szCs w:val="20"/>
              </w:rPr>
              <w:t>验收合格率</w:t>
            </w:r>
          </w:p>
        </w:tc>
        <w:tc>
          <w:tcPr>
            <w:tcW w:w="2891" w:type="dxa"/>
            <w:vAlign w:val="center"/>
          </w:tcPr>
          <w:p w14:paraId="525C4936">
            <w:pPr>
              <w:pStyle w:val="15"/>
              <w:keepNext w:val="0"/>
              <w:keepLines w:val="0"/>
              <w:widowControl/>
              <w:suppressLineNumbers w:val="0"/>
              <w:spacing w:beforeAutospacing="0" w:afterAutospacing="0"/>
              <w:ind w:left="0" w:right="0"/>
              <w:rPr>
                <w:rFonts w:hint="default"/>
                <w:szCs w:val="20"/>
              </w:rPr>
            </w:pPr>
            <w:r>
              <w:rPr>
                <w:rFonts w:hint="default"/>
                <w:szCs w:val="20"/>
              </w:rPr>
              <w:t>验收合格率</w:t>
            </w:r>
          </w:p>
        </w:tc>
        <w:tc>
          <w:tcPr>
            <w:tcW w:w="1276" w:type="dxa"/>
            <w:vAlign w:val="center"/>
          </w:tcPr>
          <w:p w14:paraId="127C7015">
            <w:pPr>
              <w:pStyle w:val="15"/>
              <w:keepNext w:val="0"/>
              <w:keepLines w:val="0"/>
              <w:widowControl/>
              <w:suppressLineNumbers w:val="0"/>
              <w:spacing w:beforeAutospacing="0" w:afterAutospacing="0"/>
              <w:ind w:left="0" w:right="0"/>
              <w:rPr>
                <w:rFonts w:hint="default"/>
                <w:szCs w:val="20"/>
              </w:rPr>
            </w:pPr>
            <w:r>
              <w:rPr>
                <w:rFonts w:hint="default"/>
                <w:szCs w:val="20"/>
              </w:rPr>
              <w:t>≥98%</w:t>
            </w:r>
          </w:p>
        </w:tc>
        <w:tc>
          <w:tcPr>
            <w:tcW w:w="1843" w:type="dxa"/>
            <w:vAlign w:val="center"/>
          </w:tcPr>
          <w:p w14:paraId="202FAF20">
            <w:pPr>
              <w:pStyle w:val="15"/>
              <w:keepNext w:val="0"/>
              <w:keepLines w:val="0"/>
              <w:widowControl/>
              <w:suppressLineNumbers w:val="0"/>
              <w:spacing w:beforeAutospacing="0" w:afterAutospacing="0"/>
              <w:ind w:left="0" w:right="0"/>
              <w:rPr>
                <w:rFonts w:hint="default"/>
                <w:szCs w:val="20"/>
              </w:rPr>
            </w:pPr>
            <w:r>
              <w:rPr>
                <w:rFonts w:hint="default"/>
                <w:szCs w:val="20"/>
              </w:rPr>
              <w:t>合同约定、文件要求</w:t>
            </w:r>
          </w:p>
        </w:tc>
      </w:tr>
      <w:tr w14:paraId="67FC06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57D8153">
            <w:pPr>
              <w:keepNext w:val="0"/>
              <w:keepLines w:val="0"/>
              <w:widowControl/>
              <w:suppressLineNumbers w:val="0"/>
              <w:spacing w:before="0" w:beforeAutospacing="0" w:after="0" w:afterAutospacing="0"/>
              <w:ind w:left="0" w:right="0"/>
              <w:rPr>
                <w:rFonts w:hint="default"/>
              </w:rPr>
            </w:pPr>
          </w:p>
        </w:tc>
        <w:tc>
          <w:tcPr>
            <w:tcW w:w="1276" w:type="dxa"/>
            <w:vAlign w:val="center"/>
          </w:tcPr>
          <w:p w14:paraId="5ED2C5EC">
            <w:pPr>
              <w:pStyle w:val="15"/>
              <w:keepNext w:val="0"/>
              <w:keepLines w:val="0"/>
              <w:widowControl/>
              <w:suppressLineNumbers w:val="0"/>
              <w:spacing w:beforeAutospacing="0" w:afterAutospacing="0"/>
              <w:ind w:left="0" w:right="0"/>
              <w:rPr>
                <w:rFonts w:hint="default"/>
                <w:szCs w:val="20"/>
              </w:rPr>
            </w:pPr>
            <w:r>
              <w:rPr>
                <w:rFonts w:hint="default"/>
                <w:szCs w:val="20"/>
              </w:rPr>
              <w:t>时效指标</w:t>
            </w:r>
          </w:p>
        </w:tc>
        <w:tc>
          <w:tcPr>
            <w:tcW w:w="1332" w:type="dxa"/>
            <w:vAlign w:val="center"/>
          </w:tcPr>
          <w:p w14:paraId="2854C7CD">
            <w:pPr>
              <w:pStyle w:val="15"/>
              <w:keepNext w:val="0"/>
              <w:keepLines w:val="0"/>
              <w:widowControl/>
              <w:suppressLineNumbers w:val="0"/>
              <w:spacing w:beforeAutospacing="0" w:afterAutospacing="0"/>
              <w:ind w:left="0" w:right="0"/>
              <w:rPr>
                <w:rFonts w:hint="default"/>
                <w:szCs w:val="20"/>
              </w:rPr>
            </w:pPr>
            <w:r>
              <w:rPr>
                <w:rFonts w:hint="default"/>
                <w:szCs w:val="20"/>
              </w:rPr>
              <w:t>完工及时率</w:t>
            </w:r>
          </w:p>
        </w:tc>
        <w:tc>
          <w:tcPr>
            <w:tcW w:w="2891" w:type="dxa"/>
            <w:vAlign w:val="center"/>
          </w:tcPr>
          <w:p w14:paraId="7497BEED">
            <w:pPr>
              <w:pStyle w:val="15"/>
              <w:keepNext w:val="0"/>
              <w:keepLines w:val="0"/>
              <w:widowControl/>
              <w:suppressLineNumbers w:val="0"/>
              <w:spacing w:beforeAutospacing="0" w:afterAutospacing="0"/>
              <w:ind w:left="0" w:right="0"/>
              <w:rPr>
                <w:rFonts w:hint="default"/>
                <w:szCs w:val="20"/>
              </w:rPr>
            </w:pPr>
            <w:r>
              <w:rPr>
                <w:rFonts w:hint="default"/>
                <w:szCs w:val="20"/>
              </w:rPr>
              <w:t>完工及时率</w:t>
            </w:r>
          </w:p>
        </w:tc>
        <w:tc>
          <w:tcPr>
            <w:tcW w:w="1276" w:type="dxa"/>
            <w:vAlign w:val="center"/>
          </w:tcPr>
          <w:p w14:paraId="0A200966">
            <w:pPr>
              <w:pStyle w:val="15"/>
              <w:keepNext w:val="0"/>
              <w:keepLines w:val="0"/>
              <w:widowControl/>
              <w:suppressLineNumbers w:val="0"/>
              <w:spacing w:beforeAutospacing="0" w:afterAutospacing="0"/>
              <w:ind w:left="0" w:right="0"/>
              <w:rPr>
                <w:rFonts w:hint="default"/>
                <w:szCs w:val="20"/>
              </w:rPr>
            </w:pPr>
            <w:r>
              <w:rPr>
                <w:rFonts w:hint="default"/>
                <w:szCs w:val="20"/>
              </w:rPr>
              <w:t>≥98%</w:t>
            </w:r>
          </w:p>
        </w:tc>
        <w:tc>
          <w:tcPr>
            <w:tcW w:w="1843" w:type="dxa"/>
            <w:vAlign w:val="center"/>
          </w:tcPr>
          <w:p w14:paraId="5E651C9E">
            <w:pPr>
              <w:pStyle w:val="15"/>
              <w:keepNext w:val="0"/>
              <w:keepLines w:val="0"/>
              <w:widowControl/>
              <w:suppressLineNumbers w:val="0"/>
              <w:spacing w:beforeAutospacing="0" w:afterAutospacing="0"/>
              <w:ind w:left="0" w:right="0"/>
              <w:rPr>
                <w:rFonts w:hint="default"/>
                <w:szCs w:val="20"/>
              </w:rPr>
            </w:pPr>
            <w:r>
              <w:rPr>
                <w:rFonts w:hint="default"/>
                <w:szCs w:val="20"/>
              </w:rPr>
              <w:t>合同约定、文件要求</w:t>
            </w:r>
          </w:p>
        </w:tc>
      </w:tr>
      <w:tr w14:paraId="7DFDAE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3F827E">
            <w:pPr>
              <w:keepNext w:val="0"/>
              <w:keepLines w:val="0"/>
              <w:widowControl/>
              <w:suppressLineNumbers w:val="0"/>
              <w:spacing w:before="0" w:beforeAutospacing="0" w:after="0" w:afterAutospacing="0"/>
              <w:ind w:left="0" w:right="0"/>
              <w:rPr>
                <w:rFonts w:hint="default"/>
              </w:rPr>
            </w:pPr>
          </w:p>
        </w:tc>
        <w:tc>
          <w:tcPr>
            <w:tcW w:w="1276" w:type="dxa"/>
            <w:vAlign w:val="center"/>
          </w:tcPr>
          <w:p w14:paraId="5A967D64">
            <w:pPr>
              <w:pStyle w:val="15"/>
              <w:keepNext w:val="0"/>
              <w:keepLines w:val="0"/>
              <w:widowControl/>
              <w:suppressLineNumbers w:val="0"/>
              <w:spacing w:beforeAutospacing="0" w:afterAutospacing="0"/>
              <w:ind w:left="0" w:right="0"/>
              <w:rPr>
                <w:rFonts w:hint="default"/>
                <w:szCs w:val="20"/>
              </w:rPr>
            </w:pPr>
            <w:r>
              <w:rPr>
                <w:rFonts w:hint="default"/>
                <w:szCs w:val="20"/>
              </w:rPr>
              <w:t>成本指标</w:t>
            </w:r>
          </w:p>
        </w:tc>
        <w:tc>
          <w:tcPr>
            <w:tcW w:w="1332" w:type="dxa"/>
            <w:vAlign w:val="center"/>
          </w:tcPr>
          <w:p w14:paraId="40C3BA35">
            <w:pPr>
              <w:pStyle w:val="15"/>
              <w:keepNext w:val="0"/>
              <w:keepLines w:val="0"/>
              <w:widowControl/>
              <w:suppressLineNumbers w:val="0"/>
              <w:spacing w:beforeAutospacing="0" w:afterAutospacing="0"/>
              <w:ind w:left="0" w:right="0"/>
              <w:rPr>
                <w:rFonts w:hint="default"/>
                <w:szCs w:val="20"/>
              </w:rPr>
            </w:pPr>
            <w:r>
              <w:rPr>
                <w:rFonts w:hint="default"/>
                <w:szCs w:val="20"/>
              </w:rPr>
              <w:t>控制在预算内</w:t>
            </w:r>
          </w:p>
        </w:tc>
        <w:tc>
          <w:tcPr>
            <w:tcW w:w="2891" w:type="dxa"/>
            <w:vAlign w:val="center"/>
          </w:tcPr>
          <w:p w14:paraId="2EB4C9BE">
            <w:pPr>
              <w:pStyle w:val="15"/>
              <w:keepNext w:val="0"/>
              <w:keepLines w:val="0"/>
              <w:widowControl/>
              <w:suppressLineNumbers w:val="0"/>
              <w:spacing w:beforeAutospacing="0" w:afterAutospacing="0"/>
              <w:ind w:left="0" w:right="0"/>
              <w:rPr>
                <w:rFonts w:hint="default"/>
                <w:szCs w:val="20"/>
              </w:rPr>
            </w:pPr>
            <w:r>
              <w:rPr>
                <w:rFonts w:hint="default"/>
                <w:szCs w:val="20"/>
              </w:rPr>
              <w:t>控制在预算内</w:t>
            </w:r>
          </w:p>
        </w:tc>
        <w:tc>
          <w:tcPr>
            <w:tcW w:w="1276" w:type="dxa"/>
            <w:vAlign w:val="center"/>
          </w:tcPr>
          <w:p w14:paraId="38475AC2">
            <w:pPr>
              <w:pStyle w:val="15"/>
              <w:keepNext w:val="0"/>
              <w:keepLines w:val="0"/>
              <w:widowControl/>
              <w:suppressLineNumbers w:val="0"/>
              <w:spacing w:beforeAutospacing="0" w:afterAutospacing="0"/>
              <w:ind w:left="0" w:right="0"/>
              <w:rPr>
                <w:rFonts w:hint="default"/>
                <w:szCs w:val="20"/>
              </w:rPr>
            </w:pPr>
            <w:r>
              <w:rPr>
                <w:rFonts w:hint="default"/>
                <w:szCs w:val="20"/>
              </w:rPr>
              <w:t>≤99%</w:t>
            </w:r>
          </w:p>
        </w:tc>
        <w:tc>
          <w:tcPr>
            <w:tcW w:w="1843" w:type="dxa"/>
            <w:vAlign w:val="center"/>
          </w:tcPr>
          <w:p w14:paraId="3E488514">
            <w:pPr>
              <w:pStyle w:val="15"/>
              <w:keepNext w:val="0"/>
              <w:keepLines w:val="0"/>
              <w:widowControl/>
              <w:suppressLineNumbers w:val="0"/>
              <w:spacing w:beforeAutospacing="0" w:afterAutospacing="0"/>
              <w:ind w:left="0" w:right="0"/>
              <w:rPr>
                <w:rFonts w:hint="default"/>
                <w:szCs w:val="20"/>
              </w:rPr>
            </w:pPr>
            <w:r>
              <w:rPr>
                <w:rFonts w:hint="default"/>
                <w:szCs w:val="20"/>
              </w:rPr>
              <w:t>合同约定、文件要求</w:t>
            </w:r>
          </w:p>
        </w:tc>
      </w:tr>
      <w:tr w14:paraId="042B67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1799E7">
            <w:pPr>
              <w:pStyle w:val="16"/>
              <w:keepNext w:val="0"/>
              <w:keepLines w:val="0"/>
              <w:widowControl/>
              <w:suppressLineNumbers w:val="0"/>
              <w:spacing w:beforeAutospacing="0" w:afterAutospacing="0"/>
              <w:ind w:left="0" w:right="0"/>
              <w:rPr>
                <w:rFonts w:hint="default"/>
                <w:szCs w:val="20"/>
              </w:rPr>
            </w:pPr>
            <w:r>
              <w:rPr>
                <w:rFonts w:hint="default"/>
                <w:szCs w:val="20"/>
              </w:rPr>
              <w:t>效益指标</w:t>
            </w:r>
          </w:p>
        </w:tc>
        <w:tc>
          <w:tcPr>
            <w:tcW w:w="1276" w:type="dxa"/>
            <w:vAlign w:val="center"/>
          </w:tcPr>
          <w:p w14:paraId="314C3218">
            <w:pPr>
              <w:pStyle w:val="15"/>
              <w:keepNext w:val="0"/>
              <w:keepLines w:val="0"/>
              <w:widowControl/>
              <w:suppressLineNumbers w:val="0"/>
              <w:spacing w:beforeAutospacing="0" w:afterAutospacing="0"/>
              <w:ind w:left="0" w:right="0"/>
              <w:rPr>
                <w:rFonts w:hint="default"/>
                <w:szCs w:val="20"/>
              </w:rPr>
            </w:pPr>
            <w:r>
              <w:rPr>
                <w:rFonts w:hint="default"/>
                <w:szCs w:val="20"/>
              </w:rPr>
              <w:t>经济效益指标</w:t>
            </w:r>
          </w:p>
        </w:tc>
        <w:tc>
          <w:tcPr>
            <w:tcW w:w="1332" w:type="dxa"/>
            <w:vAlign w:val="center"/>
          </w:tcPr>
          <w:p w14:paraId="190EA533">
            <w:pPr>
              <w:pStyle w:val="15"/>
              <w:keepNext w:val="0"/>
              <w:keepLines w:val="0"/>
              <w:widowControl/>
              <w:suppressLineNumbers w:val="0"/>
              <w:spacing w:beforeAutospacing="0" w:afterAutospacing="0"/>
              <w:ind w:left="0" w:right="0"/>
              <w:rPr>
                <w:rFonts w:hint="default"/>
                <w:szCs w:val="20"/>
              </w:rPr>
            </w:pPr>
            <w:r>
              <w:rPr>
                <w:rFonts w:hint="default"/>
                <w:szCs w:val="20"/>
              </w:rPr>
              <w:t>经济效益增长率</w:t>
            </w:r>
          </w:p>
        </w:tc>
        <w:tc>
          <w:tcPr>
            <w:tcW w:w="2891" w:type="dxa"/>
            <w:vAlign w:val="center"/>
          </w:tcPr>
          <w:p w14:paraId="122EB646">
            <w:pPr>
              <w:pStyle w:val="15"/>
              <w:keepNext w:val="0"/>
              <w:keepLines w:val="0"/>
              <w:widowControl/>
              <w:suppressLineNumbers w:val="0"/>
              <w:spacing w:beforeAutospacing="0" w:afterAutospacing="0"/>
              <w:ind w:left="0" w:right="0"/>
              <w:rPr>
                <w:rFonts w:hint="default"/>
                <w:szCs w:val="20"/>
              </w:rPr>
            </w:pPr>
            <w:r>
              <w:rPr>
                <w:rFonts w:hint="default"/>
                <w:szCs w:val="20"/>
              </w:rPr>
              <w:t>经济效益增长率</w:t>
            </w:r>
          </w:p>
        </w:tc>
        <w:tc>
          <w:tcPr>
            <w:tcW w:w="1276" w:type="dxa"/>
            <w:vAlign w:val="center"/>
          </w:tcPr>
          <w:p w14:paraId="1EC4F5FC">
            <w:pPr>
              <w:pStyle w:val="15"/>
              <w:keepNext w:val="0"/>
              <w:keepLines w:val="0"/>
              <w:widowControl/>
              <w:suppressLineNumbers w:val="0"/>
              <w:spacing w:beforeAutospacing="0" w:afterAutospacing="0"/>
              <w:ind w:left="0" w:right="0"/>
              <w:rPr>
                <w:rFonts w:hint="default"/>
                <w:szCs w:val="20"/>
              </w:rPr>
            </w:pPr>
            <w:r>
              <w:rPr>
                <w:rFonts w:hint="default"/>
                <w:szCs w:val="20"/>
              </w:rPr>
              <w:t>≥93%</w:t>
            </w:r>
          </w:p>
        </w:tc>
        <w:tc>
          <w:tcPr>
            <w:tcW w:w="1843" w:type="dxa"/>
            <w:vAlign w:val="center"/>
          </w:tcPr>
          <w:p w14:paraId="3B3B5E81">
            <w:pPr>
              <w:pStyle w:val="15"/>
              <w:keepNext w:val="0"/>
              <w:keepLines w:val="0"/>
              <w:widowControl/>
              <w:suppressLineNumbers w:val="0"/>
              <w:spacing w:beforeAutospacing="0" w:afterAutospacing="0"/>
              <w:ind w:left="0" w:right="0"/>
              <w:rPr>
                <w:rFonts w:hint="default"/>
                <w:szCs w:val="20"/>
              </w:rPr>
            </w:pPr>
            <w:r>
              <w:rPr>
                <w:rFonts w:hint="default"/>
                <w:szCs w:val="20"/>
              </w:rPr>
              <w:t>合同约定、文件要求</w:t>
            </w:r>
          </w:p>
        </w:tc>
      </w:tr>
      <w:tr w14:paraId="38FB20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4E9130">
            <w:pPr>
              <w:keepNext w:val="0"/>
              <w:keepLines w:val="0"/>
              <w:widowControl/>
              <w:suppressLineNumbers w:val="0"/>
              <w:spacing w:before="0" w:beforeAutospacing="0" w:after="0" w:afterAutospacing="0"/>
              <w:ind w:left="0" w:right="0"/>
              <w:rPr>
                <w:rFonts w:hint="default"/>
              </w:rPr>
            </w:pPr>
          </w:p>
        </w:tc>
        <w:tc>
          <w:tcPr>
            <w:tcW w:w="1276" w:type="dxa"/>
            <w:vAlign w:val="center"/>
          </w:tcPr>
          <w:p w14:paraId="70C338C9">
            <w:pPr>
              <w:pStyle w:val="15"/>
              <w:keepNext w:val="0"/>
              <w:keepLines w:val="0"/>
              <w:widowControl/>
              <w:suppressLineNumbers w:val="0"/>
              <w:spacing w:beforeAutospacing="0" w:afterAutospacing="0"/>
              <w:ind w:left="0" w:right="0"/>
              <w:rPr>
                <w:rFonts w:hint="default"/>
                <w:szCs w:val="20"/>
              </w:rPr>
            </w:pPr>
            <w:r>
              <w:rPr>
                <w:rFonts w:hint="default"/>
                <w:szCs w:val="20"/>
              </w:rPr>
              <w:t>社会效益指标</w:t>
            </w:r>
          </w:p>
        </w:tc>
        <w:tc>
          <w:tcPr>
            <w:tcW w:w="1332" w:type="dxa"/>
            <w:vAlign w:val="center"/>
          </w:tcPr>
          <w:p w14:paraId="1E65887C">
            <w:pPr>
              <w:pStyle w:val="15"/>
              <w:keepNext w:val="0"/>
              <w:keepLines w:val="0"/>
              <w:widowControl/>
              <w:suppressLineNumbers w:val="0"/>
              <w:spacing w:beforeAutospacing="0" w:afterAutospacing="0"/>
              <w:ind w:left="0" w:right="0"/>
              <w:rPr>
                <w:rFonts w:hint="default"/>
                <w:szCs w:val="20"/>
              </w:rPr>
            </w:pPr>
            <w:r>
              <w:rPr>
                <w:rFonts w:hint="default"/>
                <w:szCs w:val="20"/>
              </w:rPr>
              <w:t>社会稳定水平</w:t>
            </w:r>
          </w:p>
        </w:tc>
        <w:tc>
          <w:tcPr>
            <w:tcW w:w="2891" w:type="dxa"/>
            <w:vAlign w:val="center"/>
          </w:tcPr>
          <w:p w14:paraId="0DC63DD5">
            <w:pPr>
              <w:pStyle w:val="15"/>
              <w:keepNext w:val="0"/>
              <w:keepLines w:val="0"/>
              <w:widowControl/>
              <w:suppressLineNumbers w:val="0"/>
              <w:spacing w:beforeAutospacing="0" w:afterAutospacing="0"/>
              <w:ind w:left="0" w:right="0"/>
              <w:rPr>
                <w:rFonts w:hint="default"/>
                <w:szCs w:val="20"/>
              </w:rPr>
            </w:pPr>
            <w:r>
              <w:rPr>
                <w:rFonts w:hint="default"/>
                <w:szCs w:val="20"/>
              </w:rPr>
              <w:t>社会稳定水平</w:t>
            </w:r>
          </w:p>
        </w:tc>
        <w:tc>
          <w:tcPr>
            <w:tcW w:w="1276" w:type="dxa"/>
            <w:vAlign w:val="center"/>
          </w:tcPr>
          <w:p w14:paraId="03CC421E">
            <w:pPr>
              <w:pStyle w:val="15"/>
              <w:keepNext w:val="0"/>
              <w:keepLines w:val="0"/>
              <w:widowControl/>
              <w:suppressLineNumbers w:val="0"/>
              <w:spacing w:beforeAutospacing="0" w:afterAutospacing="0"/>
              <w:ind w:left="0" w:right="0"/>
              <w:rPr>
                <w:rFonts w:hint="default"/>
                <w:szCs w:val="20"/>
              </w:rPr>
            </w:pPr>
            <w:r>
              <w:rPr>
                <w:rFonts w:hint="default"/>
                <w:szCs w:val="20"/>
              </w:rPr>
              <w:t>≥97%</w:t>
            </w:r>
          </w:p>
        </w:tc>
        <w:tc>
          <w:tcPr>
            <w:tcW w:w="1843" w:type="dxa"/>
            <w:vAlign w:val="center"/>
          </w:tcPr>
          <w:p w14:paraId="69D01588">
            <w:pPr>
              <w:pStyle w:val="15"/>
              <w:keepNext w:val="0"/>
              <w:keepLines w:val="0"/>
              <w:widowControl/>
              <w:suppressLineNumbers w:val="0"/>
              <w:spacing w:beforeAutospacing="0" w:afterAutospacing="0"/>
              <w:ind w:left="0" w:right="0"/>
              <w:rPr>
                <w:rFonts w:hint="default"/>
                <w:szCs w:val="20"/>
              </w:rPr>
            </w:pPr>
            <w:r>
              <w:rPr>
                <w:rFonts w:hint="default"/>
                <w:szCs w:val="20"/>
              </w:rPr>
              <w:t>合同约定、文件要求</w:t>
            </w:r>
          </w:p>
        </w:tc>
      </w:tr>
      <w:tr w14:paraId="0EFF81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88C8C0">
            <w:pPr>
              <w:keepNext w:val="0"/>
              <w:keepLines w:val="0"/>
              <w:widowControl/>
              <w:suppressLineNumbers w:val="0"/>
              <w:spacing w:before="0" w:beforeAutospacing="0" w:after="0" w:afterAutospacing="0"/>
              <w:ind w:left="0" w:right="0"/>
              <w:rPr>
                <w:rFonts w:hint="default"/>
              </w:rPr>
            </w:pPr>
          </w:p>
        </w:tc>
        <w:tc>
          <w:tcPr>
            <w:tcW w:w="1276" w:type="dxa"/>
            <w:vAlign w:val="center"/>
          </w:tcPr>
          <w:p w14:paraId="619A011A">
            <w:pPr>
              <w:pStyle w:val="15"/>
              <w:keepNext w:val="0"/>
              <w:keepLines w:val="0"/>
              <w:widowControl/>
              <w:suppressLineNumbers w:val="0"/>
              <w:spacing w:beforeAutospacing="0" w:afterAutospacing="0"/>
              <w:ind w:left="0" w:right="0"/>
              <w:rPr>
                <w:rFonts w:hint="default"/>
                <w:szCs w:val="20"/>
              </w:rPr>
            </w:pPr>
            <w:r>
              <w:rPr>
                <w:rFonts w:hint="default"/>
                <w:szCs w:val="20"/>
              </w:rPr>
              <w:t>生态效益指标</w:t>
            </w:r>
          </w:p>
        </w:tc>
        <w:tc>
          <w:tcPr>
            <w:tcW w:w="1332" w:type="dxa"/>
            <w:vAlign w:val="center"/>
          </w:tcPr>
          <w:p w14:paraId="01EAF5BD">
            <w:pPr>
              <w:pStyle w:val="15"/>
              <w:keepNext w:val="0"/>
              <w:keepLines w:val="0"/>
              <w:widowControl/>
              <w:suppressLineNumbers w:val="0"/>
              <w:spacing w:beforeAutospacing="0" w:afterAutospacing="0"/>
              <w:ind w:left="0" w:right="0"/>
              <w:rPr>
                <w:rFonts w:hint="default"/>
                <w:szCs w:val="20"/>
              </w:rPr>
            </w:pPr>
            <w:r>
              <w:rPr>
                <w:rFonts w:hint="default"/>
                <w:szCs w:val="20"/>
              </w:rPr>
              <w:t>生态效益增长率</w:t>
            </w:r>
          </w:p>
        </w:tc>
        <w:tc>
          <w:tcPr>
            <w:tcW w:w="2891" w:type="dxa"/>
            <w:vAlign w:val="center"/>
          </w:tcPr>
          <w:p w14:paraId="2DE37600">
            <w:pPr>
              <w:pStyle w:val="15"/>
              <w:keepNext w:val="0"/>
              <w:keepLines w:val="0"/>
              <w:widowControl/>
              <w:suppressLineNumbers w:val="0"/>
              <w:spacing w:beforeAutospacing="0" w:afterAutospacing="0"/>
              <w:ind w:left="0" w:right="0"/>
              <w:rPr>
                <w:rFonts w:hint="default"/>
                <w:szCs w:val="20"/>
              </w:rPr>
            </w:pPr>
            <w:r>
              <w:rPr>
                <w:rFonts w:hint="default"/>
                <w:szCs w:val="20"/>
              </w:rPr>
              <w:t>生态效益增长率</w:t>
            </w:r>
          </w:p>
        </w:tc>
        <w:tc>
          <w:tcPr>
            <w:tcW w:w="1276" w:type="dxa"/>
            <w:vAlign w:val="center"/>
          </w:tcPr>
          <w:p w14:paraId="27435CDC">
            <w:pPr>
              <w:pStyle w:val="15"/>
              <w:keepNext w:val="0"/>
              <w:keepLines w:val="0"/>
              <w:widowControl/>
              <w:suppressLineNumbers w:val="0"/>
              <w:spacing w:beforeAutospacing="0" w:afterAutospacing="0"/>
              <w:ind w:left="0" w:right="0"/>
              <w:rPr>
                <w:rFonts w:hint="default"/>
                <w:szCs w:val="20"/>
              </w:rPr>
            </w:pPr>
            <w:r>
              <w:rPr>
                <w:rFonts w:hint="default"/>
                <w:szCs w:val="20"/>
              </w:rPr>
              <w:t>≥92%</w:t>
            </w:r>
          </w:p>
        </w:tc>
        <w:tc>
          <w:tcPr>
            <w:tcW w:w="1843" w:type="dxa"/>
            <w:vAlign w:val="center"/>
          </w:tcPr>
          <w:p w14:paraId="3CA82DB9">
            <w:pPr>
              <w:pStyle w:val="15"/>
              <w:keepNext w:val="0"/>
              <w:keepLines w:val="0"/>
              <w:widowControl/>
              <w:suppressLineNumbers w:val="0"/>
              <w:spacing w:beforeAutospacing="0" w:afterAutospacing="0"/>
              <w:ind w:left="0" w:right="0"/>
              <w:rPr>
                <w:rFonts w:hint="default"/>
                <w:szCs w:val="20"/>
              </w:rPr>
            </w:pPr>
            <w:r>
              <w:rPr>
                <w:rFonts w:hint="default"/>
                <w:szCs w:val="20"/>
              </w:rPr>
              <w:t>合同约定、文件要求</w:t>
            </w:r>
          </w:p>
        </w:tc>
      </w:tr>
      <w:tr w14:paraId="465750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2790D0">
            <w:pPr>
              <w:keepNext w:val="0"/>
              <w:keepLines w:val="0"/>
              <w:widowControl/>
              <w:suppressLineNumbers w:val="0"/>
              <w:spacing w:before="0" w:beforeAutospacing="0" w:after="0" w:afterAutospacing="0"/>
              <w:ind w:left="0" w:right="0"/>
              <w:rPr>
                <w:rFonts w:hint="default"/>
              </w:rPr>
            </w:pPr>
          </w:p>
        </w:tc>
        <w:tc>
          <w:tcPr>
            <w:tcW w:w="1276" w:type="dxa"/>
            <w:vAlign w:val="center"/>
          </w:tcPr>
          <w:p w14:paraId="006800A2">
            <w:pPr>
              <w:pStyle w:val="15"/>
              <w:keepNext w:val="0"/>
              <w:keepLines w:val="0"/>
              <w:widowControl/>
              <w:suppressLineNumbers w:val="0"/>
              <w:spacing w:beforeAutospacing="0" w:afterAutospacing="0"/>
              <w:ind w:left="0" w:right="0"/>
              <w:rPr>
                <w:rFonts w:hint="default"/>
                <w:szCs w:val="20"/>
              </w:rPr>
            </w:pPr>
            <w:r>
              <w:rPr>
                <w:rFonts w:hint="default"/>
                <w:szCs w:val="20"/>
              </w:rPr>
              <w:t>可持续影响指标</w:t>
            </w:r>
          </w:p>
        </w:tc>
        <w:tc>
          <w:tcPr>
            <w:tcW w:w="1332" w:type="dxa"/>
            <w:vAlign w:val="center"/>
          </w:tcPr>
          <w:p w14:paraId="4DEE3B08">
            <w:pPr>
              <w:pStyle w:val="15"/>
              <w:keepNext w:val="0"/>
              <w:keepLines w:val="0"/>
              <w:widowControl/>
              <w:suppressLineNumbers w:val="0"/>
              <w:spacing w:beforeAutospacing="0" w:afterAutospacing="0"/>
              <w:ind w:left="0" w:right="0"/>
              <w:rPr>
                <w:rFonts w:hint="default"/>
                <w:szCs w:val="20"/>
              </w:rPr>
            </w:pPr>
            <w:r>
              <w:rPr>
                <w:rFonts w:hint="default"/>
                <w:szCs w:val="20"/>
              </w:rPr>
              <w:t>维护社会稳定</w:t>
            </w:r>
          </w:p>
        </w:tc>
        <w:tc>
          <w:tcPr>
            <w:tcW w:w="2891" w:type="dxa"/>
            <w:vAlign w:val="center"/>
          </w:tcPr>
          <w:p w14:paraId="794BBA6B">
            <w:pPr>
              <w:pStyle w:val="15"/>
              <w:keepNext w:val="0"/>
              <w:keepLines w:val="0"/>
              <w:widowControl/>
              <w:suppressLineNumbers w:val="0"/>
              <w:spacing w:beforeAutospacing="0" w:afterAutospacing="0"/>
              <w:ind w:left="0" w:right="0"/>
              <w:rPr>
                <w:rFonts w:hint="default"/>
                <w:szCs w:val="20"/>
              </w:rPr>
            </w:pPr>
            <w:r>
              <w:rPr>
                <w:rFonts w:hint="default"/>
                <w:szCs w:val="20"/>
              </w:rPr>
              <w:t>维护社会稳定</w:t>
            </w:r>
          </w:p>
        </w:tc>
        <w:tc>
          <w:tcPr>
            <w:tcW w:w="1276" w:type="dxa"/>
            <w:vAlign w:val="center"/>
          </w:tcPr>
          <w:p w14:paraId="3328E3D6">
            <w:pPr>
              <w:pStyle w:val="15"/>
              <w:keepNext w:val="0"/>
              <w:keepLines w:val="0"/>
              <w:widowControl/>
              <w:suppressLineNumbers w:val="0"/>
              <w:spacing w:beforeAutospacing="0" w:afterAutospacing="0"/>
              <w:ind w:left="0" w:right="0"/>
              <w:rPr>
                <w:rFonts w:hint="default"/>
                <w:szCs w:val="20"/>
              </w:rPr>
            </w:pPr>
            <w:r>
              <w:rPr>
                <w:rFonts w:hint="default"/>
                <w:szCs w:val="20"/>
              </w:rPr>
              <w:t>≥96%</w:t>
            </w:r>
          </w:p>
        </w:tc>
        <w:tc>
          <w:tcPr>
            <w:tcW w:w="1843" w:type="dxa"/>
            <w:vAlign w:val="center"/>
          </w:tcPr>
          <w:p w14:paraId="5829020D">
            <w:pPr>
              <w:pStyle w:val="15"/>
              <w:keepNext w:val="0"/>
              <w:keepLines w:val="0"/>
              <w:widowControl/>
              <w:suppressLineNumbers w:val="0"/>
              <w:spacing w:beforeAutospacing="0" w:afterAutospacing="0"/>
              <w:ind w:left="0" w:right="0"/>
              <w:rPr>
                <w:rFonts w:hint="default"/>
                <w:szCs w:val="20"/>
              </w:rPr>
            </w:pPr>
            <w:r>
              <w:rPr>
                <w:rFonts w:hint="default"/>
                <w:szCs w:val="20"/>
              </w:rPr>
              <w:t>合同约定、文件要求</w:t>
            </w:r>
          </w:p>
        </w:tc>
      </w:tr>
      <w:tr w14:paraId="027B58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610B51">
            <w:pPr>
              <w:pStyle w:val="16"/>
              <w:keepNext w:val="0"/>
              <w:keepLines w:val="0"/>
              <w:widowControl/>
              <w:suppressLineNumbers w:val="0"/>
              <w:spacing w:beforeAutospacing="0" w:afterAutospacing="0"/>
              <w:ind w:left="0" w:right="0"/>
              <w:rPr>
                <w:rFonts w:hint="default"/>
                <w:szCs w:val="20"/>
              </w:rPr>
            </w:pPr>
            <w:r>
              <w:rPr>
                <w:rFonts w:hint="default"/>
                <w:szCs w:val="20"/>
              </w:rPr>
              <w:t>满意度指标</w:t>
            </w:r>
          </w:p>
        </w:tc>
        <w:tc>
          <w:tcPr>
            <w:tcW w:w="1276" w:type="dxa"/>
            <w:vAlign w:val="center"/>
          </w:tcPr>
          <w:p w14:paraId="2B8B52F0">
            <w:pPr>
              <w:pStyle w:val="15"/>
              <w:keepNext w:val="0"/>
              <w:keepLines w:val="0"/>
              <w:widowControl/>
              <w:suppressLineNumbers w:val="0"/>
              <w:spacing w:beforeAutospacing="0" w:afterAutospacing="0"/>
              <w:ind w:left="0" w:right="0"/>
              <w:rPr>
                <w:rFonts w:hint="default"/>
                <w:szCs w:val="20"/>
              </w:rPr>
            </w:pPr>
            <w:r>
              <w:rPr>
                <w:rFonts w:hint="default"/>
                <w:szCs w:val="20"/>
              </w:rPr>
              <w:t>服务对象满意度指标</w:t>
            </w:r>
          </w:p>
        </w:tc>
        <w:tc>
          <w:tcPr>
            <w:tcW w:w="1332" w:type="dxa"/>
            <w:vAlign w:val="center"/>
          </w:tcPr>
          <w:p w14:paraId="53839F92">
            <w:pPr>
              <w:pStyle w:val="15"/>
              <w:keepNext w:val="0"/>
              <w:keepLines w:val="0"/>
              <w:widowControl/>
              <w:suppressLineNumbers w:val="0"/>
              <w:spacing w:beforeAutospacing="0" w:afterAutospacing="0"/>
              <w:ind w:left="0" w:right="0"/>
              <w:rPr>
                <w:rFonts w:hint="default"/>
                <w:szCs w:val="20"/>
              </w:rPr>
            </w:pPr>
            <w:r>
              <w:rPr>
                <w:rFonts w:hint="default"/>
                <w:szCs w:val="20"/>
              </w:rPr>
              <w:t>满意率</w:t>
            </w:r>
          </w:p>
        </w:tc>
        <w:tc>
          <w:tcPr>
            <w:tcW w:w="2891" w:type="dxa"/>
            <w:vAlign w:val="center"/>
          </w:tcPr>
          <w:p w14:paraId="7866EC51">
            <w:pPr>
              <w:pStyle w:val="15"/>
              <w:keepNext w:val="0"/>
              <w:keepLines w:val="0"/>
              <w:widowControl/>
              <w:suppressLineNumbers w:val="0"/>
              <w:spacing w:beforeAutospacing="0" w:afterAutospacing="0"/>
              <w:ind w:left="0" w:right="0"/>
              <w:rPr>
                <w:rFonts w:hint="default"/>
                <w:szCs w:val="20"/>
              </w:rPr>
            </w:pPr>
            <w:r>
              <w:rPr>
                <w:rFonts w:hint="default"/>
                <w:szCs w:val="20"/>
              </w:rPr>
              <w:t>满意率</w:t>
            </w:r>
          </w:p>
        </w:tc>
        <w:tc>
          <w:tcPr>
            <w:tcW w:w="1276" w:type="dxa"/>
            <w:vAlign w:val="center"/>
          </w:tcPr>
          <w:p w14:paraId="0E6E9793">
            <w:pPr>
              <w:pStyle w:val="15"/>
              <w:keepNext w:val="0"/>
              <w:keepLines w:val="0"/>
              <w:widowControl/>
              <w:suppressLineNumbers w:val="0"/>
              <w:spacing w:beforeAutospacing="0" w:afterAutospacing="0"/>
              <w:ind w:left="0" w:right="0"/>
              <w:rPr>
                <w:rFonts w:hint="default"/>
                <w:szCs w:val="20"/>
              </w:rPr>
            </w:pPr>
            <w:r>
              <w:rPr>
                <w:rFonts w:hint="default"/>
                <w:szCs w:val="20"/>
              </w:rPr>
              <w:t>≥97%</w:t>
            </w:r>
          </w:p>
        </w:tc>
        <w:tc>
          <w:tcPr>
            <w:tcW w:w="1843" w:type="dxa"/>
            <w:vAlign w:val="center"/>
          </w:tcPr>
          <w:p w14:paraId="159E9E80">
            <w:pPr>
              <w:pStyle w:val="15"/>
              <w:keepNext w:val="0"/>
              <w:keepLines w:val="0"/>
              <w:widowControl/>
              <w:suppressLineNumbers w:val="0"/>
              <w:spacing w:beforeAutospacing="0" w:afterAutospacing="0"/>
              <w:ind w:left="0" w:right="0"/>
              <w:rPr>
                <w:rFonts w:hint="default"/>
                <w:szCs w:val="20"/>
              </w:rPr>
            </w:pPr>
            <w:r>
              <w:rPr>
                <w:rFonts w:hint="default"/>
                <w:szCs w:val="20"/>
              </w:rPr>
              <w:t>合同约定、文件要求</w:t>
            </w:r>
          </w:p>
        </w:tc>
      </w:tr>
    </w:tbl>
    <w:p w14:paraId="632C57AD">
      <w:pPr>
        <w:sectPr>
          <w:pgSz w:w="11900" w:h="16840"/>
          <w:pgMar w:top="1984" w:right="1304" w:bottom="1134" w:left="1304" w:header="720" w:footer="720" w:gutter="0"/>
          <w:cols w:space="720" w:num="1"/>
        </w:sectPr>
      </w:pPr>
    </w:p>
    <w:p w14:paraId="3A0FBA3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AAFE336">
      <w:pPr>
        <w:spacing w:before="0" w:after="0"/>
        <w:ind w:firstLine="560"/>
        <w:jc w:val="left"/>
        <w:outlineLvl w:val="3"/>
      </w:pPr>
      <w:bookmarkStart w:id="16" w:name="_Toc_4_4_0000000019"/>
      <w:r>
        <w:rPr>
          <w:rFonts w:ascii="方正仿宋_GBK" w:hAnsi="方正仿宋_GBK" w:eastAsia="方正仿宋_GBK" w:cs="方正仿宋_GBK"/>
          <w:color w:val="000000"/>
          <w:sz w:val="28"/>
        </w:rPr>
        <w:t>16.3年规划方案绩效目标表</w:t>
      </w:r>
      <w:bookmarkEnd w:id="16"/>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57B3E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7990A92">
            <w:pPr>
              <w:pStyle w:val="19"/>
              <w:keepNext w:val="0"/>
              <w:keepLines w:val="0"/>
              <w:widowControl/>
              <w:suppressLineNumbers w:val="0"/>
              <w:spacing w:beforeAutospacing="0" w:afterAutospacing="0"/>
              <w:ind w:left="0" w:right="0"/>
              <w:rPr>
                <w:rFonts w:hint="default"/>
                <w:szCs w:val="20"/>
              </w:rPr>
            </w:pPr>
            <w:r>
              <w:rPr>
                <w:rFonts w:hint="default"/>
                <w:szCs w:val="20"/>
              </w:rP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2ECAAF5F">
            <w:pPr>
              <w:pStyle w:val="14"/>
              <w:keepNext w:val="0"/>
              <w:keepLines w:val="0"/>
              <w:widowControl/>
              <w:suppressLineNumbers w:val="0"/>
              <w:spacing w:beforeAutospacing="0" w:afterAutospacing="0"/>
              <w:ind w:left="0" w:right="0"/>
              <w:rPr>
                <w:rFonts w:hint="default"/>
                <w:szCs w:val="20"/>
              </w:rPr>
            </w:pPr>
            <w:r>
              <w:rPr>
                <w:rFonts w:hint="default"/>
                <w:szCs w:val="20"/>
              </w:rPr>
              <w:t>单位：万元</w:t>
            </w:r>
          </w:p>
        </w:tc>
      </w:tr>
      <w:tr w14:paraId="6E86AC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DD7059">
            <w:pPr>
              <w:pStyle w:val="13"/>
              <w:keepNext w:val="0"/>
              <w:keepLines w:val="0"/>
              <w:widowControl/>
              <w:suppressLineNumbers w:val="0"/>
              <w:spacing w:beforeAutospacing="0" w:afterAutospacing="0"/>
              <w:ind w:left="0" w:right="0"/>
              <w:rPr>
                <w:rFonts w:hint="default"/>
                <w:szCs w:val="20"/>
              </w:rPr>
            </w:pPr>
            <w:r>
              <w:rPr>
                <w:rFonts w:hint="default"/>
                <w:szCs w:val="20"/>
              </w:rPr>
              <w:t>项目编码</w:t>
            </w:r>
          </w:p>
        </w:tc>
        <w:tc>
          <w:tcPr>
            <w:tcW w:w="2608" w:type="dxa"/>
            <w:gridSpan w:val="2"/>
            <w:vAlign w:val="center"/>
          </w:tcPr>
          <w:p w14:paraId="72F96E28">
            <w:pPr>
              <w:pStyle w:val="15"/>
              <w:keepNext w:val="0"/>
              <w:keepLines w:val="0"/>
              <w:widowControl/>
              <w:suppressLineNumbers w:val="0"/>
              <w:spacing w:beforeAutospacing="0" w:afterAutospacing="0"/>
              <w:ind w:left="0" w:right="0"/>
              <w:rPr>
                <w:rFonts w:hint="default"/>
                <w:szCs w:val="20"/>
              </w:rPr>
            </w:pPr>
            <w:r>
              <w:rPr>
                <w:rFonts w:hint="default"/>
                <w:szCs w:val="20"/>
              </w:rPr>
              <w:t>13062426P00709810071X</w:t>
            </w:r>
          </w:p>
        </w:tc>
        <w:tc>
          <w:tcPr>
            <w:tcW w:w="1587" w:type="dxa"/>
            <w:vAlign w:val="center"/>
          </w:tcPr>
          <w:p w14:paraId="16C0BFF3">
            <w:pPr>
              <w:pStyle w:val="13"/>
              <w:keepNext w:val="0"/>
              <w:keepLines w:val="0"/>
              <w:widowControl/>
              <w:suppressLineNumbers w:val="0"/>
              <w:spacing w:beforeAutospacing="0" w:afterAutospacing="0"/>
              <w:ind w:left="0" w:right="0"/>
              <w:rPr>
                <w:rFonts w:hint="default"/>
                <w:szCs w:val="20"/>
              </w:rPr>
            </w:pPr>
            <w:r>
              <w:rPr>
                <w:rFonts w:hint="default"/>
                <w:szCs w:val="20"/>
              </w:rPr>
              <w:t>项目名称</w:t>
            </w:r>
          </w:p>
        </w:tc>
        <w:tc>
          <w:tcPr>
            <w:tcW w:w="4423" w:type="dxa"/>
            <w:gridSpan w:val="3"/>
            <w:vAlign w:val="center"/>
          </w:tcPr>
          <w:p w14:paraId="4321ED1F">
            <w:pPr>
              <w:pStyle w:val="15"/>
              <w:keepNext w:val="0"/>
              <w:keepLines w:val="0"/>
              <w:widowControl/>
              <w:suppressLineNumbers w:val="0"/>
              <w:spacing w:beforeAutospacing="0" w:afterAutospacing="0"/>
              <w:ind w:left="0" w:right="0"/>
              <w:rPr>
                <w:rFonts w:hint="default"/>
                <w:szCs w:val="20"/>
              </w:rPr>
            </w:pPr>
            <w:r>
              <w:rPr>
                <w:rFonts w:hint="default"/>
                <w:szCs w:val="20"/>
              </w:rPr>
              <w:t>3年规划方案</w:t>
            </w:r>
          </w:p>
        </w:tc>
      </w:tr>
      <w:tr w14:paraId="44D9E0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931E11">
            <w:pPr>
              <w:pStyle w:val="13"/>
              <w:keepNext w:val="0"/>
              <w:keepLines w:val="0"/>
              <w:widowControl/>
              <w:suppressLineNumbers w:val="0"/>
              <w:spacing w:beforeAutospacing="0" w:afterAutospacing="0"/>
              <w:ind w:left="0" w:right="0"/>
              <w:rPr>
                <w:rFonts w:hint="default"/>
                <w:szCs w:val="20"/>
              </w:rPr>
            </w:pPr>
            <w:r>
              <w:rPr>
                <w:rFonts w:hint="default"/>
                <w:szCs w:val="20"/>
              </w:rPr>
              <w:t>预算规模及资金用途</w:t>
            </w:r>
          </w:p>
        </w:tc>
        <w:tc>
          <w:tcPr>
            <w:tcW w:w="1276" w:type="dxa"/>
            <w:vAlign w:val="center"/>
          </w:tcPr>
          <w:p w14:paraId="4888D5F2">
            <w:pPr>
              <w:pStyle w:val="13"/>
              <w:keepNext w:val="0"/>
              <w:keepLines w:val="0"/>
              <w:widowControl/>
              <w:suppressLineNumbers w:val="0"/>
              <w:spacing w:beforeAutospacing="0" w:afterAutospacing="0"/>
              <w:ind w:left="0" w:right="0"/>
              <w:rPr>
                <w:rFonts w:hint="default"/>
                <w:szCs w:val="20"/>
              </w:rPr>
            </w:pPr>
            <w:r>
              <w:rPr>
                <w:rFonts w:hint="default"/>
                <w:szCs w:val="20"/>
              </w:rPr>
              <w:t>预算数</w:t>
            </w:r>
          </w:p>
        </w:tc>
        <w:tc>
          <w:tcPr>
            <w:tcW w:w="1332" w:type="dxa"/>
            <w:vAlign w:val="center"/>
          </w:tcPr>
          <w:p w14:paraId="1403FC2A">
            <w:pPr>
              <w:pStyle w:val="15"/>
              <w:keepNext w:val="0"/>
              <w:keepLines w:val="0"/>
              <w:widowControl/>
              <w:suppressLineNumbers w:val="0"/>
              <w:spacing w:beforeAutospacing="0" w:afterAutospacing="0"/>
              <w:ind w:left="0" w:right="0"/>
              <w:rPr>
                <w:rFonts w:hint="default"/>
                <w:szCs w:val="20"/>
              </w:rPr>
            </w:pPr>
            <w:r>
              <w:rPr>
                <w:rFonts w:hint="default"/>
                <w:szCs w:val="20"/>
              </w:rPr>
              <w:t>15.00</w:t>
            </w:r>
          </w:p>
        </w:tc>
        <w:tc>
          <w:tcPr>
            <w:tcW w:w="1587" w:type="dxa"/>
            <w:vAlign w:val="center"/>
          </w:tcPr>
          <w:p w14:paraId="21191B6F">
            <w:pPr>
              <w:pStyle w:val="13"/>
              <w:keepNext w:val="0"/>
              <w:keepLines w:val="0"/>
              <w:widowControl/>
              <w:suppressLineNumbers w:val="0"/>
              <w:spacing w:beforeAutospacing="0" w:afterAutospacing="0"/>
              <w:ind w:left="0" w:right="0"/>
              <w:rPr>
                <w:rFonts w:hint="default"/>
                <w:szCs w:val="20"/>
              </w:rPr>
            </w:pPr>
            <w:r>
              <w:rPr>
                <w:rFonts w:hint="default"/>
                <w:szCs w:val="20"/>
              </w:rPr>
              <w:t>其中：财政    资金</w:t>
            </w:r>
          </w:p>
        </w:tc>
        <w:tc>
          <w:tcPr>
            <w:tcW w:w="1304" w:type="dxa"/>
            <w:vAlign w:val="center"/>
          </w:tcPr>
          <w:p w14:paraId="58AA1F5F">
            <w:pPr>
              <w:pStyle w:val="15"/>
              <w:keepNext w:val="0"/>
              <w:keepLines w:val="0"/>
              <w:widowControl/>
              <w:suppressLineNumbers w:val="0"/>
              <w:spacing w:beforeAutospacing="0" w:afterAutospacing="0"/>
              <w:ind w:left="0" w:right="0"/>
              <w:rPr>
                <w:rFonts w:hint="default"/>
                <w:szCs w:val="20"/>
              </w:rPr>
            </w:pPr>
            <w:r>
              <w:rPr>
                <w:rFonts w:hint="default"/>
                <w:szCs w:val="20"/>
              </w:rPr>
              <w:t>15.00</w:t>
            </w:r>
          </w:p>
        </w:tc>
        <w:tc>
          <w:tcPr>
            <w:tcW w:w="1276" w:type="dxa"/>
            <w:vAlign w:val="center"/>
          </w:tcPr>
          <w:p w14:paraId="6EDC1E8F">
            <w:pPr>
              <w:pStyle w:val="13"/>
              <w:keepNext w:val="0"/>
              <w:keepLines w:val="0"/>
              <w:widowControl/>
              <w:suppressLineNumbers w:val="0"/>
              <w:spacing w:beforeAutospacing="0" w:afterAutospacing="0"/>
              <w:ind w:left="0" w:right="0"/>
              <w:rPr>
                <w:rFonts w:hint="default"/>
                <w:szCs w:val="20"/>
              </w:rPr>
            </w:pPr>
            <w:r>
              <w:rPr>
                <w:rFonts w:hint="default"/>
                <w:szCs w:val="20"/>
              </w:rPr>
              <w:t>其他资金</w:t>
            </w:r>
          </w:p>
        </w:tc>
        <w:tc>
          <w:tcPr>
            <w:tcW w:w="1843" w:type="dxa"/>
            <w:vAlign w:val="center"/>
          </w:tcPr>
          <w:p w14:paraId="39B6A28E">
            <w:pPr>
              <w:pStyle w:val="15"/>
              <w:keepNext w:val="0"/>
              <w:keepLines w:val="0"/>
              <w:widowControl/>
              <w:suppressLineNumbers w:val="0"/>
              <w:spacing w:beforeAutospacing="0" w:afterAutospacing="0"/>
              <w:ind w:left="0" w:right="0"/>
              <w:rPr>
                <w:rFonts w:hint="default"/>
                <w:szCs w:val="20"/>
              </w:rPr>
            </w:pPr>
            <w:r>
              <w:rPr>
                <w:rFonts w:hint="default"/>
                <w:szCs w:val="20"/>
              </w:rPr>
              <w:t xml:space="preserve"> </w:t>
            </w:r>
          </w:p>
        </w:tc>
      </w:tr>
      <w:tr w14:paraId="27DE6D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33D00B">
            <w:pPr>
              <w:keepNext w:val="0"/>
              <w:keepLines w:val="0"/>
              <w:widowControl/>
              <w:suppressLineNumbers w:val="0"/>
              <w:spacing w:before="0" w:beforeAutospacing="0" w:after="0" w:afterAutospacing="0"/>
              <w:ind w:left="0" w:right="0"/>
              <w:rPr>
                <w:rFonts w:hint="default"/>
              </w:rPr>
            </w:pPr>
          </w:p>
        </w:tc>
        <w:tc>
          <w:tcPr>
            <w:tcW w:w="8618" w:type="dxa"/>
            <w:gridSpan w:val="6"/>
            <w:vAlign w:val="center"/>
          </w:tcPr>
          <w:p w14:paraId="3C4D1F50">
            <w:pPr>
              <w:pStyle w:val="15"/>
              <w:keepNext w:val="0"/>
              <w:keepLines w:val="0"/>
              <w:widowControl/>
              <w:suppressLineNumbers w:val="0"/>
              <w:spacing w:beforeAutospacing="0" w:afterAutospacing="0"/>
              <w:ind w:left="0" w:right="0"/>
              <w:rPr>
                <w:rFonts w:hint="default"/>
                <w:szCs w:val="20"/>
              </w:rPr>
            </w:pPr>
            <w:r>
              <w:rPr>
                <w:rFonts w:hint="default"/>
                <w:szCs w:val="20"/>
              </w:rPr>
              <w:t>用于3年规划服务费</w:t>
            </w:r>
          </w:p>
        </w:tc>
      </w:tr>
      <w:tr w14:paraId="6EB7C4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24D281">
            <w:pPr>
              <w:pStyle w:val="13"/>
              <w:keepNext w:val="0"/>
              <w:keepLines w:val="0"/>
              <w:widowControl/>
              <w:suppressLineNumbers w:val="0"/>
              <w:spacing w:beforeAutospacing="0" w:afterAutospacing="0"/>
              <w:ind w:left="0" w:right="0"/>
              <w:rPr>
                <w:rFonts w:hint="default"/>
                <w:szCs w:val="20"/>
              </w:rPr>
            </w:pPr>
            <w:r>
              <w:rPr>
                <w:rFonts w:hint="default"/>
                <w:szCs w:val="20"/>
              </w:rPr>
              <w:t>资金支出计划（%）</w:t>
            </w:r>
          </w:p>
        </w:tc>
        <w:tc>
          <w:tcPr>
            <w:tcW w:w="2608" w:type="dxa"/>
            <w:gridSpan w:val="2"/>
            <w:vAlign w:val="center"/>
          </w:tcPr>
          <w:p w14:paraId="08758925">
            <w:pPr>
              <w:pStyle w:val="13"/>
              <w:keepNext w:val="0"/>
              <w:keepLines w:val="0"/>
              <w:widowControl/>
              <w:suppressLineNumbers w:val="0"/>
              <w:spacing w:beforeAutospacing="0" w:afterAutospacing="0"/>
              <w:ind w:left="0" w:right="0"/>
              <w:rPr>
                <w:rFonts w:hint="default"/>
                <w:szCs w:val="20"/>
              </w:rPr>
            </w:pPr>
            <w:r>
              <w:rPr>
                <w:rFonts w:hint="default"/>
                <w:szCs w:val="20"/>
              </w:rPr>
              <w:t>3月底</w:t>
            </w:r>
          </w:p>
        </w:tc>
        <w:tc>
          <w:tcPr>
            <w:tcW w:w="1587" w:type="dxa"/>
            <w:vAlign w:val="center"/>
          </w:tcPr>
          <w:p w14:paraId="63E8A969">
            <w:pPr>
              <w:pStyle w:val="13"/>
              <w:keepNext w:val="0"/>
              <w:keepLines w:val="0"/>
              <w:widowControl/>
              <w:suppressLineNumbers w:val="0"/>
              <w:spacing w:beforeAutospacing="0" w:afterAutospacing="0"/>
              <w:ind w:left="0" w:right="0"/>
              <w:rPr>
                <w:rFonts w:hint="default"/>
                <w:szCs w:val="20"/>
              </w:rPr>
            </w:pPr>
            <w:r>
              <w:rPr>
                <w:rFonts w:hint="default"/>
                <w:szCs w:val="20"/>
              </w:rPr>
              <w:t>6月底</w:t>
            </w:r>
          </w:p>
        </w:tc>
        <w:tc>
          <w:tcPr>
            <w:tcW w:w="1304" w:type="dxa"/>
            <w:vAlign w:val="center"/>
          </w:tcPr>
          <w:p w14:paraId="26D9172B">
            <w:pPr>
              <w:pStyle w:val="13"/>
              <w:keepNext w:val="0"/>
              <w:keepLines w:val="0"/>
              <w:widowControl/>
              <w:suppressLineNumbers w:val="0"/>
              <w:spacing w:beforeAutospacing="0" w:afterAutospacing="0"/>
              <w:ind w:left="0" w:right="0"/>
              <w:rPr>
                <w:rFonts w:hint="default"/>
                <w:szCs w:val="20"/>
              </w:rPr>
            </w:pPr>
            <w:r>
              <w:rPr>
                <w:rFonts w:hint="default"/>
                <w:szCs w:val="20"/>
              </w:rPr>
              <w:t>10月底</w:t>
            </w:r>
          </w:p>
        </w:tc>
        <w:tc>
          <w:tcPr>
            <w:tcW w:w="3119" w:type="dxa"/>
            <w:gridSpan w:val="2"/>
            <w:vAlign w:val="center"/>
          </w:tcPr>
          <w:p w14:paraId="5930A856">
            <w:pPr>
              <w:pStyle w:val="13"/>
              <w:keepNext w:val="0"/>
              <w:keepLines w:val="0"/>
              <w:widowControl/>
              <w:suppressLineNumbers w:val="0"/>
              <w:spacing w:beforeAutospacing="0" w:afterAutospacing="0"/>
              <w:ind w:left="0" w:right="0"/>
              <w:rPr>
                <w:rFonts w:hint="default"/>
                <w:szCs w:val="20"/>
              </w:rPr>
            </w:pPr>
            <w:r>
              <w:rPr>
                <w:rFonts w:hint="default"/>
                <w:szCs w:val="20"/>
              </w:rPr>
              <w:t>12月底</w:t>
            </w:r>
          </w:p>
        </w:tc>
      </w:tr>
      <w:tr w14:paraId="1F825E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A5CA6E">
            <w:pPr>
              <w:keepNext w:val="0"/>
              <w:keepLines w:val="0"/>
              <w:widowControl/>
              <w:suppressLineNumbers w:val="0"/>
              <w:spacing w:before="0" w:beforeAutospacing="0" w:after="0" w:afterAutospacing="0"/>
              <w:ind w:left="0" w:right="0"/>
              <w:rPr>
                <w:rFonts w:hint="default"/>
              </w:rPr>
            </w:pPr>
          </w:p>
        </w:tc>
        <w:tc>
          <w:tcPr>
            <w:tcW w:w="2608" w:type="dxa"/>
            <w:gridSpan w:val="2"/>
            <w:vAlign w:val="center"/>
          </w:tcPr>
          <w:p w14:paraId="23EACB4C">
            <w:pPr>
              <w:pStyle w:val="16"/>
              <w:keepNext w:val="0"/>
              <w:keepLines w:val="0"/>
              <w:widowControl/>
              <w:suppressLineNumbers w:val="0"/>
              <w:spacing w:beforeAutospacing="0" w:afterAutospacing="0"/>
              <w:ind w:left="0" w:right="0"/>
              <w:rPr>
                <w:rFonts w:hint="default"/>
                <w:szCs w:val="20"/>
              </w:rPr>
            </w:pPr>
            <w:r>
              <w:rPr>
                <w:rFonts w:hint="default"/>
                <w:szCs w:val="20"/>
              </w:rPr>
              <w:t>50%</w:t>
            </w:r>
          </w:p>
        </w:tc>
        <w:tc>
          <w:tcPr>
            <w:tcW w:w="1587" w:type="dxa"/>
            <w:vAlign w:val="center"/>
          </w:tcPr>
          <w:p w14:paraId="0455FA0B">
            <w:pPr>
              <w:pStyle w:val="16"/>
              <w:keepNext w:val="0"/>
              <w:keepLines w:val="0"/>
              <w:widowControl/>
              <w:suppressLineNumbers w:val="0"/>
              <w:spacing w:beforeAutospacing="0" w:afterAutospacing="0"/>
              <w:ind w:left="0" w:right="0"/>
              <w:rPr>
                <w:rFonts w:hint="default"/>
                <w:szCs w:val="20"/>
              </w:rPr>
            </w:pPr>
            <w:r>
              <w:rPr>
                <w:rFonts w:hint="default"/>
                <w:szCs w:val="20"/>
              </w:rPr>
              <w:t>100%</w:t>
            </w:r>
          </w:p>
        </w:tc>
        <w:tc>
          <w:tcPr>
            <w:tcW w:w="1304" w:type="dxa"/>
            <w:vAlign w:val="center"/>
          </w:tcPr>
          <w:p w14:paraId="7229B7F2">
            <w:pPr>
              <w:pStyle w:val="16"/>
              <w:keepNext w:val="0"/>
              <w:keepLines w:val="0"/>
              <w:widowControl/>
              <w:suppressLineNumbers w:val="0"/>
              <w:spacing w:beforeAutospacing="0" w:afterAutospacing="0"/>
              <w:ind w:left="0" w:right="0"/>
              <w:rPr>
                <w:rFonts w:hint="default"/>
                <w:szCs w:val="20"/>
              </w:rPr>
            </w:pPr>
            <w:r>
              <w:rPr>
                <w:rFonts w:hint="default"/>
                <w:szCs w:val="20"/>
              </w:rPr>
              <w:t>100%</w:t>
            </w:r>
          </w:p>
        </w:tc>
        <w:tc>
          <w:tcPr>
            <w:tcW w:w="3119" w:type="dxa"/>
            <w:gridSpan w:val="2"/>
            <w:vAlign w:val="center"/>
          </w:tcPr>
          <w:p w14:paraId="1BF779F2">
            <w:pPr>
              <w:pStyle w:val="16"/>
              <w:keepNext w:val="0"/>
              <w:keepLines w:val="0"/>
              <w:widowControl/>
              <w:suppressLineNumbers w:val="0"/>
              <w:spacing w:beforeAutospacing="0" w:afterAutospacing="0"/>
              <w:ind w:left="0" w:right="0"/>
              <w:rPr>
                <w:rFonts w:hint="default"/>
                <w:szCs w:val="20"/>
              </w:rPr>
            </w:pPr>
            <w:r>
              <w:rPr>
                <w:rFonts w:hint="default"/>
                <w:szCs w:val="20"/>
              </w:rPr>
              <w:t>100%</w:t>
            </w:r>
          </w:p>
        </w:tc>
      </w:tr>
      <w:tr w14:paraId="1989DB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70DDE1">
            <w:pPr>
              <w:pStyle w:val="13"/>
              <w:keepNext w:val="0"/>
              <w:keepLines w:val="0"/>
              <w:widowControl/>
              <w:suppressLineNumbers w:val="0"/>
              <w:spacing w:beforeAutospacing="0" w:afterAutospacing="0"/>
              <w:ind w:left="0" w:right="0"/>
              <w:rPr>
                <w:rFonts w:hint="default"/>
                <w:szCs w:val="20"/>
              </w:rPr>
            </w:pPr>
            <w:r>
              <w:rPr>
                <w:rFonts w:hint="default"/>
                <w:szCs w:val="20"/>
              </w:rPr>
              <w:t>绩效目标</w:t>
            </w:r>
          </w:p>
        </w:tc>
        <w:tc>
          <w:tcPr>
            <w:tcW w:w="8618" w:type="dxa"/>
            <w:gridSpan w:val="6"/>
            <w:vAlign w:val="center"/>
          </w:tcPr>
          <w:p w14:paraId="556D1E41">
            <w:pPr>
              <w:pStyle w:val="15"/>
              <w:keepNext w:val="0"/>
              <w:keepLines w:val="0"/>
              <w:widowControl/>
              <w:suppressLineNumbers w:val="0"/>
              <w:spacing w:beforeAutospacing="0" w:afterAutospacing="0"/>
              <w:ind w:left="0" w:right="0"/>
              <w:rPr>
                <w:rFonts w:hint="default"/>
                <w:szCs w:val="20"/>
              </w:rPr>
            </w:pPr>
            <w:r>
              <w:rPr>
                <w:rFonts w:hint="default"/>
                <w:szCs w:val="20"/>
              </w:rPr>
              <w:t>1.有效改善农村人民生活质量</w:t>
            </w:r>
            <w:r>
              <w:rPr>
                <w:rFonts w:hint="default"/>
                <w:szCs w:val="20"/>
              </w:rPr>
              <w:tab/>
            </w:r>
          </w:p>
        </w:tc>
      </w:tr>
    </w:tbl>
    <w:p w14:paraId="0119288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F9928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C5152F">
            <w:pPr>
              <w:pStyle w:val="13"/>
              <w:keepNext w:val="0"/>
              <w:keepLines w:val="0"/>
              <w:widowControl/>
              <w:suppressLineNumbers w:val="0"/>
              <w:spacing w:beforeAutospacing="0" w:afterAutospacing="0"/>
              <w:ind w:left="0" w:right="0"/>
              <w:rPr>
                <w:rFonts w:hint="default"/>
                <w:szCs w:val="20"/>
              </w:rPr>
            </w:pPr>
            <w:r>
              <w:rPr>
                <w:rFonts w:hint="default"/>
                <w:szCs w:val="20"/>
              </w:rPr>
              <w:t>一级指标</w:t>
            </w:r>
          </w:p>
        </w:tc>
        <w:tc>
          <w:tcPr>
            <w:tcW w:w="1276" w:type="dxa"/>
            <w:vAlign w:val="center"/>
          </w:tcPr>
          <w:p w14:paraId="5C4D1F62">
            <w:pPr>
              <w:pStyle w:val="13"/>
              <w:keepNext w:val="0"/>
              <w:keepLines w:val="0"/>
              <w:widowControl/>
              <w:suppressLineNumbers w:val="0"/>
              <w:spacing w:beforeAutospacing="0" w:afterAutospacing="0"/>
              <w:ind w:left="0" w:right="0"/>
              <w:rPr>
                <w:rFonts w:hint="default"/>
                <w:szCs w:val="20"/>
              </w:rPr>
            </w:pPr>
            <w:r>
              <w:rPr>
                <w:rFonts w:hint="default"/>
                <w:szCs w:val="20"/>
              </w:rPr>
              <w:t>二级指标</w:t>
            </w:r>
          </w:p>
        </w:tc>
        <w:tc>
          <w:tcPr>
            <w:tcW w:w="1332" w:type="dxa"/>
            <w:vAlign w:val="center"/>
          </w:tcPr>
          <w:p w14:paraId="753A401D">
            <w:pPr>
              <w:pStyle w:val="13"/>
              <w:keepNext w:val="0"/>
              <w:keepLines w:val="0"/>
              <w:widowControl/>
              <w:suppressLineNumbers w:val="0"/>
              <w:spacing w:beforeAutospacing="0" w:afterAutospacing="0"/>
              <w:ind w:left="0" w:right="0"/>
              <w:rPr>
                <w:rFonts w:hint="default"/>
                <w:szCs w:val="20"/>
              </w:rPr>
            </w:pPr>
            <w:r>
              <w:rPr>
                <w:rFonts w:hint="default"/>
                <w:szCs w:val="20"/>
              </w:rPr>
              <w:t>三级指标</w:t>
            </w:r>
          </w:p>
        </w:tc>
        <w:tc>
          <w:tcPr>
            <w:tcW w:w="2891" w:type="dxa"/>
            <w:vAlign w:val="center"/>
          </w:tcPr>
          <w:p w14:paraId="2328A27A">
            <w:pPr>
              <w:pStyle w:val="13"/>
              <w:keepNext w:val="0"/>
              <w:keepLines w:val="0"/>
              <w:widowControl/>
              <w:suppressLineNumbers w:val="0"/>
              <w:spacing w:beforeAutospacing="0" w:afterAutospacing="0"/>
              <w:ind w:left="0" w:right="0"/>
              <w:rPr>
                <w:rFonts w:hint="default"/>
                <w:szCs w:val="20"/>
              </w:rPr>
            </w:pPr>
            <w:r>
              <w:rPr>
                <w:rFonts w:hint="default"/>
                <w:szCs w:val="20"/>
              </w:rPr>
              <w:t>绩效指标描述</w:t>
            </w:r>
          </w:p>
        </w:tc>
        <w:tc>
          <w:tcPr>
            <w:tcW w:w="1276" w:type="dxa"/>
            <w:vAlign w:val="center"/>
          </w:tcPr>
          <w:p w14:paraId="17E5BCB0">
            <w:pPr>
              <w:pStyle w:val="13"/>
              <w:keepNext w:val="0"/>
              <w:keepLines w:val="0"/>
              <w:widowControl/>
              <w:suppressLineNumbers w:val="0"/>
              <w:spacing w:beforeAutospacing="0" w:afterAutospacing="0"/>
              <w:ind w:left="0" w:right="0"/>
              <w:rPr>
                <w:rFonts w:hint="default"/>
                <w:szCs w:val="20"/>
              </w:rPr>
            </w:pPr>
            <w:r>
              <w:rPr>
                <w:rFonts w:hint="default"/>
                <w:szCs w:val="20"/>
              </w:rPr>
              <w:t>指标值</w:t>
            </w:r>
          </w:p>
        </w:tc>
        <w:tc>
          <w:tcPr>
            <w:tcW w:w="1843" w:type="dxa"/>
            <w:vAlign w:val="center"/>
          </w:tcPr>
          <w:p w14:paraId="6FF71048">
            <w:pPr>
              <w:pStyle w:val="13"/>
              <w:keepNext w:val="0"/>
              <w:keepLines w:val="0"/>
              <w:widowControl/>
              <w:suppressLineNumbers w:val="0"/>
              <w:spacing w:beforeAutospacing="0" w:afterAutospacing="0"/>
              <w:ind w:left="0" w:right="0"/>
              <w:rPr>
                <w:rFonts w:hint="default"/>
                <w:szCs w:val="20"/>
              </w:rPr>
            </w:pPr>
            <w:r>
              <w:rPr>
                <w:rFonts w:hint="default"/>
                <w:szCs w:val="20"/>
              </w:rPr>
              <w:t>指标值确定依据</w:t>
            </w:r>
          </w:p>
        </w:tc>
      </w:tr>
      <w:tr w14:paraId="665208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B96639">
            <w:pPr>
              <w:pStyle w:val="16"/>
              <w:keepNext w:val="0"/>
              <w:keepLines w:val="0"/>
              <w:widowControl/>
              <w:suppressLineNumbers w:val="0"/>
              <w:spacing w:beforeAutospacing="0" w:afterAutospacing="0"/>
              <w:ind w:left="0" w:right="0"/>
              <w:rPr>
                <w:rFonts w:hint="default"/>
                <w:szCs w:val="20"/>
              </w:rPr>
            </w:pPr>
            <w:r>
              <w:rPr>
                <w:rFonts w:hint="default"/>
                <w:szCs w:val="20"/>
              </w:rPr>
              <w:t>产出指标</w:t>
            </w:r>
          </w:p>
        </w:tc>
        <w:tc>
          <w:tcPr>
            <w:tcW w:w="1276" w:type="dxa"/>
            <w:vAlign w:val="center"/>
          </w:tcPr>
          <w:p w14:paraId="13E6EB45">
            <w:pPr>
              <w:pStyle w:val="15"/>
              <w:keepNext w:val="0"/>
              <w:keepLines w:val="0"/>
              <w:widowControl/>
              <w:suppressLineNumbers w:val="0"/>
              <w:spacing w:beforeAutospacing="0" w:afterAutospacing="0"/>
              <w:ind w:left="0" w:right="0"/>
              <w:rPr>
                <w:rFonts w:hint="default"/>
                <w:szCs w:val="20"/>
              </w:rPr>
            </w:pPr>
            <w:r>
              <w:rPr>
                <w:rFonts w:hint="default"/>
                <w:szCs w:val="20"/>
              </w:rPr>
              <w:t>数量指标</w:t>
            </w:r>
          </w:p>
        </w:tc>
        <w:tc>
          <w:tcPr>
            <w:tcW w:w="1332" w:type="dxa"/>
            <w:vAlign w:val="center"/>
          </w:tcPr>
          <w:p w14:paraId="32C75CB0">
            <w:pPr>
              <w:pStyle w:val="15"/>
              <w:keepNext w:val="0"/>
              <w:keepLines w:val="0"/>
              <w:widowControl/>
              <w:suppressLineNumbers w:val="0"/>
              <w:spacing w:beforeAutospacing="0" w:afterAutospacing="0"/>
              <w:ind w:left="0" w:right="0"/>
              <w:rPr>
                <w:rFonts w:hint="default"/>
                <w:szCs w:val="20"/>
              </w:rPr>
            </w:pPr>
            <w:r>
              <w:rPr>
                <w:rFonts w:hint="default"/>
                <w:szCs w:val="20"/>
              </w:rPr>
              <w:t>项目投资完成率</w:t>
            </w:r>
          </w:p>
        </w:tc>
        <w:tc>
          <w:tcPr>
            <w:tcW w:w="2891" w:type="dxa"/>
            <w:vAlign w:val="center"/>
          </w:tcPr>
          <w:p w14:paraId="3154B6D9">
            <w:pPr>
              <w:pStyle w:val="15"/>
              <w:keepNext w:val="0"/>
              <w:keepLines w:val="0"/>
              <w:widowControl/>
              <w:suppressLineNumbers w:val="0"/>
              <w:spacing w:beforeAutospacing="0" w:afterAutospacing="0"/>
              <w:ind w:left="0" w:right="0"/>
              <w:rPr>
                <w:rFonts w:hint="default"/>
                <w:szCs w:val="20"/>
              </w:rPr>
            </w:pPr>
            <w:r>
              <w:rPr>
                <w:rFonts w:hint="default"/>
                <w:szCs w:val="20"/>
              </w:rPr>
              <w:t>项目投资完成率</w:t>
            </w:r>
          </w:p>
        </w:tc>
        <w:tc>
          <w:tcPr>
            <w:tcW w:w="1276" w:type="dxa"/>
            <w:vAlign w:val="center"/>
          </w:tcPr>
          <w:p w14:paraId="5BB1613E">
            <w:pPr>
              <w:pStyle w:val="15"/>
              <w:keepNext w:val="0"/>
              <w:keepLines w:val="0"/>
              <w:widowControl/>
              <w:suppressLineNumbers w:val="0"/>
              <w:spacing w:beforeAutospacing="0" w:afterAutospacing="0"/>
              <w:ind w:left="0" w:right="0"/>
              <w:rPr>
                <w:rFonts w:hint="default"/>
                <w:szCs w:val="20"/>
              </w:rPr>
            </w:pPr>
            <w:r>
              <w:rPr>
                <w:rFonts w:hint="default"/>
                <w:szCs w:val="20"/>
              </w:rPr>
              <w:t>≥91%</w:t>
            </w:r>
          </w:p>
        </w:tc>
        <w:tc>
          <w:tcPr>
            <w:tcW w:w="1843" w:type="dxa"/>
            <w:vAlign w:val="center"/>
          </w:tcPr>
          <w:p w14:paraId="10CAF244">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2FE1D7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7F086A">
            <w:pPr>
              <w:keepNext w:val="0"/>
              <w:keepLines w:val="0"/>
              <w:widowControl/>
              <w:suppressLineNumbers w:val="0"/>
              <w:spacing w:before="0" w:beforeAutospacing="0" w:after="0" w:afterAutospacing="0"/>
              <w:ind w:left="0" w:right="0"/>
              <w:rPr>
                <w:rFonts w:hint="default"/>
              </w:rPr>
            </w:pPr>
          </w:p>
        </w:tc>
        <w:tc>
          <w:tcPr>
            <w:tcW w:w="1276" w:type="dxa"/>
            <w:vAlign w:val="center"/>
          </w:tcPr>
          <w:p w14:paraId="1AF2EABF">
            <w:pPr>
              <w:pStyle w:val="15"/>
              <w:keepNext w:val="0"/>
              <w:keepLines w:val="0"/>
              <w:widowControl/>
              <w:suppressLineNumbers w:val="0"/>
              <w:spacing w:beforeAutospacing="0" w:afterAutospacing="0"/>
              <w:ind w:left="0" w:right="0"/>
              <w:rPr>
                <w:rFonts w:hint="default"/>
                <w:szCs w:val="20"/>
              </w:rPr>
            </w:pPr>
            <w:r>
              <w:rPr>
                <w:rFonts w:hint="default"/>
                <w:szCs w:val="20"/>
              </w:rPr>
              <w:t>质量指标</w:t>
            </w:r>
          </w:p>
        </w:tc>
        <w:tc>
          <w:tcPr>
            <w:tcW w:w="1332" w:type="dxa"/>
            <w:vAlign w:val="center"/>
          </w:tcPr>
          <w:p w14:paraId="64E1D2F4">
            <w:pPr>
              <w:pStyle w:val="15"/>
              <w:keepNext w:val="0"/>
              <w:keepLines w:val="0"/>
              <w:widowControl/>
              <w:suppressLineNumbers w:val="0"/>
              <w:spacing w:beforeAutospacing="0" w:afterAutospacing="0"/>
              <w:ind w:left="0" w:right="0"/>
              <w:rPr>
                <w:rFonts w:hint="default"/>
                <w:szCs w:val="20"/>
              </w:rPr>
            </w:pPr>
            <w:r>
              <w:rPr>
                <w:rFonts w:hint="default"/>
                <w:szCs w:val="20"/>
              </w:rPr>
              <w:t>项目验收通过率（%）</w:t>
            </w:r>
          </w:p>
        </w:tc>
        <w:tc>
          <w:tcPr>
            <w:tcW w:w="2891" w:type="dxa"/>
            <w:vAlign w:val="center"/>
          </w:tcPr>
          <w:p w14:paraId="1B4D0EB1">
            <w:pPr>
              <w:pStyle w:val="15"/>
              <w:keepNext w:val="0"/>
              <w:keepLines w:val="0"/>
              <w:widowControl/>
              <w:suppressLineNumbers w:val="0"/>
              <w:spacing w:beforeAutospacing="0" w:afterAutospacing="0"/>
              <w:ind w:left="0" w:right="0"/>
              <w:rPr>
                <w:rFonts w:hint="default"/>
                <w:szCs w:val="20"/>
              </w:rPr>
            </w:pPr>
            <w:r>
              <w:rPr>
                <w:rFonts w:hint="default"/>
                <w:szCs w:val="20"/>
              </w:rPr>
              <w:t>项目验收通过率（%）</w:t>
            </w:r>
          </w:p>
        </w:tc>
        <w:tc>
          <w:tcPr>
            <w:tcW w:w="1276" w:type="dxa"/>
            <w:vAlign w:val="center"/>
          </w:tcPr>
          <w:p w14:paraId="4BA1126A">
            <w:pPr>
              <w:pStyle w:val="15"/>
              <w:keepNext w:val="0"/>
              <w:keepLines w:val="0"/>
              <w:widowControl/>
              <w:suppressLineNumbers w:val="0"/>
              <w:spacing w:beforeAutospacing="0" w:afterAutospacing="0"/>
              <w:ind w:left="0" w:right="0"/>
              <w:rPr>
                <w:rFonts w:hint="default"/>
                <w:szCs w:val="20"/>
              </w:rPr>
            </w:pPr>
            <w:r>
              <w:rPr>
                <w:rFonts w:hint="default"/>
                <w:szCs w:val="20"/>
              </w:rPr>
              <w:t>≥92%</w:t>
            </w:r>
          </w:p>
        </w:tc>
        <w:tc>
          <w:tcPr>
            <w:tcW w:w="1843" w:type="dxa"/>
            <w:vAlign w:val="center"/>
          </w:tcPr>
          <w:p w14:paraId="5AADAD26">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141447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9E8E75">
            <w:pPr>
              <w:keepNext w:val="0"/>
              <w:keepLines w:val="0"/>
              <w:widowControl/>
              <w:suppressLineNumbers w:val="0"/>
              <w:spacing w:before="0" w:beforeAutospacing="0" w:after="0" w:afterAutospacing="0"/>
              <w:ind w:left="0" w:right="0"/>
              <w:rPr>
                <w:rFonts w:hint="default"/>
              </w:rPr>
            </w:pPr>
          </w:p>
        </w:tc>
        <w:tc>
          <w:tcPr>
            <w:tcW w:w="1276" w:type="dxa"/>
            <w:vAlign w:val="center"/>
          </w:tcPr>
          <w:p w14:paraId="41C03EB2">
            <w:pPr>
              <w:pStyle w:val="15"/>
              <w:keepNext w:val="0"/>
              <w:keepLines w:val="0"/>
              <w:widowControl/>
              <w:suppressLineNumbers w:val="0"/>
              <w:spacing w:beforeAutospacing="0" w:afterAutospacing="0"/>
              <w:ind w:left="0" w:right="0"/>
              <w:rPr>
                <w:rFonts w:hint="default"/>
                <w:szCs w:val="20"/>
              </w:rPr>
            </w:pPr>
            <w:r>
              <w:rPr>
                <w:rFonts w:hint="default"/>
                <w:szCs w:val="20"/>
              </w:rPr>
              <w:t>时效指标</w:t>
            </w:r>
          </w:p>
        </w:tc>
        <w:tc>
          <w:tcPr>
            <w:tcW w:w="1332" w:type="dxa"/>
            <w:vAlign w:val="center"/>
          </w:tcPr>
          <w:p w14:paraId="27F80A3C">
            <w:pPr>
              <w:pStyle w:val="15"/>
              <w:keepNext w:val="0"/>
              <w:keepLines w:val="0"/>
              <w:widowControl/>
              <w:suppressLineNumbers w:val="0"/>
              <w:spacing w:beforeAutospacing="0" w:afterAutospacing="0"/>
              <w:ind w:left="0" w:right="0"/>
              <w:rPr>
                <w:rFonts w:hint="default"/>
                <w:szCs w:val="20"/>
              </w:rPr>
            </w:pPr>
            <w:r>
              <w:rPr>
                <w:rFonts w:hint="default"/>
                <w:szCs w:val="20"/>
              </w:rPr>
              <w:t>项目建设按期完成率</w:t>
            </w:r>
          </w:p>
        </w:tc>
        <w:tc>
          <w:tcPr>
            <w:tcW w:w="2891" w:type="dxa"/>
            <w:vAlign w:val="center"/>
          </w:tcPr>
          <w:p w14:paraId="66464E92">
            <w:pPr>
              <w:pStyle w:val="15"/>
              <w:keepNext w:val="0"/>
              <w:keepLines w:val="0"/>
              <w:widowControl/>
              <w:suppressLineNumbers w:val="0"/>
              <w:spacing w:beforeAutospacing="0" w:afterAutospacing="0"/>
              <w:ind w:left="0" w:right="0"/>
              <w:rPr>
                <w:rFonts w:hint="default"/>
                <w:szCs w:val="20"/>
              </w:rPr>
            </w:pPr>
            <w:r>
              <w:rPr>
                <w:rFonts w:hint="default"/>
                <w:szCs w:val="20"/>
              </w:rPr>
              <w:t>项目建设按期完成率</w:t>
            </w:r>
          </w:p>
        </w:tc>
        <w:tc>
          <w:tcPr>
            <w:tcW w:w="1276" w:type="dxa"/>
            <w:vAlign w:val="center"/>
          </w:tcPr>
          <w:p w14:paraId="287ED456">
            <w:pPr>
              <w:pStyle w:val="15"/>
              <w:keepNext w:val="0"/>
              <w:keepLines w:val="0"/>
              <w:widowControl/>
              <w:suppressLineNumbers w:val="0"/>
              <w:spacing w:beforeAutospacing="0" w:afterAutospacing="0"/>
              <w:ind w:left="0" w:right="0"/>
              <w:rPr>
                <w:rFonts w:hint="default"/>
                <w:szCs w:val="20"/>
              </w:rPr>
            </w:pPr>
            <w:r>
              <w:rPr>
                <w:rFonts w:hint="default"/>
                <w:szCs w:val="20"/>
              </w:rPr>
              <w:t>≥91%</w:t>
            </w:r>
          </w:p>
        </w:tc>
        <w:tc>
          <w:tcPr>
            <w:tcW w:w="1843" w:type="dxa"/>
            <w:vAlign w:val="center"/>
          </w:tcPr>
          <w:p w14:paraId="7C3C87AD">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715137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BC2CB8">
            <w:pPr>
              <w:keepNext w:val="0"/>
              <w:keepLines w:val="0"/>
              <w:widowControl/>
              <w:suppressLineNumbers w:val="0"/>
              <w:spacing w:before="0" w:beforeAutospacing="0" w:after="0" w:afterAutospacing="0"/>
              <w:ind w:left="0" w:right="0"/>
              <w:rPr>
                <w:rFonts w:hint="default"/>
              </w:rPr>
            </w:pPr>
          </w:p>
        </w:tc>
        <w:tc>
          <w:tcPr>
            <w:tcW w:w="1276" w:type="dxa"/>
            <w:vAlign w:val="center"/>
          </w:tcPr>
          <w:p w14:paraId="586DF3F7">
            <w:pPr>
              <w:pStyle w:val="15"/>
              <w:keepNext w:val="0"/>
              <w:keepLines w:val="0"/>
              <w:widowControl/>
              <w:suppressLineNumbers w:val="0"/>
              <w:spacing w:beforeAutospacing="0" w:afterAutospacing="0"/>
              <w:ind w:left="0" w:right="0"/>
              <w:rPr>
                <w:rFonts w:hint="default"/>
                <w:szCs w:val="20"/>
              </w:rPr>
            </w:pPr>
            <w:r>
              <w:rPr>
                <w:rFonts w:hint="default"/>
                <w:szCs w:val="20"/>
              </w:rPr>
              <w:t>成本指标</w:t>
            </w:r>
          </w:p>
        </w:tc>
        <w:tc>
          <w:tcPr>
            <w:tcW w:w="1332" w:type="dxa"/>
            <w:vAlign w:val="center"/>
          </w:tcPr>
          <w:p w14:paraId="6FCCE0A5">
            <w:pPr>
              <w:pStyle w:val="15"/>
              <w:keepNext w:val="0"/>
              <w:keepLines w:val="0"/>
              <w:widowControl/>
              <w:suppressLineNumbers w:val="0"/>
              <w:spacing w:beforeAutospacing="0" w:afterAutospacing="0"/>
              <w:ind w:left="0" w:right="0"/>
              <w:rPr>
                <w:rFonts w:hint="default"/>
                <w:szCs w:val="20"/>
              </w:rPr>
            </w:pPr>
            <w:r>
              <w:rPr>
                <w:rFonts w:hint="default"/>
                <w:szCs w:val="20"/>
              </w:rPr>
              <w:t>项目成本控制率</w:t>
            </w:r>
          </w:p>
        </w:tc>
        <w:tc>
          <w:tcPr>
            <w:tcW w:w="2891" w:type="dxa"/>
            <w:vAlign w:val="center"/>
          </w:tcPr>
          <w:p w14:paraId="74EB9050">
            <w:pPr>
              <w:pStyle w:val="15"/>
              <w:keepNext w:val="0"/>
              <w:keepLines w:val="0"/>
              <w:widowControl/>
              <w:suppressLineNumbers w:val="0"/>
              <w:spacing w:beforeAutospacing="0" w:afterAutospacing="0"/>
              <w:ind w:left="0" w:right="0"/>
              <w:rPr>
                <w:rFonts w:hint="default"/>
                <w:szCs w:val="20"/>
              </w:rPr>
            </w:pPr>
            <w:r>
              <w:rPr>
                <w:rFonts w:hint="default"/>
                <w:szCs w:val="20"/>
              </w:rPr>
              <w:t>项目成本控制率</w:t>
            </w:r>
          </w:p>
        </w:tc>
        <w:tc>
          <w:tcPr>
            <w:tcW w:w="1276" w:type="dxa"/>
            <w:vAlign w:val="center"/>
          </w:tcPr>
          <w:p w14:paraId="403B1577">
            <w:pPr>
              <w:pStyle w:val="15"/>
              <w:keepNext w:val="0"/>
              <w:keepLines w:val="0"/>
              <w:widowControl/>
              <w:suppressLineNumbers w:val="0"/>
              <w:spacing w:beforeAutospacing="0" w:afterAutospacing="0"/>
              <w:ind w:left="0" w:right="0"/>
              <w:rPr>
                <w:rFonts w:hint="default"/>
                <w:szCs w:val="20"/>
              </w:rPr>
            </w:pPr>
            <w:r>
              <w:rPr>
                <w:rFonts w:hint="default"/>
                <w:szCs w:val="20"/>
              </w:rPr>
              <w:t>≥92%</w:t>
            </w:r>
          </w:p>
        </w:tc>
        <w:tc>
          <w:tcPr>
            <w:tcW w:w="1843" w:type="dxa"/>
            <w:vAlign w:val="center"/>
          </w:tcPr>
          <w:p w14:paraId="57071A47">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20D7D0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077BEE">
            <w:pPr>
              <w:pStyle w:val="16"/>
              <w:keepNext w:val="0"/>
              <w:keepLines w:val="0"/>
              <w:widowControl/>
              <w:suppressLineNumbers w:val="0"/>
              <w:spacing w:beforeAutospacing="0" w:afterAutospacing="0"/>
              <w:ind w:left="0" w:right="0"/>
              <w:rPr>
                <w:rFonts w:hint="default"/>
                <w:szCs w:val="20"/>
              </w:rPr>
            </w:pPr>
            <w:r>
              <w:rPr>
                <w:rFonts w:hint="default"/>
                <w:szCs w:val="20"/>
              </w:rPr>
              <w:t>效益指标</w:t>
            </w:r>
          </w:p>
        </w:tc>
        <w:tc>
          <w:tcPr>
            <w:tcW w:w="1276" w:type="dxa"/>
            <w:vAlign w:val="center"/>
          </w:tcPr>
          <w:p w14:paraId="1C15A4EC">
            <w:pPr>
              <w:pStyle w:val="15"/>
              <w:keepNext w:val="0"/>
              <w:keepLines w:val="0"/>
              <w:widowControl/>
              <w:suppressLineNumbers w:val="0"/>
              <w:spacing w:beforeAutospacing="0" w:afterAutospacing="0"/>
              <w:ind w:left="0" w:right="0"/>
              <w:rPr>
                <w:rFonts w:hint="default"/>
                <w:szCs w:val="20"/>
              </w:rPr>
            </w:pPr>
            <w:r>
              <w:rPr>
                <w:rFonts w:hint="default"/>
                <w:szCs w:val="20"/>
              </w:rPr>
              <w:t>经济效益指标</w:t>
            </w:r>
          </w:p>
        </w:tc>
        <w:tc>
          <w:tcPr>
            <w:tcW w:w="1332" w:type="dxa"/>
            <w:vAlign w:val="center"/>
          </w:tcPr>
          <w:p w14:paraId="08AD6768">
            <w:pPr>
              <w:pStyle w:val="15"/>
              <w:keepNext w:val="0"/>
              <w:keepLines w:val="0"/>
              <w:widowControl/>
              <w:suppressLineNumbers w:val="0"/>
              <w:spacing w:beforeAutospacing="0" w:afterAutospacing="0"/>
              <w:ind w:left="0" w:right="0"/>
              <w:rPr>
                <w:rFonts w:hint="default"/>
                <w:szCs w:val="20"/>
              </w:rPr>
            </w:pPr>
            <w:r>
              <w:rPr>
                <w:rFonts w:hint="default"/>
                <w:szCs w:val="20"/>
              </w:rPr>
              <w:t>项目工程完成情况</w:t>
            </w:r>
          </w:p>
        </w:tc>
        <w:tc>
          <w:tcPr>
            <w:tcW w:w="2891" w:type="dxa"/>
            <w:vAlign w:val="center"/>
          </w:tcPr>
          <w:p w14:paraId="3984098A">
            <w:pPr>
              <w:pStyle w:val="15"/>
              <w:keepNext w:val="0"/>
              <w:keepLines w:val="0"/>
              <w:widowControl/>
              <w:suppressLineNumbers w:val="0"/>
              <w:spacing w:beforeAutospacing="0" w:afterAutospacing="0"/>
              <w:ind w:left="0" w:right="0"/>
              <w:rPr>
                <w:rFonts w:hint="default"/>
                <w:szCs w:val="20"/>
              </w:rPr>
            </w:pPr>
            <w:r>
              <w:rPr>
                <w:rFonts w:hint="default"/>
                <w:szCs w:val="20"/>
              </w:rPr>
              <w:t>项目工程完成情况</w:t>
            </w:r>
          </w:p>
        </w:tc>
        <w:tc>
          <w:tcPr>
            <w:tcW w:w="1276" w:type="dxa"/>
            <w:vAlign w:val="center"/>
          </w:tcPr>
          <w:p w14:paraId="1CA8E22A">
            <w:pPr>
              <w:pStyle w:val="15"/>
              <w:keepNext w:val="0"/>
              <w:keepLines w:val="0"/>
              <w:widowControl/>
              <w:suppressLineNumbers w:val="0"/>
              <w:spacing w:beforeAutospacing="0" w:afterAutospacing="0"/>
              <w:ind w:left="0" w:right="0"/>
              <w:rPr>
                <w:rFonts w:hint="default"/>
                <w:szCs w:val="20"/>
              </w:rPr>
            </w:pPr>
            <w:r>
              <w:rPr>
                <w:rFonts w:hint="default"/>
                <w:szCs w:val="20"/>
              </w:rPr>
              <w:t>≥93%</w:t>
            </w:r>
          </w:p>
        </w:tc>
        <w:tc>
          <w:tcPr>
            <w:tcW w:w="1843" w:type="dxa"/>
            <w:vAlign w:val="center"/>
          </w:tcPr>
          <w:p w14:paraId="2F6560C1">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381B6C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B485D0">
            <w:pPr>
              <w:keepNext w:val="0"/>
              <w:keepLines w:val="0"/>
              <w:widowControl/>
              <w:suppressLineNumbers w:val="0"/>
              <w:spacing w:before="0" w:beforeAutospacing="0" w:after="0" w:afterAutospacing="0"/>
              <w:ind w:left="0" w:right="0"/>
              <w:rPr>
                <w:rFonts w:hint="default"/>
              </w:rPr>
            </w:pPr>
          </w:p>
        </w:tc>
        <w:tc>
          <w:tcPr>
            <w:tcW w:w="1276" w:type="dxa"/>
            <w:vAlign w:val="center"/>
          </w:tcPr>
          <w:p w14:paraId="761F5FDE">
            <w:pPr>
              <w:pStyle w:val="15"/>
              <w:keepNext w:val="0"/>
              <w:keepLines w:val="0"/>
              <w:widowControl/>
              <w:suppressLineNumbers w:val="0"/>
              <w:spacing w:beforeAutospacing="0" w:afterAutospacing="0"/>
              <w:ind w:left="0" w:right="0"/>
              <w:rPr>
                <w:rFonts w:hint="default"/>
                <w:szCs w:val="20"/>
              </w:rPr>
            </w:pPr>
            <w:r>
              <w:rPr>
                <w:rFonts w:hint="default"/>
                <w:szCs w:val="20"/>
              </w:rPr>
              <w:t>社会效益指标</w:t>
            </w:r>
          </w:p>
        </w:tc>
        <w:tc>
          <w:tcPr>
            <w:tcW w:w="1332" w:type="dxa"/>
            <w:vAlign w:val="center"/>
          </w:tcPr>
          <w:p w14:paraId="0BF7CF35">
            <w:pPr>
              <w:pStyle w:val="15"/>
              <w:keepNext w:val="0"/>
              <w:keepLines w:val="0"/>
              <w:widowControl/>
              <w:suppressLineNumbers w:val="0"/>
              <w:spacing w:beforeAutospacing="0" w:afterAutospacing="0"/>
              <w:ind w:left="0" w:right="0"/>
              <w:rPr>
                <w:rFonts w:hint="default"/>
                <w:szCs w:val="20"/>
              </w:rPr>
            </w:pPr>
            <w:r>
              <w:rPr>
                <w:rFonts w:hint="default"/>
                <w:szCs w:val="20"/>
              </w:rPr>
              <w:t>项目完成率</w:t>
            </w:r>
          </w:p>
        </w:tc>
        <w:tc>
          <w:tcPr>
            <w:tcW w:w="2891" w:type="dxa"/>
            <w:vAlign w:val="center"/>
          </w:tcPr>
          <w:p w14:paraId="381F3512">
            <w:pPr>
              <w:pStyle w:val="15"/>
              <w:keepNext w:val="0"/>
              <w:keepLines w:val="0"/>
              <w:widowControl/>
              <w:suppressLineNumbers w:val="0"/>
              <w:spacing w:beforeAutospacing="0" w:afterAutospacing="0"/>
              <w:ind w:left="0" w:right="0"/>
              <w:rPr>
                <w:rFonts w:hint="default"/>
                <w:szCs w:val="20"/>
              </w:rPr>
            </w:pPr>
            <w:r>
              <w:rPr>
                <w:rFonts w:hint="default"/>
                <w:szCs w:val="20"/>
              </w:rPr>
              <w:t>项目完成率</w:t>
            </w:r>
          </w:p>
        </w:tc>
        <w:tc>
          <w:tcPr>
            <w:tcW w:w="1276" w:type="dxa"/>
            <w:vAlign w:val="center"/>
          </w:tcPr>
          <w:p w14:paraId="61F0A7C8">
            <w:pPr>
              <w:pStyle w:val="15"/>
              <w:keepNext w:val="0"/>
              <w:keepLines w:val="0"/>
              <w:widowControl/>
              <w:suppressLineNumbers w:val="0"/>
              <w:spacing w:beforeAutospacing="0" w:afterAutospacing="0"/>
              <w:ind w:left="0" w:right="0"/>
              <w:rPr>
                <w:rFonts w:hint="default"/>
                <w:szCs w:val="20"/>
              </w:rPr>
            </w:pPr>
            <w:r>
              <w:rPr>
                <w:rFonts w:hint="default"/>
                <w:szCs w:val="20"/>
              </w:rPr>
              <w:t>≥92%</w:t>
            </w:r>
          </w:p>
        </w:tc>
        <w:tc>
          <w:tcPr>
            <w:tcW w:w="1843" w:type="dxa"/>
            <w:vAlign w:val="center"/>
          </w:tcPr>
          <w:p w14:paraId="5C84C155">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3E9023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FDB67F">
            <w:pPr>
              <w:keepNext w:val="0"/>
              <w:keepLines w:val="0"/>
              <w:widowControl/>
              <w:suppressLineNumbers w:val="0"/>
              <w:spacing w:before="0" w:beforeAutospacing="0" w:after="0" w:afterAutospacing="0"/>
              <w:ind w:left="0" w:right="0"/>
              <w:rPr>
                <w:rFonts w:hint="default"/>
              </w:rPr>
            </w:pPr>
          </w:p>
        </w:tc>
        <w:tc>
          <w:tcPr>
            <w:tcW w:w="1276" w:type="dxa"/>
            <w:vAlign w:val="center"/>
          </w:tcPr>
          <w:p w14:paraId="2C3705AE">
            <w:pPr>
              <w:pStyle w:val="15"/>
              <w:keepNext w:val="0"/>
              <w:keepLines w:val="0"/>
              <w:widowControl/>
              <w:suppressLineNumbers w:val="0"/>
              <w:spacing w:beforeAutospacing="0" w:afterAutospacing="0"/>
              <w:ind w:left="0" w:right="0"/>
              <w:rPr>
                <w:rFonts w:hint="default"/>
                <w:szCs w:val="20"/>
              </w:rPr>
            </w:pPr>
            <w:r>
              <w:rPr>
                <w:rFonts w:hint="default"/>
                <w:szCs w:val="20"/>
              </w:rPr>
              <w:t>生态效益指标</w:t>
            </w:r>
          </w:p>
        </w:tc>
        <w:tc>
          <w:tcPr>
            <w:tcW w:w="1332" w:type="dxa"/>
            <w:vAlign w:val="center"/>
          </w:tcPr>
          <w:p w14:paraId="2B6F8392">
            <w:pPr>
              <w:pStyle w:val="15"/>
              <w:keepNext w:val="0"/>
              <w:keepLines w:val="0"/>
              <w:widowControl/>
              <w:suppressLineNumbers w:val="0"/>
              <w:spacing w:beforeAutospacing="0" w:afterAutospacing="0"/>
              <w:ind w:left="0" w:right="0"/>
              <w:rPr>
                <w:rFonts w:hint="default"/>
                <w:szCs w:val="20"/>
              </w:rPr>
            </w:pPr>
            <w:r>
              <w:rPr>
                <w:rFonts w:hint="default"/>
                <w:szCs w:val="20"/>
              </w:rPr>
              <w:t>项目实施对环境的影响</w:t>
            </w:r>
          </w:p>
        </w:tc>
        <w:tc>
          <w:tcPr>
            <w:tcW w:w="2891" w:type="dxa"/>
            <w:vAlign w:val="center"/>
          </w:tcPr>
          <w:p w14:paraId="5FE38FE3">
            <w:pPr>
              <w:pStyle w:val="15"/>
              <w:keepNext w:val="0"/>
              <w:keepLines w:val="0"/>
              <w:widowControl/>
              <w:suppressLineNumbers w:val="0"/>
              <w:spacing w:beforeAutospacing="0" w:afterAutospacing="0"/>
              <w:ind w:left="0" w:right="0"/>
              <w:rPr>
                <w:rFonts w:hint="default"/>
                <w:szCs w:val="20"/>
              </w:rPr>
            </w:pPr>
            <w:r>
              <w:rPr>
                <w:rFonts w:hint="default"/>
                <w:szCs w:val="20"/>
              </w:rPr>
              <w:t>项目实施对环境的影响</w:t>
            </w:r>
          </w:p>
        </w:tc>
        <w:tc>
          <w:tcPr>
            <w:tcW w:w="1276" w:type="dxa"/>
            <w:vAlign w:val="center"/>
          </w:tcPr>
          <w:p w14:paraId="5D50921D">
            <w:pPr>
              <w:pStyle w:val="15"/>
              <w:keepNext w:val="0"/>
              <w:keepLines w:val="0"/>
              <w:widowControl/>
              <w:suppressLineNumbers w:val="0"/>
              <w:spacing w:beforeAutospacing="0" w:afterAutospacing="0"/>
              <w:ind w:left="0" w:right="0"/>
              <w:rPr>
                <w:rFonts w:hint="default"/>
                <w:szCs w:val="20"/>
              </w:rPr>
            </w:pPr>
            <w:r>
              <w:rPr>
                <w:rFonts w:hint="default"/>
                <w:szCs w:val="20"/>
              </w:rPr>
              <w:t>≥90%</w:t>
            </w:r>
          </w:p>
        </w:tc>
        <w:tc>
          <w:tcPr>
            <w:tcW w:w="1843" w:type="dxa"/>
            <w:vAlign w:val="center"/>
          </w:tcPr>
          <w:p w14:paraId="03C66149">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70A6AA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1DCA31">
            <w:pPr>
              <w:keepNext w:val="0"/>
              <w:keepLines w:val="0"/>
              <w:widowControl/>
              <w:suppressLineNumbers w:val="0"/>
              <w:spacing w:before="0" w:beforeAutospacing="0" w:after="0" w:afterAutospacing="0"/>
              <w:ind w:left="0" w:right="0"/>
              <w:rPr>
                <w:rFonts w:hint="default"/>
              </w:rPr>
            </w:pPr>
          </w:p>
        </w:tc>
        <w:tc>
          <w:tcPr>
            <w:tcW w:w="1276" w:type="dxa"/>
            <w:vAlign w:val="center"/>
          </w:tcPr>
          <w:p w14:paraId="4636C150">
            <w:pPr>
              <w:pStyle w:val="15"/>
              <w:keepNext w:val="0"/>
              <w:keepLines w:val="0"/>
              <w:widowControl/>
              <w:suppressLineNumbers w:val="0"/>
              <w:spacing w:beforeAutospacing="0" w:afterAutospacing="0"/>
              <w:ind w:left="0" w:right="0"/>
              <w:rPr>
                <w:rFonts w:hint="default"/>
                <w:szCs w:val="20"/>
              </w:rPr>
            </w:pPr>
            <w:r>
              <w:rPr>
                <w:rFonts w:hint="default"/>
                <w:szCs w:val="20"/>
              </w:rPr>
              <w:t>可持续影响指标</w:t>
            </w:r>
          </w:p>
        </w:tc>
        <w:tc>
          <w:tcPr>
            <w:tcW w:w="1332" w:type="dxa"/>
            <w:vAlign w:val="center"/>
          </w:tcPr>
          <w:p w14:paraId="042FC34F">
            <w:pPr>
              <w:pStyle w:val="15"/>
              <w:keepNext w:val="0"/>
              <w:keepLines w:val="0"/>
              <w:widowControl/>
              <w:suppressLineNumbers w:val="0"/>
              <w:spacing w:beforeAutospacing="0" w:afterAutospacing="0"/>
              <w:ind w:left="0" w:right="0"/>
              <w:rPr>
                <w:rFonts w:hint="default"/>
                <w:szCs w:val="20"/>
              </w:rPr>
            </w:pPr>
            <w:r>
              <w:rPr>
                <w:rFonts w:hint="default"/>
                <w:szCs w:val="20"/>
              </w:rPr>
              <w:t>项目发挥作用情况</w:t>
            </w:r>
          </w:p>
        </w:tc>
        <w:tc>
          <w:tcPr>
            <w:tcW w:w="2891" w:type="dxa"/>
            <w:vAlign w:val="center"/>
          </w:tcPr>
          <w:p w14:paraId="5DC70E2D">
            <w:pPr>
              <w:pStyle w:val="15"/>
              <w:keepNext w:val="0"/>
              <w:keepLines w:val="0"/>
              <w:widowControl/>
              <w:suppressLineNumbers w:val="0"/>
              <w:spacing w:beforeAutospacing="0" w:afterAutospacing="0"/>
              <w:ind w:left="0" w:right="0"/>
              <w:rPr>
                <w:rFonts w:hint="default"/>
                <w:szCs w:val="20"/>
              </w:rPr>
            </w:pPr>
            <w:r>
              <w:rPr>
                <w:rFonts w:hint="default"/>
                <w:szCs w:val="20"/>
              </w:rPr>
              <w:t>项目发挥作用情况</w:t>
            </w:r>
          </w:p>
        </w:tc>
        <w:tc>
          <w:tcPr>
            <w:tcW w:w="1276" w:type="dxa"/>
            <w:vAlign w:val="center"/>
          </w:tcPr>
          <w:p w14:paraId="0AD186AE">
            <w:pPr>
              <w:pStyle w:val="15"/>
              <w:keepNext w:val="0"/>
              <w:keepLines w:val="0"/>
              <w:widowControl/>
              <w:suppressLineNumbers w:val="0"/>
              <w:spacing w:beforeAutospacing="0" w:afterAutospacing="0"/>
              <w:ind w:left="0" w:right="0"/>
              <w:rPr>
                <w:rFonts w:hint="default"/>
                <w:szCs w:val="20"/>
              </w:rPr>
            </w:pPr>
            <w:r>
              <w:rPr>
                <w:rFonts w:hint="default"/>
                <w:szCs w:val="20"/>
              </w:rPr>
              <w:t>≥90%</w:t>
            </w:r>
          </w:p>
        </w:tc>
        <w:tc>
          <w:tcPr>
            <w:tcW w:w="1843" w:type="dxa"/>
            <w:vAlign w:val="center"/>
          </w:tcPr>
          <w:p w14:paraId="43DD73E7">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401F99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87C073">
            <w:pPr>
              <w:pStyle w:val="16"/>
              <w:keepNext w:val="0"/>
              <w:keepLines w:val="0"/>
              <w:widowControl/>
              <w:suppressLineNumbers w:val="0"/>
              <w:spacing w:beforeAutospacing="0" w:afterAutospacing="0"/>
              <w:ind w:left="0" w:right="0"/>
              <w:rPr>
                <w:rFonts w:hint="default"/>
                <w:szCs w:val="20"/>
              </w:rPr>
            </w:pPr>
            <w:r>
              <w:rPr>
                <w:rFonts w:hint="default"/>
                <w:szCs w:val="20"/>
              </w:rPr>
              <w:t>满意度指标</w:t>
            </w:r>
          </w:p>
        </w:tc>
        <w:tc>
          <w:tcPr>
            <w:tcW w:w="1276" w:type="dxa"/>
            <w:vAlign w:val="center"/>
          </w:tcPr>
          <w:p w14:paraId="054F0FB9">
            <w:pPr>
              <w:pStyle w:val="15"/>
              <w:keepNext w:val="0"/>
              <w:keepLines w:val="0"/>
              <w:widowControl/>
              <w:suppressLineNumbers w:val="0"/>
              <w:spacing w:beforeAutospacing="0" w:afterAutospacing="0"/>
              <w:ind w:left="0" w:right="0"/>
              <w:rPr>
                <w:rFonts w:hint="default"/>
                <w:szCs w:val="20"/>
              </w:rPr>
            </w:pPr>
            <w:r>
              <w:rPr>
                <w:rFonts w:hint="default"/>
                <w:szCs w:val="20"/>
              </w:rPr>
              <w:t>服务对象满意度指标</w:t>
            </w:r>
          </w:p>
        </w:tc>
        <w:tc>
          <w:tcPr>
            <w:tcW w:w="1332" w:type="dxa"/>
            <w:vAlign w:val="center"/>
          </w:tcPr>
          <w:p w14:paraId="49FA6C1B">
            <w:pPr>
              <w:pStyle w:val="15"/>
              <w:keepNext w:val="0"/>
              <w:keepLines w:val="0"/>
              <w:widowControl/>
              <w:suppressLineNumbers w:val="0"/>
              <w:spacing w:beforeAutospacing="0" w:afterAutospacing="0"/>
              <w:ind w:left="0" w:right="0"/>
              <w:rPr>
                <w:rFonts w:hint="default"/>
                <w:szCs w:val="20"/>
              </w:rPr>
            </w:pPr>
            <w:r>
              <w:rPr>
                <w:rFonts w:hint="default"/>
                <w:szCs w:val="20"/>
              </w:rPr>
              <w:t>项目完成率</w:t>
            </w:r>
          </w:p>
        </w:tc>
        <w:tc>
          <w:tcPr>
            <w:tcW w:w="2891" w:type="dxa"/>
            <w:vAlign w:val="center"/>
          </w:tcPr>
          <w:p w14:paraId="6E1EAEEC">
            <w:pPr>
              <w:pStyle w:val="15"/>
              <w:keepNext w:val="0"/>
              <w:keepLines w:val="0"/>
              <w:widowControl/>
              <w:suppressLineNumbers w:val="0"/>
              <w:spacing w:beforeAutospacing="0" w:afterAutospacing="0"/>
              <w:ind w:left="0" w:right="0"/>
              <w:rPr>
                <w:rFonts w:hint="default"/>
                <w:szCs w:val="20"/>
              </w:rPr>
            </w:pPr>
            <w:r>
              <w:rPr>
                <w:rFonts w:hint="default"/>
                <w:szCs w:val="20"/>
              </w:rPr>
              <w:t>项目完成率</w:t>
            </w:r>
          </w:p>
        </w:tc>
        <w:tc>
          <w:tcPr>
            <w:tcW w:w="1276" w:type="dxa"/>
            <w:vAlign w:val="center"/>
          </w:tcPr>
          <w:p w14:paraId="632F38C0">
            <w:pPr>
              <w:pStyle w:val="15"/>
              <w:keepNext w:val="0"/>
              <w:keepLines w:val="0"/>
              <w:widowControl/>
              <w:suppressLineNumbers w:val="0"/>
              <w:spacing w:beforeAutospacing="0" w:afterAutospacing="0"/>
              <w:ind w:left="0" w:right="0"/>
              <w:rPr>
                <w:rFonts w:hint="default"/>
                <w:szCs w:val="20"/>
              </w:rPr>
            </w:pPr>
            <w:r>
              <w:rPr>
                <w:rFonts w:hint="default"/>
                <w:szCs w:val="20"/>
              </w:rPr>
              <w:t>≥93%</w:t>
            </w:r>
          </w:p>
        </w:tc>
        <w:tc>
          <w:tcPr>
            <w:tcW w:w="1843" w:type="dxa"/>
            <w:vAlign w:val="center"/>
          </w:tcPr>
          <w:p w14:paraId="0C7F5F57">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bl>
    <w:p w14:paraId="01C2D897">
      <w:pPr>
        <w:sectPr>
          <w:pgSz w:w="11900" w:h="16840"/>
          <w:pgMar w:top="1984" w:right="1304" w:bottom="1134" w:left="1304" w:header="720" w:footer="720" w:gutter="0"/>
          <w:cols w:space="720" w:num="1"/>
        </w:sectPr>
      </w:pPr>
    </w:p>
    <w:p w14:paraId="736D71F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339FAAB">
      <w:pPr>
        <w:spacing w:before="0" w:after="0"/>
        <w:ind w:firstLine="560"/>
        <w:jc w:val="left"/>
        <w:outlineLvl w:val="3"/>
      </w:pPr>
      <w:bookmarkStart w:id="17" w:name="_Toc_4_4_0000000020"/>
      <w:r>
        <w:rPr>
          <w:rFonts w:ascii="方正仿宋_GBK" w:hAnsi="方正仿宋_GBK" w:eastAsia="方正仿宋_GBK" w:cs="方正仿宋_GBK"/>
          <w:color w:val="000000"/>
          <w:sz w:val="28"/>
        </w:rPr>
        <w:t>17.“6.30”台账清偿凭证审核费绩效目标表</w:t>
      </w:r>
      <w:bookmarkEnd w:id="17"/>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69276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26FEA17">
            <w:pPr>
              <w:pStyle w:val="19"/>
              <w:keepNext w:val="0"/>
              <w:keepLines w:val="0"/>
              <w:widowControl/>
              <w:suppressLineNumbers w:val="0"/>
              <w:spacing w:beforeAutospacing="0" w:afterAutospacing="0"/>
              <w:ind w:left="0" w:right="0"/>
              <w:rPr>
                <w:rFonts w:hint="default"/>
                <w:szCs w:val="20"/>
              </w:rPr>
            </w:pPr>
            <w:r>
              <w:rPr>
                <w:rFonts w:hint="default"/>
                <w:szCs w:val="20"/>
              </w:rP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73260E83">
            <w:pPr>
              <w:pStyle w:val="14"/>
              <w:keepNext w:val="0"/>
              <w:keepLines w:val="0"/>
              <w:widowControl/>
              <w:suppressLineNumbers w:val="0"/>
              <w:spacing w:beforeAutospacing="0" w:afterAutospacing="0"/>
              <w:ind w:left="0" w:right="0"/>
              <w:rPr>
                <w:rFonts w:hint="default"/>
                <w:szCs w:val="20"/>
              </w:rPr>
            </w:pPr>
            <w:r>
              <w:rPr>
                <w:rFonts w:hint="default"/>
                <w:szCs w:val="20"/>
              </w:rPr>
              <w:t>单位：万元</w:t>
            </w:r>
          </w:p>
        </w:tc>
      </w:tr>
      <w:tr w14:paraId="3F077C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AF412E">
            <w:pPr>
              <w:pStyle w:val="13"/>
              <w:keepNext w:val="0"/>
              <w:keepLines w:val="0"/>
              <w:widowControl/>
              <w:suppressLineNumbers w:val="0"/>
              <w:spacing w:beforeAutospacing="0" w:afterAutospacing="0"/>
              <w:ind w:left="0" w:right="0"/>
              <w:rPr>
                <w:rFonts w:hint="default"/>
                <w:szCs w:val="20"/>
              </w:rPr>
            </w:pPr>
            <w:r>
              <w:rPr>
                <w:rFonts w:hint="default"/>
                <w:szCs w:val="20"/>
              </w:rPr>
              <w:t>项目编码</w:t>
            </w:r>
          </w:p>
        </w:tc>
        <w:tc>
          <w:tcPr>
            <w:tcW w:w="2608" w:type="dxa"/>
            <w:gridSpan w:val="2"/>
            <w:vAlign w:val="center"/>
          </w:tcPr>
          <w:p w14:paraId="5B6488D6">
            <w:pPr>
              <w:pStyle w:val="15"/>
              <w:keepNext w:val="0"/>
              <w:keepLines w:val="0"/>
              <w:widowControl/>
              <w:suppressLineNumbers w:val="0"/>
              <w:spacing w:beforeAutospacing="0" w:afterAutospacing="0"/>
              <w:ind w:left="0" w:right="0"/>
              <w:rPr>
                <w:rFonts w:hint="default"/>
                <w:szCs w:val="20"/>
              </w:rPr>
            </w:pPr>
            <w:r>
              <w:rPr>
                <w:rFonts w:hint="default"/>
                <w:szCs w:val="20"/>
              </w:rPr>
              <w:t>13062426P007098100735</w:t>
            </w:r>
          </w:p>
        </w:tc>
        <w:tc>
          <w:tcPr>
            <w:tcW w:w="1587" w:type="dxa"/>
            <w:vAlign w:val="center"/>
          </w:tcPr>
          <w:p w14:paraId="0225F418">
            <w:pPr>
              <w:pStyle w:val="13"/>
              <w:keepNext w:val="0"/>
              <w:keepLines w:val="0"/>
              <w:widowControl/>
              <w:suppressLineNumbers w:val="0"/>
              <w:spacing w:beforeAutospacing="0" w:afterAutospacing="0"/>
              <w:ind w:left="0" w:right="0"/>
              <w:rPr>
                <w:rFonts w:hint="default"/>
                <w:szCs w:val="20"/>
              </w:rPr>
            </w:pPr>
            <w:r>
              <w:rPr>
                <w:rFonts w:hint="default"/>
                <w:szCs w:val="20"/>
              </w:rPr>
              <w:t>项目名称</w:t>
            </w:r>
          </w:p>
        </w:tc>
        <w:tc>
          <w:tcPr>
            <w:tcW w:w="4423" w:type="dxa"/>
            <w:gridSpan w:val="3"/>
            <w:vAlign w:val="center"/>
          </w:tcPr>
          <w:p w14:paraId="367C27BD">
            <w:pPr>
              <w:pStyle w:val="15"/>
              <w:keepNext w:val="0"/>
              <w:keepLines w:val="0"/>
              <w:widowControl/>
              <w:suppressLineNumbers w:val="0"/>
              <w:spacing w:beforeAutospacing="0" w:afterAutospacing="0"/>
              <w:ind w:left="0" w:right="0"/>
              <w:rPr>
                <w:rFonts w:hint="default"/>
                <w:szCs w:val="20"/>
              </w:rPr>
            </w:pPr>
            <w:r>
              <w:rPr>
                <w:rFonts w:hint="default"/>
                <w:szCs w:val="20"/>
              </w:rPr>
              <w:t>“6.30”台账清偿凭证审核费</w:t>
            </w:r>
          </w:p>
        </w:tc>
      </w:tr>
      <w:tr w14:paraId="371FD4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7412F8">
            <w:pPr>
              <w:pStyle w:val="13"/>
              <w:keepNext w:val="0"/>
              <w:keepLines w:val="0"/>
              <w:widowControl/>
              <w:suppressLineNumbers w:val="0"/>
              <w:spacing w:beforeAutospacing="0" w:afterAutospacing="0"/>
              <w:ind w:left="0" w:right="0"/>
              <w:rPr>
                <w:rFonts w:hint="default"/>
                <w:szCs w:val="20"/>
              </w:rPr>
            </w:pPr>
            <w:r>
              <w:rPr>
                <w:rFonts w:hint="default"/>
                <w:szCs w:val="20"/>
              </w:rPr>
              <w:t>预算规模及资金用途</w:t>
            </w:r>
          </w:p>
        </w:tc>
        <w:tc>
          <w:tcPr>
            <w:tcW w:w="1276" w:type="dxa"/>
            <w:vAlign w:val="center"/>
          </w:tcPr>
          <w:p w14:paraId="20775BCF">
            <w:pPr>
              <w:pStyle w:val="13"/>
              <w:keepNext w:val="0"/>
              <w:keepLines w:val="0"/>
              <w:widowControl/>
              <w:suppressLineNumbers w:val="0"/>
              <w:spacing w:beforeAutospacing="0" w:afterAutospacing="0"/>
              <w:ind w:left="0" w:right="0"/>
              <w:rPr>
                <w:rFonts w:hint="default"/>
                <w:szCs w:val="20"/>
              </w:rPr>
            </w:pPr>
            <w:r>
              <w:rPr>
                <w:rFonts w:hint="default"/>
                <w:szCs w:val="20"/>
              </w:rPr>
              <w:t>预算数</w:t>
            </w:r>
          </w:p>
        </w:tc>
        <w:tc>
          <w:tcPr>
            <w:tcW w:w="1332" w:type="dxa"/>
            <w:vAlign w:val="center"/>
          </w:tcPr>
          <w:p w14:paraId="1727A259">
            <w:pPr>
              <w:pStyle w:val="15"/>
              <w:keepNext w:val="0"/>
              <w:keepLines w:val="0"/>
              <w:widowControl/>
              <w:suppressLineNumbers w:val="0"/>
              <w:spacing w:beforeAutospacing="0" w:afterAutospacing="0"/>
              <w:ind w:left="0" w:right="0"/>
              <w:rPr>
                <w:rFonts w:hint="default"/>
                <w:szCs w:val="20"/>
              </w:rPr>
            </w:pPr>
            <w:r>
              <w:rPr>
                <w:rFonts w:hint="default"/>
                <w:szCs w:val="20"/>
              </w:rPr>
              <w:t>100.00</w:t>
            </w:r>
          </w:p>
        </w:tc>
        <w:tc>
          <w:tcPr>
            <w:tcW w:w="1587" w:type="dxa"/>
            <w:vAlign w:val="center"/>
          </w:tcPr>
          <w:p w14:paraId="7176D264">
            <w:pPr>
              <w:pStyle w:val="13"/>
              <w:keepNext w:val="0"/>
              <w:keepLines w:val="0"/>
              <w:widowControl/>
              <w:suppressLineNumbers w:val="0"/>
              <w:spacing w:beforeAutospacing="0" w:afterAutospacing="0"/>
              <w:ind w:left="0" w:right="0"/>
              <w:rPr>
                <w:rFonts w:hint="default"/>
                <w:szCs w:val="20"/>
              </w:rPr>
            </w:pPr>
            <w:r>
              <w:rPr>
                <w:rFonts w:hint="default"/>
                <w:szCs w:val="20"/>
              </w:rPr>
              <w:t>其中：财政    资金</w:t>
            </w:r>
          </w:p>
        </w:tc>
        <w:tc>
          <w:tcPr>
            <w:tcW w:w="1304" w:type="dxa"/>
            <w:vAlign w:val="center"/>
          </w:tcPr>
          <w:p w14:paraId="7A060475">
            <w:pPr>
              <w:pStyle w:val="15"/>
              <w:keepNext w:val="0"/>
              <w:keepLines w:val="0"/>
              <w:widowControl/>
              <w:suppressLineNumbers w:val="0"/>
              <w:spacing w:beforeAutospacing="0" w:afterAutospacing="0"/>
              <w:ind w:left="0" w:right="0"/>
              <w:rPr>
                <w:rFonts w:hint="default"/>
                <w:szCs w:val="20"/>
              </w:rPr>
            </w:pPr>
            <w:r>
              <w:rPr>
                <w:rFonts w:hint="default"/>
                <w:szCs w:val="20"/>
              </w:rPr>
              <w:t>100.00</w:t>
            </w:r>
          </w:p>
        </w:tc>
        <w:tc>
          <w:tcPr>
            <w:tcW w:w="1276" w:type="dxa"/>
            <w:vAlign w:val="center"/>
          </w:tcPr>
          <w:p w14:paraId="6EBEA396">
            <w:pPr>
              <w:pStyle w:val="13"/>
              <w:keepNext w:val="0"/>
              <w:keepLines w:val="0"/>
              <w:widowControl/>
              <w:suppressLineNumbers w:val="0"/>
              <w:spacing w:beforeAutospacing="0" w:afterAutospacing="0"/>
              <w:ind w:left="0" w:right="0"/>
              <w:rPr>
                <w:rFonts w:hint="default"/>
                <w:szCs w:val="20"/>
              </w:rPr>
            </w:pPr>
            <w:r>
              <w:rPr>
                <w:rFonts w:hint="default"/>
                <w:szCs w:val="20"/>
              </w:rPr>
              <w:t>其他资金</w:t>
            </w:r>
          </w:p>
        </w:tc>
        <w:tc>
          <w:tcPr>
            <w:tcW w:w="1843" w:type="dxa"/>
            <w:vAlign w:val="center"/>
          </w:tcPr>
          <w:p w14:paraId="14DC6676">
            <w:pPr>
              <w:pStyle w:val="15"/>
              <w:keepNext w:val="0"/>
              <w:keepLines w:val="0"/>
              <w:widowControl/>
              <w:suppressLineNumbers w:val="0"/>
              <w:spacing w:beforeAutospacing="0" w:afterAutospacing="0"/>
              <w:ind w:left="0" w:right="0"/>
              <w:rPr>
                <w:rFonts w:hint="default"/>
                <w:szCs w:val="20"/>
              </w:rPr>
            </w:pPr>
            <w:r>
              <w:rPr>
                <w:rFonts w:hint="default"/>
                <w:szCs w:val="20"/>
              </w:rPr>
              <w:t xml:space="preserve"> </w:t>
            </w:r>
          </w:p>
        </w:tc>
      </w:tr>
      <w:tr w14:paraId="211FBB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0A0E2A">
            <w:pPr>
              <w:keepNext w:val="0"/>
              <w:keepLines w:val="0"/>
              <w:widowControl/>
              <w:suppressLineNumbers w:val="0"/>
              <w:spacing w:before="0" w:beforeAutospacing="0" w:after="0" w:afterAutospacing="0"/>
              <w:ind w:left="0" w:right="0"/>
              <w:rPr>
                <w:rFonts w:hint="default"/>
              </w:rPr>
            </w:pPr>
          </w:p>
        </w:tc>
        <w:tc>
          <w:tcPr>
            <w:tcW w:w="8618" w:type="dxa"/>
            <w:gridSpan w:val="6"/>
            <w:vAlign w:val="center"/>
          </w:tcPr>
          <w:p w14:paraId="1DFC688E">
            <w:pPr>
              <w:pStyle w:val="15"/>
              <w:keepNext w:val="0"/>
              <w:keepLines w:val="0"/>
              <w:widowControl/>
              <w:suppressLineNumbers w:val="0"/>
              <w:spacing w:beforeAutospacing="0" w:afterAutospacing="0"/>
              <w:ind w:left="0" w:right="0"/>
              <w:rPr>
                <w:rFonts w:hint="default"/>
                <w:szCs w:val="20"/>
              </w:rPr>
            </w:pPr>
            <w:r>
              <w:rPr>
                <w:rFonts w:hint="default"/>
                <w:szCs w:val="20"/>
              </w:rPr>
              <w:t>用于6.30台账清偿凭证审核费</w:t>
            </w:r>
          </w:p>
        </w:tc>
      </w:tr>
      <w:tr w14:paraId="5D4583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A8EFDC">
            <w:pPr>
              <w:pStyle w:val="13"/>
              <w:keepNext w:val="0"/>
              <w:keepLines w:val="0"/>
              <w:widowControl/>
              <w:suppressLineNumbers w:val="0"/>
              <w:spacing w:beforeAutospacing="0" w:afterAutospacing="0"/>
              <w:ind w:left="0" w:right="0"/>
              <w:rPr>
                <w:rFonts w:hint="default"/>
                <w:szCs w:val="20"/>
              </w:rPr>
            </w:pPr>
            <w:r>
              <w:rPr>
                <w:rFonts w:hint="default"/>
                <w:szCs w:val="20"/>
              </w:rPr>
              <w:t>资金支出计划（%）</w:t>
            </w:r>
          </w:p>
        </w:tc>
        <w:tc>
          <w:tcPr>
            <w:tcW w:w="2608" w:type="dxa"/>
            <w:gridSpan w:val="2"/>
            <w:vAlign w:val="center"/>
          </w:tcPr>
          <w:p w14:paraId="6408EB15">
            <w:pPr>
              <w:pStyle w:val="13"/>
              <w:keepNext w:val="0"/>
              <w:keepLines w:val="0"/>
              <w:widowControl/>
              <w:suppressLineNumbers w:val="0"/>
              <w:spacing w:beforeAutospacing="0" w:afterAutospacing="0"/>
              <w:ind w:left="0" w:right="0"/>
              <w:rPr>
                <w:rFonts w:hint="default"/>
                <w:szCs w:val="20"/>
              </w:rPr>
            </w:pPr>
            <w:r>
              <w:rPr>
                <w:rFonts w:hint="default"/>
                <w:szCs w:val="20"/>
              </w:rPr>
              <w:t>3月底</w:t>
            </w:r>
          </w:p>
        </w:tc>
        <w:tc>
          <w:tcPr>
            <w:tcW w:w="1587" w:type="dxa"/>
            <w:vAlign w:val="center"/>
          </w:tcPr>
          <w:p w14:paraId="17E5FDC4">
            <w:pPr>
              <w:pStyle w:val="13"/>
              <w:keepNext w:val="0"/>
              <w:keepLines w:val="0"/>
              <w:widowControl/>
              <w:suppressLineNumbers w:val="0"/>
              <w:spacing w:beforeAutospacing="0" w:afterAutospacing="0"/>
              <w:ind w:left="0" w:right="0"/>
              <w:rPr>
                <w:rFonts w:hint="default"/>
                <w:szCs w:val="20"/>
              </w:rPr>
            </w:pPr>
            <w:r>
              <w:rPr>
                <w:rFonts w:hint="default"/>
                <w:szCs w:val="20"/>
              </w:rPr>
              <w:t>6月底</w:t>
            </w:r>
          </w:p>
        </w:tc>
        <w:tc>
          <w:tcPr>
            <w:tcW w:w="1304" w:type="dxa"/>
            <w:vAlign w:val="center"/>
          </w:tcPr>
          <w:p w14:paraId="14E9BE60">
            <w:pPr>
              <w:pStyle w:val="13"/>
              <w:keepNext w:val="0"/>
              <w:keepLines w:val="0"/>
              <w:widowControl/>
              <w:suppressLineNumbers w:val="0"/>
              <w:spacing w:beforeAutospacing="0" w:afterAutospacing="0"/>
              <w:ind w:left="0" w:right="0"/>
              <w:rPr>
                <w:rFonts w:hint="default"/>
                <w:szCs w:val="20"/>
              </w:rPr>
            </w:pPr>
            <w:r>
              <w:rPr>
                <w:rFonts w:hint="default"/>
                <w:szCs w:val="20"/>
              </w:rPr>
              <w:t>10月底</w:t>
            </w:r>
          </w:p>
        </w:tc>
        <w:tc>
          <w:tcPr>
            <w:tcW w:w="3119" w:type="dxa"/>
            <w:gridSpan w:val="2"/>
            <w:vAlign w:val="center"/>
          </w:tcPr>
          <w:p w14:paraId="757E14C2">
            <w:pPr>
              <w:pStyle w:val="13"/>
              <w:keepNext w:val="0"/>
              <w:keepLines w:val="0"/>
              <w:widowControl/>
              <w:suppressLineNumbers w:val="0"/>
              <w:spacing w:beforeAutospacing="0" w:afterAutospacing="0"/>
              <w:ind w:left="0" w:right="0"/>
              <w:rPr>
                <w:rFonts w:hint="default"/>
                <w:szCs w:val="20"/>
              </w:rPr>
            </w:pPr>
            <w:r>
              <w:rPr>
                <w:rFonts w:hint="default"/>
                <w:szCs w:val="20"/>
              </w:rPr>
              <w:t>12月底</w:t>
            </w:r>
          </w:p>
        </w:tc>
      </w:tr>
      <w:tr w14:paraId="1BD29F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572486">
            <w:pPr>
              <w:keepNext w:val="0"/>
              <w:keepLines w:val="0"/>
              <w:widowControl/>
              <w:suppressLineNumbers w:val="0"/>
              <w:spacing w:before="0" w:beforeAutospacing="0" w:after="0" w:afterAutospacing="0"/>
              <w:ind w:left="0" w:right="0"/>
              <w:rPr>
                <w:rFonts w:hint="default"/>
              </w:rPr>
            </w:pPr>
          </w:p>
        </w:tc>
        <w:tc>
          <w:tcPr>
            <w:tcW w:w="2608" w:type="dxa"/>
            <w:gridSpan w:val="2"/>
            <w:vAlign w:val="center"/>
          </w:tcPr>
          <w:p w14:paraId="50B3F8F6">
            <w:pPr>
              <w:pStyle w:val="16"/>
              <w:keepNext w:val="0"/>
              <w:keepLines w:val="0"/>
              <w:widowControl/>
              <w:suppressLineNumbers w:val="0"/>
              <w:spacing w:beforeAutospacing="0" w:afterAutospacing="0"/>
              <w:ind w:left="0" w:right="0"/>
              <w:rPr>
                <w:rFonts w:hint="default"/>
                <w:szCs w:val="20"/>
              </w:rPr>
            </w:pPr>
            <w:r>
              <w:rPr>
                <w:rFonts w:hint="default"/>
                <w:szCs w:val="20"/>
              </w:rPr>
              <w:t>100%</w:t>
            </w:r>
          </w:p>
        </w:tc>
        <w:tc>
          <w:tcPr>
            <w:tcW w:w="1587" w:type="dxa"/>
            <w:vAlign w:val="center"/>
          </w:tcPr>
          <w:p w14:paraId="5B4A8797">
            <w:pPr>
              <w:pStyle w:val="16"/>
              <w:keepNext w:val="0"/>
              <w:keepLines w:val="0"/>
              <w:widowControl/>
              <w:suppressLineNumbers w:val="0"/>
              <w:spacing w:beforeAutospacing="0" w:afterAutospacing="0"/>
              <w:ind w:left="0" w:right="0"/>
              <w:rPr>
                <w:rFonts w:hint="default"/>
                <w:szCs w:val="20"/>
              </w:rPr>
            </w:pPr>
            <w:r>
              <w:rPr>
                <w:rFonts w:hint="default"/>
                <w:szCs w:val="20"/>
              </w:rPr>
              <w:t>100%</w:t>
            </w:r>
          </w:p>
        </w:tc>
        <w:tc>
          <w:tcPr>
            <w:tcW w:w="1304" w:type="dxa"/>
            <w:vAlign w:val="center"/>
          </w:tcPr>
          <w:p w14:paraId="198E4851">
            <w:pPr>
              <w:pStyle w:val="16"/>
              <w:keepNext w:val="0"/>
              <w:keepLines w:val="0"/>
              <w:widowControl/>
              <w:suppressLineNumbers w:val="0"/>
              <w:spacing w:beforeAutospacing="0" w:afterAutospacing="0"/>
              <w:ind w:left="0" w:right="0"/>
              <w:rPr>
                <w:rFonts w:hint="default"/>
                <w:szCs w:val="20"/>
              </w:rPr>
            </w:pPr>
            <w:r>
              <w:rPr>
                <w:rFonts w:hint="default"/>
                <w:szCs w:val="20"/>
              </w:rPr>
              <w:t>100%</w:t>
            </w:r>
          </w:p>
        </w:tc>
        <w:tc>
          <w:tcPr>
            <w:tcW w:w="3119" w:type="dxa"/>
            <w:gridSpan w:val="2"/>
            <w:vAlign w:val="center"/>
          </w:tcPr>
          <w:p w14:paraId="115DCBB9">
            <w:pPr>
              <w:pStyle w:val="16"/>
              <w:keepNext w:val="0"/>
              <w:keepLines w:val="0"/>
              <w:widowControl/>
              <w:suppressLineNumbers w:val="0"/>
              <w:spacing w:beforeAutospacing="0" w:afterAutospacing="0"/>
              <w:ind w:left="0" w:right="0"/>
              <w:rPr>
                <w:rFonts w:hint="default"/>
                <w:szCs w:val="20"/>
              </w:rPr>
            </w:pPr>
            <w:r>
              <w:rPr>
                <w:rFonts w:hint="default"/>
                <w:szCs w:val="20"/>
              </w:rPr>
              <w:t>100%</w:t>
            </w:r>
          </w:p>
        </w:tc>
      </w:tr>
      <w:tr w14:paraId="2AC8FF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7B9948">
            <w:pPr>
              <w:pStyle w:val="13"/>
              <w:keepNext w:val="0"/>
              <w:keepLines w:val="0"/>
              <w:widowControl/>
              <w:suppressLineNumbers w:val="0"/>
              <w:spacing w:beforeAutospacing="0" w:afterAutospacing="0"/>
              <w:ind w:left="0" w:right="0"/>
              <w:rPr>
                <w:rFonts w:hint="default"/>
                <w:szCs w:val="20"/>
              </w:rPr>
            </w:pPr>
            <w:r>
              <w:rPr>
                <w:rFonts w:hint="default"/>
                <w:szCs w:val="20"/>
              </w:rPr>
              <w:t>绩效目标</w:t>
            </w:r>
          </w:p>
        </w:tc>
        <w:tc>
          <w:tcPr>
            <w:tcW w:w="8618" w:type="dxa"/>
            <w:gridSpan w:val="6"/>
            <w:vAlign w:val="center"/>
          </w:tcPr>
          <w:p w14:paraId="70306B45">
            <w:pPr>
              <w:pStyle w:val="15"/>
              <w:keepNext w:val="0"/>
              <w:keepLines w:val="0"/>
              <w:widowControl/>
              <w:suppressLineNumbers w:val="0"/>
              <w:spacing w:beforeAutospacing="0" w:afterAutospacing="0"/>
              <w:ind w:left="0" w:right="0"/>
              <w:rPr>
                <w:rFonts w:hint="default"/>
                <w:szCs w:val="20"/>
              </w:rPr>
            </w:pPr>
            <w:r>
              <w:rPr>
                <w:rFonts w:hint="default"/>
                <w:szCs w:val="20"/>
              </w:rPr>
              <w:t>1.促进县域经济稳定、有序发展。</w:t>
            </w:r>
            <w:r>
              <w:rPr>
                <w:rFonts w:hint="default"/>
                <w:szCs w:val="20"/>
              </w:rPr>
              <w:tab/>
            </w:r>
            <w:r>
              <w:rPr>
                <w:rFonts w:hint="default"/>
                <w:szCs w:val="20"/>
              </w:rPr>
              <w:tab/>
            </w:r>
            <w:r>
              <w:rPr>
                <w:rFonts w:hint="default"/>
                <w:szCs w:val="20"/>
              </w:rPr>
              <w:tab/>
            </w:r>
            <w:r>
              <w:rPr>
                <w:rFonts w:hint="default"/>
                <w:szCs w:val="20"/>
              </w:rPr>
              <w:tab/>
            </w:r>
            <w:r>
              <w:rPr>
                <w:rFonts w:hint="default"/>
                <w:szCs w:val="20"/>
              </w:rPr>
              <w:tab/>
            </w:r>
            <w:r>
              <w:rPr>
                <w:rFonts w:hint="default"/>
                <w:szCs w:val="20"/>
              </w:rPr>
              <w:tab/>
            </w:r>
          </w:p>
          <w:p w14:paraId="2E88FA8B">
            <w:pPr>
              <w:pStyle w:val="15"/>
              <w:keepNext w:val="0"/>
              <w:keepLines w:val="0"/>
              <w:widowControl/>
              <w:suppressLineNumbers w:val="0"/>
              <w:spacing w:beforeAutospacing="0" w:afterAutospacing="0"/>
              <w:ind w:left="0" w:right="0"/>
              <w:rPr>
                <w:rFonts w:hint="default"/>
                <w:szCs w:val="20"/>
              </w:rPr>
            </w:pPr>
            <w:r>
              <w:rPr>
                <w:rFonts w:hint="default"/>
                <w:szCs w:val="20"/>
              </w:rPr>
              <w:tab/>
            </w:r>
            <w:r>
              <w:rPr>
                <w:rFonts w:hint="default"/>
                <w:szCs w:val="20"/>
              </w:rPr>
              <w:tab/>
            </w:r>
            <w:r>
              <w:rPr>
                <w:rFonts w:hint="default"/>
                <w:szCs w:val="20"/>
              </w:rPr>
              <w:tab/>
            </w:r>
            <w:r>
              <w:rPr>
                <w:rFonts w:hint="default"/>
                <w:szCs w:val="20"/>
              </w:rPr>
              <w:tab/>
            </w:r>
            <w:r>
              <w:rPr>
                <w:rFonts w:hint="default"/>
                <w:szCs w:val="20"/>
              </w:rPr>
              <w:tab/>
            </w:r>
          </w:p>
          <w:p w14:paraId="5A26C83D">
            <w:pPr>
              <w:pStyle w:val="15"/>
              <w:keepNext w:val="0"/>
              <w:keepLines w:val="0"/>
              <w:widowControl/>
              <w:suppressLineNumbers w:val="0"/>
              <w:spacing w:beforeAutospacing="0" w:afterAutospacing="0"/>
              <w:ind w:left="0" w:right="0"/>
              <w:rPr>
                <w:rFonts w:hint="default"/>
                <w:szCs w:val="20"/>
              </w:rPr>
            </w:pPr>
          </w:p>
        </w:tc>
      </w:tr>
    </w:tbl>
    <w:p w14:paraId="12A7A6B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7A994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D26900">
            <w:pPr>
              <w:pStyle w:val="13"/>
              <w:keepNext w:val="0"/>
              <w:keepLines w:val="0"/>
              <w:widowControl/>
              <w:suppressLineNumbers w:val="0"/>
              <w:spacing w:beforeAutospacing="0" w:afterAutospacing="0"/>
              <w:ind w:left="0" w:right="0"/>
              <w:rPr>
                <w:rFonts w:hint="default"/>
                <w:szCs w:val="20"/>
              </w:rPr>
            </w:pPr>
            <w:r>
              <w:rPr>
                <w:rFonts w:hint="default"/>
                <w:szCs w:val="20"/>
              </w:rPr>
              <w:t>一级指标</w:t>
            </w:r>
          </w:p>
        </w:tc>
        <w:tc>
          <w:tcPr>
            <w:tcW w:w="1276" w:type="dxa"/>
            <w:vAlign w:val="center"/>
          </w:tcPr>
          <w:p w14:paraId="4243E3BA">
            <w:pPr>
              <w:pStyle w:val="13"/>
              <w:keepNext w:val="0"/>
              <w:keepLines w:val="0"/>
              <w:widowControl/>
              <w:suppressLineNumbers w:val="0"/>
              <w:spacing w:beforeAutospacing="0" w:afterAutospacing="0"/>
              <w:ind w:left="0" w:right="0"/>
              <w:rPr>
                <w:rFonts w:hint="default"/>
                <w:szCs w:val="20"/>
              </w:rPr>
            </w:pPr>
            <w:r>
              <w:rPr>
                <w:rFonts w:hint="default"/>
                <w:szCs w:val="20"/>
              </w:rPr>
              <w:t>二级指标</w:t>
            </w:r>
          </w:p>
        </w:tc>
        <w:tc>
          <w:tcPr>
            <w:tcW w:w="1332" w:type="dxa"/>
            <w:vAlign w:val="center"/>
          </w:tcPr>
          <w:p w14:paraId="661958B3">
            <w:pPr>
              <w:pStyle w:val="13"/>
              <w:keepNext w:val="0"/>
              <w:keepLines w:val="0"/>
              <w:widowControl/>
              <w:suppressLineNumbers w:val="0"/>
              <w:spacing w:beforeAutospacing="0" w:afterAutospacing="0"/>
              <w:ind w:left="0" w:right="0"/>
              <w:rPr>
                <w:rFonts w:hint="default"/>
                <w:szCs w:val="20"/>
              </w:rPr>
            </w:pPr>
            <w:r>
              <w:rPr>
                <w:rFonts w:hint="default"/>
                <w:szCs w:val="20"/>
              </w:rPr>
              <w:t>三级指标</w:t>
            </w:r>
          </w:p>
        </w:tc>
        <w:tc>
          <w:tcPr>
            <w:tcW w:w="2891" w:type="dxa"/>
            <w:vAlign w:val="center"/>
          </w:tcPr>
          <w:p w14:paraId="61ED6E84">
            <w:pPr>
              <w:pStyle w:val="13"/>
              <w:keepNext w:val="0"/>
              <w:keepLines w:val="0"/>
              <w:widowControl/>
              <w:suppressLineNumbers w:val="0"/>
              <w:spacing w:beforeAutospacing="0" w:afterAutospacing="0"/>
              <w:ind w:left="0" w:right="0"/>
              <w:rPr>
                <w:rFonts w:hint="default"/>
                <w:szCs w:val="20"/>
              </w:rPr>
            </w:pPr>
            <w:r>
              <w:rPr>
                <w:rFonts w:hint="default"/>
                <w:szCs w:val="20"/>
              </w:rPr>
              <w:t>绩效指标描述</w:t>
            </w:r>
          </w:p>
        </w:tc>
        <w:tc>
          <w:tcPr>
            <w:tcW w:w="1276" w:type="dxa"/>
            <w:vAlign w:val="center"/>
          </w:tcPr>
          <w:p w14:paraId="18DF59E4">
            <w:pPr>
              <w:pStyle w:val="13"/>
              <w:keepNext w:val="0"/>
              <w:keepLines w:val="0"/>
              <w:widowControl/>
              <w:suppressLineNumbers w:val="0"/>
              <w:spacing w:beforeAutospacing="0" w:afterAutospacing="0"/>
              <w:ind w:left="0" w:right="0"/>
              <w:rPr>
                <w:rFonts w:hint="default"/>
                <w:szCs w:val="20"/>
              </w:rPr>
            </w:pPr>
            <w:r>
              <w:rPr>
                <w:rFonts w:hint="default"/>
                <w:szCs w:val="20"/>
              </w:rPr>
              <w:t>指标值</w:t>
            </w:r>
          </w:p>
        </w:tc>
        <w:tc>
          <w:tcPr>
            <w:tcW w:w="1843" w:type="dxa"/>
            <w:vAlign w:val="center"/>
          </w:tcPr>
          <w:p w14:paraId="1C420073">
            <w:pPr>
              <w:pStyle w:val="13"/>
              <w:keepNext w:val="0"/>
              <w:keepLines w:val="0"/>
              <w:widowControl/>
              <w:suppressLineNumbers w:val="0"/>
              <w:spacing w:beforeAutospacing="0" w:afterAutospacing="0"/>
              <w:ind w:left="0" w:right="0"/>
              <w:rPr>
                <w:rFonts w:hint="default"/>
                <w:szCs w:val="20"/>
              </w:rPr>
            </w:pPr>
            <w:r>
              <w:rPr>
                <w:rFonts w:hint="default"/>
                <w:szCs w:val="20"/>
              </w:rPr>
              <w:t>指标值确定依据</w:t>
            </w:r>
          </w:p>
        </w:tc>
      </w:tr>
      <w:tr w14:paraId="63AEC3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2F187A">
            <w:pPr>
              <w:pStyle w:val="16"/>
              <w:keepNext w:val="0"/>
              <w:keepLines w:val="0"/>
              <w:widowControl/>
              <w:suppressLineNumbers w:val="0"/>
              <w:spacing w:beforeAutospacing="0" w:afterAutospacing="0"/>
              <w:ind w:left="0" w:right="0"/>
              <w:rPr>
                <w:rFonts w:hint="default"/>
                <w:szCs w:val="20"/>
              </w:rPr>
            </w:pPr>
            <w:r>
              <w:rPr>
                <w:rFonts w:hint="default"/>
                <w:szCs w:val="20"/>
              </w:rPr>
              <w:t>产出指标</w:t>
            </w:r>
          </w:p>
        </w:tc>
        <w:tc>
          <w:tcPr>
            <w:tcW w:w="1276" w:type="dxa"/>
            <w:vAlign w:val="center"/>
          </w:tcPr>
          <w:p w14:paraId="067E66A4">
            <w:pPr>
              <w:pStyle w:val="15"/>
              <w:keepNext w:val="0"/>
              <w:keepLines w:val="0"/>
              <w:widowControl/>
              <w:suppressLineNumbers w:val="0"/>
              <w:spacing w:beforeAutospacing="0" w:afterAutospacing="0"/>
              <w:ind w:left="0" w:right="0"/>
              <w:rPr>
                <w:rFonts w:hint="default"/>
                <w:szCs w:val="20"/>
              </w:rPr>
            </w:pPr>
            <w:r>
              <w:rPr>
                <w:rFonts w:hint="default"/>
                <w:szCs w:val="20"/>
              </w:rPr>
              <w:t>数量指标</w:t>
            </w:r>
          </w:p>
        </w:tc>
        <w:tc>
          <w:tcPr>
            <w:tcW w:w="1332" w:type="dxa"/>
            <w:vAlign w:val="center"/>
          </w:tcPr>
          <w:p w14:paraId="5BE7003A">
            <w:pPr>
              <w:pStyle w:val="15"/>
              <w:keepNext w:val="0"/>
              <w:keepLines w:val="0"/>
              <w:widowControl/>
              <w:suppressLineNumbers w:val="0"/>
              <w:spacing w:beforeAutospacing="0" w:afterAutospacing="0"/>
              <w:ind w:left="0" w:right="0"/>
              <w:rPr>
                <w:rFonts w:hint="default"/>
                <w:szCs w:val="20"/>
              </w:rPr>
            </w:pPr>
            <w:r>
              <w:rPr>
                <w:rFonts w:hint="default"/>
                <w:szCs w:val="20"/>
              </w:rPr>
              <w:t>投资完成率</w:t>
            </w:r>
          </w:p>
        </w:tc>
        <w:tc>
          <w:tcPr>
            <w:tcW w:w="2891" w:type="dxa"/>
            <w:vAlign w:val="center"/>
          </w:tcPr>
          <w:p w14:paraId="3DAD896B">
            <w:pPr>
              <w:pStyle w:val="15"/>
              <w:keepNext w:val="0"/>
              <w:keepLines w:val="0"/>
              <w:widowControl/>
              <w:suppressLineNumbers w:val="0"/>
              <w:spacing w:beforeAutospacing="0" w:afterAutospacing="0"/>
              <w:ind w:left="0" w:right="0"/>
              <w:rPr>
                <w:rFonts w:hint="default"/>
                <w:szCs w:val="20"/>
              </w:rPr>
            </w:pPr>
            <w:r>
              <w:rPr>
                <w:rFonts w:hint="default"/>
                <w:szCs w:val="20"/>
              </w:rPr>
              <w:t>投资完成率</w:t>
            </w:r>
          </w:p>
        </w:tc>
        <w:tc>
          <w:tcPr>
            <w:tcW w:w="1276" w:type="dxa"/>
            <w:vAlign w:val="center"/>
          </w:tcPr>
          <w:p w14:paraId="54AAE663">
            <w:pPr>
              <w:pStyle w:val="15"/>
              <w:keepNext w:val="0"/>
              <w:keepLines w:val="0"/>
              <w:widowControl/>
              <w:suppressLineNumbers w:val="0"/>
              <w:spacing w:beforeAutospacing="0" w:afterAutospacing="0"/>
              <w:ind w:left="0" w:right="0"/>
              <w:rPr>
                <w:rFonts w:hint="default"/>
                <w:szCs w:val="20"/>
              </w:rPr>
            </w:pPr>
            <w:r>
              <w:rPr>
                <w:rFonts w:hint="default"/>
                <w:szCs w:val="20"/>
              </w:rPr>
              <w:t>≥97%</w:t>
            </w:r>
          </w:p>
        </w:tc>
        <w:tc>
          <w:tcPr>
            <w:tcW w:w="1843" w:type="dxa"/>
            <w:vAlign w:val="center"/>
          </w:tcPr>
          <w:p w14:paraId="2D04ECEC">
            <w:pPr>
              <w:pStyle w:val="15"/>
              <w:keepNext w:val="0"/>
              <w:keepLines w:val="0"/>
              <w:widowControl/>
              <w:suppressLineNumbers w:val="0"/>
              <w:spacing w:beforeAutospacing="0" w:afterAutospacing="0"/>
              <w:ind w:left="0" w:right="0"/>
              <w:rPr>
                <w:rFonts w:hint="default"/>
                <w:szCs w:val="20"/>
              </w:rPr>
            </w:pPr>
            <w:r>
              <w:rPr>
                <w:rFonts w:hint="default"/>
                <w:szCs w:val="20"/>
              </w:rPr>
              <w:t>合同约定</w:t>
            </w:r>
          </w:p>
        </w:tc>
      </w:tr>
      <w:tr w14:paraId="54AA9B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F7E85A">
            <w:pPr>
              <w:keepNext w:val="0"/>
              <w:keepLines w:val="0"/>
              <w:widowControl/>
              <w:suppressLineNumbers w:val="0"/>
              <w:spacing w:before="0" w:beforeAutospacing="0" w:after="0" w:afterAutospacing="0"/>
              <w:ind w:left="0" w:right="0"/>
              <w:rPr>
                <w:rFonts w:hint="default"/>
              </w:rPr>
            </w:pPr>
          </w:p>
        </w:tc>
        <w:tc>
          <w:tcPr>
            <w:tcW w:w="1276" w:type="dxa"/>
            <w:vAlign w:val="center"/>
          </w:tcPr>
          <w:p w14:paraId="5F4F065D">
            <w:pPr>
              <w:pStyle w:val="15"/>
              <w:keepNext w:val="0"/>
              <w:keepLines w:val="0"/>
              <w:widowControl/>
              <w:suppressLineNumbers w:val="0"/>
              <w:spacing w:beforeAutospacing="0" w:afterAutospacing="0"/>
              <w:ind w:left="0" w:right="0"/>
              <w:rPr>
                <w:rFonts w:hint="default"/>
                <w:szCs w:val="20"/>
              </w:rPr>
            </w:pPr>
            <w:r>
              <w:rPr>
                <w:rFonts w:hint="default"/>
                <w:szCs w:val="20"/>
              </w:rPr>
              <w:t>质量指标</w:t>
            </w:r>
          </w:p>
        </w:tc>
        <w:tc>
          <w:tcPr>
            <w:tcW w:w="1332" w:type="dxa"/>
            <w:vAlign w:val="center"/>
          </w:tcPr>
          <w:p w14:paraId="2A038047">
            <w:pPr>
              <w:pStyle w:val="15"/>
              <w:keepNext w:val="0"/>
              <w:keepLines w:val="0"/>
              <w:widowControl/>
              <w:suppressLineNumbers w:val="0"/>
              <w:spacing w:beforeAutospacing="0" w:afterAutospacing="0"/>
              <w:ind w:left="0" w:right="0"/>
              <w:rPr>
                <w:rFonts w:hint="default"/>
                <w:szCs w:val="20"/>
              </w:rPr>
            </w:pPr>
            <w:r>
              <w:rPr>
                <w:rFonts w:hint="default"/>
                <w:szCs w:val="20"/>
              </w:rPr>
              <w:t>验收合格率</w:t>
            </w:r>
          </w:p>
        </w:tc>
        <w:tc>
          <w:tcPr>
            <w:tcW w:w="2891" w:type="dxa"/>
            <w:vAlign w:val="center"/>
          </w:tcPr>
          <w:p w14:paraId="2E486693">
            <w:pPr>
              <w:pStyle w:val="15"/>
              <w:keepNext w:val="0"/>
              <w:keepLines w:val="0"/>
              <w:widowControl/>
              <w:suppressLineNumbers w:val="0"/>
              <w:spacing w:beforeAutospacing="0" w:afterAutospacing="0"/>
              <w:ind w:left="0" w:right="0"/>
              <w:rPr>
                <w:rFonts w:hint="default"/>
                <w:szCs w:val="20"/>
              </w:rPr>
            </w:pPr>
            <w:r>
              <w:rPr>
                <w:rFonts w:hint="default"/>
                <w:szCs w:val="20"/>
              </w:rPr>
              <w:t>验收合格率</w:t>
            </w:r>
          </w:p>
        </w:tc>
        <w:tc>
          <w:tcPr>
            <w:tcW w:w="1276" w:type="dxa"/>
            <w:vAlign w:val="center"/>
          </w:tcPr>
          <w:p w14:paraId="4DB31F29">
            <w:pPr>
              <w:pStyle w:val="15"/>
              <w:keepNext w:val="0"/>
              <w:keepLines w:val="0"/>
              <w:widowControl/>
              <w:suppressLineNumbers w:val="0"/>
              <w:spacing w:beforeAutospacing="0" w:afterAutospacing="0"/>
              <w:ind w:left="0" w:right="0"/>
              <w:rPr>
                <w:rFonts w:hint="default"/>
                <w:szCs w:val="20"/>
              </w:rPr>
            </w:pPr>
            <w:r>
              <w:rPr>
                <w:rFonts w:hint="default"/>
                <w:szCs w:val="20"/>
              </w:rPr>
              <w:t>≥98%</w:t>
            </w:r>
          </w:p>
        </w:tc>
        <w:tc>
          <w:tcPr>
            <w:tcW w:w="1843" w:type="dxa"/>
            <w:vAlign w:val="center"/>
          </w:tcPr>
          <w:p w14:paraId="1E88DBC9">
            <w:pPr>
              <w:pStyle w:val="15"/>
              <w:keepNext w:val="0"/>
              <w:keepLines w:val="0"/>
              <w:widowControl/>
              <w:suppressLineNumbers w:val="0"/>
              <w:spacing w:beforeAutospacing="0" w:afterAutospacing="0"/>
              <w:ind w:left="0" w:right="0"/>
              <w:rPr>
                <w:rFonts w:hint="default"/>
                <w:szCs w:val="20"/>
              </w:rPr>
            </w:pPr>
            <w:r>
              <w:rPr>
                <w:rFonts w:hint="default"/>
                <w:szCs w:val="20"/>
              </w:rPr>
              <w:t>合同约定</w:t>
            </w:r>
          </w:p>
        </w:tc>
      </w:tr>
      <w:tr w14:paraId="071F16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C7E0DA">
            <w:pPr>
              <w:keepNext w:val="0"/>
              <w:keepLines w:val="0"/>
              <w:widowControl/>
              <w:suppressLineNumbers w:val="0"/>
              <w:spacing w:before="0" w:beforeAutospacing="0" w:after="0" w:afterAutospacing="0"/>
              <w:ind w:left="0" w:right="0"/>
              <w:rPr>
                <w:rFonts w:hint="default"/>
              </w:rPr>
            </w:pPr>
          </w:p>
        </w:tc>
        <w:tc>
          <w:tcPr>
            <w:tcW w:w="1276" w:type="dxa"/>
            <w:vAlign w:val="center"/>
          </w:tcPr>
          <w:p w14:paraId="7CE14C74">
            <w:pPr>
              <w:pStyle w:val="15"/>
              <w:keepNext w:val="0"/>
              <w:keepLines w:val="0"/>
              <w:widowControl/>
              <w:suppressLineNumbers w:val="0"/>
              <w:spacing w:beforeAutospacing="0" w:afterAutospacing="0"/>
              <w:ind w:left="0" w:right="0"/>
              <w:rPr>
                <w:rFonts w:hint="default"/>
                <w:szCs w:val="20"/>
              </w:rPr>
            </w:pPr>
            <w:r>
              <w:rPr>
                <w:rFonts w:hint="default"/>
                <w:szCs w:val="20"/>
              </w:rPr>
              <w:t>时效指标</w:t>
            </w:r>
          </w:p>
        </w:tc>
        <w:tc>
          <w:tcPr>
            <w:tcW w:w="1332" w:type="dxa"/>
            <w:vAlign w:val="center"/>
          </w:tcPr>
          <w:p w14:paraId="00E24ABE">
            <w:pPr>
              <w:pStyle w:val="15"/>
              <w:keepNext w:val="0"/>
              <w:keepLines w:val="0"/>
              <w:widowControl/>
              <w:suppressLineNumbers w:val="0"/>
              <w:spacing w:beforeAutospacing="0" w:afterAutospacing="0"/>
              <w:ind w:left="0" w:right="0"/>
              <w:rPr>
                <w:rFonts w:hint="default"/>
                <w:szCs w:val="20"/>
              </w:rPr>
            </w:pPr>
            <w:r>
              <w:rPr>
                <w:rFonts w:hint="default"/>
                <w:szCs w:val="20"/>
              </w:rPr>
              <w:t>项目按计划完成率（%）</w:t>
            </w:r>
          </w:p>
        </w:tc>
        <w:tc>
          <w:tcPr>
            <w:tcW w:w="2891" w:type="dxa"/>
            <w:vAlign w:val="center"/>
          </w:tcPr>
          <w:p w14:paraId="758A9D13">
            <w:pPr>
              <w:pStyle w:val="15"/>
              <w:keepNext w:val="0"/>
              <w:keepLines w:val="0"/>
              <w:widowControl/>
              <w:suppressLineNumbers w:val="0"/>
              <w:spacing w:beforeAutospacing="0" w:afterAutospacing="0"/>
              <w:ind w:left="0" w:right="0"/>
              <w:rPr>
                <w:rFonts w:hint="default"/>
                <w:szCs w:val="20"/>
              </w:rPr>
            </w:pPr>
            <w:r>
              <w:rPr>
                <w:rFonts w:hint="default"/>
                <w:szCs w:val="20"/>
              </w:rPr>
              <w:t>项目按计划完成率（%）</w:t>
            </w:r>
          </w:p>
        </w:tc>
        <w:tc>
          <w:tcPr>
            <w:tcW w:w="1276" w:type="dxa"/>
            <w:vAlign w:val="center"/>
          </w:tcPr>
          <w:p w14:paraId="28EC141D">
            <w:pPr>
              <w:pStyle w:val="15"/>
              <w:keepNext w:val="0"/>
              <w:keepLines w:val="0"/>
              <w:widowControl/>
              <w:suppressLineNumbers w:val="0"/>
              <w:spacing w:beforeAutospacing="0" w:afterAutospacing="0"/>
              <w:ind w:left="0" w:right="0"/>
              <w:rPr>
                <w:rFonts w:hint="default"/>
                <w:szCs w:val="20"/>
              </w:rPr>
            </w:pPr>
            <w:r>
              <w:rPr>
                <w:rFonts w:hint="default"/>
                <w:szCs w:val="20"/>
              </w:rPr>
              <w:t>≥97%</w:t>
            </w:r>
          </w:p>
        </w:tc>
        <w:tc>
          <w:tcPr>
            <w:tcW w:w="1843" w:type="dxa"/>
            <w:vAlign w:val="center"/>
          </w:tcPr>
          <w:p w14:paraId="3684BF45">
            <w:pPr>
              <w:pStyle w:val="15"/>
              <w:keepNext w:val="0"/>
              <w:keepLines w:val="0"/>
              <w:widowControl/>
              <w:suppressLineNumbers w:val="0"/>
              <w:spacing w:beforeAutospacing="0" w:afterAutospacing="0"/>
              <w:ind w:left="0" w:right="0"/>
              <w:rPr>
                <w:rFonts w:hint="default"/>
                <w:szCs w:val="20"/>
              </w:rPr>
            </w:pPr>
            <w:r>
              <w:rPr>
                <w:rFonts w:hint="default"/>
                <w:szCs w:val="20"/>
              </w:rPr>
              <w:t>合同约定</w:t>
            </w:r>
          </w:p>
        </w:tc>
      </w:tr>
      <w:tr w14:paraId="4839C5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E42A40">
            <w:pPr>
              <w:keepNext w:val="0"/>
              <w:keepLines w:val="0"/>
              <w:widowControl/>
              <w:suppressLineNumbers w:val="0"/>
              <w:spacing w:before="0" w:beforeAutospacing="0" w:after="0" w:afterAutospacing="0"/>
              <w:ind w:left="0" w:right="0"/>
              <w:rPr>
                <w:rFonts w:hint="default"/>
              </w:rPr>
            </w:pPr>
          </w:p>
        </w:tc>
        <w:tc>
          <w:tcPr>
            <w:tcW w:w="1276" w:type="dxa"/>
            <w:vAlign w:val="center"/>
          </w:tcPr>
          <w:p w14:paraId="0D098B69">
            <w:pPr>
              <w:pStyle w:val="15"/>
              <w:keepNext w:val="0"/>
              <w:keepLines w:val="0"/>
              <w:widowControl/>
              <w:suppressLineNumbers w:val="0"/>
              <w:spacing w:beforeAutospacing="0" w:afterAutospacing="0"/>
              <w:ind w:left="0" w:right="0"/>
              <w:rPr>
                <w:rFonts w:hint="default"/>
                <w:szCs w:val="20"/>
              </w:rPr>
            </w:pPr>
            <w:r>
              <w:rPr>
                <w:rFonts w:hint="default"/>
                <w:szCs w:val="20"/>
              </w:rPr>
              <w:t>成本指标</w:t>
            </w:r>
          </w:p>
        </w:tc>
        <w:tc>
          <w:tcPr>
            <w:tcW w:w="1332" w:type="dxa"/>
            <w:vAlign w:val="center"/>
          </w:tcPr>
          <w:p w14:paraId="4D1B5611">
            <w:pPr>
              <w:pStyle w:val="15"/>
              <w:keepNext w:val="0"/>
              <w:keepLines w:val="0"/>
              <w:widowControl/>
              <w:suppressLineNumbers w:val="0"/>
              <w:spacing w:beforeAutospacing="0" w:afterAutospacing="0"/>
              <w:ind w:left="0" w:right="0"/>
              <w:rPr>
                <w:rFonts w:hint="default"/>
                <w:szCs w:val="20"/>
              </w:rPr>
            </w:pPr>
            <w:r>
              <w:rPr>
                <w:rFonts w:hint="default"/>
                <w:szCs w:val="20"/>
              </w:rPr>
              <w:t>项目控制预算数</w:t>
            </w:r>
          </w:p>
        </w:tc>
        <w:tc>
          <w:tcPr>
            <w:tcW w:w="2891" w:type="dxa"/>
            <w:vAlign w:val="center"/>
          </w:tcPr>
          <w:p w14:paraId="604C103C">
            <w:pPr>
              <w:pStyle w:val="15"/>
              <w:keepNext w:val="0"/>
              <w:keepLines w:val="0"/>
              <w:widowControl/>
              <w:suppressLineNumbers w:val="0"/>
              <w:spacing w:beforeAutospacing="0" w:afterAutospacing="0"/>
              <w:ind w:left="0" w:right="0"/>
              <w:rPr>
                <w:rFonts w:hint="default"/>
                <w:szCs w:val="20"/>
              </w:rPr>
            </w:pPr>
            <w:r>
              <w:rPr>
                <w:rFonts w:hint="default"/>
                <w:szCs w:val="20"/>
              </w:rPr>
              <w:t>项目控制预算数</w:t>
            </w:r>
          </w:p>
        </w:tc>
        <w:tc>
          <w:tcPr>
            <w:tcW w:w="1276" w:type="dxa"/>
            <w:vAlign w:val="center"/>
          </w:tcPr>
          <w:p w14:paraId="104486FB">
            <w:pPr>
              <w:pStyle w:val="15"/>
              <w:keepNext w:val="0"/>
              <w:keepLines w:val="0"/>
              <w:widowControl/>
              <w:suppressLineNumbers w:val="0"/>
              <w:spacing w:beforeAutospacing="0" w:afterAutospacing="0"/>
              <w:ind w:left="0" w:right="0"/>
              <w:rPr>
                <w:rFonts w:hint="default"/>
                <w:szCs w:val="20"/>
              </w:rPr>
            </w:pPr>
            <w:r>
              <w:rPr>
                <w:rFonts w:hint="default"/>
                <w:szCs w:val="20"/>
              </w:rPr>
              <w:t>100万</w:t>
            </w:r>
          </w:p>
        </w:tc>
        <w:tc>
          <w:tcPr>
            <w:tcW w:w="1843" w:type="dxa"/>
            <w:vAlign w:val="center"/>
          </w:tcPr>
          <w:p w14:paraId="148FB4EB">
            <w:pPr>
              <w:pStyle w:val="15"/>
              <w:keepNext w:val="0"/>
              <w:keepLines w:val="0"/>
              <w:widowControl/>
              <w:suppressLineNumbers w:val="0"/>
              <w:spacing w:beforeAutospacing="0" w:afterAutospacing="0"/>
              <w:ind w:left="0" w:right="0"/>
              <w:rPr>
                <w:rFonts w:hint="default"/>
                <w:szCs w:val="20"/>
              </w:rPr>
            </w:pPr>
            <w:r>
              <w:rPr>
                <w:rFonts w:hint="default"/>
                <w:szCs w:val="20"/>
              </w:rPr>
              <w:t>合同约定</w:t>
            </w:r>
          </w:p>
        </w:tc>
      </w:tr>
      <w:tr w14:paraId="0651A6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03A534">
            <w:pPr>
              <w:pStyle w:val="16"/>
              <w:keepNext w:val="0"/>
              <w:keepLines w:val="0"/>
              <w:widowControl/>
              <w:suppressLineNumbers w:val="0"/>
              <w:spacing w:beforeAutospacing="0" w:afterAutospacing="0"/>
              <w:ind w:left="0" w:right="0"/>
              <w:rPr>
                <w:rFonts w:hint="default"/>
                <w:szCs w:val="20"/>
              </w:rPr>
            </w:pPr>
            <w:r>
              <w:rPr>
                <w:rFonts w:hint="default"/>
                <w:szCs w:val="20"/>
              </w:rPr>
              <w:t>效益指标</w:t>
            </w:r>
          </w:p>
        </w:tc>
        <w:tc>
          <w:tcPr>
            <w:tcW w:w="1276" w:type="dxa"/>
            <w:vAlign w:val="center"/>
          </w:tcPr>
          <w:p w14:paraId="22F01914">
            <w:pPr>
              <w:pStyle w:val="15"/>
              <w:keepNext w:val="0"/>
              <w:keepLines w:val="0"/>
              <w:widowControl/>
              <w:suppressLineNumbers w:val="0"/>
              <w:spacing w:beforeAutospacing="0" w:afterAutospacing="0"/>
              <w:ind w:left="0" w:right="0"/>
              <w:rPr>
                <w:rFonts w:hint="default"/>
                <w:szCs w:val="20"/>
              </w:rPr>
            </w:pPr>
            <w:r>
              <w:rPr>
                <w:rFonts w:hint="default"/>
                <w:szCs w:val="20"/>
              </w:rPr>
              <w:t>经济效益指标</w:t>
            </w:r>
          </w:p>
        </w:tc>
        <w:tc>
          <w:tcPr>
            <w:tcW w:w="1332" w:type="dxa"/>
            <w:vAlign w:val="center"/>
          </w:tcPr>
          <w:p w14:paraId="0CA05B33">
            <w:pPr>
              <w:pStyle w:val="15"/>
              <w:keepNext w:val="0"/>
              <w:keepLines w:val="0"/>
              <w:widowControl/>
              <w:suppressLineNumbers w:val="0"/>
              <w:spacing w:beforeAutospacing="0" w:afterAutospacing="0"/>
              <w:ind w:left="0" w:right="0"/>
              <w:rPr>
                <w:rFonts w:hint="default"/>
                <w:szCs w:val="20"/>
              </w:rPr>
            </w:pPr>
            <w:r>
              <w:rPr>
                <w:rFonts w:hint="default"/>
                <w:szCs w:val="20"/>
              </w:rPr>
              <w:t>经济效益增值率</w:t>
            </w:r>
          </w:p>
        </w:tc>
        <w:tc>
          <w:tcPr>
            <w:tcW w:w="2891" w:type="dxa"/>
            <w:vAlign w:val="center"/>
          </w:tcPr>
          <w:p w14:paraId="1533C4AA">
            <w:pPr>
              <w:pStyle w:val="15"/>
              <w:keepNext w:val="0"/>
              <w:keepLines w:val="0"/>
              <w:widowControl/>
              <w:suppressLineNumbers w:val="0"/>
              <w:spacing w:beforeAutospacing="0" w:afterAutospacing="0"/>
              <w:ind w:left="0" w:right="0"/>
              <w:rPr>
                <w:rFonts w:hint="default"/>
                <w:szCs w:val="20"/>
              </w:rPr>
            </w:pPr>
            <w:r>
              <w:rPr>
                <w:rFonts w:hint="default"/>
                <w:szCs w:val="20"/>
              </w:rPr>
              <w:t>项目实施后经济效益增长率</w:t>
            </w:r>
          </w:p>
        </w:tc>
        <w:tc>
          <w:tcPr>
            <w:tcW w:w="1276" w:type="dxa"/>
            <w:vAlign w:val="center"/>
          </w:tcPr>
          <w:p w14:paraId="48A92ED8">
            <w:pPr>
              <w:pStyle w:val="15"/>
              <w:keepNext w:val="0"/>
              <w:keepLines w:val="0"/>
              <w:widowControl/>
              <w:suppressLineNumbers w:val="0"/>
              <w:spacing w:beforeAutospacing="0" w:afterAutospacing="0"/>
              <w:ind w:left="0" w:right="0"/>
              <w:rPr>
                <w:rFonts w:hint="default"/>
                <w:szCs w:val="20"/>
              </w:rPr>
            </w:pPr>
            <w:r>
              <w:rPr>
                <w:rFonts w:hint="default"/>
                <w:szCs w:val="20"/>
              </w:rPr>
              <w:t>≥95%</w:t>
            </w:r>
          </w:p>
        </w:tc>
        <w:tc>
          <w:tcPr>
            <w:tcW w:w="1843" w:type="dxa"/>
            <w:vAlign w:val="center"/>
          </w:tcPr>
          <w:p w14:paraId="44026F02">
            <w:pPr>
              <w:pStyle w:val="15"/>
              <w:keepNext w:val="0"/>
              <w:keepLines w:val="0"/>
              <w:widowControl/>
              <w:suppressLineNumbers w:val="0"/>
              <w:spacing w:beforeAutospacing="0" w:afterAutospacing="0"/>
              <w:ind w:left="0" w:right="0"/>
              <w:rPr>
                <w:rFonts w:hint="default"/>
                <w:szCs w:val="20"/>
              </w:rPr>
            </w:pPr>
            <w:r>
              <w:rPr>
                <w:rFonts w:hint="default"/>
                <w:szCs w:val="20"/>
              </w:rPr>
              <w:t>合同约定</w:t>
            </w:r>
          </w:p>
        </w:tc>
      </w:tr>
      <w:tr w14:paraId="147566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85347A">
            <w:pPr>
              <w:keepNext w:val="0"/>
              <w:keepLines w:val="0"/>
              <w:widowControl/>
              <w:suppressLineNumbers w:val="0"/>
              <w:spacing w:before="0" w:beforeAutospacing="0" w:after="0" w:afterAutospacing="0"/>
              <w:ind w:left="0" w:right="0"/>
              <w:rPr>
                <w:rFonts w:hint="default"/>
              </w:rPr>
            </w:pPr>
          </w:p>
        </w:tc>
        <w:tc>
          <w:tcPr>
            <w:tcW w:w="1276" w:type="dxa"/>
            <w:vAlign w:val="center"/>
          </w:tcPr>
          <w:p w14:paraId="278F53DC">
            <w:pPr>
              <w:pStyle w:val="15"/>
              <w:keepNext w:val="0"/>
              <w:keepLines w:val="0"/>
              <w:widowControl/>
              <w:suppressLineNumbers w:val="0"/>
              <w:spacing w:beforeAutospacing="0" w:afterAutospacing="0"/>
              <w:ind w:left="0" w:right="0"/>
              <w:rPr>
                <w:rFonts w:hint="default"/>
                <w:szCs w:val="20"/>
              </w:rPr>
            </w:pPr>
            <w:r>
              <w:rPr>
                <w:rFonts w:hint="default"/>
                <w:szCs w:val="20"/>
              </w:rPr>
              <w:t>社会效益指标</w:t>
            </w:r>
          </w:p>
        </w:tc>
        <w:tc>
          <w:tcPr>
            <w:tcW w:w="1332" w:type="dxa"/>
            <w:vAlign w:val="center"/>
          </w:tcPr>
          <w:p w14:paraId="442AF590">
            <w:pPr>
              <w:pStyle w:val="15"/>
              <w:keepNext w:val="0"/>
              <w:keepLines w:val="0"/>
              <w:widowControl/>
              <w:suppressLineNumbers w:val="0"/>
              <w:spacing w:beforeAutospacing="0" w:afterAutospacing="0"/>
              <w:ind w:left="0" w:right="0"/>
              <w:rPr>
                <w:rFonts w:hint="default"/>
                <w:szCs w:val="20"/>
              </w:rPr>
            </w:pPr>
            <w:r>
              <w:rPr>
                <w:rFonts w:hint="default"/>
                <w:szCs w:val="20"/>
              </w:rPr>
              <w:t>检验效率提升率</w:t>
            </w:r>
          </w:p>
        </w:tc>
        <w:tc>
          <w:tcPr>
            <w:tcW w:w="2891" w:type="dxa"/>
            <w:vAlign w:val="center"/>
          </w:tcPr>
          <w:p w14:paraId="075F07B2">
            <w:pPr>
              <w:pStyle w:val="15"/>
              <w:keepNext w:val="0"/>
              <w:keepLines w:val="0"/>
              <w:widowControl/>
              <w:suppressLineNumbers w:val="0"/>
              <w:spacing w:beforeAutospacing="0" w:afterAutospacing="0"/>
              <w:ind w:left="0" w:right="0"/>
              <w:rPr>
                <w:rFonts w:hint="default"/>
                <w:szCs w:val="20"/>
              </w:rPr>
            </w:pPr>
            <w:r>
              <w:rPr>
                <w:rFonts w:hint="default"/>
                <w:szCs w:val="20"/>
              </w:rPr>
              <w:t>检验效率提升率</w:t>
            </w:r>
          </w:p>
        </w:tc>
        <w:tc>
          <w:tcPr>
            <w:tcW w:w="1276" w:type="dxa"/>
            <w:vAlign w:val="center"/>
          </w:tcPr>
          <w:p w14:paraId="2DB84938">
            <w:pPr>
              <w:pStyle w:val="15"/>
              <w:keepNext w:val="0"/>
              <w:keepLines w:val="0"/>
              <w:widowControl/>
              <w:suppressLineNumbers w:val="0"/>
              <w:spacing w:beforeAutospacing="0" w:afterAutospacing="0"/>
              <w:ind w:left="0" w:right="0"/>
              <w:rPr>
                <w:rFonts w:hint="default"/>
                <w:szCs w:val="20"/>
              </w:rPr>
            </w:pPr>
            <w:r>
              <w:rPr>
                <w:rFonts w:hint="default"/>
                <w:szCs w:val="20"/>
              </w:rPr>
              <w:t>≥96%</w:t>
            </w:r>
          </w:p>
        </w:tc>
        <w:tc>
          <w:tcPr>
            <w:tcW w:w="1843" w:type="dxa"/>
            <w:vAlign w:val="center"/>
          </w:tcPr>
          <w:p w14:paraId="021CFCF3">
            <w:pPr>
              <w:pStyle w:val="15"/>
              <w:keepNext w:val="0"/>
              <w:keepLines w:val="0"/>
              <w:widowControl/>
              <w:suppressLineNumbers w:val="0"/>
              <w:spacing w:beforeAutospacing="0" w:afterAutospacing="0"/>
              <w:ind w:left="0" w:right="0"/>
              <w:rPr>
                <w:rFonts w:hint="default"/>
                <w:szCs w:val="20"/>
              </w:rPr>
            </w:pPr>
            <w:r>
              <w:rPr>
                <w:rFonts w:hint="default"/>
                <w:szCs w:val="20"/>
              </w:rPr>
              <w:t>合同约定</w:t>
            </w:r>
          </w:p>
        </w:tc>
      </w:tr>
      <w:tr w14:paraId="57B80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8155C9">
            <w:pPr>
              <w:keepNext w:val="0"/>
              <w:keepLines w:val="0"/>
              <w:widowControl/>
              <w:suppressLineNumbers w:val="0"/>
              <w:spacing w:before="0" w:beforeAutospacing="0" w:after="0" w:afterAutospacing="0"/>
              <w:ind w:left="0" w:right="0"/>
              <w:rPr>
                <w:rFonts w:hint="default"/>
              </w:rPr>
            </w:pPr>
          </w:p>
        </w:tc>
        <w:tc>
          <w:tcPr>
            <w:tcW w:w="1276" w:type="dxa"/>
            <w:vAlign w:val="center"/>
          </w:tcPr>
          <w:p w14:paraId="2728C089">
            <w:pPr>
              <w:pStyle w:val="15"/>
              <w:keepNext w:val="0"/>
              <w:keepLines w:val="0"/>
              <w:widowControl/>
              <w:suppressLineNumbers w:val="0"/>
              <w:spacing w:beforeAutospacing="0" w:afterAutospacing="0"/>
              <w:ind w:left="0" w:right="0"/>
              <w:rPr>
                <w:rFonts w:hint="default"/>
                <w:szCs w:val="20"/>
              </w:rPr>
            </w:pPr>
            <w:r>
              <w:rPr>
                <w:rFonts w:hint="default"/>
                <w:szCs w:val="20"/>
              </w:rPr>
              <w:t>生态效益指标</w:t>
            </w:r>
          </w:p>
        </w:tc>
        <w:tc>
          <w:tcPr>
            <w:tcW w:w="1332" w:type="dxa"/>
            <w:vAlign w:val="center"/>
          </w:tcPr>
          <w:p w14:paraId="31485EBF">
            <w:pPr>
              <w:pStyle w:val="15"/>
              <w:keepNext w:val="0"/>
              <w:keepLines w:val="0"/>
              <w:widowControl/>
              <w:suppressLineNumbers w:val="0"/>
              <w:spacing w:beforeAutospacing="0" w:afterAutospacing="0"/>
              <w:ind w:left="0" w:right="0"/>
              <w:rPr>
                <w:rFonts w:hint="default"/>
                <w:szCs w:val="20"/>
              </w:rPr>
            </w:pPr>
            <w:r>
              <w:rPr>
                <w:rFonts w:hint="default"/>
                <w:szCs w:val="20"/>
              </w:rPr>
              <w:t>生态效益提升值%</w:t>
            </w:r>
          </w:p>
        </w:tc>
        <w:tc>
          <w:tcPr>
            <w:tcW w:w="2891" w:type="dxa"/>
            <w:vAlign w:val="center"/>
          </w:tcPr>
          <w:p w14:paraId="4821981D">
            <w:pPr>
              <w:pStyle w:val="15"/>
              <w:keepNext w:val="0"/>
              <w:keepLines w:val="0"/>
              <w:widowControl/>
              <w:suppressLineNumbers w:val="0"/>
              <w:spacing w:beforeAutospacing="0" w:afterAutospacing="0"/>
              <w:ind w:left="0" w:right="0"/>
              <w:rPr>
                <w:rFonts w:hint="default"/>
                <w:szCs w:val="20"/>
              </w:rPr>
            </w:pPr>
            <w:r>
              <w:rPr>
                <w:rFonts w:hint="default"/>
                <w:szCs w:val="20"/>
              </w:rPr>
              <w:t>生态效益提升值%</w:t>
            </w:r>
          </w:p>
        </w:tc>
        <w:tc>
          <w:tcPr>
            <w:tcW w:w="1276" w:type="dxa"/>
            <w:vAlign w:val="center"/>
          </w:tcPr>
          <w:p w14:paraId="7BCC2F63">
            <w:pPr>
              <w:pStyle w:val="15"/>
              <w:keepNext w:val="0"/>
              <w:keepLines w:val="0"/>
              <w:widowControl/>
              <w:suppressLineNumbers w:val="0"/>
              <w:spacing w:beforeAutospacing="0" w:afterAutospacing="0"/>
              <w:ind w:left="0" w:right="0"/>
              <w:rPr>
                <w:rFonts w:hint="default"/>
                <w:szCs w:val="20"/>
              </w:rPr>
            </w:pPr>
            <w:r>
              <w:rPr>
                <w:rFonts w:hint="default"/>
                <w:szCs w:val="20"/>
              </w:rPr>
              <w:t>≥94%</w:t>
            </w:r>
          </w:p>
        </w:tc>
        <w:tc>
          <w:tcPr>
            <w:tcW w:w="1843" w:type="dxa"/>
            <w:vAlign w:val="center"/>
          </w:tcPr>
          <w:p w14:paraId="64646E2C">
            <w:pPr>
              <w:pStyle w:val="15"/>
              <w:keepNext w:val="0"/>
              <w:keepLines w:val="0"/>
              <w:widowControl/>
              <w:suppressLineNumbers w:val="0"/>
              <w:spacing w:beforeAutospacing="0" w:afterAutospacing="0"/>
              <w:ind w:left="0" w:right="0"/>
              <w:rPr>
                <w:rFonts w:hint="default"/>
                <w:szCs w:val="20"/>
              </w:rPr>
            </w:pPr>
            <w:r>
              <w:rPr>
                <w:rFonts w:hint="default"/>
                <w:szCs w:val="20"/>
              </w:rPr>
              <w:t>合同约定</w:t>
            </w:r>
          </w:p>
        </w:tc>
      </w:tr>
      <w:tr w14:paraId="00D142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DD6423">
            <w:pPr>
              <w:keepNext w:val="0"/>
              <w:keepLines w:val="0"/>
              <w:widowControl/>
              <w:suppressLineNumbers w:val="0"/>
              <w:spacing w:before="0" w:beforeAutospacing="0" w:after="0" w:afterAutospacing="0"/>
              <w:ind w:left="0" w:right="0"/>
              <w:rPr>
                <w:rFonts w:hint="default"/>
              </w:rPr>
            </w:pPr>
          </w:p>
        </w:tc>
        <w:tc>
          <w:tcPr>
            <w:tcW w:w="1276" w:type="dxa"/>
            <w:vAlign w:val="center"/>
          </w:tcPr>
          <w:p w14:paraId="4796EBD5">
            <w:pPr>
              <w:pStyle w:val="15"/>
              <w:keepNext w:val="0"/>
              <w:keepLines w:val="0"/>
              <w:widowControl/>
              <w:suppressLineNumbers w:val="0"/>
              <w:spacing w:beforeAutospacing="0" w:afterAutospacing="0"/>
              <w:ind w:left="0" w:right="0"/>
              <w:rPr>
                <w:rFonts w:hint="default"/>
                <w:szCs w:val="20"/>
              </w:rPr>
            </w:pPr>
            <w:r>
              <w:rPr>
                <w:rFonts w:hint="default"/>
                <w:szCs w:val="20"/>
              </w:rPr>
              <w:t>可持续影响指标</w:t>
            </w:r>
          </w:p>
        </w:tc>
        <w:tc>
          <w:tcPr>
            <w:tcW w:w="1332" w:type="dxa"/>
            <w:vAlign w:val="center"/>
          </w:tcPr>
          <w:p w14:paraId="72F16082">
            <w:pPr>
              <w:pStyle w:val="15"/>
              <w:keepNext w:val="0"/>
              <w:keepLines w:val="0"/>
              <w:widowControl/>
              <w:suppressLineNumbers w:val="0"/>
              <w:spacing w:beforeAutospacing="0" w:afterAutospacing="0"/>
              <w:ind w:left="0" w:right="0"/>
              <w:rPr>
                <w:rFonts w:hint="default"/>
                <w:szCs w:val="20"/>
              </w:rPr>
            </w:pPr>
            <w:r>
              <w:rPr>
                <w:rFonts w:hint="default"/>
                <w:szCs w:val="20"/>
              </w:rPr>
              <w:t>业务办理率</w:t>
            </w:r>
          </w:p>
        </w:tc>
        <w:tc>
          <w:tcPr>
            <w:tcW w:w="2891" w:type="dxa"/>
            <w:vAlign w:val="center"/>
          </w:tcPr>
          <w:p w14:paraId="1C0CD227">
            <w:pPr>
              <w:pStyle w:val="15"/>
              <w:keepNext w:val="0"/>
              <w:keepLines w:val="0"/>
              <w:widowControl/>
              <w:suppressLineNumbers w:val="0"/>
              <w:spacing w:beforeAutospacing="0" w:afterAutospacing="0"/>
              <w:ind w:left="0" w:right="0"/>
              <w:rPr>
                <w:rFonts w:hint="default"/>
                <w:szCs w:val="20"/>
              </w:rPr>
            </w:pPr>
            <w:r>
              <w:rPr>
                <w:rFonts w:hint="default"/>
                <w:szCs w:val="20"/>
              </w:rPr>
              <w:t>业务办理率</w:t>
            </w:r>
          </w:p>
        </w:tc>
        <w:tc>
          <w:tcPr>
            <w:tcW w:w="1276" w:type="dxa"/>
            <w:vAlign w:val="center"/>
          </w:tcPr>
          <w:p w14:paraId="6CCB5D35">
            <w:pPr>
              <w:pStyle w:val="15"/>
              <w:keepNext w:val="0"/>
              <w:keepLines w:val="0"/>
              <w:widowControl/>
              <w:suppressLineNumbers w:val="0"/>
              <w:spacing w:beforeAutospacing="0" w:afterAutospacing="0"/>
              <w:ind w:left="0" w:right="0"/>
              <w:rPr>
                <w:rFonts w:hint="default"/>
                <w:szCs w:val="20"/>
              </w:rPr>
            </w:pPr>
            <w:r>
              <w:rPr>
                <w:rFonts w:hint="default"/>
                <w:szCs w:val="20"/>
              </w:rPr>
              <w:t>≥97%</w:t>
            </w:r>
          </w:p>
        </w:tc>
        <w:tc>
          <w:tcPr>
            <w:tcW w:w="1843" w:type="dxa"/>
            <w:vAlign w:val="center"/>
          </w:tcPr>
          <w:p w14:paraId="32FD2FFB">
            <w:pPr>
              <w:pStyle w:val="15"/>
              <w:keepNext w:val="0"/>
              <w:keepLines w:val="0"/>
              <w:widowControl/>
              <w:suppressLineNumbers w:val="0"/>
              <w:spacing w:beforeAutospacing="0" w:afterAutospacing="0"/>
              <w:ind w:left="0" w:right="0"/>
              <w:rPr>
                <w:rFonts w:hint="default"/>
                <w:szCs w:val="20"/>
              </w:rPr>
            </w:pPr>
            <w:r>
              <w:rPr>
                <w:rFonts w:hint="default"/>
                <w:szCs w:val="20"/>
              </w:rPr>
              <w:t>合同约定</w:t>
            </w:r>
          </w:p>
        </w:tc>
      </w:tr>
      <w:tr w14:paraId="73289F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D9DEDF">
            <w:pPr>
              <w:pStyle w:val="16"/>
              <w:keepNext w:val="0"/>
              <w:keepLines w:val="0"/>
              <w:widowControl/>
              <w:suppressLineNumbers w:val="0"/>
              <w:spacing w:beforeAutospacing="0" w:afterAutospacing="0"/>
              <w:ind w:left="0" w:right="0"/>
              <w:rPr>
                <w:rFonts w:hint="default"/>
                <w:szCs w:val="20"/>
              </w:rPr>
            </w:pPr>
            <w:r>
              <w:rPr>
                <w:rFonts w:hint="default"/>
                <w:szCs w:val="20"/>
              </w:rPr>
              <w:t>满意度指标</w:t>
            </w:r>
          </w:p>
        </w:tc>
        <w:tc>
          <w:tcPr>
            <w:tcW w:w="1276" w:type="dxa"/>
            <w:vAlign w:val="center"/>
          </w:tcPr>
          <w:p w14:paraId="7C5042C5">
            <w:pPr>
              <w:pStyle w:val="15"/>
              <w:keepNext w:val="0"/>
              <w:keepLines w:val="0"/>
              <w:widowControl/>
              <w:suppressLineNumbers w:val="0"/>
              <w:spacing w:beforeAutospacing="0" w:afterAutospacing="0"/>
              <w:ind w:left="0" w:right="0"/>
              <w:rPr>
                <w:rFonts w:hint="default"/>
                <w:szCs w:val="20"/>
              </w:rPr>
            </w:pPr>
            <w:r>
              <w:rPr>
                <w:rFonts w:hint="default"/>
                <w:szCs w:val="20"/>
              </w:rPr>
              <w:t>服务对象满意度指标</w:t>
            </w:r>
          </w:p>
        </w:tc>
        <w:tc>
          <w:tcPr>
            <w:tcW w:w="1332" w:type="dxa"/>
            <w:vAlign w:val="center"/>
          </w:tcPr>
          <w:p w14:paraId="23D83084">
            <w:pPr>
              <w:pStyle w:val="15"/>
              <w:keepNext w:val="0"/>
              <w:keepLines w:val="0"/>
              <w:widowControl/>
              <w:suppressLineNumbers w:val="0"/>
              <w:spacing w:beforeAutospacing="0" w:afterAutospacing="0"/>
              <w:ind w:left="0" w:right="0"/>
              <w:rPr>
                <w:rFonts w:hint="default"/>
                <w:szCs w:val="20"/>
              </w:rPr>
            </w:pPr>
            <w:r>
              <w:rPr>
                <w:rFonts w:hint="default"/>
                <w:szCs w:val="20"/>
              </w:rPr>
              <w:t>满意率</w:t>
            </w:r>
          </w:p>
        </w:tc>
        <w:tc>
          <w:tcPr>
            <w:tcW w:w="2891" w:type="dxa"/>
            <w:vAlign w:val="center"/>
          </w:tcPr>
          <w:p w14:paraId="66430602">
            <w:pPr>
              <w:pStyle w:val="15"/>
              <w:keepNext w:val="0"/>
              <w:keepLines w:val="0"/>
              <w:widowControl/>
              <w:suppressLineNumbers w:val="0"/>
              <w:spacing w:beforeAutospacing="0" w:afterAutospacing="0"/>
              <w:ind w:left="0" w:right="0"/>
              <w:rPr>
                <w:rFonts w:hint="default"/>
                <w:szCs w:val="20"/>
              </w:rPr>
            </w:pPr>
            <w:r>
              <w:rPr>
                <w:rFonts w:hint="default"/>
                <w:szCs w:val="20"/>
              </w:rPr>
              <w:t>满意率</w:t>
            </w:r>
          </w:p>
        </w:tc>
        <w:tc>
          <w:tcPr>
            <w:tcW w:w="1276" w:type="dxa"/>
            <w:vAlign w:val="center"/>
          </w:tcPr>
          <w:p w14:paraId="2481584F">
            <w:pPr>
              <w:pStyle w:val="15"/>
              <w:keepNext w:val="0"/>
              <w:keepLines w:val="0"/>
              <w:widowControl/>
              <w:suppressLineNumbers w:val="0"/>
              <w:spacing w:beforeAutospacing="0" w:afterAutospacing="0"/>
              <w:ind w:left="0" w:right="0"/>
              <w:rPr>
                <w:rFonts w:hint="default"/>
                <w:szCs w:val="20"/>
              </w:rPr>
            </w:pPr>
            <w:r>
              <w:rPr>
                <w:rFonts w:hint="default"/>
                <w:szCs w:val="20"/>
              </w:rPr>
              <w:t>≥96%</w:t>
            </w:r>
          </w:p>
        </w:tc>
        <w:tc>
          <w:tcPr>
            <w:tcW w:w="1843" w:type="dxa"/>
            <w:vAlign w:val="center"/>
          </w:tcPr>
          <w:p w14:paraId="12A84A0A">
            <w:pPr>
              <w:pStyle w:val="15"/>
              <w:keepNext w:val="0"/>
              <w:keepLines w:val="0"/>
              <w:widowControl/>
              <w:suppressLineNumbers w:val="0"/>
              <w:spacing w:beforeAutospacing="0" w:afterAutospacing="0"/>
              <w:ind w:left="0" w:right="0"/>
              <w:rPr>
                <w:rFonts w:hint="default"/>
                <w:szCs w:val="20"/>
              </w:rPr>
            </w:pPr>
            <w:r>
              <w:rPr>
                <w:rFonts w:hint="default"/>
                <w:szCs w:val="20"/>
              </w:rPr>
              <w:t>合同约定</w:t>
            </w:r>
          </w:p>
        </w:tc>
      </w:tr>
    </w:tbl>
    <w:p w14:paraId="2A073DEF">
      <w:pPr>
        <w:sectPr>
          <w:pgSz w:w="11900" w:h="16840"/>
          <w:pgMar w:top="1984" w:right="1304" w:bottom="1134" w:left="1304" w:header="720" w:footer="720" w:gutter="0"/>
          <w:cols w:space="720" w:num="1"/>
        </w:sectPr>
      </w:pPr>
    </w:p>
    <w:p w14:paraId="16AB70D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A92845D">
      <w:pPr>
        <w:spacing w:before="0" w:after="0"/>
        <w:ind w:firstLine="560"/>
        <w:jc w:val="left"/>
        <w:outlineLvl w:val="3"/>
      </w:pPr>
      <w:bookmarkStart w:id="18" w:name="_Toc_4_4_0000000021"/>
      <w:r>
        <w:rPr>
          <w:rFonts w:ascii="方正仿宋_GBK" w:hAnsi="方正仿宋_GBK" w:eastAsia="方正仿宋_GBK" w:cs="方正仿宋_GBK"/>
          <w:color w:val="000000"/>
          <w:sz w:val="28"/>
        </w:rPr>
        <w:t>18.搬迁安置区空气源供暖电费-绩效目标表</w:t>
      </w:r>
      <w:bookmarkEnd w:id="18"/>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F29AB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7C45B04">
            <w:pPr>
              <w:pStyle w:val="19"/>
              <w:keepNext w:val="0"/>
              <w:keepLines w:val="0"/>
              <w:widowControl/>
              <w:suppressLineNumbers w:val="0"/>
              <w:spacing w:beforeAutospacing="0" w:afterAutospacing="0"/>
              <w:ind w:left="0" w:right="0"/>
              <w:rPr>
                <w:rFonts w:hint="default"/>
                <w:szCs w:val="20"/>
              </w:rPr>
            </w:pPr>
            <w:r>
              <w:rPr>
                <w:rFonts w:hint="default"/>
                <w:szCs w:val="20"/>
              </w:rP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22A04659">
            <w:pPr>
              <w:pStyle w:val="14"/>
              <w:keepNext w:val="0"/>
              <w:keepLines w:val="0"/>
              <w:widowControl/>
              <w:suppressLineNumbers w:val="0"/>
              <w:spacing w:beforeAutospacing="0" w:afterAutospacing="0"/>
              <w:ind w:left="0" w:right="0"/>
              <w:rPr>
                <w:rFonts w:hint="default"/>
                <w:szCs w:val="20"/>
              </w:rPr>
            </w:pPr>
            <w:r>
              <w:rPr>
                <w:rFonts w:hint="default"/>
                <w:szCs w:val="20"/>
              </w:rPr>
              <w:t>单位：万元</w:t>
            </w:r>
          </w:p>
        </w:tc>
      </w:tr>
      <w:tr w14:paraId="7A76CB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CEB4FB">
            <w:pPr>
              <w:pStyle w:val="13"/>
              <w:keepNext w:val="0"/>
              <w:keepLines w:val="0"/>
              <w:widowControl/>
              <w:suppressLineNumbers w:val="0"/>
              <w:spacing w:beforeAutospacing="0" w:afterAutospacing="0"/>
              <w:ind w:left="0" w:right="0"/>
              <w:rPr>
                <w:rFonts w:hint="default"/>
                <w:szCs w:val="20"/>
              </w:rPr>
            </w:pPr>
            <w:r>
              <w:rPr>
                <w:rFonts w:hint="default"/>
                <w:szCs w:val="20"/>
              </w:rPr>
              <w:t>项目编码</w:t>
            </w:r>
          </w:p>
        </w:tc>
        <w:tc>
          <w:tcPr>
            <w:tcW w:w="2608" w:type="dxa"/>
            <w:gridSpan w:val="2"/>
            <w:vAlign w:val="center"/>
          </w:tcPr>
          <w:p w14:paraId="608B5FEF">
            <w:pPr>
              <w:pStyle w:val="15"/>
              <w:keepNext w:val="0"/>
              <w:keepLines w:val="0"/>
              <w:widowControl/>
              <w:suppressLineNumbers w:val="0"/>
              <w:spacing w:beforeAutospacing="0" w:afterAutospacing="0"/>
              <w:ind w:left="0" w:right="0"/>
              <w:rPr>
                <w:rFonts w:hint="default"/>
                <w:szCs w:val="20"/>
              </w:rPr>
            </w:pPr>
            <w:r>
              <w:rPr>
                <w:rFonts w:hint="default"/>
                <w:szCs w:val="20"/>
              </w:rPr>
              <w:t>13062426P00709810075C</w:t>
            </w:r>
          </w:p>
        </w:tc>
        <w:tc>
          <w:tcPr>
            <w:tcW w:w="1587" w:type="dxa"/>
            <w:vAlign w:val="center"/>
          </w:tcPr>
          <w:p w14:paraId="464CCFB5">
            <w:pPr>
              <w:pStyle w:val="13"/>
              <w:keepNext w:val="0"/>
              <w:keepLines w:val="0"/>
              <w:widowControl/>
              <w:suppressLineNumbers w:val="0"/>
              <w:spacing w:beforeAutospacing="0" w:afterAutospacing="0"/>
              <w:ind w:left="0" w:right="0"/>
              <w:rPr>
                <w:rFonts w:hint="default"/>
                <w:szCs w:val="20"/>
              </w:rPr>
            </w:pPr>
            <w:r>
              <w:rPr>
                <w:rFonts w:hint="default"/>
                <w:szCs w:val="20"/>
              </w:rPr>
              <w:t>项目名称</w:t>
            </w:r>
          </w:p>
        </w:tc>
        <w:tc>
          <w:tcPr>
            <w:tcW w:w="4423" w:type="dxa"/>
            <w:gridSpan w:val="3"/>
            <w:vAlign w:val="center"/>
          </w:tcPr>
          <w:p w14:paraId="25A309B8">
            <w:pPr>
              <w:pStyle w:val="15"/>
              <w:keepNext w:val="0"/>
              <w:keepLines w:val="0"/>
              <w:widowControl/>
              <w:suppressLineNumbers w:val="0"/>
              <w:spacing w:beforeAutospacing="0" w:afterAutospacing="0"/>
              <w:ind w:left="0" w:right="0"/>
              <w:rPr>
                <w:rFonts w:hint="default"/>
                <w:szCs w:val="20"/>
              </w:rPr>
            </w:pPr>
            <w:r>
              <w:rPr>
                <w:rFonts w:hint="default"/>
                <w:szCs w:val="20"/>
              </w:rPr>
              <w:t>搬迁安置区空气源供暖电费-</w:t>
            </w:r>
          </w:p>
        </w:tc>
      </w:tr>
      <w:tr w14:paraId="7BDB73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602E49">
            <w:pPr>
              <w:pStyle w:val="13"/>
              <w:keepNext w:val="0"/>
              <w:keepLines w:val="0"/>
              <w:widowControl/>
              <w:suppressLineNumbers w:val="0"/>
              <w:spacing w:beforeAutospacing="0" w:afterAutospacing="0"/>
              <w:ind w:left="0" w:right="0"/>
              <w:rPr>
                <w:rFonts w:hint="default"/>
                <w:szCs w:val="20"/>
              </w:rPr>
            </w:pPr>
            <w:r>
              <w:rPr>
                <w:rFonts w:hint="default"/>
                <w:szCs w:val="20"/>
              </w:rPr>
              <w:t>预算规模及资金用途</w:t>
            </w:r>
          </w:p>
        </w:tc>
        <w:tc>
          <w:tcPr>
            <w:tcW w:w="1276" w:type="dxa"/>
            <w:vAlign w:val="center"/>
          </w:tcPr>
          <w:p w14:paraId="3446F47F">
            <w:pPr>
              <w:pStyle w:val="13"/>
              <w:keepNext w:val="0"/>
              <w:keepLines w:val="0"/>
              <w:widowControl/>
              <w:suppressLineNumbers w:val="0"/>
              <w:spacing w:beforeAutospacing="0" w:afterAutospacing="0"/>
              <w:ind w:left="0" w:right="0"/>
              <w:rPr>
                <w:rFonts w:hint="default"/>
                <w:szCs w:val="20"/>
              </w:rPr>
            </w:pPr>
            <w:r>
              <w:rPr>
                <w:rFonts w:hint="default"/>
                <w:szCs w:val="20"/>
              </w:rPr>
              <w:t>预算数</w:t>
            </w:r>
          </w:p>
        </w:tc>
        <w:tc>
          <w:tcPr>
            <w:tcW w:w="1332" w:type="dxa"/>
            <w:vAlign w:val="center"/>
          </w:tcPr>
          <w:p w14:paraId="0D4DA711">
            <w:pPr>
              <w:pStyle w:val="15"/>
              <w:keepNext w:val="0"/>
              <w:keepLines w:val="0"/>
              <w:widowControl/>
              <w:suppressLineNumbers w:val="0"/>
              <w:spacing w:beforeAutospacing="0" w:afterAutospacing="0"/>
              <w:ind w:left="0" w:right="0"/>
              <w:rPr>
                <w:rFonts w:hint="default"/>
                <w:szCs w:val="20"/>
              </w:rPr>
            </w:pPr>
            <w:r>
              <w:rPr>
                <w:rFonts w:hint="default"/>
                <w:szCs w:val="20"/>
              </w:rPr>
              <w:t>2500.00</w:t>
            </w:r>
          </w:p>
        </w:tc>
        <w:tc>
          <w:tcPr>
            <w:tcW w:w="1587" w:type="dxa"/>
            <w:vAlign w:val="center"/>
          </w:tcPr>
          <w:p w14:paraId="4AEB7F5B">
            <w:pPr>
              <w:pStyle w:val="13"/>
              <w:keepNext w:val="0"/>
              <w:keepLines w:val="0"/>
              <w:widowControl/>
              <w:suppressLineNumbers w:val="0"/>
              <w:spacing w:beforeAutospacing="0" w:afterAutospacing="0"/>
              <w:ind w:left="0" w:right="0"/>
              <w:rPr>
                <w:rFonts w:hint="default"/>
                <w:szCs w:val="20"/>
              </w:rPr>
            </w:pPr>
            <w:r>
              <w:rPr>
                <w:rFonts w:hint="default"/>
                <w:szCs w:val="20"/>
              </w:rPr>
              <w:t>其中：财政    资金</w:t>
            </w:r>
          </w:p>
        </w:tc>
        <w:tc>
          <w:tcPr>
            <w:tcW w:w="1304" w:type="dxa"/>
            <w:vAlign w:val="center"/>
          </w:tcPr>
          <w:p w14:paraId="18D906E2">
            <w:pPr>
              <w:pStyle w:val="15"/>
              <w:keepNext w:val="0"/>
              <w:keepLines w:val="0"/>
              <w:widowControl/>
              <w:suppressLineNumbers w:val="0"/>
              <w:spacing w:beforeAutospacing="0" w:afterAutospacing="0"/>
              <w:ind w:left="0" w:right="0"/>
              <w:rPr>
                <w:rFonts w:hint="default"/>
                <w:szCs w:val="20"/>
              </w:rPr>
            </w:pPr>
            <w:r>
              <w:rPr>
                <w:rFonts w:hint="default"/>
                <w:szCs w:val="20"/>
              </w:rPr>
              <w:t>2500.00</w:t>
            </w:r>
          </w:p>
        </w:tc>
        <w:tc>
          <w:tcPr>
            <w:tcW w:w="1276" w:type="dxa"/>
            <w:vAlign w:val="center"/>
          </w:tcPr>
          <w:p w14:paraId="03206D9B">
            <w:pPr>
              <w:pStyle w:val="13"/>
              <w:keepNext w:val="0"/>
              <w:keepLines w:val="0"/>
              <w:widowControl/>
              <w:suppressLineNumbers w:val="0"/>
              <w:spacing w:beforeAutospacing="0" w:afterAutospacing="0"/>
              <w:ind w:left="0" w:right="0"/>
              <w:rPr>
                <w:rFonts w:hint="default"/>
                <w:szCs w:val="20"/>
              </w:rPr>
            </w:pPr>
            <w:r>
              <w:rPr>
                <w:rFonts w:hint="default"/>
                <w:szCs w:val="20"/>
              </w:rPr>
              <w:t>其他资金</w:t>
            </w:r>
          </w:p>
        </w:tc>
        <w:tc>
          <w:tcPr>
            <w:tcW w:w="1843" w:type="dxa"/>
            <w:vAlign w:val="center"/>
          </w:tcPr>
          <w:p w14:paraId="592F7F89">
            <w:pPr>
              <w:pStyle w:val="15"/>
              <w:keepNext w:val="0"/>
              <w:keepLines w:val="0"/>
              <w:widowControl/>
              <w:suppressLineNumbers w:val="0"/>
              <w:spacing w:beforeAutospacing="0" w:afterAutospacing="0"/>
              <w:ind w:left="0" w:right="0"/>
              <w:rPr>
                <w:rFonts w:hint="default"/>
                <w:szCs w:val="20"/>
              </w:rPr>
            </w:pPr>
            <w:r>
              <w:rPr>
                <w:rFonts w:hint="default"/>
                <w:szCs w:val="20"/>
              </w:rPr>
              <w:t xml:space="preserve"> </w:t>
            </w:r>
          </w:p>
        </w:tc>
      </w:tr>
      <w:tr w14:paraId="59BE4B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7F6A21">
            <w:pPr>
              <w:keepNext w:val="0"/>
              <w:keepLines w:val="0"/>
              <w:widowControl/>
              <w:suppressLineNumbers w:val="0"/>
              <w:spacing w:before="0" w:beforeAutospacing="0" w:after="0" w:afterAutospacing="0"/>
              <w:ind w:left="0" w:right="0"/>
              <w:rPr>
                <w:rFonts w:hint="default"/>
              </w:rPr>
            </w:pPr>
          </w:p>
        </w:tc>
        <w:tc>
          <w:tcPr>
            <w:tcW w:w="8618" w:type="dxa"/>
            <w:gridSpan w:val="6"/>
            <w:vAlign w:val="center"/>
          </w:tcPr>
          <w:p w14:paraId="50E9AB05">
            <w:pPr>
              <w:pStyle w:val="15"/>
              <w:keepNext w:val="0"/>
              <w:keepLines w:val="0"/>
              <w:widowControl/>
              <w:suppressLineNumbers w:val="0"/>
              <w:spacing w:beforeAutospacing="0" w:afterAutospacing="0"/>
              <w:ind w:left="0" w:right="0"/>
              <w:rPr>
                <w:rFonts w:hint="default"/>
                <w:szCs w:val="20"/>
              </w:rPr>
            </w:pPr>
            <w:r>
              <w:rPr>
                <w:rFonts w:hint="default"/>
                <w:szCs w:val="20"/>
              </w:rPr>
              <w:t>用于易地扶贫搬迁取暖费</w:t>
            </w:r>
          </w:p>
        </w:tc>
      </w:tr>
      <w:tr w14:paraId="3F749F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28C922">
            <w:pPr>
              <w:pStyle w:val="13"/>
              <w:keepNext w:val="0"/>
              <w:keepLines w:val="0"/>
              <w:widowControl/>
              <w:suppressLineNumbers w:val="0"/>
              <w:spacing w:beforeAutospacing="0" w:afterAutospacing="0"/>
              <w:ind w:left="0" w:right="0"/>
              <w:rPr>
                <w:rFonts w:hint="default"/>
                <w:szCs w:val="20"/>
              </w:rPr>
            </w:pPr>
            <w:r>
              <w:rPr>
                <w:rFonts w:hint="default"/>
                <w:szCs w:val="20"/>
              </w:rPr>
              <w:t>资金支出计划（%）</w:t>
            </w:r>
          </w:p>
        </w:tc>
        <w:tc>
          <w:tcPr>
            <w:tcW w:w="2608" w:type="dxa"/>
            <w:gridSpan w:val="2"/>
            <w:vAlign w:val="center"/>
          </w:tcPr>
          <w:p w14:paraId="1F0AAA8B">
            <w:pPr>
              <w:pStyle w:val="13"/>
              <w:keepNext w:val="0"/>
              <w:keepLines w:val="0"/>
              <w:widowControl/>
              <w:suppressLineNumbers w:val="0"/>
              <w:spacing w:beforeAutospacing="0" w:afterAutospacing="0"/>
              <w:ind w:left="0" w:right="0"/>
              <w:rPr>
                <w:rFonts w:hint="default"/>
                <w:szCs w:val="20"/>
              </w:rPr>
            </w:pPr>
            <w:r>
              <w:rPr>
                <w:rFonts w:hint="default"/>
                <w:szCs w:val="20"/>
              </w:rPr>
              <w:t>3月底</w:t>
            </w:r>
          </w:p>
        </w:tc>
        <w:tc>
          <w:tcPr>
            <w:tcW w:w="1587" w:type="dxa"/>
            <w:vAlign w:val="center"/>
          </w:tcPr>
          <w:p w14:paraId="0B30C19A">
            <w:pPr>
              <w:pStyle w:val="13"/>
              <w:keepNext w:val="0"/>
              <w:keepLines w:val="0"/>
              <w:widowControl/>
              <w:suppressLineNumbers w:val="0"/>
              <w:spacing w:beforeAutospacing="0" w:afterAutospacing="0"/>
              <w:ind w:left="0" w:right="0"/>
              <w:rPr>
                <w:rFonts w:hint="default"/>
                <w:szCs w:val="20"/>
              </w:rPr>
            </w:pPr>
            <w:r>
              <w:rPr>
                <w:rFonts w:hint="default"/>
                <w:szCs w:val="20"/>
              </w:rPr>
              <w:t>6月底</w:t>
            </w:r>
          </w:p>
        </w:tc>
        <w:tc>
          <w:tcPr>
            <w:tcW w:w="1304" w:type="dxa"/>
            <w:vAlign w:val="center"/>
          </w:tcPr>
          <w:p w14:paraId="515E6048">
            <w:pPr>
              <w:pStyle w:val="13"/>
              <w:keepNext w:val="0"/>
              <w:keepLines w:val="0"/>
              <w:widowControl/>
              <w:suppressLineNumbers w:val="0"/>
              <w:spacing w:beforeAutospacing="0" w:afterAutospacing="0"/>
              <w:ind w:left="0" w:right="0"/>
              <w:rPr>
                <w:rFonts w:hint="default"/>
                <w:szCs w:val="20"/>
              </w:rPr>
            </w:pPr>
            <w:r>
              <w:rPr>
                <w:rFonts w:hint="default"/>
                <w:szCs w:val="20"/>
              </w:rPr>
              <w:t>10月底</w:t>
            </w:r>
          </w:p>
        </w:tc>
        <w:tc>
          <w:tcPr>
            <w:tcW w:w="3119" w:type="dxa"/>
            <w:gridSpan w:val="2"/>
            <w:vAlign w:val="center"/>
          </w:tcPr>
          <w:p w14:paraId="14704FFB">
            <w:pPr>
              <w:pStyle w:val="13"/>
              <w:keepNext w:val="0"/>
              <w:keepLines w:val="0"/>
              <w:widowControl/>
              <w:suppressLineNumbers w:val="0"/>
              <w:spacing w:beforeAutospacing="0" w:afterAutospacing="0"/>
              <w:ind w:left="0" w:right="0"/>
              <w:rPr>
                <w:rFonts w:hint="default"/>
                <w:szCs w:val="20"/>
              </w:rPr>
            </w:pPr>
            <w:r>
              <w:rPr>
                <w:rFonts w:hint="default"/>
                <w:szCs w:val="20"/>
              </w:rPr>
              <w:t>12月底</w:t>
            </w:r>
          </w:p>
        </w:tc>
      </w:tr>
      <w:tr w14:paraId="10AD4B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849159">
            <w:pPr>
              <w:keepNext w:val="0"/>
              <w:keepLines w:val="0"/>
              <w:widowControl/>
              <w:suppressLineNumbers w:val="0"/>
              <w:spacing w:before="0" w:beforeAutospacing="0" w:after="0" w:afterAutospacing="0"/>
              <w:ind w:left="0" w:right="0"/>
              <w:rPr>
                <w:rFonts w:hint="default"/>
              </w:rPr>
            </w:pPr>
          </w:p>
        </w:tc>
        <w:tc>
          <w:tcPr>
            <w:tcW w:w="2608" w:type="dxa"/>
            <w:gridSpan w:val="2"/>
            <w:vAlign w:val="center"/>
          </w:tcPr>
          <w:p w14:paraId="2F9489C8">
            <w:pPr>
              <w:pStyle w:val="16"/>
              <w:keepNext w:val="0"/>
              <w:keepLines w:val="0"/>
              <w:widowControl/>
              <w:suppressLineNumbers w:val="0"/>
              <w:spacing w:beforeAutospacing="0" w:afterAutospacing="0"/>
              <w:ind w:left="0" w:right="0"/>
              <w:rPr>
                <w:rFonts w:hint="default"/>
                <w:szCs w:val="20"/>
              </w:rPr>
            </w:pPr>
            <w:r>
              <w:rPr>
                <w:rFonts w:hint="default"/>
                <w:szCs w:val="20"/>
              </w:rPr>
              <w:t>50%</w:t>
            </w:r>
          </w:p>
        </w:tc>
        <w:tc>
          <w:tcPr>
            <w:tcW w:w="1587" w:type="dxa"/>
            <w:vAlign w:val="center"/>
          </w:tcPr>
          <w:p w14:paraId="3A5FB504">
            <w:pPr>
              <w:pStyle w:val="16"/>
              <w:keepNext w:val="0"/>
              <w:keepLines w:val="0"/>
              <w:widowControl/>
              <w:suppressLineNumbers w:val="0"/>
              <w:spacing w:beforeAutospacing="0" w:afterAutospacing="0"/>
              <w:ind w:left="0" w:right="0"/>
              <w:rPr>
                <w:rFonts w:hint="default"/>
                <w:szCs w:val="20"/>
              </w:rPr>
            </w:pPr>
            <w:r>
              <w:rPr>
                <w:rFonts w:hint="default"/>
                <w:szCs w:val="20"/>
              </w:rPr>
              <w:t>100%</w:t>
            </w:r>
          </w:p>
        </w:tc>
        <w:tc>
          <w:tcPr>
            <w:tcW w:w="1304" w:type="dxa"/>
            <w:vAlign w:val="center"/>
          </w:tcPr>
          <w:p w14:paraId="26E34CFD">
            <w:pPr>
              <w:pStyle w:val="16"/>
              <w:keepNext w:val="0"/>
              <w:keepLines w:val="0"/>
              <w:widowControl/>
              <w:suppressLineNumbers w:val="0"/>
              <w:spacing w:beforeAutospacing="0" w:afterAutospacing="0"/>
              <w:ind w:left="0" w:right="0"/>
              <w:rPr>
                <w:rFonts w:hint="default"/>
                <w:szCs w:val="20"/>
              </w:rPr>
            </w:pPr>
            <w:r>
              <w:rPr>
                <w:rFonts w:hint="default"/>
                <w:szCs w:val="20"/>
              </w:rPr>
              <w:t>100%</w:t>
            </w:r>
          </w:p>
        </w:tc>
        <w:tc>
          <w:tcPr>
            <w:tcW w:w="3119" w:type="dxa"/>
            <w:gridSpan w:val="2"/>
            <w:vAlign w:val="center"/>
          </w:tcPr>
          <w:p w14:paraId="42DECC0D">
            <w:pPr>
              <w:pStyle w:val="16"/>
              <w:keepNext w:val="0"/>
              <w:keepLines w:val="0"/>
              <w:widowControl/>
              <w:suppressLineNumbers w:val="0"/>
              <w:spacing w:beforeAutospacing="0" w:afterAutospacing="0"/>
              <w:ind w:left="0" w:right="0"/>
              <w:rPr>
                <w:rFonts w:hint="default"/>
                <w:szCs w:val="20"/>
              </w:rPr>
            </w:pPr>
            <w:r>
              <w:rPr>
                <w:rFonts w:hint="default"/>
                <w:szCs w:val="20"/>
              </w:rPr>
              <w:t>100%</w:t>
            </w:r>
          </w:p>
        </w:tc>
      </w:tr>
      <w:tr w14:paraId="7631A5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796207">
            <w:pPr>
              <w:pStyle w:val="13"/>
              <w:keepNext w:val="0"/>
              <w:keepLines w:val="0"/>
              <w:widowControl/>
              <w:suppressLineNumbers w:val="0"/>
              <w:spacing w:beforeAutospacing="0" w:afterAutospacing="0"/>
              <w:ind w:left="0" w:right="0"/>
              <w:rPr>
                <w:rFonts w:hint="default"/>
                <w:szCs w:val="20"/>
              </w:rPr>
            </w:pPr>
            <w:r>
              <w:rPr>
                <w:rFonts w:hint="default"/>
                <w:szCs w:val="20"/>
              </w:rPr>
              <w:t>绩效目标</w:t>
            </w:r>
          </w:p>
        </w:tc>
        <w:tc>
          <w:tcPr>
            <w:tcW w:w="8618" w:type="dxa"/>
            <w:gridSpan w:val="6"/>
            <w:vAlign w:val="center"/>
          </w:tcPr>
          <w:p w14:paraId="6CEE7FEC">
            <w:pPr>
              <w:pStyle w:val="15"/>
              <w:keepNext w:val="0"/>
              <w:keepLines w:val="0"/>
              <w:widowControl/>
              <w:suppressLineNumbers w:val="0"/>
              <w:spacing w:beforeAutospacing="0" w:afterAutospacing="0"/>
              <w:ind w:left="0" w:right="0"/>
              <w:rPr>
                <w:rFonts w:hint="default"/>
                <w:szCs w:val="20"/>
              </w:rPr>
            </w:pPr>
            <w:r>
              <w:rPr>
                <w:rFonts w:hint="default"/>
                <w:szCs w:val="20"/>
              </w:rPr>
              <w:t>1.保障搬迁群众温暖过冬</w:t>
            </w:r>
            <w:r>
              <w:rPr>
                <w:rFonts w:hint="default"/>
                <w:szCs w:val="20"/>
              </w:rPr>
              <w:tab/>
            </w:r>
            <w:r>
              <w:rPr>
                <w:rFonts w:hint="default"/>
                <w:szCs w:val="20"/>
              </w:rPr>
              <w:tab/>
            </w:r>
            <w:r>
              <w:rPr>
                <w:rFonts w:hint="default"/>
                <w:szCs w:val="20"/>
              </w:rPr>
              <w:tab/>
            </w:r>
            <w:r>
              <w:rPr>
                <w:rFonts w:hint="default"/>
                <w:szCs w:val="20"/>
              </w:rPr>
              <w:tab/>
            </w:r>
            <w:r>
              <w:rPr>
                <w:rFonts w:hint="default"/>
                <w:szCs w:val="20"/>
              </w:rPr>
              <w:tab/>
            </w:r>
            <w:r>
              <w:rPr>
                <w:rFonts w:hint="default"/>
                <w:szCs w:val="20"/>
              </w:rPr>
              <w:tab/>
            </w:r>
          </w:p>
          <w:p w14:paraId="1AF3E016">
            <w:pPr>
              <w:pStyle w:val="15"/>
              <w:keepNext w:val="0"/>
              <w:keepLines w:val="0"/>
              <w:widowControl/>
              <w:suppressLineNumbers w:val="0"/>
              <w:spacing w:beforeAutospacing="0" w:afterAutospacing="0"/>
              <w:ind w:left="0" w:right="0"/>
              <w:rPr>
                <w:rFonts w:hint="default"/>
                <w:szCs w:val="20"/>
              </w:rPr>
            </w:pPr>
          </w:p>
        </w:tc>
      </w:tr>
    </w:tbl>
    <w:p w14:paraId="02B0078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C3A0D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21CF4A">
            <w:pPr>
              <w:pStyle w:val="13"/>
              <w:keepNext w:val="0"/>
              <w:keepLines w:val="0"/>
              <w:widowControl/>
              <w:suppressLineNumbers w:val="0"/>
              <w:spacing w:beforeAutospacing="0" w:afterAutospacing="0"/>
              <w:ind w:left="0" w:right="0"/>
              <w:rPr>
                <w:rFonts w:hint="default"/>
                <w:szCs w:val="20"/>
              </w:rPr>
            </w:pPr>
            <w:r>
              <w:rPr>
                <w:rFonts w:hint="default"/>
                <w:szCs w:val="20"/>
              </w:rPr>
              <w:t>一级指标</w:t>
            </w:r>
          </w:p>
        </w:tc>
        <w:tc>
          <w:tcPr>
            <w:tcW w:w="1276" w:type="dxa"/>
            <w:vAlign w:val="center"/>
          </w:tcPr>
          <w:p w14:paraId="32861D2B">
            <w:pPr>
              <w:pStyle w:val="13"/>
              <w:keepNext w:val="0"/>
              <w:keepLines w:val="0"/>
              <w:widowControl/>
              <w:suppressLineNumbers w:val="0"/>
              <w:spacing w:beforeAutospacing="0" w:afterAutospacing="0"/>
              <w:ind w:left="0" w:right="0"/>
              <w:rPr>
                <w:rFonts w:hint="default"/>
                <w:szCs w:val="20"/>
              </w:rPr>
            </w:pPr>
            <w:r>
              <w:rPr>
                <w:rFonts w:hint="default"/>
                <w:szCs w:val="20"/>
              </w:rPr>
              <w:t>二级指标</w:t>
            </w:r>
          </w:p>
        </w:tc>
        <w:tc>
          <w:tcPr>
            <w:tcW w:w="1332" w:type="dxa"/>
            <w:vAlign w:val="center"/>
          </w:tcPr>
          <w:p w14:paraId="2CD5DFFA">
            <w:pPr>
              <w:pStyle w:val="13"/>
              <w:keepNext w:val="0"/>
              <w:keepLines w:val="0"/>
              <w:widowControl/>
              <w:suppressLineNumbers w:val="0"/>
              <w:spacing w:beforeAutospacing="0" w:afterAutospacing="0"/>
              <w:ind w:left="0" w:right="0"/>
              <w:rPr>
                <w:rFonts w:hint="default"/>
                <w:szCs w:val="20"/>
              </w:rPr>
            </w:pPr>
            <w:r>
              <w:rPr>
                <w:rFonts w:hint="default"/>
                <w:szCs w:val="20"/>
              </w:rPr>
              <w:t>三级指标</w:t>
            </w:r>
          </w:p>
        </w:tc>
        <w:tc>
          <w:tcPr>
            <w:tcW w:w="2891" w:type="dxa"/>
            <w:vAlign w:val="center"/>
          </w:tcPr>
          <w:p w14:paraId="5965F313">
            <w:pPr>
              <w:pStyle w:val="13"/>
              <w:keepNext w:val="0"/>
              <w:keepLines w:val="0"/>
              <w:widowControl/>
              <w:suppressLineNumbers w:val="0"/>
              <w:spacing w:beforeAutospacing="0" w:afterAutospacing="0"/>
              <w:ind w:left="0" w:right="0"/>
              <w:rPr>
                <w:rFonts w:hint="default"/>
                <w:szCs w:val="20"/>
              </w:rPr>
            </w:pPr>
            <w:r>
              <w:rPr>
                <w:rFonts w:hint="default"/>
                <w:szCs w:val="20"/>
              </w:rPr>
              <w:t>绩效指标描述</w:t>
            </w:r>
          </w:p>
        </w:tc>
        <w:tc>
          <w:tcPr>
            <w:tcW w:w="1276" w:type="dxa"/>
            <w:vAlign w:val="center"/>
          </w:tcPr>
          <w:p w14:paraId="7349DDC7">
            <w:pPr>
              <w:pStyle w:val="13"/>
              <w:keepNext w:val="0"/>
              <w:keepLines w:val="0"/>
              <w:widowControl/>
              <w:suppressLineNumbers w:val="0"/>
              <w:spacing w:beforeAutospacing="0" w:afterAutospacing="0"/>
              <w:ind w:left="0" w:right="0"/>
              <w:rPr>
                <w:rFonts w:hint="default"/>
                <w:szCs w:val="20"/>
              </w:rPr>
            </w:pPr>
            <w:r>
              <w:rPr>
                <w:rFonts w:hint="default"/>
                <w:szCs w:val="20"/>
              </w:rPr>
              <w:t>指标值</w:t>
            </w:r>
          </w:p>
        </w:tc>
        <w:tc>
          <w:tcPr>
            <w:tcW w:w="1843" w:type="dxa"/>
            <w:vAlign w:val="center"/>
          </w:tcPr>
          <w:p w14:paraId="461FED45">
            <w:pPr>
              <w:pStyle w:val="13"/>
              <w:keepNext w:val="0"/>
              <w:keepLines w:val="0"/>
              <w:widowControl/>
              <w:suppressLineNumbers w:val="0"/>
              <w:spacing w:beforeAutospacing="0" w:afterAutospacing="0"/>
              <w:ind w:left="0" w:right="0"/>
              <w:rPr>
                <w:rFonts w:hint="default"/>
                <w:szCs w:val="20"/>
              </w:rPr>
            </w:pPr>
            <w:r>
              <w:rPr>
                <w:rFonts w:hint="default"/>
                <w:szCs w:val="20"/>
              </w:rPr>
              <w:t>指标值确定依据</w:t>
            </w:r>
          </w:p>
        </w:tc>
      </w:tr>
      <w:tr w14:paraId="26DD89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AD2E67">
            <w:pPr>
              <w:pStyle w:val="16"/>
              <w:keepNext w:val="0"/>
              <w:keepLines w:val="0"/>
              <w:widowControl/>
              <w:suppressLineNumbers w:val="0"/>
              <w:spacing w:beforeAutospacing="0" w:afterAutospacing="0"/>
              <w:ind w:left="0" w:right="0"/>
              <w:rPr>
                <w:rFonts w:hint="default"/>
                <w:szCs w:val="20"/>
              </w:rPr>
            </w:pPr>
            <w:r>
              <w:rPr>
                <w:rFonts w:hint="default"/>
                <w:szCs w:val="20"/>
              </w:rPr>
              <w:t>产出指标</w:t>
            </w:r>
          </w:p>
        </w:tc>
        <w:tc>
          <w:tcPr>
            <w:tcW w:w="1276" w:type="dxa"/>
            <w:vAlign w:val="center"/>
          </w:tcPr>
          <w:p w14:paraId="0F7D5EFB">
            <w:pPr>
              <w:pStyle w:val="15"/>
              <w:keepNext w:val="0"/>
              <w:keepLines w:val="0"/>
              <w:widowControl/>
              <w:suppressLineNumbers w:val="0"/>
              <w:spacing w:beforeAutospacing="0" w:afterAutospacing="0"/>
              <w:ind w:left="0" w:right="0"/>
              <w:rPr>
                <w:rFonts w:hint="default"/>
                <w:szCs w:val="20"/>
              </w:rPr>
            </w:pPr>
            <w:r>
              <w:rPr>
                <w:rFonts w:hint="default"/>
                <w:szCs w:val="20"/>
              </w:rPr>
              <w:t>数量指标</w:t>
            </w:r>
          </w:p>
        </w:tc>
        <w:tc>
          <w:tcPr>
            <w:tcW w:w="1332" w:type="dxa"/>
            <w:vAlign w:val="center"/>
          </w:tcPr>
          <w:p w14:paraId="52157D64">
            <w:pPr>
              <w:pStyle w:val="15"/>
              <w:keepNext w:val="0"/>
              <w:keepLines w:val="0"/>
              <w:widowControl/>
              <w:suppressLineNumbers w:val="0"/>
              <w:spacing w:beforeAutospacing="0" w:afterAutospacing="0"/>
              <w:ind w:left="0" w:right="0"/>
              <w:rPr>
                <w:rFonts w:hint="default"/>
                <w:szCs w:val="20"/>
              </w:rPr>
            </w:pPr>
            <w:r>
              <w:rPr>
                <w:rFonts w:hint="default"/>
                <w:szCs w:val="20"/>
              </w:rPr>
              <w:t>支持企业数量</w:t>
            </w:r>
          </w:p>
        </w:tc>
        <w:tc>
          <w:tcPr>
            <w:tcW w:w="2891" w:type="dxa"/>
            <w:vAlign w:val="center"/>
          </w:tcPr>
          <w:p w14:paraId="57D2B1F0">
            <w:pPr>
              <w:pStyle w:val="15"/>
              <w:keepNext w:val="0"/>
              <w:keepLines w:val="0"/>
              <w:widowControl/>
              <w:suppressLineNumbers w:val="0"/>
              <w:spacing w:beforeAutospacing="0" w:afterAutospacing="0"/>
              <w:ind w:left="0" w:right="0"/>
              <w:rPr>
                <w:rFonts w:hint="default"/>
                <w:szCs w:val="20"/>
              </w:rPr>
            </w:pPr>
            <w:r>
              <w:rPr>
                <w:rFonts w:hint="default"/>
                <w:szCs w:val="20"/>
              </w:rPr>
              <w:t>支持企业数量</w:t>
            </w:r>
          </w:p>
        </w:tc>
        <w:tc>
          <w:tcPr>
            <w:tcW w:w="1276" w:type="dxa"/>
            <w:vAlign w:val="center"/>
          </w:tcPr>
          <w:p w14:paraId="7B7C3161">
            <w:pPr>
              <w:pStyle w:val="15"/>
              <w:keepNext w:val="0"/>
              <w:keepLines w:val="0"/>
              <w:widowControl/>
              <w:suppressLineNumbers w:val="0"/>
              <w:spacing w:beforeAutospacing="0" w:afterAutospacing="0"/>
              <w:ind w:left="0" w:right="0"/>
              <w:rPr>
                <w:rFonts w:hint="default"/>
                <w:szCs w:val="20"/>
              </w:rPr>
            </w:pPr>
            <w:r>
              <w:rPr>
                <w:rFonts w:hint="default"/>
                <w:szCs w:val="20"/>
              </w:rPr>
              <w:t>≥1个</w:t>
            </w:r>
          </w:p>
        </w:tc>
        <w:tc>
          <w:tcPr>
            <w:tcW w:w="1843" w:type="dxa"/>
            <w:vAlign w:val="center"/>
          </w:tcPr>
          <w:p w14:paraId="0668987D">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41C579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96CB4E">
            <w:pPr>
              <w:keepNext w:val="0"/>
              <w:keepLines w:val="0"/>
              <w:widowControl/>
              <w:suppressLineNumbers w:val="0"/>
              <w:spacing w:before="0" w:beforeAutospacing="0" w:after="0" w:afterAutospacing="0"/>
              <w:ind w:left="0" w:right="0"/>
              <w:rPr>
                <w:rFonts w:hint="default"/>
              </w:rPr>
            </w:pPr>
          </w:p>
        </w:tc>
        <w:tc>
          <w:tcPr>
            <w:tcW w:w="1276" w:type="dxa"/>
            <w:vAlign w:val="center"/>
          </w:tcPr>
          <w:p w14:paraId="611BED22">
            <w:pPr>
              <w:pStyle w:val="15"/>
              <w:keepNext w:val="0"/>
              <w:keepLines w:val="0"/>
              <w:widowControl/>
              <w:suppressLineNumbers w:val="0"/>
              <w:spacing w:beforeAutospacing="0" w:afterAutospacing="0"/>
              <w:ind w:left="0" w:right="0"/>
              <w:rPr>
                <w:rFonts w:hint="default"/>
                <w:szCs w:val="20"/>
              </w:rPr>
            </w:pPr>
            <w:r>
              <w:rPr>
                <w:rFonts w:hint="default"/>
                <w:szCs w:val="20"/>
              </w:rPr>
              <w:t>质量指标</w:t>
            </w:r>
          </w:p>
        </w:tc>
        <w:tc>
          <w:tcPr>
            <w:tcW w:w="1332" w:type="dxa"/>
            <w:vAlign w:val="center"/>
          </w:tcPr>
          <w:p w14:paraId="28515897">
            <w:pPr>
              <w:pStyle w:val="15"/>
              <w:keepNext w:val="0"/>
              <w:keepLines w:val="0"/>
              <w:widowControl/>
              <w:suppressLineNumbers w:val="0"/>
              <w:spacing w:beforeAutospacing="0" w:afterAutospacing="0"/>
              <w:ind w:left="0" w:right="0"/>
              <w:rPr>
                <w:rFonts w:hint="default"/>
                <w:szCs w:val="20"/>
              </w:rPr>
            </w:pPr>
            <w:r>
              <w:rPr>
                <w:rFonts w:hint="default"/>
                <w:szCs w:val="20"/>
              </w:rPr>
              <w:t>各项工作落实到位率</w:t>
            </w:r>
          </w:p>
        </w:tc>
        <w:tc>
          <w:tcPr>
            <w:tcW w:w="2891" w:type="dxa"/>
            <w:vAlign w:val="center"/>
          </w:tcPr>
          <w:p w14:paraId="0896679F">
            <w:pPr>
              <w:pStyle w:val="15"/>
              <w:keepNext w:val="0"/>
              <w:keepLines w:val="0"/>
              <w:widowControl/>
              <w:suppressLineNumbers w:val="0"/>
              <w:spacing w:beforeAutospacing="0" w:afterAutospacing="0"/>
              <w:ind w:left="0" w:right="0"/>
              <w:rPr>
                <w:rFonts w:hint="default"/>
                <w:szCs w:val="20"/>
              </w:rPr>
            </w:pPr>
            <w:r>
              <w:rPr>
                <w:rFonts w:hint="default"/>
                <w:szCs w:val="20"/>
              </w:rPr>
              <w:t>各项工作落实到位率</w:t>
            </w:r>
          </w:p>
        </w:tc>
        <w:tc>
          <w:tcPr>
            <w:tcW w:w="1276" w:type="dxa"/>
            <w:vAlign w:val="center"/>
          </w:tcPr>
          <w:p w14:paraId="03770E43">
            <w:pPr>
              <w:pStyle w:val="15"/>
              <w:keepNext w:val="0"/>
              <w:keepLines w:val="0"/>
              <w:widowControl/>
              <w:suppressLineNumbers w:val="0"/>
              <w:spacing w:beforeAutospacing="0" w:afterAutospacing="0"/>
              <w:ind w:left="0" w:right="0"/>
              <w:rPr>
                <w:rFonts w:hint="default"/>
                <w:szCs w:val="20"/>
              </w:rPr>
            </w:pPr>
            <w:r>
              <w:rPr>
                <w:rFonts w:hint="default"/>
                <w:szCs w:val="20"/>
              </w:rPr>
              <w:t>≥96%</w:t>
            </w:r>
          </w:p>
        </w:tc>
        <w:tc>
          <w:tcPr>
            <w:tcW w:w="1843" w:type="dxa"/>
            <w:vAlign w:val="center"/>
          </w:tcPr>
          <w:p w14:paraId="670F0123">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636EB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0C14AD">
            <w:pPr>
              <w:keepNext w:val="0"/>
              <w:keepLines w:val="0"/>
              <w:widowControl/>
              <w:suppressLineNumbers w:val="0"/>
              <w:spacing w:before="0" w:beforeAutospacing="0" w:after="0" w:afterAutospacing="0"/>
              <w:ind w:left="0" w:right="0"/>
              <w:rPr>
                <w:rFonts w:hint="default"/>
              </w:rPr>
            </w:pPr>
          </w:p>
        </w:tc>
        <w:tc>
          <w:tcPr>
            <w:tcW w:w="1276" w:type="dxa"/>
            <w:vAlign w:val="center"/>
          </w:tcPr>
          <w:p w14:paraId="687F473A">
            <w:pPr>
              <w:pStyle w:val="15"/>
              <w:keepNext w:val="0"/>
              <w:keepLines w:val="0"/>
              <w:widowControl/>
              <w:suppressLineNumbers w:val="0"/>
              <w:spacing w:beforeAutospacing="0" w:afterAutospacing="0"/>
              <w:ind w:left="0" w:right="0"/>
              <w:rPr>
                <w:rFonts w:hint="default"/>
                <w:szCs w:val="20"/>
              </w:rPr>
            </w:pPr>
            <w:r>
              <w:rPr>
                <w:rFonts w:hint="default"/>
                <w:szCs w:val="20"/>
              </w:rPr>
              <w:t>时效指标</w:t>
            </w:r>
          </w:p>
        </w:tc>
        <w:tc>
          <w:tcPr>
            <w:tcW w:w="1332" w:type="dxa"/>
            <w:vAlign w:val="center"/>
          </w:tcPr>
          <w:p w14:paraId="5E9646DA">
            <w:pPr>
              <w:pStyle w:val="15"/>
              <w:keepNext w:val="0"/>
              <w:keepLines w:val="0"/>
              <w:widowControl/>
              <w:suppressLineNumbers w:val="0"/>
              <w:spacing w:beforeAutospacing="0" w:afterAutospacing="0"/>
              <w:ind w:left="0" w:right="0"/>
              <w:rPr>
                <w:rFonts w:hint="default"/>
                <w:szCs w:val="20"/>
              </w:rPr>
            </w:pPr>
            <w:r>
              <w:rPr>
                <w:rFonts w:hint="default"/>
                <w:szCs w:val="20"/>
              </w:rPr>
              <w:t>经费核拨及时</w:t>
            </w:r>
          </w:p>
        </w:tc>
        <w:tc>
          <w:tcPr>
            <w:tcW w:w="2891" w:type="dxa"/>
            <w:vAlign w:val="center"/>
          </w:tcPr>
          <w:p w14:paraId="16395C9A">
            <w:pPr>
              <w:pStyle w:val="15"/>
              <w:keepNext w:val="0"/>
              <w:keepLines w:val="0"/>
              <w:widowControl/>
              <w:suppressLineNumbers w:val="0"/>
              <w:spacing w:beforeAutospacing="0" w:afterAutospacing="0"/>
              <w:ind w:left="0" w:right="0"/>
              <w:rPr>
                <w:rFonts w:hint="default"/>
                <w:szCs w:val="20"/>
              </w:rPr>
            </w:pPr>
            <w:r>
              <w:rPr>
                <w:rFonts w:hint="default"/>
                <w:szCs w:val="20"/>
              </w:rPr>
              <w:t>经费核拨及时</w:t>
            </w:r>
          </w:p>
        </w:tc>
        <w:tc>
          <w:tcPr>
            <w:tcW w:w="1276" w:type="dxa"/>
            <w:vAlign w:val="center"/>
          </w:tcPr>
          <w:p w14:paraId="17A20B18">
            <w:pPr>
              <w:pStyle w:val="15"/>
              <w:keepNext w:val="0"/>
              <w:keepLines w:val="0"/>
              <w:widowControl/>
              <w:suppressLineNumbers w:val="0"/>
              <w:spacing w:beforeAutospacing="0" w:afterAutospacing="0"/>
              <w:ind w:left="0" w:right="0"/>
              <w:rPr>
                <w:rFonts w:hint="default"/>
                <w:szCs w:val="20"/>
              </w:rPr>
            </w:pPr>
            <w:r>
              <w:rPr>
                <w:rFonts w:hint="default"/>
                <w:szCs w:val="20"/>
              </w:rPr>
              <w:t>≥95%</w:t>
            </w:r>
          </w:p>
        </w:tc>
        <w:tc>
          <w:tcPr>
            <w:tcW w:w="1843" w:type="dxa"/>
            <w:vAlign w:val="center"/>
          </w:tcPr>
          <w:p w14:paraId="7DA83DE7">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088F51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9E6329">
            <w:pPr>
              <w:keepNext w:val="0"/>
              <w:keepLines w:val="0"/>
              <w:widowControl/>
              <w:suppressLineNumbers w:val="0"/>
              <w:spacing w:before="0" w:beforeAutospacing="0" w:after="0" w:afterAutospacing="0"/>
              <w:ind w:left="0" w:right="0"/>
              <w:rPr>
                <w:rFonts w:hint="default"/>
              </w:rPr>
            </w:pPr>
          </w:p>
        </w:tc>
        <w:tc>
          <w:tcPr>
            <w:tcW w:w="1276" w:type="dxa"/>
            <w:vAlign w:val="center"/>
          </w:tcPr>
          <w:p w14:paraId="459580D5">
            <w:pPr>
              <w:pStyle w:val="15"/>
              <w:keepNext w:val="0"/>
              <w:keepLines w:val="0"/>
              <w:widowControl/>
              <w:suppressLineNumbers w:val="0"/>
              <w:spacing w:beforeAutospacing="0" w:afterAutospacing="0"/>
              <w:ind w:left="0" w:right="0"/>
              <w:rPr>
                <w:rFonts w:hint="default"/>
                <w:szCs w:val="20"/>
              </w:rPr>
            </w:pPr>
            <w:r>
              <w:rPr>
                <w:rFonts w:hint="default"/>
                <w:szCs w:val="20"/>
              </w:rPr>
              <w:t>成本指标</w:t>
            </w:r>
          </w:p>
        </w:tc>
        <w:tc>
          <w:tcPr>
            <w:tcW w:w="1332" w:type="dxa"/>
            <w:vAlign w:val="center"/>
          </w:tcPr>
          <w:p w14:paraId="5C9114BD">
            <w:pPr>
              <w:pStyle w:val="15"/>
              <w:keepNext w:val="0"/>
              <w:keepLines w:val="0"/>
              <w:widowControl/>
              <w:suppressLineNumbers w:val="0"/>
              <w:spacing w:beforeAutospacing="0" w:afterAutospacing="0"/>
              <w:ind w:left="0" w:right="0"/>
              <w:rPr>
                <w:rFonts w:hint="default"/>
                <w:szCs w:val="20"/>
              </w:rPr>
            </w:pPr>
            <w:r>
              <w:rPr>
                <w:rFonts w:hint="default"/>
                <w:szCs w:val="20"/>
              </w:rPr>
              <w:t>控制成本</w:t>
            </w:r>
          </w:p>
        </w:tc>
        <w:tc>
          <w:tcPr>
            <w:tcW w:w="2891" w:type="dxa"/>
            <w:vAlign w:val="center"/>
          </w:tcPr>
          <w:p w14:paraId="357F5A37">
            <w:pPr>
              <w:pStyle w:val="15"/>
              <w:keepNext w:val="0"/>
              <w:keepLines w:val="0"/>
              <w:widowControl/>
              <w:suppressLineNumbers w:val="0"/>
              <w:spacing w:beforeAutospacing="0" w:afterAutospacing="0"/>
              <w:ind w:left="0" w:right="0"/>
              <w:rPr>
                <w:rFonts w:hint="default"/>
                <w:szCs w:val="20"/>
              </w:rPr>
            </w:pPr>
            <w:r>
              <w:rPr>
                <w:rFonts w:hint="default"/>
                <w:szCs w:val="20"/>
              </w:rPr>
              <w:t>控制成本</w:t>
            </w:r>
          </w:p>
        </w:tc>
        <w:tc>
          <w:tcPr>
            <w:tcW w:w="1276" w:type="dxa"/>
            <w:vAlign w:val="center"/>
          </w:tcPr>
          <w:p w14:paraId="2CD73ED6">
            <w:pPr>
              <w:pStyle w:val="15"/>
              <w:keepNext w:val="0"/>
              <w:keepLines w:val="0"/>
              <w:widowControl/>
              <w:suppressLineNumbers w:val="0"/>
              <w:spacing w:beforeAutospacing="0" w:afterAutospacing="0"/>
              <w:ind w:left="0" w:right="0"/>
              <w:rPr>
                <w:rFonts w:hint="default"/>
                <w:szCs w:val="20"/>
              </w:rPr>
            </w:pPr>
            <w:r>
              <w:rPr>
                <w:rFonts w:hint="default"/>
                <w:szCs w:val="20"/>
              </w:rPr>
              <w:t>≥94%</w:t>
            </w:r>
          </w:p>
        </w:tc>
        <w:tc>
          <w:tcPr>
            <w:tcW w:w="1843" w:type="dxa"/>
            <w:vAlign w:val="center"/>
          </w:tcPr>
          <w:p w14:paraId="341A5E0F">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4C4EF6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D45261">
            <w:pPr>
              <w:pStyle w:val="16"/>
              <w:keepNext w:val="0"/>
              <w:keepLines w:val="0"/>
              <w:widowControl/>
              <w:suppressLineNumbers w:val="0"/>
              <w:spacing w:beforeAutospacing="0" w:afterAutospacing="0"/>
              <w:ind w:left="0" w:right="0"/>
              <w:rPr>
                <w:rFonts w:hint="default"/>
                <w:szCs w:val="20"/>
              </w:rPr>
            </w:pPr>
            <w:r>
              <w:rPr>
                <w:rFonts w:hint="default"/>
                <w:szCs w:val="20"/>
              </w:rPr>
              <w:t>效益指标</w:t>
            </w:r>
          </w:p>
        </w:tc>
        <w:tc>
          <w:tcPr>
            <w:tcW w:w="1276" w:type="dxa"/>
            <w:vAlign w:val="center"/>
          </w:tcPr>
          <w:p w14:paraId="75DDD79D">
            <w:pPr>
              <w:pStyle w:val="15"/>
              <w:keepNext w:val="0"/>
              <w:keepLines w:val="0"/>
              <w:widowControl/>
              <w:suppressLineNumbers w:val="0"/>
              <w:spacing w:beforeAutospacing="0" w:afterAutospacing="0"/>
              <w:ind w:left="0" w:right="0"/>
              <w:rPr>
                <w:rFonts w:hint="default"/>
                <w:szCs w:val="20"/>
              </w:rPr>
            </w:pPr>
            <w:r>
              <w:rPr>
                <w:rFonts w:hint="default"/>
                <w:szCs w:val="20"/>
              </w:rPr>
              <w:t>经济效益指标</w:t>
            </w:r>
          </w:p>
        </w:tc>
        <w:tc>
          <w:tcPr>
            <w:tcW w:w="1332" w:type="dxa"/>
            <w:vAlign w:val="center"/>
          </w:tcPr>
          <w:p w14:paraId="65670EB4">
            <w:pPr>
              <w:pStyle w:val="15"/>
              <w:keepNext w:val="0"/>
              <w:keepLines w:val="0"/>
              <w:widowControl/>
              <w:suppressLineNumbers w:val="0"/>
              <w:spacing w:beforeAutospacing="0" w:afterAutospacing="0"/>
              <w:ind w:left="0" w:right="0"/>
              <w:rPr>
                <w:rFonts w:hint="default"/>
                <w:szCs w:val="20"/>
              </w:rPr>
            </w:pPr>
            <w:r>
              <w:rPr>
                <w:rFonts w:hint="default"/>
                <w:szCs w:val="20"/>
              </w:rPr>
              <w:t>经济效益增长率</w:t>
            </w:r>
          </w:p>
        </w:tc>
        <w:tc>
          <w:tcPr>
            <w:tcW w:w="2891" w:type="dxa"/>
            <w:vAlign w:val="center"/>
          </w:tcPr>
          <w:p w14:paraId="4CB20B12">
            <w:pPr>
              <w:pStyle w:val="15"/>
              <w:keepNext w:val="0"/>
              <w:keepLines w:val="0"/>
              <w:widowControl/>
              <w:suppressLineNumbers w:val="0"/>
              <w:spacing w:beforeAutospacing="0" w:afterAutospacing="0"/>
              <w:ind w:left="0" w:right="0"/>
              <w:rPr>
                <w:rFonts w:hint="default"/>
                <w:szCs w:val="20"/>
              </w:rPr>
            </w:pPr>
            <w:r>
              <w:rPr>
                <w:rFonts w:hint="default"/>
                <w:szCs w:val="20"/>
              </w:rPr>
              <w:t>经济效益增长率</w:t>
            </w:r>
          </w:p>
        </w:tc>
        <w:tc>
          <w:tcPr>
            <w:tcW w:w="1276" w:type="dxa"/>
            <w:vAlign w:val="center"/>
          </w:tcPr>
          <w:p w14:paraId="7B169573">
            <w:pPr>
              <w:pStyle w:val="15"/>
              <w:keepNext w:val="0"/>
              <w:keepLines w:val="0"/>
              <w:widowControl/>
              <w:suppressLineNumbers w:val="0"/>
              <w:spacing w:beforeAutospacing="0" w:afterAutospacing="0"/>
              <w:ind w:left="0" w:right="0"/>
              <w:rPr>
                <w:rFonts w:hint="default"/>
                <w:szCs w:val="20"/>
              </w:rPr>
            </w:pPr>
            <w:r>
              <w:rPr>
                <w:rFonts w:hint="default"/>
                <w:szCs w:val="20"/>
              </w:rPr>
              <w:t>≥94%</w:t>
            </w:r>
          </w:p>
        </w:tc>
        <w:tc>
          <w:tcPr>
            <w:tcW w:w="1843" w:type="dxa"/>
            <w:vAlign w:val="center"/>
          </w:tcPr>
          <w:p w14:paraId="2B1AF632">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7775D5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605549">
            <w:pPr>
              <w:keepNext w:val="0"/>
              <w:keepLines w:val="0"/>
              <w:widowControl/>
              <w:suppressLineNumbers w:val="0"/>
              <w:spacing w:before="0" w:beforeAutospacing="0" w:after="0" w:afterAutospacing="0"/>
              <w:ind w:left="0" w:right="0"/>
              <w:rPr>
                <w:rFonts w:hint="default"/>
              </w:rPr>
            </w:pPr>
          </w:p>
        </w:tc>
        <w:tc>
          <w:tcPr>
            <w:tcW w:w="1276" w:type="dxa"/>
            <w:vAlign w:val="center"/>
          </w:tcPr>
          <w:p w14:paraId="70E487E0">
            <w:pPr>
              <w:pStyle w:val="15"/>
              <w:keepNext w:val="0"/>
              <w:keepLines w:val="0"/>
              <w:widowControl/>
              <w:suppressLineNumbers w:val="0"/>
              <w:spacing w:beforeAutospacing="0" w:afterAutospacing="0"/>
              <w:ind w:left="0" w:right="0"/>
              <w:rPr>
                <w:rFonts w:hint="default"/>
                <w:szCs w:val="20"/>
              </w:rPr>
            </w:pPr>
            <w:r>
              <w:rPr>
                <w:rFonts w:hint="default"/>
                <w:szCs w:val="20"/>
              </w:rPr>
              <w:t>社会效益指标</w:t>
            </w:r>
          </w:p>
        </w:tc>
        <w:tc>
          <w:tcPr>
            <w:tcW w:w="1332" w:type="dxa"/>
            <w:vAlign w:val="center"/>
          </w:tcPr>
          <w:p w14:paraId="240BC828">
            <w:pPr>
              <w:pStyle w:val="15"/>
              <w:keepNext w:val="0"/>
              <w:keepLines w:val="0"/>
              <w:widowControl/>
              <w:suppressLineNumbers w:val="0"/>
              <w:spacing w:beforeAutospacing="0" w:afterAutospacing="0"/>
              <w:ind w:left="0" w:right="0"/>
              <w:rPr>
                <w:rFonts w:hint="default"/>
                <w:szCs w:val="20"/>
              </w:rPr>
            </w:pPr>
            <w:r>
              <w:rPr>
                <w:rFonts w:hint="default"/>
                <w:szCs w:val="20"/>
              </w:rPr>
              <w:t>成果对社会影响力</w:t>
            </w:r>
          </w:p>
        </w:tc>
        <w:tc>
          <w:tcPr>
            <w:tcW w:w="2891" w:type="dxa"/>
            <w:vAlign w:val="center"/>
          </w:tcPr>
          <w:p w14:paraId="66477A4F">
            <w:pPr>
              <w:pStyle w:val="15"/>
              <w:keepNext w:val="0"/>
              <w:keepLines w:val="0"/>
              <w:widowControl/>
              <w:suppressLineNumbers w:val="0"/>
              <w:spacing w:beforeAutospacing="0" w:afterAutospacing="0"/>
              <w:ind w:left="0" w:right="0"/>
              <w:rPr>
                <w:rFonts w:hint="default"/>
                <w:szCs w:val="20"/>
              </w:rPr>
            </w:pPr>
            <w:r>
              <w:rPr>
                <w:rFonts w:hint="default"/>
                <w:szCs w:val="20"/>
              </w:rPr>
              <w:t>成果对社会影响力</w:t>
            </w:r>
          </w:p>
        </w:tc>
        <w:tc>
          <w:tcPr>
            <w:tcW w:w="1276" w:type="dxa"/>
            <w:vAlign w:val="center"/>
          </w:tcPr>
          <w:p w14:paraId="7D15306D">
            <w:pPr>
              <w:pStyle w:val="15"/>
              <w:keepNext w:val="0"/>
              <w:keepLines w:val="0"/>
              <w:widowControl/>
              <w:suppressLineNumbers w:val="0"/>
              <w:spacing w:beforeAutospacing="0" w:afterAutospacing="0"/>
              <w:ind w:left="0" w:right="0"/>
              <w:rPr>
                <w:rFonts w:hint="default"/>
                <w:szCs w:val="20"/>
              </w:rPr>
            </w:pPr>
            <w:r>
              <w:rPr>
                <w:rFonts w:hint="default"/>
                <w:szCs w:val="20"/>
              </w:rPr>
              <w:t>≥95%</w:t>
            </w:r>
          </w:p>
        </w:tc>
        <w:tc>
          <w:tcPr>
            <w:tcW w:w="1843" w:type="dxa"/>
            <w:vAlign w:val="center"/>
          </w:tcPr>
          <w:p w14:paraId="070F9069">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2D2E8B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98305F">
            <w:pPr>
              <w:keepNext w:val="0"/>
              <w:keepLines w:val="0"/>
              <w:widowControl/>
              <w:suppressLineNumbers w:val="0"/>
              <w:spacing w:before="0" w:beforeAutospacing="0" w:after="0" w:afterAutospacing="0"/>
              <w:ind w:left="0" w:right="0"/>
              <w:rPr>
                <w:rFonts w:hint="default"/>
              </w:rPr>
            </w:pPr>
          </w:p>
        </w:tc>
        <w:tc>
          <w:tcPr>
            <w:tcW w:w="1276" w:type="dxa"/>
            <w:vAlign w:val="center"/>
          </w:tcPr>
          <w:p w14:paraId="2F93CFF8">
            <w:pPr>
              <w:pStyle w:val="15"/>
              <w:keepNext w:val="0"/>
              <w:keepLines w:val="0"/>
              <w:widowControl/>
              <w:suppressLineNumbers w:val="0"/>
              <w:spacing w:beforeAutospacing="0" w:afterAutospacing="0"/>
              <w:ind w:left="0" w:right="0"/>
              <w:rPr>
                <w:rFonts w:hint="default"/>
                <w:szCs w:val="20"/>
              </w:rPr>
            </w:pPr>
            <w:r>
              <w:rPr>
                <w:rFonts w:hint="default"/>
                <w:szCs w:val="20"/>
              </w:rPr>
              <w:t>生态效益指标</w:t>
            </w:r>
          </w:p>
        </w:tc>
        <w:tc>
          <w:tcPr>
            <w:tcW w:w="1332" w:type="dxa"/>
            <w:vAlign w:val="center"/>
          </w:tcPr>
          <w:p w14:paraId="1C0F4C8E">
            <w:pPr>
              <w:pStyle w:val="15"/>
              <w:keepNext w:val="0"/>
              <w:keepLines w:val="0"/>
              <w:widowControl/>
              <w:suppressLineNumbers w:val="0"/>
              <w:spacing w:beforeAutospacing="0" w:afterAutospacing="0"/>
              <w:ind w:left="0" w:right="0"/>
              <w:rPr>
                <w:rFonts w:hint="default"/>
                <w:szCs w:val="20"/>
              </w:rPr>
            </w:pPr>
            <w:r>
              <w:rPr>
                <w:rFonts w:hint="default"/>
                <w:szCs w:val="20"/>
              </w:rPr>
              <w:t>生态效益增长率</w:t>
            </w:r>
          </w:p>
        </w:tc>
        <w:tc>
          <w:tcPr>
            <w:tcW w:w="2891" w:type="dxa"/>
            <w:vAlign w:val="center"/>
          </w:tcPr>
          <w:p w14:paraId="54D5A001">
            <w:pPr>
              <w:pStyle w:val="15"/>
              <w:keepNext w:val="0"/>
              <w:keepLines w:val="0"/>
              <w:widowControl/>
              <w:suppressLineNumbers w:val="0"/>
              <w:spacing w:beforeAutospacing="0" w:afterAutospacing="0"/>
              <w:ind w:left="0" w:right="0"/>
              <w:rPr>
                <w:rFonts w:hint="default"/>
                <w:szCs w:val="20"/>
              </w:rPr>
            </w:pPr>
            <w:r>
              <w:rPr>
                <w:rFonts w:hint="default"/>
                <w:szCs w:val="20"/>
              </w:rPr>
              <w:t>生态效益增长率</w:t>
            </w:r>
          </w:p>
        </w:tc>
        <w:tc>
          <w:tcPr>
            <w:tcW w:w="1276" w:type="dxa"/>
            <w:vAlign w:val="center"/>
          </w:tcPr>
          <w:p w14:paraId="2629F46D">
            <w:pPr>
              <w:pStyle w:val="15"/>
              <w:keepNext w:val="0"/>
              <w:keepLines w:val="0"/>
              <w:widowControl/>
              <w:suppressLineNumbers w:val="0"/>
              <w:spacing w:beforeAutospacing="0" w:afterAutospacing="0"/>
              <w:ind w:left="0" w:right="0"/>
              <w:rPr>
                <w:rFonts w:hint="default"/>
                <w:szCs w:val="20"/>
              </w:rPr>
            </w:pPr>
            <w:r>
              <w:rPr>
                <w:rFonts w:hint="default"/>
                <w:szCs w:val="20"/>
              </w:rPr>
              <w:t>≥96%</w:t>
            </w:r>
          </w:p>
        </w:tc>
        <w:tc>
          <w:tcPr>
            <w:tcW w:w="1843" w:type="dxa"/>
            <w:vAlign w:val="center"/>
          </w:tcPr>
          <w:p w14:paraId="2279D6B4">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552433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D48706">
            <w:pPr>
              <w:keepNext w:val="0"/>
              <w:keepLines w:val="0"/>
              <w:widowControl/>
              <w:suppressLineNumbers w:val="0"/>
              <w:spacing w:before="0" w:beforeAutospacing="0" w:after="0" w:afterAutospacing="0"/>
              <w:ind w:left="0" w:right="0"/>
              <w:rPr>
                <w:rFonts w:hint="default"/>
              </w:rPr>
            </w:pPr>
          </w:p>
        </w:tc>
        <w:tc>
          <w:tcPr>
            <w:tcW w:w="1276" w:type="dxa"/>
            <w:vAlign w:val="center"/>
          </w:tcPr>
          <w:p w14:paraId="5487E831">
            <w:pPr>
              <w:pStyle w:val="15"/>
              <w:keepNext w:val="0"/>
              <w:keepLines w:val="0"/>
              <w:widowControl/>
              <w:suppressLineNumbers w:val="0"/>
              <w:spacing w:beforeAutospacing="0" w:afterAutospacing="0"/>
              <w:ind w:left="0" w:right="0"/>
              <w:rPr>
                <w:rFonts w:hint="default"/>
                <w:szCs w:val="20"/>
              </w:rPr>
            </w:pPr>
            <w:r>
              <w:rPr>
                <w:rFonts w:hint="default"/>
                <w:szCs w:val="20"/>
              </w:rPr>
              <w:t>可持续影响指标</w:t>
            </w:r>
          </w:p>
        </w:tc>
        <w:tc>
          <w:tcPr>
            <w:tcW w:w="1332" w:type="dxa"/>
            <w:vAlign w:val="center"/>
          </w:tcPr>
          <w:p w14:paraId="741E14C7">
            <w:pPr>
              <w:pStyle w:val="15"/>
              <w:keepNext w:val="0"/>
              <w:keepLines w:val="0"/>
              <w:widowControl/>
              <w:suppressLineNumbers w:val="0"/>
              <w:spacing w:beforeAutospacing="0" w:afterAutospacing="0"/>
              <w:ind w:left="0" w:right="0"/>
              <w:rPr>
                <w:rFonts w:hint="default"/>
                <w:szCs w:val="20"/>
              </w:rPr>
            </w:pPr>
            <w:r>
              <w:rPr>
                <w:rFonts w:hint="default"/>
                <w:szCs w:val="20"/>
              </w:rPr>
              <w:t>可持续性</w:t>
            </w:r>
          </w:p>
        </w:tc>
        <w:tc>
          <w:tcPr>
            <w:tcW w:w="2891" w:type="dxa"/>
            <w:vAlign w:val="center"/>
          </w:tcPr>
          <w:p w14:paraId="6A92F84A">
            <w:pPr>
              <w:pStyle w:val="15"/>
              <w:keepNext w:val="0"/>
              <w:keepLines w:val="0"/>
              <w:widowControl/>
              <w:suppressLineNumbers w:val="0"/>
              <w:spacing w:beforeAutospacing="0" w:afterAutospacing="0"/>
              <w:ind w:left="0" w:right="0"/>
              <w:rPr>
                <w:rFonts w:hint="default"/>
                <w:szCs w:val="20"/>
              </w:rPr>
            </w:pPr>
            <w:r>
              <w:rPr>
                <w:rFonts w:hint="default"/>
                <w:szCs w:val="20"/>
              </w:rPr>
              <w:t>可持续性</w:t>
            </w:r>
          </w:p>
        </w:tc>
        <w:tc>
          <w:tcPr>
            <w:tcW w:w="1276" w:type="dxa"/>
            <w:vAlign w:val="center"/>
          </w:tcPr>
          <w:p w14:paraId="54770826">
            <w:pPr>
              <w:pStyle w:val="15"/>
              <w:keepNext w:val="0"/>
              <w:keepLines w:val="0"/>
              <w:widowControl/>
              <w:suppressLineNumbers w:val="0"/>
              <w:spacing w:beforeAutospacing="0" w:afterAutospacing="0"/>
              <w:ind w:left="0" w:right="0"/>
              <w:rPr>
                <w:rFonts w:hint="default"/>
                <w:szCs w:val="20"/>
              </w:rPr>
            </w:pPr>
            <w:r>
              <w:rPr>
                <w:rFonts w:hint="default"/>
                <w:szCs w:val="20"/>
              </w:rPr>
              <w:t>≥94%</w:t>
            </w:r>
          </w:p>
        </w:tc>
        <w:tc>
          <w:tcPr>
            <w:tcW w:w="1843" w:type="dxa"/>
            <w:vAlign w:val="center"/>
          </w:tcPr>
          <w:p w14:paraId="58DB298F">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2E1BA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D8C0D6">
            <w:pPr>
              <w:pStyle w:val="16"/>
              <w:keepNext w:val="0"/>
              <w:keepLines w:val="0"/>
              <w:widowControl/>
              <w:suppressLineNumbers w:val="0"/>
              <w:spacing w:beforeAutospacing="0" w:afterAutospacing="0"/>
              <w:ind w:left="0" w:right="0"/>
              <w:rPr>
                <w:rFonts w:hint="default"/>
                <w:szCs w:val="20"/>
              </w:rPr>
            </w:pPr>
            <w:r>
              <w:rPr>
                <w:rFonts w:hint="default"/>
                <w:szCs w:val="20"/>
              </w:rPr>
              <w:t>满意度指标</w:t>
            </w:r>
          </w:p>
        </w:tc>
        <w:tc>
          <w:tcPr>
            <w:tcW w:w="1276" w:type="dxa"/>
            <w:vAlign w:val="center"/>
          </w:tcPr>
          <w:p w14:paraId="50C73EC1">
            <w:pPr>
              <w:pStyle w:val="15"/>
              <w:keepNext w:val="0"/>
              <w:keepLines w:val="0"/>
              <w:widowControl/>
              <w:suppressLineNumbers w:val="0"/>
              <w:spacing w:beforeAutospacing="0" w:afterAutospacing="0"/>
              <w:ind w:left="0" w:right="0"/>
              <w:rPr>
                <w:rFonts w:hint="default"/>
                <w:szCs w:val="20"/>
              </w:rPr>
            </w:pPr>
            <w:r>
              <w:rPr>
                <w:rFonts w:hint="default"/>
                <w:szCs w:val="20"/>
              </w:rPr>
              <w:t>服务对象满意度指标</w:t>
            </w:r>
          </w:p>
        </w:tc>
        <w:tc>
          <w:tcPr>
            <w:tcW w:w="1332" w:type="dxa"/>
            <w:vAlign w:val="center"/>
          </w:tcPr>
          <w:p w14:paraId="3E3FA717">
            <w:pPr>
              <w:pStyle w:val="15"/>
              <w:keepNext w:val="0"/>
              <w:keepLines w:val="0"/>
              <w:widowControl/>
              <w:suppressLineNumbers w:val="0"/>
              <w:spacing w:beforeAutospacing="0" w:afterAutospacing="0"/>
              <w:ind w:left="0" w:right="0"/>
              <w:rPr>
                <w:rFonts w:hint="default"/>
                <w:szCs w:val="20"/>
              </w:rPr>
            </w:pPr>
            <w:r>
              <w:rPr>
                <w:rFonts w:hint="default"/>
                <w:szCs w:val="20"/>
              </w:rPr>
              <w:t>服务满意度</w:t>
            </w:r>
          </w:p>
        </w:tc>
        <w:tc>
          <w:tcPr>
            <w:tcW w:w="2891" w:type="dxa"/>
            <w:vAlign w:val="center"/>
          </w:tcPr>
          <w:p w14:paraId="65BD5B19">
            <w:pPr>
              <w:pStyle w:val="15"/>
              <w:keepNext w:val="0"/>
              <w:keepLines w:val="0"/>
              <w:widowControl/>
              <w:suppressLineNumbers w:val="0"/>
              <w:spacing w:beforeAutospacing="0" w:afterAutospacing="0"/>
              <w:ind w:left="0" w:right="0"/>
              <w:rPr>
                <w:rFonts w:hint="default"/>
                <w:szCs w:val="20"/>
              </w:rPr>
            </w:pPr>
            <w:r>
              <w:rPr>
                <w:rFonts w:hint="default"/>
                <w:szCs w:val="20"/>
              </w:rPr>
              <w:t>服务满意度</w:t>
            </w:r>
          </w:p>
        </w:tc>
        <w:tc>
          <w:tcPr>
            <w:tcW w:w="1276" w:type="dxa"/>
            <w:vAlign w:val="center"/>
          </w:tcPr>
          <w:p w14:paraId="4DA8F67A">
            <w:pPr>
              <w:pStyle w:val="15"/>
              <w:keepNext w:val="0"/>
              <w:keepLines w:val="0"/>
              <w:widowControl/>
              <w:suppressLineNumbers w:val="0"/>
              <w:spacing w:beforeAutospacing="0" w:afterAutospacing="0"/>
              <w:ind w:left="0" w:right="0"/>
              <w:rPr>
                <w:rFonts w:hint="default"/>
                <w:szCs w:val="20"/>
              </w:rPr>
            </w:pPr>
            <w:r>
              <w:rPr>
                <w:rFonts w:hint="default"/>
                <w:szCs w:val="20"/>
              </w:rPr>
              <w:t>≥96%</w:t>
            </w:r>
          </w:p>
        </w:tc>
        <w:tc>
          <w:tcPr>
            <w:tcW w:w="1843" w:type="dxa"/>
            <w:vAlign w:val="center"/>
          </w:tcPr>
          <w:p w14:paraId="0E59033A">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bl>
    <w:p w14:paraId="11F5829A">
      <w:pPr>
        <w:sectPr>
          <w:pgSz w:w="11900" w:h="16840"/>
          <w:pgMar w:top="1984" w:right="1304" w:bottom="1134" w:left="1304" w:header="720" w:footer="720" w:gutter="0"/>
          <w:cols w:space="720" w:num="1"/>
        </w:sectPr>
      </w:pPr>
    </w:p>
    <w:p w14:paraId="1FDD4DA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60A0E55">
      <w:pPr>
        <w:spacing w:before="0" w:after="0"/>
        <w:ind w:firstLine="560"/>
        <w:jc w:val="left"/>
        <w:outlineLvl w:val="3"/>
      </w:pPr>
      <w:bookmarkStart w:id="19" w:name="_Toc_4_4_0000000022"/>
      <w:r>
        <w:rPr>
          <w:rFonts w:ascii="方正仿宋_GBK" w:hAnsi="方正仿宋_GBK" w:eastAsia="方正仿宋_GBK" w:cs="方正仿宋_GBK"/>
          <w:color w:val="000000"/>
          <w:sz w:val="28"/>
        </w:rPr>
        <w:t>19.办公楼电费绩效目标表</w:t>
      </w:r>
      <w:bookmarkEnd w:id="19"/>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4A426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0F1ABA1">
            <w:pPr>
              <w:pStyle w:val="19"/>
              <w:keepNext w:val="0"/>
              <w:keepLines w:val="0"/>
              <w:widowControl/>
              <w:suppressLineNumbers w:val="0"/>
              <w:spacing w:beforeAutospacing="0" w:afterAutospacing="0"/>
              <w:ind w:left="0" w:right="0"/>
              <w:rPr>
                <w:rFonts w:hint="default"/>
                <w:szCs w:val="20"/>
              </w:rPr>
            </w:pPr>
            <w:r>
              <w:rPr>
                <w:rFonts w:hint="default"/>
                <w:szCs w:val="20"/>
              </w:rP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796D810A">
            <w:pPr>
              <w:pStyle w:val="14"/>
              <w:keepNext w:val="0"/>
              <w:keepLines w:val="0"/>
              <w:widowControl/>
              <w:suppressLineNumbers w:val="0"/>
              <w:spacing w:beforeAutospacing="0" w:afterAutospacing="0"/>
              <w:ind w:left="0" w:right="0"/>
              <w:rPr>
                <w:rFonts w:hint="default"/>
                <w:szCs w:val="20"/>
              </w:rPr>
            </w:pPr>
            <w:r>
              <w:rPr>
                <w:rFonts w:hint="default"/>
                <w:szCs w:val="20"/>
              </w:rPr>
              <w:t>单位：万元</w:t>
            </w:r>
          </w:p>
        </w:tc>
      </w:tr>
      <w:tr w14:paraId="51D6EB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2A35A1">
            <w:pPr>
              <w:pStyle w:val="13"/>
              <w:keepNext w:val="0"/>
              <w:keepLines w:val="0"/>
              <w:widowControl/>
              <w:suppressLineNumbers w:val="0"/>
              <w:spacing w:beforeAutospacing="0" w:afterAutospacing="0"/>
              <w:ind w:left="0" w:right="0"/>
              <w:rPr>
                <w:rFonts w:hint="default"/>
                <w:szCs w:val="20"/>
              </w:rPr>
            </w:pPr>
            <w:r>
              <w:rPr>
                <w:rFonts w:hint="default"/>
                <w:szCs w:val="20"/>
              </w:rPr>
              <w:t>项目编码</w:t>
            </w:r>
          </w:p>
        </w:tc>
        <w:tc>
          <w:tcPr>
            <w:tcW w:w="2608" w:type="dxa"/>
            <w:gridSpan w:val="2"/>
            <w:vAlign w:val="center"/>
          </w:tcPr>
          <w:p w14:paraId="7F023D57">
            <w:pPr>
              <w:pStyle w:val="15"/>
              <w:keepNext w:val="0"/>
              <w:keepLines w:val="0"/>
              <w:widowControl/>
              <w:suppressLineNumbers w:val="0"/>
              <w:spacing w:beforeAutospacing="0" w:afterAutospacing="0"/>
              <w:ind w:left="0" w:right="0"/>
              <w:rPr>
                <w:rFonts w:hint="default"/>
                <w:szCs w:val="20"/>
              </w:rPr>
            </w:pPr>
            <w:r>
              <w:rPr>
                <w:rFonts w:hint="default"/>
                <w:szCs w:val="20"/>
              </w:rPr>
              <w:t>13062426P00022910012T</w:t>
            </w:r>
          </w:p>
        </w:tc>
        <w:tc>
          <w:tcPr>
            <w:tcW w:w="1587" w:type="dxa"/>
            <w:vAlign w:val="center"/>
          </w:tcPr>
          <w:p w14:paraId="15CD125E">
            <w:pPr>
              <w:pStyle w:val="13"/>
              <w:keepNext w:val="0"/>
              <w:keepLines w:val="0"/>
              <w:widowControl/>
              <w:suppressLineNumbers w:val="0"/>
              <w:spacing w:beforeAutospacing="0" w:afterAutospacing="0"/>
              <w:ind w:left="0" w:right="0"/>
              <w:rPr>
                <w:rFonts w:hint="default"/>
                <w:szCs w:val="20"/>
              </w:rPr>
            </w:pPr>
            <w:r>
              <w:rPr>
                <w:rFonts w:hint="default"/>
                <w:szCs w:val="20"/>
              </w:rPr>
              <w:t>项目名称</w:t>
            </w:r>
          </w:p>
        </w:tc>
        <w:tc>
          <w:tcPr>
            <w:tcW w:w="4423" w:type="dxa"/>
            <w:gridSpan w:val="3"/>
            <w:vAlign w:val="center"/>
          </w:tcPr>
          <w:p w14:paraId="703B82DC">
            <w:pPr>
              <w:pStyle w:val="15"/>
              <w:keepNext w:val="0"/>
              <w:keepLines w:val="0"/>
              <w:widowControl/>
              <w:suppressLineNumbers w:val="0"/>
              <w:spacing w:beforeAutospacing="0" w:afterAutospacing="0"/>
              <w:ind w:left="0" w:right="0"/>
              <w:rPr>
                <w:rFonts w:hint="default"/>
                <w:szCs w:val="20"/>
              </w:rPr>
            </w:pPr>
            <w:r>
              <w:rPr>
                <w:rFonts w:hint="default"/>
                <w:szCs w:val="20"/>
              </w:rPr>
              <w:t>办公楼电费</w:t>
            </w:r>
          </w:p>
        </w:tc>
      </w:tr>
      <w:tr w14:paraId="652EAA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0EE845">
            <w:pPr>
              <w:pStyle w:val="13"/>
              <w:keepNext w:val="0"/>
              <w:keepLines w:val="0"/>
              <w:widowControl/>
              <w:suppressLineNumbers w:val="0"/>
              <w:spacing w:beforeAutospacing="0" w:afterAutospacing="0"/>
              <w:ind w:left="0" w:right="0"/>
              <w:rPr>
                <w:rFonts w:hint="default"/>
                <w:szCs w:val="20"/>
              </w:rPr>
            </w:pPr>
            <w:r>
              <w:rPr>
                <w:rFonts w:hint="default"/>
                <w:szCs w:val="20"/>
              </w:rPr>
              <w:t>预算规模及资金用途</w:t>
            </w:r>
          </w:p>
        </w:tc>
        <w:tc>
          <w:tcPr>
            <w:tcW w:w="1276" w:type="dxa"/>
            <w:vAlign w:val="center"/>
          </w:tcPr>
          <w:p w14:paraId="5C234161">
            <w:pPr>
              <w:pStyle w:val="13"/>
              <w:keepNext w:val="0"/>
              <w:keepLines w:val="0"/>
              <w:widowControl/>
              <w:suppressLineNumbers w:val="0"/>
              <w:spacing w:beforeAutospacing="0" w:afterAutospacing="0"/>
              <w:ind w:left="0" w:right="0"/>
              <w:rPr>
                <w:rFonts w:hint="default"/>
                <w:szCs w:val="20"/>
              </w:rPr>
            </w:pPr>
            <w:r>
              <w:rPr>
                <w:rFonts w:hint="default"/>
                <w:szCs w:val="20"/>
              </w:rPr>
              <w:t>预算数</w:t>
            </w:r>
          </w:p>
        </w:tc>
        <w:tc>
          <w:tcPr>
            <w:tcW w:w="1332" w:type="dxa"/>
            <w:vAlign w:val="center"/>
          </w:tcPr>
          <w:p w14:paraId="7F651EC8">
            <w:pPr>
              <w:pStyle w:val="15"/>
              <w:keepNext w:val="0"/>
              <w:keepLines w:val="0"/>
              <w:widowControl/>
              <w:suppressLineNumbers w:val="0"/>
              <w:spacing w:beforeAutospacing="0" w:afterAutospacing="0"/>
              <w:ind w:left="0" w:right="0"/>
              <w:rPr>
                <w:rFonts w:hint="default"/>
                <w:szCs w:val="20"/>
              </w:rPr>
            </w:pPr>
            <w:r>
              <w:rPr>
                <w:rFonts w:hint="default"/>
                <w:szCs w:val="20"/>
              </w:rPr>
              <w:t>10.00</w:t>
            </w:r>
          </w:p>
        </w:tc>
        <w:tc>
          <w:tcPr>
            <w:tcW w:w="1587" w:type="dxa"/>
            <w:vAlign w:val="center"/>
          </w:tcPr>
          <w:p w14:paraId="4248CC11">
            <w:pPr>
              <w:pStyle w:val="13"/>
              <w:keepNext w:val="0"/>
              <w:keepLines w:val="0"/>
              <w:widowControl/>
              <w:suppressLineNumbers w:val="0"/>
              <w:spacing w:beforeAutospacing="0" w:afterAutospacing="0"/>
              <w:ind w:left="0" w:right="0"/>
              <w:rPr>
                <w:rFonts w:hint="default"/>
                <w:szCs w:val="20"/>
              </w:rPr>
            </w:pPr>
            <w:r>
              <w:rPr>
                <w:rFonts w:hint="default"/>
                <w:szCs w:val="20"/>
              </w:rPr>
              <w:t>其中：财政    资金</w:t>
            </w:r>
          </w:p>
        </w:tc>
        <w:tc>
          <w:tcPr>
            <w:tcW w:w="1304" w:type="dxa"/>
            <w:vAlign w:val="center"/>
          </w:tcPr>
          <w:p w14:paraId="3B029820">
            <w:pPr>
              <w:pStyle w:val="15"/>
              <w:keepNext w:val="0"/>
              <w:keepLines w:val="0"/>
              <w:widowControl/>
              <w:suppressLineNumbers w:val="0"/>
              <w:spacing w:beforeAutospacing="0" w:afterAutospacing="0"/>
              <w:ind w:left="0" w:right="0"/>
              <w:rPr>
                <w:rFonts w:hint="default"/>
                <w:szCs w:val="20"/>
              </w:rPr>
            </w:pPr>
            <w:r>
              <w:rPr>
                <w:rFonts w:hint="default"/>
                <w:szCs w:val="20"/>
              </w:rPr>
              <w:t>10.00</w:t>
            </w:r>
          </w:p>
        </w:tc>
        <w:tc>
          <w:tcPr>
            <w:tcW w:w="1276" w:type="dxa"/>
            <w:vAlign w:val="center"/>
          </w:tcPr>
          <w:p w14:paraId="18122FB2">
            <w:pPr>
              <w:pStyle w:val="13"/>
              <w:keepNext w:val="0"/>
              <w:keepLines w:val="0"/>
              <w:widowControl/>
              <w:suppressLineNumbers w:val="0"/>
              <w:spacing w:beforeAutospacing="0" w:afterAutospacing="0"/>
              <w:ind w:left="0" w:right="0"/>
              <w:rPr>
                <w:rFonts w:hint="default"/>
                <w:szCs w:val="20"/>
              </w:rPr>
            </w:pPr>
            <w:r>
              <w:rPr>
                <w:rFonts w:hint="default"/>
                <w:szCs w:val="20"/>
              </w:rPr>
              <w:t>其他资金</w:t>
            </w:r>
          </w:p>
        </w:tc>
        <w:tc>
          <w:tcPr>
            <w:tcW w:w="1843" w:type="dxa"/>
            <w:vAlign w:val="center"/>
          </w:tcPr>
          <w:p w14:paraId="1F300EF5">
            <w:pPr>
              <w:pStyle w:val="15"/>
              <w:keepNext w:val="0"/>
              <w:keepLines w:val="0"/>
              <w:widowControl/>
              <w:suppressLineNumbers w:val="0"/>
              <w:spacing w:beforeAutospacing="0" w:afterAutospacing="0"/>
              <w:ind w:left="0" w:right="0"/>
              <w:rPr>
                <w:rFonts w:hint="default"/>
                <w:szCs w:val="20"/>
              </w:rPr>
            </w:pPr>
            <w:r>
              <w:rPr>
                <w:rFonts w:hint="default"/>
                <w:szCs w:val="20"/>
              </w:rPr>
              <w:t xml:space="preserve"> </w:t>
            </w:r>
          </w:p>
        </w:tc>
      </w:tr>
      <w:tr w14:paraId="375751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5463BE">
            <w:pPr>
              <w:keepNext w:val="0"/>
              <w:keepLines w:val="0"/>
              <w:widowControl/>
              <w:suppressLineNumbers w:val="0"/>
              <w:spacing w:before="0" w:beforeAutospacing="0" w:after="0" w:afterAutospacing="0"/>
              <w:ind w:left="0" w:right="0"/>
              <w:rPr>
                <w:rFonts w:hint="default"/>
              </w:rPr>
            </w:pPr>
          </w:p>
        </w:tc>
        <w:tc>
          <w:tcPr>
            <w:tcW w:w="8618" w:type="dxa"/>
            <w:gridSpan w:val="6"/>
            <w:vAlign w:val="center"/>
          </w:tcPr>
          <w:p w14:paraId="587C27D8">
            <w:pPr>
              <w:pStyle w:val="15"/>
              <w:keepNext w:val="0"/>
              <w:keepLines w:val="0"/>
              <w:widowControl/>
              <w:suppressLineNumbers w:val="0"/>
              <w:spacing w:beforeAutospacing="0" w:afterAutospacing="0"/>
              <w:ind w:left="0" w:right="0"/>
              <w:rPr>
                <w:rFonts w:hint="default"/>
                <w:szCs w:val="20"/>
              </w:rPr>
            </w:pPr>
            <w:r>
              <w:rPr>
                <w:rFonts w:hint="default"/>
                <w:szCs w:val="20"/>
              </w:rPr>
              <w:t>用于办公楼电费</w:t>
            </w:r>
          </w:p>
        </w:tc>
      </w:tr>
      <w:tr w14:paraId="6C658E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253467">
            <w:pPr>
              <w:pStyle w:val="13"/>
              <w:keepNext w:val="0"/>
              <w:keepLines w:val="0"/>
              <w:widowControl/>
              <w:suppressLineNumbers w:val="0"/>
              <w:spacing w:beforeAutospacing="0" w:afterAutospacing="0"/>
              <w:ind w:left="0" w:right="0"/>
              <w:rPr>
                <w:rFonts w:hint="default"/>
                <w:szCs w:val="20"/>
              </w:rPr>
            </w:pPr>
            <w:r>
              <w:rPr>
                <w:rFonts w:hint="default"/>
                <w:szCs w:val="20"/>
              </w:rPr>
              <w:t>资金支出计划（%）</w:t>
            </w:r>
          </w:p>
        </w:tc>
        <w:tc>
          <w:tcPr>
            <w:tcW w:w="2608" w:type="dxa"/>
            <w:gridSpan w:val="2"/>
            <w:vAlign w:val="center"/>
          </w:tcPr>
          <w:p w14:paraId="38CD3D67">
            <w:pPr>
              <w:pStyle w:val="13"/>
              <w:keepNext w:val="0"/>
              <w:keepLines w:val="0"/>
              <w:widowControl/>
              <w:suppressLineNumbers w:val="0"/>
              <w:spacing w:beforeAutospacing="0" w:afterAutospacing="0"/>
              <w:ind w:left="0" w:right="0"/>
              <w:rPr>
                <w:rFonts w:hint="default"/>
                <w:szCs w:val="20"/>
              </w:rPr>
            </w:pPr>
            <w:r>
              <w:rPr>
                <w:rFonts w:hint="default"/>
                <w:szCs w:val="20"/>
              </w:rPr>
              <w:t>3月底</w:t>
            </w:r>
          </w:p>
        </w:tc>
        <w:tc>
          <w:tcPr>
            <w:tcW w:w="1587" w:type="dxa"/>
            <w:vAlign w:val="center"/>
          </w:tcPr>
          <w:p w14:paraId="3F1782CB">
            <w:pPr>
              <w:pStyle w:val="13"/>
              <w:keepNext w:val="0"/>
              <w:keepLines w:val="0"/>
              <w:widowControl/>
              <w:suppressLineNumbers w:val="0"/>
              <w:spacing w:beforeAutospacing="0" w:afterAutospacing="0"/>
              <w:ind w:left="0" w:right="0"/>
              <w:rPr>
                <w:rFonts w:hint="default"/>
                <w:szCs w:val="20"/>
              </w:rPr>
            </w:pPr>
            <w:r>
              <w:rPr>
                <w:rFonts w:hint="default"/>
                <w:szCs w:val="20"/>
              </w:rPr>
              <w:t>6月底</w:t>
            </w:r>
          </w:p>
        </w:tc>
        <w:tc>
          <w:tcPr>
            <w:tcW w:w="1304" w:type="dxa"/>
            <w:vAlign w:val="center"/>
          </w:tcPr>
          <w:p w14:paraId="367DF6A7">
            <w:pPr>
              <w:pStyle w:val="13"/>
              <w:keepNext w:val="0"/>
              <w:keepLines w:val="0"/>
              <w:widowControl/>
              <w:suppressLineNumbers w:val="0"/>
              <w:spacing w:beforeAutospacing="0" w:afterAutospacing="0"/>
              <w:ind w:left="0" w:right="0"/>
              <w:rPr>
                <w:rFonts w:hint="default"/>
                <w:szCs w:val="20"/>
              </w:rPr>
            </w:pPr>
            <w:r>
              <w:rPr>
                <w:rFonts w:hint="default"/>
                <w:szCs w:val="20"/>
              </w:rPr>
              <w:t>10月底</w:t>
            </w:r>
          </w:p>
        </w:tc>
        <w:tc>
          <w:tcPr>
            <w:tcW w:w="3119" w:type="dxa"/>
            <w:gridSpan w:val="2"/>
            <w:vAlign w:val="center"/>
          </w:tcPr>
          <w:p w14:paraId="6F17C140">
            <w:pPr>
              <w:pStyle w:val="13"/>
              <w:keepNext w:val="0"/>
              <w:keepLines w:val="0"/>
              <w:widowControl/>
              <w:suppressLineNumbers w:val="0"/>
              <w:spacing w:beforeAutospacing="0" w:afterAutospacing="0"/>
              <w:ind w:left="0" w:right="0"/>
              <w:rPr>
                <w:rFonts w:hint="default"/>
                <w:szCs w:val="20"/>
              </w:rPr>
            </w:pPr>
            <w:r>
              <w:rPr>
                <w:rFonts w:hint="default"/>
                <w:szCs w:val="20"/>
              </w:rPr>
              <w:t>12月底</w:t>
            </w:r>
          </w:p>
        </w:tc>
      </w:tr>
      <w:tr w14:paraId="21986D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4ACF1F">
            <w:pPr>
              <w:keepNext w:val="0"/>
              <w:keepLines w:val="0"/>
              <w:widowControl/>
              <w:suppressLineNumbers w:val="0"/>
              <w:spacing w:before="0" w:beforeAutospacing="0" w:after="0" w:afterAutospacing="0"/>
              <w:ind w:left="0" w:right="0"/>
              <w:rPr>
                <w:rFonts w:hint="default"/>
              </w:rPr>
            </w:pPr>
          </w:p>
        </w:tc>
        <w:tc>
          <w:tcPr>
            <w:tcW w:w="2608" w:type="dxa"/>
            <w:gridSpan w:val="2"/>
            <w:vAlign w:val="center"/>
          </w:tcPr>
          <w:p w14:paraId="64B23565">
            <w:pPr>
              <w:pStyle w:val="16"/>
              <w:keepNext w:val="0"/>
              <w:keepLines w:val="0"/>
              <w:widowControl/>
              <w:suppressLineNumbers w:val="0"/>
              <w:spacing w:beforeAutospacing="0" w:afterAutospacing="0"/>
              <w:ind w:left="0" w:right="0"/>
              <w:rPr>
                <w:rFonts w:hint="default"/>
                <w:szCs w:val="20"/>
              </w:rPr>
            </w:pPr>
            <w:r>
              <w:rPr>
                <w:rFonts w:hint="default"/>
                <w:szCs w:val="20"/>
              </w:rPr>
              <w:t>25%</w:t>
            </w:r>
          </w:p>
        </w:tc>
        <w:tc>
          <w:tcPr>
            <w:tcW w:w="1587" w:type="dxa"/>
            <w:vAlign w:val="center"/>
          </w:tcPr>
          <w:p w14:paraId="544FACE8">
            <w:pPr>
              <w:pStyle w:val="16"/>
              <w:keepNext w:val="0"/>
              <w:keepLines w:val="0"/>
              <w:widowControl/>
              <w:suppressLineNumbers w:val="0"/>
              <w:spacing w:beforeAutospacing="0" w:afterAutospacing="0"/>
              <w:ind w:left="0" w:right="0"/>
              <w:rPr>
                <w:rFonts w:hint="default"/>
                <w:szCs w:val="20"/>
              </w:rPr>
            </w:pPr>
            <w:r>
              <w:rPr>
                <w:rFonts w:hint="default"/>
                <w:szCs w:val="20"/>
              </w:rPr>
              <w:t>50%</w:t>
            </w:r>
          </w:p>
        </w:tc>
        <w:tc>
          <w:tcPr>
            <w:tcW w:w="1304" w:type="dxa"/>
            <w:vAlign w:val="center"/>
          </w:tcPr>
          <w:p w14:paraId="49CD9BA9">
            <w:pPr>
              <w:pStyle w:val="16"/>
              <w:keepNext w:val="0"/>
              <w:keepLines w:val="0"/>
              <w:widowControl/>
              <w:suppressLineNumbers w:val="0"/>
              <w:spacing w:beforeAutospacing="0" w:afterAutospacing="0"/>
              <w:ind w:left="0" w:right="0"/>
              <w:rPr>
                <w:rFonts w:hint="default"/>
                <w:szCs w:val="20"/>
              </w:rPr>
            </w:pPr>
            <w:r>
              <w:rPr>
                <w:rFonts w:hint="default"/>
                <w:szCs w:val="20"/>
              </w:rPr>
              <w:t>75%</w:t>
            </w:r>
          </w:p>
        </w:tc>
        <w:tc>
          <w:tcPr>
            <w:tcW w:w="3119" w:type="dxa"/>
            <w:gridSpan w:val="2"/>
            <w:vAlign w:val="center"/>
          </w:tcPr>
          <w:p w14:paraId="73AD6DAB">
            <w:pPr>
              <w:pStyle w:val="16"/>
              <w:keepNext w:val="0"/>
              <w:keepLines w:val="0"/>
              <w:widowControl/>
              <w:suppressLineNumbers w:val="0"/>
              <w:spacing w:beforeAutospacing="0" w:afterAutospacing="0"/>
              <w:ind w:left="0" w:right="0"/>
              <w:rPr>
                <w:rFonts w:hint="default"/>
                <w:szCs w:val="20"/>
              </w:rPr>
            </w:pPr>
            <w:r>
              <w:rPr>
                <w:rFonts w:hint="default"/>
                <w:szCs w:val="20"/>
              </w:rPr>
              <w:t>100%</w:t>
            </w:r>
          </w:p>
        </w:tc>
      </w:tr>
      <w:tr w14:paraId="5CB471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6C09FD">
            <w:pPr>
              <w:pStyle w:val="13"/>
              <w:keepNext w:val="0"/>
              <w:keepLines w:val="0"/>
              <w:widowControl/>
              <w:suppressLineNumbers w:val="0"/>
              <w:spacing w:beforeAutospacing="0" w:afterAutospacing="0"/>
              <w:ind w:left="0" w:right="0"/>
              <w:rPr>
                <w:rFonts w:hint="default"/>
                <w:szCs w:val="20"/>
              </w:rPr>
            </w:pPr>
            <w:r>
              <w:rPr>
                <w:rFonts w:hint="default"/>
                <w:szCs w:val="20"/>
              </w:rPr>
              <w:t>绩效目标</w:t>
            </w:r>
          </w:p>
        </w:tc>
        <w:tc>
          <w:tcPr>
            <w:tcW w:w="8618" w:type="dxa"/>
            <w:gridSpan w:val="6"/>
            <w:vAlign w:val="center"/>
          </w:tcPr>
          <w:p w14:paraId="2560D081">
            <w:pPr>
              <w:pStyle w:val="15"/>
              <w:keepNext w:val="0"/>
              <w:keepLines w:val="0"/>
              <w:widowControl/>
              <w:suppressLineNumbers w:val="0"/>
              <w:spacing w:beforeAutospacing="0" w:afterAutospacing="0"/>
              <w:ind w:left="0" w:right="0"/>
              <w:rPr>
                <w:rFonts w:hint="default"/>
                <w:szCs w:val="20"/>
              </w:rPr>
            </w:pPr>
            <w:r>
              <w:rPr>
                <w:rFonts w:hint="default"/>
                <w:szCs w:val="20"/>
              </w:rPr>
              <w:t>1.有效保障单位正常办公</w:t>
            </w:r>
          </w:p>
        </w:tc>
      </w:tr>
    </w:tbl>
    <w:p w14:paraId="21D2625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230B8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1B437E">
            <w:pPr>
              <w:pStyle w:val="13"/>
              <w:keepNext w:val="0"/>
              <w:keepLines w:val="0"/>
              <w:widowControl/>
              <w:suppressLineNumbers w:val="0"/>
              <w:spacing w:beforeAutospacing="0" w:afterAutospacing="0"/>
              <w:ind w:left="0" w:right="0"/>
              <w:rPr>
                <w:rFonts w:hint="default"/>
                <w:szCs w:val="20"/>
              </w:rPr>
            </w:pPr>
            <w:r>
              <w:rPr>
                <w:rFonts w:hint="default"/>
                <w:szCs w:val="20"/>
              </w:rPr>
              <w:t>一级指标</w:t>
            </w:r>
          </w:p>
        </w:tc>
        <w:tc>
          <w:tcPr>
            <w:tcW w:w="1276" w:type="dxa"/>
            <w:vAlign w:val="center"/>
          </w:tcPr>
          <w:p w14:paraId="6C0250CF">
            <w:pPr>
              <w:pStyle w:val="13"/>
              <w:keepNext w:val="0"/>
              <w:keepLines w:val="0"/>
              <w:widowControl/>
              <w:suppressLineNumbers w:val="0"/>
              <w:spacing w:beforeAutospacing="0" w:afterAutospacing="0"/>
              <w:ind w:left="0" w:right="0"/>
              <w:rPr>
                <w:rFonts w:hint="default"/>
                <w:szCs w:val="20"/>
              </w:rPr>
            </w:pPr>
            <w:r>
              <w:rPr>
                <w:rFonts w:hint="default"/>
                <w:szCs w:val="20"/>
              </w:rPr>
              <w:t>二级指标</w:t>
            </w:r>
          </w:p>
        </w:tc>
        <w:tc>
          <w:tcPr>
            <w:tcW w:w="1332" w:type="dxa"/>
            <w:vAlign w:val="center"/>
          </w:tcPr>
          <w:p w14:paraId="5954ED50">
            <w:pPr>
              <w:pStyle w:val="13"/>
              <w:keepNext w:val="0"/>
              <w:keepLines w:val="0"/>
              <w:widowControl/>
              <w:suppressLineNumbers w:val="0"/>
              <w:spacing w:beforeAutospacing="0" w:afterAutospacing="0"/>
              <w:ind w:left="0" w:right="0"/>
              <w:rPr>
                <w:rFonts w:hint="default"/>
                <w:szCs w:val="20"/>
              </w:rPr>
            </w:pPr>
            <w:r>
              <w:rPr>
                <w:rFonts w:hint="default"/>
                <w:szCs w:val="20"/>
              </w:rPr>
              <w:t>三级指标</w:t>
            </w:r>
          </w:p>
        </w:tc>
        <w:tc>
          <w:tcPr>
            <w:tcW w:w="2891" w:type="dxa"/>
            <w:vAlign w:val="center"/>
          </w:tcPr>
          <w:p w14:paraId="7F7496A5">
            <w:pPr>
              <w:pStyle w:val="13"/>
              <w:keepNext w:val="0"/>
              <w:keepLines w:val="0"/>
              <w:widowControl/>
              <w:suppressLineNumbers w:val="0"/>
              <w:spacing w:beforeAutospacing="0" w:afterAutospacing="0"/>
              <w:ind w:left="0" w:right="0"/>
              <w:rPr>
                <w:rFonts w:hint="default"/>
                <w:szCs w:val="20"/>
              </w:rPr>
            </w:pPr>
            <w:r>
              <w:rPr>
                <w:rFonts w:hint="default"/>
                <w:szCs w:val="20"/>
              </w:rPr>
              <w:t>绩效指标描述</w:t>
            </w:r>
          </w:p>
        </w:tc>
        <w:tc>
          <w:tcPr>
            <w:tcW w:w="1276" w:type="dxa"/>
            <w:vAlign w:val="center"/>
          </w:tcPr>
          <w:p w14:paraId="59F0B121">
            <w:pPr>
              <w:pStyle w:val="13"/>
              <w:keepNext w:val="0"/>
              <w:keepLines w:val="0"/>
              <w:widowControl/>
              <w:suppressLineNumbers w:val="0"/>
              <w:spacing w:beforeAutospacing="0" w:afterAutospacing="0"/>
              <w:ind w:left="0" w:right="0"/>
              <w:rPr>
                <w:rFonts w:hint="default"/>
                <w:szCs w:val="20"/>
              </w:rPr>
            </w:pPr>
            <w:r>
              <w:rPr>
                <w:rFonts w:hint="default"/>
                <w:szCs w:val="20"/>
              </w:rPr>
              <w:t>指标值</w:t>
            </w:r>
          </w:p>
        </w:tc>
        <w:tc>
          <w:tcPr>
            <w:tcW w:w="1843" w:type="dxa"/>
            <w:vAlign w:val="center"/>
          </w:tcPr>
          <w:p w14:paraId="263D033C">
            <w:pPr>
              <w:pStyle w:val="13"/>
              <w:keepNext w:val="0"/>
              <w:keepLines w:val="0"/>
              <w:widowControl/>
              <w:suppressLineNumbers w:val="0"/>
              <w:spacing w:beforeAutospacing="0" w:afterAutospacing="0"/>
              <w:ind w:left="0" w:right="0"/>
              <w:rPr>
                <w:rFonts w:hint="default"/>
                <w:szCs w:val="20"/>
              </w:rPr>
            </w:pPr>
            <w:r>
              <w:rPr>
                <w:rFonts w:hint="default"/>
                <w:szCs w:val="20"/>
              </w:rPr>
              <w:t>指标值确定依据</w:t>
            </w:r>
          </w:p>
        </w:tc>
      </w:tr>
      <w:tr w14:paraId="2F0B44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753DFA">
            <w:pPr>
              <w:pStyle w:val="16"/>
              <w:keepNext w:val="0"/>
              <w:keepLines w:val="0"/>
              <w:widowControl/>
              <w:suppressLineNumbers w:val="0"/>
              <w:spacing w:beforeAutospacing="0" w:afterAutospacing="0"/>
              <w:ind w:left="0" w:right="0"/>
              <w:rPr>
                <w:rFonts w:hint="default"/>
                <w:szCs w:val="20"/>
              </w:rPr>
            </w:pPr>
            <w:r>
              <w:rPr>
                <w:rFonts w:hint="default"/>
                <w:szCs w:val="20"/>
              </w:rPr>
              <w:t>产出指标</w:t>
            </w:r>
          </w:p>
        </w:tc>
        <w:tc>
          <w:tcPr>
            <w:tcW w:w="1276" w:type="dxa"/>
            <w:vAlign w:val="center"/>
          </w:tcPr>
          <w:p w14:paraId="37E87562">
            <w:pPr>
              <w:pStyle w:val="15"/>
              <w:keepNext w:val="0"/>
              <w:keepLines w:val="0"/>
              <w:widowControl/>
              <w:suppressLineNumbers w:val="0"/>
              <w:spacing w:beforeAutospacing="0" w:afterAutospacing="0"/>
              <w:ind w:left="0" w:right="0"/>
              <w:rPr>
                <w:rFonts w:hint="default"/>
                <w:szCs w:val="20"/>
              </w:rPr>
            </w:pPr>
            <w:r>
              <w:rPr>
                <w:rFonts w:hint="default"/>
                <w:szCs w:val="20"/>
              </w:rPr>
              <w:t>数量指标</w:t>
            </w:r>
          </w:p>
        </w:tc>
        <w:tc>
          <w:tcPr>
            <w:tcW w:w="1332" w:type="dxa"/>
            <w:vAlign w:val="center"/>
          </w:tcPr>
          <w:p w14:paraId="4EB10F0D">
            <w:pPr>
              <w:pStyle w:val="15"/>
              <w:keepNext w:val="0"/>
              <w:keepLines w:val="0"/>
              <w:widowControl/>
              <w:suppressLineNumbers w:val="0"/>
              <w:spacing w:beforeAutospacing="0" w:afterAutospacing="0"/>
              <w:ind w:left="0" w:right="0"/>
              <w:rPr>
                <w:rFonts w:hint="default"/>
                <w:szCs w:val="20"/>
              </w:rPr>
            </w:pPr>
            <w:r>
              <w:rPr>
                <w:rFonts w:hint="default"/>
                <w:szCs w:val="20"/>
              </w:rPr>
              <w:t>项目完成情况</w:t>
            </w:r>
          </w:p>
        </w:tc>
        <w:tc>
          <w:tcPr>
            <w:tcW w:w="2891" w:type="dxa"/>
            <w:vAlign w:val="center"/>
          </w:tcPr>
          <w:p w14:paraId="1F7D5582">
            <w:pPr>
              <w:pStyle w:val="15"/>
              <w:keepNext w:val="0"/>
              <w:keepLines w:val="0"/>
              <w:widowControl/>
              <w:suppressLineNumbers w:val="0"/>
              <w:spacing w:beforeAutospacing="0" w:afterAutospacing="0"/>
              <w:ind w:left="0" w:right="0"/>
              <w:rPr>
                <w:rFonts w:hint="default"/>
                <w:szCs w:val="20"/>
              </w:rPr>
            </w:pPr>
            <w:r>
              <w:rPr>
                <w:rFonts w:hint="default"/>
                <w:szCs w:val="20"/>
              </w:rPr>
              <w:t>项目完成情况</w:t>
            </w:r>
          </w:p>
        </w:tc>
        <w:tc>
          <w:tcPr>
            <w:tcW w:w="1276" w:type="dxa"/>
            <w:vAlign w:val="center"/>
          </w:tcPr>
          <w:p w14:paraId="21987307">
            <w:pPr>
              <w:pStyle w:val="15"/>
              <w:keepNext w:val="0"/>
              <w:keepLines w:val="0"/>
              <w:widowControl/>
              <w:suppressLineNumbers w:val="0"/>
              <w:spacing w:beforeAutospacing="0" w:afterAutospacing="0"/>
              <w:ind w:left="0" w:right="0"/>
              <w:rPr>
                <w:rFonts w:hint="default"/>
                <w:szCs w:val="20"/>
              </w:rPr>
            </w:pPr>
            <w:r>
              <w:rPr>
                <w:rFonts w:hint="default"/>
                <w:szCs w:val="20"/>
              </w:rPr>
              <w:t>≥96%</w:t>
            </w:r>
          </w:p>
        </w:tc>
        <w:tc>
          <w:tcPr>
            <w:tcW w:w="1843" w:type="dxa"/>
            <w:vAlign w:val="center"/>
          </w:tcPr>
          <w:p w14:paraId="5F97C6E9">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10ABCE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5837C5">
            <w:pPr>
              <w:keepNext w:val="0"/>
              <w:keepLines w:val="0"/>
              <w:widowControl/>
              <w:suppressLineNumbers w:val="0"/>
              <w:spacing w:before="0" w:beforeAutospacing="0" w:after="0" w:afterAutospacing="0"/>
              <w:ind w:left="0" w:right="0"/>
              <w:rPr>
                <w:rFonts w:hint="default"/>
              </w:rPr>
            </w:pPr>
          </w:p>
        </w:tc>
        <w:tc>
          <w:tcPr>
            <w:tcW w:w="1276" w:type="dxa"/>
            <w:vAlign w:val="center"/>
          </w:tcPr>
          <w:p w14:paraId="2D1473DD">
            <w:pPr>
              <w:pStyle w:val="15"/>
              <w:keepNext w:val="0"/>
              <w:keepLines w:val="0"/>
              <w:widowControl/>
              <w:suppressLineNumbers w:val="0"/>
              <w:spacing w:beforeAutospacing="0" w:afterAutospacing="0"/>
              <w:ind w:left="0" w:right="0"/>
              <w:rPr>
                <w:rFonts w:hint="default"/>
                <w:szCs w:val="20"/>
              </w:rPr>
            </w:pPr>
            <w:r>
              <w:rPr>
                <w:rFonts w:hint="default"/>
                <w:szCs w:val="20"/>
              </w:rPr>
              <w:t>质量指标</w:t>
            </w:r>
          </w:p>
        </w:tc>
        <w:tc>
          <w:tcPr>
            <w:tcW w:w="1332" w:type="dxa"/>
            <w:vAlign w:val="center"/>
          </w:tcPr>
          <w:p w14:paraId="50970A83">
            <w:pPr>
              <w:pStyle w:val="15"/>
              <w:keepNext w:val="0"/>
              <w:keepLines w:val="0"/>
              <w:widowControl/>
              <w:suppressLineNumbers w:val="0"/>
              <w:spacing w:beforeAutospacing="0" w:afterAutospacing="0"/>
              <w:ind w:left="0" w:right="0"/>
              <w:rPr>
                <w:rFonts w:hint="default"/>
                <w:szCs w:val="20"/>
              </w:rPr>
            </w:pPr>
            <w:r>
              <w:rPr>
                <w:rFonts w:hint="default"/>
                <w:szCs w:val="20"/>
              </w:rPr>
              <w:t>服务项目完备率</w:t>
            </w:r>
          </w:p>
        </w:tc>
        <w:tc>
          <w:tcPr>
            <w:tcW w:w="2891" w:type="dxa"/>
            <w:vAlign w:val="center"/>
          </w:tcPr>
          <w:p w14:paraId="62CBE6BE">
            <w:pPr>
              <w:pStyle w:val="15"/>
              <w:keepNext w:val="0"/>
              <w:keepLines w:val="0"/>
              <w:widowControl/>
              <w:suppressLineNumbers w:val="0"/>
              <w:spacing w:beforeAutospacing="0" w:afterAutospacing="0"/>
              <w:ind w:left="0" w:right="0"/>
              <w:rPr>
                <w:rFonts w:hint="default"/>
                <w:szCs w:val="20"/>
              </w:rPr>
            </w:pPr>
            <w:r>
              <w:rPr>
                <w:rFonts w:hint="default"/>
                <w:szCs w:val="20"/>
              </w:rPr>
              <w:t>服务项目完备率</w:t>
            </w:r>
          </w:p>
        </w:tc>
        <w:tc>
          <w:tcPr>
            <w:tcW w:w="1276" w:type="dxa"/>
            <w:vAlign w:val="center"/>
          </w:tcPr>
          <w:p w14:paraId="613AC41E">
            <w:pPr>
              <w:pStyle w:val="15"/>
              <w:keepNext w:val="0"/>
              <w:keepLines w:val="0"/>
              <w:widowControl/>
              <w:suppressLineNumbers w:val="0"/>
              <w:spacing w:beforeAutospacing="0" w:afterAutospacing="0"/>
              <w:ind w:left="0" w:right="0"/>
              <w:rPr>
                <w:rFonts w:hint="default"/>
                <w:szCs w:val="20"/>
              </w:rPr>
            </w:pPr>
            <w:r>
              <w:rPr>
                <w:rFonts w:hint="default"/>
                <w:szCs w:val="20"/>
              </w:rPr>
              <w:t>≥95%</w:t>
            </w:r>
          </w:p>
        </w:tc>
        <w:tc>
          <w:tcPr>
            <w:tcW w:w="1843" w:type="dxa"/>
            <w:vAlign w:val="center"/>
          </w:tcPr>
          <w:p w14:paraId="5383139C">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16FBB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58DADF">
            <w:pPr>
              <w:keepNext w:val="0"/>
              <w:keepLines w:val="0"/>
              <w:widowControl/>
              <w:suppressLineNumbers w:val="0"/>
              <w:spacing w:before="0" w:beforeAutospacing="0" w:after="0" w:afterAutospacing="0"/>
              <w:ind w:left="0" w:right="0"/>
              <w:rPr>
                <w:rFonts w:hint="default"/>
              </w:rPr>
            </w:pPr>
          </w:p>
        </w:tc>
        <w:tc>
          <w:tcPr>
            <w:tcW w:w="1276" w:type="dxa"/>
            <w:vAlign w:val="center"/>
          </w:tcPr>
          <w:p w14:paraId="555557C3">
            <w:pPr>
              <w:pStyle w:val="15"/>
              <w:keepNext w:val="0"/>
              <w:keepLines w:val="0"/>
              <w:widowControl/>
              <w:suppressLineNumbers w:val="0"/>
              <w:spacing w:beforeAutospacing="0" w:afterAutospacing="0"/>
              <w:ind w:left="0" w:right="0"/>
              <w:rPr>
                <w:rFonts w:hint="default"/>
                <w:szCs w:val="20"/>
              </w:rPr>
            </w:pPr>
            <w:r>
              <w:rPr>
                <w:rFonts w:hint="default"/>
                <w:szCs w:val="20"/>
              </w:rPr>
              <w:t>时效指标</w:t>
            </w:r>
          </w:p>
        </w:tc>
        <w:tc>
          <w:tcPr>
            <w:tcW w:w="1332" w:type="dxa"/>
            <w:vAlign w:val="center"/>
          </w:tcPr>
          <w:p w14:paraId="6A02FBD1">
            <w:pPr>
              <w:pStyle w:val="15"/>
              <w:keepNext w:val="0"/>
              <w:keepLines w:val="0"/>
              <w:widowControl/>
              <w:suppressLineNumbers w:val="0"/>
              <w:spacing w:beforeAutospacing="0" w:afterAutospacing="0"/>
              <w:ind w:left="0" w:right="0"/>
              <w:rPr>
                <w:rFonts w:hint="default"/>
                <w:szCs w:val="20"/>
              </w:rPr>
            </w:pPr>
            <w:r>
              <w:rPr>
                <w:rFonts w:hint="default"/>
                <w:szCs w:val="20"/>
              </w:rPr>
              <w:t>项目建设按期完成率</w:t>
            </w:r>
          </w:p>
        </w:tc>
        <w:tc>
          <w:tcPr>
            <w:tcW w:w="2891" w:type="dxa"/>
            <w:vAlign w:val="center"/>
          </w:tcPr>
          <w:p w14:paraId="0E16ED89">
            <w:pPr>
              <w:pStyle w:val="15"/>
              <w:keepNext w:val="0"/>
              <w:keepLines w:val="0"/>
              <w:widowControl/>
              <w:suppressLineNumbers w:val="0"/>
              <w:spacing w:beforeAutospacing="0" w:afterAutospacing="0"/>
              <w:ind w:left="0" w:right="0"/>
              <w:rPr>
                <w:rFonts w:hint="default"/>
                <w:szCs w:val="20"/>
              </w:rPr>
            </w:pPr>
            <w:r>
              <w:rPr>
                <w:rFonts w:hint="default"/>
                <w:szCs w:val="20"/>
              </w:rPr>
              <w:t>项目建设按期完成率</w:t>
            </w:r>
          </w:p>
        </w:tc>
        <w:tc>
          <w:tcPr>
            <w:tcW w:w="1276" w:type="dxa"/>
            <w:vAlign w:val="center"/>
          </w:tcPr>
          <w:p w14:paraId="33FDACC6">
            <w:pPr>
              <w:pStyle w:val="15"/>
              <w:keepNext w:val="0"/>
              <w:keepLines w:val="0"/>
              <w:widowControl/>
              <w:suppressLineNumbers w:val="0"/>
              <w:spacing w:beforeAutospacing="0" w:afterAutospacing="0"/>
              <w:ind w:left="0" w:right="0"/>
              <w:rPr>
                <w:rFonts w:hint="default"/>
                <w:szCs w:val="20"/>
              </w:rPr>
            </w:pPr>
            <w:r>
              <w:rPr>
                <w:rFonts w:hint="default"/>
                <w:szCs w:val="20"/>
              </w:rPr>
              <w:t>≥97%</w:t>
            </w:r>
          </w:p>
        </w:tc>
        <w:tc>
          <w:tcPr>
            <w:tcW w:w="1843" w:type="dxa"/>
            <w:vAlign w:val="center"/>
          </w:tcPr>
          <w:p w14:paraId="19501D3A">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14679F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488C2A">
            <w:pPr>
              <w:keepNext w:val="0"/>
              <w:keepLines w:val="0"/>
              <w:widowControl/>
              <w:suppressLineNumbers w:val="0"/>
              <w:spacing w:before="0" w:beforeAutospacing="0" w:after="0" w:afterAutospacing="0"/>
              <w:ind w:left="0" w:right="0"/>
              <w:rPr>
                <w:rFonts w:hint="default"/>
              </w:rPr>
            </w:pPr>
          </w:p>
        </w:tc>
        <w:tc>
          <w:tcPr>
            <w:tcW w:w="1276" w:type="dxa"/>
            <w:vAlign w:val="center"/>
          </w:tcPr>
          <w:p w14:paraId="4271AA8C">
            <w:pPr>
              <w:pStyle w:val="15"/>
              <w:keepNext w:val="0"/>
              <w:keepLines w:val="0"/>
              <w:widowControl/>
              <w:suppressLineNumbers w:val="0"/>
              <w:spacing w:beforeAutospacing="0" w:afterAutospacing="0"/>
              <w:ind w:left="0" w:right="0"/>
              <w:rPr>
                <w:rFonts w:hint="default"/>
                <w:szCs w:val="20"/>
              </w:rPr>
            </w:pPr>
            <w:r>
              <w:rPr>
                <w:rFonts w:hint="default"/>
                <w:szCs w:val="20"/>
              </w:rPr>
              <w:t>成本指标</w:t>
            </w:r>
          </w:p>
        </w:tc>
        <w:tc>
          <w:tcPr>
            <w:tcW w:w="1332" w:type="dxa"/>
            <w:vAlign w:val="center"/>
          </w:tcPr>
          <w:p w14:paraId="032B59C1">
            <w:pPr>
              <w:pStyle w:val="15"/>
              <w:keepNext w:val="0"/>
              <w:keepLines w:val="0"/>
              <w:widowControl/>
              <w:suppressLineNumbers w:val="0"/>
              <w:spacing w:beforeAutospacing="0" w:afterAutospacing="0"/>
              <w:ind w:left="0" w:right="0"/>
              <w:rPr>
                <w:rFonts w:hint="default"/>
                <w:szCs w:val="20"/>
              </w:rPr>
            </w:pPr>
            <w:r>
              <w:rPr>
                <w:rFonts w:hint="default"/>
                <w:szCs w:val="20"/>
              </w:rPr>
              <w:t>项目建设成本</w:t>
            </w:r>
          </w:p>
        </w:tc>
        <w:tc>
          <w:tcPr>
            <w:tcW w:w="2891" w:type="dxa"/>
            <w:vAlign w:val="center"/>
          </w:tcPr>
          <w:p w14:paraId="7D392062">
            <w:pPr>
              <w:pStyle w:val="15"/>
              <w:keepNext w:val="0"/>
              <w:keepLines w:val="0"/>
              <w:widowControl/>
              <w:suppressLineNumbers w:val="0"/>
              <w:spacing w:beforeAutospacing="0" w:afterAutospacing="0"/>
              <w:ind w:left="0" w:right="0"/>
              <w:rPr>
                <w:rFonts w:hint="default"/>
                <w:szCs w:val="20"/>
              </w:rPr>
            </w:pPr>
            <w:r>
              <w:rPr>
                <w:rFonts w:hint="default"/>
                <w:szCs w:val="20"/>
              </w:rPr>
              <w:t>项目建设成本</w:t>
            </w:r>
          </w:p>
        </w:tc>
        <w:tc>
          <w:tcPr>
            <w:tcW w:w="1276" w:type="dxa"/>
            <w:vAlign w:val="center"/>
          </w:tcPr>
          <w:p w14:paraId="79CB00AF">
            <w:pPr>
              <w:pStyle w:val="15"/>
              <w:keepNext w:val="0"/>
              <w:keepLines w:val="0"/>
              <w:widowControl/>
              <w:suppressLineNumbers w:val="0"/>
              <w:spacing w:beforeAutospacing="0" w:afterAutospacing="0"/>
              <w:ind w:left="0" w:right="0"/>
              <w:rPr>
                <w:rFonts w:hint="default"/>
                <w:szCs w:val="20"/>
              </w:rPr>
            </w:pPr>
            <w:r>
              <w:rPr>
                <w:rFonts w:hint="default"/>
                <w:szCs w:val="20"/>
              </w:rPr>
              <w:t>10万元</w:t>
            </w:r>
          </w:p>
        </w:tc>
        <w:tc>
          <w:tcPr>
            <w:tcW w:w="1843" w:type="dxa"/>
            <w:vAlign w:val="center"/>
          </w:tcPr>
          <w:p w14:paraId="4DEBCFD8">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79E3B1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2AE636">
            <w:pPr>
              <w:pStyle w:val="16"/>
              <w:keepNext w:val="0"/>
              <w:keepLines w:val="0"/>
              <w:widowControl/>
              <w:suppressLineNumbers w:val="0"/>
              <w:spacing w:beforeAutospacing="0" w:afterAutospacing="0"/>
              <w:ind w:left="0" w:right="0"/>
              <w:rPr>
                <w:rFonts w:hint="default"/>
                <w:szCs w:val="20"/>
              </w:rPr>
            </w:pPr>
            <w:r>
              <w:rPr>
                <w:rFonts w:hint="default"/>
                <w:szCs w:val="20"/>
              </w:rPr>
              <w:t>效益指标</w:t>
            </w:r>
          </w:p>
        </w:tc>
        <w:tc>
          <w:tcPr>
            <w:tcW w:w="1276" w:type="dxa"/>
            <w:vAlign w:val="center"/>
          </w:tcPr>
          <w:p w14:paraId="30D97841">
            <w:pPr>
              <w:pStyle w:val="15"/>
              <w:keepNext w:val="0"/>
              <w:keepLines w:val="0"/>
              <w:widowControl/>
              <w:suppressLineNumbers w:val="0"/>
              <w:spacing w:beforeAutospacing="0" w:afterAutospacing="0"/>
              <w:ind w:left="0" w:right="0"/>
              <w:rPr>
                <w:rFonts w:hint="default"/>
                <w:szCs w:val="20"/>
              </w:rPr>
            </w:pPr>
            <w:r>
              <w:rPr>
                <w:rFonts w:hint="default"/>
                <w:szCs w:val="20"/>
              </w:rPr>
              <w:t>经济效益指标</w:t>
            </w:r>
          </w:p>
        </w:tc>
        <w:tc>
          <w:tcPr>
            <w:tcW w:w="1332" w:type="dxa"/>
            <w:vAlign w:val="center"/>
          </w:tcPr>
          <w:p w14:paraId="5CAF9AC5">
            <w:pPr>
              <w:pStyle w:val="15"/>
              <w:keepNext w:val="0"/>
              <w:keepLines w:val="0"/>
              <w:widowControl/>
              <w:suppressLineNumbers w:val="0"/>
              <w:spacing w:beforeAutospacing="0" w:afterAutospacing="0"/>
              <w:ind w:left="0" w:right="0"/>
              <w:rPr>
                <w:rFonts w:hint="default"/>
                <w:szCs w:val="20"/>
              </w:rPr>
            </w:pPr>
            <w:r>
              <w:rPr>
                <w:rFonts w:hint="default"/>
                <w:szCs w:val="20"/>
              </w:rPr>
              <w:t>项目对经济效益提升比</w:t>
            </w:r>
          </w:p>
        </w:tc>
        <w:tc>
          <w:tcPr>
            <w:tcW w:w="2891" w:type="dxa"/>
            <w:vAlign w:val="center"/>
          </w:tcPr>
          <w:p w14:paraId="75DAE1B6">
            <w:pPr>
              <w:pStyle w:val="15"/>
              <w:keepNext w:val="0"/>
              <w:keepLines w:val="0"/>
              <w:widowControl/>
              <w:suppressLineNumbers w:val="0"/>
              <w:spacing w:beforeAutospacing="0" w:afterAutospacing="0"/>
              <w:ind w:left="0" w:right="0"/>
              <w:rPr>
                <w:rFonts w:hint="default"/>
                <w:szCs w:val="20"/>
              </w:rPr>
            </w:pPr>
            <w:r>
              <w:rPr>
                <w:rFonts w:hint="default"/>
                <w:szCs w:val="20"/>
              </w:rPr>
              <w:t>项目对经济效益提升比值</w:t>
            </w:r>
          </w:p>
        </w:tc>
        <w:tc>
          <w:tcPr>
            <w:tcW w:w="1276" w:type="dxa"/>
            <w:vAlign w:val="center"/>
          </w:tcPr>
          <w:p w14:paraId="157CA2A7">
            <w:pPr>
              <w:pStyle w:val="15"/>
              <w:keepNext w:val="0"/>
              <w:keepLines w:val="0"/>
              <w:widowControl/>
              <w:suppressLineNumbers w:val="0"/>
              <w:spacing w:beforeAutospacing="0" w:afterAutospacing="0"/>
              <w:ind w:left="0" w:right="0"/>
              <w:rPr>
                <w:rFonts w:hint="default"/>
                <w:szCs w:val="20"/>
              </w:rPr>
            </w:pPr>
            <w:r>
              <w:rPr>
                <w:rFonts w:hint="default"/>
                <w:szCs w:val="20"/>
              </w:rPr>
              <w:t>≥90%</w:t>
            </w:r>
          </w:p>
        </w:tc>
        <w:tc>
          <w:tcPr>
            <w:tcW w:w="1843" w:type="dxa"/>
            <w:vAlign w:val="center"/>
          </w:tcPr>
          <w:p w14:paraId="3768C43F">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4A7B8C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DAB6F1">
            <w:pPr>
              <w:keepNext w:val="0"/>
              <w:keepLines w:val="0"/>
              <w:widowControl/>
              <w:suppressLineNumbers w:val="0"/>
              <w:spacing w:before="0" w:beforeAutospacing="0" w:after="0" w:afterAutospacing="0"/>
              <w:ind w:left="0" w:right="0"/>
              <w:rPr>
                <w:rFonts w:hint="default"/>
              </w:rPr>
            </w:pPr>
          </w:p>
        </w:tc>
        <w:tc>
          <w:tcPr>
            <w:tcW w:w="1276" w:type="dxa"/>
            <w:vAlign w:val="center"/>
          </w:tcPr>
          <w:p w14:paraId="07E12C7A">
            <w:pPr>
              <w:pStyle w:val="15"/>
              <w:keepNext w:val="0"/>
              <w:keepLines w:val="0"/>
              <w:widowControl/>
              <w:suppressLineNumbers w:val="0"/>
              <w:spacing w:beforeAutospacing="0" w:afterAutospacing="0"/>
              <w:ind w:left="0" w:right="0"/>
              <w:rPr>
                <w:rFonts w:hint="default"/>
                <w:szCs w:val="20"/>
              </w:rPr>
            </w:pPr>
            <w:r>
              <w:rPr>
                <w:rFonts w:hint="default"/>
                <w:szCs w:val="20"/>
              </w:rPr>
              <w:t>社会效益指标</w:t>
            </w:r>
          </w:p>
        </w:tc>
        <w:tc>
          <w:tcPr>
            <w:tcW w:w="1332" w:type="dxa"/>
            <w:vAlign w:val="center"/>
          </w:tcPr>
          <w:p w14:paraId="3E22824E">
            <w:pPr>
              <w:pStyle w:val="15"/>
              <w:keepNext w:val="0"/>
              <w:keepLines w:val="0"/>
              <w:widowControl/>
              <w:suppressLineNumbers w:val="0"/>
              <w:spacing w:beforeAutospacing="0" w:afterAutospacing="0"/>
              <w:ind w:left="0" w:right="0"/>
              <w:rPr>
                <w:rFonts w:hint="default"/>
                <w:szCs w:val="20"/>
              </w:rPr>
            </w:pPr>
            <w:r>
              <w:rPr>
                <w:rFonts w:hint="default"/>
                <w:szCs w:val="20"/>
              </w:rPr>
              <w:t>项目对社会效益提升比</w:t>
            </w:r>
          </w:p>
        </w:tc>
        <w:tc>
          <w:tcPr>
            <w:tcW w:w="2891" w:type="dxa"/>
            <w:vAlign w:val="center"/>
          </w:tcPr>
          <w:p w14:paraId="36BD0E48">
            <w:pPr>
              <w:pStyle w:val="15"/>
              <w:keepNext w:val="0"/>
              <w:keepLines w:val="0"/>
              <w:widowControl/>
              <w:suppressLineNumbers w:val="0"/>
              <w:spacing w:beforeAutospacing="0" w:afterAutospacing="0"/>
              <w:ind w:left="0" w:right="0"/>
              <w:rPr>
                <w:rFonts w:hint="default"/>
                <w:szCs w:val="20"/>
              </w:rPr>
            </w:pPr>
            <w:r>
              <w:rPr>
                <w:rFonts w:hint="default"/>
                <w:szCs w:val="20"/>
              </w:rPr>
              <w:t>项目对社会效益提升比值</w:t>
            </w:r>
          </w:p>
        </w:tc>
        <w:tc>
          <w:tcPr>
            <w:tcW w:w="1276" w:type="dxa"/>
            <w:vAlign w:val="center"/>
          </w:tcPr>
          <w:p w14:paraId="60073F40">
            <w:pPr>
              <w:pStyle w:val="15"/>
              <w:keepNext w:val="0"/>
              <w:keepLines w:val="0"/>
              <w:widowControl/>
              <w:suppressLineNumbers w:val="0"/>
              <w:spacing w:beforeAutospacing="0" w:afterAutospacing="0"/>
              <w:ind w:left="0" w:right="0"/>
              <w:rPr>
                <w:rFonts w:hint="default"/>
                <w:szCs w:val="20"/>
              </w:rPr>
            </w:pPr>
            <w:r>
              <w:rPr>
                <w:rFonts w:hint="default"/>
                <w:szCs w:val="20"/>
              </w:rPr>
              <w:t>≥92%</w:t>
            </w:r>
          </w:p>
        </w:tc>
        <w:tc>
          <w:tcPr>
            <w:tcW w:w="1843" w:type="dxa"/>
            <w:vAlign w:val="center"/>
          </w:tcPr>
          <w:p w14:paraId="23731458">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396233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677532">
            <w:pPr>
              <w:keepNext w:val="0"/>
              <w:keepLines w:val="0"/>
              <w:widowControl/>
              <w:suppressLineNumbers w:val="0"/>
              <w:spacing w:before="0" w:beforeAutospacing="0" w:after="0" w:afterAutospacing="0"/>
              <w:ind w:left="0" w:right="0"/>
              <w:rPr>
                <w:rFonts w:hint="default"/>
              </w:rPr>
            </w:pPr>
          </w:p>
        </w:tc>
        <w:tc>
          <w:tcPr>
            <w:tcW w:w="1276" w:type="dxa"/>
            <w:vAlign w:val="center"/>
          </w:tcPr>
          <w:p w14:paraId="65CBBB31">
            <w:pPr>
              <w:pStyle w:val="15"/>
              <w:keepNext w:val="0"/>
              <w:keepLines w:val="0"/>
              <w:widowControl/>
              <w:suppressLineNumbers w:val="0"/>
              <w:spacing w:beforeAutospacing="0" w:afterAutospacing="0"/>
              <w:ind w:left="0" w:right="0"/>
              <w:rPr>
                <w:rFonts w:hint="default"/>
                <w:szCs w:val="20"/>
              </w:rPr>
            </w:pPr>
            <w:r>
              <w:rPr>
                <w:rFonts w:hint="default"/>
                <w:szCs w:val="20"/>
              </w:rPr>
              <w:t>生态效益指标</w:t>
            </w:r>
          </w:p>
        </w:tc>
        <w:tc>
          <w:tcPr>
            <w:tcW w:w="1332" w:type="dxa"/>
            <w:vAlign w:val="center"/>
          </w:tcPr>
          <w:p w14:paraId="34752AB3">
            <w:pPr>
              <w:pStyle w:val="15"/>
              <w:keepNext w:val="0"/>
              <w:keepLines w:val="0"/>
              <w:widowControl/>
              <w:suppressLineNumbers w:val="0"/>
              <w:spacing w:beforeAutospacing="0" w:afterAutospacing="0"/>
              <w:ind w:left="0" w:right="0"/>
              <w:rPr>
                <w:rFonts w:hint="default"/>
                <w:szCs w:val="20"/>
              </w:rPr>
            </w:pPr>
            <w:r>
              <w:rPr>
                <w:rFonts w:hint="default"/>
                <w:szCs w:val="20"/>
              </w:rPr>
              <w:t>项目对生态效益提升比</w:t>
            </w:r>
          </w:p>
        </w:tc>
        <w:tc>
          <w:tcPr>
            <w:tcW w:w="2891" w:type="dxa"/>
            <w:vAlign w:val="center"/>
          </w:tcPr>
          <w:p w14:paraId="5F35A3AA">
            <w:pPr>
              <w:pStyle w:val="15"/>
              <w:keepNext w:val="0"/>
              <w:keepLines w:val="0"/>
              <w:widowControl/>
              <w:suppressLineNumbers w:val="0"/>
              <w:spacing w:beforeAutospacing="0" w:afterAutospacing="0"/>
              <w:ind w:left="0" w:right="0"/>
              <w:rPr>
                <w:rFonts w:hint="default"/>
                <w:szCs w:val="20"/>
              </w:rPr>
            </w:pPr>
            <w:r>
              <w:rPr>
                <w:rFonts w:hint="default"/>
                <w:szCs w:val="20"/>
              </w:rPr>
              <w:t>项目对生态效益提升比值</w:t>
            </w:r>
          </w:p>
        </w:tc>
        <w:tc>
          <w:tcPr>
            <w:tcW w:w="1276" w:type="dxa"/>
            <w:vAlign w:val="center"/>
          </w:tcPr>
          <w:p w14:paraId="27B6F691">
            <w:pPr>
              <w:pStyle w:val="15"/>
              <w:keepNext w:val="0"/>
              <w:keepLines w:val="0"/>
              <w:widowControl/>
              <w:suppressLineNumbers w:val="0"/>
              <w:spacing w:beforeAutospacing="0" w:afterAutospacing="0"/>
              <w:ind w:left="0" w:right="0"/>
              <w:rPr>
                <w:rFonts w:hint="default"/>
                <w:szCs w:val="20"/>
              </w:rPr>
            </w:pPr>
            <w:r>
              <w:rPr>
                <w:rFonts w:hint="default"/>
                <w:szCs w:val="20"/>
              </w:rPr>
              <w:t>≥90%</w:t>
            </w:r>
          </w:p>
        </w:tc>
        <w:tc>
          <w:tcPr>
            <w:tcW w:w="1843" w:type="dxa"/>
            <w:vAlign w:val="center"/>
          </w:tcPr>
          <w:p w14:paraId="075AC911">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06F6EB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7C591A">
            <w:pPr>
              <w:keepNext w:val="0"/>
              <w:keepLines w:val="0"/>
              <w:widowControl/>
              <w:suppressLineNumbers w:val="0"/>
              <w:spacing w:before="0" w:beforeAutospacing="0" w:after="0" w:afterAutospacing="0"/>
              <w:ind w:left="0" w:right="0"/>
              <w:rPr>
                <w:rFonts w:hint="default"/>
              </w:rPr>
            </w:pPr>
          </w:p>
        </w:tc>
        <w:tc>
          <w:tcPr>
            <w:tcW w:w="1276" w:type="dxa"/>
            <w:vAlign w:val="center"/>
          </w:tcPr>
          <w:p w14:paraId="420B0667">
            <w:pPr>
              <w:pStyle w:val="15"/>
              <w:keepNext w:val="0"/>
              <w:keepLines w:val="0"/>
              <w:widowControl/>
              <w:suppressLineNumbers w:val="0"/>
              <w:spacing w:beforeAutospacing="0" w:afterAutospacing="0"/>
              <w:ind w:left="0" w:right="0"/>
              <w:rPr>
                <w:rFonts w:hint="default"/>
                <w:szCs w:val="20"/>
              </w:rPr>
            </w:pPr>
            <w:r>
              <w:rPr>
                <w:rFonts w:hint="default"/>
                <w:szCs w:val="20"/>
              </w:rPr>
              <w:t>可持续影响指标</w:t>
            </w:r>
          </w:p>
        </w:tc>
        <w:tc>
          <w:tcPr>
            <w:tcW w:w="1332" w:type="dxa"/>
            <w:vAlign w:val="center"/>
          </w:tcPr>
          <w:p w14:paraId="02C548C2">
            <w:pPr>
              <w:pStyle w:val="15"/>
              <w:keepNext w:val="0"/>
              <w:keepLines w:val="0"/>
              <w:widowControl/>
              <w:suppressLineNumbers w:val="0"/>
              <w:spacing w:beforeAutospacing="0" w:afterAutospacing="0"/>
              <w:ind w:left="0" w:right="0"/>
              <w:rPr>
                <w:rFonts w:hint="default"/>
                <w:szCs w:val="20"/>
              </w:rPr>
            </w:pPr>
            <w:r>
              <w:rPr>
                <w:rFonts w:hint="default"/>
                <w:szCs w:val="20"/>
              </w:rPr>
              <w:t>项目发挥作用情况</w:t>
            </w:r>
          </w:p>
        </w:tc>
        <w:tc>
          <w:tcPr>
            <w:tcW w:w="2891" w:type="dxa"/>
            <w:vAlign w:val="center"/>
          </w:tcPr>
          <w:p w14:paraId="5B96882C">
            <w:pPr>
              <w:pStyle w:val="15"/>
              <w:keepNext w:val="0"/>
              <w:keepLines w:val="0"/>
              <w:widowControl/>
              <w:suppressLineNumbers w:val="0"/>
              <w:spacing w:beforeAutospacing="0" w:afterAutospacing="0"/>
              <w:ind w:left="0" w:right="0"/>
              <w:rPr>
                <w:rFonts w:hint="default"/>
                <w:szCs w:val="20"/>
              </w:rPr>
            </w:pPr>
            <w:r>
              <w:rPr>
                <w:rFonts w:hint="default"/>
                <w:szCs w:val="20"/>
              </w:rPr>
              <w:t>项目发挥作用情况</w:t>
            </w:r>
          </w:p>
        </w:tc>
        <w:tc>
          <w:tcPr>
            <w:tcW w:w="1276" w:type="dxa"/>
            <w:vAlign w:val="center"/>
          </w:tcPr>
          <w:p w14:paraId="6BD3FBFA">
            <w:pPr>
              <w:pStyle w:val="15"/>
              <w:keepNext w:val="0"/>
              <w:keepLines w:val="0"/>
              <w:widowControl/>
              <w:suppressLineNumbers w:val="0"/>
              <w:spacing w:beforeAutospacing="0" w:afterAutospacing="0"/>
              <w:ind w:left="0" w:right="0"/>
              <w:rPr>
                <w:rFonts w:hint="default"/>
                <w:szCs w:val="20"/>
              </w:rPr>
            </w:pPr>
            <w:r>
              <w:rPr>
                <w:rFonts w:hint="default"/>
                <w:szCs w:val="20"/>
              </w:rPr>
              <w:t>≥94%</w:t>
            </w:r>
          </w:p>
        </w:tc>
        <w:tc>
          <w:tcPr>
            <w:tcW w:w="1843" w:type="dxa"/>
            <w:vAlign w:val="center"/>
          </w:tcPr>
          <w:p w14:paraId="54B89FC5">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0B6F1A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75C453">
            <w:pPr>
              <w:pStyle w:val="16"/>
              <w:keepNext w:val="0"/>
              <w:keepLines w:val="0"/>
              <w:widowControl/>
              <w:suppressLineNumbers w:val="0"/>
              <w:spacing w:beforeAutospacing="0" w:afterAutospacing="0"/>
              <w:ind w:left="0" w:right="0"/>
              <w:rPr>
                <w:rFonts w:hint="default"/>
                <w:szCs w:val="20"/>
              </w:rPr>
            </w:pPr>
            <w:r>
              <w:rPr>
                <w:rFonts w:hint="default"/>
                <w:szCs w:val="20"/>
              </w:rPr>
              <w:t>满意度指标</w:t>
            </w:r>
          </w:p>
        </w:tc>
        <w:tc>
          <w:tcPr>
            <w:tcW w:w="1276" w:type="dxa"/>
            <w:vAlign w:val="center"/>
          </w:tcPr>
          <w:p w14:paraId="281796B0">
            <w:pPr>
              <w:pStyle w:val="15"/>
              <w:keepNext w:val="0"/>
              <w:keepLines w:val="0"/>
              <w:widowControl/>
              <w:suppressLineNumbers w:val="0"/>
              <w:spacing w:beforeAutospacing="0" w:afterAutospacing="0"/>
              <w:ind w:left="0" w:right="0"/>
              <w:rPr>
                <w:rFonts w:hint="default"/>
                <w:szCs w:val="20"/>
              </w:rPr>
            </w:pPr>
            <w:r>
              <w:rPr>
                <w:rFonts w:hint="default"/>
                <w:szCs w:val="20"/>
              </w:rPr>
              <w:t>服务对象满意度指标</w:t>
            </w:r>
          </w:p>
        </w:tc>
        <w:tc>
          <w:tcPr>
            <w:tcW w:w="1332" w:type="dxa"/>
            <w:vAlign w:val="center"/>
          </w:tcPr>
          <w:p w14:paraId="563F2FE5">
            <w:pPr>
              <w:pStyle w:val="15"/>
              <w:keepNext w:val="0"/>
              <w:keepLines w:val="0"/>
              <w:widowControl/>
              <w:suppressLineNumbers w:val="0"/>
              <w:spacing w:beforeAutospacing="0" w:afterAutospacing="0"/>
              <w:ind w:left="0" w:right="0"/>
              <w:rPr>
                <w:rFonts w:hint="default"/>
                <w:szCs w:val="20"/>
              </w:rPr>
            </w:pPr>
            <w:r>
              <w:rPr>
                <w:rFonts w:hint="default"/>
                <w:szCs w:val="20"/>
              </w:rPr>
              <w:t>项目实施满意度</w:t>
            </w:r>
          </w:p>
        </w:tc>
        <w:tc>
          <w:tcPr>
            <w:tcW w:w="2891" w:type="dxa"/>
            <w:vAlign w:val="center"/>
          </w:tcPr>
          <w:p w14:paraId="00D5EAC3">
            <w:pPr>
              <w:pStyle w:val="15"/>
              <w:keepNext w:val="0"/>
              <w:keepLines w:val="0"/>
              <w:widowControl/>
              <w:suppressLineNumbers w:val="0"/>
              <w:spacing w:beforeAutospacing="0" w:afterAutospacing="0"/>
              <w:ind w:left="0" w:right="0"/>
              <w:rPr>
                <w:rFonts w:hint="default"/>
                <w:szCs w:val="20"/>
              </w:rPr>
            </w:pPr>
            <w:r>
              <w:rPr>
                <w:rFonts w:hint="default"/>
                <w:szCs w:val="20"/>
              </w:rPr>
              <w:t>项目实施满意度</w:t>
            </w:r>
          </w:p>
        </w:tc>
        <w:tc>
          <w:tcPr>
            <w:tcW w:w="1276" w:type="dxa"/>
            <w:vAlign w:val="center"/>
          </w:tcPr>
          <w:p w14:paraId="03BB7C0E">
            <w:pPr>
              <w:pStyle w:val="15"/>
              <w:keepNext w:val="0"/>
              <w:keepLines w:val="0"/>
              <w:widowControl/>
              <w:suppressLineNumbers w:val="0"/>
              <w:spacing w:beforeAutospacing="0" w:afterAutospacing="0"/>
              <w:ind w:left="0" w:right="0"/>
              <w:rPr>
                <w:rFonts w:hint="default"/>
                <w:szCs w:val="20"/>
              </w:rPr>
            </w:pPr>
            <w:r>
              <w:rPr>
                <w:rFonts w:hint="default"/>
                <w:szCs w:val="20"/>
              </w:rPr>
              <w:t>≥95%</w:t>
            </w:r>
          </w:p>
        </w:tc>
        <w:tc>
          <w:tcPr>
            <w:tcW w:w="1843" w:type="dxa"/>
            <w:vAlign w:val="center"/>
          </w:tcPr>
          <w:p w14:paraId="24456E87">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bl>
    <w:p w14:paraId="2B57047C">
      <w:pPr>
        <w:sectPr>
          <w:pgSz w:w="11900" w:h="16840"/>
          <w:pgMar w:top="1984" w:right="1304" w:bottom="1134" w:left="1304" w:header="720" w:footer="720" w:gutter="0"/>
          <w:cols w:space="720" w:num="1"/>
        </w:sectPr>
      </w:pPr>
    </w:p>
    <w:p w14:paraId="2D7ED48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273B506">
      <w:pPr>
        <w:spacing w:before="0" w:after="0"/>
        <w:ind w:firstLine="560"/>
        <w:jc w:val="left"/>
        <w:outlineLvl w:val="3"/>
      </w:pPr>
      <w:bookmarkStart w:id="20" w:name="_Toc_4_4_0000000023"/>
      <w:r>
        <w:rPr>
          <w:rFonts w:ascii="方正仿宋_GBK" w:hAnsi="方正仿宋_GBK" w:eastAsia="方正仿宋_GBK" w:cs="方正仿宋_GBK"/>
          <w:color w:val="000000"/>
          <w:sz w:val="28"/>
        </w:rPr>
        <w:t>20.办公楼取暖费绩效目标表</w:t>
      </w:r>
      <w:bookmarkEnd w:id="20"/>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9435F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F99E9CB">
            <w:pPr>
              <w:pStyle w:val="19"/>
              <w:keepNext w:val="0"/>
              <w:keepLines w:val="0"/>
              <w:widowControl/>
              <w:suppressLineNumbers w:val="0"/>
              <w:spacing w:beforeAutospacing="0" w:afterAutospacing="0"/>
              <w:ind w:left="0" w:right="0"/>
              <w:rPr>
                <w:rFonts w:hint="default"/>
                <w:szCs w:val="20"/>
              </w:rPr>
            </w:pPr>
            <w:r>
              <w:rPr>
                <w:rFonts w:hint="default"/>
                <w:szCs w:val="20"/>
              </w:rP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6850D383">
            <w:pPr>
              <w:pStyle w:val="14"/>
              <w:keepNext w:val="0"/>
              <w:keepLines w:val="0"/>
              <w:widowControl/>
              <w:suppressLineNumbers w:val="0"/>
              <w:spacing w:beforeAutospacing="0" w:afterAutospacing="0"/>
              <w:ind w:left="0" w:right="0"/>
              <w:rPr>
                <w:rFonts w:hint="default"/>
                <w:szCs w:val="20"/>
              </w:rPr>
            </w:pPr>
            <w:r>
              <w:rPr>
                <w:rFonts w:hint="default"/>
                <w:szCs w:val="20"/>
              </w:rPr>
              <w:t>单位：万元</w:t>
            </w:r>
          </w:p>
        </w:tc>
      </w:tr>
      <w:tr w14:paraId="114C2E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5B9838">
            <w:pPr>
              <w:pStyle w:val="13"/>
              <w:keepNext w:val="0"/>
              <w:keepLines w:val="0"/>
              <w:widowControl/>
              <w:suppressLineNumbers w:val="0"/>
              <w:spacing w:beforeAutospacing="0" w:afterAutospacing="0"/>
              <w:ind w:left="0" w:right="0"/>
              <w:rPr>
                <w:rFonts w:hint="default"/>
                <w:szCs w:val="20"/>
              </w:rPr>
            </w:pPr>
            <w:r>
              <w:rPr>
                <w:rFonts w:hint="default"/>
                <w:szCs w:val="20"/>
              </w:rPr>
              <w:t>项目编码</w:t>
            </w:r>
          </w:p>
        </w:tc>
        <w:tc>
          <w:tcPr>
            <w:tcW w:w="2608" w:type="dxa"/>
            <w:gridSpan w:val="2"/>
            <w:vAlign w:val="center"/>
          </w:tcPr>
          <w:p w14:paraId="29B5CFDB">
            <w:pPr>
              <w:pStyle w:val="15"/>
              <w:keepNext w:val="0"/>
              <w:keepLines w:val="0"/>
              <w:widowControl/>
              <w:suppressLineNumbers w:val="0"/>
              <w:spacing w:beforeAutospacing="0" w:afterAutospacing="0"/>
              <w:ind w:left="0" w:right="0"/>
              <w:rPr>
                <w:rFonts w:hint="default"/>
                <w:szCs w:val="20"/>
              </w:rPr>
            </w:pPr>
            <w:r>
              <w:rPr>
                <w:rFonts w:hint="default"/>
                <w:szCs w:val="20"/>
              </w:rPr>
              <w:t>13062426P00022910013E</w:t>
            </w:r>
          </w:p>
        </w:tc>
        <w:tc>
          <w:tcPr>
            <w:tcW w:w="1587" w:type="dxa"/>
            <w:vAlign w:val="center"/>
          </w:tcPr>
          <w:p w14:paraId="75CB7B4D">
            <w:pPr>
              <w:pStyle w:val="13"/>
              <w:keepNext w:val="0"/>
              <w:keepLines w:val="0"/>
              <w:widowControl/>
              <w:suppressLineNumbers w:val="0"/>
              <w:spacing w:beforeAutospacing="0" w:afterAutospacing="0"/>
              <w:ind w:left="0" w:right="0"/>
              <w:rPr>
                <w:rFonts w:hint="default"/>
                <w:szCs w:val="20"/>
              </w:rPr>
            </w:pPr>
            <w:r>
              <w:rPr>
                <w:rFonts w:hint="default"/>
                <w:szCs w:val="20"/>
              </w:rPr>
              <w:t>项目名称</w:t>
            </w:r>
          </w:p>
        </w:tc>
        <w:tc>
          <w:tcPr>
            <w:tcW w:w="4423" w:type="dxa"/>
            <w:gridSpan w:val="3"/>
            <w:vAlign w:val="center"/>
          </w:tcPr>
          <w:p w14:paraId="42C2E755">
            <w:pPr>
              <w:pStyle w:val="15"/>
              <w:keepNext w:val="0"/>
              <w:keepLines w:val="0"/>
              <w:widowControl/>
              <w:suppressLineNumbers w:val="0"/>
              <w:spacing w:beforeAutospacing="0" w:afterAutospacing="0"/>
              <w:ind w:left="0" w:right="0"/>
              <w:rPr>
                <w:rFonts w:hint="default"/>
                <w:szCs w:val="20"/>
              </w:rPr>
            </w:pPr>
            <w:r>
              <w:rPr>
                <w:rFonts w:hint="default"/>
                <w:szCs w:val="20"/>
              </w:rPr>
              <w:t>办公楼取暖费</w:t>
            </w:r>
          </w:p>
        </w:tc>
      </w:tr>
      <w:tr w14:paraId="6F46EC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58B161">
            <w:pPr>
              <w:pStyle w:val="13"/>
              <w:keepNext w:val="0"/>
              <w:keepLines w:val="0"/>
              <w:widowControl/>
              <w:suppressLineNumbers w:val="0"/>
              <w:spacing w:beforeAutospacing="0" w:afterAutospacing="0"/>
              <w:ind w:left="0" w:right="0"/>
              <w:rPr>
                <w:rFonts w:hint="default"/>
                <w:szCs w:val="20"/>
              </w:rPr>
            </w:pPr>
            <w:r>
              <w:rPr>
                <w:rFonts w:hint="default"/>
                <w:szCs w:val="20"/>
              </w:rPr>
              <w:t>预算规模及资金用途</w:t>
            </w:r>
          </w:p>
        </w:tc>
        <w:tc>
          <w:tcPr>
            <w:tcW w:w="1276" w:type="dxa"/>
            <w:vAlign w:val="center"/>
          </w:tcPr>
          <w:p w14:paraId="0CB774A1">
            <w:pPr>
              <w:pStyle w:val="13"/>
              <w:keepNext w:val="0"/>
              <w:keepLines w:val="0"/>
              <w:widowControl/>
              <w:suppressLineNumbers w:val="0"/>
              <w:spacing w:beforeAutospacing="0" w:afterAutospacing="0"/>
              <w:ind w:left="0" w:right="0"/>
              <w:rPr>
                <w:rFonts w:hint="default"/>
                <w:szCs w:val="20"/>
              </w:rPr>
            </w:pPr>
            <w:r>
              <w:rPr>
                <w:rFonts w:hint="default"/>
                <w:szCs w:val="20"/>
              </w:rPr>
              <w:t>预算数</w:t>
            </w:r>
          </w:p>
        </w:tc>
        <w:tc>
          <w:tcPr>
            <w:tcW w:w="1332" w:type="dxa"/>
            <w:vAlign w:val="center"/>
          </w:tcPr>
          <w:p w14:paraId="3486B6FC">
            <w:pPr>
              <w:pStyle w:val="15"/>
              <w:keepNext w:val="0"/>
              <w:keepLines w:val="0"/>
              <w:widowControl/>
              <w:suppressLineNumbers w:val="0"/>
              <w:spacing w:beforeAutospacing="0" w:afterAutospacing="0"/>
              <w:ind w:left="0" w:right="0"/>
              <w:rPr>
                <w:rFonts w:hint="default"/>
                <w:szCs w:val="20"/>
              </w:rPr>
            </w:pPr>
            <w:r>
              <w:rPr>
                <w:rFonts w:hint="default"/>
                <w:szCs w:val="20"/>
              </w:rPr>
              <w:t>12.40</w:t>
            </w:r>
          </w:p>
        </w:tc>
        <w:tc>
          <w:tcPr>
            <w:tcW w:w="1587" w:type="dxa"/>
            <w:vAlign w:val="center"/>
          </w:tcPr>
          <w:p w14:paraId="2839B4BF">
            <w:pPr>
              <w:pStyle w:val="13"/>
              <w:keepNext w:val="0"/>
              <w:keepLines w:val="0"/>
              <w:widowControl/>
              <w:suppressLineNumbers w:val="0"/>
              <w:spacing w:beforeAutospacing="0" w:afterAutospacing="0"/>
              <w:ind w:left="0" w:right="0"/>
              <w:rPr>
                <w:rFonts w:hint="default"/>
                <w:szCs w:val="20"/>
              </w:rPr>
            </w:pPr>
            <w:r>
              <w:rPr>
                <w:rFonts w:hint="default"/>
                <w:szCs w:val="20"/>
              </w:rPr>
              <w:t>其中：财政    资金</w:t>
            </w:r>
          </w:p>
        </w:tc>
        <w:tc>
          <w:tcPr>
            <w:tcW w:w="1304" w:type="dxa"/>
            <w:vAlign w:val="center"/>
          </w:tcPr>
          <w:p w14:paraId="6B88314F">
            <w:pPr>
              <w:pStyle w:val="15"/>
              <w:keepNext w:val="0"/>
              <w:keepLines w:val="0"/>
              <w:widowControl/>
              <w:suppressLineNumbers w:val="0"/>
              <w:spacing w:beforeAutospacing="0" w:afterAutospacing="0"/>
              <w:ind w:left="0" w:right="0"/>
              <w:rPr>
                <w:rFonts w:hint="default"/>
                <w:szCs w:val="20"/>
              </w:rPr>
            </w:pPr>
            <w:r>
              <w:rPr>
                <w:rFonts w:hint="default"/>
                <w:szCs w:val="20"/>
              </w:rPr>
              <w:t>12.40</w:t>
            </w:r>
          </w:p>
        </w:tc>
        <w:tc>
          <w:tcPr>
            <w:tcW w:w="1276" w:type="dxa"/>
            <w:vAlign w:val="center"/>
          </w:tcPr>
          <w:p w14:paraId="769E04C3">
            <w:pPr>
              <w:pStyle w:val="13"/>
              <w:keepNext w:val="0"/>
              <w:keepLines w:val="0"/>
              <w:widowControl/>
              <w:suppressLineNumbers w:val="0"/>
              <w:spacing w:beforeAutospacing="0" w:afterAutospacing="0"/>
              <w:ind w:left="0" w:right="0"/>
              <w:rPr>
                <w:rFonts w:hint="default"/>
                <w:szCs w:val="20"/>
              </w:rPr>
            </w:pPr>
            <w:r>
              <w:rPr>
                <w:rFonts w:hint="default"/>
                <w:szCs w:val="20"/>
              </w:rPr>
              <w:t>其他资金</w:t>
            </w:r>
          </w:p>
        </w:tc>
        <w:tc>
          <w:tcPr>
            <w:tcW w:w="1843" w:type="dxa"/>
            <w:vAlign w:val="center"/>
          </w:tcPr>
          <w:p w14:paraId="655B277A">
            <w:pPr>
              <w:pStyle w:val="15"/>
              <w:keepNext w:val="0"/>
              <w:keepLines w:val="0"/>
              <w:widowControl/>
              <w:suppressLineNumbers w:val="0"/>
              <w:spacing w:beforeAutospacing="0" w:afterAutospacing="0"/>
              <w:ind w:left="0" w:right="0"/>
              <w:rPr>
                <w:rFonts w:hint="default"/>
                <w:szCs w:val="20"/>
              </w:rPr>
            </w:pPr>
            <w:r>
              <w:rPr>
                <w:rFonts w:hint="default"/>
                <w:szCs w:val="20"/>
              </w:rPr>
              <w:t xml:space="preserve"> </w:t>
            </w:r>
          </w:p>
        </w:tc>
      </w:tr>
      <w:tr w14:paraId="346617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2A4476">
            <w:pPr>
              <w:keepNext w:val="0"/>
              <w:keepLines w:val="0"/>
              <w:widowControl/>
              <w:suppressLineNumbers w:val="0"/>
              <w:spacing w:before="0" w:beforeAutospacing="0" w:after="0" w:afterAutospacing="0"/>
              <w:ind w:left="0" w:right="0"/>
              <w:rPr>
                <w:rFonts w:hint="default"/>
              </w:rPr>
            </w:pPr>
          </w:p>
        </w:tc>
        <w:tc>
          <w:tcPr>
            <w:tcW w:w="8618" w:type="dxa"/>
            <w:gridSpan w:val="6"/>
            <w:vAlign w:val="center"/>
          </w:tcPr>
          <w:p w14:paraId="7CF375E6">
            <w:pPr>
              <w:pStyle w:val="15"/>
              <w:keepNext w:val="0"/>
              <w:keepLines w:val="0"/>
              <w:widowControl/>
              <w:suppressLineNumbers w:val="0"/>
              <w:spacing w:beforeAutospacing="0" w:afterAutospacing="0"/>
              <w:ind w:left="0" w:right="0"/>
              <w:rPr>
                <w:rFonts w:hint="default"/>
                <w:szCs w:val="20"/>
              </w:rPr>
            </w:pPr>
            <w:r>
              <w:rPr>
                <w:rFonts w:hint="default"/>
                <w:szCs w:val="20"/>
              </w:rPr>
              <w:t>用于办公楼取暖费</w:t>
            </w:r>
          </w:p>
        </w:tc>
      </w:tr>
      <w:tr w14:paraId="6DAC7E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F50AF6">
            <w:pPr>
              <w:pStyle w:val="13"/>
              <w:keepNext w:val="0"/>
              <w:keepLines w:val="0"/>
              <w:widowControl/>
              <w:suppressLineNumbers w:val="0"/>
              <w:spacing w:beforeAutospacing="0" w:afterAutospacing="0"/>
              <w:ind w:left="0" w:right="0"/>
              <w:rPr>
                <w:rFonts w:hint="default"/>
                <w:szCs w:val="20"/>
              </w:rPr>
            </w:pPr>
            <w:r>
              <w:rPr>
                <w:rFonts w:hint="default"/>
                <w:szCs w:val="20"/>
              </w:rPr>
              <w:t>资金支出计划（%）</w:t>
            </w:r>
          </w:p>
        </w:tc>
        <w:tc>
          <w:tcPr>
            <w:tcW w:w="2608" w:type="dxa"/>
            <w:gridSpan w:val="2"/>
            <w:vAlign w:val="center"/>
          </w:tcPr>
          <w:p w14:paraId="77F57D7A">
            <w:pPr>
              <w:pStyle w:val="13"/>
              <w:keepNext w:val="0"/>
              <w:keepLines w:val="0"/>
              <w:widowControl/>
              <w:suppressLineNumbers w:val="0"/>
              <w:spacing w:beforeAutospacing="0" w:afterAutospacing="0"/>
              <w:ind w:left="0" w:right="0"/>
              <w:rPr>
                <w:rFonts w:hint="default"/>
                <w:szCs w:val="20"/>
              </w:rPr>
            </w:pPr>
            <w:r>
              <w:rPr>
                <w:rFonts w:hint="default"/>
                <w:szCs w:val="20"/>
              </w:rPr>
              <w:t>3月底</w:t>
            </w:r>
          </w:p>
        </w:tc>
        <w:tc>
          <w:tcPr>
            <w:tcW w:w="1587" w:type="dxa"/>
            <w:vAlign w:val="center"/>
          </w:tcPr>
          <w:p w14:paraId="019C87D0">
            <w:pPr>
              <w:pStyle w:val="13"/>
              <w:keepNext w:val="0"/>
              <w:keepLines w:val="0"/>
              <w:widowControl/>
              <w:suppressLineNumbers w:val="0"/>
              <w:spacing w:beforeAutospacing="0" w:afterAutospacing="0"/>
              <w:ind w:left="0" w:right="0"/>
              <w:rPr>
                <w:rFonts w:hint="default"/>
                <w:szCs w:val="20"/>
              </w:rPr>
            </w:pPr>
            <w:r>
              <w:rPr>
                <w:rFonts w:hint="default"/>
                <w:szCs w:val="20"/>
              </w:rPr>
              <w:t>6月底</w:t>
            </w:r>
          </w:p>
        </w:tc>
        <w:tc>
          <w:tcPr>
            <w:tcW w:w="1304" w:type="dxa"/>
            <w:vAlign w:val="center"/>
          </w:tcPr>
          <w:p w14:paraId="32288A49">
            <w:pPr>
              <w:pStyle w:val="13"/>
              <w:keepNext w:val="0"/>
              <w:keepLines w:val="0"/>
              <w:widowControl/>
              <w:suppressLineNumbers w:val="0"/>
              <w:spacing w:beforeAutospacing="0" w:afterAutospacing="0"/>
              <w:ind w:left="0" w:right="0"/>
              <w:rPr>
                <w:rFonts w:hint="default"/>
                <w:szCs w:val="20"/>
              </w:rPr>
            </w:pPr>
            <w:r>
              <w:rPr>
                <w:rFonts w:hint="default"/>
                <w:szCs w:val="20"/>
              </w:rPr>
              <w:t>10月底</w:t>
            </w:r>
          </w:p>
        </w:tc>
        <w:tc>
          <w:tcPr>
            <w:tcW w:w="3119" w:type="dxa"/>
            <w:gridSpan w:val="2"/>
            <w:vAlign w:val="center"/>
          </w:tcPr>
          <w:p w14:paraId="551C82E7">
            <w:pPr>
              <w:pStyle w:val="13"/>
              <w:keepNext w:val="0"/>
              <w:keepLines w:val="0"/>
              <w:widowControl/>
              <w:suppressLineNumbers w:val="0"/>
              <w:spacing w:beforeAutospacing="0" w:afterAutospacing="0"/>
              <w:ind w:left="0" w:right="0"/>
              <w:rPr>
                <w:rFonts w:hint="default"/>
                <w:szCs w:val="20"/>
              </w:rPr>
            </w:pPr>
            <w:r>
              <w:rPr>
                <w:rFonts w:hint="default"/>
                <w:szCs w:val="20"/>
              </w:rPr>
              <w:t>12月底</w:t>
            </w:r>
          </w:p>
        </w:tc>
      </w:tr>
      <w:tr w14:paraId="663E0E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3EB237">
            <w:pPr>
              <w:keepNext w:val="0"/>
              <w:keepLines w:val="0"/>
              <w:widowControl/>
              <w:suppressLineNumbers w:val="0"/>
              <w:spacing w:before="0" w:beforeAutospacing="0" w:after="0" w:afterAutospacing="0"/>
              <w:ind w:left="0" w:right="0"/>
              <w:rPr>
                <w:rFonts w:hint="default"/>
              </w:rPr>
            </w:pPr>
          </w:p>
        </w:tc>
        <w:tc>
          <w:tcPr>
            <w:tcW w:w="2608" w:type="dxa"/>
            <w:gridSpan w:val="2"/>
            <w:vAlign w:val="center"/>
          </w:tcPr>
          <w:p w14:paraId="422F456D">
            <w:pPr>
              <w:pStyle w:val="16"/>
              <w:keepNext w:val="0"/>
              <w:keepLines w:val="0"/>
              <w:widowControl/>
              <w:suppressLineNumbers w:val="0"/>
              <w:spacing w:beforeAutospacing="0" w:afterAutospacing="0"/>
              <w:ind w:left="0" w:right="0"/>
              <w:rPr>
                <w:rFonts w:hint="default"/>
                <w:szCs w:val="20"/>
              </w:rPr>
            </w:pPr>
            <w:r>
              <w:rPr>
                <w:rFonts w:hint="default"/>
                <w:szCs w:val="20"/>
              </w:rPr>
              <w:t>25%</w:t>
            </w:r>
          </w:p>
        </w:tc>
        <w:tc>
          <w:tcPr>
            <w:tcW w:w="1587" w:type="dxa"/>
            <w:vAlign w:val="center"/>
          </w:tcPr>
          <w:p w14:paraId="0F920FE7">
            <w:pPr>
              <w:pStyle w:val="16"/>
              <w:keepNext w:val="0"/>
              <w:keepLines w:val="0"/>
              <w:widowControl/>
              <w:suppressLineNumbers w:val="0"/>
              <w:spacing w:beforeAutospacing="0" w:afterAutospacing="0"/>
              <w:ind w:left="0" w:right="0"/>
              <w:rPr>
                <w:rFonts w:hint="default"/>
                <w:szCs w:val="20"/>
              </w:rPr>
            </w:pPr>
            <w:r>
              <w:rPr>
                <w:rFonts w:hint="default"/>
                <w:szCs w:val="20"/>
              </w:rPr>
              <w:t>25%</w:t>
            </w:r>
          </w:p>
        </w:tc>
        <w:tc>
          <w:tcPr>
            <w:tcW w:w="1304" w:type="dxa"/>
            <w:vAlign w:val="center"/>
          </w:tcPr>
          <w:p w14:paraId="507EED0F">
            <w:pPr>
              <w:pStyle w:val="16"/>
              <w:keepNext w:val="0"/>
              <w:keepLines w:val="0"/>
              <w:widowControl/>
              <w:suppressLineNumbers w:val="0"/>
              <w:spacing w:beforeAutospacing="0" w:afterAutospacing="0"/>
              <w:ind w:left="0" w:right="0"/>
              <w:rPr>
                <w:rFonts w:hint="default"/>
                <w:szCs w:val="20"/>
              </w:rPr>
            </w:pPr>
            <w:r>
              <w:rPr>
                <w:rFonts w:hint="default"/>
                <w:szCs w:val="20"/>
              </w:rPr>
              <w:t>75%</w:t>
            </w:r>
          </w:p>
        </w:tc>
        <w:tc>
          <w:tcPr>
            <w:tcW w:w="3119" w:type="dxa"/>
            <w:gridSpan w:val="2"/>
            <w:vAlign w:val="center"/>
          </w:tcPr>
          <w:p w14:paraId="441502A8">
            <w:pPr>
              <w:pStyle w:val="16"/>
              <w:keepNext w:val="0"/>
              <w:keepLines w:val="0"/>
              <w:widowControl/>
              <w:suppressLineNumbers w:val="0"/>
              <w:spacing w:beforeAutospacing="0" w:afterAutospacing="0"/>
              <w:ind w:left="0" w:right="0"/>
              <w:rPr>
                <w:rFonts w:hint="default"/>
                <w:szCs w:val="20"/>
              </w:rPr>
            </w:pPr>
            <w:r>
              <w:rPr>
                <w:rFonts w:hint="default"/>
                <w:szCs w:val="20"/>
              </w:rPr>
              <w:t>100%</w:t>
            </w:r>
          </w:p>
        </w:tc>
      </w:tr>
      <w:tr w14:paraId="440C42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281456">
            <w:pPr>
              <w:pStyle w:val="13"/>
              <w:keepNext w:val="0"/>
              <w:keepLines w:val="0"/>
              <w:widowControl/>
              <w:suppressLineNumbers w:val="0"/>
              <w:spacing w:beforeAutospacing="0" w:afterAutospacing="0"/>
              <w:ind w:left="0" w:right="0"/>
              <w:rPr>
                <w:rFonts w:hint="default"/>
                <w:szCs w:val="20"/>
              </w:rPr>
            </w:pPr>
            <w:r>
              <w:rPr>
                <w:rFonts w:hint="default"/>
                <w:szCs w:val="20"/>
              </w:rPr>
              <w:t>绩效目标</w:t>
            </w:r>
          </w:p>
        </w:tc>
        <w:tc>
          <w:tcPr>
            <w:tcW w:w="8618" w:type="dxa"/>
            <w:gridSpan w:val="6"/>
            <w:vAlign w:val="center"/>
          </w:tcPr>
          <w:p w14:paraId="58CFBB0C">
            <w:pPr>
              <w:pStyle w:val="15"/>
              <w:keepNext w:val="0"/>
              <w:keepLines w:val="0"/>
              <w:widowControl/>
              <w:suppressLineNumbers w:val="0"/>
              <w:spacing w:beforeAutospacing="0" w:afterAutospacing="0"/>
              <w:ind w:left="0" w:right="0"/>
              <w:rPr>
                <w:rFonts w:hint="default"/>
                <w:szCs w:val="20"/>
              </w:rPr>
            </w:pPr>
            <w:r>
              <w:rPr>
                <w:rFonts w:hint="default"/>
                <w:szCs w:val="20"/>
              </w:rPr>
              <w:t>1.提高各单位工作效率。</w:t>
            </w:r>
          </w:p>
        </w:tc>
      </w:tr>
    </w:tbl>
    <w:p w14:paraId="498C185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5B5E9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BF3B3F">
            <w:pPr>
              <w:pStyle w:val="13"/>
              <w:keepNext w:val="0"/>
              <w:keepLines w:val="0"/>
              <w:widowControl/>
              <w:suppressLineNumbers w:val="0"/>
              <w:spacing w:beforeAutospacing="0" w:afterAutospacing="0"/>
              <w:ind w:left="0" w:right="0"/>
              <w:rPr>
                <w:rFonts w:hint="default"/>
                <w:szCs w:val="20"/>
              </w:rPr>
            </w:pPr>
            <w:r>
              <w:rPr>
                <w:rFonts w:hint="default"/>
                <w:szCs w:val="20"/>
              </w:rPr>
              <w:t>一级指标</w:t>
            </w:r>
          </w:p>
        </w:tc>
        <w:tc>
          <w:tcPr>
            <w:tcW w:w="1276" w:type="dxa"/>
            <w:vAlign w:val="center"/>
          </w:tcPr>
          <w:p w14:paraId="4F5B73DF">
            <w:pPr>
              <w:pStyle w:val="13"/>
              <w:keepNext w:val="0"/>
              <w:keepLines w:val="0"/>
              <w:widowControl/>
              <w:suppressLineNumbers w:val="0"/>
              <w:spacing w:beforeAutospacing="0" w:afterAutospacing="0"/>
              <w:ind w:left="0" w:right="0"/>
              <w:rPr>
                <w:rFonts w:hint="default"/>
                <w:szCs w:val="20"/>
              </w:rPr>
            </w:pPr>
            <w:r>
              <w:rPr>
                <w:rFonts w:hint="default"/>
                <w:szCs w:val="20"/>
              </w:rPr>
              <w:t>二级指标</w:t>
            </w:r>
          </w:p>
        </w:tc>
        <w:tc>
          <w:tcPr>
            <w:tcW w:w="1332" w:type="dxa"/>
            <w:vAlign w:val="center"/>
          </w:tcPr>
          <w:p w14:paraId="599EB81D">
            <w:pPr>
              <w:pStyle w:val="13"/>
              <w:keepNext w:val="0"/>
              <w:keepLines w:val="0"/>
              <w:widowControl/>
              <w:suppressLineNumbers w:val="0"/>
              <w:spacing w:beforeAutospacing="0" w:afterAutospacing="0"/>
              <w:ind w:left="0" w:right="0"/>
              <w:rPr>
                <w:rFonts w:hint="default"/>
                <w:szCs w:val="20"/>
              </w:rPr>
            </w:pPr>
            <w:r>
              <w:rPr>
                <w:rFonts w:hint="default"/>
                <w:szCs w:val="20"/>
              </w:rPr>
              <w:t>三级指标</w:t>
            </w:r>
          </w:p>
        </w:tc>
        <w:tc>
          <w:tcPr>
            <w:tcW w:w="2891" w:type="dxa"/>
            <w:vAlign w:val="center"/>
          </w:tcPr>
          <w:p w14:paraId="61B0E81F">
            <w:pPr>
              <w:pStyle w:val="13"/>
              <w:keepNext w:val="0"/>
              <w:keepLines w:val="0"/>
              <w:widowControl/>
              <w:suppressLineNumbers w:val="0"/>
              <w:spacing w:beforeAutospacing="0" w:afterAutospacing="0"/>
              <w:ind w:left="0" w:right="0"/>
              <w:rPr>
                <w:rFonts w:hint="default"/>
                <w:szCs w:val="20"/>
              </w:rPr>
            </w:pPr>
            <w:r>
              <w:rPr>
                <w:rFonts w:hint="default"/>
                <w:szCs w:val="20"/>
              </w:rPr>
              <w:t>绩效指标描述</w:t>
            </w:r>
          </w:p>
        </w:tc>
        <w:tc>
          <w:tcPr>
            <w:tcW w:w="1276" w:type="dxa"/>
            <w:vAlign w:val="center"/>
          </w:tcPr>
          <w:p w14:paraId="30B58BCC">
            <w:pPr>
              <w:pStyle w:val="13"/>
              <w:keepNext w:val="0"/>
              <w:keepLines w:val="0"/>
              <w:widowControl/>
              <w:suppressLineNumbers w:val="0"/>
              <w:spacing w:beforeAutospacing="0" w:afterAutospacing="0"/>
              <w:ind w:left="0" w:right="0"/>
              <w:rPr>
                <w:rFonts w:hint="default"/>
                <w:szCs w:val="20"/>
              </w:rPr>
            </w:pPr>
            <w:r>
              <w:rPr>
                <w:rFonts w:hint="default"/>
                <w:szCs w:val="20"/>
              </w:rPr>
              <w:t>指标值</w:t>
            </w:r>
          </w:p>
        </w:tc>
        <w:tc>
          <w:tcPr>
            <w:tcW w:w="1843" w:type="dxa"/>
            <w:vAlign w:val="center"/>
          </w:tcPr>
          <w:p w14:paraId="3CA63D03">
            <w:pPr>
              <w:pStyle w:val="13"/>
              <w:keepNext w:val="0"/>
              <w:keepLines w:val="0"/>
              <w:widowControl/>
              <w:suppressLineNumbers w:val="0"/>
              <w:spacing w:beforeAutospacing="0" w:afterAutospacing="0"/>
              <w:ind w:left="0" w:right="0"/>
              <w:rPr>
                <w:rFonts w:hint="default"/>
                <w:szCs w:val="20"/>
              </w:rPr>
            </w:pPr>
            <w:r>
              <w:rPr>
                <w:rFonts w:hint="default"/>
                <w:szCs w:val="20"/>
              </w:rPr>
              <w:t>指标值确定依据</w:t>
            </w:r>
          </w:p>
        </w:tc>
      </w:tr>
      <w:tr w14:paraId="6F4CEF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17AD01">
            <w:pPr>
              <w:pStyle w:val="16"/>
              <w:keepNext w:val="0"/>
              <w:keepLines w:val="0"/>
              <w:widowControl/>
              <w:suppressLineNumbers w:val="0"/>
              <w:spacing w:beforeAutospacing="0" w:afterAutospacing="0"/>
              <w:ind w:left="0" w:right="0"/>
              <w:rPr>
                <w:rFonts w:hint="default"/>
                <w:szCs w:val="20"/>
              </w:rPr>
            </w:pPr>
            <w:r>
              <w:rPr>
                <w:rFonts w:hint="default"/>
                <w:szCs w:val="20"/>
              </w:rPr>
              <w:t>产出指标</w:t>
            </w:r>
          </w:p>
        </w:tc>
        <w:tc>
          <w:tcPr>
            <w:tcW w:w="1276" w:type="dxa"/>
            <w:vAlign w:val="center"/>
          </w:tcPr>
          <w:p w14:paraId="7AA6BF3B">
            <w:pPr>
              <w:pStyle w:val="15"/>
              <w:keepNext w:val="0"/>
              <w:keepLines w:val="0"/>
              <w:widowControl/>
              <w:suppressLineNumbers w:val="0"/>
              <w:spacing w:beforeAutospacing="0" w:afterAutospacing="0"/>
              <w:ind w:left="0" w:right="0"/>
              <w:rPr>
                <w:rFonts w:hint="default"/>
                <w:szCs w:val="20"/>
              </w:rPr>
            </w:pPr>
            <w:r>
              <w:rPr>
                <w:rFonts w:hint="default"/>
                <w:szCs w:val="20"/>
              </w:rPr>
              <w:t>数量指标</w:t>
            </w:r>
          </w:p>
        </w:tc>
        <w:tc>
          <w:tcPr>
            <w:tcW w:w="1332" w:type="dxa"/>
            <w:vAlign w:val="center"/>
          </w:tcPr>
          <w:p w14:paraId="3F2D03C7">
            <w:pPr>
              <w:pStyle w:val="15"/>
              <w:keepNext w:val="0"/>
              <w:keepLines w:val="0"/>
              <w:widowControl/>
              <w:suppressLineNumbers w:val="0"/>
              <w:spacing w:beforeAutospacing="0" w:afterAutospacing="0"/>
              <w:ind w:left="0" w:right="0"/>
              <w:rPr>
                <w:rFonts w:hint="default"/>
                <w:szCs w:val="20"/>
              </w:rPr>
            </w:pPr>
            <w:r>
              <w:rPr>
                <w:rFonts w:hint="default"/>
                <w:szCs w:val="20"/>
              </w:rPr>
              <w:t>项目完成情况</w:t>
            </w:r>
          </w:p>
          <w:p w14:paraId="320236A9">
            <w:pPr>
              <w:pStyle w:val="15"/>
              <w:keepNext w:val="0"/>
              <w:keepLines w:val="0"/>
              <w:widowControl/>
              <w:suppressLineNumbers w:val="0"/>
              <w:spacing w:beforeAutospacing="0" w:afterAutospacing="0"/>
              <w:ind w:left="0" w:right="0"/>
              <w:rPr>
                <w:rFonts w:hint="default"/>
                <w:szCs w:val="20"/>
              </w:rPr>
            </w:pPr>
          </w:p>
        </w:tc>
        <w:tc>
          <w:tcPr>
            <w:tcW w:w="2891" w:type="dxa"/>
            <w:vAlign w:val="center"/>
          </w:tcPr>
          <w:p w14:paraId="4103D42D">
            <w:pPr>
              <w:pStyle w:val="15"/>
              <w:keepNext w:val="0"/>
              <w:keepLines w:val="0"/>
              <w:widowControl/>
              <w:suppressLineNumbers w:val="0"/>
              <w:spacing w:beforeAutospacing="0" w:afterAutospacing="0"/>
              <w:ind w:left="0" w:right="0"/>
              <w:rPr>
                <w:rFonts w:hint="default"/>
                <w:szCs w:val="20"/>
              </w:rPr>
            </w:pPr>
            <w:r>
              <w:rPr>
                <w:rFonts w:hint="default"/>
                <w:szCs w:val="20"/>
              </w:rPr>
              <w:t>项目完成情况</w:t>
            </w:r>
          </w:p>
          <w:p w14:paraId="462CCF87">
            <w:pPr>
              <w:pStyle w:val="15"/>
              <w:keepNext w:val="0"/>
              <w:keepLines w:val="0"/>
              <w:widowControl/>
              <w:suppressLineNumbers w:val="0"/>
              <w:spacing w:beforeAutospacing="0" w:afterAutospacing="0"/>
              <w:ind w:left="0" w:right="0"/>
              <w:rPr>
                <w:rFonts w:hint="default"/>
                <w:szCs w:val="20"/>
              </w:rPr>
            </w:pPr>
          </w:p>
        </w:tc>
        <w:tc>
          <w:tcPr>
            <w:tcW w:w="1276" w:type="dxa"/>
            <w:vAlign w:val="center"/>
          </w:tcPr>
          <w:p w14:paraId="576D3431">
            <w:pPr>
              <w:pStyle w:val="15"/>
              <w:keepNext w:val="0"/>
              <w:keepLines w:val="0"/>
              <w:widowControl/>
              <w:suppressLineNumbers w:val="0"/>
              <w:spacing w:beforeAutospacing="0" w:afterAutospacing="0"/>
              <w:ind w:left="0" w:right="0"/>
              <w:rPr>
                <w:rFonts w:hint="default"/>
                <w:szCs w:val="20"/>
              </w:rPr>
            </w:pPr>
            <w:r>
              <w:rPr>
                <w:rFonts w:hint="default"/>
                <w:szCs w:val="20"/>
              </w:rPr>
              <w:t>≥91%</w:t>
            </w:r>
          </w:p>
        </w:tc>
        <w:tc>
          <w:tcPr>
            <w:tcW w:w="1843" w:type="dxa"/>
            <w:vAlign w:val="center"/>
          </w:tcPr>
          <w:p w14:paraId="0607EE45">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2107F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8A39F5">
            <w:pPr>
              <w:keepNext w:val="0"/>
              <w:keepLines w:val="0"/>
              <w:widowControl/>
              <w:suppressLineNumbers w:val="0"/>
              <w:spacing w:before="0" w:beforeAutospacing="0" w:after="0" w:afterAutospacing="0"/>
              <w:ind w:left="0" w:right="0"/>
              <w:rPr>
                <w:rFonts w:hint="default"/>
              </w:rPr>
            </w:pPr>
          </w:p>
        </w:tc>
        <w:tc>
          <w:tcPr>
            <w:tcW w:w="1276" w:type="dxa"/>
            <w:vAlign w:val="center"/>
          </w:tcPr>
          <w:p w14:paraId="6AD8A40A">
            <w:pPr>
              <w:pStyle w:val="15"/>
              <w:keepNext w:val="0"/>
              <w:keepLines w:val="0"/>
              <w:widowControl/>
              <w:suppressLineNumbers w:val="0"/>
              <w:spacing w:beforeAutospacing="0" w:afterAutospacing="0"/>
              <w:ind w:left="0" w:right="0"/>
              <w:rPr>
                <w:rFonts w:hint="default"/>
                <w:szCs w:val="20"/>
              </w:rPr>
            </w:pPr>
            <w:r>
              <w:rPr>
                <w:rFonts w:hint="default"/>
                <w:szCs w:val="20"/>
              </w:rPr>
              <w:t>质量指标</w:t>
            </w:r>
          </w:p>
        </w:tc>
        <w:tc>
          <w:tcPr>
            <w:tcW w:w="1332" w:type="dxa"/>
            <w:vAlign w:val="center"/>
          </w:tcPr>
          <w:p w14:paraId="0DE8D9CE">
            <w:pPr>
              <w:pStyle w:val="15"/>
              <w:keepNext w:val="0"/>
              <w:keepLines w:val="0"/>
              <w:widowControl/>
              <w:suppressLineNumbers w:val="0"/>
              <w:spacing w:beforeAutospacing="0" w:afterAutospacing="0"/>
              <w:ind w:left="0" w:right="0"/>
              <w:rPr>
                <w:rFonts w:hint="default"/>
                <w:szCs w:val="20"/>
              </w:rPr>
            </w:pPr>
            <w:r>
              <w:rPr>
                <w:rFonts w:hint="default"/>
                <w:szCs w:val="20"/>
              </w:rPr>
              <w:t>资金到位率</w:t>
            </w:r>
          </w:p>
        </w:tc>
        <w:tc>
          <w:tcPr>
            <w:tcW w:w="2891" w:type="dxa"/>
            <w:vAlign w:val="center"/>
          </w:tcPr>
          <w:p w14:paraId="2DCF8A26">
            <w:pPr>
              <w:pStyle w:val="15"/>
              <w:keepNext w:val="0"/>
              <w:keepLines w:val="0"/>
              <w:widowControl/>
              <w:suppressLineNumbers w:val="0"/>
              <w:spacing w:beforeAutospacing="0" w:afterAutospacing="0"/>
              <w:ind w:left="0" w:right="0"/>
              <w:rPr>
                <w:rFonts w:hint="default"/>
                <w:szCs w:val="20"/>
              </w:rPr>
            </w:pPr>
            <w:r>
              <w:rPr>
                <w:rFonts w:hint="default"/>
                <w:szCs w:val="20"/>
              </w:rPr>
              <w:t>资金到位率</w:t>
            </w:r>
          </w:p>
        </w:tc>
        <w:tc>
          <w:tcPr>
            <w:tcW w:w="1276" w:type="dxa"/>
            <w:vAlign w:val="center"/>
          </w:tcPr>
          <w:p w14:paraId="0AAC4FF5">
            <w:pPr>
              <w:pStyle w:val="15"/>
              <w:keepNext w:val="0"/>
              <w:keepLines w:val="0"/>
              <w:widowControl/>
              <w:suppressLineNumbers w:val="0"/>
              <w:spacing w:beforeAutospacing="0" w:afterAutospacing="0"/>
              <w:ind w:left="0" w:right="0"/>
              <w:rPr>
                <w:rFonts w:hint="default"/>
                <w:szCs w:val="20"/>
              </w:rPr>
            </w:pPr>
            <w:r>
              <w:rPr>
                <w:rFonts w:hint="default"/>
                <w:szCs w:val="20"/>
              </w:rPr>
              <w:t>≥90%</w:t>
            </w:r>
          </w:p>
        </w:tc>
        <w:tc>
          <w:tcPr>
            <w:tcW w:w="1843" w:type="dxa"/>
            <w:vAlign w:val="center"/>
          </w:tcPr>
          <w:p w14:paraId="6123A75A">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5BA72B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A335764">
            <w:pPr>
              <w:keepNext w:val="0"/>
              <w:keepLines w:val="0"/>
              <w:widowControl/>
              <w:suppressLineNumbers w:val="0"/>
              <w:spacing w:before="0" w:beforeAutospacing="0" w:after="0" w:afterAutospacing="0"/>
              <w:ind w:left="0" w:right="0"/>
              <w:rPr>
                <w:rFonts w:hint="default"/>
              </w:rPr>
            </w:pPr>
          </w:p>
        </w:tc>
        <w:tc>
          <w:tcPr>
            <w:tcW w:w="1276" w:type="dxa"/>
            <w:vAlign w:val="center"/>
          </w:tcPr>
          <w:p w14:paraId="0F234182">
            <w:pPr>
              <w:pStyle w:val="15"/>
              <w:keepNext w:val="0"/>
              <w:keepLines w:val="0"/>
              <w:widowControl/>
              <w:suppressLineNumbers w:val="0"/>
              <w:spacing w:beforeAutospacing="0" w:afterAutospacing="0"/>
              <w:ind w:left="0" w:right="0"/>
              <w:rPr>
                <w:rFonts w:hint="default"/>
                <w:szCs w:val="20"/>
              </w:rPr>
            </w:pPr>
            <w:r>
              <w:rPr>
                <w:rFonts w:hint="default"/>
                <w:szCs w:val="20"/>
              </w:rPr>
              <w:t>时效指标</w:t>
            </w:r>
          </w:p>
        </w:tc>
        <w:tc>
          <w:tcPr>
            <w:tcW w:w="1332" w:type="dxa"/>
            <w:vAlign w:val="center"/>
          </w:tcPr>
          <w:p w14:paraId="10751D92">
            <w:pPr>
              <w:pStyle w:val="15"/>
              <w:keepNext w:val="0"/>
              <w:keepLines w:val="0"/>
              <w:widowControl/>
              <w:suppressLineNumbers w:val="0"/>
              <w:spacing w:beforeAutospacing="0" w:afterAutospacing="0"/>
              <w:ind w:left="0" w:right="0"/>
              <w:rPr>
                <w:rFonts w:hint="default"/>
                <w:szCs w:val="20"/>
              </w:rPr>
            </w:pPr>
            <w:r>
              <w:rPr>
                <w:rFonts w:hint="default"/>
                <w:szCs w:val="20"/>
              </w:rPr>
              <w:t>项目按时完成率</w:t>
            </w:r>
          </w:p>
        </w:tc>
        <w:tc>
          <w:tcPr>
            <w:tcW w:w="2891" w:type="dxa"/>
            <w:vAlign w:val="center"/>
          </w:tcPr>
          <w:p w14:paraId="20886973">
            <w:pPr>
              <w:pStyle w:val="15"/>
              <w:keepNext w:val="0"/>
              <w:keepLines w:val="0"/>
              <w:widowControl/>
              <w:suppressLineNumbers w:val="0"/>
              <w:spacing w:beforeAutospacing="0" w:afterAutospacing="0"/>
              <w:ind w:left="0" w:right="0"/>
              <w:rPr>
                <w:rFonts w:hint="default"/>
                <w:szCs w:val="20"/>
              </w:rPr>
            </w:pPr>
            <w:r>
              <w:rPr>
                <w:rFonts w:hint="default"/>
                <w:szCs w:val="20"/>
              </w:rPr>
              <w:t>项目按时完成率</w:t>
            </w:r>
          </w:p>
        </w:tc>
        <w:tc>
          <w:tcPr>
            <w:tcW w:w="1276" w:type="dxa"/>
            <w:vAlign w:val="center"/>
          </w:tcPr>
          <w:p w14:paraId="4EA5D9AB">
            <w:pPr>
              <w:pStyle w:val="15"/>
              <w:keepNext w:val="0"/>
              <w:keepLines w:val="0"/>
              <w:widowControl/>
              <w:suppressLineNumbers w:val="0"/>
              <w:spacing w:beforeAutospacing="0" w:afterAutospacing="0"/>
              <w:ind w:left="0" w:right="0"/>
              <w:rPr>
                <w:rFonts w:hint="default"/>
                <w:szCs w:val="20"/>
              </w:rPr>
            </w:pPr>
            <w:r>
              <w:rPr>
                <w:rFonts w:hint="default"/>
                <w:szCs w:val="20"/>
              </w:rPr>
              <w:t>≥91%</w:t>
            </w:r>
          </w:p>
        </w:tc>
        <w:tc>
          <w:tcPr>
            <w:tcW w:w="1843" w:type="dxa"/>
            <w:vAlign w:val="center"/>
          </w:tcPr>
          <w:p w14:paraId="0B793228">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5B87E1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F2F0F3">
            <w:pPr>
              <w:keepNext w:val="0"/>
              <w:keepLines w:val="0"/>
              <w:widowControl/>
              <w:suppressLineNumbers w:val="0"/>
              <w:spacing w:before="0" w:beforeAutospacing="0" w:after="0" w:afterAutospacing="0"/>
              <w:ind w:left="0" w:right="0"/>
              <w:rPr>
                <w:rFonts w:hint="default"/>
              </w:rPr>
            </w:pPr>
          </w:p>
        </w:tc>
        <w:tc>
          <w:tcPr>
            <w:tcW w:w="1276" w:type="dxa"/>
            <w:vAlign w:val="center"/>
          </w:tcPr>
          <w:p w14:paraId="716E3309">
            <w:pPr>
              <w:pStyle w:val="15"/>
              <w:keepNext w:val="0"/>
              <w:keepLines w:val="0"/>
              <w:widowControl/>
              <w:suppressLineNumbers w:val="0"/>
              <w:spacing w:beforeAutospacing="0" w:afterAutospacing="0"/>
              <w:ind w:left="0" w:right="0"/>
              <w:rPr>
                <w:rFonts w:hint="default"/>
                <w:szCs w:val="20"/>
              </w:rPr>
            </w:pPr>
            <w:r>
              <w:rPr>
                <w:rFonts w:hint="default"/>
                <w:szCs w:val="20"/>
              </w:rPr>
              <w:t>成本指标</w:t>
            </w:r>
          </w:p>
        </w:tc>
        <w:tc>
          <w:tcPr>
            <w:tcW w:w="1332" w:type="dxa"/>
            <w:vAlign w:val="center"/>
          </w:tcPr>
          <w:p w14:paraId="7DA14B2C">
            <w:pPr>
              <w:pStyle w:val="15"/>
              <w:keepNext w:val="0"/>
              <w:keepLines w:val="0"/>
              <w:widowControl/>
              <w:suppressLineNumbers w:val="0"/>
              <w:spacing w:beforeAutospacing="0" w:afterAutospacing="0"/>
              <w:ind w:left="0" w:right="0"/>
              <w:rPr>
                <w:rFonts w:hint="default"/>
                <w:szCs w:val="20"/>
              </w:rPr>
            </w:pPr>
            <w:r>
              <w:rPr>
                <w:rFonts w:hint="default"/>
                <w:szCs w:val="20"/>
              </w:rPr>
              <w:t>生产效率</w:t>
            </w:r>
          </w:p>
        </w:tc>
        <w:tc>
          <w:tcPr>
            <w:tcW w:w="2891" w:type="dxa"/>
            <w:vAlign w:val="center"/>
          </w:tcPr>
          <w:p w14:paraId="187FE113">
            <w:pPr>
              <w:pStyle w:val="15"/>
              <w:keepNext w:val="0"/>
              <w:keepLines w:val="0"/>
              <w:widowControl/>
              <w:suppressLineNumbers w:val="0"/>
              <w:spacing w:beforeAutospacing="0" w:afterAutospacing="0"/>
              <w:ind w:left="0" w:right="0"/>
              <w:rPr>
                <w:rFonts w:hint="default"/>
                <w:szCs w:val="20"/>
              </w:rPr>
            </w:pPr>
            <w:r>
              <w:rPr>
                <w:rFonts w:hint="default"/>
                <w:szCs w:val="20"/>
              </w:rPr>
              <w:t>提高劳动效率</w:t>
            </w:r>
          </w:p>
        </w:tc>
        <w:tc>
          <w:tcPr>
            <w:tcW w:w="1276" w:type="dxa"/>
            <w:vAlign w:val="center"/>
          </w:tcPr>
          <w:p w14:paraId="053D38A9">
            <w:pPr>
              <w:pStyle w:val="15"/>
              <w:keepNext w:val="0"/>
              <w:keepLines w:val="0"/>
              <w:widowControl/>
              <w:suppressLineNumbers w:val="0"/>
              <w:spacing w:beforeAutospacing="0" w:afterAutospacing="0"/>
              <w:ind w:left="0" w:right="0"/>
              <w:rPr>
                <w:rFonts w:hint="default"/>
                <w:szCs w:val="20"/>
              </w:rPr>
            </w:pPr>
            <w:r>
              <w:rPr>
                <w:rFonts w:hint="default"/>
                <w:szCs w:val="20"/>
              </w:rPr>
              <w:t>≥90%</w:t>
            </w:r>
          </w:p>
        </w:tc>
        <w:tc>
          <w:tcPr>
            <w:tcW w:w="1843" w:type="dxa"/>
            <w:vAlign w:val="center"/>
          </w:tcPr>
          <w:p w14:paraId="2ECB8164">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701CF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CED812">
            <w:pPr>
              <w:pStyle w:val="16"/>
              <w:keepNext w:val="0"/>
              <w:keepLines w:val="0"/>
              <w:widowControl/>
              <w:suppressLineNumbers w:val="0"/>
              <w:spacing w:beforeAutospacing="0" w:afterAutospacing="0"/>
              <w:ind w:left="0" w:right="0"/>
              <w:rPr>
                <w:rFonts w:hint="default"/>
                <w:szCs w:val="20"/>
              </w:rPr>
            </w:pPr>
            <w:r>
              <w:rPr>
                <w:rFonts w:hint="default"/>
                <w:szCs w:val="20"/>
              </w:rPr>
              <w:t>效益指标</w:t>
            </w:r>
          </w:p>
        </w:tc>
        <w:tc>
          <w:tcPr>
            <w:tcW w:w="1276" w:type="dxa"/>
            <w:vAlign w:val="center"/>
          </w:tcPr>
          <w:p w14:paraId="7C80E89C">
            <w:pPr>
              <w:pStyle w:val="15"/>
              <w:keepNext w:val="0"/>
              <w:keepLines w:val="0"/>
              <w:widowControl/>
              <w:suppressLineNumbers w:val="0"/>
              <w:spacing w:beforeAutospacing="0" w:afterAutospacing="0"/>
              <w:ind w:left="0" w:right="0"/>
              <w:rPr>
                <w:rFonts w:hint="default"/>
                <w:szCs w:val="20"/>
              </w:rPr>
            </w:pPr>
            <w:r>
              <w:rPr>
                <w:rFonts w:hint="default"/>
                <w:szCs w:val="20"/>
              </w:rPr>
              <w:t>经济效益指标</w:t>
            </w:r>
          </w:p>
        </w:tc>
        <w:tc>
          <w:tcPr>
            <w:tcW w:w="1332" w:type="dxa"/>
            <w:vAlign w:val="center"/>
          </w:tcPr>
          <w:p w14:paraId="5CE8B5BD">
            <w:pPr>
              <w:pStyle w:val="15"/>
              <w:keepNext w:val="0"/>
              <w:keepLines w:val="0"/>
              <w:widowControl/>
              <w:suppressLineNumbers w:val="0"/>
              <w:spacing w:beforeAutospacing="0" w:afterAutospacing="0"/>
              <w:ind w:left="0" w:right="0"/>
              <w:rPr>
                <w:rFonts w:hint="default"/>
                <w:szCs w:val="20"/>
              </w:rPr>
            </w:pPr>
            <w:r>
              <w:rPr>
                <w:rFonts w:hint="default"/>
                <w:szCs w:val="20"/>
              </w:rPr>
              <w:t>社会效益指标</w:t>
            </w:r>
          </w:p>
        </w:tc>
        <w:tc>
          <w:tcPr>
            <w:tcW w:w="2891" w:type="dxa"/>
            <w:vAlign w:val="center"/>
          </w:tcPr>
          <w:p w14:paraId="22674846">
            <w:pPr>
              <w:pStyle w:val="15"/>
              <w:keepNext w:val="0"/>
              <w:keepLines w:val="0"/>
              <w:widowControl/>
              <w:suppressLineNumbers w:val="0"/>
              <w:spacing w:beforeAutospacing="0" w:afterAutospacing="0"/>
              <w:ind w:left="0" w:right="0"/>
              <w:rPr>
                <w:rFonts w:hint="default"/>
                <w:szCs w:val="20"/>
              </w:rPr>
            </w:pPr>
            <w:r>
              <w:rPr>
                <w:rFonts w:hint="default"/>
                <w:szCs w:val="20"/>
              </w:rPr>
              <w:t>社会效益指标</w:t>
            </w:r>
          </w:p>
        </w:tc>
        <w:tc>
          <w:tcPr>
            <w:tcW w:w="1276" w:type="dxa"/>
            <w:vAlign w:val="center"/>
          </w:tcPr>
          <w:p w14:paraId="738C4E53">
            <w:pPr>
              <w:pStyle w:val="15"/>
              <w:keepNext w:val="0"/>
              <w:keepLines w:val="0"/>
              <w:widowControl/>
              <w:suppressLineNumbers w:val="0"/>
              <w:spacing w:beforeAutospacing="0" w:afterAutospacing="0"/>
              <w:ind w:left="0" w:right="0"/>
              <w:rPr>
                <w:rFonts w:hint="default"/>
                <w:szCs w:val="20"/>
              </w:rPr>
            </w:pPr>
            <w:r>
              <w:rPr>
                <w:rFonts w:hint="default"/>
                <w:szCs w:val="20"/>
              </w:rPr>
              <w:t>≥92%</w:t>
            </w:r>
          </w:p>
        </w:tc>
        <w:tc>
          <w:tcPr>
            <w:tcW w:w="1843" w:type="dxa"/>
            <w:vAlign w:val="center"/>
          </w:tcPr>
          <w:p w14:paraId="5A349BBB">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3A4752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6CF83D">
            <w:pPr>
              <w:keepNext w:val="0"/>
              <w:keepLines w:val="0"/>
              <w:widowControl/>
              <w:suppressLineNumbers w:val="0"/>
              <w:spacing w:before="0" w:beforeAutospacing="0" w:after="0" w:afterAutospacing="0"/>
              <w:ind w:left="0" w:right="0"/>
              <w:rPr>
                <w:rFonts w:hint="default"/>
              </w:rPr>
            </w:pPr>
          </w:p>
        </w:tc>
        <w:tc>
          <w:tcPr>
            <w:tcW w:w="1276" w:type="dxa"/>
            <w:vAlign w:val="center"/>
          </w:tcPr>
          <w:p w14:paraId="2A075EA9">
            <w:pPr>
              <w:pStyle w:val="15"/>
              <w:keepNext w:val="0"/>
              <w:keepLines w:val="0"/>
              <w:widowControl/>
              <w:suppressLineNumbers w:val="0"/>
              <w:spacing w:beforeAutospacing="0" w:afterAutospacing="0"/>
              <w:ind w:left="0" w:right="0"/>
              <w:rPr>
                <w:rFonts w:hint="default"/>
                <w:szCs w:val="20"/>
              </w:rPr>
            </w:pPr>
            <w:r>
              <w:rPr>
                <w:rFonts w:hint="default"/>
                <w:szCs w:val="20"/>
              </w:rPr>
              <w:t>社会效益指标</w:t>
            </w:r>
          </w:p>
        </w:tc>
        <w:tc>
          <w:tcPr>
            <w:tcW w:w="1332" w:type="dxa"/>
            <w:vAlign w:val="center"/>
          </w:tcPr>
          <w:p w14:paraId="22C78DD5">
            <w:pPr>
              <w:pStyle w:val="15"/>
              <w:keepNext w:val="0"/>
              <w:keepLines w:val="0"/>
              <w:widowControl/>
              <w:suppressLineNumbers w:val="0"/>
              <w:spacing w:beforeAutospacing="0" w:afterAutospacing="0"/>
              <w:ind w:left="0" w:right="0"/>
              <w:rPr>
                <w:rFonts w:hint="default"/>
                <w:szCs w:val="20"/>
              </w:rPr>
            </w:pPr>
            <w:r>
              <w:rPr>
                <w:rFonts w:hint="default"/>
                <w:szCs w:val="20"/>
              </w:rPr>
              <w:t>网络生态环境</w:t>
            </w:r>
          </w:p>
        </w:tc>
        <w:tc>
          <w:tcPr>
            <w:tcW w:w="2891" w:type="dxa"/>
            <w:vAlign w:val="center"/>
          </w:tcPr>
          <w:p w14:paraId="4C98548D">
            <w:pPr>
              <w:pStyle w:val="15"/>
              <w:keepNext w:val="0"/>
              <w:keepLines w:val="0"/>
              <w:widowControl/>
              <w:suppressLineNumbers w:val="0"/>
              <w:spacing w:beforeAutospacing="0" w:afterAutospacing="0"/>
              <w:ind w:left="0" w:right="0"/>
              <w:rPr>
                <w:rFonts w:hint="default"/>
                <w:szCs w:val="20"/>
              </w:rPr>
            </w:pPr>
            <w:r>
              <w:rPr>
                <w:rFonts w:hint="default"/>
                <w:szCs w:val="20"/>
              </w:rPr>
              <w:t>网络生态环境</w:t>
            </w:r>
          </w:p>
        </w:tc>
        <w:tc>
          <w:tcPr>
            <w:tcW w:w="1276" w:type="dxa"/>
            <w:vAlign w:val="center"/>
          </w:tcPr>
          <w:p w14:paraId="2507F429">
            <w:pPr>
              <w:pStyle w:val="15"/>
              <w:keepNext w:val="0"/>
              <w:keepLines w:val="0"/>
              <w:widowControl/>
              <w:suppressLineNumbers w:val="0"/>
              <w:spacing w:beforeAutospacing="0" w:afterAutospacing="0"/>
              <w:ind w:left="0" w:right="0"/>
              <w:rPr>
                <w:rFonts w:hint="default"/>
                <w:szCs w:val="20"/>
              </w:rPr>
            </w:pPr>
            <w:r>
              <w:rPr>
                <w:rFonts w:hint="default"/>
                <w:szCs w:val="20"/>
              </w:rPr>
              <w:t>≥92%</w:t>
            </w:r>
          </w:p>
        </w:tc>
        <w:tc>
          <w:tcPr>
            <w:tcW w:w="1843" w:type="dxa"/>
            <w:vAlign w:val="center"/>
          </w:tcPr>
          <w:p w14:paraId="0F274E8C">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5C5F04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4292AE">
            <w:pPr>
              <w:keepNext w:val="0"/>
              <w:keepLines w:val="0"/>
              <w:widowControl/>
              <w:suppressLineNumbers w:val="0"/>
              <w:spacing w:before="0" w:beforeAutospacing="0" w:after="0" w:afterAutospacing="0"/>
              <w:ind w:left="0" w:right="0"/>
              <w:rPr>
                <w:rFonts w:hint="default"/>
              </w:rPr>
            </w:pPr>
          </w:p>
        </w:tc>
        <w:tc>
          <w:tcPr>
            <w:tcW w:w="1276" w:type="dxa"/>
            <w:vAlign w:val="center"/>
          </w:tcPr>
          <w:p w14:paraId="676E848D">
            <w:pPr>
              <w:pStyle w:val="15"/>
              <w:keepNext w:val="0"/>
              <w:keepLines w:val="0"/>
              <w:widowControl/>
              <w:suppressLineNumbers w:val="0"/>
              <w:spacing w:beforeAutospacing="0" w:afterAutospacing="0"/>
              <w:ind w:left="0" w:right="0"/>
              <w:rPr>
                <w:rFonts w:hint="default"/>
                <w:szCs w:val="20"/>
              </w:rPr>
            </w:pPr>
            <w:r>
              <w:rPr>
                <w:rFonts w:hint="default"/>
                <w:szCs w:val="20"/>
              </w:rPr>
              <w:t>生态效益指标</w:t>
            </w:r>
          </w:p>
        </w:tc>
        <w:tc>
          <w:tcPr>
            <w:tcW w:w="1332" w:type="dxa"/>
            <w:vAlign w:val="center"/>
          </w:tcPr>
          <w:p w14:paraId="66BF6C86">
            <w:pPr>
              <w:pStyle w:val="15"/>
              <w:keepNext w:val="0"/>
              <w:keepLines w:val="0"/>
              <w:widowControl/>
              <w:suppressLineNumbers w:val="0"/>
              <w:spacing w:beforeAutospacing="0" w:afterAutospacing="0"/>
              <w:ind w:left="0" w:right="0"/>
              <w:rPr>
                <w:rFonts w:hint="default"/>
                <w:szCs w:val="20"/>
              </w:rPr>
            </w:pPr>
            <w:r>
              <w:rPr>
                <w:rFonts w:hint="default"/>
                <w:szCs w:val="20"/>
              </w:rPr>
              <w:t>生态效益指标</w:t>
            </w:r>
          </w:p>
        </w:tc>
        <w:tc>
          <w:tcPr>
            <w:tcW w:w="2891" w:type="dxa"/>
            <w:vAlign w:val="center"/>
          </w:tcPr>
          <w:p w14:paraId="23DAF5DC">
            <w:pPr>
              <w:pStyle w:val="15"/>
              <w:keepNext w:val="0"/>
              <w:keepLines w:val="0"/>
              <w:widowControl/>
              <w:suppressLineNumbers w:val="0"/>
              <w:spacing w:beforeAutospacing="0" w:afterAutospacing="0"/>
              <w:ind w:left="0" w:right="0"/>
              <w:rPr>
                <w:rFonts w:hint="default"/>
                <w:szCs w:val="20"/>
              </w:rPr>
            </w:pPr>
            <w:r>
              <w:rPr>
                <w:rFonts w:hint="default"/>
                <w:szCs w:val="20"/>
              </w:rPr>
              <w:t>生态效益指标</w:t>
            </w:r>
          </w:p>
        </w:tc>
        <w:tc>
          <w:tcPr>
            <w:tcW w:w="1276" w:type="dxa"/>
            <w:vAlign w:val="center"/>
          </w:tcPr>
          <w:p w14:paraId="27E96EE4">
            <w:pPr>
              <w:pStyle w:val="15"/>
              <w:keepNext w:val="0"/>
              <w:keepLines w:val="0"/>
              <w:widowControl/>
              <w:suppressLineNumbers w:val="0"/>
              <w:spacing w:beforeAutospacing="0" w:afterAutospacing="0"/>
              <w:ind w:left="0" w:right="0"/>
              <w:rPr>
                <w:rFonts w:hint="default"/>
                <w:szCs w:val="20"/>
              </w:rPr>
            </w:pPr>
            <w:r>
              <w:rPr>
                <w:rFonts w:hint="default"/>
                <w:szCs w:val="20"/>
              </w:rPr>
              <w:t>≥93%</w:t>
            </w:r>
          </w:p>
        </w:tc>
        <w:tc>
          <w:tcPr>
            <w:tcW w:w="1843" w:type="dxa"/>
            <w:vAlign w:val="center"/>
          </w:tcPr>
          <w:p w14:paraId="020A7088">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4DF9CD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25131E">
            <w:pPr>
              <w:keepNext w:val="0"/>
              <w:keepLines w:val="0"/>
              <w:widowControl/>
              <w:suppressLineNumbers w:val="0"/>
              <w:spacing w:before="0" w:beforeAutospacing="0" w:after="0" w:afterAutospacing="0"/>
              <w:ind w:left="0" w:right="0"/>
              <w:rPr>
                <w:rFonts w:hint="default"/>
              </w:rPr>
            </w:pPr>
          </w:p>
        </w:tc>
        <w:tc>
          <w:tcPr>
            <w:tcW w:w="1276" w:type="dxa"/>
            <w:vAlign w:val="center"/>
          </w:tcPr>
          <w:p w14:paraId="19E8153B">
            <w:pPr>
              <w:pStyle w:val="15"/>
              <w:keepNext w:val="0"/>
              <w:keepLines w:val="0"/>
              <w:widowControl/>
              <w:suppressLineNumbers w:val="0"/>
              <w:spacing w:beforeAutospacing="0" w:afterAutospacing="0"/>
              <w:ind w:left="0" w:right="0"/>
              <w:rPr>
                <w:rFonts w:hint="default"/>
                <w:szCs w:val="20"/>
              </w:rPr>
            </w:pPr>
            <w:r>
              <w:rPr>
                <w:rFonts w:hint="default"/>
                <w:szCs w:val="20"/>
              </w:rPr>
              <w:t>可持续影响指标</w:t>
            </w:r>
          </w:p>
        </w:tc>
        <w:tc>
          <w:tcPr>
            <w:tcW w:w="1332" w:type="dxa"/>
            <w:vAlign w:val="center"/>
          </w:tcPr>
          <w:p w14:paraId="4036381F">
            <w:pPr>
              <w:pStyle w:val="15"/>
              <w:keepNext w:val="0"/>
              <w:keepLines w:val="0"/>
              <w:widowControl/>
              <w:suppressLineNumbers w:val="0"/>
              <w:spacing w:beforeAutospacing="0" w:afterAutospacing="0"/>
              <w:ind w:left="0" w:right="0"/>
              <w:rPr>
                <w:rFonts w:hint="default"/>
                <w:szCs w:val="20"/>
              </w:rPr>
            </w:pPr>
            <w:r>
              <w:rPr>
                <w:rFonts w:hint="default"/>
                <w:szCs w:val="20"/>
              </w:rPr>
              <w:t>增强影响力</w:t>
            </w:r>
          </w:p>
        </w:tc>
        <w:tc>
          <w:tcPr>
            <w:tcW w:w="2891" w:type="dxa"/>
            <w:vAlign w:val="center"/>
          </w:tcPr>
          <w:p w14:paraId="0DAA3005">
            <w:pPr>
              <w:pStyle w:val="15"/>
              <w:keepNext w:val="0"/>
              <w:keepLines w:val="0"/>
              <w:widowControl/>
              <w:suppressLineNumbers w:val="0"/>
              <w:spacing w:beforeAutospacing="0" w:afterAutospacing="0"/>
              <w:ind w:left="0" w:right="0"/>
              <w:rPr>
                <w:rFonts w:hint="default"/>
                <w:szCs w:val="20"/>
              </w:rPr>
            </w:pPr>
            <w:r>
              <w:rPr>
                <w:rFonts w:hint="default"/>
                <w:szCs w:val="20"/>
              </w:rPr>
              <w:t>增强影响力</w:t>
            </w:r>
          </w:p>
        </w:tc>
        <w:tc>
          <w:tcPr>
            <w:tcW w:w="1276" w:type="dxa"/>
            <w:vAlign w:val="center"/>
          </w:tcPr>
          <w:p w14:paraId="2A584EFC">
            <w:pPr>
              <w:pStyle w:val="15"/>
              <w:keepNext w:val="0"/>
              <w:keepLines w:val="0"/>
              <w:widowControl/>
              <w:suppressLineNumbers w:val="0"/>
              <w:spacing w:beforeAutospacing="0" w:afterAutospacing="0"/>
              <w:ind w:left="0" w:right="0"/>
              <w:rPr>
                <w:rFonts w:hint="default"/>
                <w:szCs w:val="20"/>
              </w:rPr>
            </w:pPr>
            <w:r>
              <w:rPr>
                <w:rFonts w:hint="default"/>
                <w:szCs w:val="20"/>
              </w:rPr>
              <w:t>≥94%</w:t>
            </w:r>
          </w:p>
        </w:tc>
        <w:tc>
          <w:tcPr>
            <w:tcW w:w="1843" w:type="dxa"/>
            <w:vAlign w:val="center"/>
          </w:tcPr>
          <w:p w14:paraId="5B280409">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1A958A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0BA724">
            <w:pPr>
              <w:pStyle w:val="16"/>
              <w:keepNext w:val="0"/>
              <w:keepLines w:val="0"/>
              <w:widowControl/>
              <w:suppressLineNumbers w:val="0"/>
              <w:spacing w:beforeAutospacing="0" w:afterAutospacing="0"/>
              <w:ind w:left="0" w:right="0"/>
              <w:rPr>
                <w:rFonts w:hint="default"/>
                <w:szCs w:val="20"/>
              </w:rPr>
            </w:pPr>
            <w:r>
              <w:rPr>
                <w:rFonts w:hint="default"/>
                <w:szCs w:val="20"/>
              </w:rPr>
              <w:t>满意度指标</w:t>
            </w:r>
          </w:p>
        </w:tc>
        <w:tc>
          <w:tcPr>
            <w:tcW w:w="1276" w:type="dxa"/>
            <w:vAlign w:val="center"/>
          </w:tcPr>
          <w:p w14:paraId="783C0C1A">
            <w:pPr>
              <w:pStyle w:val="15"/>
              <w:keepNext w:val="0"/>
              <w:keepLines w:val="0"/>
              <w:widowControl/>
              <w:suppressLineNumbers w:val="0"/>
              <w:spacing w:beforeAutospacing="0" w:afterAutospacing="0"/>
              <w:ind w:left="0" w:right="0"/>
              <w:rPr>
                <w:rFonts w:hint="default"/>
                <w:szCs w:val="20"/>
              </w:rPr>
            </w:pPr>
            <w:r>
              <w:rPr>
                <w:rFonts w:hint="default"/>
                <w:szCs w:val="20"/>
              </w:rPr>
              <w:t>服务对象满意度指标</w:t>
            </w:r>
          </w:p>
        </w:tc>
        <w:tc>
          <w:tcPr>
            <w:tcW w:w="1332" w:type="dxa"/>
            <w:vAlign w:val="center"/>
          </w:tcPr>
          <w:p w14:paraId="32845601">
            <w:pPr>
              <w:pStyle w:val="15"/>
              <w:keepNext w:val="0"/>
              <w:keepLines w:val="0"/>
              <w:widowControl/>
              <w:suppressLineNumbers w:val="0"/>
              <w:spacing w:beforeAutospacing="0" w:afterAutospacing="0"/>
              <w:ind w:left="0" w:right="0"/>
              <w:rPr>
                <w:rFonts w:hint="default"/>
                <w:szCs w:val="20"/>
              </w:rPr>
            </w:pPr>
            <w:r>
              <w:rPr>
                <w:rFonts w:hint="default"/>
                <w:szCs w:val="20"/>
              </w:rPr>
              <w:t>满意率</w:t>
            </w:r>
          </w:p>
        </w:tc>
        <w:tc>
          <w:tcPr>
            <w:tcW w:w="2891" w:type="dxa"/>
            <w:vAlign w:val="center"/>
          </w:tcPr>
          <w:p w14:paraId="2ABD139D">
            <w:pPr>
              <w:pStyle w:val="15"/>
              <w:keepNext w:val="0"/>
              <w:keepLines w:val="0"/>
              <w:widowControl/>
              <w:suppressLineNumbers w:val="0"/>
              <w:spacing w:beforeAutospacing="0" w:afterAutospacing="0"/>
              <w:ind w:left="0" w:right="0"/>
              <w:rPr>
                <w:rFonts w:hint="default"/>
                <w:szCs w:val="20"/>
              </w:rPr>
            </w:pPr>
            <w:r>
              <w:rPr>
                <w:rFonts w:hint="default"/>
                <w:szCs w:val="20"/>
              </w:rPr>
              <w:t>满意率</w:t>
            </w:r>
          </w:p>
        </w:tc>
        <w:tc>
          <w:tcPr>
            <w:tcW w:w="1276" w:type="dxa"/>
            <w:vAlign w:val="center"/>
          </w:tcPr>
          <w:p w14:paraId="54497482">
            <w:pPr>
              <w:pStyle w:val="15"/>
              <w:keepNext w:val="0"/>
              <w:keepLines w:val="0"/>
              <w:widowControl/>
              <w:suppressLineNumbers w:val="0"/>
              <w:spacing w:beforeAutospacing="0" w:afterAutospacing="0"/>
              <w:ind w:left="0" w:right="0"/>
              <w:rPr>
                <w:rFonts w:hint="default"/>
                <w:szCs w:val="20"/>
              </w:rPr>
            </w:pPr>
            <w:r>
              <w:rPr>
                <w:rFonts w:hint="default"/>
                <w:szCs w:val="20"/>
              </w:rPr>
              <w:t>≥96%</w:t>
            </w:r>
          </w:p>
        </w:tc>
        <w:tc>
          <w:tcPr>
            <w:tcW w:w="1843" w:type="dxa"/>
            <w:vAlign w:val="center"/>
          </w:tcPr>
          <w:p w14:paraId="05386B1A">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bl>
    <w:p w14:paraId="62678D41">
      <w:pPr>
        <w:sectPr>
          <w:pgSz w:w="11900" w:h="16840"/>
          <w:pgMar w:top="1984" w:right="1304" w:bottom="1134" w:left="1304" w:header="720" w:footer="720" w:gutter="0"/>
          <w:cols w:space="720" w:num="1"/>
        </w:sectPr>
      </w:pPr>
    </w:p>
    <w:p w14:paraId="3C3E83F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158A905">
      <w:pPr>
        <w:spacing w:before="0" w:after="0"/>
        <w:ind w:firstLine="560"/>
        <w:jc w:val="left"/>
        <w:outlineLvl w:val="3"/>
      </w:pPr>
      <w:bookmarkStart w:id="21" w:name="_Toc_4_4_0000000024"/>
      <w:r>
        <w:rPr>
          <w:rFonts w:ascii="方正仿宋_GBK" w:hAnsi="方正仿宋_GBK" w:eastAsia="方正仿宋_GBK" w:cs="方正仿宋_GBK"/>
          <w:color w:val="000000"/>
          <w:sz w:val="28"/>
        </w:rPr>
        <w:t>21.阜平县大台乡大连地村等4个村2026年以工代赈项目（冀财建【2025】245号）绩效目标表</w:t>
      </w:r>
      <w:bookmarkEnd w:id="21"/>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CFE99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89A0874">
            <w:pPr>
              <w:pStyle w:val="19"/>
              <w:keepNext w:val="0"/>
              <w:keepLines w:val="0"/>
              <w:widowControl/>
              <w:suppressLineNumbers w:val="0"/>
              <w:spacing w:beforeAutospacing="0" w:afterAutospacing="0"/>
              <w:ind w:left="0" w:right="0"/>
              <w:rPr>
                <w:rFonts w:hint="default"/>
                <w:szCs w:val="20"/>
              </w:rPr>
            </w:pPr>
            <w:r>
              <w:rPr>
                <w:rFonts w:hint="default"/>
                <w:szCs w:val="20"/>
              </w:rP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3A454802">
            <w:pPr>
              <w:pStyle w:val="14"/>
              <w:keepNext w:val="0"/>
              <w:keepLines w:val="0"/>
              <w:widowControl/>
              <w:suppressLineNumbers w:val="0"/>
              <w:spacing w:beforeAutospacing="0" w:afterAutospacing="0"/>
              <w:ind w:left="0" w:right="0"/>
              <w:rPr>
                <w:rFonts w:hint="default"/>
                <w:szCs w:val="20"/>
              </w:rPr>
            </w:pPr>
            <w:r>
              <w:rPr>
                <w:rFonts w:hint="default"/>
                <w:szCs w:val="20"/>
              </w:rPr>
              <w:t>单位：万元</w:t>
            </w:r>
          </w:p>
        </w:tc>
      </w:tr>
      <w:tr w14:paraId="5B472A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EB11DE">
            <w:pPr>
              <w:pStyle w:val="13"/>
              <w:keepNext w:val="0"/>
              <w:keepLines w:val="0"/>
              <w:widowControl/>
              <w:suppressLineNumbers w:val="0"/>
              <w:spacing w:beforeAutospacing="0" w:afterAutospacing="0"/>
              <w:ind w:left="0" w:right="0"/>
              <w:rPr>
                <w:rFonts w:hint="default"/>
                <w:szCs w:val="20"/>
              </w:rPr>
            </w:pPr>
            <w:r>
              <w:rPr>
                <w:rFonts w:hint="default"/>
                <w:szCs w:val="20"/>
              </w:rPr>
              <w:t>项目编码</w:t>
            </w:r>
          </w:p>
        </w:tc>
        <w:tc>
          <w:tcPr>
            <w:tcW w:w="2608" w:type="dxa"/>
            <w:gridSpan w:val="2"/>
            <w:vAlign w:val="center"/>
          </w:tcPr>
          <w:p w14:paraId="202DFE19">
            <w:pPr>
              <w:pStyle w:val="15"/>
              <w:keepNext w:val="0"/>
              <w:keepLines w:val="0"/>
              <w:widowControl/>
              <w:suppressLineNumbers w:val="0"/>
              <w:spacing w:beforeAutospacing="0" w:afterAutospacing="0"/>
              <w:ind w:left="0" w:right="0"/>
              <w:rPr>
                <w:rFonts w:hint="default"/>
                <w:szCs w:val="20"/>
              </w:rPr>
            </w:pPr>
            <w:r>
              <w:rPr>
                <w:rFonts w:hint="default"/>
                <w:szCs w:val="20"/>
              </w:rPr>
              <w:t>13062425P00710210008A</w:t>
            </w:r>
          </w:p>
        </w:tc>
        <w:tc>
          <w:tcPr>
            <w:tcW w:w="1587" w:type="dxa"/>
            <w:vAlign w:val="center"/>
          </w:tcPr>
          <w:p w14:paraId="14BD9AC4">
            <w:pPr>
              <w:pStyle w:val="13"/>
              <w:keepNext w:val="0"/>
              <w:keepLines w:val="0"/>
              <w:widowControl/>
              <w:suppressLineNumbers w:val="0"/>
              <w:spacing w:beforeAutospacing="0" w:afterAutospacing="0"/>
              <w:ind w:left="0" w:right="0"/>
              <w:rPr>
                <w:rFonts w:hint="default"/>
                <w:szCs w:val="20"/>
              </w:rPr>
            </w:pPr>
            <w:r>
              <w:rPr>
                <w:rFonts w:hint="default"/>
                <w:szCs w:val="20"/>
              </w:rPr>
              <w:t>项目名称</w:t>
            </w:r>
          </w:p>
        </w:tc>
        <w:tc>
          <w:tcPr>
            <w:tcW w:w="4423" w:type="dxa"/>
            <w:gridSpan w:val="3"/>
            <w:vAlign w:val="center"/>
          </w:tcPr>
          <w:p w14:paraId="16364640">
            <w:pPr>
              <w:pStyle w:val="15"/>
              <w:keepNext w:val="0"/>
              <w:keepLines w:val="0"/>
              <w:widowControl/>
              <w:suppressLineNumbers w:val="0"/>
              <w:spacing w:beforeAutospacing="0" w:afterAutospacing="0"/>
              <w:ind w:left="0" w:right="0"/>
              <w:rPr>
                <w:rFonts w:hint="default"/>
                <w:szCs w:val="20"/>
              </w:rPr>
            </w:pPr>
            <w:r>
              <w:rPr>
                <w:rFonts w:hint="default"/>
                <w:szCs w:val="20"/>
              </w:rPr>
              <w:t>阜平县大台乡大连地村等4个村2026年以工代赈项目（冀财建【2025】245号）</w:t>
            </w:r>
          </w:p>
        </w:tc>
      </w:tr>
      <w:tr w14:paraId="0BA0ED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B36351">
            <w:pPr>
              <w:pStyle w:val="13"/>
              <w:keepNext w:val="0"/>
              <w:keepLines w:val="0"/>
              <w:widowControl/>
              <w:suppressLineNumbers w:val="0"/>
              <w:spacing w:beforeAutospacing="0" w:afterAutospacing="0"/>
              <w:ind w:left="0" w:right="0"/>
              <w:rPr>
                <w:rFonts w:hint="default"/>
                <w:szCs w:val="20"/>
              </w:rPr>
            </w:pPr>
            <w:r>
              <w:rPr>
                <w:rFonts w:hint="default"/>
                <w:szCs w:val="20"/>
              </w:rPr>
              <w:t>预算规模及资金用途</w:t>
            </w:r>
          </w:p>
        </w:tc>
        <w:tc>
          <w:tcPr>
            <w:tcW w:w="1276" w:type="dxa"/>
            <w:vAlign w:val="center"/>
          </w:tcPr>
          <w:p w14:paraId="4AAB3C2E">
            <w:pPr>
              <w:pStyle w:val="13"/>
              <w:keepNext w:val="0"/>
              <w:keepLines w:val="0"/>
              <w:widowControl/>
              <w:suppressLineNumbers w:val="0"/>
              <w:spacing w:beforeAutospacing="0" w:afterAutospacing="0"/>
              <w:ind w:left="0" w:right="0"/>
              <w:rPr>
                <w:rFonts w:hint="default"/>
                <w:szCs w:val="20"/>
              </w:rPr>
            </w:pPr>
            <w:r>
              <w:rPr>
                <w:rFonts w:hint="default"/>
                <w:szCs w:val="20"/>
              </w:rPr>
              <w:t>预算数</w:t>
            </w:r>
          </w:p>
        </w:tc>
        <w:tc>
          <w:tcPr>
            <w:tcW w:w="1332" w:type="dxa"/>
            <w:vAlign w:val="center"/>
          </w:tcPr>
          <w:p w14:paraId="2EABA3C0">
            <w:pPr>
              <w:pStyle w:val="15"/>
              <w:keepNext w:val="0"/>
              <w:keepLines w:val="0"/>
              <w:widowControl/>
              <w:suppressLineNumbers w:val="0"/>
              <w:spacing w:beforeAutospacing="0" w:afterAutospacing="0"/>
              <w:ind w:left="0" w:right="0"/>
              <w:rPr>
                <w:rFonts w:hint="default"/>
                <w:szCs w:val="20"/>
              </w:rPr>
            </w:pPr>
            <w:r>
              <w:rPr>
                <w:rFonts w:hint="default"/>
                <w:szCs w:val="20"/>
              </w:rPr>
              <w:t>495.00</w:t>
            </w:r>
          </w:p>
        </w:tc>
        <w:tc>
          <w:tcPr>
            <w:tcW w:w="1587" w:type="dxa"/>
            <w:vAlign w:val="center"/>
          </w:tcPr>
          <w:p w14:paraId="223DF801">
            <w:pPr>
              <w:pStyle w:val="13"/>
              <w:keepNext w:val="0"/>
              <w:keepLines w:val="0"/>
              <w:widowControl/>
              <w:suppressLineNumbers w:val="0"/>
              <w:spacing w:beforeAutospacing="0" w:afterAutospacing="0"/>
              <w:ind w:left="0" w:right="0"/>
              <w:rPr>
                <w:rFonts w:hint="default"/>
                <w:szCs w:val="20"/>
              </w:rPr>
            </w:pPr>
            <w:r>
              <w:rPr>
                <w:rFonts w:hint="default"/>
                <w:szCs w:val="20"/>
              </w:rPr>
              <w:t>其中：财政    资金</w:t>
            </w:r>
          </w:p>
        </w:tc>
        <w:tc>
          <w:tcPr>
            <w:tcW w:w="1304" w:type="dxa"/>
            <w:vAlign w:val="center"/>
          </w:tcPr>
          <w:p w14:paraId="7DBB89C6">
            <w:pPr>
              <w:pStyle w:val="15"/>
              <w:keepNext w:val="0"/>
              <w:keepLines w:val="0"/>
              <w:widowControl/>
              <w:suppressLineNumbers w:val="0"/>
              <w:spacing w:beforeAutospacing="0" w:afterAutospacing="0"/>
              <w:ind w:left="0" w:right="0"/>
              <w:rPr>
                <w:rFonts w:hint="default"/>
                <w:szCs w:val="20"/>
              </w:rPr>
            </w:pPr>
            <w:r>
              <w:rPr>
                <w:rFonts w:hint="default"/>
                <w:szCs w:val="20"/>
              </w:rPr>
              <w:t>495.00</w:t>
            </w:r>
          </w:p>
        </w:tc>
        <w:tc>
          <w:tcPr>
            <w:tcW w:w="1276" w:type="dxa"/>
            <w:vAlign w:val="center"/>
          </w:tcPr>
          <w:p w14:paraId="16F48892">
            <w:pPr>
              <w:pStyle w:val="13"/>
              <w:keepNext w:val="0"/>
              <w:keepLines w:val="0"/>
              <w:widowControl/>
              <w:suppressLineNumbers w:val="0"/>
              <w:spacing w:beforeAutospacing="0" w:afterAutospacing="0"/>
              <w:ind w:left="0" w:right="0"/>
              <w:rPr>
                <w:rFonts w:hint="default"/>
                <w:szCs w:val="20"/>
              </w:rPr>
            </w:pPr>
            <w:r>
              <w:rPr>
                <w:rFonts w:hint="default"/>
                <w:szCs w:val="20"/>
              </w:rPr>
              <w:t>其他资金</w:t>
            </w:r>
          </w:p>
        </w:tc>
        <w:tc>
          <w:tcPr>
            <w:tcW w:w="1843" w:type="dxa"/>
            <w:vAlign w:val="center"/>
          </w:tcPr>
          <w:p w14:paraId="133D75D9">
            <w:pPr>
              <w:pStyle w:val="15"/>
              <w:keepNext w:val="0"/>
              <w:keepLines w:val="0"/>
              <w:widowControl/>
              <w:suppressLineNumbers w:val="0"/>
              <w:spacing w:beforeAutospacing="0" w:afterAutospacing="0"/>
              <w:ind w:left="0" w:right="0"/>
              <w:rPr>
                <w:rFonts w:hint="default"/>
                <w:szCs w:val="20"/>
              </w:rPr>
            </w:pPr>
            <w:r>
              <w:rPr>
                <w:rFonts w:hint="default"/>
                <w:szCs w:val="20"/>
              </w:rPr>
              <w:t xml:space="preserve"> </w:t>
            </w:r>
          </w:p>
        </w:tc>
      </w:tr>
      <w:tr w14:paraId="171FFF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AFAC11">
            <w:pPr>
              <w:keepNext w:val="0"/>
              <w:keepLines w:val="0"/>
              <w:widowControl/>
              <w:suppressLineNumbers w:val="0"/>
              <w:spacing w:before="0" w:beforeAutospacing="0" w:after="0" w:afterAutospacing="0"/>
              <w:ind w:left="0" w:right="0"/>
              <w:rPr>
                <w:rFonts w:hint="default"/>
              </w:rPr>
            </w:pPr>
          </w:p>
        </w:tc>
        <w:tc>
          <w:tcPr>
            <w:tcW w:w="8618" w:type="dxa"/>
            <w:gridSpan w:val="6"/>
            <w:vAlign w:val="center"/>
          </w:tcPr>
          <w:p w14:paraId="323DB499">
            <w:pPr>
              <w:pStyle w:val="15"/>
              <w:keepNext w:val="0"/>
              <w:keepLines w:val="0"/>
              <w:widowControl/>
              <w:suppressLineNumbers w:val="0"/>
              <w:spacing w:beforeAutospacing="0" w:afterAutospacing="0"/>
              <w:ind w:left="0" w:right="0"/>
              <w:rPr>
                <w:rFonts w:hint="default"/>
                <w:szCs w:val="20"/>
              </w:rPr>
            </w:pPr>
            <w:r>
              <w:rPr>
                <w:rFonts w:hint="default"/>
                <w:szCs w:val="20"/>
              </w:rPr>
              <w:t>用于村以工代赈项目</w:t>
            </w:r>
          </w:p>
        </w:tc>
      </w:tr>
      <w:tr w14:paraId="590CF8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FC5A09">
            <w:pPr>
              <w:pStyle w:val="13"/>
              <w:keepNext w:val="0"/>
              <w:keepLines w:val="0"/>
              <w:widowControl/>
              <w:suppressLineNumbers w:val="0"/>
              <w:spacing w:beforeAutospacing="0" w:afterAutospacing="0"/>
              <w:ind w:left="0" w:right="0"/>
              <w:rPr>
                <w:rFonts w:hint="default"/>
                <w:szCs w:val="20"/>
              </w:rPr>
            </w:pPr>
            <w:r>
              <w:rPr>
                <w:rFonts w:hint="default"/>
                <w:szCs w:val="20"/>
              </w:rPr>
              <w:t>资金支出计划（%）</w:t>
            </w:r>
          </w:p>
        </w:tc>
        <w:tc>
          <w:tcPr>
            <w:tcW w:w="2608" w:type="dxa"/>
            <w:gridSpan w:val="2"/>
            <w:vAlign w:val="center"/>
          </w:tcPr>
          <w:p w14:paraId="737A62B4">
            <w:pPr>
              <w:pStyle w:val="13"/>
              <w:keepNext w:val="0"/>
              <w:keepLines w:val="0"/>
              <w:widowControl/>
              <w:suppressLineNumbers w:val="0"/>
              <w:spacing w:beforeAutospacing="0" w:afterAutospacing="0"/>
              <w:ind w:left="0" w:right="0"/>
              <w:rPr>
                <w:rFonts w:hint="default"/>
                <w:szCs w:val="20"/>
              </w:rPr>
            </w:pPr>
            <w:r>
              <w:rPr>
                <w:rFonts w:hint="default"/>
                <w:szCs w:val="20"/>
              </w:rPr>
              <w:t>3月底</w:t>
            </w:r>
          </w:p>
        </w:tc>
        <w:tc>
          <w:tcPr>
            <w:tcW w:w="1587" w:type="dxa"/>
            <w:vAlign w:val="center"/>
          </w:tcPr>
          <w:p w14:paraId="5642D3AE">
            <w:pPr>
              <w:pStyle w:val="13"/>
              <w:keepNext w:val="0"/>
              <w:keepLines w:val="0"/>
              <w:widowControl/>
              <w:suppressLineNumbers w:val="0"/>
              <w:spacing w:beforeAutospacing="0" w:afterAutospacing="0"/>
              <w:ind w:left="0" w:right="0"/>
              <w:rPr>
                <w:rFonts w:hint="default"/>
                <w:szCs w:val="20"/>
              </w:rPr>
            </w:pPr>
            <w:r>
              <w:rPr>
                <w:rFonts w:hint="default"/>
                <w:szCs w:val="20"/>
              </w:rPr>
              <w:t>6月底</w:t>
            </w:r>
          </w:p>
        </w:tc>
        <w:tc>
          <w:tcPr>
            <w:tcW w:w="1304" w:type="dxa"/>
            <w:vAlign w:val="center"/>
          </w:tcPr>
          <w:p w14:paraId="19C4467F">
            <w:pPr>
              <w:pStyle w:val="13"/>
              <w:keepNext w:val="0"/>
              <w:keepLines w:val="0"/>
              <w:widowControl/>
              <w:suppressLineNumbers w:val="0"/>
              <w:spacing w:beforeAutospacing="0" w:afterAutospacing="0"/>
              <w:ind w:left="0" w:right="0"/>
              <w:rPr>
                <w:rFonts w:hint="default"/>
                <w:szCs w:val="20"/>
              </w:rPr>
            </w:pPr>
            <w:r>
              <w:rPr>
                <w:rFonts w:hint="default"/>
                <w:szCs w:val="20"/>
              </w:rPr>
              <w:t>10月底</w:t>
            </w:r>
          </w:p>
        </w:tc>
        <w:tc>
          <w:tcPr>
            <w:tcW w:w="3119" w:type="dxa"/>
            <w:gridSpan w:val="2"/>
            <w:vAlign w:val="center"/>
          </w:tcPr>
          <w:p w14:paraId="63FDEB45">
            <w:pPr>
              <w:pStyle w:val="13"/>
              <w:keepNext w:val="0"/>
              <w:keepLines w:val="0"/>
              <w:widowControl/>
              <w:suppressLineNumbers w:val="0"/>
              <w:spacing w:beforeAutospacing="0" w:afterAutospacing="0"/>
              <w:ind w:left="0" w:right="0"/>
              <w:rPr>
                <w:rFonts w:hint="default"/>
                <w:szCs w:val="20"/>
              </w:rPr>
            </w:pPr>
            <w:r>
              <w:rPr>
                <w:rFonts w:hint="default"/>
                <w:szCs w:val="20"/>
              </w:rPr>
              <w:t>12月底</w:t>
            </w:r>
          </w:p>
        </w:tc>
      </w:tr>
      <w:tr w14:paraId="02C285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BBF318">
            <w:pPr>
              <w:keepNext w:val="0"/>
              <w:keepLines w:val="0"/>
              <w:widowControl/>
              <w:suppressLineNumbers w:val="0"/>
              <w:spacing w:before="0" w:beforeAutospacing="0" w:after="0" w:afterAutospacing="0"/>
              <w:ind w:left="0" w:right="0"/>
              <w:rPr>
                <w:rFonts w:hint="default"/>
              </w:rPr>
            </w:pPr>
          </w:p>
        </w:tc>
        <w:tc>
          <w:tcPr>
            <w:tcW w:w="2608" w:type="dxa"/>
            <w:gridSpan w:val="2"/>
            <w:vAlign w:val="center"/>
          </w:tcPr>
          <w:p w14:paraId="121A9E96">
            <w:pPr>
              <w:pStyle w:val="16"/>
              <w:keepNext w:val="0"/>
              <w:keepLines w:val="0"/>
              <w:widowControl/>
              <w:suppressLineNumbers w:val="0"/>
              <w:spacing w:beforeAutospacing="0" w:afterAutospacing="0"/>
              <w:ind w:left="0" w:right="0"/>
              <w:rPr>
                <w:rFonts w:hint="default"/>
                <w:szCs w:val="20"/>
              </w:rPr>
            </w:pPr>
            <w:r>
              <w:rPr>
                <w:rFonts w:hint="default"/>
                <w:szCs w:val="20"/>
              </w:rPr>
              <w:t>50%</w:t>
            </w:r>
          </w:p>
        </w:tc>
        <w:tc>
          <w:tcPr>
            <w:tcW w:w="1587" w:type="dxa"/>
            <w:vAlign w:val="center"/>
          </w:tcPr>
          <w:p w14:paraId="6B666FDD">
            <w:pPr>
              <w:pStyle w:val="16"/>
              <w:keepNext w:val="0"/>
              <w:keepLines w:val="0"/>
              <w:widowControl/>
              <w:suppressLineNumbers w:val="0"/>
              <w:spacing w:beforeAutospacing="0" w:afterAutospacing="0"/>
              <w:ind w:left="0" w:right="0"/>
              <w:rPr>
                <w:rFonts w:hint="default"/>
                <w:szCs w:val="20"/>
              </w:rPr>
            </w:pPr>
            <w:r>
              <w:rPr>
                <w:rFonts w:hint="default"/>
                <w:szCs w:val="20"/>
              </w:rPr>
              <w:t>75%</w:t>
            </w:r>
          </w:p>
        </w:tc>
        <w:tc>
          <w:tcPr>
            <w:tcW w:w="1304" w:type="dxa"/>
            <w:vAlign w:val="center"/>
          </w:tcPr>
          <w:p w14:paraId="36E6A4D3">
            <w:pPr>
              <w:pStyle w:val="16"/>
              <w:keepNext w:val="0"/>
              <w:keepLines w:val="0"/>
              <w:widowControl/>
              <w:suppressLineNumbers w:val="0"/>
              <w:spacing w:beforeAutospacing="0" w:afterAutospacing="0"/>
              <w:ind w:left="0" w:right="0"/>
              <w:rPr>
                <w:rFonts w:hint="default"/>
                <w:szCs w:val="20"/>
              </w:rPr>
            </w:pPr>
            <w:r>
              <w:rPr>
                <w:rFonts w:hint="default"/>
                <w:szCs w:val="20"/>
              </w:rPr>
              <w:t>100%</w:t>
            </w:r>
          </w:p>
        </w:tc>
        <w:tc>
          <w:tcPr>
            <w:tcW w:w="3119" w:type="dxa"/>
            <w:gridSpan w:val="2"/>
            <w:vAlign w:val="center"/>
          </w:tcPr>
          <w:p w14:paraId="17F833F3">
            <w:pPr>
              <w:pStyle w:val="16"/>
              <w:keepNext w:val="0"/>
              <w:keepLines w:val="0"/>
              <w:widowControl/>
              <w:suppressLineNumbers w:val="0"/>
              <w:spacing w:beforeAutospacing="0" w:afterAutospacing="0"/>
              <w:ind w:left="0" w:right="0"/>
              <w:rPr>
                <w:rFonts w:hint="default"/>
                <w:szCs w:val="20"/>
              </w:rPr>
            </w:pPr>
            <w:r>
              <w:rPr>
                <w:rFonts w:hint="default"/>
                <w:szCs w:val="20"/>
              </w:rPr>
              <w:t>100%</w:t>
            </w:r>
          </w:p>
        </w:tc>
      </w:tr>
      <w:tr w14:paraId="5D2DAF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04FC18">
            <w:pPr>
              <w:pStyle w:val="13"/>
              <w:keepNext w:val="0"/>
              <w:keepLines w:val="0"/>
              <w:widowControl/>
              <w:suppressLineNumbers w:val="0"/>
              <w:spacing w:beforeAutospacing="0" w:afterAutospacing="0"/>
              <w:ind w:left="0" w:right="0"/>
              <w:rPr>
                <w:rFonts w:hint="default"/>
                <w:szCs w:val="20"/>
              </w:rPr>
            </w:pPr>
            <w:r>
              <w:rPr>
                <w:rFonts w:hint="default"/>
                <w:szCs w:val="20"/>
              </w:rPr>
              <w:t>绩效目标</w:t>
            </w:r>
          </w:p>
        </w:tc>
        <w:tc>
          <w:tcPr>
            <w:tcW w:w="8618" w:type="dxa"/>
            <w:gridSpan w:val="6"/>
            <w:vAlign w:val="center"/>
          </w:tcPr>
          <w:p w14:paraId="606E797C">
            <w:pPr>
              <w:pStyle w:val="15"/>
              <w:keepNext w:val="0"/>
              <w:keepLines w:val="0"/>
              <w:widowControl/>
              <w:suppressLineNumbers w:val="0"/>
              <w:spacing w:beforeAutospacing="0" w:afterAutospacing="0"/>
              <w:ind w:left="0" w:right="0"/>
              <w:rPr>
                <w:rFonts w:hint="default"/>
                <w:szCs w:val="20"/>
              </w:rPr>
            </w:pPr>
            <w:r>
              <w:rPr>
                <w:rFonts w:hint="default"/>
                <w:szCs w:val="20"/>
              </w:rPr>
              <w:t>1.有效改善农村人民生活质量</w:t>
            </w:r>
            <w:r>
              <w:rPr>
                <w:rFonts w:hint="default"/>
                <w:szCs w:val="20"/>
              </w:rPr>
              <w:tab/>
            </w:r>
          </w:p>
        </w:tc>
      </w:tr>
    </w:tbl>
    <w:p w14:paraId="7C4B3E7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A151F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04F0E9">
            <w:pPr>
              <w:pStyle w:val="13"/>
              <w:keepNext w:val="0"/>
              <w:keepLines w:val="0"/>
              <w:widowControl/>
              <w:suppressLineNumbers w:val="0"/>
              <w:spacing w:beforeAutospacing="0" w:afterAutospacing="0"/>
              <w:ind w:left="0" w:right="0"/>
              <w:rPr>
                <w:rFonts w:hint="default"/>
                <w:szCs w:val="20"/>
              </w:rPr>
            </w:pPr>
            <w:r>
              <w:rPr>
                <w:rFonts w:hint="default"/>
                <w:szCs w:val="20"/>
              </w:rPr>
              <w:t>一级指标</w:t>
            </w:r>
          </w:p>
        </w:tc>
        <w:tc>
          <w:tcPr>
            <w:tcW w:w="1276" w:type="dxa"/>
            <w:vAlign w:val="center"/>
          </w:tcPr>
          <w:p w14:paraId="2C4291A1">
            <w:pPr>
              <w:pStyle w:val="13"/>
              <w:keepNext w:val="0"/>
              <w:keepLines w:val="0"/>
              <w:widowControl/>
              <w:suppressLineNumbers w:val="0"/>
              <w:spacing w:beforeAutospacing="0" w:afterAutospacing="0"/>
              <w:ind w:left="0" w:right="0"/>
              <w:rPr>
                <w:rFonts w:hint="default"/>
                <w:szCs w:val="20"/>
              </w:rPr>
            </w:pPr>
            <w:r>
              <w:rPr>
                <w:rFonts w:hint="default"/>
                <w:szCs w:val="20"/>
              </w:rPr>
              <w:t>二级指标</w:t>
            </w:r>
          </w:p>
        </w:tc>
        <w:tc>
          <w:tcPr>
            <w:tcW w:w="1332" w:type="dxa"/>
            <w:vAlign w:val="center"/>
          </w:tcPr>
          <w:p w14:paraId="3A2B8322">
            <w:pPr>
              <w:pStyle w:val="13"/>
              <w:keepNext w:val="0"/>
              <w:keepLines w:val="0"/>
              <w:widowControl/>
              <w:suppressLineNumbers w:val="0"/>
              <w:spacing w:beforeAutospacing="0" w:afterAutospacing="0"/>
              <w:ind w:left="0" w:right="0"/>
              <w:rPr>
                <w:rFonts w:hint="default"/>
                <w:szCs w:val="20"/>
              </w:rPr>
            </w:pPr>
            <w:r>
              <w:rPr>
                <w:rFonts w:hint="default"/>
                <w:szCs w:val="20"/>
              </w:rPr>
              <w:t>三级指标</w:t>
            </w:r>
          </w:p>
        </w:tc>
        <w:tc>
          <w:tcPr>
            <w:tcW w:w="2891" w:type="dxa"/>
            <w:vAlign w:val="center"/>
          </w:tcPr>
          <w:p w14:paraId="6FD82835">
            <w:pPr>
              <w:pStyle w:val="13"/>
              <w:keepNext w:val="0"/>
              <w:keepLines w:val="0"/>
              <w:widowControl/>
              <w:suppressLineNumbers w:val="0"/>
              <w:spacing w:beforeAutospacing="0" w:afterAutospacing="0"/>
              <w:ind w:left="0" w:right="0"/>
              <w:rPr>
                <w:rFonts w:hint="default"/>
                <w:szCs w:val="20"/>
              </w:rPr>
            </w:pPr>
            <w:r>
              <w:rPr>
                <w:rFonts w:hint="default"/>
                <w:szCs w:val="20"/>
              </w:rPr>
              <w:t>绩效指标描述</w:t>
            </w:r>
          </w:p>
        </w:tc>
        <w:tc>
          <w:tcPr>
            <w:tcW w:w="1276" w:type="dxa"/>
            <w:vAlign w:val="center"/>
          </w:tcPr>
          <w:p w14:paraId="28A3CDE0">
            <w:pPr>
              <w:pStyle w:val="13"/>
              <w:keepNext w:val="0"/>
              <w:keepLines w:val="0"/>
              <w:widowControl/>
              <w:suppressLineNumbers w:val="0"/>
              <w:spacing w:beforeAutospacing="0" w:afterAutospacing="0"/>
              <w:ind w:left="0" w:right="0"/>
              <w:rPr>
                <w:rFonts w:hint="default"/>
                <w:szCs w:val="20"/>
              </w:rPr>
            </w:pPr>
            <w:r>
              <w:rPr>
                <w:rFonts w:hint="default"/>
                <w:szCs w:val="20"/>
              </w:rPr>
              <w:t>指标值</w:t>
            </w:r>
          </w:p>
        </w:tc>
        <w:tc>
          <w:tcPr>
            <w:tcW w:w="1843" w:type="dxa"/>
            <w:vAlign w:val="center"/>
          </w:tcPr>
          <w:p w14:paraId="4BAB1406">
            <w:pPr>
              <w:pStyle w:val="13"/>
              <w:keepNext w:val="0"/>
              <w:keepLines w:val="0"/>
              <w:widowControl/>
              <w:suppressLineNumbers w:val="0"/>
              <w:spacing w:beforeAutospacing="0" w:afterAutospacing="0"/>
              <w:ind w:left="0" w:right="0"/>
              <w:rPr>
                <w:rFonts w:hint="default"/>
                <w:szCs w:val="20"/>
              </w:rPr>
            </w:pPr>
            <w:r>
              <w:rPr>
                <w:rFonts w:hint="default"/>
                <w:szCs w:val="20"/>
              </w:rPr>
              <w:t>指标值确定依据</w:t>
            </w:r>
          </w:p>
        </w:tc>
      </w:tr>
      <w:tr w14:paraId="70A1D2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68BE91">
            <w:pPr>
              <w:pStyle w:val="16"/>
              <w:keepNext w:val="0"/>
              <w:keepLines w:val="0"/>
              <w:widowControl/>
              <w:suppressLineNumbers w:val="0"/>
              <w:spacing w:beforeAutospacing="0" w:afterAutospacing="0"/>
              <w:ind w:left="0" w:right="0"/>
              <w:rPr>
                <w:rFonts w:hint="default"/>
                <w:szCs w:val="20"/>
              </w:rPr>
            </w:pPr>
            <w:r>
              <w:rPr>
                <w:rFonts w:hint="default"/>
                <w:szCs w:val="20"/>
              </w:rPr>
              <w:t>产出指标</w:t>
            </w:r>
          </w:p>
        </w:tc>
        <w:tc>
          <w:tcPr>
            <w:tcW w:w="1276" w:type="dxa"/>
            <w:vAlign w:val="center"/>
          </w:tcPr>
          <w:p w14:paraId="2A591BCC">
            <w:pPr>
              <w:pStyle w:val="15"/>
              <w:keepNext w:val="0"/>
              <w:keepLines w:val="0"/>
              <w:widowControl/>
              <w:suppressLineNumbers w:val="0"/>
              <w:spacing w:beforeAutospacing="0" w:afterAutospacing="0"/>
              <w:ind w:left="0" w:right="0"/>
              <w:rPr>
                <w:rFonts w:hint="default"/>
                <w:szCs w:val="20"/>
              </w:rPr>
            </w:pPr>
            <w:r>
              <w:rPr>
                <w:rFonts w:hint="default"/>
                <w:szCs w:val="20"/>
              </w:rPr>
              <w:t>数量指标</w:t>
            </w:r>
          </w:p>
        </w:tc>
        <w:tc>
          <w:tcPr>
            <w:tcW w:w="1332" w:type="dxa"/>
            <w:vAlign w:val="center"/>
          </w:tcPr>
          <w:p w14:paraId="7B4A818A">
            <w:pPr>
              <w:pStyle w:val="15"/>
              <w:keepNext w:val="0"/>
              <w:keepLines w:val="0"/>
              <w:widowControl/>
              <w:suppressLineNumbers w:val="0"/>
              <w:spacing w:beforeAutospacing="0" w:afterAutospacing="0"/>
              <w:ind w:left="0" w:right="0"/>
              <w:rPr>
                <w:rFonts w:hint="default"/>
                <w:szCs w:val="20"/>
              </w:rPr>
            </w:pPr>
            <w:r>
              <w:rPr>
                <w:rFonts w:hint="default"/>
                <w:szCs w:val="20"/>
              </w:rPr>
              <w:t>项目投资完成率</w:t>
            </w:r>
          </w:p>
        </w:tc>
        <w:tc>
          <w:tcPr>
            <w:tcW w:w="2891" w:type="dxa"/>
            <w:vAlign w:val="center"/>
          </w:tcPr>
          <w:p w14:paraId="704AE7AB">
            <w:pPr>
              <w:pStyle w:val="15"/>
              <w:keepNext w:val="0"/>
              <w:keepLines w:val="0"/>
              <w:widowControl/>
              <w:suppressLineNumbers w:val="0"/>
              <w:spacing w:beforeAutospacing="0" w:afterAutospacing="0"/>
              <w:ind w:left="0" w:right="0"/>
              <w:rPr>
                <w:rFonts w:hint="default"/>
                <w:szCs w:val="20"/>
              </w:rPr>
            </w:pPr>
            <w:r>
              <w:rPr>
                <w:rFonts w:hint="default"/>
                <w:szCs w:val="20"/>
              </w:rPr>
              <w:t>项目投资完成率</w:t>
            </w:r>
          </w:p>
        </w:tc>
        <w:tc>
          <w:tcPr>
            <w:tcW w:w="1276" w:type="dxa"/>
            <w:vAlign w:val="center"/>
          </w:tcPr>
          <w:p w14:paraId="437E4C1F">
            <w:pPr>
              <w:pStyle w:val="15"/>
              <w:keepNext w:val="0"/>
              <w:keepLines w:val="0"/>
              <w:widowControl/>
              <w:suppressLineNumbers w:val="0"/>
              <w:spacing w:beforeAutospacing="0" w:afterAutospacing="0"/>
              <w:ind w:left="0" w:right="0"/>
              <w:rPr>
                <w:rFonts w:hint="default"/>
                <w:szCs w:val="20"/>
              </w:rPr>
            </w:pPr>
            <w:r>
              <w:rPr>
                <w:rFonts w:hint="default"/>
                <w:szCs w:val="20"/>
              </w:rPr>
              <w:t>≥91%</w:t>
            </w:r>
          </w:p>
        </w:tc>
        <w:tc>
          <w:tcPr>
            <w:tcW w:w="1843" w:type="dxa"/>
            <w:vAlign w:val="center"/>
          </w:tcPr>
          <w:p w14:paraId="27DA5C22">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2EC83D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0D8660">
            <w:pPr>
              <w:keepNext w:val="0"/>
              <w:keepLines w:val="0"/>
              <w:widowControl/>
              <w:suppressLineNumbers w:val="0"/>
              <w:spacing w:before="0" w:beforeAutospacing="0" w:after="0" w:afterAutospacing="0"/>
              <w:ind w:left="0" w:right="0"/>
              <w:rPr>
                <w:rFonts w:hint="default"/>
              </w:rPr>
            </w:pPr>
          </w:p>
        </w:tc>
        <w:tc>
          <w:tcPr>
            <w:tcW w:w="1276" w:type="dxa"/>
            <w:vAlign w:val="center"/>
          </w:tcPr>
          <w:p w14:paraId="239DF5A0">
            <w:pPr>
              <w:pStyle w:val="15"/>
              <w:keepNext w:val="0"/>
              <w:keepLines w:val="0"/>
              <w:widowControl/>
              <w:suppressLineNumbers w:val="0"/>
              <w:spacing w:beforeAutospacing="0" w:afterAutospacing="0"/>
              <w:ind w:left="0" w:right="0"/>
              <w:rPr>
                <w:rFonts w:hint="default"/>
                <w:szCs w:val="20"/>
              </w:rPr>
            </w:pPr>
            <w:r>
              <w:rPr>
                <w:rFonts w:hint="default"/>
                <w:szCs w:val="20"/>
              </w:rPr>
              <w:t>质量指标</w:t>
            </w:r>
          </w:p>
        </w:tc>
        <w:tc>
          <w:tcPr>
            <w:tcW w:w="1332" w:type="dxa"/>
            <w:vAlign w:val="center"/>
          </w:tcPr>
          <w:p w14:paraId="02A00928">
            <w:pPr>
              <w:pStyle w:val="15"/>
              <w:keepNext w:val="0"/>
              <w:keepLines w:val="0"/>
              <w:widowControl/>
              <w:suppressLineNumbers w:val="0"/>
              <w:spacing w:beforeAutospacing="0" w:afterAutospacing="0"/>
              <w:ind w:left="0" w:right="0"/>
              <w:rPr>
                <w:rFonts w:hint="default"/>
                <w:szCs w:val="20"/>
              </w:rPr>
            </w:pPr>
            <w:r>
              <w:rPr>
                <w:rFonts w:hint="default"/>
                <w:szCs w:val="20"/>
              </w:rPr>
              <w:t>项目验收通过率（%）</w:t>
            </w:r>
          </w:p>
        </w:tc>
        <w:tc>
          <w:tcPr>
            <w:tcW w:w="2891" w:type="dxa"/>
            <w:vAlign w:val="center"/>
          </w:tcPr>
          <w:p w14:paraId="15AF5B16">
            <w:pPr>
              <w:pStyle w:val="15"/>
              <w:keepNext w:val="0"/>
              <w:keepLines w:val="0"/>
              <w:widowControl/>
              <w:suppressLineNumbers w:val="0"/>
              <w:spacing w:beforeAutospacing="0" w:afterAutospacing="0"/>
              <w:ind w:left="0" w:right="0"/>
              <w:rPr>
                <w:rFonts w:hint="default"/>
                <w:szCs w:val="20"/>
              </w:rPr>
            </w:pPr>
            <w:r>
              <w:rPr>
                <w:rFonts w:hint="default"/>
                <w:szCs w:val="20"/>
              </w:rPr>
              <w:t>项目验收通过率（%）</w:t>
            </w:r>
          </w:p>
        </w:tc>
        <w:tc>
          <w:tcPr>
            <w:tcW w:w="1276" w:type="dxa"/>
            <w:vAlign w:val="center"/>
          </w:tcPr>
          <w:p w14:paraId="43B2C71C">
            <w:pPr>
              <w:pStyle w:val="15"/>
              <w:keepNext w:val="0"/>
              <w:keepLines w:val="0"/>
              <w:widowControl/>
              <w:suppressLineNumbers w:val="0"/>
              <w:spacing w:beforeAutospacing="0" w:afterAutospacing="0"/>
              <w:ind w:left="0" w:right="0"/>
              <w:rPr>
                <w:rFonts w:hint="default"/>
                <w:szCs w:val="20"/>
              </w:rPr>
            </w:pPr>
            <w:r>
              <w:rPr>
                <w:rFonts w:hint="default"/>
                <w:szCs w:val="20"/>
              </w:rPr>
              <w:t>≥92%</w:t>
            </w:r>
          </w:p>
        </w:tc>
        <w:tc>
          <w:tcPr>
            <w:tcW w:w="1843" w:type="dxa"/>
            <w:vAlign w:val="center"/>
          </w:tcPr>
          <w:p w14:paraId="6304ECE8">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63E3B7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C11725">
            <w:pPr>
              <w:keepNext w:val="0"/>
              <w:keepLines w:val="0"/>
              <w:widowControl/>
              <w:suppressLineNumbers w:val="0"/>
              <w:spacing w:before="0" w:beforeAutospacing="0" w:after="0" w:afterAutospacing="0"/>
              <w:ind w:left="0" w:right="0"/>
              <w:rPr>
                <w:rFonts w:hint="default"/>
              </w:rPr>
            </w:pPr>
          </w:p>
        </w:tc>
        <w:tc>
          <w:tcPr>
            <w:tcW w:w="1276" w:type="dxa"/>
            <w:vAlign w:val="center"/>
          </w:tcPr>
          <w:p w14:paraId="76A96EB6">
            <w:pPr>
              <w:pStyle w:val="15"/>
              <w:keepNext w:val="0"/>
              <w:keepLines w:val="0"/>
              <w:widowControl/>
              <w:suppressLineNumbers w:val="0"/>
              <w:spacing w:beforeAutospacing="0" w:afterAutospacing="0"/>
              <w:ind w:left="0" w:right="0"/>
              <w:rPr>
                <w:rFonts w:hint="default"/>
                <w:szCs w:val="20"/>
              </w:rPr>
            </w:pPr>
            <w:r>
              <w:rPr>
                <w:rFonts w:hint="default"/>
                <w:szCs w:val="20"/>
              </w:rPr>
              <w:t>时效指标</w:t>
            </w:r>
          </w:p>
        </w:tc>
        <w:tc>
          <w:tcPr>
            <w:tcW w:w="1332" w:type="dxa"/>
            <w:vAlign w:val="center"/>
          </w:tcPr>
          <w:p w14:paraId="111B92DC">
            <w:pPr>
              <w:pStyle w:val="15"/>
              <w:keepNext w:val="0"/>
              <w:keepLines w:val="0"/>
              <w:widowControl/>
              <w:suppressLineNumbers w:val="0"/>
              <w:spacing w:beforeAutospacing="0" w:afterAutospacing="0"/>
              <w:ind w:left="0" w:right="0"/>
              <w:rPr>
                <w:rFonts w:hint="default"/>
                <w:szCs w:val="20"/>
              </w:rPr>
            </w:pPr>
            <w:r>
              <w:rPr>
                <w:rFonts w:hint="default"/>
                <w:szCs w:val="20"/>
              </w:rPr>
              <w:t>项目建设按期完成率</w:t>
            </w:r>
          </w:p>
        </w:tc>
        <w:tc>
          <w:tcPr>
            <w:tcW w:w="2891" w:type="dxa"/>
            <w:vAlign w:val="center"/>
          </w:tcPr>
          <w:p w14:paraId="76DA96AA">
            <w:pPr>
              <w:pStyle w:val="15"/>
              <w:keepNext w:val="0"/>
              <w:keepLines w:val="0"/>
              <w:widowControl/>
              <w:suppressLineNumbers w:val="0"/>
              <w:spacing w:beforeAutospacing="0" w:afterAutospacing="0"/>
              <w:ind w:left="0" w:right="0"/>
              <w:rPr>
                <w:rFonts w:hint="default"/>
                <w:szCs w:val="20"/>
              </w:rPr>
            </w:pPr>
            <w:r>
              <w:rPr>
                <w:rFonts w:hint="default"/>
                <w:szCs w:val="20"/>
              </w:rPr>
              <w:t>项目建设按期完成率</w:t>
            </w:r>
          </w:p>
        </w:tc>
        <w:tc>
          <w:tcPr>
            <w:tcW w:w="1276" w:type="dxa"/>
            <w:vAlign w:val="center"/>
          </w:tcPr>
          <w:p w14:paraId="0EE72093">
            <w:pPr>
              <w:pStyle w:val="15"/>
              <w:keepNext w:val="0"/>
              <w:keepLines w:val="0"/>
              <w:widowControl/>
              <w:suppressLineNumbers w:val="0"/>
              <w:spacing w:beforeAutospacing="0" w:afterAutospacing="0"/>
              <w:ind w:left="0" w:right="0"/>
              <w:rPr>
                <w:rFonts w:hint="default"/>
                <w:szCs w:val="20"/>
              </w:rPr>
            </w:pPr>
            <w:r>
              <w:rPr>
                <w:rFonts w:hint="default"/>
                <w:szCs w:val="20"/>
              </w:rPr>
              <w:t>≥91%</w:t>
            </w:r>
          </w:p>
        </w:tc>
        <w:tc>
          <w:tcPr>
            <w:tcW w:w="1843" w:type="dxa"/>
            <w:vAlign w:val="center"/>
          </w:tcPr>
          <w:p w14:paraId="4BB2B592">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6EC811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96417B">
            <w:pPr>
              <w:keepNext w:val="0"/>
              <w:keepLines w:val="0"/>
              <w:widowControl/>
              <w:suppressLineNumbers w:val="0"/>
              <w:spacing w:before="0" w:beforeAutospacing="0" w:after="0" w:afterAutospacing="0"/>
              <w:ind w:left="0" w:right="0"/>
              <w:rPr>
                <w:rFonts w:hint="default"/>
              </w:rPr>
            </w:pPr>
          </w:p>
        </w:tc>
        <w:tc>
          <w:tcPr>
            <w:tcW w:w="1276" w:type="dxa"/>
            <w:vAlign w:val="center"/>
          </w:tcPr>
          <w:p w14:paraId="3BB7940D">
            <w:pPr>
              <w:pStyle w:val="15"/>
              <w:keepNext w:val="0"/>
              <w:keepLines w:val="0"/>
              <w:widowControl/>
              <w:suppressLineNumbers w:val="0"/>
              <w:spacing w:beforeAutospacing="0" w:afterAutospacing="0"/>
              <w:ind w:left="0" w:right="0"/>
              <w:rPr>
                <w:rFonts w:hint="default"/>
                <w:szCs w:val="20"/>
              </w:rPr>
            </w:pPr>
            <w:r>
              <w:rPr>
                <w:rFonts w:hint="default"/>
                <w:szCs w:val="20"/>
              </w:rPr>
              <w:t>成本指标</w:t>
            </w:r>
          </w:p>
        </w:tc>
        <w:tc>
          <w:tcPr>
            <w:tcW w:w="1332" w:type="dxa"/>
            <w:vAlign w:val="center"/>
          </w:tcPr>
          <w:p w14:paraId="6881D197">
            <w:pPr>
              <w:pStyle w:val="15"/>
              <w:keepNext w:val="0"/>
              <w:keepLines w:val="0"/>
              <w:widowControl/>
              <w:suppressLineNumbers w:val="0"/>
              <w:spacing w:beforeAutospacing="0" w:afterAutospacing="0"/>
              <w:ind w:left="0" w:right="0"/>
              <w:rPr>
                <w:rFonts w:hint="default"/>
                <w:szCs w:val="20"/>
              </w:rPr>
            </w:pPr>
            <w:r>
              <w:rPr>
                <w:rFonts w:hint="default"/>
                <w:szCs w:val="20"/>
              </w:rPr>
              <w:t>项目成本控制率</w:t>
            </w:r>
          </w:p>
        </w:tc>
        <w:tc>
          <w:tcPr>
            <w:tcW w:w="2891" w:type="dxa"/>
            <w:vAlign w:val="center"/>
          </w:tcPr>
          <w:p w14:paraId="16445662">
            <w:pPr>
              <w:pStyle w:val="15"/>
              <w:keepNext w:val="0"/>
              <w:keepLines w:val="0"/>
              <w:widowControl/>
              <w:suppressLineNumbers w:val="0"/>
              <w:spacing w:beforeAutospacing="0" w:afterAutospacing="0"/>
              <w:ind w:left="0" w:right="0"/>
              <w:rPr>
                <w:rFonts w:hint="default"/>
                <w:szCs w:val="20"/>
              </w:rPr>
            </w:pPr>
            <w:r>
              <w:rPr>
                <w:rFonts w:hint="default"/>
                <w:szCs w:val="20"/>
              </w:rPr>
              <w:t>项目成本控制率</w:t>
            </w:r>
          </w:p>
        </w:tc>
        <w:tc>
          <w:tcPr>
            <w:tcW w:w="1276" w:type="dxa"/>
            <w:vAlign w:val="center"/>
          </w:tcPr>
          <w:p w14:paraId="5F55F5E3">
            <w:pPr>
              <w:pStyle w:val="15"/>
              <w:keepNext w:val="0"/>
              <w:keepLines w:val="0"/>
              <w:widowControl/>
              <w:suppressLineNumbers w:val="0"/>
              <w:spacing w:beforeAutospacing="0" w:afterAutospacing="0"/>
              <w:ind w:left="0" w:right="0"/>
              <w:rPr>
                <w:rFonts w:hint="default"/>
                <w:szCs w:val="20"/>
              </w:rPr>
            </w:pPr>
            <w:r>
              <w:rPr>
                <w:rFonts w:hint="default"/>
                <w:szCs w:val="20"/>
              </w:rPr>
              <w:t>≥92%</w:t>
            </w:r>
          </w:p>
        </w:tc>
        <w:tc>
          <w:tcPr>
            <w:tcW w:w="1843" w:type="dxa"/>
            <w:vAlign w:val="center"/>
          </w:tcPr>
          <w:p w14:paraId="41BF09C4">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05B83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2286A0">
            <w:pPr>
              <w:pStyle w:val="16"/>
              <w:keepNext w:val="0"/>
              <w:keepLines w:val="0"/>
              <w:widowControl/>
              <w:suppressLineNumbers w:val="0"/>
              <w:spacing w:beforeAutospacing="0" w:afterAutospacing="0"/>
              <w:ind w:left="0" w:right="0"/>
              <w:rPr>
                <w:rFonts w:hint="default"/>
                <w:szCs w:val="20"/>
              </w:rPr>
            </w:pPr>
            <w:r>
              <w:rPr>
                <w:rFonts w:hint="default"/>
                <w:szCs w:val="20"/>
              </w:rPr>
              <w:t>效益指标</w:t>
            </w:r>
          </w:p>
        </w:tc>
        <w:tc>
          <w:tcPr>
            <w:tcW w:w="1276" w:type="dxa"/>
            <w:vAlign w:val="center"/>
          </w:tcPr>
          <w:p w14:paraId="40FE5666">
            <w:pPr>
              <w:pStyle w:val="15"/>
              <w:keepNext w:val="0"/>
              <w:keepLines w:val="0"/>
              <w:widowControl/>
              <w:suppressLineNumbers w:val="0"/>
              <w:spacing w:beforeAutospacing="0" w:afterAutospacing="0"/>
              <w:ind w:left="0" w:right="0"/>
              <w:rPr>
                <w:rFonts w:hint="default"/>
                <w:szCs w:val="20"/>
              </w:rPr>
            </w:pPr>
            <w:r>
              <w:rPr>
                <w:rFonts w:hint="default"/>
                <w:szCs w:val="20"/>
              </w:rPr>
              <w:t>经济效益指标</w:t>
            </w:r>
          </w:p>
        </w:tc>
        <w:tc>
          <w:tcPr>
            <w:tcW w:w="1332" w:type="dxa"/>
            <w:vAlign w:val="center"/>
          </w:tcPr>
          <w:p w14:paraId="0BD6E3F2">
            <w:pPr>
              <w:pStyle w:val="15"/>
              <w:keepNext w:val="0"/>
              <w:keepLines w:val="0"/>
              <w:widowControl/>
              <w:suppressLineNumbers w:val="0"/>
              <w:spacing w:beforeAutospacing="0" w:afterAutospacing="0"/>
              <w:ind w:left="0" w:right="0"/>
              <w:rPr>
                <w:rFonts w:hint="default"/>
                <w:szCs w:val="20"/>
              </w:rPr>
            </w:pPr>
            <w:r>
              <w:rPr>
                <w:rFonts w:hint="default"/>
                <w:szCs w:val="20"/>
              </w:rPr>
              <w:t>项目工程完成情况</w:t>
            </w:r>
          </w:p>
        </w:tc>
        <w:tc>
          <w:tcPr>
            <w:tcW w:w="2891" w:type="dxa"/>
            <w:vAlign w:val="center"/>
          </w:tcPr>
          <w:p w14:paraId="0A9789E4">
            <w:pPr>
              <w:pStyle w:val="15"/>
              <w:keepNext w:val="0"/>
              <w:keepLines w:val="0"/>
              <w:widowControl/>
              <w:suppressLineNumbers w:val="0"/>
              <w:spacing w:beforeAutospacing="0" w:afterAutospacing="0"/>
              <w:ind w:left="0" w:right="0"/>
              <w:rPr>
                <w:rFonts w:hint="default"/>
                <w:szCs w:val="20"/>
              </w:rPr>
            </w:pPr>
            <w:r>
              <w:rPr>
                <w:rFonts w:hint="default"/>
                <w:szCs w:val="20"/>
              </w:rPr>
              <w:t>项目工程完成情况</w:t>
            </w:r>
          </w:p>
        </w:tc>
        <w:tc>
          <w:tcPr>
            <w:tcW w:w="1276" w:type="dxa"/>
            <w:vAlign w:val="center"/>
          </w:tcPr>
          <w:p w14:paraId="2613EF4B">
            <w:pPr>
              <w:pStyle w:val="15"/>
              <w:keepNext w:val="0"/>
              <w:keepLines w:val="0"/>
              <w:widowControl/>
              <w:suppressLineNumbers w:val="0"/>
              <w:spacing w:beforeAutospacing="0" w:afterAutospacing="0"/>
              <w:ind w:left="0" w:right="0"/>
              <w:rPr>
                <w:rFonts w:hint="default"/>
                <w:szCs w:val="20"/>
              </w:rPr>
            </w:pPr>
            <w:r>
              <w:rPr>
                <w:rFonts w:hint="default"/>
                <w:szCs w:val="20"/>
              </w:rPr>
              <w:t>≥93%</w:t>
            </w:r>
          </w:p>
        </w:tc>
        <w:tc>
          <w:tcPr>
            <w:tcW w:w="1843" w:type="dxa"/>
            <w:vAlign w:val="center"/>
          </w:tcPr>
          <w:p w14:paraId="699CB5DE">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76AA6A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6A95C3">
            <w:pPr>
              <w:keepNext w:val="0"/>
              <w:keepLines w:val="0"/>
              <w:widowControl/>
              <w:suppressLineNumbers w:val="0"/>
              <w:spacing w:before="0" w:beforeAutospacing="0" w:after="0" w:afterAutospacing="0"/>
              <w:ind w:left="0" w:right="0"/>
              <w:rPr>
                <w:rFonts w:hint="default"/>
              </w:rPr>
            </w:pPr>
          </w:p>
        </w:tc>
        <w:tc>
          <w:tcPr>
            <w:tcW w:w="1276" w:type="dxa"/>
            <w:vAlign w:val="center"/>
          </w:tcPr>
          <w:p w14:paraId="3ADA0595">
            <w:pPr>
              <w:pStyle w:val="15"/>
              <w:keepNext w:val="0"/>
              <w:keepLines w:val="0"/>
              <w:widowControl/>
              <w:suppressLineNumbers w:val="0"/>
              <w:spacing w:beforeAutospacing="0" w:afterAutospacing="0"/>
              <w:ind w:left="0" w:right="0"/>
              <w:rPr>
                <w:rFonts w:hint="default"/>
                <w:szCs w:val="20"/>
              </w:rPr>
            </w:pPr>
            <w:r>
              <w:rPr>
                <w:rFonts w:hint="default"/>
                <w:szCs w:val="20"/>
              </w:rPr>
              <w:t>社会效益指标</w:t>
            </w:r>
          </w:p>
        </w:tc>
        <w:tc>
          <w:tcPr>
            <w:tcW w:w="1332" w:type="dxa"/>
            <w:vAlign w:val="center"/>
          </w:tcPr>
          <w:p w14:paraId="75CC61DE">
            <w:pPr>
              <w:pStyle w:val="15"/>
              <w:keepNext w:val="0"/>
              <w:keepLines w:val="0"/>
              <w:widowControl/>
              <w:suppressLineNumbers w:val="0"/>
              <w:spacing w:beforeAutospacing="0" w:afterAutospacing="0"/>
              <w:ind w:left="0" w:right="0"/>
              <w:rPr>
                <w:rFonts w:hint="default"/>
                <w:szCs w:val="20"/>
              </w:rPr>
            </w:pPr>
            <w:r>
              <w:rPr>
                <w:rFonts w:hint="default"/>
                <w:szCs w:val="20"/>
              </w:rPr>
              <w:t>项目完成率</w:t>
            </w:r>
          </w:p>
        </w:tc>
        <w:tc>
          <w:tcPr>
            <w:tcW w:w="2891" w:type="dxa"/>
            <w:vAlign w:val="center"/>
          </w:tcPr>
          <w:p w14:paraId="3043BBE4">
            <w:pPr>
              <w:pStyle w:val="15"/>
              <w:keepNext w:val="0"/>
              <w:keepLines w:val="0"/>
              <w:widowControl/>
              <w:suppressLineNumbers w:val="0"/>
              <w:spacing w:beforeAutospacing="0" w:afterAutospacing="0"/>
              <w:ind w:left="0" w:right="0"/>
              <w:rPr>
                <w:rFonts w:hint="default"/>
                <w:szCs w:val="20"/>
              </w:rPr>
            </w:pPr>
            <w:r>
              <w:rPr>
                <w:rFonts w:hint="default"/>
                <w:szCs w:val="20"/>
              </w:rPr>
              <w:t>项目完成率</w:t>
            </w:r>
          </w:p>
        </w:tc>
        <w:tc>
          <w:tcPr>
            <w:tcW w:w="1276" w:type="dxa"/>
            <w:vAlign w:val="center"/>
          </w:tcPr>
          <w:p w14:paraId="773502A3">
            <w:pPr>
              <w:pStyle w:val="15"/>
              <w:keepNext w:val="0"/>
              <w:keepLines w:val="0"/>
              <w:widowControl/>
              <w:suppressLineNumbers w:val="0"/>
              <w:spacing w:beforeAutospacing="0" w:afterAutospacing="0"/>
              <w:ind w:left="0" w:right="0"/>
              <w:rPr>
                <w:rFonts w:hint="default"/>
                <w:szCs w:val="20"/>
              </w:rPr>
            </w:pPr>
            <w:r>
              <w:rPr>
                <w:rFonts w:hint="default"/>
                <w:szCs w:val="20"/>
              </w:rPr>
              <w:t>≥92%</w:t>
            </w:r>
          </w:p>
        </w:tc>
        <w:tc>
          <w:tcPr>
            <w:tcW w:w="1843" w:type="dxa"/>
            <w:vAlign w:val="center"/>
          </w:tcPr>
          <w:p w14:paraId="7D537937">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6E310C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38A9EB">
            <w:pPr>
              <w:keepNext w:val="0"/>
              <w:keepLines w:val="0"/>
              <w:widowControl/>
              <w:suppressLineNumbers w:val="0"/>
              <w:spacing w:before="0" w:beforeAutospacing="0" w:after="0" w:afterAutospacing="0"/>
              <w:ind w:left="0" w:right="0"/>
              <w:rPr>
                <w:rFonts w:hint="default"/>
              </w:rPr>
            </w:pPr>
          </w:p>
        </w:tc>
        <w:tc>
          <w:tcPr>
            <w:tcW w:w="1276" w:type="dxa"/>
            <w:vAlign w:val="center"/>
          </w:tcPr>
          <w:p w14:paraId="1D371C6F">
            <w:pPr>
              <w:pStyle w:val="15"/>
              <w:keepNext w:val="0"/>
              <w:keepLines w:val="0"/>
              <w:widowControl/>
              <w:suppressLineNumbers w:val="0"/>
              <w:spacing w:beforeAutospacing="0" w:afterAutospacing="0"/>
              <w:ind w:left="0" w:right="0"/>
              <w:rPr>
                <w:rFonts w:hint="default"/>
                <w:szCs w:val="20"/>
              </w:rPr>
            </w:pPr>
            <w:r>
              <w:rPr>
                <w:rFonts w:hint="default"/>
                <w:szCs w:val="20"/>
              </w:rPr>
              <w:t>生态效益指标</w:t>
            </w:r>
          </w:p>
        </w:tc>
        <w:tc>
          <w:tcPr>
            <w:tcW w:w="1332" w:type="dxa"/>
            <w:vAlign w:val="center"/>
          </w:tcPr>
          <w:p w14:paraId="766FEE05">
            <w:pPr>
              <w:pStyle w:val="15"/>
              <w:keepNext w:val="0"/>
              <w:keepLines w:val="0"/>
              <w:widowControl/>
              <w:suppressLineNumbers w:val="0"/>
              <w:spacing w:beforeAutospacing="0" w:afterAutospacing="0"/>
              <w:ind w:left="0" w:right="0"/>
              <w:rPr>
                <w:rFonts w:hint="default"/>
                <w:szCs w:val="20"/>
              </w:rPr>
            </w:pPr>
            <w:r>
              <w:rPr>
                <w:rFonts w:hint="default"/>
                <w:szCs w:val="20"/>
              </w:rPr>
              <w:t>项目实施对环境的影响</w:t>
            </w:r>
          </w:p>
        </w:tc>
        <w:tc>
          <w:tcPr>
            <w:tcW w:w="2891" w:type="dxa"/>
            <w:vAlign w:val="center"/>
          </w:tcPr>
          <w:p w14:paraId="341E478D">
            <w:pPr>
              <w:pStyle w:val="15"/>
              <w:keepNext w:val="0"/>
              <w:keepLines w:val="0"/>
              <w:widowControl/>
              <w:suppressLineNumbers w:val="0"/>
              <w:spacing w:beforeAutospacing="0" w:afterAutospacing="0"/>
              <w:ind w:left="0" w:right="0"/>
              <w:rPr>
                <w:rFonts w:hint="default"/>
                <w:szCs w:val="20"/>
              </w:rPr>
            </w:pPr>
            <w:r>
              <w:rPr>
                <w:rFonts w:hint="default"/>
                <w:szCs w:val="20"/>
              </w:rPr>
              <w:t>项目实施对环境的影响</w:t>
            </w:r>
          </w:p>
        </w:tc>
        <w:tc>
          <w:tcPr>
            <w:tcW w:w="1276" w:type="dxa"/>
            <w:vAlign w:val="center"/>
          </w:tcPr>
          <w:p w14:paraId="63FD9C19">
            <w:pPr>
              <w:pStyle w:val="15"/>
              <w:keepNext w:val="0"/>
              <w:keepLines w:val="0"/>
              <w:widowControl/>
              <w:suppressLineNumbers w:val="0"/>
              <w:spacing w:beforeAutospacing="0" w:afterAutospacing="0"/>
              <w:ind w:left="0" w:right="0"/>
              <w:rPr>
                <w:rFonts w:hint="default"/>
                <w:szCs w:val="20"/>
              </w:rPr>
            </w:pPr>
            <w:r>
              <w:rPr>
                <w:rFonts w:hint="default"/>
                <w:szCs w:val="20"/>
              </w:rPr>
              <w:t>≥90%</w:t>
            </w:r>
          </w:p>
        </w:tc>
        <w:tc>
          <w:tcPr>
            <w:tcW w:w="1843" w:type="dxa"/>
            <w:vAlign w:val="center"/>
          </w:tcPr>
          <w:p w14:paraId="7D5EEB51">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4CB272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1A4537">
            <w:pPr>
              <w:keepNext w:val="0"/>
              <w:keepLines w:val="0"/>
              <w:widowControl/>
              <w:suppressLineNumbers w:val="0"/>
              <w:spacing w:before="0" w:beforeAutospacing="0" w:after="0" w:afterAutospacing="0"/>
              <w:ind w:left="0" w:right="0"/>
              <w:rPr>
                <w:rFonts w:hint="default"/>
              </w:rPr>
            </w:pPr>
          </w:p>
        </w:tc>
        <w:tc>
          <w:tcPr>
            <w:tcW w:w="1276" w:type="dxa"/>
            <w:vAlign w:val="center"/>
          </w:tcPr>
          <w:p w14:paraId="3B3B671C">
            <w:pPr>
              <w:pStyle w:val="15"/>
              <w:keepNext w:val="0"/>
              <w:keepLines w:val="0"/>
              <w:widowControl/>
              <w:suppressLineNumbers w:val="0"/>
              <w:spacing w:beforeAutospacing="0" w:afterAutospacing="0"/>
              <w:ind w:left="0" w:right="0"/>
              <w:rPr>
                <w:rFonts w:hint="default"/>
                <w:szCs w:val="20"/>
              </w:rPr>
            </w:pPr>
            <w:r>
              <w:rPr>
                <w:rFonts w:hint="default"/>
                <w:szCs w:val="20"/>
              </w:rPr>
              <w:t>可持续影响指标</w:t>
            </w:r>
          </w:p>
        </w:tc>
        <w:tc>
          <w:tcPr>
            <w:tcW w:w="1332" w:type="dxa"/>
            <w:vAlign w:val="center"/>
          </w:tcPr>
          <w:p w14:paraId="4D93CB5A">
            <w:pPr>
              <w:pStyle w:val="15"/>
              <w:keepNext w:val="0"/>
              <w:keepLines w:val="0"/>
              <w:widowControl/>
              <w:suppressLineNumbers w:val="0"/>
              <w:spacing w:beforeAutospacing="0" w:afterAutospacing="0"/>
              <w:ind w:left="0" w:right="0"/>
              <w:rPr>
                <w:rFonts w:hint="default"/>
                <w:szCs w:val="20"/>
              </w:rPr>
            </w:pPr>
            <w:r>
              <w:rPr>
                <w:rFonts w:hint="default"/>
                <w:szCs w:val="20"/>
              </w:rPr>
              <w:t>项目发挥作用情况</w:t>
            </w:r>
          </w:p>
        </w:tc>
        <w:tc>
          <w:tcPr>
            <w:tcW w:w="2891" w:type="dxa"/>
            <w:vAlign w:val="center"/>
          </w:tcPr>
          <w:p w14:paraId="47C538C3">
            <w:pPr>
              <w:pStyle w:val="15"/>
              <w:keepNext w:val="0"/>
              <w:keepLines w:val="0"/>
              <w:widowControl/>
              <w:suppressLineNumbers w:val="0"/>
              <w:spacing w:beforeAutospacing="0" w:afterAutospacing="0"/>
              <w:ind w:left="0" w:right="0"/>
              <w:rPr>
                <w:rFonts w:hint="default"/>
                <w:szCs w:val="20"/>
              </w:rPr>
            </w:pPr>
            <w:r>
              <w:rPr>
                <w:rFonts w:hint="default"/>
                <w:szCs w:val="20"/>
              </w:rPr>
              <w:t>项目发挥作用情况</w:t>
            </w:r>
          </w:p>
        </w:tc>
        <w:tc>
          <w:tcPr>
            <w:tcW w:w="1276" w:type="dxa"/>
            <w:vAlign w:val="center"/>
          </w:tcPr>
          <w:p w14:paraId="67900706">
            <w:pPr>
              <w:pStyle w:val="15"/>
              <w:keepNext w:val="0"/>
              <w:keepLines w:val="0"/>
              <w:widowControl/>
              <w:suppressLineNumbers w:val="0"/>
              <w:spacing w:beforeAutospacing="0" w:afterAutospacing="0"/>
              <w:ind w:left="0" w:right="0"/>
              <w:rPr>
                <w:rFonts w:hint="default"/>
                <w:szCs w:val="20"/>
              </w:rPr>
            </w:pPr>
            <w:r>
              <w:rPr>
                <w:rFonts w:hint="default"/>
                <w:szCs w:val="20"/>
              </w:rPr>
              <w:t>≥90%</w:t>
            </w:r>
          </w:p>
        </w:tc>
        <w:tc>
          <w:tcPr>
            <w:tcW w:w="1843" w:type="dxa"/>
            <w:vAlign w:val="center"/>
          </w:tcPr>
          <w:p w14:paraId="71A667E7">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5BC185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DA192D">
            <w:pPr>
              <w:pStyle w:val="16"/>
              <w:keepNext w:val="0"/>
              <w:keepLines w:val="0"/>
              <w:widowControl/>
              <w:suppressLineNumbers w:val="0"/>
              <w:spacing w:beforeAutospacing="0" w:afterAutospacing="0"/>
              <w:ind w:left="0" w:right="0"/>
              <w:rPr>
                <w:rFonts w:hint="default"/>
                <w:szCs w:val="20"/>
              </w:rPr>
            </w:pPr>
            <w:r>
              <w:rPr>
                <w:rFonts w:hint="default"/>
                <w:szCs w:val="20"/>
              </w:rPr>
              <w:t>满意度指标</w:t>
            </w:r>
          </w:p>
        </w:tc>
        <w:tc>
          <w:tcPr>
            <w:tcW w:w="1276" w:type="dxa"/>
            <w:vAlign w:val="center"/>
          </w:tcPr>
          <w:p w14:paraId="04155041">
            <w:pPr>
              <w:pStyle w:val="15"/>
              <w:keepNext w:val="0"/>
              <w:keepLines w:val="0"/>
              <w:widowControl/>
              <w:suppressLineNumbers w:val="0"/>
              <w:spacing w:beforeAutospacing="0" w:afterAutospacing="0"/>
              <w:ind w:left="0" w:right="0"/>
              <w:rPr>
                <w:rFonts w:hint="default"/>
                <w:szCs w:val="20"/>
              </w:rPr>
            </w:pPr>
            <w:r>
              <w:rPr>
                <w:rFonts w:hint="default"/>
                <w:szCs w:val="20"/>
              </w:rPr>
              <w:t>服务对象满意度指标</w:t>
            </w:r>
          </w:p>
        </w:tc>
        <w:tc>
          <w:tcPr>
            <w:tcW w:w="1332" w:type="dxa"/>
            <w:vAlign w:val="center"/>
          </w:tcPr>
          <w:p w14:paraId="46E85663">
            <w:pPr>
              <w:pStyle w:val="15"/>
              <w:keepNext w:val="0"/>
              <w:keepLines w:val="0"/>
              <w:widowControl/>
              <w:suppressLineNumbers w:val="0"/>
              <w:spacing w:beforeAutospacing="0" w:afterAutospacing="0"/>
              <w:ind w:left="0" w:right="0"/>
              <w:rPr>
                <w:rFonts w:hint="default"/>
                <w:szCs w:val="20"/>
              </w:rPr>
            </w:pPr>
            <w:r>
              <w:rPr>
                <w:rFonts w:hint="default"/>
                <w:szCs w:val="20"/>
              </w:rPr>
              <w:t>项目完成率</w:t>
            </w:r>
          </w:p>
        </w:tc>
        <w:tc>
          <w:tcPr>
            <w:tcW w:w="2891" w:type="dxa"/>
            <w:vAlign w:val="center"/>
          </w:tcPr>
          <w:p w14:paraId="06A03688">
            <w:pPr>
              <w:pStyle w:val="15"/>
              <w:keepNext w:val="0"/>
              <w:keepLines w:val="0"/>
              <w:widowControl/>
              <w:suppressLineNumbers w:val="0"/>
              <w:spacing w:beforeAutospacing="0" w:afterAutospacing="0"/>
              <w:ind w:left="0" w:right="0"/>
              <w:rPr>
                <w:rFonts w:hint="default"/>
                <w:szCs w:val="20"/>
              </w:rPr>
            </w:pPr>
            <w:r>
              <w:rPr>
                <w:rFonts w:hint="default"/>
                <w:szCs w:val="20"/>
              </w:rPr>
              <w:t>项目完成率</w:t>
            </w:r>
          </w:p>
        </w:tc>
        <w:tc>
          <w:tcPr>
            <w:tcW w:w="1276" w:type="dxa"/>
            <w:vAlign w:val="center"/>
          </w:tcPr>
          <w:p w14:paraId="768BA054">
            <w:pPr>
              <w:pStyle w:val="15"/>
              <w:keepNext w:val="0"/>
              <w:keepLines w:val="0"/>
              <w:widowControl/>
              <w:suppressLineNumbers w:val="0"/>
              <w:spacing w:beforeAutospacing="0" w:afterAutospacing="0"/>
              <w:ind w:left="0" w:right="0"/>
              <w:rPr>
                <w:rFonts w:hint="default"/>
                <w:szCs w:val="20"/>
              </w:rPr>
            </w:pPr>
            <w:r>
              <w:rPr>
                <w:rFonts w:hint="default"/>
                <w:szCs w:val="20"/>
              </w:rPr>
              <w:t>≥93%</w:t>
            </w:r>
          </w:p>
        </w:tc>
        <w:tc>
          <w:tcPr>
            <w:tcW w:w="1843" w:type="dxa"/>
            <w:vAlign w:val="center"/>
          </w:tcPr>
          <w:p w14:paraId="1CCD8216">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bl>
    <w:p w14:paraId="1E80EDF9">
      <w:pPr>
        <w:sectPr>
          <w:pgSz w:w="11900" w:h="16840"/>
          <w:pgMar w:top="1984" w:right="1304" w:bottom="1134" w:left="1304" w:header="720" w:footer="720" w:gutter="0"/>
          <w:cols w:space="720" w:num="1"/>
        </w:sectPr>
      </w:pPr>
    </w:p>
    <w:p w14:paraId="6499C71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D2F6942">
      <w:pPr>
        <w:spacing w:before="0" w:after="0"/>
        <w:ind w:firstLine="560"/>
        <w:jc w:val="left"/>
        <w:outlineLvl w:val="3"/>
      </w:pPr>
      <w:bookmarkStart w:id="22" w:name="_Toc_4_4_0000000025"/>
      <w:r>
        <w:rPr>
          <w:rFonts w:ascii="方正仿宋_GBK" w:hAnsi="方正仿宋_GBK" w:eastAsia="方正仿宋_GBK" w:cs="方正仿宋_GBK"/>
          <w:color w:val="000000"/>
          <w:sz w:val="28"/>
        </w:rPr>
        <w:t>22.阜平县大台乡大台村等2个村2026年以工代赈项目（冀财建【2025】245号）绩效目标表</w:t>
      </w:r>
      <w:bookmarkEnd w:id="22"/>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8F04F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88AE917">
            <w:pPr>
              <w:pStyle w:val="19"/>
              <w:keepNext w:val="0"/>
              <w:keepLines w:val="0"/>
              <w:widowControl/>
              <w:suppressLineNumbers w:val="0"/>
              <w:spacing w:beforeAutospacing="0" w:afterAutospacing="0"/>
              <w:ind w:left="0" w:right="0"/>
              <w:rPr>
                <w:rFonts w:hint="default"/>
                <w:szCs w:val="20"/>
              </w:rPr>
            </w:pPr>
            <w:r>
              <w:rPr>
                <w:rFonts w:hint="default"/>
                <w:szCs w:val="20"/>
              </w:rP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1878BCAF">
            <w:pPr>
              <w:pStyle w:val="14"/>
              <w:keepNext w:val="0"/>
              <w:keepLines w:val="0"/>
              <w:widowControl/>
              <w:suppressLineNumbers w:val="0"/>
              <w:spacing w:beforeAutospacing="0" w:afterAutospacing="0"/>
              <w:ind w:left="0" w:right="0"/>
              <w:rPr>
                <w:rFonts w:hint="default"/>
                <w:szCs w:val="20"/>
              </w:rPr>
            </w:pPr>
            <w:r>
              <w:rPr>
                <w:rFonts w:hint="default"/>
                <w:szCs w:val="20"/>
              </w:rPr>
              <w:t>单位：万元</w:t>
            </w:r>
          </w:p>
        </w:tc>
      </w:tr>
      <w:tr w14:paraId="783E13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39DB97">
            <w:pPr>
              <w:pStyle w:val="13"/>
              <w:keepNext w:val="0"/>
              <w:keepLines w:val="0"/>
              <w:widowControl/>
              <w:suppressLineNumbers w:val="0"/>
              <w:spacing w:beforeAutospacing="0" w:afterAutospacing="0"/>
              <w:ind w:left="0" w:right="0"/>
              <w:rPr>
                <w:rFonts w:hint="default"/>
                <w:szCs w:val="20"/>
              </w:rPr>
            </w:pPr>
            <w:r>
              <w:rPr>
                <w:rFonts w:hint="default"/>
                <w:szCs w:val="20"/>
              </w:rPr>
              <w:t>项目编码</w:t>
            </w:r>
          </w:p>
        </w:tc>
        <w:tc>
          <w:tcPr>
            <w:tcW w:w="2608" w:type="dxa"/>
            <w:gridSpan w:val="2"/>
            <w:vAlign w:val="center"/>
          </w:tcPr>
          <w:p w14:paraId="4A9F0186">
            <w:pPr>
              <w:pStyle w:val="15"/>
              <w:keepNext w:val="0"/>
              <w:keepLines w:val="0"/>
              <w:widowControl/>
              <w:suppressLineNumbers w:val="0"/>
              <w:spacing w:beforeAutospacing="0" w:afterAutospacing="0"/>
              <w:ind w:left="0" w:right="0"/>
              <w:rPr>
                <w:rFonts w:hint="default"/>
                <w:szCs w:val="20"/>
              </w:rPr>
            </w:pPr>
            <w:r>
              <w:rPr>
                <w:rFonts w:hint="default"/>
                <w:szCs w:val="20"/>
              </w:rPr>
              <w:t>13062425P00710210007N</w:t>
            </w:r>
          </w:p>
        </w:tc>
        <w:tc>
          <w:tcPr>
            <w:tcW w:w="1587" w:type="dxa"/>
            <w:vAlign w:val="center"/>
          </w:tcPr>
          <w:p w14:paraId="274C1A87">
            <w:pPr>
              <w:pStyle w:val="13"/>
              <w:keepNext w:val="0"/>
              <w:keepLines w:val="0"/>
              <w:widowControl/>
              <w:suppressLineNumbers w:val="0"/>
              <w:spacing w:beforeAutospacing="0" w:afterAutospacing="0"/>
              <w:ind w:left="0" w:right="0"/>
              <w:rPr>
                <w:rFonts w:hint="default"/>
                <w:szCs w:val="20"/>
              </w:rPr>
            </w:pPr>
            <w:r>
              <w:rPr>
                <w:rFonts w:hint="default"/>
                <w:szCs w:val="20"/>
              </w:rPr>
              <w:t>项目名称</w:t>
            </w:r>
          </w:p>
        </w:tc>
        <w:tc>
          <w:tcPr>
            <w:tcW w:w="4423" w:type="dxa"/>
            <w:gridSpan w:val="3"/>
            <w:vAlign w:val="center"/>
          </w:tcPr>
          <w:p w14:paraId="13127632">
            <w:pPr>
              <w:pStyle w:val="15"/>
              <w:keepNext w:val="0"/>
              <w:keepLines w:val="0"/>
              <w:widowControl/>
              <w:suppressLineNumbers w:val="0"/>
              <w:spacing w:beforeAutospacing="0" w:afterAutospacing="0"/>
              <w:ind w:left="0" w:right="0"/>
              <w:rPr>
                <w:rFonts w:hint="default"/>
                <w:szCs w:val="20"/>
              </w:rPr>
            </w:pPr>
            <w:r>
              <w:rPr>
                <w:rFonts w:hint="default"/>
                <w:szCs w:val="20"/>
              </w:rPr>
              <w:t>阜平县大台乡大台村等2个村2026年以工代赈项目（冀财建【2025】245号）</w:t>
            </w:r>
          </w:p>
        </w:tc>
      </w:tr>
      <w:tr w14:paraId="35961E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D5A856">
            <w:pPr>
              <w:pStyle w:val="13"/>
              <w:keepNext w:val="0"/>
              <w:keepLines w:val="0"/>
              <w:widowControl/>
              <w:suppressLineNumbers w:val="0"/>
              <w:spacing w:beforeAutospacing="0" w:afterAutospacing="0"/>
              <w:ind w:left="0" w:right="0"/>
              <w:rPr>
                <w:rFonts w:hint="default"/>
                <w:szCs w:val="20"/>
              </w:rPr>
            </w:pPr>
            <w:r>
              <w:rPr>
                <w:rFonts w:hint="default"/>
                <w:szCs w:val="20"/>
              </w:rPr>
              <w:t>预算规模及资金用途</w:t>
            </w:r>
          </w:p>
        </w:tc>
        <w:tc>
          <w:tcPr>
            <w:tcW w:w="1276" w:type="dxa"/>
            <w:vAlign w:val="center"/>
          </w:tcPr>
          <w:p w14:paraId="0B4F74C2">
            <w:pPr>
              <w:pStyle w:val="13"/>
              <w:keepNext w:val="0"/>
              <w:keepLines w:val="0"/>
              <w:widowControl/>
              <w:suppressLineNumbers w:val="0"/>
              <w:spacing w:beforeAutospacing="0" w:afterAutospacing="0"/>
              <w:ind w:left="0" w:right="0"/>
              <w:rPr>
                <w:rFonts w:hint="default"/>
                <w:szCs w:val="20"/>
              </w:rPr>
            </w:pPr>
            <w:r>
              <w:rPr>
                <w:rFonts w:hint="default"/>
                <w:szCs w:val="20"/>
              </w:rPr>
              <w:t>预算数</w:t>
            </w:r>
          </w:p>
        </w:tc>
        <w:tc>
          <w:tcPr>
            <w:tcW w:w="1332" w:type="dxa"/>
            <w:vAlign w:val="center"/>
          </w:tcPr>
          <w:p w14:paraId="06D6758F">
            <w:pPr>
              <w:pStyle w:val="15"/>
              <w:keepNext w:val="0"/>
              <w:keepLines w:val="0"/>
              <w:widowControl/>
              <w:suppressLineNumbers w:val="0"/>
              <w:spacing w:beforeAutospacing="0" w:afterAutospacing="0"/>
              <w:ind w:left="0" w:right="0"/>
              <w:rPr>
                <w:rFonts w:hint="default"/>
                <w:szCs w:val="20"/>
              </w:rPr>
            </w:pPr>
            <w:r>
              <w:rPr>
                <w:rFonts w:hint="default"/>
                <w:szCs w:val="20"/>
              </w:rPr>
              <w:t>483.00</w:t>
            </w:r>
          </w:p>
        </w:tc>
        <w:tc>
          <w:tcPr>
            <w:tcW w:w="1587" w:type="dxa"/>
            <w:vAlign w:val="center"/>
          </w:tcPr>
          <w:p w14:paraId="09A02BBC">
            <w:pPr>
              <w:pStyle w:val="13"/>
              <w:keepNext w:val="0"/>
              <w:keepLines w:val="0"/>
              <w:widowControl/>
              <w:suppressLineNumbers w:val="0"/>
              <w:spacing w:beforeAutospacing="0" w:afterAutospacing="0"/>
              <w:ind w:left="0" w:right="0"/>
              <w:rPr>
                <w:rFonts w:hint="default"/>
                <w:szCs w:val="20"/>
              </w:rPr>
            </w:pPr>
            <w:r>
              <w:rPr>
                <w:rFonts w:hint="default"/>
                <w:szCs w:val="20"/>
              </w:rPr>
              <w:t>其中：财政    资金</w:t>
            </w:r>
          </w:p>
        </w:tc>
        <w:tc>
          <w:tcPr>
            <w:tcW w:w="1304" w:type="dxa"/>
            <w:vAlign w:val="center"/>
          </w:tcPr>
          <w:p w14:paraId="3ABE8857">
            <w:pPr>
              <w:pStyle w:val="15"/>
              <w:keepNext w:val="0"/>
              <w:keepLines w:val="0"/>
              <w:widowControl/>
              <w:suppressLineNumbers w:val="0"/>
              <w:spacing w:beforeAutospacing="0" w:afterAutospacing="0"/>
              <w:ind w:left="0" w:right="0"/>
              <w:rPr>
                <w:rFonts w:hint="default"/>
                <w:szCs w:val="20"/>
              </w:rPr>
            </w:pPr>
            <w:r>
              <w:rPr>
                <w:rFonts w:hint="default"/>
                <w:szCs w:val="20"/>
              </w:rPr>
              <w:t>483.00</w:t>
            </w:r>
          </w:p>
        </w:tc>
        <w:tc>
          <w:tcPr>
            <w:tcW w:w="1276" w:type="dxa"/>
            <w:vAlign w:val="center"/>
          </w:tcPr>
          <w:p w14:paraId="598C6B58">
            <w:pPr>
              <w:pStyle w:val="13"/>
              <w:keepNext w:val="0"/>
              <w:keepLines w:val="0"/>
              <w:widowControl/>
              <w:suppressLineNumbers w:val="0"/>
              <w:spacing w:beforeAutospacing="0" w:afterAutospacing="0"/>
              <w:ind w:left="0" w:right="0"/>
              <w:rPr>
                <w:rFonts w:hint="default"/>
                <w:szCs w:val="20"/>
              </w:rPr>
            </w:pPr>
            <w:r>
              <w:rPr>
                <w:rFonts w:hint="default"/>
                <w:szCs w:val="20"/>
              </w:rPr>
              <w:t>其他资金</w:t>
            </w:r>
          </w:p>
        </w:tc>
        <w:tc>
          <w:tcPr>
            <w:tcW w:w="1843" w:type="dxa"/>
            <w:vAlign w:val="center"/>
          </w:tcPr>
          <w:p w14:paraId="74B72841">
            <w:pPr>
              <w:pStyle w:val="15"/>
              <w:keepNext w:val="0"/>
              <w:keepLines w:val="0"/>
              <w:widowControl/>
              <w:suppressLineNumbers w:val="0"/>
              <w:spacing w:beforeAutospacing="0" w:afterAutospacing="0"/>
              <w:ind w:left="0" w:right="0"/>
              <w:rPr>
                <w:rFonts w:hint="default"/>
                <w:szCs w:val="20"/>
              </w:rPr>
            </w:pPr>
            <w:r>
              <w:rPr>
                <w:rFonts w:hint="default"/>
                <w:szCs w:val="20"/>
              </w:rPr>
              <w:t xml:space="preserve"> </w:t>
            </w:r>
          </w:p>
        </w:tc>
      </w:tr>
      <w:tr w14:paraId="103099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84773F">
            <w:pPr>
              <w:keepNext w:val="0"/>
              <w:keepLines w:val="0"/>
              <w:widowControl/>
              <w:suppressLineNumbers w:val="0"/>
              <w:spacing w:before="0" w:beforeAutospacing="0" w:after="0" w:afterAutospacing="0"/>
              <w:ind w:left="0" w:right="0"/>
              <w:rPr>
                <w:rFonts w:hint="default"/>
              </w:rPr>
            </w:pPr>
          </w:p>
        </w:tc>
        <w:tc>
          <w:tcPr>
            <w:tcW w:w="8618" w:type="dxa"/>
            <w:gridSpan w:val="6"/>
            <w:vAlign w:val="center"/>
          </w:tcPr>
          <w:p w14:paraId="4CE1F518">
            <w:pPr>
              <w:pStyle w:val="15"/>
              <w:keepNext w:val="0"/>
              <w:keepLines w:val="0"/>
              <w:widowControl/>
              <w:suppressLineNumbers w:val="0"/>
              <w:spacing w:beforeAutospacing="0" w:afterAutospacing="0"/>
              <w:ind w:left="0" w:right="0"/>
              <w:rPr>
                <w:rFonts w:hint="default"/>
                <w:szCs w:val="20"/>
              </w:rPr>
            </w:pPr>
            <w:r>
              <w:rPr>
                <w:rFonts w:hint="default"/>
                <w:szCs w:val="20"/>
              </w:rPr>
              <w:t>用于村以工代赈项目</w:t>
            </w:r>
          </w:p>
        </w:tc>
      </w:tr>
      <w:tr w14:paraId="523035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9FEDC8">
            <w:pPr>
              <w:pStyle w:val="13"/>
              <w:keepNext w:val="0"/>
              <w:keepLines w:val="0"/>
              <w:widowControl/>
              <w:suppressLineNumbers w:val="0"/>
              <w:spacing w:beforeAutospacing="0" w:afterAutospacing="0"/>
              <w:ind w:left="0" w:right="0"/>
              <w:rPr>
                <w:rFonts w:hint="default"/>
                <w:szCs w:val="20"/>
              </w:rPr>
            </w:pPr>
            <w:r>
              <w:rPr>
                <w:rFonts w:hint="default"/>
                <w:szCs w:val="20"/>
              </w:rPr>
              <w:t>资金支出计划（%）</w:t>
            </w:r>
          </w:p>
        </w:tc>
        <w:tc>
          <w:tcPr>
            <w:tcW w:w="2608" w:type="dxa"/>
            <w:gridSpan w:val="2"/>
            <w:vAlign w:val="center"/>
          </w:tcPr>
          <w:p w14:paraId="01AFE442">
            <w:pPr>
              <w:pStyle w:val="13"/>
              <w:keepNext w:val="0"/>
              <w:keepLines w:val="0"/>
              <w:widowControl/>
              <w:suppressLineNumbers w:val="0"/>
              <w:spacing w:beforeAutospacing="0" w:afterAutospacing="0"/>
              <w:ind w:left="0" w:right="0"/>
              <w:rPr>
                <w:rFonts w:hint="default"/>
                <w:szCs w:val="20"/>
              </w:rPr>
            </w:pPr>
            <w:r>
              <w:rPr>
                <w:rFonts w:hint="default"/>
                <w:szCs w:val="20"/>
              </w:rPr>
              <w:t>3月底</w:t>
            </w:r>
          </w:p>
        </w:tc>
        <w:tc>
          <w:tcPr>
            <w:tcW w:w="1587" w:type="dxa"/>
            <w:vAlign w:val="center"/>
          </w:tcPr>
          <w:p w14:paraId="1000301A">
            <w:pPr>
              <w:pStyle w:val="13"/>
              <w:keepNext w:val="0"/>
              <w:keepLines w:val="0"/>
              <w:widowControl/>
              <w:suppressLineNumbers w:val="0"/>
              <w:spacing w:beforeAutospacing="0" w:afterAutospacing="0"/>
              <w:ind w:left="0" w:right="0"/>
              <w:rPr>
                <w:rFonts w:hint="default"/>
                <w:szCs w:val="20"/>
              </w:rPr>
            </w:pPr>
            <w:r>
              <w:rPr>
                <w:rFonts w:hint="default"/>
                <w:szCs w:val="20"/>
              </w:rPr>
              <w:t>6月底</w:t>
            </w:r>
          </w:p>
        </w:tc>
        <w:tc>
          <w:tcPr>
            <w:tcW w:w="1304" w:type="dxa"/>
            <w:vAlign w:val="center"/>
          </w:tcPr>
          <w:p w14:paraId="12B39A48">
            <w:pPr>
              <w:pStyle w:val="13"/>
              <w:keepNext w:val="0"/>
              <w:keepLines w:val="0"/>
              <w:widowControl/>
              <w:suppressLineNumbers w:val="0"/>
              <w:spacing w:beforeAutospacing="0" w:afterAutospacing="0"/>
              <w:ind w:left="0" w:right="0"/>
              <w:rPr>
                <w:rFonts w:hint="default"/>
                <w:szCs w:val="20"/>
              </w:rPr>
            </w:pPr>
            <w:r>
              <w:rPr>
                <w:rFonts w:hint="default"/>
                <w:szCs w:val="20"/>
              </w:rPr>
              <w:t>10月底</w:t>
            </w:r>
          </w:p>
        </w:tc>
        <w:tc>
          <w:tcPr>
            <w:tcW w:w="3119" w:type="dxa"/>
            <w:gridSpan w:val="2"/>
            <w:vAlign w:val="center"/>
          </w:tcPr>
          <w:p w14:paraId="38938CC9">
            <w:pPr>
              <w:pStyle w:val="13"/>
              <w:keepNext w:val="0"/>
              <w:keepLines w:val="0"/>
              <w:widowControl/>
              <w:suppressLineNumbers w:val="0"/>
              <w:spacing w:beforeAutospacing="0" w:afterAutospacing="0"/>
              <w:ind w:left="0" w:right="0"/>
              <w:rPr>
                <w:rFonts w:hint="default"/>
                <w:szCs w:val="20"/>
              </w:rPr>
            </w:pPr>
            <w:r>
              <w:rPr>
                <w:rFonts w:hint="default"/>
                <w:szCs w:val="20"/>
              </w:rPr>
              <w:t>12月底</w:t>
            </w:r>
          </w:p>
        </w:tc>
      </w:tr>
      <w:tr w14:paraId="0DFB97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AF7487">
            <w:pPr>
              <w:keepNext w:val="0"/>
              <w:keepLines w:val="0"/>
              <w:widowControl/>
              <w:suppressLineNumbers w:val="0"/>
              <w:spacing w:before="0" w:beforeAutospacing="0" w:after="0" w:afterAutospacing="0"/>
              <w:ind w:left="0" w:right="0"/>
              <w:rPr>
                <w:rFonts w:hint="default"/>
              </w:rPr>
            </w:pPr>
          </w:p>
        </w:tc>
        <w:tc>
          <w:tcPr>
            <w:tcW w:w="2608" w:type="dxa"/>
            <w:gridSpan w:val="2"/>
            <w:vAlign w:val="center"/>
          </w:tcPr>
          <w:p w14:paraId="697A28F9">
            <w:pPr>
              <w:pStyle w:val="16"/>
              <w:keepNext w:val="0"/>
              <w:keepLines w:val="0"/>
              <w:widowControl/>
              <w:suppressLineNumbers w:val="0"/>
              <w:spacing w:beforeAutospacing="0" w:afterAutospacing="0"/>
              <w:ind w:left="0" w:right="0"/>
              <w:rPr>
                <w:rFonts w:hint="default"/>
                <w:szCs w:val="20"/>
              </w:rPr>
            </w:pPr>
            <w:r>
              <w:rPr>
                <w:rFonts w:hint="default"/>
                <w:szCs w:val="20"/>
              </w:rPr>
              <w:t>50%</w:t>
            </w:r>
          </w:p>
        </w:tc>
        <w:tc>
          <w:tcPr>
            <w:tcW w:w="1587" w:type="dxa"/>
            <w:vAlign w:val="center"/>
          </w:tcPr>
          <w:p w14:paraId="03DADC1D">
            <w:pPr>
              <w:pStyle w:val="16"/>
              <w:keepNext w:val="0"/>
              <w:keepLines w:val="0"/>
              <w:widowControl/>
              <w:suppressLineNumbers w:val="0"/>
              <w:spacing w:beforeAutospacing="0" w:afterAutospacing="0"/>
              <w:ind w:left="0" w:right="0"/>
              <w:rPr>
                <w:rFonts w:hint="default"/>
                <w:szCs w:val="20"/>
              </w:rPr>
            </w:pPr>
            <w:r>
              <w:rPr>
                <w:rFonts w:hint="default"/>
                <w:szCs w:val="20"/>
              </w:rPr>
              <w:t>75%</w:t>
            </w:r>
          </w:p>
        </w:tc>
        <w:tc>
          <w:tcPr>
            <w:tcW w:w="1304" w:type="dxa"/>
            <w:vAlign w:val="center"/>
          </w:tcPr>
          <w:p w14:paraId="735C6651">
            <w:pPr>
              <w:pStyle w:val="16"/>
              <w:keepNext w:val="0"/>
              <w:keepLines w:val="0"/>
              <w:widowControl/>
              <w:suppressLineNumbers w:val="0"/>
              <w:spacing w:beforeAutospacing="0" w:afterAutospacing="0"/>
              <w:ind w:left="0" w:right="0"/>
              <w:rPr>
                <w:rFonts w:hint="default"/>
                <w:szCs w:val="20"/>
              </w:rPr>
            </w:pPr>
            <w:r>
              <w:rPr>
                <w:rFonts w:hint="default"/>
                <w:szCs w:val="20"/>
              </w:rPr>
              <w:t>100%</w:t>
            </w:r>
          </w:p>
        </w:tc>
        <w:tc>
          <w:tcPr>
            <w:tcW w:w="3119" w:type="dxa"/>
            <w:gridSpan w:val="2"/>
            <w:vAlign w:val="center"/>
          </w:tcPr>
          <w:p w14:paraId="0460E2D5">
            <w:pPr>
              <w:pStyle w:val="16"/>
              <w:keepNext w:val="0"/>
              <w:keepLines w:val="0"/>
              <w:widowControl/>
              <w:suppressLineNumbers w:val="0"/>
              <w:spacing w:beforeAutospacing="0" w:afterAutospacing="0"/>
              <w:ind w:left="0" w:right="0"/>
              <w:rPr>
                <w:rFonts w:hint="default"/>
                <w:szCs w:val="20"/>
              </w:rPr>
            </w:pPr>
            <w:r>
              <w:rPr>
                <w:rFonts w:hint="default"/>
                <w:szCs w:val="20"/>
              </w:rPr>
              <w:t>100%</w:t>
            </w:r>
          </w:p>
        </w:tc>
      </w:tr>
      <w:tr w14:paraId="630EBD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853746">
            <w:pPr>
              <w:pStyle w:val="13"/>
              <w:keepNext w:val="0"/>
              <w:keepLines w:val="0"/>
              <w:widowControl/>
              <w:suppressLineNumbers w:val="0"/>
              <w:spacing w:beforeAutospacing="0" w:afterAutospacing="0"/>
              <w:ind w:left="0" w:right="0"/>
              <w:rPr>
                <w:rFonts w:hint="default"/>
                <w:szCs w:val="20"/>
              </w:rPr>
            </w:pPr>
            <w:r>
              <w:rPr>
                <w:rFonts w:hint="default"/>
                <w:szCs w:val="20"/>
              </w:rPr>
              <w:t>绩效目标</w:t>
            </w:r>
          </w:p>
        </w:tc>
        <w:tc>
          <w:tcPr>
            <w:tcW w:w="8618" w:type="dxa"/>
            <w:gridSpan w:val="6"/>
            <w:vAlign w:val="center"/>
          </w:tcPr>
          <w:p w14:paraId="72D0A39B">
            <w:pPr>
              <w:pStyle w:val="15"/>
              <w:keepNext w:val="0"/>
              <w:keepLines w:val="0"/>
              <w:widowControl/>
              <w:suppressLineNumbers w:val="0"/>
              <w:spacing w:beforeAutospacing="0" w:afterAutospacing="0"/>
              <w:ind w:left="0" w:right="0"/>
              <w:rPr>
                <w:rFonts w:hint="default"/>
                <w:szCs w:val="20"/>
              </w:rPr>
            </w:pPr>
            <w:r>
              <w:rPr>
                <w:rFonts w:hint="default"/>
                <w:szCs w:val="20"/>
              </w:rPr>
              <w:t>1.有效改善农村人民生活质量</w:t>
            </w:r>
            <w:r>
              <w:rPr>
                <w:rFonts w:hint="default"/>
                <w:szCs w:val="20"/>
              </w:rPr>
              <w:tab/>
            </w:r>
          </w:p>
        </w:tc>
      </w:tr>
    </w:tbl>
    <w:p w14:paraId="4204DFB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E9795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1139F4">
            <w:pPr>
              <w:pStyle w:val="13"/>
              <w:keepNext w:val="0"/>
              <w:keepLines w:val="0"/>
              <w:widowControl/>
              <w:suppressLineNumbers w:val="0"/>
              <w:spacing w:beforeAutospacing="0" w:afterAutospacing="0"/>
              <w:ind w:left="0" w:right="0"/>
              <w:rPr>
                <w:rFonts w:hint="default"/>
                <w:szCs w:val="20"/>
              </w:rPr>
            </w:pPr>
            <w:r>
              <w:rPr>
                <w:rFonts w:hint="default"/>
                <w:szCs w:val="20"/>
              </w:rPr>
              <w:t>一级指标</w:t>
            </w:r>
          </w:p>
        </w:tc>
        <w:tc>
          <w:tcPr>
            <w:tcW w:w="1276" w:type="dxa"/>
            <w:vAlign w:val="center"/>
          </w:tcPr>
          <w:p w14:paraId="10DB588C">
            <w:pPr>
              <w:pStyle w:val="13"/>
              <w:keepNext w:val="0"/>
              <w:keepLines w:val="0"/>
              <w:widowControl/>
              <w:suppressLineNumbers w:val="0"/>
              <w:spacing w:beforeAutospacing="0" w:afterAutospacing="0"/>
              <w:ind w:left="0" w:right="0"/>
              <w:rPr>
                <w:rFonts w:hint="default"/>
                <w:szCs w:val="20"/>
              </w:rPr>
            </w:pPr>
            <w:r>
              <w:rPr>
                <w:rFonts w:hint="default"/>
                <w:szCs w:val="20"/>
              </w:rPr>
              <w:t>二级指标</w:t>
            </w:r>
          </w:p>
        </w:tc>
        <w:tc>
          <w:tcPr>
            <w:tcW w:w="1332" w:type="dxa"/>
            <w:vAlign w:val="center"/>
          </w:tcPr>
          <w:p w14:paraId="79C693E6">
            <w:pPr>
              <w:pStyle w:val="13"/>
              <w:keepNext w:val="0"/>
              <w:keepLines w:val="0"/>
              <w:widowControl/>
              <w:suppressLineNumbers w:val="0"/>
              <w:spacing w:beforeAutospacing="0" w:afterAutospacing="0"/>
              <w:ind w:left="0" w:right="0"/>
              <w:rPr>
                <w:rFonts w:hint="default"/>
                <w:szCs w:val="20"/>
              </w:rPr>
            </w:pPr>
            <w:r>
              <w:rPr>
                <w:rFonts w:hint="default"/>
                <w:szCs w:val="20"/>
              </w:rPr>
              <w:t>三级指标</w:t>
            </w:r>
          </w:p>
        </w:tc>
        <w:tc>
          <w:tcPr>
            <w:tcW w:w="2891" w:type="dxa"/>
            <w:vAlign w:val="center"/>
          </w:tcPr>
          <w:p w14:paraId="67056F74">
            <w:pPr>
              <w:pStyle w:val="13"/>
              <w:keepNext w:val="0"/>
              <w:keepLines w:val="0"/>
              <w:widowControl/>
              <w:suppressLineNumbers w:val="0"/>
              <w:spacing w:beforeAutospacing="0" w:afterAutospacing="0"/>
              <w:ind w:left="0" w:right="0"/>
              <w:rPr>
                <w:rFonts w:hint="default"/>
                <w:szCs w:val="20"/>
              </w:rPr>
            </w:pPr>
            <w:r>
              <w:rPr>
                <w:rFonts w:hint="default"/>
                <w:szCs w:val="20"/>
              </w:rPr>
              <w:t>绩效指标描述</w:t>
            </w:r>
          </w:p>
        </w:tc>
        <w:tc>
          <w:tcPr>
            <w:tcW w:w="1276" w:type="dxa"/>
            <w:vAlign w:val="center"/>
          </w:tcPr>
          <w:p w14:paraId="73D2DD09">
            <w:pPr>
              <w:pStyle w:val="13"/>
              <w:keepNext w:val="0"/>
              <w:keepLines w:val="0"/>
              <w:widowControl/>
              <w:suppressLineNumbers w:val="0"/>
              <w:spacing w:beforeAutospacing="0" w:afterAutospacing="0"/>
              <w:ind w:left="0" w:right="0"/>
              <w:rPr>
                <w:rFonts w:hint="default"/>
                <w:szCs w:val="20"/>
              </w:rPr>
            </w:pPr>
            <w:r>
              <w:rPr>
                <w:rFonts w:hint="default"/>
                <w:szCs w:val="20"/>
              </w:rPr>
              <w:t>指标值</w:t>
            </w:r>
          </w:p>
        </w:tc>
        <w:tc>
          <w:tcPr>
            <w:tcW w:w="1843" w:type="dxa"/>
            <w:vAlign w:val="center"/>
          </w:tcPr>
          <w:p w14:paraId="5C64768C">
            <w:pPr>
              <w:pStyle w:val="13"/>
              <w:keepNext w:val="0"/>
              <w:keepLines w:val="0"/>
              <w:widowControl/>
              <w:suppressLineNumbers w:val="0"/>
              <w:spacing w:beforeAutospacing="0" w:afterAutospacing="0"/>
              <w:ind w:left="0" w:right="0"/>
              <w:rPr>
                <w:rFonts w:hint="default"/>
                <w:szCs w:val="20"/>
              </w:rPr>
            </w:pPr>
            <w:r>
              <w:rPr>
                <w:rFonts w:hint="default"/>
                <w:szCs w:val="20"/>
              </w:rPr>
              <w:t>指标值确定依据</w:t>
            </w:r>
          </w:p>
        </w:tc>
      </w:tr>
      <w:tr w14:paraId="648D24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A8B23B">
            <w:pPr>
              <w:pStyle w:val="16"/>
              <w:keepNext w:val="0"/>
              <w:keepLines w:val="0"/>
              <w:widowControl/>
              <w:suppressLineNumbers w:val="0"/>
              <w:spacing w:beforeAutospacing="0" w:afterAutospacing="0"/>
              <w:ind w:left="0" w:right="0"/>
              <w:rPr>
                <w:rFonts w:hint="default"/>
                <w:szCs w:val="20"/>
              </w:rPr>
            </w:pPr>
            <w:r>
              <w:rPr>
                <w:rFonts w:hint="default"/>
                <w:szCs w:val="20"/>
              </w:rPr>
              <w:t>产出指标</w:t>
            </w:r>
          </w:p>
        </w:tc>
        <w:tc>
          <w:tcPr>
            <w:tcW w:w="1276" w:type="dxa"/>
            <w:vAlign w:val="center"/>
          </w:tcPr>
          <w:p w14:paraId="70A34DC1">
            <w:pPr>
              <w:pStyle w:val="15"/>
              <w:keepNext w:val="0"/>
              <w:keepLines w:val="0"/>
              <w:widowControl/>
              <w:suppressLineNumbers w:val="0"/>
              <w:spacing w:beforeAutospacing="0" w:afterAutospacing="0"/>
              <w:ind w:left="0" w:right="0"/>
              <w:rPr>
                <w:rFonts w:hint="default"/>
                <w:szCs w:val="20"/>
              </w:rPr>
            </w:pPr>
            <w:r>
              <w:rPr>
                <w:rFonts w:hint="default"/>
                <w:szCs w:val="20"/>
              </w:rPr>
              <w:t>数量指标</w:t>
            </w:r>
          </w:p>
        </w:tc>
        <w:tc>
          <w:tcPr>
            <w:tcW w:w="1332" w:type="dxa"/>
            <w:vAlign w:val="center"/>
          </w:tcPr>
          <w:p w14:paraId="63138C10">
            <w:pPr>
              <w:pStyle w:val="15"/>
              <w:keepNext w:val="0"/>
              <w:keepLines w:val="0"/>
              <w:widowControl/>
              <w:suppressLineNumbers w:val="0"/>
              <w:spacing w:beforeAutospacing="0" w:afterAutospacing="0"/>
              <w:ind w:left="0" w:right="0"/>
              <w:rPr>
                <w:rFonts w:hint="default"/>
                <w:szCs w:val="20"/>
              </w:rPr>
            </w:pPr>
            <w:r>
              <w:rPr>
                <w:rFonts w:hint="default"/>
                <w:szCs w:val="20"/>
              </w:rPr>
              <w:t>项目投资完成率</w:t>
            </w:r>
          </w:p>
        </w:tc>
        <w:tc>
          <w:tcPr>
            <w:tcW w:w="2891" w:type="dxa"/>
            <w:vAlign w:val="center"/>
          </w:tcPr>
          <w:p w14:paraId="73B876A9">
            <w:pPr>
              <w:pStyle w:val="15"/>
              <w:keepNext w:val="0"/>
              <w:keepLines w:val="0"/>
              <w:widowControl/>
              <w:suppressLineNumbers w:val="0"/>
              <w:spacing w:beforeAutospacing="0" w:afterAutospacing="0"/>
              <w:ind w:left="0" w:right="0"/>
              <w:rPr>
                <w:rFonts w:hint="default"/>
                <w:szCs w:val="20"/>
              </w:rPr>
            </w:pPr>
            <w:r>
              <w:rPr>
                <w:rFonts w:hint="default"/>
                <w:szCs w:val="20"/>
              </w:rPr>
              <w:t>项目投资完成率</w:t>
            </w:r>
          </w:p>
        </w:tc>
        <w:tc>
          <w:tcPr>
            <w:tcW w:w="1276" w:type="dxa"/>
            <w:vAlign w:val="center"/>
          </w:tcPr>
          <w:p w14:paraId="4770B587">
            <w:pPr>
              <w:pStyle w:val="15"/>
              <w:keepNext w:val="0"/>
              <w:keepLines w:val="0"/>
              <w:widowControl/>
              <w:suppressLineNumbers w:val="0"/>
              <w:spacing w:beforeAutospacing="0" w:afterAutospacing="0"/>
              <w:ind w:left="0" w:right="0"/>
              <w:rPr>
                <w:rFonts w:hint="default"/>
                <w:szCs w:val="20"/>
              </w:rPr>
            </w:pPr>
            <w:r>
              <w:rPr>
                <w:rFonts w:hint="default"/>
                <w:szCs w:val="20"/>
              </w:rPr>
              <w:t>≥91%</w:t>
            </w:r>
          </w:p>
        </w:tc>
        <w:tc>
          <w:tcPr>
            <w:tcW w:w="1843" w:type="dxa"/>
            <w:vAlign w:val="center"/>
          </w:tcPr>
          <w:p w14:paraId="591DB642">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089618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A0E45E">
            <w:pPr>
              <w:keepNext w:val="0"/>
              <w:keepLines w:val="0"/>
              <w:widowControl/>
              <w:suppressLineNumbers w:val="0"/>
              <w:spacing w:before="0" w:beforeAutospacing="0" w:after="0" w:afterAutospacing="0"/>
              <w:ind w:left="0" w:right="0"/>
              <w:rPr>
                <w:rFonts w:hint="default"/>
              </w:rPr>
            </w:pPr>
          </w:p>
        </w:tc>
        <w:tc>
          <w:tcPr>
            <w:tcW w:w="1276" w:type="dxa"/>
            <w:vAlign w:val="center"/>
          </w:tcPr>
          <w:p w14:paraId="1DBE0F13">
            <w:pPr>
              <w:pStyle w:val="15"/>
              <w:keepNext w:val="0"/>
              <w:keepLines w:val="0"/>
              <w:widowControl/>
              <w:suppressLineNumbers w:val="0"/>
              <w:spacing w:beforeAutospacing="0" w:afterAutospacing="0"/>
              <w:ind w:left="0" w:right="0"/>
              <w:rPr>
                <w:rFonts w:hint="default"/>
                <w:szCs w:val="20"/>
              </w:rPr>
            </w:pPr>
            <w:r>
              <w:rPr>
                <w:rFonts w:hint="default"/>
                <w:szCs w:val="20"/>
              </w:rPr>
              <w:t>质量指标</w:t>
            </w:r>
          </w:p>
        </w:tc>
        <w:tc>
          <w:tcPr>
            <w:tcW w:w="1332" w:type="dxa"/>
            <w:vAlign w:val="center"/>
          </w:tcPr>
          <w:p w14:paraId="3DFAF096">
            <w:pPr>
              <w:pStyle w:val="15"/>
              <w:keepNext w:val="0"/>
              <w:keepLines w:val="0"/>
              <w:widowControl/>
              <w:suppressLineNumbers w:val="0"/>
              <w:spacing w:beforeAutospacing="0" w:afterAutospacing="0"/>
              <w:ind w:left="0" w:right="0"/>
              <w:rPr>
                <w:rFonts w:hint="default"/>
                <w:szCs w:val="20"/>
              </w:rPr>
            </w:pPr>
            <w:r>
              <w:rPr>
                <w:rFonts w:hint="default"/>
                <w:szCs w:val="20"/>
              </w:rPr>
              <w:t>项目验收通过率（%）</w:t>
            </w:r>
          </w:p>
        </w:tc>
        <w:tc>
          <w:tcPr>
            <w:tcW w:w="2891" w:type="dxa"/>
            <w:vAlign w:val="center"/>
          </w:tcPr>
          <w:p w14:paraId="6FAB70FB">
            <w:pPr>
              <w:pStyle w:val="15"/>
              <w:keepNext w:val="0"/>
              <w:keepLines w:val="0"/>
              <w:widowControl/>
              <w:suppressLineNumbers w:val="0"/>
              <w:spacing w:beforeAutospacing="0" w:afterAutospacing="0"/>
              <w:ind w:left="0" w:right="0"/>
              <w:rPr>
                <w:rFonts w:hint="default"/>
                <w:szCs w:val="20"/>
              </w:rPr>
            </w:pPr>
            <w:r>
              <w:rPr>
                <w:rFonts w:hint="default"/>
                <w:szCs w:val="20"/>
              </w:rPr>
              <w:t>项目验收通过率（%）</w:t>
            </w:r>
          </w:p>
        </w:tc>
        <w:tc>
          <w:tcPr>
            <w:tcW w:w="1276" w:type="dxa"/>
            <w:vAlign w:val="center"/>
          </w:tcPr>
          <w:p w14:paraId="7E4F9798">
            <w:pPr>
              <w:pStyle w:val="15"/>
              <w:keepNext w:val="0"/>
              <w:keepLines w:val="0"/>
              <w:widowControl/>
              <w:suppressLineNumbers w:val="0"/>
              <w:spacing w:beforeAutospacing="0" w:afterAutospacing="0"/>
              <w:ind w:left="0" w:right="0"/>
              <w:rPr>
                <w:rFonts w:hint="default"/>
                <w:szCs w:val="20"/>
              </w:rPr>
            </w:pPr>
            <w:r>
              <w:rPr>
                <w:rFonts w:hint="default"/>
                <w:szCs w:val="20"/>
              </w:rPr>
              <w:t>≥92%</w:t>
            </w:r>
          </w:p>
        </w:tc>
        <w:tc>
          <w:tcPr>
            <w:tcW w:w="1843" w:type="dxa"/>
            <w:vAlign w:val="center"/>
          </w:tcPr>
          <w:p w14:paraId="34071140">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715304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33BC73">
            <w:pPr>
              <w:keepNext w:val="0"/>
              <w:keepLines w:val="0"/>
              <w:widowControl/>
              <w:suppressLineNumbers w:val="0"/>
              <w:spacing w:before="0" w:beforeAutospacing="0" w:after="0" w:afterAutospacing="0"/>
              <w:ind w:left="0" w:right="0"/>
              <w:rPr>
                <w:rFonts w:hint="default"/>
              </w:rPr>
            </w:pPr>
          </w:p>
        </w:tc>
        <w:tc>
          <w:tcPr>
            <w:tcW w:w="1276" w:type="dxa"/>
            <w:vAlign w:val="center"/>
          </w:tcPr>
          <w:p w14:paraId="2D6A4FCD">
            <w:pPr>
              <w:pStyle w:val="15"/>
              <w:keepNext w:val="0"/>
              <w:keepLines w:val="0"/>
              <w:widowControl/>
              <w:suppressLineNumbers w:val="0"/>
              <w:spacing w:beforeAutospacing="0" w:afterAutospacing="0"/>
              <w:ind w:left="0" w:right="0"/>
              <w:rPr>
                <w:rFonts w:hint="default"/>
                <w:szCs w:val="20"/>
              </w:rPr>
            </w:pPr>
            <w:r>
              <w:rPr>
                <w:rFonts w:hint="default"/>
                <w:szCs w:val="20"/>
              </w:rPr>
              <w:t>时效指标</w:t>
            </w:r>
          </w:p>
        </w:tc>
        <w:tc>
          <w:tcPr>
            <w:tcW w:w="1332" w:type="dxa"/>
            <w:vAlign w:val="center"/>
          </w:tcPr>
          <w:p w14:paraId="726376D9">
            <w:pPr>
              <w:pStyle w:val="15"/>
              <w:keepNext w:val="0"/>
              <w:keepLines w:val="0"/>
              <w:widowControl/>
              <w:suppressLineNumbers w:val="0"/>
              <w:spacing w:beforeAutospacing="0" w:afterAutospacing="0"/>
              <w:ind w:left="0" w:right="0"/>
              <w:rPr>
                <w:rFonts w:hint="default"/>
                <w:szCs w:val="20"/>
              </w:rPr>
            </w:pPr>
            <w:r>
              <w:rPr>
                <w:rFonts w:hint="default"/>
                <w:szCs w:val="20"/>
              </w:rPr>
              <w:t>项目建设按期完成率</w:t>
            </w:r>
          </w:p>
        </w:tc>
        <w:tc>
          <w:tcPr>
            <w:tcW w:w="2891" w:type="dxa"/>
            <w:vAlign w:val="center"/>
          </w:tcPr>
          <w:p w14:paraId="12C23D7E">
            <w:pPr>
              <w:pStyle w:val="15"/>
              <w:keepNext w:val="0"/>
              <w:keepLines w:val="0"/>
              <w:widowControl/>
              <w:suppressLineNumbers w:val="0"/>
              <w:spacing w:beforeAutospacing="0" w:afterAutospacing="0"/>
              <w:ind w:left="0" w:right="0"/>
              <w:rPr>
                <w:rFonts w:hint="default"/>
                <w:szCs w:val="20"/>
              </w:rPr>
            </w:pPr>
            <w:r>
              <w:rPr>
                <w:rFonts w:hint="default"/>
                <w:szCs w:val="20"/>
              </w:rPr>
              <w:t>项目建设按期完成率</w:t>
            </w:r>
          </w:p>
        </w:tc>
        <w:tc>
          <w:tcPr>
            <w:tcW w:w="1276" w:type="dxa"/>
            <w:vAlign w:val="center"/>
          </w:tcPr>
          <w:p w14:paraId="21C993AA">
            <w:pPr>
              <w:pStyle w:val="15"/>
              <w:keepNext w:val="0"/>
              <w:keepLines w:val="0"/>
              <w:widowControl/>
              <w:suppressLineNumbers w:val="0"/>
              <w:spacing w:beforeAutospacing="0" w:afterAutospacing="0"/>
              <w:ind w:left="0" w:right="0"/>
              <w:rPr>
                <w:rFonts w:hint="default"/>
                <w:szCs w:val="20"/>
              </w:rPr>
            </w:pPr>
            <w:r>
              <w:rPr>
                <w:rFonts w:hint="default"/>
                <w:szCs w:val="20"/>
              </w:rPr>
              <w:t>≥91%</w:t>
            </w:r>
          </w:p>
        </w:tc>
        <w:tc>
          <w:tcPr>
            <w:tcW w:w="1843" w:type="dxa"/>
            <w:vAlign w:val="center"/>
          </w:tcPr>
          <w:p w14:paraId="15E591FC">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6F5A05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FE3E12">
            <w:pPr>
              <w:keepNext w:val="0"/>
              <w:keepLines w:val="0"/>
              <w:widowControl/>
              <w:suppressLineNumbers w:val="0"/>
              <w:spacing w:before="0" w:beforeAutospacing="0" w:after="0" w:afterAutospacing="0"/>
              <w:ind w:left="0" w:right="0"/>
              <w:rPr>
                <w:rFonts w:hint="default"/>
              </w:rPr>
            </w:pPr>
          </w:p>
        </w:tc>
        <w:tc>
          <w:tcPr>
            <w:tcW w:w="1276" w:type="dxa"/>
            <w:vAlign w:val="center"/>
          </w:tcPr>
          <w:p w14:paraId="67DDA9FD">
            <w:pPr>
              <w:pStyle w:val="15"/>
              <w:keepNext w:val="0"/>
              <w:keepLines w:val="0"/>
              <w:widowControl/>
              <w:suppressLineNumbers w:val="0"/>
              <w:spacing w:beforeAutospacing="0" w:afterAutospacing="0"/>
              <w:ind w:left="0" w:right="0"/>
              <w:rPr>
                <w:rFonts w:hint="default"/>
                <w:szCs w:val="20"/>
              </w:rPr>
            </w:pPr>
            <w:r>
              <w:rPr>
                <w:rFonts w:hint="default"/>
                <w:szCs w:val="20"/>
              </w:rPr>
              <w:t>成本指标</w:t>
            </w:r>
          </w:p>
        </w:tc>
        <w:tc>
          <w:tcPr>
            <w:tcW w:w="1332" w:type="dxa"/>
            <w:vAlign w:val="center"/>
          </w:tcPr>
          <w:p w14:paraId="1B838C51">
            <w:pPr>
              <w:pStyle w:val="15"/>
              <w:keepNext w:val="0"/>
              <w:keepLines w:val="0"/>
              <w:widowControl/>
              <w:suppressLineNumbers w:val="0"/>
              <w:spacing w:beforeAutospacing="0" w:afterAutospacing="0"/>
              <w:ind w:left="0" w:right="0"/>
              <w:rPr>
                <w:rFonts w:hint="default"/>
                <w:szCs w:val="20"/>
              </w:rPr>
            </w:pPr>
            <w:r>
              <w:rPr>
                <w:rFonts w:hint="default"/>
                <w:szCs w:val="20"/>
              </w:rPr>
              <w:t>项目成本控制率</w:t>
            </w:r>
          </w:p>
        </w:tc>
        <w:tc>
          <w:tcPr>
            <w:tcW w:w="2891" w:type="dxa"/>
            <w:vAlign w:val="center"/>
          </w:tcPr>
          <w:p w14:paraId="1048362D">
            <w:pPr>
              <w:pStyle w:val="15"/>
              <w:keepNext w:val="0"/>
              <w:keepLines w:val="0"/>
              <w:widowControl/>
              <w:suppressLineNumbers w:val="0"/>
              <w:spacing w:beforeAutospacing="0" w:afterAutospacing="0"/>
              <w:ind w:left="0" w:right="0"/>
              <w:rPr>
                <w:rFonts w:hint="default"/>
                <w:szCs w:val="20"/>
              </w:rPr>
            </w:pPr>
            <w:r>
              <w:rPr>
                <w:rFonts w:hint="default"/>
                <w:szCs w:val="20"/>
              </w:rPr>
              <w:t>项目成本控制率</w:t>
            </w:r>
          </w:p>
        </w:tc>
        <w:tc>
          <w:tcPr>
            <w:tcW w:w="1276" w:type="dxa"/>
            <w:vAlign w:val="center"/>
          </w:tcPr>
          <w:p w14:paraId="17D50AAC">
            <w:pPr>
              <w:pStyle w:val="15"/>
              <w:keepNext w:val="0"/>
              <w:keepLines w:val="0"/>
              <w:widowControl/>
              <w:suppressLineNumbers w:val="0"/>
              <w:spacing w:beforeAutospacing="0" w:afterAutospacing="0"/>
              <w:ind w:left="0" w:right="0"/>
              <w:rPr>
                <w:rFonts w:hint="default"/>
                <w:szCs w:val="20"/>
              </w:rPr>
            </w:pPr>
            <w:r>
              <w:rPr>
                <w:rFonts w:hint="default"/>
                <w:szCs w:val="20"/>
              </w:rPr>
              <w:t>≥92%</w:t>
            </w:r>
          </w:p>
        </w:tc>
        <w:tc>
          <w:tcPr>
            <w:tcW w:w="1843" w:type="dxa"/>
            <w:vAlign w:val="center"/>
          </w:tcPr>
          <w:p w14:paraId="707A39D6">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235148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A047FC">
            <w:pPr>
              <w:pStyle w:val="16"/>
              <w:keepNext w:val="0"/>
              <w:keepLines w:val="0"/>
              <w:widowControl/>
              <w:suppressLineNumbers w:val="0"/>
              <w:spacing w:beforeAutospacing="0" w:afterAutospacing="0"/>
              <w:ind w:left="0" w:right="0"/>
              <w:rPr>
                <w:rFonts w:hint="default"/>
                <w:szCs w:val="20"/>
              </w:rPr>
            </w:pPr>
            <w:r>
              <w:rPr>
                <w:rFonts w:hint="default"/>
                <w:szCs w:val="20"/>
              </w:rPr>
              <w:t>效益指标</w:t>
            </w:r>
          </w:p>
        </w:tc>
        <w:tc>
          <w:tcPr>
            <w:tcW w:w="1276" w:type="dxa"/>
            <w:vAlign w:val="center"/>
          </w:tcPr>
          <w:p w14:paraId="7E58A5BA">
            <w:pPr>
              <w:pStyle w:val="15"/>
              <w:keepNext w:val="0"/>
              <w:keepLines w:val="0"/>
              <w:widowControl/>
              <w:suppressLineNumbers w:val="0"/>
              <w:spacing w:beforeAutospacing="0" w:afterAutospacing="0"/>
              <w:ind w:left="0" w:right="0"/>
              <w:rPr>
                <w:rFonts w:hint="default"/>
                <w:szCs w:val="20"/>
              </w:rPr>
            </w:pPr>
            <w:r>
              <w:rPr>
                <w:rFonts w:hint="default"/>
                <w:szCs w:val="20"/>
              </w:rPr>
              <w:t>经济效益指标</w:t>
            </w:r>
          </w:p>
        </w:tc>
        <w:tc>
          <w:tcPr>
            <w:tcW w:w="1332" w:type="dxa"/>
            <w:vAlign w:val="center"/>
          </w:tcPr>
          <w:p w14:paraId="76AA3281">
            <w:pPr>
              <w:pStyle w:val="15"/>
              <w:keepNext w:val="0"/>
              <w:keepLines w:val="0"/>
              <w:widowControl/>
              <w:suppressLineNumbers w:val="0"/>
              <w:spacing w:beforeAutospacing="0" w:afterAutospacing="0"/>
              <w:ind w:left="0" w:right="0"/>
              <w:rPr>
                <w:rFonts w:hint="default"/>
                <w:szCs w:val="20"/>
              </w:rPr>
            </w:pPr>
            <w:r>
              <w:rPr>
                <w:rFonts w:hint="default"/>
                <w:szCs w:val="20"/>
              </w:rPr>
              <w:t>项目工程完成情况</w:t>
            </w:r>
          </w:p>
        </w:tc>
        <w:tc>
          <w:tcPr>
            <w:tcW w:w="2891" w:type="dxa"/>
            <w:vAlign w:val="center"/>
          </w:tcPr>
          <w:p w14:paraId="788F4DD7">
            <w:pPr>
              <w:pStyle w:val="15"/>
              <w:keepNext w:val="0"/>
              <w:keepLines w:val="0"/>
              <w:widowControl/>
              <w:suppressLineNumbers w:val="0"/>
              <w:spacing w:beforeAutospacing="0" w:afterAutospacing="0"/>
              <w:ind w:left="0" w:right="0"/>
              <w:rPr>
                <w:rFonts w:hint="default"/>
                <w:szCs w:val="20"/>
              </w:rPr>
            </w:pPr>
            <w:r>
              <w:rPr>
                <w:rFonts w:hint="default"/>
                <w:szCs w:val="20"/>
              </w:rPr>
              <w:t>项目工程完成情况</w:t>
            </w:r>
          </w:p>
        </w:tc>
        <w:tc>
          <w:tcPr>
            <w:tcW w:w="1276" w:type="dxa"/>
            <w:vAlign w:val="center"/>
          </w:tcPr>
          <w:p w14:paraId="7B7CE9A3">
            <w:pPr>
              <w:pStyle w:val="15"/>
              <w:keepNext w:val="0"/>
              <w:keepLines w:val="0"/>
              <w:widowControl/>
              <w:suppressLineNumbers w:val="0"/>
              <w:spacing w:beforeAutospacing="0" w:afterAutospacing="0"/>
              <w:ind w:left="0" w:right="0"/>
              <w:rPr>
                <w:rFonts w:hint="default"/>
                <w:szCs w:val="20"/>
              </w:rPr>
            </w:pPr>
            <w:r>
              <w:rPr>
                <w:rFonts w:hint="default"/>
                <w:szCs w:val="20"/>
              </w:rPr>
              <w:t>≥93%</w:t>
            </w:r>
          </w:p>
        </w:tc>
        <w:tc>
          <w:tcPr>
            <w:tcW w:w="1843" w:type="dxa"/>
            <w:vAlign w:val="center"/>
          </w:tcPr>
          <w:p w14:paraId="4C51C422">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749F7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A53E28">
            <w:pPr>
              <w:keepNext w:val="0"/>
              <w:keepLines w:val="0"/>
              <w:widowControl/>
              <w:suppressLineNumbers w:val="0"/>
              <w:spacing w:before="0" w:beforeAutospacing="0" w:after="0" w:afterAutospacing="0"/>
              <w:ind w:left="0" w:right="0"/>
              <w:rPr>
                <w:rFonts w:hint="default"/>
              </w:rPr>
            </w:pPr>
          </w:p>
        </w:tc>
        <w:tc>
          <w:tcPr>
            <w:tcW w:w="1276" w:type="dxa"/>
            <w:vAlign w:val="center"/>
          </w:tcPr>
          <w:p w14:paraId="1B110F4E">
            <w:pPr>
              <w:pStyle w:val="15"/>
              <w:keepNext w:val="0"/>
              <w:keepLines w:val="0"/>
              <w:widowControl/>
              <w:suppressLineNumbers w:val="0"/>
              <w:spacing w:beforeAutospacing="0" w:afterAutospacing="0"/>
              <w:ind w:left="0" w:right="0"/>
              <w:rPr>
                <w:rFonts w:hint="default"/>
                <w:szCs w:val="20"/>
              </w:rPr>
            </w:pPr>
            <w:r>
              <w:rPr>
                <w:rFonts w:hint="default"/>
                <w:szCs w:val="20"/>
              </w:rPr>
              <w:t>社会效益指标</w:t>
            </w:r>
          </w:p>
        </w:tc>
        <w:tc>
          <w:tcPr>
            <w:tcW w:w="1332" w:type="dxa"/>
            <w:vAlign w:val="center"/>
          </w:tcPr>
          <w:p w14:paraId="567B450A">
            <w:pPr>
              <w:pStyle w:val="15"/>
              <w:keepNext w:val="0"/>
              <w:keepLines w:val="0"/>
              <w:widowControl/>
              <w:suppressLineNumbers w:val="0"/>
              <w:spacing w:beforeAutospacing="0" w:afterAutospacing="0"/>
              <w:ind w:left="0" w:right="0"/>
              <w:rPr>
                <w:rFonts w:hint="default"/>
                <w:szCs w:val="20"/>
              </w:rPr>
            </w:pPr>
            <w:r>
              <w:rPr>
                <w:rFonts w:hint="default"/>
                <w:szCs w:val="20"/>
              </w:rPr>
              <w:t>项目完成率</w:t>
            </w:r>
          </w:p>
        </w:tc>
        <w:tc>
          <w:tcPr>
            <w:tcW w:w="2891" w:type="dxa"/>
            <w:vAlign w:val="center"/>
          </w:tcPr>
          <w:p w14:paraId="64545681">
            <w:pPr>
              <w:pStyle w:val="15"/>
              <w:keepNext w:val="0"/>
              <w:keepLines w:val="0"/>
              <w:widowControl/>
              <w:suppressLineNumbers w:val="0"/>
              <w:spacing w:beforeAutospacing="0" w:afterAutospacing="0"/>
              <w:ind w:left="0" w:right="0"/>
              <w:rPr>
                <w:rFonts w:hint="default"/>
                <w:szCs w:val="20"/>
              </w:rPr>
            </w:pPr>
            <w:r>
              <w:rPr>
                <w:rFonts w:hint="default"/>
                <w:szCs w:val="20"/>
              </w:rPr>
              <w:t>项目完成率</w:t>
            </w:r>
          </w:p>
        </w:tc>
        <w:tc>
          <w:tcPr>
            <w:tcW w:w="1276" w:type="dxa"/>
            <w:vAlign w:val="center"/>
          </w:tcPr>
          <w:p w14:paraId="2F5FAF4C">
            <w:pPr>
              <w:pStyle w:val="15"/>
              <w:keepNext w:val="0"/>
              <w:keepLines w:val="0"/>
              <w:widowControl/>
              <w:suppressLineNumbers w:val="0"/>
              <w:spacing w:beforeAutospacing="0" w:afterAutospacing="0"/>
              <w:ind w:left="0" w:right="0"/>
              <w:rPr>
                <w:rFonts w:hint="default"/>
                <w:szCs w:val="20"/>
              </w:rPr>
            </w:pPr>
            <w:r>
              <w:rPr>
                <w:rFonts w:hint="default"/>
                <w:szCs w:val="20"/>
              </w:rPr>
              <w:t>≥92%</w:t>
            </w:r>
          </w:p>
        </w:tc>
        <w:tc>
          <w:tcPr>
            <w:tcW w:w="1843" w:type="dxa"/>
            <w:vAlign w:val="center"/>
          </w:tcPr>
          <w:p w14:paraId="228125F3">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529459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C9E8D4">
            <w:pPr>
              <w:keepNext w:val="0"/>
              <w:keepLines w:val="0"/>
              <w:widowControl/>
              <w:suppressLineNumbers w:val="0"/>
              <w:spacing w:before="0" w:beforeAutospacing="0" w:after="0" w:afterAutospacing="0"/>
              <w:ind w:left="0" w:right="0"/>
              <w:rPr>
                <w:rFonts w:hint="default"/>
              </w:rPr>
            </w:pPr>
          </w:p>
        </w:tc>
        <w:tc>
          <w:tcPr>
            <w:tcW w:w="1276" w:type="dxa"/>
            <w:vAlign w:val="center"/>
          </w:tcPr>
          <w:p w14:paraId="45A68A5E">
            <w:pPr>
              <w:pStyle w:val="15"/>
              <w:keepNext w:val="0"/>
              <w:keepLines w:val="0"/>
              <w:widowControl/>
              <w:suppressLineNumbers w:val="0"/>
              <w:spacing w:beforeAutospacing="0" w:afterAutospacing="0"/>
              <w:ind w:left="0" w:right="0"/>
              <w:rPr>
                <w:rFonts w:hint="default"/>
                <w:szCs w:val="20"/>
              </w:rPr>
            </w:pPr>
            <w:r>
              <w:rPr>
                <w:rFonts w:hint="default"/>
                <w:szCs w:val="20"/>
              </w:rPr>
              <w:t>生态效益指标</w:t>
            </w:r>
          </w:p>
        </w:tc>
        <w:tc>
          <w:tcPr>
            <w:tcW w:w="1332" w:type="dxa"/>
            <w:vAlign w:val="center"/>
          </w:tcPr>
          <w:p w14:paraId="053A2DB3">
            <w:pPr>
              <w:pStyle w:val="15"/>
              <w:keepNext w:val="0"/>
              <w:keepLines w:val="0"/>
              <w:widowControl/>
              <w:suppressLineNumbers w:val="0"/>
              <w:spacing w:beforeAutospacing="0" w:afterAutospacing="0"/>
              <w:ind w:left="0" w:right="0"/>
              <w:rPr>
                <w:rFonts w:hint="default"/>
                <w:szCs w:val="20"/>
              </w:rPr>
            </w:pPr>
            <w:r>
              <w:rPr>
                <w:rFonts w:hint="default"/>
                <w:szCs w:val="20"/>
              </w:rPr>
              <w:t>项目实施对环境的影响</w:t>
            </w:r>
          </w:p>
        </w:tc>
        <w:tc>
          <w:tcPr>
            <w:tcW w:w="2891" w:type="dxa"/>
            <w:vAlign w:val="center"/>
          </w:tcPr>
          <w:p w14:paraId="6F38B9AE">
            <w:pPr>
              <w:pStyle w:val="15"/>
              <w:keepNext w:val="0"/>
              <w:keepLines w:val="0"/>
              <w:widowControl/>
              <w:suppressLineNumbers w:val="0"/>
              <w:spacing w:beforeAutospacing="0" w:afterAutospacing="0"/>
              <w:ind w:left="0" w:right="0"/>
              <w:rPr>
                <w:rFonts w:hint="default"/>
                <w:szCs w:val="20"/>
              </w:rPr>
            </w:pPr>
            <w:r>
              <w:rPr>
                <w:rFonts w:hint="default"/>
                <w:szCs w:val="20"/>
              </w:rPr>
              <w:t>项目实施对环境的影响</w:t>
            </w:r>
          </w:p>
        </w:tc>
        <w:tc>
          <w:tcPr>
            <w:tcW w:w="1276" w:type="dxa"/>
            <w:vAlign w:val="center"/>
          </w:tcPr>
          <w:p w14:paraId="0D92F05C">
            <w:pPr>
              <w:pStyle w:val="15"/>
              <w:keepNext w:val="0"/>
              <w:keepLines w:val="0"/>
              <w:widowControl/>
              <w:suppressLineNumbers w:val="0"/>
              <w:spacing w:beforeAutospacing="0" w:afterAutospacing="0"/>
              <w:ind w:left="0" w:right="0"/>
              <w:rPr>
                <w:rFonts w:hint="default"/>
                <w:szCs w:val="20"/>
              </w:rPr>
            </w:pPr>
            <w:r>
              <w:rPr>
                <w:rFonts w:hint="default"/>
                <w:szCs w:val="20"/>
              </w:rPr>
              <w:t>≥90%</w:t>
            </w:r>
          </w:p>
        </w:tc>
        <w:tc>
          <w:tcPr>
            <w:tcW w:w="1843" w:type="dxa"/>
            <w:vAlign w:val="center"/>
          </w:tcPr>
          <w:p w14:paraId="6536678C">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180562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72E1CF">
            <w:pPr>
              <w:keepNext w:val="0"/>
              <w:keepLines w:val="0"/>
              <w:widowControl/>
              <w:suppressLineNumbers w:val="0"/>
              <w:spacing w:before="0" w:beforeAutospacing="0" w:after="0" w:afterAutospacing="0"/>
              <w:ind w:left="0" w:right="0"/>
              <w:rPr>
                <w:rFonts w:hint="default"/>
              </w:rPr>
            </w:pPr>
          </w:p>
        </w:tc>
        <w:tc>
          <w:tcPr>
            <w:tcW w:w="1276" w:type="dxa"/>
            <w:vAlign w:val="center"/>
          </w:tcPr>
          <w:p w14:paraId="68E2C4BF">
            <w:pPr>
              <w:pStyle w:val="15"/>
              <w:keepNext w:val="0"/>
              <w:keepLines w:val="0"/>
              <w:widowControl/>
              <w:suppressLineNumbers w:val="0"/>
              <w:spacing w:beforeAutospacing="0" w:afterAutospacing="0"/>
              <w:ind w:left="0" w:right="0"/>
              <w:rPr>
                <w:rFonts w:hint="default"/>
                <w:szCs w:val="20"/>
              </w:rPr>
            </w:pPr>
            <w:r>
              <w:rPr>
                <w:rFonts w:hint="default"/>
                <w:szCs w:val="20"/>
              </w:rPr>
              <w:t>可持续影响指标</w:t>
            </w:r>
          </w:p>
        </w:tc>
        <w:tc>
          <w:tcPr>
            <w:tcW w:w="1332" w:type="dxa"/>
            <w:vAlign w:val="center"/>
          </w:tcPr>
          <w:p w14:paraId="326C62A4">
            <w:pPr>
              <w:pStyle w:val="15"/>
              <w:keepNext w:val="0"/>
              <w:keepLines w:val="0"/>
              <w:widowControl/>
              <w:suppressLineNumbers w:val="0"/>
              <w:spacing w:beforeAutospacing="0" w:afterAutospacing="0"/>
              <w:ind w:left="0" w:right="0"/>
              <w:rPr>
                <w:rFonts w:hint="default"/>
                <w:szCs w:val="20"/>
              </w:rPr>
            </w:pPr>
            <w:r>
              <w:rPr>
                <w:rFonts w:hint="default"/>
                <w:szCs w:val="20"/>
              </w:rPr>
              <w:t>项目发挥作用情况</w:t>
            </w:r>
          </w:p>
        </w:tc>
        <w:tc>
          <w:tcPr>
            <w:tcW w:w="2891" w:type="dxa"/>
            <w:vAlign w:val="center"/>
          </w:tcPr>
          <w:p w14:paraId="1C9DB04C">
            <w:pPr>
              <w:pStyle w:val="15"/>
              <w:keepNext w:val="0"/>
              <w:keepLines w:val="0"/>
              <w:widowControl/>
              <w:suppressLineNumbers w:val="0"/>
              <w:spacing w:beforeAutospacing="0" w:afterAutospacing="0"/>
              <w:ind w:left="0" w:right="0"/>
              <w:rPr>
                <w:rFonts w:hint="default"/>
                <w:szCs w:val="20"/>
              </w:rPr>
            </w:pPr>
            <w:r>
              <w:rPr>
                <w:rFonts w:hint="default"/>
                <w:szCs w:val="20"/>
              </w:rPr>
              <w:t>项目发挥作用情况</w:t>
            </w:r>
          </w:p>
        </w:tc>
        <w:tc>
          <w:tcPr>
            <w:tcW w:w="1276" w:type="dxa"/>
            <w:vAlign w:val="center"/>
          </w:tcPr>
          <w:p w14:paraId="630939EC">
            <w:pPr>
              <w:pStyle w:val="15"/>
              <w:keepNext w:val="0"/>
              <w:keepLines w:val="0"/>
              <w:widowControl/>
              <w:suppressLineNumbers w:val="0"/>
              <w:spacing w:beforeAutospacing="0" w:afterAutospacing="0"/>
              <w:ind w:left="0" w:right="0"/>
              <w:rPr>
                <w:rFonts w:hint="default"/>
                <w:szCs w:val="20"/>
              </w:rPr>
            </w:pPr>
            <w:r>
              <w:rPr>
                <w:rFonts w:hint="default"/>
                <w:szCs w:val="20"/>
              </w:rPr>
              <w:t>≥90%</w:t>
            </w:r>
          </w:p>
        </w:tc>
        <w:tc>
          <w:tcPr>
            <w:tcW w:w="1843" w:type="dxa"/>
            <w:vAlign w:val="center"/>
          </w:tcPr>
          <w:p w14:paraId="0210AEF4">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10449E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8F1957">
            <w:pPr>
              <w:pStyle w:val="16"/>
              <w:keepNext w:val="0"/>
              <w:keepLines w:val="0"/>
              <w:widowControl/>
              <w:suppressLineNumbers w:val="0"/>
              <w:spacing w:beforeAutospacing="0" w:afterAutospacing="0"/>
              <w:ind w:left="0" w:right="0"/>
              <w:rPr>
                <w:rFonts w:hint="default"/>
                <w:szCs w:val="20"/>
              </w:rPr>
            </w:pPr>
            <w:r>
              <w:rPr>
                <w:rFonts w:hint="default"/>
                <w:szCs w:val="20"/>
              </w:rPr>
              <w:t>满意度指标</w:t>
            </w:r>
          </w:p>
        </w:tc>
        <w:tc>
          <w:tcPr>
            <w:tcW w:w="1276" w:type="dxa"/>
            <w:vAlign w:val="center"/>
          </w:tcPr>
          <w:p w14:paraId="7C07E67C">
            <w:pPr>
              <w:pStyle w:val="15"/>
              <w:keepNext w:val="0"/>
              <w:keepLines w:val="0"/>
              <w:widowControl/>
              <w:suppressLineNumbers w:val="0"/>
              <w:spacing w:beforeAutospacing="0" w:afterAutospacing="0"/>
              <w:ind w:left="0" w:right="0"/>
              <w:rPr>
                <w:rFonts w:hint="default"/>
                <w:szCs w:val="20"/>
              </w:rPr>
            </w:pPr>
            <w:r>
              <w:rPr>
                <w:rFonts w:hint="default"/>
                <w:szCs w:val="20"/>
              </w:rPr>
              <w:t>服务对象满意度指标</w:t>
            </w:r>
          </w:p>
        </w:tc>
        <w:tc>
          <w:tcPr>
            <w:tcW w:w="1332" w:type="dxa"/>
            <w:vAlign w:val="center"/>
          </w:tcPr>
          <w:p w14:paraId="65BF8D1B">
            <w:pPr>
              <w:pStyle w:val="15"/>
              <w:keepNext w:val="0"/>
              <w:keepLines w:val="0"/>
              <w:widowControl/>
              <w:suppressLineNumbers w:val="0"/>
              <w:spacing w:beforeAutospacing="0" w:afterAutospacing="0"/>
              <w:ind w:left="0" w:right="0"/>
              <w:rPr>
                <w:rFonts w:hint="default"/>
                <w:szCs w:val="20"/>
              </w:rPr>
            </w:pPr>
            <w:r>
              <w:rPr>
                <w:rFonts w:hint="default"/>
                <w:szCs w:val="20"/>
              </w:rPr>
              <w:t>项目完成率</w:t>
            </w:r>
          </w:p>
        </w:tc>
        <w:tc>
          <w:tcPr>
            <w:tcW w:w="2891" w:type="dxa"/>
            <w:vAlign w:val="center"/>
          </w:tcPr>
          <w:p w14:paraId="6C609AB2">
            <w:pPr>
              <w:pStyle w:val="15"/>
              <w:keepNext w:val="0"/>
              <w:keepLines w:val="0"/>
              <w:widowControl/>
              <w:suppressLineNumbers w:val="0"/>
              <w:spacing w:beforeAutospacing="0" w:afterAutospacing="0"/>
              <w:ind w:left="0" w:right="0"/>
              <w:rPr>
                <w:rFonts w:hint="default"/>
                <w:szCs w:val="20"/>
              </w:rPr>
            </w:pPr>
            <w:r>
              <w:rPr>
                <w:rFonts w:hint="default"/>
                <w:szCs w:val="20"/>
              </w:rPr>
              <w:t>项目完成率</w:t>
            </w:r>
          </w:p>
        </w:tc>
        <w:tc>
          <w:tcPr>
            <w:tcW w:w="1276" w:type="dxa"/>
            <w:vAlign w:val="center"/>
          </w:tcPr>
          <w:p w14:paraId="453702B0">
            <w:pPr>
              <w:pStyle w:val="15"/>
              <w:keepNext w:val="0"/>
              <w:keepLines w:val="0"/>
              <w:widowControl/>
              <w:suppressLineNumbers w:val="0"/>
              <w:spacing w:beforeAutospacing="0" w:afterAutospacing="0"/>
              <w:ind w:left="0" w:right="0"/>
              <w:rPr>
                <w:rFonts w:hint="default"/>
                <w:szCs w:val="20"/>
              </w:rPr>
            </w:pPr>
            <w:r>
              <w:rPr>
                <w:rFonts w:hint="default"/>
                <w:szCs w:val="20"/>
              </w:rPr>
              <w:t>≥93%</w:t>
            </w:r>
          </w:p>
        </w:tc>
        <w:tc>
          <w:tcPr>
            <w:tcW w:w="1843" w:type="dxa"/>
            <w:vAlign w:val="center"/>
          </w:tcPr>
          <w:p w14:paraId="64D7CE21">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bl>
    <w:p w14:paraId="483173D0">
      <w:pPr>
        <w:sectPr>
          <w:pgSz w:w="11900" w:h="16840"/>
          <w:pgMar w:top="1984" w:right="1304" w:bottom="1134" w:left="1304" w:header="720" w:footer="720" w:gutter="0"/>
          <w:cols w:space="720" w:num="1"/>
        </w:sectPr>
      </w:pPr>
    </w:p>
    <w:p w14:paraId="6ADBCB4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8B57ACD">
      <w:pPr>
        <w:spacing w:before="0" w:after="0"/>
        <w:ind w:firstLine="560"/>
        <w:jc w:val="left"/>
        <w:outlineLvl w:val="3"/>
      </w:pPr>
      <w:bookmarkStart w:id="23" w:name="_Toc_4_4_0000000026"/>
      <w:r>
        <w:rPr>
          <w:rFonts w:ascii="方正仿宋_GBK" w:hAnsi="方正仿宋_GBK" w:eastAsia="方正仿宋_GBK" w:cs="方正仿宋_GBK"/>
          <w:color w:val="000000"/>
          <w:sz w:val="28"/>
        </w:rPr>
        <w:t>23.阜平县王林口镇方太口村2026年以工代赈项目（冀财建【2025】245号）绩效目标表</w:t>
      </w:r>
      <w:bookmarkEnd w:id="23"/>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68884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4B62588">
            <w:pPr>
              <w:pStyle w:val="19"/>
              <w:keepNext w:val="0"/>
              <w:keepLines w:val="0"/>
              <w:widowControl/>
              <w:suppressLineNumbers w:val="0"/>
              <w:spacing w:beforeAutospacing="0" w:afterAutospacing="0"/>
              <w:ind w:left="0" w:right="0"/>
              <w:rPr>
                <w:rFonts w:hint="default"/>
                <w:szCs w:val="20"/>
              </w:rPr>
            </w:pPr>
            <w:r>
              <w:rPr>
                <w:rFonts w:hint="default"/>
                <w:szCs w:val="20"/>
              </w:rP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63DF278F">
            <w:pPr>
              <w:pStyle w:val="14"/>
              <w:keepNext w:val="0"/>
              <w:keepLines w:val="0"/>
              <w:widowControl/>
              <w:suppressLineNumbers w:val="0"/>
              <w:spacing w:beforeAutospacing="0" w:afterAutospacing="0"/>
              <w:ind w:left="0" w:right="0"/>
              <w:rPr>
                <w:rFonts w:hint="default"/>
                <w:szCs w:val="20"/>
              </w:rPr>
            </w:pPr>
            <w:r>
              <w:rPr>
                <w:rFonts w:hint="default"/>
                <w:szCs w:val="20"/>
              </w:rPr>
              <w:t>单位：万元</w:t>
            </w:r>
          </w:p>
        </w:tc>
      </w:tr>
      <w:tr w14:paraId="0FA74C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BEF530">
            <w:pPr>
              <w:pStyle w:val="13"/>
              <w:keepNext w:val="0"/>
              <w:keepLines w:val="0"/>
              <w:widowControl/>
              <w:suppressLineNumbers w:val="0"/>
              <w:spacing w:beforeAutospacing="0" w:afterAutospacing="0"/>
              <w:ind w:left="0" w:right="0"/>
              <w:rPr>
                <w:rFonts w:hint="default"/>
                <w:szCs w:val="20"/>
              </w:rPr>
            </w:pPr>
            <w:r>
              <w:rPr>
                <w:rFonts w:hint="default"/>
                <w:szCs w:val="20"/>
              </w:rPr>
              <w:t>项目编码</w:t>
            </w:r>
          </w:p>
        </w:tc>
        <w:tc>
          <w:tcPr>
            <w:tcW w:w="2608" w:type="dxa"/>
            <w:gridSpan w:val="2"/>
            <w:vAlign w:val="center"/>
          </w:tcPr>
          <w:p w14:paraId="6BEE3F81">
            <w:pPr>
              <w:pStyle w:val="15"/>
              <w:keepNext w:val="0"/>
              <w:keepLines w:val="0"/>
              <w:widowControl/>
              <w:suppressLineNumbers w:val="0"/>
              <w:spacing w:beforeAutospacing="0" w:afterAutospacing="0"/>
              <w:ind w:left="0" w:right="0"/>
              <w:rPr>
                <w:rFonts w:hint="default"/>
                <w:szCs w:val="20"/>
              </w:rPr>
            </w:pPr>
            <w:r>
              <w:rPr>
                <w:rFonts w:hint="default"/>
                <w:szCs w:val="20"/>
              </w:rPr>
              <w:t>13062425P007102100063</w:t>
            </w:r>
          </w:p>
        </w:tc>
        <w:tc>
          <w:tcPr>
            <w:tcW w:w="1587" w:type="dxa"/>
            <w:vAlign w:val="center"/>
          </w:tcPr>
          <w:p w14:paraId="2D4A1DB8">
            <w:pPr>
              <w:pStyle w:val="13"/>
              <w:keepNext w:val="0"/>
              <w:keepLines w:val="0"/>
              <w:widowControl/>
              <w:suppressLineNumbers w:val="0"/>
              <w:spacing w:beforeAutospacing="0" w:afterAutospacing="0"/>
              <w:ind w:left="0" w:right="0"/>
              <w:rPr>
                <w:rFonts w:hint="default"/>
                <w:szCs w:val="20"/>
              </w:rPr>
            </w:pPr>
            <w:r>
              <w:rPr>
                <w:rFonts w:hint="default"/>
                <w:szCs w:val="20"/>
              </w:rPr>
              <w:t>项目名称</w:t>
            </w:r>
          </w:p>
        </w:tc>
        <w:tc>
          <w:tcPr>
            <w:tcW w:w="4423" w:type="dxa"/>
            <w:gridSpan w:val="3"/>
            <w:vAlign w:val="center"/>
          </w:tcPr>
          <w:p w14:paraId="1829112D">
            <w:pPr>
              <w:pStyle w:val="15"/>
              <w:keepNext w:val="0"/>
              <w:keepLines w:val="0"/>
              <w:widowControl/>
              <w:suppressLineNumbers w:val="0"/>
              <w:spacing w:beforeAutospacing="0" w:afterAutospacing="0"/>
              <w:ind w:left="0" w:right="0"/>
              <w:rPr>
                <w:rFonts w:hint="default"/>
                <w:szCs w:val="20"/>
              </w:rPr>
            </w:pPr>
            <w:r>
              <w:rPr>
                <w:rFonts w:hint="default"/>
                <w:szCs w:val="20"/>
              </w:rPr>
              <w:t>阜平县王林口镇方太口村2026年以工代赈项目（冀财建【2025】245号）</w:t>
            </w:r>
          </w:p>
        </w:tc>
      </w:tr>
      <w:tr w14:paraId="47BA48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01D3F8">
            <w:pPr>
              <w:pStyle w:val="13"/>
              <w:keepNext w:val="0"/>
              <w:keepLines w:val="0"/>
              <w:widowControl/>
              <w:suppressLineNumbers w:val="0"/>
              <w:spacing w:beforeAutospacing="0" w:afterAutospacing="0"/>
              <w:ind w:left="0" w:right="0"/>
              <w:rPr>
                <w:rFonts w:hint="default"/>
                <w:szCs w:val="20"/>
              </w:rPr>
            </w:pPr>
            <w:r>
              <w:rPr>
                <w:rFonts w:hint="default"/>
                <w:szCs w:val="20"/>
              </w:rPr>
              <w:t>预算规模及资金用途</w:t>
            </w:r>
          </w:p>
        </w:tc>
        <w:tc>
          <w:tcPr>
            <w:tcW w:w="1276" w:type="dxa"/>
            <w:vAlign w:val="center"/>
          </w:tcPr>
          <w:p w14:paraId="75F4F0E6">
            <w:pPr>
              <w:pStyle w:val="13"/>
              <w:keepNext w:val="0"/>
              <w:keepLines w:val="0"/>
              <w:widowControl/>
              <w:suppressLineNumbers w:val="0"/>
              <w:spacing w:beforeAutospacing="0" w:afterAutospacing="0"/>
              <w:ind w:left="0" w:right="0"/>
              <w:rPr>
                <w:rFonts w:hint="default"/>
                <w:szCs w:val="20"/>
              </w:rPr>
            </w:pPr>
            <w:r>
              <w:rPr>
                <w:rFonts w:hint="default"/>
                <w:szCs w:val="20"/>
              </w:rPr>
              <w:t>预算数</w:t>
            </w:r>
          </w:p>
        </w:tc>
        <w:tc>
          <w:tcPr>
            <w:tcW w:w="1332" w:type="dxa"/>
            <w:vAlign w:val="center"/>
          </w:tcPr>
          <w:p w14:paraId="16E6FC59">
            <w:pPr>
              <w:pStyle w:val="15"/>
              <w:keepNext w:val="0"/>
              <w:keepLines w:val="0"/>
              <w:widowControl/>
              <w:suppressLineNumbers w:val="0"/>
              <w:spacing w:beforeAutospacing="0" w:afterAutospacing="0"/>
              <w:ind w:left="0" w:right="0"/>
              <w:rPr>
                <w:rFonts w:hint="default"/>
                <w:szCs w:val="20"/>
              </w:rPr>
            </w:pPr>
            <w:r>
              <w:rPr>
                <w:rFonts w:hint="default"/>
                <w:szCs w:val="20"/>
              </w:rPr>
              <w:t>493.00</w:t>
            </w:r>
          </w:p>
        </w:tc>
        <w:tc>
          <w:tcPr>
            <w:tcW w:w="1587" w:type="dxa"/>
            <w:vAlign w:val="center"/>
          </w:tcPr>
          <w:p w14:paraId="5CE2D399">
            <w:pPr>
              <w:pStyle w:val="13"/>
              <w:keepNext w:val="0"/>
              <w:keepLines w:val="0"/>
              <w:widowControl/>
              <w:suppressLineNumbers w:val="0"/>
              <w:spacing w:beforeAutospacing="0" w:afterAutospacing="0"/>
              <w:ind w:left="0" w:right="0"/>
              <w:rPr>
                <w:rFonts w:hint="default"/>
                <w:szCs w:val="20"/>
              </w:rPr>
            </w:pPr>
            <w:r>
              <w:rPr>
                <w:rFonts w:hint="default"/>
                <w:szCs w:val="20"/>
              </w:rPr>
              <w:t>其中：财政    资金</w:t>
            </w:r>
          </w:p>
        </w:tc>
        <w:tc>
          <w:tcPr>
            <w:tcW w:w="1304" w:type="dxa"/>
            <w:vAlign w:val="center"/>
          </w:tcPr>
          <w:p w14:paraId="5ED143CF">
            <w:pPr>
              <w:pStyle w:val="15"/>
              <w:keepNext w:val="0"/>
              <w:keepLines w:val="0"/>
              <w:widowControl/>
              <w:suppressLineNumbers w:val="0"/>
              <w:spacing w:beforeAutospacing="0" w:afterAutospacing="0"/>
              <w:ind w:left="0" w:right="0"/>
              <w:rPr>
                <w:rFonts w:hint="default"/>
                <w:szCs w:val="20"/>
              </w:rPr>
            </w:pPr>
            <w:r>
              <w:rPr>
                <w:rFonts w:hint="default"/>
                <w:szCs w:val="20"/>
              </w:rPr>
              <w:t>493.00</w:t>
            </w:r>
          </w:p>
        </w:tc>
        <w:tc>
          <w:tcPr>
            <w:tcW w:w="1276" w:type="dxa"/>
            <w:vAlign w:val="center"/>
          </w:tcPr>
          <w:p w14:paraId="3675A154">
            <w:pPr>
              <w:pStyle w:val="13"/>
              <w:keepNext w:val="0"/>
              <w:keepLines w:val="0"/>
              <w:widowControl/>
              <w:suppressLineNumbers w:val="0"/>
              <w:spacing w:beforeAutospacing="0" w:afterAutospacing="0"/>
              <w:ind w:left="0" w:right="0"/>
              <w:rPr>
                <w:rFonts w:hint="default"/>
                <w:szCs w:val="20"/>
              </w:rPr>
            </w:pPr>
            <w:r>
              <w:rPr>
                <w:rFonts w:hint="default"/>
                <w:szCs w:val="20"/>
              </w:rPr>
              <w:t>其他资金</w:t>
            </w:r>
          </w:p>
        </w:tc>
        <w:tc>
          <w:tcPr>
            <w:tcW w:w="1843" w:type="dxa"/>
            <w:vAlign w:val="center"/>
          </w:tcPr>
          <w:p w14:paraId="710E3704">
            <w:pPr>
              <w:pStyle w:val="15"/>
              <w:keepNext w:val="0"/>
              <w:keepLines w:val="0"/>
              <w:widowControl/>
              <w:suppressLineNumbers w:val="0"/>
              <w:spacing w:beforeAutospacing="0" w:afterAutospacing="0"/>
              <w:ind w:left="0" w:right="0"/>
              <w:rPr>
                <w:rFonts w:hint="default"/>
                <w:szCs w:val="20"/>
              </w:rPr>
            </w:pPr>
            <w:r>
              <w:rPr>
                <w:rFonts w:hint="default"/>
                <w:szCs w:val="20"/>
              </w:rPr>
              <w:t xml:space="preserve"> </w:t>
            </w:r>
          </w:p>
        </w:tc>
      </w:tr>
      <w:tr w14:paraId="38D2D3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34F318">
            <w:pPr>
              <w:keepNext w:val="0"/>
              <w:keepLines w:val="0"/>
              <w:widowControl/>
              <w:suppressLineNumbers w:val="0"/>
              <w:spacing w:before="0" w:beforeAutospacing="0" w:after="0" w:afterAutospacing="0"/>
              <w:ind w:left="0" w:right="0"/>
              <w:rPr>
                <w:rFonts w:hint="default"/>
              </w:rPr>
            </w:pPr>
          </w:p>
        </w:tc>
        <w:tc>
          <w:tcPr>
            <w:tcW w:w="8618" w:type="dxa"/>
            <w:gridSpan w:val="6"/>
            <w:vAlign w:val="center"/>
          </w:tcPr>
          <w:p w14:paraId="512F9C9C">
            <w:pPr>
              <w:pStyle w:val="15"/>
              <w:keepNext w:val="0"/>
              <w:keepLines w:val="0"/>
              <w:widowControl/>
              <w:suppressLineNumbers w:val="0"/>
              <w:spacing w:beforeAutospacing="0" w:afterAutospacing="0"/>
              <w:ind w:left="0" w:right="0"/>
              <w:rPr>
                <w:rFonts w:hint="default"/>
                <w:szCs w:val="20"/>
              </w:rPr>
            </w:pPr>
            <w:r>
              <w:rPr>
                <w:rFonts w:hint="default"/>
                <w:szCs w:val="20"/>
              </w:rPr>
              <w:t>用于村以工代赈项目</w:t>
            </w:r>
          </w:p>
        </w:tc>
      </w:tr>
      <w:tr w14:paraId="041049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3EB131">
            <w:pPr>
              <w:pStyle w:val="13"/>
              <w:keepNext w:val="0"/>
              <w:keepLines w:val="0"/>
              <w:widowControl/>
              <w:suppressLineNumbers w:val="0"/>
              <w:spacing w:beforeAutospacing="0" w:afterAutospacing="0"/>
              <w:ind w:left="0" w:right="0"/>
              <w:rPr>
                <w:rFonts w:hint="default"/>
                <w:szCs w:val="20"/>
              </w:rPr>
            </w:pPr>
            <w:r>
              <w:rPr>
                <w:rFonts w:hint="default"/>
                <w:szCs w:val="20"/>
              </w:rPr>
              <w:t>资金支出计划（%）</w:t>
            </w:r>
          </w:p>
        </w:tc>
        <w:tc>
          <w:tcPr>
            <w:tcW w:w="2608" w:type="dxa"/>
            <w:gridSpan w:val="2"/>
            <w:vAlign w:val="center"/>
          </w:tcPr>
          <w:p w14:paraId="55E8AC9A">
            <w:pPr>
              <w:pStyle w:val="13"/>
              <w:keepNext w:val="0"/>
              <w:keepLines w:val="0"/>
              <w:widowControl/>
              <w:suppressLineNumbers w:val="0"/>
              <w:spacing w:beforeAutospacing="0" w:afterAutospacing="0"/>
              <w:ind w:left="0" w:right="0"/>
              <w:rPr>
                <w:rFonts w:hint="default"/>
                <w:szCs w:val="20"/>
              </w:rPr>
            </w:pPr>
            <w:r>
              <w:rPr>
                <w:rFonts w:hint="default"/>
                <w:szCs w:val="20"/>
              </w:rPr>
              <w:t>3月底</w:t>
            </w:r>
          </w:p>
        </w:tc>
        <w:tc>
          <w:tcPr>
            <w:tcW w:w="1587" w:type="dxa"/>
            <w:vAlign w:val="center"/>
          </w:tcPr>
          <w:p w14:paraId="3BCD9B8A">
            <w:pPr>
              <w:pStyle w:val="13"/>
              <w:keepNext w:val="0"/>
              <w:keepLines w:val="0"/>
              <w:widowControl/>
              <w:suppressLineNumbers w:val="0"/>
              <w:spacing w:beforeAutospacing="0" w:afterAutospacing="0"/>
              <w:ind w:left="0" w:right="0"/>
              <w:rPr>
                <w:rFonts w:hint="default"/>
                <w:szCs w:val="20"/>
              </w:rPr>
            </w:pPr>
            <w:r>
              <w:rPr>
                <w:rFonts w:hint="default"/>
                <w:szCs w:val="20"/>
              </w:rPr>
              <w:t>6月底</w:t>
            </w:r>
          </w:p>
        </w:tc>
        <w:tc>
          <w:tcPr>
            <w:tcW w:w="1304" w:type="dxa"/>
            <w:vAlign w:val="center"/>
          </w:tcPr>
          <w:p w14:paraId="5C0C5708">
            <w:pPr>
              <w:pStyle w:val="13"/>
              <w:keepNext w:val="0"/>
              <w:keepLines w:val="0"/>
              <w:widowControl/>
              <w:suppressLineNumbers w:val="0"/>
              <w:spacing w:beforeAutospacing="0" w:afterAutospacing="0"/>
              <w:ind w:left="0" w:right="0"/>
              <w:rPr>
                <w:rFonts w:hint="default"/>
                <w:szCs w:val="20"/>
              </w:rPr>
            </w:pPr>
            <w:r>
              <w:rPr>
                <w:rFonts w:hint="default"/>
                <w:szCs w:val="20"/>
              </w:rPr>
              <w:t>10月底</w:t>
            </w:r>
          </w:p>
        </w:tc>
        <w:tc>
          <w:tcPr>
            <w:tcW w:w="3119" w:type="dxa"/>
            <w:gridSpan w:val="2"/>
            <w:vAlign w:val="center"/>
          </w:tcPr>
          <w:p w14:paraId="693BEECB">
            <w:pPr>
              <w:pStyle w:val="13"/>
              <w:keepNext w:val="0"/>
              <w:keepLines w:val="0"/>
              <w:widowControl/>
              <w:suppressLineNumbers w:val="0"/>
              <w:spacing w:beforeAutospacing="0" w:afterAutospacing="0"/>
              <w:ind w:left="0" w:right="0"/>
              <w:rPr>
                <w:rFonts w:hint="default"/>
                <w:szCs w:val="20"/>
              </w:rPr>
            </w:pPr>
            <w:r>
              <w:rPr>
                <w:rFonts w:hint="default"/>
                <w:szCs w:val="20"/>
              </w:rPr>
              <w:t>12月底</w:t>
            </w:r>
          </w:p>
        </w:tc>
      </w:tr>
      <w:tr w14:paraId="7B2E9D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480474">
            <w:pPr>
              <w:keepNext w:val="0"/>
              <w:keepLines w:val="0"/>
              <w:widowControl/>
              <w:suppressLineNumbers w:val="0"/>
              <w:spacing w:before="0" w:beforeAutospacing="0" w:after="0" w:afterAutospacing="0"/>
              <w:ind w:left="0" w:right="0"/>
              <w:rPr>
                <w:rFonts w:hint="default"/>
              </w:rPr>
            </w:pPr>
          </w:p>
        </w:tc>
        <w:tc>
          <w:tcPr>
            <w:tcW w:w="2608" w:type="dxa"/>
            <w:gridSpan w:val="2"/>
            <w:vAlign w:val="center"/>
          </w:tcPr>
          <w:p w14:paraId="77EE4560">
            <w:pPr>
              <w:pStyle w:val="16"/>
              <w:keepNext w:val="0"/>
              <w:keepLines w:val="0"/>
              <w:widowControl/>
              <w:suppressLineNumbers w:val="0"/>
              <w:spacing w:beforeAutospacing="0" w:afterAutospacing="0"/>
              <w:ind w:left="0" w:right="0"/>
              <w:rPr>
                <w:rFonts w:hint="default"/>
                <w:szCs w:val="20"/>
              </w:rPr>
            </w:pPr>
            <w:r>
              <w:rPr>
                <w:rFonts w:hint="default"/>
                <w:szCs w:val="20"/>
              </w:rPr>
              <w:t>50%</w:t>
            </w:r>
          </w:p>
        </w:tc>
        <w:tc>
          <w:tcPr>
            <w:tcW w:w="1587" w:type="dxa"/>
            <w:vAlign w:val="center"/>
          </w:tcPr>
          <w:p w14:paraId="3CC1053B">
            <w:pPr>
              <w:pStyle w:val="16"/>
              <w:keepNext w:val="0"/>
              <w:keepLines w:val="0"/>
              <w:widowControl/>
              <w:suppressLineNumbers w:val="0"/>
              <w:spacing w:beforeAutospacing="0" w:afterAutospacing="0"/>
              <w:ind w:left="0" w:right="0"/>
              <w:rPr>
                <w:rFonts w:hint="default"/>
                <w:szCs w:val="20"/>
              </w:rPr>
            </w:pPr>
            <w:r>
              <w:rPr>
                <w:rFonts w:hint="default"/>
                <w:szCs w:val="20"/>
              </w:rPr>
              <w:t>75%</w:t>
            </w:r>
          </w:p>
        </w:tc>
        <w:tc>
          <w:tcPr>
            <w:tcW w:w="1304" w:type="dxa"/>
            <w:vAlign w:val="center"/>
          </w:tcPr>
          <w:p w14:paraId="61588754">
            <w:pPr>
              <w:pStyle w:val="16"/>
              <w:keepNext w:val="0"/>
              <w:keepLines w:val="0"/>
              <w:widowControl/>
              <w:suppressLineNumbers w:val="0"/>
              <w:spacing w:beforeAutospacing="0" w:afterAutospacing="0"/>
              <w:ind w:left="0" w:right="0"/>
              <w:rPr>
                <w:rFonts w:hint="default"/>
                <w:szCs w:val="20"/>
              </w:rPr>
            </w:pPr>
            <w:r>
              <w:rPr>
                <w:rFonts w:hint="default"/>
                <w:szCs w:val="20"/>
              </w:rPr>
              <w:t>100%</w:t>
            </w:r>
          </w:p>
        </w:tc>
        <w:tc>
          <w:tcPr>
            <w:tcW w:w="3119" w:type="dxa"/>
            <w:gridSpan w:val="2"/>
            <w:vAlign w:val="center"/>
          </w:tcPr>
          <w:p w14:paraId="3BC01F48">
            <w:pPr>
              <w:pStyle w:val="16"/>
              <w:keepNext w:val="0"/>
              <w:keepLines w:val="0"/>
              <w:widowControl/>
              <w:suppressLineNumbers w:val="0"/>
              <w:spacing w:beforeAutospacing="0" w:afterAutospacing="0"/>
              <w:ind w:left="0" w:right="0"/>
              <w:rPr>
                <w:rFonts w:hint="default"/>
                <w:szCs w:val="20"/>
              </w:rPr>
            </w:pPr>
            <w:r>
              <w:rPr>
                <w:rFonts w:hint="default"/>
                <w:szCs w:val="20"/>
              </w:rPr>
              <w:t>100%</w:t>
            </w:r>
          </w:p>
        </w:tc>
      </w:tr>
      <w:tr w14:paraId="0301F1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210D2E">
            <w:pPr>
              <w:pStyle w:val="13"/>
              <w:keepNext w:val="0"/>
              <w:keepLines w:val="0"/>
              <w:widowControl/>
              <w:suppressLineNumbers w:val="0"/>
              <w:spacing w:beforeAutospacing="0" w:afterAutospacing="0"/>
              <w:ind w:left="0" w:right="0"/>
              <w:rPr>
                <w:rFonts w:hint="default"/>
                <w:szCs w:val="20"/>
              </w:rPr>
            </w:pPr>
            <w:r>
              <w:rPr>
                <w:rFonts w:hint="default"/>
                <w:szCs w:val="20"/>
              </w:rPr>
              <w:t>绩效目标</w:t>
            </w:r>
          </w:p>
        </w:tc>
        <w:tc>
          <w:tcPr>
            <w:tcW w:w="8618" w:type="dxa"/>
            <w:gridSpan w:val="6"/>
            <w:vAlign w:val="center"/>
          </w:tcPr>
          <w:p w14:paraId="6EFED9D6">
            <w:pPr>
              <w:pStyle w:val="15"/>
              <w:keepNext w:val="0"/>
              <w:keepLines w:val="0"/>
              <w:widowControl/>
              <w:suppressLineNumbers w:val="0"/>
              <w:spacing w:beforeAutospacing="0" w:afterAutospacing="0"/>
              <w:ind w:left="0" w:right="0"/>
              <w:rPr>
                <w:rFonts w:hint="default"/>
                <w:szCs w:val="20"/>
              </w:rPr>
            </w:pPr>
            <w:r>
              <w:rPr>
                <w:rFonts w:hint="default"/>
                <w:szCs w:val="20"/>
              </w:rPr>
              <w:t>1.有效改善农村人民生活质量</w:t>
            </w:r>
            <w:r>
              <w:rPr>
                <w:rFonts w:hint="default"/>
                <w:szCs w:val="20"/>
              </w:rPr>
              <w:tab/>
            </w:r>
          </w:p>
        </w:tc>
      </w:tr>
    </w:tbl>
    <w:p w14:paraId="54FC83B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1F36F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068D43">
            <w:pPr>
              <w:pStyle w:val="13"/>
              <w:keepNext w:val="0"/>
              <w:keepLines w:val="0"/>
              <w:widowControl/>
              <w:suppressLineNumbers w:val="0"/>
              <w:spacing w:beforeAutospacing="0" w:afterAutospacing="0"/>
              <w:ind w:left="0" w:right="0"/>
              <w:rPr>
                <w:rFonts w:hint="default"/>
                <w:szCs w:val="20"/>
              </w:rPr>
            </w:pPr>
            <w:r>
              <w:rPr>
                <w:rFonts w:hint="default"/>
                <w:szCs w:val="20"/>
              </w:rPr>
              <w:t>一级指标</w:t>
            </w:r>
          </w:p>
        </w:tc>
        <w:tc>
          <w:tcPr>
            <w:tcW w:w="1276" w:type="dxa"/>
            <w:vAlign w:val="center"/>
          </w:tcPr>
          <w:p w14:paraId="49C20D30">
            <w:pPr>
              <w:pStyle w:val="13"/>
              <w:keepNext w:val="0"/>
              <w:keepLines w:val="0"/>
              <w:widowControl/>
              <w:suppressLineNumbers w:val="0"/>
              <w:spacing w:beforeAutospacing="0" w:afterAutospacing="0"/>
              <w:ind w:left="0" w:right="0"/>
              <w:rPr>
                <w:rFonts w:hint="default"/>
                <w:szCs w:val="20"/>
              </w:rPr>
            </w:pPr>
            <w:r>
              <w:rPr>
                <w:rFonts w:hint="default"/>
                <w:szCs w:val="20"/>
              </w:rPr>
              <w:t>二级指标</w:t>
            </w:r>
          </w:p>
        </w:tc>
        <w:tc>
          <w:tcPr>
            <w:tcW w:w="1332" w:type="dxa"/>
            <w:vAlign w:val="center"/>
          </w:tcPr>
          <w:p w14:paraId="54F6C185">
            <w:pPr>
              <w:pStyle w:val="13"/>
              <w:keepNext w:val="0"/>
              <w:keepLines w:val="0"/>
              <w:widowControl/>
              <w:suppressLineNumbers w:val="0"/>
              <w:spacing w:beforeAutospacing="0" w:afterAutospacing="0"/>
              <w:ind w:left="0" w:right="0"/>
              <w:rPr>
                <w:rFonts w:hint="default"/>
                <w:szCs w:val="20"/>
              </w:rPr>
            </w:pPr>
            <w:r>
              <w:rPr>
                <w:rFonts w:hint="default"/>
                <w:szCs w:val="20"/>
              </w:rPr>
              <w:t>三级指标</w:t>
            </w:r>
          </w:p>
        </w:tc>
        <w:tc>
          <w:tcPr>
            <w:tcW w:w="2891" w:type="dxa"/>
            <w:vAlign w:val="center"/>
          </w:tcPr>
          <w:p w14:paraId="02200AED">
            <w:pPr>
              <w:pStyle w:val="13"/>
              <w:keepNext w:val="0"/>
              <w:keepLines w:val="0"/>
              <w:widowControl/>
              <w:suppressLineNumbers w:val="0"/>
              <w:spacing w:beforeAutospacing="0" w:afterAutospacing="0"/>
              <w:ind w:left="0" w:right="0"/>
              <w:rPr>
                <w:rFonts w:hint="default"/>
                <w:szCs w:val="20"/>
              </w:rPr>
            </w:pPr>
            <w:r>
              <w:rPr>
                <w:rFonts w:hint="default"/>
                <w:szCs w:val="20"/>
              </w:rPr>
              <w:t>绩效指标描述</w:t>
            </w:r>
          </w:p>
        </w:tc>
        <w:tc>
          <w:tcPr>
            <w:tcW w:w="1276" w:type="dxa"/>
            <w:vAlign w:val="center"/>
          </w:tcPr>
          <w:p w14:paraId="31CF7D12">
            <w:pPr>
              <w:pStyle w:val="13"/>
              <w:keepNext w:val="0"/>
              <w:keepLines w:val="0"/>
              <w:widowControl/>
              <w:suppressLineNumbers w:val="0"/>
              <w:spacing w:beforeAutospacing="0" w:afterAutospacing="0"/>
              <w:ind w:left="0" w:right="0"/>
              <w:rPr>
                <w:rFonts w:hint="default"/>
                <w:szCs w:val="20"/>
              </w:rPr>
            </w:pPr>
            <w:r>
              <w:rPr>
                <w:rFonts w:hint="default"/>
                <w:szCs w:val="20"/>
              </w:rPr>
              <w:t>指标值</w:t>
            </w:r>
          </w:p>
        </w:tc>
        <w:tc>
          <w:tcPr>
            <w:tcW w:w="1843" w:type="dxa"/>
            <w:vAlign w:val="center"/>
          </w:tcPr>
          <w:p w14:paraId="26197F2A">
            <w:pPr>
              <w:pStyle w:val="13"/>
              <w:keepNext w:val="0"/>
              <w:keepLines w:val="0"/>
              <w:widowControl/>
              <w:suppressLineNumbers w:val="0"/>
              <w:spacing w:beforeAutospacing="0" w:afterAutospacing="0"/>
              <w:ind w:left="0" w:right="0"/>
              <w:rPr>
                <w:rFonts w:hint="default"/>
                <w:szCs w:val="20"/>
              </w:rPr>
            </w:pPr>
            <w:r>
              <w:rPr>
                <w:rFonts w:hint="default"/>
                <w:szCs w:val="20"/>
              </w:rPr>
              <w:t>指标值确定依据</w:t>
            </w:r>
          </w:p>
        </w:tc>
      </w:tr>
      <w:tr w14:paraId="2218B3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84B684">
            <w:pPr>
              <w:pStyle w:val="16"/>
              <w:keepNext w:val="0"/>
              <w:keepLines w:val="0"/>
              <w:widowControl/>
              <w:suppressLineNumbers w:val="0"/>
              <w:spacing w:beforeAutospacing="0" w:afterAutospacing="0"/>
              <w:ind w:left="0" w:right="0"/>
              <w:rPr>
                <w:rFonts w:hint="default"/>
                <w:szCs w:val="20"/>
              </w:rPr>
            </w:pPr>
            <w:r>
              <w:rPr>
                <w:rFonts w:hint="default"/>
                <w:szCs w:val="20"/>
              </w:rPr>
              <w:t>产出指标</w:t>
            </w:r>
          </w:p>
        </w:tc>
        <w:tc>
          <w:tcPr>
            <w:tcW w:w="1276" w:type="dxa"/>
            <w:vAlign w:val="center"/>
          </w:tcPr>
          <w:p w14:paraId="33B0B409">
            <w:pPr>
              <w:pStyle w:val="15"/>
              <w:keepNext w:val="0"/>
              <w:keepLines w:val="0"/>
              <w:widowControl/>
              <w:suppressLineNumbers w:val="0"/>
              <w:spacing w:beforeAutospacing="0" w:afterAutospacing="0"/>
              <w:ind w:left="0" w:right="0"/>
              <w:rPr>
                <w:rFonts w:hint="default"/>
                <w:szCs w:val="20"/>
              </w:rPr>
            </w:pPr>
            <w:r>
              <w:rPr>
                <w:rFonts w:hint="default"/>
                <w:szCs w:val="20"/>
              </w:rPr>
              <w:t>数量指标</w:t>
            </w:r>
          </w:p>
        </w:tc>
        <w:tc>
          <w:tcPr>
            <w:tcW w:w="1332" w:type="dxa"/>
            <w:vAlign w:val="center"/>
          </w:tcPr>
          <w:p w14:paraId="6AFB4DF5">
            <w:pPr>
              <w:pStyle w:val="15"/>
              <w:keepNext w:val="0"/>
              <w:keepLines w:val="0"/>
              <w:widowControl/>
              <w:suppressLineNumbers w:val="0"/>
              <w:spacing w:beforeAutospacing="0" w:afterAutospacing="0"/>
              <w:ind w:left="0" w:right="0"/>
              <w:rPr>
                <w:rFonts w:hint="default"/>
                <w:szCs w:val="20"/>
              </w:rPr>
            </w:pPr>
            <w:r>
              <w:rPr>
                <w:rFonts w:hint="default"/>
                <w:szCs w:val="20"/>
              </w:rPr>
              <w:t>项目投资完成率</w:t>
            </w:r>
          </w:p>
        </w:tc>
        <w:tc>
          <w:tcPr>
            <w:tcW w:w="2891" w:type="dxa"/>
            <w:vAlign w:val="center"/>
          </w:tcPr>
          <w:p w14:paraId="0D31EFC3">
            <w:pPr>
              <w:pStyle w:val="15"/>
              <w:keepNext w:val="0"/>
              <w:keepLines w:val="0"/>
              <w:widowControl/>
              <w:suppressLineNumbers w:val="0"/>
              <w:spacing w:beforeAutospacing="0" w:afterAutospacing="0"/>
              <w:ind w:left="0" w:right="0"/>
              <w:rPr>
                <w:rFonts w:hint="default"/>
                <w:szCs w:val="20"/>
              </w:rPr>
            </w:pPr>
            <w:r>
              <w:rPr>
                <w:rFonts w:hint="default"/>
                <w:szCs w:val="20"/>
              </w:rPr>
              <w:t>项目投资完成率</w:t>
            </w:r>
          </w:p>
        </w:tc>
        <w:tc>
          <w:tcPr>
            <w:tcW w:w="1276" w:type="dxa"/>
            <w:vAlign w:val="center"/>
          </w:tcPr>
          <w:p w14:paraId="24E3CC17">
            <w:pPr>
              <w:pStyle w:val="15"/>
              <w:keepNext w:val="0"/>
              <w:keepLines w:val="0"/>
              <w:widowControl/>
              <w:suppressLineNumbers w:val="0"/>
              <w:spacing w:beforeAutospacing="0" w:afterAutospacing="0"/>
              <w:ind w:left="0" w:right="0"/>
              <w:rPr>
                <w:rFonts w:hint="default"/>
                <w:szCs w:val="20"/>
              </w:rPr>
            </w:pPr>
            <w:r>
              <w:rPr>
                <w:rFonts w:hint="default"/>
                <w:szCs w:val="20"/>
              </w:rPr>
              <w:t>≥91%</w:t>
            </w:r>
          </w:p>
        </w:tc>
        <w:tc>
          <w:tcPr>
            <w:tcW w:w="1843" w:type="dxa"/>
            <w:vAlign w:val="center"/>
          </w:tcPr>
          <w:p w14:paraId="2CA2EF9A">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1FAEEC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44A0F7">
            <w:pPr>
              <w:keepNext w:val="0"/>
              <w:keepLines w:val="0"/>
              <w:widowControl/>
              <w:suppressLineNumbers w:val="0"/>
              <w:spacing w:before="0" w:beforeAutospacing="0" w:after="0" w:afterAutospacing="0"/>
              <w:ind w:left="0" w:right="0"/>
              <w:rPr>
                <w:rFonts w:hint="default"/>
              </w:rPr>
            </w:pPr>
          </w:p>
        </w:tc>
        <w:tc>
          <w:tcPr>
            <w:tcW w:w="1276" w:type="dxa"/>
            <w:vAlign w:val="center"/>
          </w:tcPr>
          <w:p w14:paraId="239707DA">
            <w:pPr>
              <w:pStyle w:val="15"/>
              <w:keepNext w:val="0"/>
              <w:keepLines w:val="0"/>
              <w:widowControl/>
              <w:suppressLineNumbers w:val="0"/>
              <w:spacing w:beforeAutospacing="0" w:afterAutospacing="0"/>
              <w:ind w:left="0" w:right="0"/>
              <w:rPr>
                <w:rFonts w:hint="default"/>
                <w:szCs w:val="20"/>
              </w:rPr>
            </w:pPr>
            <w:r>
              <w:rPr>
                <w:rFonts w:hint="default"/>
                <w:szCs w:val="20"/>
              </w:rPr>
              <w:t>质量指标</w:t>
            </w:r>
          </w:p>
        </w:tc>
        <w:tc>
          <w:tcPr>
            <w:tcW w:w="1332" w:type="dxa"/>
            <w:vAlign w:val="center"/>
          </w:tcPr>
          <w:p w14:paraId="1438FAE8">
            <w:pPr>
              <w:pStyle w:val="15"/>
              <w:keepNext w:val="0"/>
              <w:keepLines w:val="0"/>
              <w:widowControl/>
              <w:suppressLineNumbers w:val="0"/>
              <w:spacing w:beforeAutospacing="0" w:afterAutospacing="0"/>
              <w:ind w:left="0" w:right="0"/>
              <w:rPr>
                <w:rFonts w:hint="default"/>
                <w:szCs w:val="20"/>
              </w:rPr>
            </w:pPr>
            <w:r>
              <w:rPr>
                <w:rFonts w:hint="default"/>
                <w:szCs w:val="20"/>
              </w:rPr>
              <w:t>项目验收通过率（%）</w:t>
            </w:r>
          </w:p>
        </w:tc>
        <w:tc>
          <w:tcPr>
            <w:tcW w:w="2891" w:type="dxa"/>
            <w:vAlign w:val="center"/>
          </w:tcPr>
          <w:p w14:paraId="741D7460">
            <w:pPr>
              <w:pStyle w:val="15"/>
              <w:keepNext w:val="0"/>
              <w:keepLines w:val="0"/>
              <w:widowControl/>
              <w:suppressLineNumbers w:val="0"/>
              <w:spacing w:beforeAutospacing="0" w:afterAutospacing="0"/>
              <w:ind w:left="0" w:right="0"/>
              <w:rPr>
                <w:rFonts w:hint="default"/>
                <w:szCs w:val="20"/>
              </w:rPr>
            </w:pPr>
            <w:r>
              <w:rPr>
                <w:rFonts w:hint="default"/>
                <w:szCs w:val="20"/>
              </w:rPr>
              <w:t>项目验收通过率（%）</w:t>
            </w:r>
          </w:p>
        </w:tc>
        <w:tc>
          <w:tcPr>
            <w:tcW w:w="1276" w:type="dxa"/>
            <w:vAlign w:val="center"/>
          </w:tcPr>
          <w:p w14:paraId="66334956">
            <w:pPr>
              <w:pStyle w:val="15"/>
              <w:keepNext w:val="0"/>
              <w:keepLines w:val="0"/>
              <w:widowControl/>
              <w:suppressLineNumbers w:val="0"/>
              <w:spacing w:beforeAutospacing="0" w:afterAutospacing="0"/>
              <w:ind w:left="0" w:right="0"/>
              <w:rPr>
                <w:rFonts w:hint="default"/>
                <w:szCs w:val="20"/>
              </w:rPr>
            </w:pPr>
            <w:r>
              <w:rPr>
                <w:rFonts w:hint="default"/>
                <w:szCs w:val="20"/>
              </w:rPr>
              <w:t>≥92%</w:t>
            </w:r>
          </w:p>
        </w:tc>
        <w:tc>
          <w:tcPr>
            <w:tcW w:w="1843" w:type="dxa"/>
            <w:vAlign w:val="center"/>
          </w:tcPr>
          <w:p w14:paraId="3A554B89">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42A043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5BA09F">
            <w:pPr>
              <w:keepNext w:val="0"/>
              <w:keepLines w:val="0"/>
              <w:widowControl/>
              <w:suppressLineNumbers w:val="0"/>
              <w:spacing w:before="0" w:beforeAutospacing="0" w:after="0" w:afterAutospacing="0"/>
              <w:ind w:left="0" w:right="0"/>
              <w:rPr>
                <w:rFonts w:hint="default"/>
              </w:rPr>
            </w:pPr>
          </w:p>
        </w:tc>
        <w:tc>
          <w:tcPr>
            <w:tcW w:w="1276" w:type="dxa"/>
            <w:vAlign w:val="center"/>
          </w:tcPr>
          <w:p w14:paraId="18B2881B">
            <w:pPr>
              <w:pStyle w:val="15"/>
              <w:keepNext w:val="0"/>
              <w:keepLines w:val="0"/>
              <w:widowControl/>
              <w:suppressLineNumbers w:val="0"/>
              <w:spacing w:beforeAutospacing="0" w:afterAutospacing="0"/>
              <w:ind w:left="0" w:right="0"/>
              <w:rPr>
                <w:rFonts w:hint="default"/>
                <w:szCs w:val="20"/>
              </w:rPr>
            </w:pPr>
            <w:r>
              <w:rPr>
                <w:rFonts w:hint="default"/>
                <w:szCs w:val="20"/>
              </w:rPr>
              <w:t>时效指标</w:t>
            </w:r>
          </w:p>
        </w:tc>
        <w:tc>
          <w:tcPr>
            <w:tcW w:w="1332" w:type="dxa"/>
            <w:vAlign w:val="center"/>
          </w:tcPr>
          <w:p w14:paraId="20D294EF">
            <w:pPr>
              <w:pStyle w:val="15"/>
              <w:keepNext w:val="0"/>
              <w:keepLines w:val="0"/>
              <w:widowControl/>
              <w:suppressLineNumbers w:val="0"/>
              <w:spacing w:beforeAutospacing="0" w:afterAutospacing="0"/>
              <w:ind w:left="0" w:right="0"/>
              <w:rPr>
                <w:rFonts w:hint="default"/>
                <w:szCs w:val="20"/>
              </w:rPr>
            </w:pPr>
            <w:r>
              <w:rPr>
                <w:rFonts w:hint="default"/>
                <w:szCs w:val="20"/>
              </w:rPr>
              <w:t>项目建设按期完成率</w:t>
            </w:r>
          </w:p>
        </w:tc>
        <w:tc>
          <w:tcPr>
            <w:tcW w:w="2891" w:type="dxa"/>
            <w:vAlign w:val="center"/>
          </w:tcPr>
          <w:p w14:paraId="1102902E">
            <w:pPr>
              <w:pStyle w:val="15"/>
              <w:keepNext w:val="0"/>
              <w:keepLines w:val="0"/>
              <w:widowControl/>
              <w:suppressLineNumbers w:val="0"/>
              <w:spacing w:beforeAutospacing="0" w:afterAutospacing="0"/>
              <w:ind w:left="0" w:right="0"/>
              <w:rPr>
                <w:rFonts w:hint="default"/>
                <w:szCs w:val="20"/>
              </w:rPr>
            </w:pPr>
            <w:r>
              <w:rPr>
                <w:rFonts w:hint="default"/>
                <w:szCs w:val="20"/>
              </w:rPr>
              <w:t>项目建设按期完成率</w:t>
            </w:r>
          </w:p>
        </w:tc>
        <w:tc>
          <w:tcPr>
            <w:tcW w:w="1276" w:type="dxa"/>
            <w:vAlign w:val="center"/>
          </w:tcPr>
          <w:p w14:paraId="164371B5">
            <w:pPr>
              <w:pStyle w:val="15"/>
              <w:keepNext w:val="0"/>
              <w:keepLines w:val="0"/>
              <w:widowControl/>
              <w:suppressLineNumbers w:val="0"/>
              <w:spacing w:beforeAutospacing="0" w:afterAutospacing="0"/>
              <w:ind w:left="0" w:right="0"/>
              <w:rPr>
                <w:rFonts w:hint="default"/>
                <w:szCs w:val="20"/>
              </w:rPr>
            </w:pPr>
            <w:r>
              <w:rPr>
                <w:rFonts w:hint="default"/>
                <w:szCs w:val="20"/>
              </w:rPr>
              <w:t>≥91%</w:t>
            </w:r>
          </w:p>
        </w:tc>
        <w:tc>
          <w:tcPr>
            <w:tcW w:w="1843" w:type="dxa"/>
            <w:vAlign w:val="center"/>
          </w:tcPr>
          <w:p w14:paraId="335BB4C8">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626338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82524E">
            <w:pPr>
              <w:keepNext w:val="0"/>
              <w:keepLines w:val="0"/>
              <w:widowControl/>
              <w:suppressLineNumbers w:val="0"/>
              <w:spacing w:before="0" w:beforeAutospacing="0" w:after="0" w:afterAutospacing="0"/>
              <w:ind w:left="0" w:right="0"/>
              <w:rPr>
                <w:rFonts w:hint="default"/>
              </w:rPr>
            </w:pPr>
          </w:p>
        </w:tc>
        <w:tc>
          <w:tcPr>
            <w:tcW w:w="1276" w:type="dxa"/>
            <w:vAlign w:val="center"/>
          </w:tcPr>
          <w:p w14:paraId="7A3EC874">
            <w:pPr>
              <w:pStyle w:val="15"/>
              <w:keepNext w:val="0"/>
              <w:keepLines w:val="0"/>
              <w:widowControl/>
              <w:suppressLineNumbers w:val="0"/>
              <w:spacing w:beforeAutospacing="0" w:afterAutospacing="0"/>
              <w:ind w:left="0" w:right="0"/>
              <w:rPr>
                <w:rFonts w:hint="default"/>
                <w:szCs w:val="20"/>
              </w:rPr>
            </w:pPr>
            <w:r>
              <w:rPr>
                <w:rFonts w:hint="default"/>
                <w:szCs w:val="20"/>
              </w:rPr>
              <w:t>成本指标</w:t>
            </w:r>
          </w:p>
        </w:tc>
        <w:tc>
          <w:tcPr>
            <w:tcW w:w="1332" w:type="dxa"/>
            <w:vAlign w:val="center"/>
          </w:tcPr>
          <w:p w14:paraId="50230E35">
            <w:pPr>
              <w:pStyle w:val="15"/>
              <w:keepNext w:val="0"/>
              <w:keepLines w:val="0"/>
              <w:widowControl/>
              <w:suppressLineNumbers w:val="0"/>
              <w:spacing w:beforeAutospacing="0" w:afterAutospacing="0"/>
              <w:ind w:left="0" w:right="0"/>
              <w:rPr>
                <w:rFonts w:hint="default"/>
                <w:szCs w:val="20"/>
              </w:rPr>
            </w:pPr>
            <w:r>
              <w:rPr>
                <w:rFonts w:hint="default"/>
                <w:szCs w:val="20"/>
              </w:rPr>
              <w:t>项目成本控制率</w:t>
            </w:r>
          </w:p>
        </w:tc>
        <w:tc>
          <w:tcPr>
            <w:tcW w:w="2891" w:type="dxa"/>
            <w:vAlign w:val="center"/>
          </w:tcPr>
          <w:p w14:paraId="39D2D248">
            <w:pPr>
              <w:pStyle w:val="15"/>
              <w:keepNext w:val="0"/>
              <w:keepLines w:val="0"/>
              <w:widowControl/>
              <w:suppressLineNumbers w:val="0"/>
              <w:spacing w:beforeAutospacing="0" w:afterAutospacing="0"/>
              <w:ind w:left="0" w:right="0"/>
              <w:rPr>
                <w:rFonts w:hint="default"/>
                <w:szCs w:val="20"/>
              </w:rPr>
            </w:pPr>
            <w:r>
              <w:rPr>
                <w:rFonts w:hint="default"/>
                <w:szCs w:val="20"/>
              </w:rPr>
              <w:t>项目成本控制率</w:t>
            </w:r>
          </w:p>
        </w:tc>
        <w:tc>
          <w:tcPr>
            <w:tcW w:w="1276" w:type="dxa"/>
            <w:vAlign w:val="center"/>
          </w:tcPr>
          <w:p w14:paraId="4AE78077">
            <w:pPr>
              <w:pStyle w:val="15"/>
              <w:keepNext w:val="0"/>
              <w:keepLines w:val="0"/>
              <w:widowControl/>
              <w:suppressLineNumbers w:val="0"/>
              <w:spacing w:beforeAutospacing="0" w:afterAutospacing="0"/>
              <w:ind w:left="0" w:right="0"/>
              <w:rPr>
                <w:rFonts w:hint="default"/>
                <w:szCs w:val="20"/>
              </w:rPr>
            </w:pPr>
            <w:r>
              <w:rPr>
                <w:rFonts w:hint="default"/>
                <w:szCs w:val="20"/>
              </w:rPr>
              <w:t>≥92%</w:t>
            </w:r>
          </w:p>
        </w:tc>
        <w:tc>
          <w:tcPr>
            <w:tcW w:w="1843" w:type="dxa"/>
            <w:vAlign w:val="center"/>
          </w:tcPr>
          <w:p w14:paraId="454943E7">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57C2E8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78026F">
            <w:pPr>
              <w:pStyle w:val="16"/>
              <w:keepNext w:val="0"/>
              <w:keepLines w:val="0"/>
              <w:widowControl/>
              <w:suppressLineNumbers w:val="0"/>
              <w:spacing w:beforeAutospacing="0" w:afterAutospacing="0"/>
              <w:ind w:left="0" w:right="0"/>
              <w:rPr>
                <w:rFonts w:hint="default"/>
                <w:szCs w:val="20"/>
              </w:rPr>
            </w:pPr>
            <w:r>
              <w:rPr>
                <w:rFonts w:hint="default"/>
                <w:szCs w:val="20"/>
              </w:rPr>
              <w:t>效益指标</w:t>
            </w:r>
          </w:p>
        </w:tc>
        <w:tc>
          <w:tcPr>
            <w:tcW w:w="1276" w:type="dxa"/>
            <w:vAlign w:val="center"/>
          </w:tcPr>
          <w:p w14:paraId="5B9E09AA">
            <w:pPr>
              <w:pStyle w:val="15"/>
              <w:keepNext w:val="0"/>
              <w:keepLines w:val="0"/>
              <w:widowControl/>
              <w:suppressLineNumbers w:val="0"/>
              <w:spacing w:beforeAutospacing="0" w:afterAutospacing="0"/>
              <w:ind w:left="0" w:right="0"/>
              <w:rPr>
                <w:rFonts w:hint="default"/>
                <w:szCs w:val="20"/>
              </w:rPr>
            </w:pPr>
            <w:r>
              <w:rPr>
                <w:rFonts w:hint="default"/>
                <w:szCs w:val="20"/>
              </w:rPr>
              <w:t>经济效益指标</w:t>
            </w:r>
          </w:p>
        </w:tc>
        <w:tc>
          <w:tcPr>
            <w:tcW w:w="1332" w:type="dxa"/>
            <w:vAlign w:val="center"/>
          </w:tcPr>
          <w:p w14:paraId="1DA378D0">
            <w:pPr>
              <w:pStyle w:val="15"/>
              <w:keepNext w:val="0"/>
              <w:keepLines w:val="0"/>
              <w:widowControl/>
              <w:suppressLineNumbers w:val="0"/>
              <w:spacing w:beforeAutospacing="0" w:afterAutospacing="0"/>
              <w:ind w:left="0" w:right="0"/>
              <w:rPr>
                <w:rFonts w:hint="default"/>
                <w:szCs w:val="20"/>
              </w:rPr>
            </w:pPr>
            <w:r>
              <w:rPr>
                <w:rFonts w:hint="default"/>
                <w:szCs w:val="20"/>
              </w:rPr>
              <w:t>项目工程完成情况</w:t>
            </w:r>
          </w:p>
        </w:tc>
        <w:tc>
          <w:tcPr>
            <w:tcW w:w="2891" w:type="dxa"/>
            <w:vAlign w:val="center"/>
          </w:tcPr>
          <w:p w14:paraId="31F8FCD5">
            <w:pPr>
              <w:pStyle w:val="15"/>
              <w:keepNext w:val="0"/>
              <w:keepLines w:val="0"/>
              <w:widowControl/>
              <w:suppressLineNumbers w:val="0"/>
              <w:spacing w:beforeAutospacing="0" w:afterAutospacing="0"/>
              <w:ind w:left="0" w:right="0"/>
              <w:rPr>
                <w:rFonts w:hint="default"/>
                <w:szCs w:val="20"/>
              </w:rPr>
            </w:pPr>
            <w:r>
              <w:rPr>
                <w:rFonts w:hint="default"/>
                <w:szCs w:val="20"/>
              </w:rPr>
              <w:t>项目工程完成情况</w:t>
            </w:r>
          </w:p>
        </w:tc>
        <w:tc>
          <w:tcPr>
            <w:tcW w:w="1276" w:type="dxa"/>
            <w:vAlign w:val="center"/>
          </w:tcPr>
          <w:p w14:paraId="2A0AF935">
            <w:pPr>
              <w:pStyle w:val="15"/>
              <w:keepNext w:val="0"/>
              <w:keepLines w:val="0"/>
              <w:widowControl/>
              <w:suppressLineNumbers w:val="0"/>
              <w:spacing w:beforeAutospacing="0" w:afterAutospacing="0"/>
              <w:ind w:left="0" w:right="0"/>
              <w:rPr>
                <w:rFonts w:hint="default"/>
                <w:szCs w:val="20"/>
              </w:rPr>
            </w:pPr>
            <w:r>
              <w:rPr>
                <w:rFonts w:hint="default"/>
                <w:szCs w:val="20"/>
              </w:rPr>
              <w:t>≥93%</w:t>
            </w:r>
          </w:p>
        </w:tc>
        <w:tc>
          <w:tcPr>
            <w:tcW w:w="1843" w:type="dxa"/>
            <w:vAlign w:val="center"/>
          </w:tcPr>
          <w:p w14:paraId="1BA20795">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32637F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9318F6">
            <w:pPr>
              <w:keepNext w:val="0"/>
              <w:keepLines w:val="0"/>
              <w:widowControl/>
              <w:suppressLineNumbers w:val="0"/>
              <w:spacing w:before="0" w:beforeAutospacing="0" w:after="0" w:afterAutospacing="0"/>
              <w:ind w:left="0" w:right="0"/>
              <w:rPr>
                <w:rFonts w:hint="default"/>
              </w:rPr>
            </w:pPr>
          </w:p>
        </w:tc>
        <w:tc>
          <w:tcPr>
            <w:tcW w:w="1276" w:type="dxa"/>
            <w:vAlign w:val="center"/>
          </w:tcPr>
          <w:p w14:paraId="0ABE2060">
            <w:pPr>
              <w:pStyle w:val="15"/>
              <w:keepNext w:val="0"/>
              <w:keepLines w:val="0"/>
              <w:widowControl/>
              <w:suppressLineNumbers w:val="0"/>
              <w:spacing w:beforeAutospacing="0" w:afterAutospacing="0"/>
              <w:ind w:left="0" w:right="0"/>
              <w:rPr>
                <w:rFonts w:hint="default"/>
                <w:szCs w:val="20"/>
              </w:rPr>
            </w:pPr>
            <w:r>
              <w:rPr>
                <w:rFonts w:hint="default"/>
                <w:szCs w:val="20"/>
              </w:rPr>
              <w:t>社会效益指标</w:t>
            </w:r>
          </w:p>
        </w:tc>
        <w:tc>
          <w:tcPr>
            <w:tcW w:w="1332" w:type="dxa"/>
            <w:vAlign w:val="center"/>
          </w:tcPr>
          <w:p w14:paraId="4627E3D1">
            <w:pPr>
              <w:pStyle w:val="15"/>
              <w:keepNext w:val="0"/>
              <w:keepLines w:val="0"/>
              <w:widowControl/>
              <w:suppressLineNumbers w:val="0"/>
              <w:spacing w:beforeAutospacing="0" w:afterAutospacing="0"/>
              <w:ind w:left="0" w:right="0"/>
              <w:rPr>
                <w:rFonts w:hint="default"/>
                <w:szCs w:val="20"/>
              </w:rPr>
            </w:pPr>
            <w:r>
              <w:rPr>
                <w:rFonts w:hint="default"/>
                <w:szCs w:val="20"/>
              </w:rPr>
              <w:t>项目完成率</w:t>
            </w:r>
          </w:p>
        </w:tc>
        <w:tc>
          <w:tcPr>
            <w:tcW w:w="2891" w:type="dxa"/>
            <w:vAlign w:val="center"/>
          </w:tcPr>
          <w:p w14:paraId="2B2A5403">
            <w:pPr>
              <w:pStyle w:val="15"/>
              <w:keepNext w:val="0"/>
              <w:keepLines w:val="0"/>
              <w:widowControl/>
              <w:suppressLineNumbers w:val="0"/>
              <w:spacing w:beforeAutospacing="0" w:afterAutospacing="0"/>
              <w:ind w:left="0" w:right="0"/>
              <w:rPr>
                <w:rFonts w:hint="default"/>
                <w:szCs w:val="20"/>
              </w:rPr>
            </w:pPr>
            <w:r>
              <w:rPr>
                <w:rFonts w:hint="default"/>
                <w:szCs w:val="20"/>
              </w:rPr>
              <w:t>项目完成率</w:t>
            </w:r>
          </w:p>
        </w:tc>
        <w:tc>
          <w:tcPr>
            <w:tcW w:w="1276" w:type="dxa"/>
            <w:vAlign w:val="center"/>
          </w:tcPr>
          <w:p w14:paraId="7B893443">
            <w:pPr>
              <w:pStyle w:val="15"/>
              <w:keepNext w:val="0"/>
              <w:keepLines w:val="0"/>
              <w:widowControl/>
              <w:suppressLineNumbers w:val="0"/>
              <w:spacing w:beforeAutospacing="0" w:afterAutospacing="0"/>
              <w:ind w:left="0" w:right="0"/>
              <w:rPr>
                <w:rFonts w:hint="default"/>
                <w:szCs w:val="20"/>
              </w:rPr>
            </w:pPr>
            <w:r>
              <w:rPr>
                <w:rFonts w:hint="default"/>
                <w:szCs w:val="20"/>
              </w:rPr>
              <w:t>≥92%</w:t>
            </w:r>
          </w:p>
        </w:tc>
        <w:tc>
          <w:tcPr>
            <w:tcW w:w="1843" w:type="dxa"/>
            <w:vAlign w:val="center"/>
          </w:tcPr>
          <w:p w14:paraId="2B5E56E9">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5E8B01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A2E35A">
            <w:pPr>
              <w:keepNext w:val="0"/>
              <w:keepLines w:val="0"/>
              <w:widowControl/>
              <w:suppressLineNumbers w:val="0"/>
              <w:spacing w:before="0" w:beforeAutospacing="0" w:after="0" w:afterAutospacing="0"/>
              <w:ind w:left="0" w:right="0"/>
              <w:rPr>
                <w:rFonts w:hint="default"/>
              </w:rPr>
            </w:pPr>
          </w:p>
        </w:tc>
        <w:tc>
          <w:tcPr>
            <w:tcW w:w="1276" w:type="dxa"/>
            <w:vAlign w:val="center"/>
          </w:tcPr>
          <w:p w14:paraId="1E1963CE">
            <w:pPr>
              <w:pStyle w:val="15"/>
              <w:keepNext w:val="0"/>
              <w:keepLines w:val="0"/>
              <w:widowControl/>
              <w:suppressLineNumbers w:val="0"/>
              <w:spacing w:beforeAutospacing="0" w:afterAutospacing="0"/>
              <w:ind w:left="0" w:right="0"/>
              <w:rPr>
                <w:rFonts w:hint="default"/>
                <w:szCs w:val="20"/>
              </w:rPr>
            </w:pPr>
            <w:r>
              <w:rPr>
                <w:rFonts w:hint="default"/>
                <w:szCs w:val="20"/>
              </w:rPr>
              <w:t>生态效益指标</w:t>
            </w:r>
          </w:p>
        </w:tc>
        <w:tc>
          <w:tcPr>
            <w:tcW w:w="1332" w:type="dxa"/>
            <w:vAlign w:val="center"/>
          </w:tcPr>
          <w:p w14:paraId="12AD4E27">
            <w:pPr>
              <w:pStyle w:val="15"/>
              <w:keepNext w:val="0"/>
              <w:keepLines w:val="0"/>
              <w:widowControl/>
              <w:suppressLineNumbers w:val="0"/>
              <w:spacing w:beforeAutospacing="0" w:afterAutospacing="0"/>
              <w:ind w:left="0" w:right="0"/>
              <w:rPr>
                <w:rFonts w:hint="default"/>
                <w:szCs w:val="20"/>
              </w:rPr>
            </w:pPr>
            <w:r>
              <w:rPr>
                <w:rFonts w:hint="default"/>
                <w:szCs w:val="20"/>
              </w:rPr>
              <w:t>项目实施对环境的影响</w:t>
            </w:r>
          </w:p>
        </w:tc>
        <w:tc>
          <w:tcPr>
            <w:tcW w:w="2891" w:type="dxa"/>
            <w:vAlign w:val="center"/>
          </w:tcPr>
          <w:p w14:paraId="3712C9AE">
            <w:pPr>
              <w:pStyle w:val="15"/>
              <w:keepNext w:val="0"/>
              <w:keepLines w:val="0"/>
              <w:widowControl/>
              <w:suppressLineNumbers w:val="0"/>
              <w:spacing w:beforeAutospacing="0" w:afterAutospacing="0"/>
              <w:ind w:left="0" w:right="0"/>
              <w:rPr>
                <w:rFonts w:hint="default"/>
                <w:szCs w:val="20"/>
              </w:rPr>
            </w:pPr>
            <w:r>
              <w:rPr>
                <w:rFonts w:hint="default"/>
                <w:szCs w:val="20"/>
              </w:rPr>
              <w:t>项目实施对环境的影响</w:t>
            </w:r>
          </w:p>
        </w:tc>
        <w:tc>
          <w:tcPr>
            <w:tcW w:w="1276" w:type="dxa"/>
            <w:vAlign w:val="center"/>
          </w:tcPr>
          <w:p w14:paraId="553B4298">
            <w:pPr>
              <w:pStyle w:val="15"/>
              <w:keepNext w:val="0"/>
              <w:keepLines w:val="0"/>
              <w:widowControl/>
              <w:suppressLineNumbers w:val="0"/>
              <w:spacing w:beforeAutospacing="0" w:afterAutospacing="0"/>
              <w:ind w:left="0" w:right="0"/>
              <w:rPr>
                <w:rFonts w:hint="default"/>
                <w:szCs w:val="20"/>
              </w:rPr>
            </w:pPr>
            <w:r>
              <w:rPr>
                <w:rFonts w:hint="default"/>
                <w:szCs w:val="20"/>
              </w:rPr>
              <w:t>≥90%</w:t>
            </w:r>
          </w:p>
        </w:tc>
        <w:tc>
          <w:tcPr>
            <w:tcW w:w="1843" w:type="dxa"/>
            <w:vAlign w:val="center"/>
          </w:tcPr>
          <w:p w14:paraId="6CA27069">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6ACB0A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E5D371">
            <w:pPr>
              <w:keepNext w:val="0"/>
              <w:keepLines w:val="0"/>
              <w:widowControl/>
              <w:suppressLineNumbers w:val="0"/>
              <w:spacing w:before="0" w:beforeAutospacing="0" w:after="0" w:afterAutospacing="0"/>
              <w:ind w:left="0" w:right="0"/>
              <w:rPr>
                <w:rFonts w:hint="default"/>
              </w:rPr>
            </w:pPr>
          </w:p>
        </w:tc>
        <w:tc>
          <w:tcPr>
            <w:tcW w:w="1276" w:type="dxa"/>
            <w:vAlign w:val="center"/>
          </w:tcPr>
          <w:p w14:paraId="01E03335">
            <w:pPr>
              <w:pStyle w:val="15"/>
              <w:keepNext w:val="0"/>
              <w:keepLines w:val="0"/>
              <w:widowControl/>
              <w:suppressLineNumbers w:val="0"/>
              <w:spacing w:beforeAutospacing="0" w:afterAutospacing="0"/>
              <w:ind w:left="0" w:right="0"/>
              <w:rPr>
                <w:rFonts w:hint="default"/>
                <w:szCs w:val="20"/>
              </w:rPr>
            </w:pPr>
            <w:r>
              <w:rPr>
                <w:rFonts w:hint="default"/>
                <w:szCs w:val="20"/>
              </w:rPr>
              <w:t>可持续影响指标</w:t>
            </w:r>
          </w:p>
        </w:tc>
        <w:tc>
          <w:tcPr>
            <w:tcW w:w="1332" w:type="dxa"/>
            <w:vAlign w:val="center"/>
          </w:tcPr>
          <w:p w14:paraId="7CE55CDB">
            <w:pPr>
              <w:pStyle w:val="15"/>
              <w:keepNext w:val="0"/>
              <w:keepLines w:val="0"/>
              <w:widowControl/>
              <w:suppressLineNumbers w:val="0"/>
              <w:spacing w:beforeAutospacing="0" w:afterAutospacing="0"/>
              <w:ind w:left="0" w:right="0"/>
              <w:rPr>
                <w:rFonts w:hint="default"/>
                <w:szCs w:val="20"/>
              </w:rPr>
            </w:pPr>
            <w:r>
              <w:rPr>
                <w:rFonts w:hint="default"/>
                <w:szCs w:val="20"/>
              </w:rPr>
              <w:t>项目发挥作用情况</w:t>
            </w:r>
          </w:p>
        </w:tc>
        <w:tc>
          <w:tcPr>
            <w:tcW w:w="2891" w:type="dxa"/>
            <w:vAlign w:val="center"/>
          </w:tcPr>
          <w:p w14:paraId="4493A464">
            <w:pPr>
              <w:pStyle w:val="15"/>
              <w:keepNext w:val="0"/>
              <w:keepLines w:val="0"/>
              <w:widowControl/>
              <w:suppressLineNumbers w:val="0"/>
              <w:spacing w:beforeAutospacing="0" w:afterAutospacing="0"/>
              <w:ind w:left="0" w:right="0"/>
              <w:rPr>
                <w:rFonts w:hint="default"/>
                <w:szCs w:val="20"/>
              </w:rPr>
            </w:pPr>
            <w:r>
              <w:rPr>
                <w:rFonts w:hint="default"/>
                <w:szCs w:val="20"/>
              </w:rPr>
              <w:t>项目发挥作用情况</w:t>
            </w:r>
          </w:p>
        </w:tc>
        <w:tc>
          <w:tcPr>
            <w:tcW w:w="1276" w:type="dxa"/>
            <w:vAlign w:val="center"/>
          </w:tcPr>
          <w:p w14:paraId="63831707">
            <w:pPr>
              <w:pStyle w:val="15"/>
              <w:keepNext w:val="0"/>
              <w:keepLines w:val="0"/>
              <w:widowControl/>
              <w:suppressLineNumbers w:val="0"/>
              <w:spacing w:beforeAutospacing="0" w:afterAutospacing="0"/>
              <w:ind w:left="0" w:right="0"/>
              <w:rPr>
                <w:rFonts w:hint="default"/>
                <w:szCs w:val="20"/>
              </w:rPr>
            </w:pPr>
            <w:r>
              <w:rPr>
                <w:rFonts w:hint="default"/>
                <w:szCs w:val="20"/>
              </w:rPr>
              <w:t>≥90%</w:t>
            </w:r>
          </w:p>
        </w:tc>
        <w:tc>
          <w:tcPr>
            <w:tcW w:w="1843" w:type="dxa"/>
            <w:vAlign w:val="center"/>
          </w:tcPr>
          <w:p w14:paraId="1EFA55EF">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4F123D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55F0BC">
            <w:pPr>
              <w:pStyle w:val="16"/>
              <w:keepNext w:val="0"/>
              <w:keepLines w:val="0"/>
              <w:widowControl/>
              <w:suppressLineNumbers w:val="0"/>
              <w:spacing w:beforeAutospacing="0" w:afterAutospacing="0"/>
              <w:ind w:left="0" w:right="0"/>
              <w:rPr>
                <w:rFonts w:hint="default"/>
                <w:szCs w:val="20"/>
              </w:rPr>
            </w:pPr>
            <w:r>
              <w:rPr>
                <w:rFonts w:hint="default"/>
                <w:szCs w:val="20"/>
              </w:rPr>
              <w:t>满意度指标</w:t>
            </w:r>
          </w:p>
        </w:tc>
        <w:tc>
          <w:tcPr>
            <w:tcW w:w="1276" w:type="dxa"/>
            <w:vAlign w:val="center"/>
          </w:tcPr>
          <w:p w14:paraId="46FF673C">
            <w:pPr>
              <w:pStyle w:val="15"/>
              <w:keepNext w:val="0"/>
              <w:keepLines w:val="0"/>
              <w:widowControl/>
              <w:suppressLineNumbers w:val="0"/>
              <w:spacing w:beforeAutospacing="0" w:afterAutospacing="0"/>
              <w:ind w:left="0" w:right="0"/>
              <w:rPr>
                <w:rFonts w:hint="default"/>
                <w:szCs w:val="20"/>
              </w:rPr>
            </w:pPr>
            <w:r>
              <w:rPr>
                <w:rFonts w:hint="default"/>
                <w:szCs w:val="20"/>
              </w:rPr>
              <w:t>服务对象满意度指标</w:t>
            </w:r>
          </w:p>
        </w:tc>
        <w:tc>
          <w:tcPr>
            <w:tcW w:w="1332" w:type="dxa"/>
            <w:vAlign w:val="center"/>
          </w:tcPr>
          <w:p w14:paraId="16E631DB">
            <w:pPr>
              <w:pStyle w:val="15"/>
              <w:keepNext w:val="0"/>
              <w:keepLines w:val="0"/>
              <w:widowControl/>
              <w:suppressLineNumbers w:val="0"/>
              <w:spacing w:beforeAutospacing="0" w:afterAutospacing="0"/>
              <w:ind w:left="0" w:right="0"/>
              <w:rPr>
                <w:rFonts w:hint="default"/>
                <w:szCs w:val="20"/>
              </w:rPr>
            </w:pPr>
            <w:r>
              <w:rPr>
                <w:rFonts w:hint="default"/>
                <w:szCs w:val="20"/>
              </w:rPr>
              <w:t>项目完成率</w:t>
            </w:r>
          </w:p>
        </w:tc>
        <w:tc>
          <w:tcPr>
            <w:tcW w:w="2891" w:type="dxa"/>
            <w:vAlign w:val="center"/>
          </w:tcPr>
          <w:p w14:paraId="15AE38EF">
            <w:pPr>
              <w:pStyle w:val="15"/>
              <w:keepNext w:val="0"/>
              <w:keepLines w:val="0"/>
              <w:widowControl/>
              <w:suppressLineNumbers w:val="0"/>
              <w:spacing w:beforeAutospacing="0" w:afterAutospacing="0"/>
              <w:ind w:left="0" w:right="0"/>
              <w:rPr>
                <w:rFonts w:hint="default"/>
                <w:szCs w:val="20"/>
              </w:rPr>
            </w:pPr>
            <w:r>
              <w:rPr>
                <w:rFonts w:hint="default"/>
                <w:szCs w:val="20"/>
              </w:rPr>
              <w:t>项目完成率</w:t>
            </w:r>
          </w:p>
        </w:tc>
        <w:tc>
          <w:tcPr>
            <w:tcW w:w="1276" w:type="dxa"/>
            <w:vAlign w:val="center"/>
          </w:tcPr>
          <w:p w14:paraId="761DE498">
            <w:pPr>
              <w:pStyle w:val="15"/>
              <w:keepNext w:val="0"/>
              <w:keepLines w:val="0"/>
              <w:widowControl/>
              <w:suppressLineNumbers w:val="0"/>
              <w:spacing w:beforeAutospacing="0" w:afterAutospacing="0"/>
              <w:ind w:left="0" w:right="0"/>
              <w:rPr>
                <w:rFonts w:hint="default"/>
                <w:szCs w:val="20"/>
              </w:rPr>
            </w:pPr>
            <w:r>
              <w:rPr>
                <w:rFonts w:hint="default"/>
                <w:szCs w:val="20"/>
              </w:rPr>
              <w:t>≥93%</w:t>
            </w:r>
          </w:p>
        </w:tc>
        <w:tc>
          <w:tcPr>
            <w:tcW w:w="1843" w:type="dxa"/>
            <w:vAlign w:val="center"/>
          </w:tcPr>
          <w:p w14:paraId="240B6E8C">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bl>
    <w:p w14:paraId="6570C7AA">
      <w:pPr>
        <w:sectPr>
          <w:pgSz w:w="11900" w:h="16840"/>
          <w:pgMar w:top="1984" w:right="1304" w:bottom="1134" w:left="1304" w:header="720" w:footer="720" w:gutter="0"/>
          <w:cols w:space="720" w:num="1"/>
        </w:sectPr>
      </w:pPr>
    </w:p>
    <w:p w14:paraId="7B795C1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2AE34EB">
      <w:pPr>
        <w:spacing w:before="0" w:after="0"/>
        <w:ind w:firstLine="560"/>
        <w:jc w:val="left"/>
        <w:outlineLvl w:val="3"/>
      </w:pPr>
      <w:bookmarkStart w:id="24" w:name="_Toc_4_4_0000000027"/>
      <w:r>
        <w:rPr>
          <w:rFonts w:ascii="方正仿宋_GBK" w:hAnsi="方正仿宋_GBK" w:eastAsia="方正仿宋_GBK" w:cs="方正仿宋_GBK"/>
          <w:color w:val="000000"/>
          <w:sz w:val="28"/>
        </w:rPr>
        <w:t>24.阜平县王林口镇马沙沟村等2个村2026年以工代赈项目（冀财建【2025】245号）绩效目标表</w:t>
      </w:r>
      <w:bookmarkEnd w:id="24"/>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128B5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96C32BD">
            <w:pPr>
              <w:pStyle w:val="19"/>
              <w:keepNext w:val="0"/>
              <w:keepLines w:val="0"/>
              <w:widowControl/>
              <w:suppressLineNumbers w:val="0"/>
              <w:spacing w:beforeAutospacing="0" w:afterAutospacing="0"/>
              <w:ind w:left="0" w:right="0"/>
              <w:rPr>
                <w:rFonts w:hint="default"/>
                <w:szCs w:val="20"/>
              </w:rPr>
            </w:pPr>
            <w:r>
              <w:rPr>
                <w:rFonts w:hint="default"/>
                <w:szCs w:val="20"/>
              </w:rP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2E4647E0">
            <w:pPr>
              <w:pStyle w:val="14"/>
              <w:keepNext w:val="0"/>
              <w:keepLines w:val="0"/>
              <w:widowControl/>
              <w:suppressLineNumbers w:val="0"/>
              <w:spacing w:beforeAutospacing="0" w:afterAutospacing="0"/>
              <w:ind w:left="0" w:right="0"/>
              <w:rPr>
                <w:rFonts w:hint="default"/>
                <w:szCs w:val="20"/>
              </w:rPr>
            </w:pPr>
            <w:r>
              <w:rPr>
                <w:rFonts w:hint="default"/>
                <w:szCs w:val="20"/>
              </w:rPr>
              <w:t>单位：万元</w:t>
            </w:r>
          </w:p>
        </w:tc>
      </w:tr>
      <w:tr w14:paraId="392DC9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A06D0A">
            <w:pPr>
              <w:pStyle w:val="13"/>
              <w:keepNext w:val="0"/>
              <w:keepLines w:val="0"/>
              <w:widowControl/>
              <w:suppressLineNumbers w:val="0"/>
              <w:spacing w:beforeAutospacing="0" w:afterAutospacing="0"/>
              <w:ind w:left="0" w:right="0"/>
              <w:rPr>
                <w:rFonts w:hint="default"/>
                <w:szCs w:val="20"/>
              </w:rPr>
            </w:pPr>
            <w:r>
              <w:rPr>
                <w:rFonts w:hint="default"/>
                <w:szCs w:val="20"/>
              </w:rPr>
              <w:t>项目编码</w:t>
            </w:r>
          </w:p>
        </w:tc>
        <w:tc>
          <w:tcPr>
            <w:tcW w:w="2608" w:type="dxa"/>
            <w:gridSpan w:val="2"/>
            <w:vAlign w:val="center"/>
          </w:tcPr>
          <w:p w14:paraId="132A2882">
            <w:pPr>
              <w:pStyle w:val="15"/>
              <w:keepNext w:val="0"/>
              <w:keepLines w:val="0"/>
              <w:widowControl/>
              <w:suppressLineNumbers w:val="0"/>
              <w:spacing w:beforeAutospacing="0" w:afterAutospacing="0"/>
              <w:ind w:left="0" w:right="0"/>
              <w:rPr>
                <w:rFonts w:hint="default"/>
                <w:szCs w:val="20"/>
              </w:rPr>
            </w:pPr>
            <w:r>
              <w:rPr>
                <w:rFonts w:hint="default"/>
                <w:szCs w:val="20"/>
              </w:rPr>
              <w:t>13062425P00710210004U</w:t>
            </w:r>
          </w:p>
        </w:tc>
        <w:tc>
          <w:tcPr>
            <w:tcW w:w="1587" w:type="dxa"/>
            <w:vAlign w:val="center"/>
          </w:tcPr>
          <w:p w14:paraId="26C50402">
            <w:pPr>
              <w:pStyle w:val="13"/>
              <w:keepNext w:val="0"/>
              <w:keepLines w:val="0"/>
              <w:widowControl/>
              <w:suppressLineNumbers w:val="0"/>
              <w:spacing w:beforeAutospacing="0" w:afterAutospacing="0"/>
              <w:ind w:left="0" w:right="0"/>
              <w:rPr>
                <w:rFonts w:hint="default"/>
                <w:szCs w:val="20"/>
              </w:rPr>
            </w:pPr>
            <w:r>
              <w:rPr>
                <w:rFonts w:hint="default"/>
                <w:szCs w:val="20"/>
              </w:rPr>
              <w:t>项目名称</w:t>
            </w:r>
          </w:p>
        </w:tc>
        <w:tc>
          <w:tcPr>
            <w:tcW w:w="4423" w:type="dxa"/>
            <w:gridSpan w:val="3"/>
            <w:vAlign w:val="center"/>
          </w:tcPr>
          <w:p w14:paraId="349E91A8">
            <w:pPr>
              <w:pStyle w:val="15"/>
              <w:keepNext w:val="0"/>
              <w:keepLines w:val="0"/>
              <w:widowControl/>
              <w:suppressLineNumbers w:val="0"/>
              <w:spacing w:beforeAutospacing="0" w:afterAutospacing="0"/>
              <w:ind w:left="0" w:right="0"/>
              <w:rPr>
                <w:rFonts w:hint="default"/>
                <w:szCs w:val="20"/>
              </w:rPr>
            </w:pPr>
            <w:r>
              <w:rPr>
                <w:rFonts w:hint="default"/>
                <w:szCs w:val="20"/>
              </w:rPr>
              <w:t>阜平县王林口镇马沙沟村等2个村2026年以工代赈项目（冀财建【2025】245号）</w:t>
            </w:r>
          </w:p>
        </w:tc>
      </w:tr>
      <w:tr w14:paraId="613F4F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B2D81E">
            <w:pPr>
              <w:pStyle w:val="13"/>
              <w:keepNext w:val="0"/>
              <w:keepLines w:val="0"/>
              <w:widowControl/>
              <w:suppressLineNumbers w:val="0"/>
              <w:spacing w:beforeAutospacing="0" w:afterAutospacing="0"/>
              <w:ind w:left="0" w:right="0"/>
              <w:rPr>
                <w:rFonts w:hint="default"/>
                <w:szCs w:val="20"/>
              </w:rPr>
            </w:pPr>
            <w:r>
              <w:rPr>
                <w:rFonts w:hint="default"/>
                <w:szCs w:val="20"/>
              </w:rPr>
              <w:t>预算规模及资金用途</w:t>
            </w:r>
          </w:p>
        </w:tc>
        <w:tc>
          <w:tcPr>
            <w:tcW w:w="1276" w:type="dxa"/>
            <w:vAlign w:val="center"/>
          </w:tcPr>
          <w:p w14:paraId="0695BD70">
            <w:pPr>
              <w:pStyle w:val="13"/>
              <w:keepNext w:val="0"/>
              <w:keepLines w:val="0"/>
              <w:widowControl/>
              <w:suppressLineNumbers w:val="0"/>
              <w:spacing w:beforeAutospacing="0" w:afterAutospacing="0"/>
              <w:ind w:left="0" w:right="0"/>
              <w:rPr>
                <w:rFonts w:hint="default"/>
                <w:szCs w:val="20"/>
              </w:rPr>
            </w:pPr>
            <w:r>
              <w:rPr>
                <w:rFonts w:hint="default"/>
                <w:szCs w:val="20"/>
              </w:rPr>
              <w:t>预算数</w:t>
            </w:r>
          </w:p>
        </w:tc>
        <w:tc>
          <w:tcPr>
            <w:tcW w:w="1332" w:type="dxa"/>
            <w:vAlign w:val="center"/>
          </w:tcPr>
          <w:p w14:paraId="5225963B">
            <w:pPr>
              <w:pStyle w:val="15"/>
              <w:keepNext w:val="0"/>
              <w:keepLines w:val="0"/>
              <w:widowControl/>
              <w:suppressLineNumbers w:val="0"/>
              <w:spacing w:beforeAutospacing="0" w:afterAutospacing="0"/>
              <w:ind w:left="0" w:right="0"/>
              <w:rPr>
                <w:rFonts w:hint="default"/>
                <w:szCs w:val="20"/>
              </w:rPr>
            </w:pPr>
            <w:r>
              <w:rPr>
                <w:rFonts w:hint="default"/>
                <w:szCs w:val="20"/>
              </w:rPr>
              <w:t>498.00</w:t>
            </w:r>
          </w:p>
        </w:tc>
        <w:tc>
          <w:tcPr>
            <w:tcW w:w="1587" w:type="dxa"/>
            <w:vAlign w:val="center"/>
          </w:tcPr>
          <w:p w14:paraId="47343D77">
            <w:pPr>
              <w:pStyle w:val="13"/>
              <w:keepNext w:val="0"/>
              <w:keepLines w:val="0"/>
              <w:widowControl/>
              <w:suppressLineNumbers w:val="0"/>
              <w:spacing w:beforeAutospacing="0" w:afterAutospacing="0"/>
              <w:ind w:left="0" w:right="0"/>
              <w:rPr>
                <w:rFonts w:hint="default"/>
                <w:szCs w:val="20"/>
              </w:rPr>
            </w:pPr>
            <w:r>
              <w:rPr>
                <w:rFonts w:hint="default"/>
                <w:szCs w:val="20"/>
              </w:rPr>
              <w:t>其中：财政    资金</w:t>
            </w:r>
          </w:p>
        </w:tc>
        <w:tc>
          <w:tcPr>
            <w:tcW w:w="1304" w:type="dxa"/>
            <w:vAlign w:val="center"/>
          </w:tcPr>
          <w:p w14:paraId="53D9F3A5">
            <w:pPr>
              <w:pStyle w:val="15"/>
              <w:keepNext w:val="0"/>
              <w:keepLines w:val="0"/>
              <w:widowControl/>
              <w:suppressLineNumbers w:val="0"/>
              <w:spacing w:beforeAutospacing="0" w:afterAutospacing="0"/>
              <w:ind w:left="0" w:right="0"/>
              <w:rPr>
                <w:rFonts w:hint="default"/>
                <w:szCs w:val="20"/>
              </w:rPr>
            </w:pPr>
            <w:r>
              <w:rPr>
                <w:rFonts w:hint="default"/>
                <w:szCs w:val="20"/>
              </w:rPr>
              <w:t>498.00</w:t>
            </w:r>
          </w:p>
        </w:tc>
        <w:tc>
          <w:tcPr>
            <w:tcW w:w="1276" w:type="dxa"/>
            <w:vAlign w:val="center"/>
          </w:tcPr>
          <w:p w14:paraId="35B5FB33">
            <w:pPr>
              <w:pStyle w:val="13"/>
              <w:keepNext w:val="0"/>
              <w:keepLines w:val="0"/>
              <w:widowControl/>
              <w:suppressLineNumbers w:val="0"/>
              <w:spacing w:beforeAutospacing="0" w:afterAutospacing="0"/>
              <w:ind w:left="0" w:right="0"/>
              <w:rPr>
                <w:rFonts w:hint="default"/>
                <w:szCs w:val="20"/>
              </w:rPr>
            </w:pPr>
            <w:r>
              <w:rPr>
                <w:rFonts w:hint="default"/>
                <w:szCs w:val="20"/>
              </w:rPr>
              <w:t>其他资金</w:t>
            </w:r>
          </w:p>
        </w:tc>
        <w:tc>
          <w:tcPr>
            <w:tcW w:w="1843" w:type="dxa"/>
            <w:vAlign w:val="center"/>
          </w:tcPr>
          <w:p w14:paraId="2073B740">
            <w:pPr>
              <w:pStyle w:val="15"/>
              <w:keepNext w:val="0"/>
              <w:keepLines w:val="0"/>
              <w:widowControl/>
              <w:suppressLineNumbers w:val="0"/>
              <w:spacing w:beforeAutospacing="0" w:afterAutospacing="0"/>
              <w:ind w:left="0" w:right="0"/>
              <w:rPr>
                <w:rFonts w:hint="default"/>
                <w:szCs w:val="20"/>
              </w:rPr>
            </w:pPr>
            <w:r>
              <w:rPr>
                <w:rFonts w:hint="default"/>
                <w:szCs w:val="20"/>
              </w:rPr>
              <w:t xml:space="preserve"> </w:t>
            </w:r>
          </w:p>
        </w:tc>
      </w:tr>
      <w:tr w14:paraId="176583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432345">
            <w:pPr>
              <w:keepNext w:val="0"/>
              <w:keepLines w:val="0"/>
              <w:widowControl/>
              <w:suppressLineNumbers w:val="0"/>
              <w:spacing w:before="0" w:beforeAutospacing="0" w:after="0" w:afterAutospacing="0"/>
              <w:ind w:left="0" w:right="0"/>
              <w:rPr>
                <w:rFonts w:hint="default"/>
              </w:rPr>
            </w:pPr>
          </w:p>
        </w:tc>
        <w:tc>
          <w:tcPr>
            <w:tcW w:w="8618" w:type="dxa"/>
            <w:gridSpan w:val="6"/>
            <w:vAlign w:val="center"/>
          </w:tcPr>
          <w:p w14:paraId="07A63DF0">
            <w:pPr>
              <w:pStyle w:val="15"/>
              <w:keepNext w:val="0"/>
              <w:keepLines w:val="0"/>
              <w:widowControl/>
              <w:suppressLineNumbers w:val="0"/>
              <w:spacing w:beforeAutospacing="0" w:afterAutospacing="0"/>
              <w:ind w:left="0" w:right="0"/>
              <w:rPr>
                <w:rFonts w:hint="default"/>
                <w:szCs w:val="20"/>
              </w:rPr>
            </w:pPr>
            <w:r>
              <w:rPr>
                <w:rFonts w:hint="default"/>
                <w:szCs w:val="20"/>
              </w:rPr>
              <w:t>用于村以工代赈项目。</w:t>
            </w:r>
          </w:p>
        </w:tc>
      </w:tr>
      <w:tr w14:paraId="4B68FD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8A2236">
            <w:pPr>
              <w:pStyle w:val="13"/>
              <w:keepNext w:val="0"/>
              <w:keepLines w:val="0"/>
              <w:widowControl/>
              <w:suppressLineNumbers w:val="0"/>
              <w:spacing w:beforeAutospacing="0" w:afterAutospacing="0"/>
              <w:ind w:left="0" w:right="0"/>
              <w:rPr>
                <w:rFonts w:hint="default"/>
                <w:szCs w:val="20"/>
              </w:rPr>
            </w:pPr>
            <w:r>
              <w:rPr>
                <w:rFonts w:hint="default"/>
                <w:szCs w:val="20"/>
              </w:rPr>
              <w:t>资金支出计划（%）</w:t>
            </w:r>
          </w:p>
        </w:tc>
        <w:tc>
          <w:tcPr>
            <w:tcW w:w="2608" w:type="dxa"/>
            <w:gridSpan w:val="2"/>
            <w:vAlign w:val="center"/>
          </w:tcPr>
          <w:p w14:paraId="7E338EE2">
            <w:pPr>
              <w:pStyle w:val="13"/>
              <w:keepNext w:val="0"/>
              <w:keepLines w:val="0"/>
              <w:widowControl/>
              <w:suppressLineNumbers w:val="0"/>
              <w:spacing w:beforeAutospacing="0" w:afterAutospacing="0"/>
              <w:ind w:left="0" w:right="0"/>
              <w:rPr>
                <w:rFonts w:hint="default"/>
                <w:szCs w:val="20"/>
              </w:rPr>
            </w:pPr>
            <w:r>
              <w:rPr>
                <w:rFonts w:hint="default"/>
                <w:szCs w:val="20"/>
              </w:rPr>
              <w:t>3月底</w:t>
            </w:r>
          </w:p>
        </w:tc>
        <w:tc>
          <w:tcPr>
            <w:tcW w:w="1587" w:type="dxa"/>
            <w:vAlign w:val="center"/>
          </w:tcPr>
          <w:p w14:paraId="63F7B302">
            <w:pPr>
              <w:pStyle w:val="13"/>
              <w:keepNext w:val="0"/>
              <w:keepLines w:val="0"/>
              <w:widowControl/>
              <w:suppressLineNumbers w:val="0"/>
              <w:spacing w:beforeAutospacing="0" w:afterAutospacing="0"/>
              <w:ind w:left="0" w:right="0"/>
              <w:rPr>
                <w:rFonts w:hint="default"/>
                <w:szCs w:val="20"/>
              </w:rPr>
            </w:pPr>
            <w:r>
              <w:rPr>
                <w:rFonts w:hint="default"/>
                <w:szCs w:val="20"/>
              </w:rPr>
              <w:t>6月底</w:t>
            </w:r>
          </w:p>
        </w:tc>
        <w:tc>
          <w:tcPr>
            <w:tcW w:w="1304" w:type="dxa"/>
            <w:vAlign w:val="center"/>
          </w:tcPr>
          <w:p w14:paraId="3791F757">
            <w:pPr>
              <w:pStyle w:val="13"/>
              <w:keepNext w:val="0"/>
              <w:keepLines w:val="0"/>
              <w:widowControl/>
              <w:suppressLineNumbers w:val="0"/>
              <w:spacing w:beforeAutospacing="0" w:afterAutospacing="0"/>
              <w:ind w:left="0" w:right="0"/>
              <w:rPr>
                <w:rFonts w:hint="default"/>
                <w:szCs w:val="20"/>
              </w:rPr>
            </w:pPr>
            <w:r>
              <w:rPr>
                <w:rFonts w:hint="default"/>
                <w:szCs w:val="20"/>
              </w:rPr>
              <w:t>10月底</w:t>
            </w:r>
          </w:p>
        </w:tc>
        <w:tc>
          <w:tcPr>
            <w:tcW w:w="3119" w:type="dxa"/>
            <w:gridSpan w:val="2"/>
            <w:vAlign w:val="center"/>
          </w:tcPr>
          <w:p w14:paraId="07EE384A">
            <w:pPr>
              <w:pStyle w:val="13"/>
              <w:keepNext w:val="0"/>
              <w:keepLines w:val="0"/>
              <w:widowControl/>
              <w:suppressLineNumbers w:val="0"/>
              <w:spacing w:beforeAutospacing="0" w:afterAutospacing="0"/>
              <w:ind w:left="0" w:right="0"/>
              <w:rPr>
                <w:rFonts w:hint="default"/>
                <w:szCs w:val="20"/>
              </w:rPr>
            </w:pPr>
            <w:r>
              <w:rPr>
                <w:rFonts w:hint="default"/>
                <w:szCs w:val="20"/>
              </w:rPr>
              <w:t>12月底</w:t>
            </w:r>
          </w:p>
        </w:tc>
      </w:tr>
      <w:tr w14:paraId="7A34D0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2C4E86">
            <w:pPr>
              <w:keepNext w:val="0"/>
              <w:keepLines w:val="0"/>
              <w:widowControl/>
              <w:suppressLineNumbers w:val="0"/>
              <w:spacing w:before="0" w:beforeAutospacing="0" w:after="0" w:afterAutospacing="0"/>
              <w:ind w:left="0" w:right="0"/>
              <w:rPr>
                <w:rFonts w:hint="default"/>
              </w:rPr>
            </w:pPr>
          </w:p>
        </w:tc>
        <w:tc>
          <w:tcPr>
            <w:tcW w:w="2608" w:type="dxa"/>
            <w:gridSpan w:val="2"/>
            <w:vAlign w:val="center"/>
          </w:tcPr>
          <w:p w14:paraId="2D9C44C3">
            <w:pPr>
              <w:pStyle w:val="16"/>
              <w:keepNext w:val="0"/>
              <w:keepLines w:val="0"/>
              <w:widowControl/>
              <w:suppressLineNumbers w:val="0"/>
              <w:spacing w:beforeAutospacing="0" w:afterAutospacing="0"/>
              <w:ind w:left="0" w:right="0"/>
              <w:rPr>
                <w:rFonts w:hint="default"/>
                <w:szCs w:val="20"/>
              </w:rPr>
            </w:pPr>
            <w:r>
              <w:rPr>
                <w:rFonts w:hint="default"/>
                <w:szCs w:val="20"/>
              </w:rPr>
              <w:t>50%</w:t>
            </w:r>
          </w:p>
        </w:tc>
        <w:tc>
          <w:tcPr>
            <w:tcW w:w="1587" w:type="dxa"/>
            <w:vAlign w:val="center"/>
          </w:tcPr>
          <w:p w14:paraId="7F84F885">
            <w:pPr>
              <w:pStyle w:val="16"/>
              <w:keepNext w:val="0"/>
              <w:keepLines w:val="0"/>
              <w:widowControl/>
              <w:suppressLineNumbers w:val="0"/>
              <w:spacing w:beforeAutospacing="0" w:afterAutospacing="0"/>
              <w:ind w:left="0" w:right="0"/>
              <w:rPr>
                <w:rFonts w:hint="default"/>
                <w:szCs w:val="20"/>
              </w:rPr>
            </w:pPr>
            <w:r>
              <w:rPr>
                <w:rFonts w:hint="default"/>
                <w:szCs w:val="20"/>
              </w:rPr>
              <w:t>75%</w:t>
            </w:r>
          </w:p>
        </w:tc>
        <w:tc>
          <w:tcPr>
            <w:tcW w:w="1304" w:type="dxa"/>
            <w:vAlign w:val="center"/>
          </w:tcPr>
          <w:p w14:paraId="3F72F156">
            <w:pPr>
              <w:pStyle w:val="16"/>
              <w:keepNext w:val="0"/>
              <w:keepLines w:val="0"/>
              <w:widowControl/>
              <w:suppressLineNumbers w:val="0"/>
              <w:spacing w:beforeAutospacing="0" w:afterAutospacing="0"/>
              <w:ind w:left="0" w:right="0"/>
              <w:rPr>
                <w:rFonts w:hint="default"/>
                <w:szCs w:val="20"/>
              </w:rPr>
            </w:pPr>
            <w:r>
              <w:rPr>
                <w:rFonts w:hint="default"/>
                <w:szCs w:val="20"/>
              </w:rPr>
              <w:t>100%</w:t>
            </w:r>
          </w:p>
        </w:tc>
        <w:tc>
          <w:tcPr>
            <w:tcW w:w="3119" w:type="dxa"/>
            <w:gridSpan w:val="2"/>
            <w:vAlign w:val="center"/>
          </w:tcPr>
          <w:p w14:paraId="420F3A6A">
            <w:pPr>
              <w:pStyle w:val="16"/>
              <w:keepNext w:val="0"/>
              <w:keepLines w:val="0"/>
              <w:widowControl/>
              <w:suppressLineNumbers w:val="0"/>
              <w:spacing w:beforeAutospacing="0" w:afterAutospacing="0"/>
              <w:ind w:left="0" w:right="0"/>
              <w:rPr>
                <w:rFonts w:hint="default"/>
                <w:szCs w:val="20"/>
              </w:rPr>
            </w:pPr>
            <w:r>
              <w:rPr>
                <w:rFonts w:hint="default"/>
                <w:szCs w:val="20"/>
              </w:rPr>
              <w:t>100%</w:t>
            </w:r>
          </w:p>
        </w:tc>
      </w:tr>
      <w:tr w14:paraId="2E41B0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071F0B">
            <w:pPr>
              <w:pStyle w:val="13"/>
              <w:keepNext w:val="0"/>
              <w:keepLines w:val="0"/>
              <w:widowControl/>
              <w:suppressLineNumbers w:val="0"/>
              <w:spacing w:beforeAutospacing="0" w:afterAutospacing="0"/>
              <w:ind w:left="0" w:right="0"/>
              <w:rPr>
                <w:rFonts w:hint="default"/>
                <w:szCs w:val="20"/>
              </w:rPr>
            </w:pPr>
            <w:r>
              <w:rPr>
                <w:rFonts w:hint="default"/>
                <w:szCs w:val="20"/>
              </w:rPr>
              <w:t>绩效目标</w:t>
            </w:r>
          </w:p>
        </w:tc>
        <w:tc>
          <w:tcPr>
            <w:tcW w:w="8618" w:type="dxa"/>
            <w:gridSpan w:val="6"/>
            <w:vAlign w:val="center"/>
          </w:tcPr>
          <w:p w14:paraId="3B8843E8">
            <w:pPr>
              <w:pStyle w:val="15"/>
              <w:keepNext w:val="0"/>
              <w:keepLines w:val="0"/>
              <w:widowControl/>
              <w:suppressLineNumbers w:val="0"/>
              <w:spacing w:beforeAutospacing="0" w:afterAutospacing="0"/>
              <w:ind w:left="0" w:right="0"/>
              <w:rPr>
                <w:rFonts w:hint="default"/>
                <w:szCs w:val="20"/>
              </w:rPr>
            </w:pPr>
            <w:r>
              <w:rPr>
                <w:rFonts w:hint="default"/>
                <w:szCs w:val="20"/>
              </w:rPr>
              <w:t>1.有效改善农村人民生活质量</w:t>
            </w:r>
            <w:r>
              <w:rPr>
                <w:rFonts w:hint="default"/>
                <w:szCs w:val="20"/>
              </w:rPr>
              <w:tab/>
            </w:r>
          </w:p>
        </w:tc>
      </w:tr>
    </w:tbl>
    <w:p w14:paraId="3DC4824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4B88C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5FE013">
            <w:pPr>
              <w:pStyle w:val="13"/>
              <w:keepNext w:val="0"/>
              <w:keepLines w:val="0"/>
              <w:widowControl/>
              <w:suppressLineNumbers w:val="0"/>
              <w:spacing w:beforeAutospacing="0" w:afterAutospacing="0"/>
              <w:ind w:left="0" w:right="0"/>
              <w:rPr>
                <w:rFonts w:hint="default"/>
                <w:szCs w:val="20"/>
              </w:rPr>
            </w:pPr>
            <w:r>
              <w:rPr>
                <w:rFonts w:hint="default"/>
                <w:szCs w:val="20"/>
              </w:rPr>
              <w:t>一级指标</w:t>
            </w:r>
          </w:p>
        </w:tc>
        <w:tc>
          <w:tcPr>
            <w:tcW w:w="1276" w:type="dxa"/>
            <w:vAlign w:val="center"/>
          </w:tcPr>
          <w:p w14:paraId="540087E2">
            <w:pPr>
              <w:pStyle w:val="13"/>
              <w:keepNext w:val="0"/>
              <w:keepLines w:val="0"/>
              <w:widowControl/>
              <w:suppressLineNumbers w:val="0"/>
              <w:spacing w:beforeAutospacing="0" w:afterAutospacing="0"/>
              <w:ind w:left="0" w:right="0"/>
              <w:rPr>
                <w:rFonts w:hint="default"/>
                <w:szCs w:val="20"/>
              </w:rPr>
            </w:pPr>
            <w:r>
              <w:rPr>
                <w:rFonts w:hint="default"/>
                <w:szCs w:val="20"/>
              </w:rPr>
              <w:t>二级指标</w:t>
            </w:r>
          </w:p>
        </w:tc>
        <w:tc>
          <w:tcPr>
            <w:tcW w:w="1332" w:type="dxa"/>
            <w:vAlign w:val="center"/>
          </w:tcPr>
          <w:p w14:paraId="0EA94E2F">
            <w:pPr>
              <w:pStyle w:val="13"/>
              <w:keepNext w:val="0"/>
              <w:keepLines w:val="0"/>
              <w:widowControl/>
              <w:suppressLineNumbers w:val="0"/>
              <w:spacing w:beforeAutospacing="0" w:afterAutospacing="0"/>
              <w:ind w:left="0" w:right="0"/>
              <w:rPr>
                <w:rFonts w:hint="default"/>
                <w:szCs w:val="20"/>
              </w:rPr>
            </w:pPr>
            <w:r>
              <w:rPr>
                <w:rFonts w:hint="default"/>
                <w:szCs w:val="20"/>
              </w:rPr>
              <w:t>三级指标</w:t>
            </w:r>
          </w:p>
        </w:tc>
        <w:tc>
          <w:tcPr>
            <w:tcW w:w="2891" w:type="dxa"/>
            <w:vAlign w:val="center"/>
          </w:tcPr>
          <w:p w14:paraId="53E2BF6D">
            <w:pPr>
              <w:pStyle w:val="13"/>
              <w:keepNext w:val="0"/>
              <w:keepLines w:val="0"/>
              <w:widowControl/>
              <w:suppressLineNumbers w:val="0"/>
              <w:spacing w:beforeAutospacing="0" w:afterAutospacing="0"/>
              <w:ind w:left="0" w:right="0"/>
              <w:rPr>
                <w:rFonts w:hint="default"/>
                <w:szCs w:val="20"/>
              </w:rPr>
            </w:pPr>
            <w:r>
              <w:rPr>
                <w:rFonts w:hint="default"/>
                <w:szCs w:val="20"/>
              </w:rPr>
              <w:t>绩效指标描述</w:t>
            </w:r>
          </w:p>
        </w:tc>
        <w:tc>
          <w:tcPr>
            <w:tcW w:w="1276" w:type="dxa"/>
            <w:vAlign w:val="center"/>
          </w:tcPr>
          <w:p w14:paraId="44D1E5EF">
            <w:pPr>
              <w:pStyle w:val="13"/>
              <w:keepNext w:val="0"/>
              <w:keepLines w:val="0"/>
              <w:widowControl/>
              <w:suppressLineNumbers w:val="0"/>
              <w:spacing w:beforeAutospacing="0" w:afterAutospacing="0"/>
              <w:ind w:left="0" w:right="0"/>
              <w:rPr>
                <w:rFonts w:hint="default"/>
                <w:szCs w:val="20"/>
              </w:rPr>
            </w:pPr>
            <w:r>
              <w:rPr>
                <w:rFonts w:hint="default"/>
                <w:szCs w:val="20"/>
              </w:rPr>
              <w:t>指标值</w:t>
            </w:r>
          </w:p>
        </w:tc>
        <w:tc>
          <w:tcPr>
            <w:tcW w:w="1843" w:type="dxa"/>
            <w:vAlign w:val="center"/>
          </w:tcPr>
          <w:p w14:paraId="4C73D0D7">
            <w:pPr>
              <w:pStyle w:val="13"/>
              <w:keepNext w:val="0"/>
              <w:keepLines w:val="0"/>
              <w:widowControl/>
              <w:suppressLineNumbers w:val="0"/>
              <w:spacing w:beforeAutospacing="0" w:afterAutospacing="0"/>
              <w:ind w:left="0" w:right="0"/>
              <w:rPr>
                <w:rFonts w:hint="default"/>
                <w:szCs w:val="20"/>
              </w:rPr>
            </w:pPr>
            <w:r>
              <w:rPr>
                <w:rFonts w:hint="default"/>
                <w:szCs w:val="20"/>
              </w:rPr>
              <w:t>指标值确定依据</w:t>
            </w:r>
          </w:p>
        </w:tc>
      </w:tr>
      <w:tr w14:paraId="3D9FA6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2B0475">
            <w:pPr>
              <w:pStyle w:val="16"/>
              <w:keepNext w:val="0"/>
              <w:keepLines w:val="0"/>
              <w:widowControl/>
              <w:suppressLineNumbers w:val="0"/>
              <w:spacing w:beforeAutospacing="0" w:afterAutospacing="0"/>
              <w:ind w:left="0" w:right="0"/>
              <w:rPr>
                <w:rFonts w:hint="default"/>
                <w:szCs w:val="20"/>
              </w:rPr>
            </w:pPr>
            <w:r>
              <w:rPr>
                <w:rFonts w:hint="default"/>
                <w:szCs w:val="20"/>
              </w:rPr>
              <w:t>产出指标</w:t>
            </w:r>
          </w:p>
        </w:tc>
        <w:tc>
          <w:tcPr>
            <w:tcW w:w="1276" w:type="dxa"/>
            <w:vAlign w:val="center"/>
          </w:tcPr>
          <w:p w14:paraId="79CE1D84">
            <w:pPr>
              <w:pStyle w:val="15"/>
              <w:keepNext w:val="0"/>
              <w:keepLines w:val="0"/>
              <w:widowControl/>
              <w:suppressLineNumbers w:val="0"/>
              <w:spacing w:beforeAutospacing="0" w:afterAutospacing="0"/>
              <w:ind w:left="0" w:right="0"/>
              <w:rPr>
                <w:rFonts w:hint="default"/>
                <w:szCs w:val="20"/>
              </w:rPr>
            </w:pPr>
            <w:r>
              <w:rPr>
                <w:rFonts w:hint="default"/>
                <w:szCs w:val="20"/>
              </w:rPr>
              <w:t>数量指标</w:t>
            </w:r>
          </w:p>
        </w:tc>
        <w:tc>
          <w:tcPr>
            <w:tcW w:w="1332" w:type="dxa"/>
            <w:vAlign w:val="center"/>
          </w:tcPr>
          <w:p w14:paraId="669D934C">
            <w:pPr>
              <w:pStyle w:val="15"/>
              <w:keepNext w:val="0"/>
              <w:keepLines w:val="0"/>
              <w:widowControl/>
              <w:suppressLineNumbers w:val="0"/>
              <w:spacing w:beforeAutospacing="0" w:afterAutospacing="0"/>
              <w:ind w:left="0" w:right="0"/>
              <w:rPr>
                <w:rFonts w:hint="default"/>
                <w:szCs w:val="20"/>
              </w:rPr>
            </w:pPr>
            <w:r>
              <w:rPr>
                <w:rFonts w:hint="default"/>
                <w:szCs w:val="20"/>
              </w:rPr>
              <w:t>项目投资完成率</w:t>
            </w:r>
          </w:p>
        </w:tc>
        <w:tc>
          <w:tcPr>
            <w:tcW w:w="2891" w:type="dxa"/>
            <w:vAlign w:val="center"/>
          </w:tcPr>
          <w:p w14:paraId="56782C97">
            <w:pPr>
              <w:pStyle w:val="15"/>
              <w:keepNext w:val="0"/>
              <w:keepLines w:val="0"/>
              <w:widowControl/>
              <w:suppressLineNumbers w:val="0"/>
              <w:spacing w:beforeAutospacing="0" w:afterAutospacing="0"/>
              <w:ind w:left="0" w:right="0"/>
              <w:rPr>
                <w:rFonts w:hint="default"/>
                <w:szCs w:val="20"/>
              </w:rPr>
            </w:pPr>
            <w:r>
              <w:rPr>
                <w:rFonts w:hint="default"/>
                <w:szCs w:val="20"/>
              </w:rPr>
              <w:t>项目投资完成率</w:t>
            </w:r>
          </w:p>
        </w:tc>
        <w:tc>
          <w:tcPr>
            <w:tcW w:w="1276" w:type="dxa"/>
            <w:vAlign w:val="center"/>
          </w:tcPr>
          <w:p w14:paraId="62B05F09">
            <w:pPr>
              <w:pStyle w:val="15"/>
              <w:keepNext w:val="0"/>
              <w:keepLines w:val="0"/>
              <w:widowControl/>
              <w:suppressLineNumbers w:val="0"/>
              <w:spacing w:beforeAutospacing="0" w:afterAutospacing="0"/>
              <w:ind w:left="0" w:right="0"/>
              <w:rPr>
                <w:rFonts w:hint="default"/>
                <w:szCs w:val="20"/>
              </w:rPr>
            </w:pPr>
            <w:r>
              <w:rPr>
                <w:rFonts w:hint="default"/>
                <w:szCs w:val="20"/>
              </w:rPr>
              <w:t>≥91%</w:t>
            </w:r>
          </w:p>
        </w:tc>
        <w:tc>
          <w:tcPr>
            <w:tcW w:w="1843" w:type="dxa"/>
            <w:vAlign w:val="center"/>
          </w:tcPr>
          <w:p w14:paraId="24268A1D">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0EBF4E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1C0E50">
            <w:pPr>
              <w:keepNext w:val="0"/>
              <w:keepLines w:val="0"/>
              <w:widowControl/>
              <w:suppressLineNumbers w:val="0"/>
              <w:spacing w:before="0" w:beforeAutospacing="0" w:after="0" w:afterAutospacing="0"/>
              <w:ind w:left="0" w:right="0"/>
              <w:rPr>
                <w:rFonts w:hint="default"/>
              </w:rPr>
            </w:pPr>
          </w:p>
        </w:tc>
        <w:tc>
          <w:tcPr>
            <w:tcW w:w="1276" w:type="dxa"/>
            <w:vAlign w:val="center"/>
          </w:tcPr>
          <w:p w14:paraId="64125248">
            <w:pPr>
              <w:pStyle w:val="15"/>
              <w:keepNext w:val="0"/>
              <w:keepLines w:val="0"/>
              <w:widowControl/>
              <w:suppressLineNumbers w:val="0"/>
              <w:spacing w:beforeAutospacing="0" w:afterAutospacing="0"/>
              <w:ind w:left="0" w:right="0"/>
              <w:rPr>
                <w:rFonts w:hint="default"/>
                <w:szCs w:val="20"/>
              </w:rPr>
            </w:pPr>
            <w:r>
              <w:rPr>
                <w:rFonts w:hint="default"/>
                <w:szCs w:val="20"/>
              </w:rPr>
              <w:t>质量指标</w:t>
            </w:r>
          </w:p>
        </w:tc>
        <w:tc>
          <w:tcPr>
            <w:tcW w:w="1332" w:type="dxa"/>
            <w:vAlign w:val="center"/>
          </w:tcPr>
          <w:p w14:paraId="0A479FC9">
            <w:pPr>
              <w:pStyle w:val="15"/>
              <w:keepNext w:val="0"/>
              <w:keepLines w:val="0"/>
              <w:widowControl/>
              <w:suppressLineNumbers w:val="0"/>
              <w:spacing w:beforeAutospacing="0" w:afterAutospacing="0"/>
              <w:ind w:left="0" w:right="0"/>
              <w:rPr>
                <w:rFonts w:hint="default"/>
                <w:szCs w:val="20"/>
              </w:rPr>
            </w:pPr>
            <w:r>
              <w:rPr>
                <w:rFonts w:hint="default"/>
                <w:szCs w:val="20"/>
              </w:rPr>
              <w:t>项目验收通过率（%）</w:t>
            </w:r>
          </w:p>
        </w:tc>
        <w:tc>
          <w:tcPr>
            <w:tcW w:w="2891" w:type="dxa"/>
            <w:vAlign w:val="center"/>
          </w:tcPr>
          <w:p w14:paraId="63BFD41E">
            <w:pPr>
              <w:pStyle w:val="15"/>
              <w:keepNext w:val="0"/>
              <w:keepLines w:val="0"/>
              <w:widowControl/>
              <w:suppressLineNumbers w:val="0"/>
              <w:spacing w:beforeAutospacing="0" w:afterAutospacing="0"/>
              <w:ind w:left="0" w:right="0"/>
              <w:rPr>
                <w:rFonts w:hint="default"/>
                <w:szCs w:val="20"/>
              </w:rPr>
            </w:pPr>
            <w:r>
              <w:rPr>
                <w:rFonts w:hint="default"/>
                <w:szCs w:val="20"/>
              </w:rPr>
              <w:t>项目验收通过率（%）</w:t>
            </w:r>
          </w:p>
        </w:tc>
        <w:tc>
          <w:tcPr>
            <w:tcW w:w="1276" w:type="dxa"/>
            <w:vAlign w:val="center"/>
          </w:tcPr>
          <w:p w14:paraId="4633D554">
            <w:pPr>
              <w:pStyle w:val="15"/>
              <w:keepNext w:val="0"/>
              <w:keepLines w:val="0"/>
              <w:widowControl/>
              <w:suppressLineNumbers w:val="0"/>
              <w:spacing w:beforeAutospacing="0" w:afterAutospacing="0"/>
              <w:ind w:left="0" w:right="0"/>
              <w:rPr>
                <w:rFonts w:hint="default"/>
                <w:szCs w:val="20"/>
              </w:rPr>
            </w:pPr>
            <w:r>
              <w:rPr>
                <w:rFonts w:hint="default"/>
                <w:szCs w:val="20"/>
              </w:rPr>
              <w:t>≥92%</w:t>
            </w:r>
          </w:p>
        </w:tc>
        <w:tc>
          <w:tcPr>
            <w:tcW w:w="1843" w:type="dxa"/>
            <w:vAlign w:val="center"/>
          </w:tcPr>
          <w:p w14:paraId="53B6276E">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7AE25B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4D9B9C">
            <w:pPr>
              <w:keepNext w:val="0"/>
              <w:keepLines w:val="0"/>
              <w:widowControl/>
              <w:suppressLineNumbers w:val="0"/>
              <w:spacing w:before="0" w:beforeAutospacing="0" w:after="0" w:afterAutospacing="0"/>
              <w:ind w:left="0" w:right="0"/>
              <w:rPr>
                <w:rFonts w:hint="default"/>
              </w:rPr>
            </w:pPr>
          </w:p>
        </w:tc>
        <w:tc>
          <w:tcPr>
            <w:tcW w:w="1276" w:type="dxa"/>
            <w:vAlign w:val="center"/>
          </w:tcPr>
          <w:p w14:paraId="01C2BE2A">
            <w:pPr>
              <w:pStyle w:val="15"/>
              <w:keepNext w:val="0"/>
              <w:keepLines w:val="0"/>
              <w:widowControl/>
              <w:suppressLineNumbers w:val="0"/>
              <w:spacing w:beforeAutospacing="0" w:afterAutospacing="0"/>
              <w:ind w:left="0" w:right="0"/>
              <w:rPr>
                <w:rFonts w:hint="default"/>
                <w:szCs w:val="20"/>
              </w:rPr>
            </w:pPr>
            <w:r>
              <w:rPr>
                <w:rFonts w:hint="default"/>
                <w:szCs w:val="20"/>
              </w:rPr>
              <w:t>时效指标</w:t>
            </w:r>
          </w:p>
        </w:tc>
        <w:tc>
          <w:tcPr>
            <w:tcW w:w="1332" w:type="dxa"/>
            <w:vAlign w:val="center"/>
          </w:tcPr>
          <w:p w14:paraId="5FEE092A">
            <w:pPr>
              <w:pStyle w:val="15"/>
              <w:keepNext w:val="0"/>
              <w:keepLines w:val="0"/>
              <w:widowControl/>
              <w:suppressLineNumbers w:val="0"/>
              <w:spacing w:beforeAutospacing="0" w:afterAutospacing="0"/>
              <w:ind w:left="0" w:right="0"/>
              <w:rPr>
                <w:rFonts w:hint="default"/>
                <w:szCs w:val="20"/>
              </w:rPr>
            </w:pPr>
            <w:r>
              <w:rPr>
                <w:rFonts w:hint="default"/>
                <w:szCs w:val="20"/>
              </w:rPr>
              <w:t>项目建设按期完成率</w:t>
            </w:r>
          </w:p>
        </w:tc>
        <w:tc>
          <w:tcPr>
            <w:tcW w:w="2891" w:type="dxa"/>
            <w:vAlign w:val="center"/>
          </w:tcPr>
          <w:p w14:paraId="7AE0B18A">
            <w:pPr>
              <w:pStyle w:val="15"/>
              <w:keepNext w:val="0"/>
              <w:keepLines w:val="0"/>
              <w:widowControl/>
              <w:suppressLineNumbers w:val="0"/>
              <w:spacing w:beforeAutospacing="0" w:afterAutospacing="0"/>
              <w:ind w:left="0" w:right="0"/>
              <w:rPr>
                <w:rFonts w:hint="default"/>
                <w:szCs w:val="20"/>
              </w:rPr>
            </w:pPr>
            <w:r>
              <w:rPr>
                <w:rFonts w:hint="default"/>
                <w:szCs w:val="20"/>
              </w:rPr>
              <w:t>项目建设按期完成率</w:t>
            </w:r>
          </w:p>
        </w:tc>
        <w:tc>
          <w:tcPr>
            <w:tcW w:w="1276" w:type="dxa"/>
            <w:vAlign w:val="center"/>
          </w:tcPr>
          <w:p w14:paraId="19F63797">
            <w:pPr>
              <w:pStyle w:val="15"/>
              <w:keepNext w:val="0"/>
              <w:keepLines w:val="0"/>
              <w:widowControl/>
              <w:suppressLineNumbers w:val="0"/>
              <w:spacing w:beforeAutospacing="0" w:afterAutospacing="0"/>
              <w:ind w:left="0" w:right="0"/>
              <w:rPr>
                <w:rFonts w:hint="default"/>
                <w:szCs w:val="20"/>
              </w:rPr>
            </w:pPr>
            <w:r>
              <w:rPr>
                <w:rFonts w:hint="default"/>
                <w:szCs w:val="20"/>
              </w:rPr>
              <w:t>≥91%</w:t>
            </w:r>
          </w:p>
        </w:tc>
        <w:tc>
          <w:tcPr>
            <w:tcW w:w="1843" w:type="dxa"/>
            <w:vAlign w:val="center"/>
          </w:tcPr>
          <w:p w14:paraId="7692C09A">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68A1EF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06302F">
            <w:pPr>
              <w:keepNext w:val="0"/>
              <w:keepLines w:val="0"/>
              <w:widowControl/>
              <w:suppressLineNumbers w:val="0"/>
              <w:spacing w:before="0" w:beforeAutospacing="0" w:after="0" w:afterAutospacing="0"/>
              <w:ind w:left="0" w:right="0"/>
              <w:rPr>
                <w:rFonts w:hint="default"/>
              </w:rPr>
            </w:pPr>
          </w:p>
        </w:tc>
        <w:tc>
          <w:tcPr>
            <w:tcW w:w="1276" w:type="dxa"/>
            <w:vAlign w:val="center"/>
          </w:tcPr>
          <w:p w14:paraId="35A59C4D">
            <w:pPr>
              <w:pStyle w:val="15"/>
              <w:keepNext w:val="0"/>
              <w:keepLines w:val="0"/>
              <w:widowControl/>
              <w:suppressLineNumbers w:val="0"/>
              <w:spacing w:beforeAutospacing="0" w:afterAutospacing="0"/>
              <w:ind w:left="0" w:right="0"/>
              <w:rPr>
                <w:rFonts w:hint="default"/>
                <w:szCs w:val="20"/>
              </w:rPr>
            </w:pPr>
            <w:r>
              <w:rPr>
                <w:rFonts w:hint="default"/>
                <w:szCs w:val="20"/>
              </w:rPr>
              <w:t>成本指标</w:t>
            </w:r>
          </w:p>
        </w:tc>
        <w:tc>
          <w:tcPr>
            <w:tcW w:w="1332" w:type="dxa"/>
            <w:vAlign w:val="center"/>
          </w:tcPr>
          <w:p w14:paraId="73BACA81">
            <w:pPr>
              <w:pStyle w:val="15"/>
              <w:keepNext w:val="0"/>
              <w:keepLines w:val="0"/>
              <w:widowControl/>
              <w:suppressLineNumbers w:val="0"/>
              <w:spacing w:beforeAutospacing="0" w:afterAutospacing="0"/>
              <w:ind w:left="0" w:right="0"/>
              <w:rPr>
                <w:rFonts w:hint="default"/>
                <w:szCs w:val="20"/>
              </w:rPr>
            </w:pPr>
            <w:r>
              <w:rPr>
                <w:rFonts w:hint="default"/>
                <w:szCs w:val="20"/>
              </w:rPr>
              <w:t>项目成本控制率</w:t>
            </w:r>
          </w:p>
        </w:tc>
        <w:tc>
          <w:tcPr>
            <w:tcW w:w="2891" w:type="dxa"/>
            <w:vAlign w:val="center"/>
          </w:tcPr>
          <w:p w14:paraId="0AC9846D">
            <w:pPr>
              <w:pStyle w:val="15"/>
              <w:keepNext w:val="0"/>
              <w:keepLines w:val="0"/>
              <w:widowControl/>
              <w:suppressLineNumbers w:val="0"/>
              <w:spacing w:beforeAutospacing="0" w:afterAutospacing="0"/>
              <w:ind w:left="0" w:right="0"/>
              <w:rPr>
                <w:rFonts w:hint="default"/>
                <w:szCs w:val="20"/>
              </w:rPr>
            </w:pPr>
            <w:r>
              <w:rPr>
                <w:rFonts w:hint="default"/>
                <w:szCs w:val="20"/>
              </w:rPr>
              <w:t>项目成本控制率</w:t>
            </w:r>
          </w:p>
        </w:tc>
        <w:tc>
          <w:tcPr>
            <w:tcW w:w="1276" w:type="dxa"/>
            <w:vAlign w:val="center"/>
          </w:tcPr>
          <w:p w14:paraId="288A5969">
            <w:pPr>
              <w:pStyle w:val="15"/>
              <w:keepNext w:val="0"/>
              <w:keepLines w:val="0"/>
              <w:widowControl/>
              <w:suppressLineNumbers w:val="0"/>
              <w:spacing w:beforeAutospacing="0" w:afterAutospacing="0"/>
              <w:ind w:left="0" w:right="0"/>
              <w:rPr>
                <w:rFonts w:hint="default"/>
                <w:szCs w:val="20"/>
              </w:rPr>
            </w:pPr>
            <w:r>
              <w:rPr>
                <w:rFonts w:hint="default"/>
                <w:szCs w:val="20"/>
              </w:rPr>
              <w:t>≥92%</w:t>
            </w:r>
          </w:p>
        </w:tc>
        <w:tc>
          <w:tcPr>
            <w:tcW w:w="1843" w:type="dxa"/>
            <w:vAlign w:val="center"/>
          </w:tcPr>
          <w:p w14:paraId="44220D09">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32499A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D0D530">
            <w:pPr>
              <w:pStyle w:val="16"/>
              <w:keepNext w:val="0"/>
              <w:keepLines w:val="0"/>
              <w:widowControl/>
              <w:suppressLineNumbers w:val="0"/>
              <w:spacing w:beforeAutospacing="0" w:afterAutospacing="0"/>
              <w:ind w:left="0" w:right="0"/>
              <w:rPr>
                <w:rFonts w:hint="default"/>
                <w:szCs w:val="20"/>
              </w:rPr>
            </w:pPr>
            <w:r>
              <w:rPr>
                <w:rFonts w:hint="default"/>
                <w:szCs w:val="20"/>
              </w:rPr>
              <w:t>效益指标</w:t>
            </w:r>
          </w:p>
        </w:tc>
        <w:tc>
          <w:tcPr>
            <w:tcW w:w="1276" w:type="dxa"/>
            <w:vAlign w:val="center"/>
          </w:tcPr>
          <w:p w14:paraId="2EC0845C">
            <w:pPr>
              <w:pStyle w:val="15"/>
              <w:keepNext w:val="0"/>
              <w:keepLines w:val="0"/>
              <w:widowControl/>
              <w:suppressLineNumbers w:val="0"/>
              <w:spacing w:beforeAutospacing="0" w:afterAutospacing="0"/>
              <w:ind w:left="0" w:right="0"/>
              <w:rPr>
                <w:rFonts w:hint="default"/>
                <w:szCs w:val="20"/>
              </w:rPr>
            </w:pPr>
            <w:r>
              <w:rPr>
                <w:rFonts w:hint="default"/>
                <w:szCs w:val="20"/>
              </w:rPr>
              <w:t>经济效益指标</w:t>
            </w:r>
          </w:p>
        </w:tc>
        <w:tc>
          <w:tcPr>
            <w:tcW w:w="1332" w:type="dxa"/>
            <w:vAlign w:val="center"/>
          </w:tcPr>
          <w:p w14:paraId="2339FB9D">
            <w:pPr>
              <w:pStyle w:val="15"/>
              <w:keepNext w:val="0"/>
              <w:keepLines w:val="0"/>
              <w:widowControl/>
              <w:suppressLineNumbers w:val="0"/>
              <w:spacing w:beforeAutospacing="0" w:afterAutospacing="0"/>
              <w:ind w:left="0" w:right="0"/>
              <w:rPr>
                <w:rFonts w:hint="default"/>
                <w:szCs w:val="20"/>
              </w:rPr>
            </w:pPr>
            <w:r>
              <w:rPr>
                <w:rFonts w:hint="default"/>
                <w:szCs w:val="20"/>
              </w:rPr>
              <w:t>项目工程完成情况</w:t>
            </w:r>
          </w:p>
        </w:tc>
        <w:tc>
          <w:tcPr>
            <w:tcW w:w="2891" w:type="dxa"/>
            <w:vAlign w:val="center"/>
          </w:tcPr>
          <w:p w14:paraId="0ED861F5">
            <w:pPr>
              <w:pStyle w:val="15"/>
              <w:keepNext w:val="0"/>
              <w:keepLines w:val="0"/>
              <w:widowControl/>
              <w:suppressLineNumbers w:val="0"/>
              <w:spacing w:beforeAutospacing="0" w:afterAutospacing="0"/>
              <w:ind w:left="0" w:right="0"/>
              <w:rPr>
                <w:rFonts w:hint="default"/>
                <w:szCs w:val="20"/>
              </w:rPr>
            </w:pPr>
            <w:r>
              <w:rPr>
                <w:rFonts w:hint="default"/>
                <w:szCs w:val="20"/>
              </w:rPr>
              <w:t>项目工程完成情况</w:t>
            </w:r>
          </w:p>
        </w:tc>
        <w:tc>
          <w:tcPr>
            <w:tcW w:w="1276" w:type="dxa"/>
            <w:vAlign w:val="center"/>
          </w:tcPr>
          <w:p w14:paraId="303A1B73">
            <w:pPr>
              <w:pStyle w:val="15"/>
              <w:keepNext w:val="0"/>
              <w:keepLines w:val="0"/>
              <w:widowControl/>
              <w:suppressLineNumbers w:val="0"/>
              <w:spacing w:beforeAutospacing="0" w:afterAutospacing="0"/>
              <w:ind w:left="0" w:right="0"/>
              <w:rPr>
                <w:rFonts w:hint="default"/>
                <w:szCs w:val="20"/>
              </w:rPr>
            </w:pPr>
            <w:r>
              <w:rPr>
                <w:rFonts w:hint="default"/>
                <w:szCs w:val="20"/>
              </w:rPr>
              <w:t>≥93%</w:t>
            </w:r>
          </w:p>
        </w:tc>
        <w:tc>
          <w:tcPr>
            <w:tcW w:w="1843" w:type="dxa"/>
            <w:vAlign w:val="center"/>
          </w:tcPr>
          <w:p w14:paraId="7C66A0BB">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08F820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6B4425">
            <w:pPr>
              <w:keepNext w:val="0"/>
              <w:keepLines w:val="0"/>
              <w:widowControl/>
              <w:suppressLineNumbers w:val="0"/>
              <w:spacing w:before="0" w:beforeAutospacing="0" w:after="0" w:afterAutospacing="0"/>
              <w:ind w:left="0" w:right="0"/>
              <w:rPr>
                <w:rFonts w:hint="default"/>
              </w:rPr>
            </w:pPr>
          </w:p>
        </w:tc>
        <w:tc>
          <w:tcPr>
            <w:tcW w:w="1276" w:type="dxa"/>
            <w:vAlign w:val="center"/>
          </w:tcPr>
          <w:p w14:paraId="35B25B66">
            <w:pPr>
              <w:pStyle w:val="15"/>
              <w:keepNext w:val="0"/>
              <w:keepLines w:val="0"/>
              <w:widowControl/>
              <w:suppressLineNumbers w:val="0"/>
              <w:spacing w:beforeAutospacing="0" w:afterAutospacing="0"/>
              <w:ind w:left="0" w:right="0"/>
              <w:rPr>
                <w:rFonts w:hint="default"/>
                <w:szCs w:val="20"/>
              </w:rPr>
            </w:pPr>
            <w:r>
              <w:rPr>
                <w:rFonts w:hint="default"/>
                <w:szCs w:val="20"/>
              </w:rPr>
              <w:t>社会效益指标</w:t>
            </w:r>
          </w:p>
        </w:tc>
        <w:tc>
          <w:tcPr>
            <w:tcW w:w="1332" w:type="dxa"/>
            <w:vAlign w:val="center"/>
          </w:tcPr>
          <w:p w14:paraId="7A24A074">
            <w:pPr>
              <w:pStyle w:val="15"/>
              <w:keepNext w:val="0"/>
              <w:keepLines w:val="0"/>
              <w:widowControl/>
              <w:suppressLineNumbers w:val="0"/>
              <w:spacing w:beforeAutospacing="0" w:afterAutospacing="0"/>
              <w:ind w:left="0" w:right="0"/>
              <w:rPr>
                <w:rFonts w:hint="default"/>
                <w:szCs w:val="20"/>
              </w:rPr>
            </w:pPr>
            <w:r>
              <w:rPr>
                <w:rFonts w:hint="default"/>
                <w:szCs w:val="20"/>
              </w:rPr>
              <w:t>项目完成率</w:t>
            </w:r>
          </w:p>
        </w:tc>
        <w:tc>
          <w:tcPr>
            <w:tcW w:w="2891" w:type="dxa"/>
            <w:vAlign w:val="center"/>
          </w:tcPr>
          <w:p w14:paraId="2D528950">
            <w:pPr>
              <w:pStyle w:val="15"/>
              <w:keepNext w:val="0"/>
              <w:keepLines w:val="0"/>
              <w:widowControl/>
              <w:suppressLineNumbers w:val="0"/>
              <w:spacing w:beforeAutospacing="0" w:afterAutospacing="0"/>
              <w:ind w:left="0" w:right="0"/>
              <w:rPr>
                <w:rFonts w:hint="default"/>
                <w:szCs w:val="20"/>
              </w:rPr>
            </w:pPr>
            <w:r>
              <w:rPr>
                <w:rFonts w:hint="default"/>
                <w:szCs w:val="20"/>
              </w:rPr>
              <w:t>项目完成率</w:t>
            </w:r>
          </w:p>
        </w:tc>
        <w:tc>
          <w:tcPr>
            <w:tcW w:w="1276" w:type="dxa"/>
            <w:vAlign w:val="center"/>
          </w:tcPr>
          <w:p w14:paraId="795898E6">
            <w:pPr>
              <w:pStyle w:val="15"/>
              <w:keepNext w:val="0"/>
              <w:keepLines w:val="0"/>
              <w:widowControl/>
              <w:suppressLineNumbers w:val="0"/>
              <w:spacing w:beforeAutospacing="0" w:afterAutospacing="0"/>
              <w:ind w:left="0" w:right="0"/>
              <w:rPr>
                <w:rFonts w:hint="default"/>
                <w:szCs w:val="20"/>
              </w:rPr>
            </w:pPr>
            <w:r>
              <w:rPr>
                <w:rFonts w:hint="default"/>
                <w:szCs w:val="20"/>
              </w:rPr>
              <w:t>≥92%</w:t>
            </w:r>
          </w:p>
        </w:tc>
        <w:tc>
          <w:tcPr>
            <w:tcW w:w="1843" w:type="dxa"/>
            <w:vAlign w:val="center"/>
          </w:tcPr>
          <w:p w14:paraId="250D0FC9">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696964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1EA4D5">
            <w:pPr>
              <w:keepNext w:val="0"/>
              <w:keepLines w:val="0"/>
              <w:widowControl/>
              <w:suppressLineNumbers w:val="0"/>
              <w:spacing w:before="0" w:beforeAutospacing="0" w:after="0" w:afterAutospacing="0"/>
              <w:ind w:left="0" w:right="0"/>
              <w:rPr>
                <w:rFonts w:hint="default"/>
              </w:rPr>
            </w:pPr>
          </w:p>
        </w:tc>
        <w:tc>
          <w:tcPr>
            <w:tcW w:w="1276" w:type="dxa"/>
            <w:vAlign w:val="center"/>
          </w:tcPr>
          <w:p w14:paraId="440D13AA">
            <w:pPr>
              <w:pStyle w:val="15"/>
              <w:keepNext w:val="0"/>
              <w:keepLines w:val="0"/>
              <w:widowControl/>
              <w:suppressLineNumbers w:val="0"/>
              <w:spacing w:beforeAutospacing="0" w:afterAutospacing="0"/>
              <w:ind w:left="0" w:right="0"/>
              <w:rPr>
                <w:rFonts w:hint="default"/>
                <w:szCs w:val="20"/>
              </w:rPr>
            </w:pPr>
            <w:r>
              <w:rPr>
                <w:rFonts w:hint="default"/>
                <w:szCs w:val="20"/>
              </w:rPr>
              <w:t>生态效益指标</w:t>
            </w:r>
          </w:p>
        </w:tc>
        <w:tc>
          <w:tcPr>
            <w:tcW w:w="1332" w:type="dxa"/>
            <w:vAlign w:val="center"/>
          </w:tcPr>
          <w:p w14:paraId="2870ED39">
            <w:pPr>
              <w:pStyle w:val="15"/>
              <w:keepNext w:val="0"/>
              <w:keepLines w:val="0"/>
              <w:widowControl/>
              <w:suppressLineNumbers w:val="0"/>
              <w:spacing w:beforeAutospacing="0" w:afterAutospacing="0"/>
              <w:ind w:left="0" w:right="0"/>
              <w:rPr>
                <w:rFonts w:hint="default"/>
                <w:szCs w:val="20"/>
              </w:rPr>
            </w:pPr>
            <w:r>
              <w:rPr>
                <w:rFonts w:hint="default"/>
                <w:szCs w:val="20"/>
              </w:rPr>
              <w:t>项目实施对环境的影响</w:t>
            </w:r>
          </w:p>
        </w:tc>
        <w:tc>
          <w:tcPr>
            <w:tcW w:w="2891" w:type="dxa"/>
            <w:vAlign w:val="center"/>
          </w:tcPr>
          <w:p w14:paraId="75415599">
            <w:pPr>
              <w:pStyle w:val="15"/>
              <w:keepNext w:val="0"/>
              <w:keepLines w:val="0"/>
              <w:widowControl/>
              <w:suppressLineNumbers w:val="0"/>
              <w:spacing w:beforeAutospacing="0" w:afterAutospacing="0"/>
              <w:ind w:left="0" w:right="0"/>
              <w:rPr>
                <w:rFonts w:hint="default"/>
                <w:szCs w:val="20"/>
              </w:rPr>
            </w:pPr>
            <w:r>
              <w:rPr>
                <w:rFonts w:hint="default"/>
                <w:szCs w:val="20"/>
              </w:rPr>
              <w:t>项目实施对环境的影响</w:t>
            </w:r>
          </w:p>
        </w:tc>
        <w:tc>
          <w:tcPr>
            <w:tcW w:w="1276" w:type="dxa"/>
            <w:vAlign w:val="center"/>
          </w:tcPr>
          <w:p w14:paraId="79F14ACF">
            <w:pPr>
              <w:pStyle w:val="15"/>
              <w:keepNext w:val="0"/>
              <w:keepLines w:val="0"/>
              <w:widowControl/>
              <w:suppressLineNumbers w:val="0"/>
              <w:spacing w:beforeAutospacing="0" w:afterAutospacing="0"/>
              <w:ind w:left="0" w:right="0"/>
              <w:rPr>
                <w:rFonts w:hint="default"/>
                <w:szCs w:val="20"/>
              </w:rPr>
            </w:pPr>
            <w:r>
              <w:rPr>
                <w:rFonts w:hint="default"/>
                <w:szCs w:val="20"/>
              </w:rPr>
              <w:t>≥90%</w:t>
            </w:r>
          </w:p>
        </w:tc>
        <w:tc>
          <w:tcPr>
            <w:tcW w:w="1843" w:type="dxa"/>
            <w:vAlign w:val="center"/>
          </w:tcPr>
          <w:p w14:paraId="66C216C6">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0B5737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CA7A94">
            <w:pPr>
              <w:keepNext w:val="0"/>
              <w:keepLines w:val="0"/>
              <w:widowControl/>
              <w:suppressLineNumbers w:val="0"/>
              <w:spacing w:before="0" w:beforeAutospacing="0" w:after="0" w:afterAutospacing="0"/>
              <w:ind w:left="0" w:right="0"/>
              <w:rPr>
                <w:rFonts w:hint="default"/>
              </w:rPr>
            </w:pPr>
          </w:p>
        </w:tc>
        <w:tc>
          <w:tcPr>
            <w:tcW w:w="1276" w:type="dxa"/>
            <w:vAlign w:val="center"/>
          </w:tcPr>
          <w:p w14:paraId="5A7C8ED9">
            <w:pPr>
              <w:pStyle w:val="15"/>
              <w:keepNext w:val="0"/>
              <w:keepLines w:val="0"/>
              <w:widowControl/>
              <w:suppressLineNumbers w:val="0"/>
              <w:spacing w:beforeAutospacing="0" w:afterAutospacing="0"/>
              <w:ind w:left="0" w:right="0"/>
              <w:rPr>
                <w:rFonts w:hint="default"/>
                <w:szCs w:val="20"/>
              </w:rPr>
            </w:pPr>
            <w:r>
              <w:rPr>
                <w:rFonts w:hint="default"/>
                <w:szCs w:val="20"/>
              </w:rPr>
              <w:t>可持续影响指标</w:t>
            </w:r>
          </w:p>
        </w:tc>
        <w:tc>
          <w:tcPr>
            <w:tcW w:w="1332" w:type="dxa"/>
            <w:vAlign w:val="center"/>
          </w:tcPr>
          <w:p w14:paraId="6F021DD2">
            <w:pPr>
              <w:pStyle w:val="15"/>
              <w:keepNext w:val="0"/>
              <w:keepLines w:val="0"/>
              <w:widowControl/>
              <w:suppressLineNumbers w:val="0"/>
              <w:spacing w:beforeAutospacing="0" w:afterAutospacing="0"/>
              <w:ind w:left="0" w:right="0"/>
              <w:rPr>
                <w:rFonts w:hint="default"/>
                <w:szCs w:val="20"/>
              </w:rPr>
            </w:pPr>
            <w:r>
              <w:rPr>
                <w:rFonts w:hint="default"/>
                <w:szCs w:val="20"/>
              </w:rPr>
              <w:t>项目发挥作用情况</w:t>
            </w:r>
          </w:p>
        </w:tc>
        <w:tc>
          <w:tcPr>
            <w:tcW w:w="2891" w:type="dxa"/>
            <w:vAlign w:val="center"/>
          </w:tcPr>
          <w:p w14:paraId="43EE2569">
            <w:pPr>
              <w:pStyle w:val="15"/>
              <w:keepNext w:val="0"/>
              <w:keepLines w:val="0"/>
              <w:widowControl/>
              <w:suppressLineNumbers w:val="0"/>
              <w:spacing w:beforeAutospacing="0" w:afterAutospacing="0"/>
              <w:ind w:left="0" w:right="0"/>
              <w:rPr>
                <w:rFonts w:hint="default"/>
                <w:szCs w:val="20"/>
              </w:rPr>
            </w:pPr>
            <w:r>
              <w:rPr>
                <w:rFonts w:hint="default"/>
                <w:szCs w:val="20"/>
              </w:rPr>
              <w:t>项目发挥作用情况</w:t>
            </w:r>
          </w:p>
        </w:tc>
        <w:tc>
          <w:tcPr>
            <w:tcW w:w="1276" w:type="dxa"/>
            <w:vAlign w:val="center"/>
          </w:tcPr>
          <w:p w14:paraId="6954F588">
            <w:pPr>
              <w:pStyle w:val="15"/>
              <w:keepNext w:val="0"/>
              <w:keepLines w:val="0"/>
              <w:widowControl/>
              <w:suppressLineNumbers w:val="0"/>
              <w:spacing w:beforeAutospacing="0" w:afterAutospacing="0"/>
              <w:ind w:left="0" w:right="0"/>
              <w:rPr>
                <w:rFonts w:hint="default"/>
                <w:szCs w:val="20"/>
              </w:rPr>
            </w:pPr>
            <w:r>
              <w:rPr>
                <w:rFonts w:hint="default"/>
                <w:szCs w:val="20"/>
              </w:rPr>
              <w:t>≥90%</w:t>
            </w:r>
          </w:p>
        </w:tc>
        <w:tc>
          <w:tcPr>
            <w:tcW w:w="1843" w:type="dxa"/>
            <w:vAlign w:val="center"/>
          </w:tcPr>
          <w:p w14:paraId="43C48E49">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60EC8C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549E20">
            <w:pPr>
              <w:pStyle w:val="16"/>
              <w:keepNext w:val="0"/>
              <w:keepLines w:val="0"/>
              <w:widowControl/>
              <w:suppressLineNumbers w:val="0"/>
              <w:spacing w:beforeAutospacing="0" w:afterAutospacing="0"/>
              <w:ind w:left="0" w:right="0"/>
              <w:rPr>
                <w:rFonts w:hint="default"/>
                <w:szCs w:val="20"/>
              </w:rPr>
            </w:pPr>
            <w:r>
              <w:rPr>
                <w:rFonts w:hint="default"/>
                <w:szCs w:val="20"/>
              </w:rPr>
              <w:t>满意度指标</w:t>
            </w:r>
          </w:p>
        </w:tc>
        <w:tc>
          <w:tcPr>
            <w:tcW w:w="1276" w:type="dxa"/>
            <w:vAlign w:val="center"/>
          </w:tcPr>
          <w:p w14:paraId="0BBF6504">
            <w:pPr>
              <w:pStyle w:val="15"/>
              <w:keepNext w:val="0"/>
              <w:keepLines w:val="0"/>
              <w:widowControl/>
              <w:suppressLineNumbers w:val="0"/>
              <w:spacing w:beforeAutospacing="0" w:afterAutospacing="0"/>
              <w:ind w:left="0" w:right="0"/>
              <w:rPr>
                <w:rFonts w:hint="default"/>
                <w:szCs w:val="20"/>
              </w:rPr>
            </w:pPr>
            <w:r>
              <w:rPr>
                <w:rFonts w:hint="default"/>
                <w:szCs w:val="20"/>
              </w:rPr>
              <w:t>服务对象满意度指标</w:t>
            </w:r>
          </w:p>
        </w:tc>
        <w:tc>
          <w:tcPr>
            <w:tcW w:w="1332" w:type="dxa"/>
            <w:vAlign w:val="center"/>
          </w:tcPr>
          <w:p w14:paraId="502ECE07">
            <w:pPr>
              <w:pStyle w:val="15"/>
              <w:keepNext w:val="0"/>
              <w:keepLines w:val="0"/>
              <w:widowControl/>
              <w:suppressLineNumbers w:val="0"/>
              <w:spacing w:beforeAutospacing="0" w:afterAutospacing="0"/>
              <w:ind w:left="0" w:right="0"/>
              <w:rPr>
                <w:rFonts w:hint="default"/>
                <w:szCs w:val="20"/>
              </w:rPr>
            </w:pPr>
            <w:r>
              <w:rPr>
                <w:rFonts w:hint="default"/>
                <w:szCs w:val="20"/>
              </w:rPr>
              <w:t>项目完成率</w:t>
            </w:r>
          </w:p>
        </w:tc>
        <w:tc>
          <w:tcPr>
            <w:tcW w:w="2891" w:type="dxa"/>
            <w:vAlign w:val="center"/>
          </w:tcPr>
          <w:p w14:paraId="500B4090">
            <w:pPr>
              <w:pStyle w:val="15"/>
              <w:keepNext w:val="0"/>
              <w:keepLines w:val="0"/>
              <w:widowControl/>
              <w:suppressLineNumbers w:val="0"/>
              <w:spacing w:beforeAutospacing="0" w:afterAutospacing="0"/>
              <w:ind w:left="0" w:right="0"/>
              <w:rPr>
                <w:rFonts w:hint="default"/>
                <w:szCs w:val="20"/>
              </w:rPr>
            </w:pPr>
            <w:r>
              <w:rPr>
                <w:rFonts w:hint="default"/>
                <w:szCs w:val="20"/>
              </w:rPr>
              <w:t>项目完成率</w:t>
            </w:r>
          </w:p>
        </w:tc>
        <w:tc>
          <w:tcPr>
            <w:tcW w:w="1276" w:type="dxa"/>
            <w:vAlign w:val="center"/>
          </w:tcPr>
          <w:p w14:paraId="017AEAF1">
            <w:pPr>
              <w:pStyle w:val="15"/>
              <w:keepNext w:val="0"/>
              <w:keepLines w:val="0"/>
              <w:widowControl/>
              <w:suppressLineNumbers w:val="0"/>
              <w:spacing w:beforeAutospacing="0" w:afterAutospacing="0"/>
              <w:ind w:left="0" w:right="0"/>
              <w:rPr>
                <w:rFonts w:hint="default"/>
                <w:szCs w:val="20"/>
              </w:rPr>
            </w:pPr>
            <w:r>
              <w:rPr>
                <w:rFonts w:hint="default"/>
                <w:szCs w:val="20"/>
              </w:rPr>
              <w:t>≥93%</w:t>
            </w:r>
          </w:p>
        </w:tc>
        <w:tc>
          <w:tcPr>
            <w:tcW w:w="1843" w:type="dxa"/>
            <w:vAlign w:val="center"/>
          </w:tcPr>
          <w:p w14:paraId="28ABA7F5">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bl>
    <w:p w14:paraId="2CE4D2EA">
      <w:pPr>
        <w:sectPr>
          <w:pgSz w:w="11900" w:h="16840"/>
          <w:pgMar w:top="1984" w:right="1304" w:bottom="1134" w:left="1304" w:header="720" w:footer="720" w:gutter="0"/>
          <w:cols w:space="720" w:num="1"/>
        </w:sectPr>
      </w:pPr>
    </w:p>
    <w:p w14:paraId="789DD0B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D173C7E">
      <w:pPr>
        <w:spacing w:before="0" w:after="0"/>
        <w:ind w:firstLine="560"/>
        <w:jc w:val="left"/>
        <w:outlineLvl w:val="3"/>
      </w:pPr>
      <w:bookmarkStart w:id="25" w:name="_Toc_4_4_0000000028"/>
      <w:r>
        <w:rPr>
          <w:rFonts w:ascii="方正仿宋_GBK" w:hAnsi="方正仿宋_GBK" w:eastAsia="方正仿宋_GBK" w:cs="方正仿宋_GBK"/>
          <w:color w:val="000000"/>
          <w:sz w:val="28"/>
        </w:rPr>
        <w:t>25.阜平县王林口镇辛庄村2026年以工代赈项目（冀财建【2025】245号）绩效目标表</w:t>
      </w:r>
      <w:bookmarkEnd w:id="25"/>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E596A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B184E3B">
            <w:pPr>
              <w:pStyle w:val="19"/>
              <w:keepNext w:val="0"/>
              <w:keepLines w:val="0"/>
              <w:widowControl/>
              <w:suppressLineNumbers w:val="0"/>
              <w:spacing w:beforeAutospacing="0" w:afterAutospacing="0"/>
              <w:ind w:left="0" w:right="0"/>
              <w:rPr>
                <w:rFonts w:hint="default"/>
                <w:szCs w:val="20"/>
              </w:rPr>
            </w:pPr>
            <w:r>
              <w:rPr>
                <w:rFonts w:hint="default"/>
                <w:szCs w:val="20"/>
              </w:rP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5CBC433D">
            <w:pPr>
              <w:pStyle w:val="14"/>
              <w:keepNext w:val="0"/>
              <w:keepLines w:val="0"/>
              <w:widowControl/>
              <w:suppressLineNumbers w:val="0"/>
              <w:spacing w:beforeAutospacing="0" w:afterAutospacing="0"/>
              <w:ind w:left="0" w:right="0"/>
              <w:rPr>
                <w:rFonts w:hint="default"/>
                <w:szCs w:val="20"/>
              </w:rPr>
            </w:pPr>
            <w:r>
              <w:rPr>
                <w:rFonts w:hint="default"/>
                <w:szCs w:val="20"/>
              </w:rPr>
              <w:t>单位：万元</w:t>
            </w:r>
          </w:p>
        </w:tc>
      </w:tr>
      <w:tr w14:paraId="41F11E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DF38E5">
            <w:pPr>
              <w:pStyle w:val="13"/>
              <w:keepNext w:val="0"/>
              <w:keepLines w:val="0"/>
              <w:widowControl/>
              <w:suppressLineNumbers w:val="0"/>
              <w:spacing w:beforeAutospacing="0" w:afterAutospacing="0"/>
              <w:ind w:left="0" w:right="0"/>
              <w:rPr>
                <w:rFonts w:hint="default"/>
                <w:szCs w:val="20"/>
              </w:rPr>
            </w:pPr>
            <w:r>
              <w:rPr>
                <w:rFonts w:hint="default"/>
                <w:szCs w:val="20"/>
              </w:rPr>
              <w:t>项目编码</w:t>
            </w:r>
          </w:p>
        </w:tc>
        <w:tc>
          <w:tcPr>
            <w:tcW w:w="2608" w:type="dxa"/>
            <w:gridSpan w:val="2"/>
            <w:vAlign w:val="center"/>
          </w:tcPr>
          <w:p w14:paraId="29ED5F69">
            <w:pPr>
              <w:pStyle w:val="15"/>
              <w:keepNext w:val="0"/>
              <w:keepLines w:val="0"/>
              <w:widowControl/>
              <w:suppressLineNumbers w:val="0"/>
              <w:spacing w:beforeAutospacing="0" w:afterAutospacing="0"/>
              <w:ind w:left="0" w:right="0"/>
              <w:rPr>
                <w:rFonts w:hint="default"/>
                <w:szCs w:val="20"/>
              </w:rPr>
            </w:pPr>
            <w:r>
              <w:rPr>
                <w:rFonts w:hint="default"/>
                <w:szCs w:val="20"/>
              </w:rPr>
              <w:t>13062425P00710210005F</w:t>
            </w:r>
          </w:p>
        </w:tc>
        <w:tc>
          <w:tcPr>
            <w:tcW w:w="1587" w:type="dxa"/>
            <w:vAlign w:val="center"/>
          </w:tcPr>
          <w:p w14:paraId="2FFEE7A6">
            <w:pPr>
              <w:pStyle w:val="13"/>
              <w:keepNext w:val="0"/>
              <w:keepLines w:val="0"/>
              <w:widowControl/>
              <w:suppressLineNumbers w:val="0"/>
              <w:spacing w:beforeAutospacing="0" w:afterAutospacing="0"/>
              <w:ind w:left="0" w:right="0"/>
              <w:rPr>
                <w:rFonts w:hint="default"/>
                <w:szCs w:val="20"/>
              </w:rPr>
            </w:pPr>
            <w:r>
              <w:rPr>
                <w:rFonts w:hint="default"/>
                <w:szCs w:val="20"/>
              </w:rPr>
              <w:t>项目名称</w:t>
            </w:r>
          </w:p>
        </w:tc>
        <w:tc>
          <w:tcPr>
            <w:tcW w:w="4423" w:type="dxa"/>
            <w:gridSpan w:val="3"/>
            <w:vAlign w:val="center"/>
          </w:tcPr>
          <w:p w14:paraId="224DC6A7">
            <w:pPr>
              <w:pStyle w:val="15"/>
              <w:keepNext w:val="0"/>
              <w:keepLines w:val="0"/>
              <w:widowControl/>
              <w:suppressLineNumbers w:val="0"/>
              <w:spacing w:beforeAutospacing="0" w:afterAutospacing="0"/>
              <w:ind w:left="0" w:right="0"/>
              <w:rPr>
                <w:rFonts w:hint="default"/>
                <w:szCs w:val="20"/>
              </w:rPr>
            </w:pPr>
            <w:r>
              <w:rPr>
                <w:rFonts w:hint="default"/>
                <w:szCs w:val="20"/>
              </w:rPr>
              <w:t>阜平县王林口镇辛庄村2026年以工代赈项目（冀财建【2025】245号）</w:t>
            </w:r>
          </w:p>
        </w:tc>
      </w:tr>
      <w:tr w14:paraId="129CF1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AA2B84">
            <w:pPr>
              <w:pStyle w:val="13"/>
              <w:keepNext w:val="0"/>
              <w:keepLines w:val="0"/>
              <w:widowControl/>
              <w:suppressLineNumbers w:val="0"/>
              <w:spacing w:beforeAutospacing="0" w:afterAutospacing="0"/>
              <w:ind w:left="0" w:right="0"/>
              <w:rPr>
                <w:rFonts w:hint="default"/>
                <w:szCs w:val="20"/>
              </w:rPr>
            </w:pPr>
            <w:r>
              <w:rPr>
                <w:rFonts w:hint="default"/>
                <w:szCs w:val="20"/>
              </w:rPr>
              <w:t>预算规模及资金用途</w:t>
            </w:r>
          </w:p>
        </w:tc>
        <w:tc>
          <w:tcPr>
            <w:tcW w:w="1276" w:type="dxa"/>
            <w:vAlign w:val="center"/>
          </w:tcPr>
          <w:p w14:paraId="66888802">
            <w:pPr>
              <w:pStyle w:val="13"/>
              <w:keepNext w:val="0"/>
              <w:keepLines w:val="0"/>
              <w:widowControl/>
              <w:suppressLineNumbers w:val="0"/>
              <w:spacing w:beforeAutospacing="0" w:afterAutospacing="0"/>
              <w:ind w:left="0" w:right="0"/>
              <w:rPr>
                <w:rFonts w:hint="default"/>
                <w:szCs w:val="20"/>
              </w:rPr>
            </w:pPr>
            <w:r>
              <w:rPr>
                <w:rFonts w:hint="default"/>
                <w:szCs w:val="20"/>
              </w:rPr>
              <w:t>预算数</w:t>
            </w:r>
          </w:p>
        </w:tc>
        <w:tc>
          <w:tcPr>
            <w:tcW w:w="1332" w:type="dxa"/>
            <w:vAlign w:val="center"/>
          </w:tcPr>
          <w:p w14:paraId="63114DA6">
            <w:pPr>
              <w:pStyle w:val="15"/>
              <w:keepNext w:val="0"/>
              <w:keepLines w:val="0"/>
              <w:widowControl/>
              <w:suppressLineNumbers w:val="0"/>
              <w:spacing w:beforeAutospacing="0" w:afterAutospacing="0"/>
              <w:ind w:left="0" w:right="0"/>
              <w:rPr>
                <w:rFonts w:hint="default"/>
                <w:szCs w:val="20"/>
              </w:rPr>
            </w:pPr>
            <w:r>
              <w:rPr>
                <w:rFonts w:hint="default"/>
                <w:szCs w:val="20"/>
              </w:rPr>
              <w:t>492.00</w:t>
            </w:r>
          </w:p>
        </w:tc>
        <w:tc>
          <w:tcPr>
            <w:tcW w:w="1587" w:type="dxa"/>
            <w:vAlign w:val="center"/>
          </w:tcPr>
          <w:p w14:paraId="4A307750">
            <w:pPr>
              <w:pStyle w:val="13"/>
              <w:keepNext w:val="0"/>
              <w:keepLines w:val="0"/>
              <w:widowControl/>
              <w:suppressLineNumbers w:val="0"/>
              <w:spacing w:beforeAutospacing="0" w:afterAutospacing="0"/>
              <w:ind w:left="0" w:right="0"/>
              <w:rPr>
                <w:rFonts w:hint="default"/>
                <w:szCs w:val="20"/>
              </w:rPr>
            </w:pPr>
            <w:r>
              <w:rPr>
                <w:rFonts w:hint="default"/>
                <w:szCs w:val="20"/>
              </w:rPr>
              <w:t>其中：财政    资金</w:t>
            </w:r>
          </w:p>
        </w:tc>
        <w:tc>
          <w:tcPr>
            <w:tcW w:w="1304" w:type="dxa"/>
            <w:vAlign w:val="center"/>
          </w:tcPr>
          <w:p w14:paraId="7DF24152">
            <w:pPr>
              <w:pStyle w:val="15"/>
              <w:keepNext w:val="0"/>
              <w:keepLines w:val="0"/>
              <w:widowControl/>
              <w:suppressLineNumbers w:val="0"/>
              <w:spacing w:beforeAutospacing="0" w:afterAutospacing="0"/>
              <w:ind w:left="0" w:right="0"/>
              <w:rPr>
                <w:rFonts w:hint="default"/>
                <w:szCs w:val="20"/>
              </w:rPr>
            </w:pPr>
            <w:r>
              <w:rPr>
                <w:rFonts w:hint="default"/>
                <w:szCs w:val="20"/>
              </w:rPr>
              <w:t>492.00</w:t>
            </w:r>
          </w:p>
        </w:tc>
        <w:tc>
          <w:tcPr>
            <w:tcW w:w="1276" w:type="dxa"/>
            <w:vAlign w:val="center"/>
          </w:tcPr>
          <w:p w14:paraId="0E5D5D1E">
            <w:pPr>
              <w:pStyle w:val="13"/>
              <w:keepNext w:val="0"/>
              <w:keepLines w:val="0"/>
              <w:widowControl/>
              <w:suppressLineNumbers w:val="0"/>
              <w:spacing w:beforeAutospacing="0" w:afterAutospacing="0"/>
              <w:ind w:left="0" w:right="0"/>
              <w:rPr>
                <w:rFonts w:hint="default"/>
                <w:szCs w:val="20"/>
              </w:rPr>
            </w:pPr>
            <w:r>
              <w:rPr>
                <w:rFonts w:hint="default"/>
                <w:szCs w:val="20"/>
              </w:rPr>
              <w:t>其他资金</w:t>
            </w:r>
          </w:p>
        </w:tc>
        <w:tc>
          <w:tcPr>
            <w:tcW w:w="1843" w:type="dxa"/>
            <w:vAlign w:val="center"/>
          </w:tcPr>
          <w:p w14:paraId="3FF146C0">
            <w:pPr>
              <w:pStyle w:val="15"/>
              <w:keepNext w:val="0"/>
              <w:keepLines w:val="0"/>
              <w:widowControl/>
              <w:suppressLineNumbers w:val="0"/>
              <w:spacing w:beforeAutospacing="0" w:afterAutospacing="0"/>
              <w:ind w:left="0" w:right="0"/>
              <w:rPr>
                <w:rFonts w:hint="default"/>
                <w:szCs w:val="20"/>
              </w:rPr>
            </w:pPr>
            <w:r>
              <w:rPr>
                <w:rFonts w:hint="default"/>
                <w:szCs w:val="20"/>
              </w:rPr>
              <w:t xml:space="preserve"> </w:t>
            </w:r>
          </w:p>
        </w:tc>
      </w:tr>
      <w:tr w14:paraId="2AB2C8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CF7E55">
            <w:pPr>
              <w:keepNext w:val="0"/>
              <w:keepLines w:val="0"/>
              <w:widowControl/>
              <w:suppressLineNumbers w:val="0"/>
              <w:spacing w:before="0" w:beforeAutospacing="0" w:after="0" w:afterAutospacing="0"/>
              <w:ind w:left="0" w:right="0"/>
              <w:rPr>
                <w:rFonts w:hint="default"/>
              </w:rPr>
            </w:pPr>
          </w:p>
        </w:tc>
        <w:tc>
          <w:tcPr>
            <w:tcW w:w="8618" w:type="dxa"/>
            <w:gridSpan w:val="6"/>
            <w:vAlign w:val="center"/>
          </w:tcPr>
          <w:p w14:paraId="45859DCF">
            <w:pPr>
              <w:pStyle w:val="15"/>
              <w:keepNext w:val="0"/>
              <w:keepLines w:val="0"/>
              <w:widowControl/>
              <w:suppressLineNumbers w:val="0"/>
              <w:spacing w:beforeAutospacing="0" w:afterAutospacing="0"/>
              <w:ind w:left="0" w:right="0"/>
              <w:rPr>
                <w:rFonts w:hint="default"/>
                <w:szCs w:val="20"/>
              </w:rPr>
            </w:pPr>
            <w:r>
              <w:rPr>
                <w:rFonts w:hint="default"/>
                <w:szCs w:val="20"/>
              </w:rPr>
              <w:t>用于村以工代赈项目。</w:t>
            </w:r>
          </w:p>
        </w:tc>
      </w:tr>
      <w:tr w14:paraId="4D5113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BA4EA9">
            <w:pPr>
              <w:pStyle w:val="13"/>
              <w:keepNext w:val="0"/>
              <w:keepLines w:val="0"/>
              <w:widowControl/>
              <w:suppressLineNumbers w:val="0"/>
              <w:spacing w:beforeAutospacing="0" w:afterAutospacing="0"/>
              <w:ind w:left="0" w:right="0"/>
              <w:rPr>
                <w:rFonts w:hint="default"/>
                <w:szCs w:val="20"/>
              </w:rPr>
            </w:pPr>
            <w:r>
              <w:rPr>
                <w:rFonts w:hint="default"/>
                <w:szCs w:val="20"/>
              </w:rPr>
              <w:t>资金支出计划（%）</w:t>
            </w:r>
          </w:p>
        </w:tc>
        <w:tc>
          <w:tcPr>
            <w:tcW w:w="2608" w:type="dxa"/>
            <w:gridSpan w:val="2"/>
            <w:vAlign w:val="center"/>
          </w:tcPr>
          <w:p w14:paraId="524E883E">
            <w:pPr>
              <w:pStyle w:val="13"/>
              <w:keepNext w:val="0"/>
              <w:keepLines w:val="0"/>
              <w:widowControl/>
              <w:suppressLineNumbers w:val="0"/>
              <w:spacing w:beforeAutospacing="0" w:afterAutospacing="0"/>
              <w:ind w:left="0" w:right="0"/>
              <w:rPr>
                <w:rFonts w:hint="default"/>
                <w:szCs w:val="20"/>
              </w:rPr>
            </w:pPr>
            <w:r>
              <w:rPr>
                <w:rFonts w:hint="default"/>
                <w:szCs w:val="20"/>
              </w:rPr>
              <w:t>3月底</w:t>
            </w:r>
          </w:p>
        </w:tc>
        <w:tc>
          <w:tcPr>
            <w:tcW w:w="1587" w:type="dxa"/>
            <w:vAlign w:val="center"/>
          </w:tcPr>
          <w:p w14:paraId="0F32B472">
            <w:pPr>
              <w:pStyle w:val="13"/>
              <w:keepNext w:val="0"/>
              <w:keepLines w:val="0"/>
              <w:widowControl/>
              <w:suppressLineNumbers w:val="0"/>
              <w:spacing w:beforeAutospacing="0" w:afterAutospacing="0"/>
              <w:ind w:left="0" w:right="0"/>
              <w:rPr>
                <w:rFonts w:hint="default"/>
                <w:szCs w:val="20"/>
              </w:rPr>
            </w:pPr>
            <w:r>
              <w:rPr>
                <w:rFonts w:hint="default"/>
                <w:szCs w:val="20"/>
              </w:rPr>
              <w:t>6月底</w:t>
            </w:r>
          </w:p>
        </w:tc>
        <w:tc>
          <w:tcPr>
            <w:tcW w:w="1304" w:type="dxa"/>
            <w:vAlign w:val="center"/>
          </w:tcPr>
          <w:p w14:paraId="0C78A47A">
            <w:pPr>
              <w:pStyle w:val="13"/>
              <w:keepNext w:val="0"/>
              <w:keepLines w:val="0"/>
              <w:widowControl/>
              <w:suppressLineNumbers w:val="0"/>
              <w:spacing w:beforeAutospacing="0" w:afterAutospacing="0"/>
              <w:ind w:left="0" w:right="0"/>
              <w:rPr>
                <w:rFonts w:hint="default"/>
                <w:szCs w:val="20"/>
              </w:rPr>
            </w:pPr>
            <w:r>
              <w:rPr>
                <w:rFonts w:hint="default"/>
                <w:szCs w:val="20"/>
              </w:rPr>
              <w:t>10月底</w:t>
            </w:r>
          </w:p>
        </w:tc>
        <w:tc>
          <w:tcPr>
            <w:tcW w:w="3119" w:type="dxa"/>
            <w:gridSpan w:val="2"/>
            <w:vAlign w:val="center"/>
          </w:tcPr>
          <w:p w14:paraId="78B21342">
            <w:pPr>
              <w:pStyle w:val="13"/>
              <w:keepNext w:val="0"/>
              <w:keepLines w:val="0"/>
              <w:widowControl/>
              <w:suppressLineNumbers w:val="0"/>
              <w:spacing w:beforeAutospacing="0" w:afterAutospacing="0"/>
              <w:ind w:left="0" w:right="0"/>
              <w:rPr>
                <w:rFonts w:hint="default"/>
                <w:szCs w:val="20"/>
              </w:rPr>
            </w:pPr>
            <w:r>
              <w:rPr>
                <w:rFonts w:hint="default"/>
                <w:szCs w:val="20"/>
              </w:rPr>
              <w:t>12月底</w:t>
            </w:r>
          </w:p>
        </w:tc>
      </w:tr>
      <w:tr w14:paraId="6ED6D3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AE7ED4">
            <w:pPr>
              <w:keepNext w:val="0"/>
              <w:keepLines w:val="0"/>
              <w:widowControl/>
              <w:suppressLineNumbers w:val="0"/>
              <w:spacing w:before="0" w:beforeAutospacing="0" w:after="0" w:afterAutospacing="0"/>
              <w:ind w:left="0" w:right="0"/>
              <w:rPr>
                <w:rFonts w:hint="default"/>
              </w:rPr>
            </w:pPr>
          </w:p>
        </w:tc>
        <w:tc>
          <w:tcPr>
            <w:tcW w:w="2608" w:type="dxa"/>
            <w:gridSpan w:val="2"/>
            <w:vAlign w:val="center"/>
          </w:tcPr>
          <w:p w14:paraId="6B70B4E3">
            <w:pPr>
              <w:pStyle w:val="16"/>
              <w:keepNext w:val="0"/>
              <w:keepLines w:val="0"/>
              <w:widowControl/>
              <w:suppressLineNumbers w:val="0"/>
              <w:spacing w:beforeAutospacing="0" w:afterAutospacing="0"/>
              <w:ind w:left="0" w:right="0"/>
              <w:rPr>
                <w:rFonts w:hint="default"/>
                <w:szCs w:val="20"/>
              </w:rPr>
            </w:pPr>
            <w:r>
              <w:rPr>
                <w:rFonts w:hint="default"/>
                <w:szCs w:val="20"/>
              </w:rPr>
              <w:t>50%</w:t>
            </w:r>
          </w:p>
        </w:tc>
        <w:tc>
          <w:tcPr>
            <w:tcW w:w="1587" w:type="dxa"/>
            <w:vAlign w:val="center"/>
          </w:tcPr>
          <w:p w14:paraId="228B92B4">
            <w:pPr>
              <w:pStyle w:val="16"/>
              <w:keepNext w:val="0"/>
              <w:keepLines w:val="0"/>
              <w:widowControl/>
              <w:suppressLineNumbers w:val="0"/>
              <w:spacing w:beforeAutospacing="0" w:afterAutospacing="0"/>
              <w:ind w:left="0" w:right="0"/>
              <w:rPr>
                <w:rFonts w:hint="default"/>
                <w:szCs w:val="20"/>
              </w:rPr>
            </w:pPr>
            <w:r>
              <w:rPr>
                <w:rFonts w:hint="default"/>
                <w:szCs w:val="20"/>
              </w:rPr>
              <w:t>75%</w:t>
            </w:r>
          </w:p>
        </w:tc>
        <w:tc>
          <w:tcPr>
            <w:tcW w:w="1304" w:type="dxa"/>
            <w:vAlign w:val="center"/>
          </w:tcPr>
          <w:p w14:paraId="18BC3350">
            <w:pPr>
              <w:pStyle w:val="16"/>
              <w:keepNext w:val="0"/>
              <w:keepLines w:val="0"/>
              <w:widowControl/>
              <w:suppressLineNumbers w:val="0"/>
              <w:spacing w:beforeAutospacing="0" w:afterAutospacing="0"/>
              <w:ind w:left="0" w:right="0"/>
              <w:rPr>
                <w:rFonts w:hint="default"/>
                <w:szCs w:val="20"/>
              </w:rPr>
            </w:pPr>
            <w:r>
              <w:rPr>
                <w:rFonts w:hint="default"/>
                <w:szCs w:val="20"/>
              </w:rPr>
              <w:t>100%</w:t>
            </w:r>
          </w:p>
        </w:tc>
        <w:tc>
          <w:tcPr>
            <w:tcW w:w="3119" w:type="dxa"/>
            <w:gridSpan w:val="2"/>
            <w:vAlign w:val="center"/>
          </w:tcPr>
          <w:p w14:paraId="52C6901D">
            <w:pPr>
              <w:pStyle w:val="16"/>
              <w:keepNext w:val="0"/>
              <w:keepLines w:val="0"/>
              <w:widowControl/>
              <w:suppressLineNumbers w:val="0"/>
              <w:spacing w:beforeAutospacing="0" w:afterAutospacing="0"/>
              <w:ind w:left="0" w:right="0"/>
              <w:rPr>
                <w:rFonts w:hint="default"/>
                <w:szCs w:val="20"/>
              </w:rPr>
            </w:pPr>
            <w:r>
              <w:rPr>
                <w:rFonts w:hint="default"/>
                <w:szCs w:val="20"/>
              </w:rPr>
              <w:t>100%</w:t>
            </w:r>
          </w:p>
        </w:tc>
      </w:tr>
      <w:tr w14:paraId="3B8A0A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B91D37">
            <w:pPr>
              <w:pStyle w:val="13"/>
              <w:keepNext w:val="0"/>
              <w:keepLines w:val="0"/>
              <w:widowControl/>
              <w:suppressLineNumbers w:val="0"/>
              <w:spacing w:beforeAutospacing="0" w:afterAutospacing="0"/>
              <w:ind w:left="0" w:right="0"/>
              <w:rPr>
                <w:rFonts w:hint="default"/>
                <w:szCs w:val="20"/>
              </w:rPr>
            </w:pPr>
            <w:r>
              <w:rPr>
                <w:rFonts w:hint="default"/>
                <w:szCs w:val="20"/>
              </w:rPr>
              <w:t>绩效目标</w:t>
            </w:r>
          </w:p>
        </w:tc>
        <w:tc>
          <w:tcPr>
            <w:tcW w:w="8618" w:type="dxa"/>
            <w:gridSpan w:val="6"/>
            <w:vAlign w:val="center"/>
          </w:tcPr>
          <w:p w14:paraId="625D0248">
            <w:pPr>
              <w:pStyle w:val="15"/>
              <w:keepNext w:val="0"/>
              <w:keepLines w:val="0"/>
              <w:widowControl/>
              <w:suppressLineNumbers w:val="0"/>
              <w:spacing w:beforeAutospacing="0" w:afterAutospacing="0"/>
              <w:ind w:left="0" w:right="0"/>
              <w:rPr>
                <w:rFonts w:hint="default"/>
                <w:szCs w:val="20"/>
              </w:rPr>
            </w:pPr>
            <w:r>
              <w:rPr>
                <w:rFonts w:hint="default"/>
                <w:szCs w:val="20"/>
              </w:rPr>
              <w:t>1.有效改善农村人民生活质量</w:t>
            </w:r>
            <w:r>
              <w:rPr>
                <w:rFonts w:hint="default"/>
                <w:szCs w:val="20"/>
              </w:rPr>
              <w:tab/>
            </w:r>
          </w:p>
        </w:tc>
      </w:tr>
    </w:tbl>
    <w:p w14:paraId="20FBDDC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F45A3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D24E55">
            <w:pPr>
              <w:pStyle w:val="13"/>
              <w:keepNext w:val="0"/>
              <w:keepLines w:val="0"/>
              <w:widowControl/>
              <w:suppressLineNumbers w:val="0"/>
              <w:spacing w:beforeAutospacing="0" w:afterAutospacing="0"/>
              <w:ind w:left="0" w:right="0"/>
              <w:rPr>
                <w:rFonts w:hint="default"/>
                <w:szCs w:val="20"/>
              </w:rPr>
            </w:pPr>
            <w:r>
              <w:rPr>
                <w:rFonts w:hint="default"/>
                <w:szCs w:val="20"/>
              </w:rPr>
              <w:t>一级指标</w:t>
            </w:r>
          </w:p>
        </w:tc>
        <w:tc>
          <w:tcPr>
            <w:tcW w:w="1276" w:type="dxa"/>
            <w:vAlign w:val="center"/>
          </w:tcPr>
          <w:p w14:paraId="3548026C">
            <w:pPr>
              <w:pStyle w:val="13"/>
              <w:keepNext w:val="0"/>
              <w:keepLines w:val="0"/>
              <w:widowControl/>
              <w:suppressLineNumbers w:val="0"/>
              <w:spacing w:beforeAutospacing="0" w:afterAutospacing="0"/>
              <w:ind w:left="0" w:right="0"/>
              <w:rPr>
                <w:rFonts w:hint="default"/>
                <w:szCs w:val="20"/>
              </w:rPr>
            </w:pPr>
            <w:r>
              <w:rPr>
                <w:rFonts w:hint="default"/>
                <w:szCs w:val="20"/>
              </w:rPr>
              <w:t>二级指标</w:t>
            </w:r>
          </w:p>
        </w:tc>
        <w:tc>
          <w:tcPr>
            <w:tcW w:w="1332" w:type="dxa"/>
            <w:vAlign w:val="center"/>
          </w:tcPr>
          <w:p w14:paraId="089F2A28">
            <w:pPr>
              <w:pStyle w:val="13"/>
              <w:keepNext w:val="0"/>
              <w:keepLines w:val="0"/>
              <w:widowControl/>
              <w:suppressLineNumbers w:val="0"/>
              <w:spacing w:beforeAutospacing="0" w:afterAutospacing="0"/>
              <w:ind w:left="0" w:right="0"/>
              <w:rPr>
                <w:rFonts w:hint="default"/>
                <w:szCs w:val="20"/>
              </w:rPr>
            </w:pPr>
            <w:r>
              <w:rPr>
                <w:rFonts w:hint="default"/>
                <w:szCs w:val="20"/>
              </w:rPr>
              <w:t>三级指标</w:t>
            </w:r>
          </w:p>
        </w:tc>
        <w:tc>
          <w:tcPr>
            <w:tcW w:w="2891" w:type="dxa"/>
            <w:vAlign w:val="center"/>
          </w:tcPr>
          <w:p w14:paraId="06FDD788">
            <w:pPr>
              <w:pStyle w:val="13"/>
              <w:keepNext w:val="0"/>
              <w:keepLines w:val="0"/>
              <w:widowControl/>
              <w:suppressLineNumbers w:val="0"/>
              <w:spacing w:beforeAutospacing="0" w:afterAutospacing="0"/>
              <w:ind w:left="0" w:right="0"/>
              <w:rPr>
                <w:rFonts w:hint="default"/>
                <w:szCs w:val="20"/>
              </w:rPr>
            </w:pPr>
            <w:r>
              <w:rPr>
                <w:rFonts w:hint="default"/>
                <w:szCs w:val="20"/>
              </w:rPr>
              <w:t>绩效指标描述</w:t>
            </w:r>
          </w:p>
        </w:tc>
        <w:tc>
          <w:tcPr>
            <w:tcW w:w="1276" w:type="dxa"/>
            <w:vAlign w:val="center"/>
          </w:tcPr>
          <w:p w14:paraId="32D3BBB6">
            <w:pPr>
              <w:pStyle w:val="13"/>
              <w:keepNext w:val="0"/>
              <w:keepLines w:val="0"/>
              <w:widowControl/>
              <w:suppressLineNumbers w:val="0"/>
              <w:spacing w:beforeAutospacing="0" w:afterAutospacing="0"/>
              <w:ind w:left="0" w:right="0"/>
              <w:rPr>
                <w:rFonts w:hint="default"/>
                <w:szCs w:val="20"/>
              </w:rPr>
            </w:pPr>
            <w:r>
              <w:rPr>
                <w:rFonts w:hint="default"/>
                <w:szCs w:val="20"/>
              </w:rPr>
              <w:t>指标值</w:t>
            </w:r>
          </w:p>
        </w:tc>
        <w:tc>
          <w:tcPr>
            <w:tcW w:w="1843" w:type="dxa"/>
            <w:vAlign w:val="center"/>
          </w:tcPr>
          <w:p w14:paraId="0227A9B2">
            <w:pPr>
              <w:pStyle w:val="13"/>
              <w:keepNext w:val="0"/>
              <w:keepLines w:val="0"/>
              <w:widowControl/>
              <w:suppressLineNumbers w:val="0"/>
              <w:spacing w:beforeAutospacing="0" w:afterAutospacing="0"/>
              <w:ind w:left="0" w:right="0"/>
              <w:rPr>
                <w:rFonts w:hint="default"/>
                <w:szCs w:val="20"/>
              </w:rPr>
            </w:pPr>
            <w:r>
              <w:rPr>
                <w:rFonts w:hint="default"/>
                <w:szCs w:val="20"/>
              </w:rPr>
              <w:t>指标值确定依据</w:t>
            </w:r>
          </w:p>
        </w:tc>
      </w:tr>
      <w:tr w14:paraId="3BA05C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1F7D5A">
            <w:pPr>
              <w:pStyle w:val="16"/>
              <w:keepNext w:val="0"/>
              <w:keepLines w:val="0"/>
              <w:widowControl/>
              <w:suppressLineNumbers w:val="0"/>
              <w:spacing w:beforeAutospacing="0" w:afterAutospacing="0"/>
              <w:ind w:left="0" w:right="0"/>
              <w:rPr>
                <w:rFonts w:hint="default"/>
                <w:szCs w:val="20"/>
              </w:rPr>
            </w:pPr>
            <w:r>
              <w:rPr>
                <w:rFonts w:hint="default"/>
                <w:szCs w:val="20"/>
              </w:rPr>
              <w:t>产出指标</w:t>
            </w:r>
          </w:p>
        </w:tc>
        <w:tc>
          <w:tcPr>
            <w:tcW w:w="1276" w:type="dxa"/>
            <w:vAlign w:val="center"/>
          </w:tcPr>
          <w:p w14:paraId="1EFB648F">
            <w:pPr>
              <w:pStyle w:val="15"/>
              <w:keepNext w:val="0"/>
              <w:keepLines w:val="0"/>
              <w:widowControl/>
              <w:suppressLineNumbers w:val="0"/>
              <w:spacing w:beforeAutospacing="0" w:afterAutospacing="0"/>
              <w:ind w:left="0" w:right="0"/>
              <w:rPr>
                <w:rFonts w:hint="default"/>
                <w:szCs w:val="20"/>
              </w:rPr>
            </w:pPr>
            <w:r>
              <w:rPr>
                <w:rFonts w:hint="default"/>
                <w:szCs w:val="20"/>
              </w:rPr>
              <w:t>数量指标</w:t>
            </w:r>
          </w:p>
        </w:tc>
        <w:tc>
          <w:tcPr>
            <w:tcW w:w="1332" w:type="dxa"/>
            <w:vAlign w:val="center"/>
          </w:tcPr>
          <w:p w14:paraId="14B80F99">
            <w:pPr>
              <w:pStyle w:val="15"/>
              <w:keepNext w:val="0"/>
              <w:keepLines w:val="0"/>
              <w:widowControl/>
              <w:suppressLineNumbers w:val="0"/>
              <w:spacing w:beforeAutospacing="0" w:afterAutospacing="0"/>
              <w:ind w:left="0" w:right="0"/>
              <w:rPr>
                <w:rFonts w:hint="default"/>
                <w:szCs w:val="20"/>
              </w:rPr>
            </w:pPr>
            <w:r>
              <w:rPr>
                <w:rFonts w:hint="default"/>
                <w:szCs w:val="20"/>
              </w:rPr>
              <w:t>项目投资完成率</w:t>
            </w:r>
          </w:p>
        </w:tc>
        <w:tc>
          <w:tcPr>
            <w:tcW w:w="2891" w:type="dxa"/>
            <w:vAlign w:val="center"/>
          </w:tcPr>
          <w:p w14:paraId="02682FCF">
            <w:pPr>
              <w:pStyle w:val="15"/>
              <w:keepNext w:val="0"/>
              <w:keepLines w:val="0"/>
              <w:widowControl/>
              <w:suppressLineNumbers w:val="0"/>
              <w:spacing w:beforeAutospacing="0" w:afterAutospacing="0"/>
              <w:ind w:left="0" w:right="0"/>
              <w:rPr>
                <w:rFonts w:hint="default"/>
                <w:szCs w:val="20"/>
              </w:rPr>
            </w:pPr>
            <w:r>
              <w:rPr>
                <w:rFonts w:hint="default"/>
                <w:szCs w:val="20"/>
              </w:rPr>
              <w:t>项目投资完成率</w:t>
            </w:r>
          </w:p>
        </w:tc>
        <w:tc>
          <w:tcPr>
            <w:tcW w:w="1276" w:type="dxa"/>
            <w:vAlign w:val="center"/>
          </w:tcPr>
          <w:p w14:paraId="13BE06E7">
            <w:pPr>
              <w:pStyle w:val="15"/>
              <w:keepNext w:val="0"/>
              <w:keepLines w:val="0"/>
              <w:widowControl/>
              <w:suppressLineNumbers w:val="0"/>
              <w:spacing w:beforeAutospacing="0" w:afterAutospacing="0"/>
              <w:ind w:left="0" w:right="0"/>
              <w:rPr>
                <w:rFonts w:hint="default"/>
                <w:szCs w:val="20"/>
              </w:rPr>
            </w:pPr>
            <w:r>
              <w:rPr>
                <w:rFonts w:hint="default"/>
                <w:szCs w:val="20"/>
              </w:rPr>
              <w:t>≥91%</w:t>
            </w:r>
          </w:p>
        </w:tc>
        <w:tc>
          <w:tcPr>
            <w:tcW w:w="1843" w:type="dxa"/>
            <w:vAlign w:val="center"/>
          </w:tcPr>
          <w:p w14:paraId="4E89FE68">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0D43F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F678B8">
            <w:pPr>
              <w:keepNext w:val="0"/>
              <w:keepLines w:val="0"/>
              <w:widowControl/>
              <w:suppressLineNumbers w:val="0"/>
              <w:spacing w:before="0" w:beforeAutospacing="0" w:after="0" w:afterAutospacing="0"/>
              <w:ind w:left="0" w:right="0"/>
              <w:rPr>
                <w:rFonts w:hint="default"/>
              </w:rPr>
            </w:pPr>
          </w:p>
        </w:tc>
        <w:tc>
          <w:tcPr>
            <w:tcW w:w="1276" w:type="dxa"/>
            <w:vAlign w:val="center"/>
          </w:tcPr>
          <w:p w14:paraId="73AC7C0F">
            <w:pPr>
              <w:pStyle w:val="15"/>
              <w:keepNext w:val="0"/>
              <w:keepLines w:val="0"/>
              <w:widowControl/>
              <w:suppressLineNumbers w:val="0"/>
              <w:spacing w:beforeAutospacing="0" w:afterAutospacing="0"/>
              <w:ind w:left="0" w:right="0"/>
              <w:rPr>
                <w:rFonts w:hint="default"/>
                <w:szCs w:val="20"/>
              </w:rPr>
            </w:pPr>
            <w:r>
              <w:rPr>
                <w:rFonts w:hint="default"/>
                <w:szCs w:val="20"/>
              </w:rPr>
              <w:t>质量指标</w:t>
            </w:r>
          </w:p>
        </w:tc>
        <w:tc>
          <w:tcPr>
            <w:tcW w:w="1332" w:type="dxa"/>
            <w:vAlign w:val="center"/>
          </w:tcPr>
          <w:p w14:paraId="1B1FF112">
            <w:pPr>
              <w:pStyle w:val="15"/>
              <w:keepNext w:val="0"/>
              <w:keepLines w:val="0"/>
              <w:widowControl/>
              <w:suppressLineNumbers w:val="0"/>
              <w:spacing w:beforeAutospacing="0" w:afterAutospacing="0"/>
              <w:ind w:left="0" w:right="0"/>
              <w:rPr>
                <w:rFonts w:hint="default"/>
                <w:szCs w:val="20"/>
              </w:rPr>
            </w:pPr>
            <w:r>
              <w:rPr>
                <w:rFonts w:hint="default"/>
                <w:szCs w:val="20"/>
              </w:rPr>
              <w:t>项目验收通过率（%）</w:t>
            </w:r>
          </w:p>
        </w:tc>
        <w:tc>
          <w:tcPr>
            <w:tcW w:w="2891" w:type="dxa"/>
            <w:vAlign w:val="center"/>
          </w:tcPr>
          <w:p w14:paraId="6DE77E27">
            <w:pPr>
              <w:pStyle w:val="15"/>
              <w:keepNext w:val="0"/>
              <w:keepLines w:val="0"/>
              <w:widowControl/>
              <w:suppressLineNumbers w:val="0"/>
              <w:spacing w:beforeAutospacing="0" w:afterAutospacing="0"/>
              <w:ind w:left="0" w:right="0"/>
              <w:rPr>
                <w:rFonts w:hint="default"/>
                <w:szCs w:val="20"/>
              </w:rPr>
            </w:pPr>
            <w:r>
              <w:rPr>
                <w:rFonts w:hint="default"/>
                <w:szCs w:val="20"/>
              </w:rPr>
              <w:t>项目验收通过率（%）</w:t>
            </w:r>
          </w:p>
        </w:tc>
        <w:tc>
          <w:tcPr>
            <w:tcW w:w="1276" w:type="dxa"/>
            <w:vAlign w:val="center"/>
          </w:tcPr>
          <w:p w14:paraId="02A06201">
            <w:pPr>
              <w:pStyle w:val="15"/>
              <w:keepNext w:val="0"/>
              <w:keepLines w:val="0"/>
              <w:widowControl/>
              <w:suppressLineNumbers w:val="0"/>
              <w:spacing w:beforeAutospacing="0" w:afterAutospacing="0"/>
              <w:ind w:left="0" w:right="0"/>
              <w:rPr>
                <w:rFonts w:hint="default"/>
                <w:szCs w:val="20"/>
              </w:rPr>
            </w:pPr>
            <w:r>
              <w:rPr>
                <w:rFonts w:hint="default"/>
                <w:szCs w:val="20"/>
              </w:rPr>
              <w:t>≥92%</w:t>
            </w:r>
          </w:p>
        </w:tc>
        <w:tc>
          <w:tcPr>
            <w:tcW w:w="1843" w:type="dxa"/>
            <w:vAlign w:val="center"/>
          </w:tcPr>
          <w:p w14:paraId="0C96B270">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4E8F0D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06AB29">
            <w:pPr>
              <w:keepNext w:val="0"/>
              <w:keepLines w:val="0"/>
              <w:widowControl/>
              <w:suppressLineNumbers w:val="0"/>
              <w:spacing w:before="0" w:beforeAutospacing="0" w:after="0" w:afterAutospacing="0"/>
              <w:ind w:left="0" w:right="0"/>
              <w:rPr>
                <w:rFonts w:hint="default"/>
              </w:rPr>
            </w:pPr>
          </w:p>
        </w:tc>
        <w:tc>
          <w:tcPr>
            <w:tcW w:w="1276" w:type="dxa"/>
            <w:vAlign w:val="center"/>
          </w:tcPr>
          <w:p w14:paraId="574A7F1E">
            <w:pPr>
              <w:pStyle w:val="15"/>
              <w:keepNext w:val="0"/>
              <w:keepLines w:val="0"/>
              <w:widowControl/>
              <w:suppressLineNumbers w:val="0"/>
              <w:spacing w:beforeAutospacing="0" w:afterAutospacing="0"/>
              <w:ind w:left="0" w:right="0"/>
              <w:rPr>
                <w:rFonts w:hint="default"/>
                <w:szCs w:val="20"/>
              </w:rPr>
            </w:pPr>
            <w:r>
              <w:rPr>
                <w:rFonts w:hint="default"/>
                <w:szCs w:val="20"/>
              </w:rPr>
              <w:t>时效指标</w:t>
            </w:r>
          </w:p>
        </w:tc>
        <w:tc>
          <w:tcPr>
            <w:tcW w:w="1332" w:type="dxa"/>
            <w:vAlign w:val="center"/>
          </w:tcPr>
          <w:p w14:paraId="186DD4D2">
            <w:pPr>
              <w:pStyle w:val="15"/>
              <w:keepNext w:val="0"/>
              <w:keepLines w:val="0"/>
              <w:widowControl/>
              <w:suppressLineNumbers w:val="0"/>
              <w:spacing w:beforeAutospacing="0" w:afterAutospacing="0"/>
              <w:ind w:left="0" w:right="0"/>
              <w:rPr>
                <w:rFonts w:hint="default"/>
                <w:szCs w:val="20"/>
              </w:rPr>
            </w:pPr>
            <w:r>
              <w:rPr>
                <w:rFonts w:hint="default"/>
                <w:szCs w:val="20"/>
              </w:rPr>
              <w:t>项目建设按期完成率</w:t>
            </w:r>
          </w:p>
        </w:tc>
        <w:tc>
          <w:tcPr>
            <w:tcW w:w="2891" w:type="dxa"/>
            <w:vAlign w:val="center"/>
          </w:tcPr>
          <w:p w14:paraId="5B78AEEE">
            <w:pPr>
              <w:pStyle w:val="15"/>
              <w:keepNext w:val="0"/>
              <w:keepLines w:val="0"/>
              <w:widowControl/>
              <w:suppressLineNumbers w:val="0"/>
              <w:spacing w:beforeAutospacing="0" w:afterAutospacing="0"/>
              <w:ind w:left="0" w:right="0"/>
              <w:rPr>
                <w:rFonts w:hint="default"/>
                <w:szCs w:val="20"/>
              </w:rPr>
            </w:pPr>
            <w:r>
              <w:rPr>
                <w:rFonts w:hint="default"/>
                <w:szCs w:val="20"/>
              </w:rPr>
              <w:t>项目建设按期完成率</w:t>
            </w:r>
          </w:p>
        </w:tc>
        <w:tc>
          <w:tcPr>
            <w:tcW w:w="1276" w:type="dxa"/>
            <w:vAlign w:val="center"/>
          </w:tcPr>
          <w:p w14:paraId="000F346F">
            <w:pPr>
              <w:pStyle w:val="15"/>
              <w:keepNext w:val="0"/>
              <w:keepLines w:val="0"/>
              <w:widowControl/>
              <w:suppressLineNumbers w:val="0"/>
              <w:spacing w:beforeAutospacing="0" w:afterAutospacing="0"/>
              <w:ind w:left="0" w:right="0"/>
              <w:rPr>
                <w:rFonts w:hint="default"/>
                <w:szCs w:val="20"/>
              </w:rPr>
            </w:pPr>
            <w:r>
              <w:rPr>
                <w:rFonts w:hint="default"/>
                <w:szCs w:val="20"/>
              </w:rPr>
              <w:t>≥91%</w:t>
            </w:r>
          </w:p>
        </w:tc>
        <w:tc>
          <w:tcPr>
            <w:tcW w:w="1843" w:type="dxa"/>
            <w:vAlign w:val="center"/>
          </w:tcPr>
          <w:p w14:paraId="1E046776">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45C5B2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EA326B">
            <w:pPr>
              <w:keepNext w:val="0"/>
              <w:keepLines w:val="0"/>
              <w:widowControl/>
              <w:suppressLineNumbers w:val="0"/>
              <w:spacing w:before="0" w:beforeAutospacing="0" w:after="0" w:afterAutospacing="0"/>
              <w:ind w:left="0" w:right="0"/>
              <w:rPr>
                <w:rFonts w:hint="default"/>
              </w:rPr>
            </w:pPr>
          </w:p>
        </w:tc>
        <w:tc>
          <w:tcPr>
            <w:tcW w:w="1276" w:type="dxa"/>
            <w:vAlign w:val="center"/>
          </w:tcPr>
          <w:p w14:paraId="5A3E8ACB">
            <w:pPr>
              <w:pStyle w:val="15"/>
              <w:keepNext w:val="0"/>
              <w:keepLines w:val="0"/>
              <w:widowControl/>
              <w:suppressLineNumbers w:val="0"/>
              <w:spacing w:beforeAutospacing="0" w:afterAutospacing="0"/>
              <w:ind w:left="0" w:right="0"/>
              <w:rPr>
                <w:rFonts w:hint="default"/>
                <w:szCs w:val="20"/>
              </w:rPr>
            </w:pPr>
            <w:r>
              <w:rPr>
                <w:rFonts w:hint="default"/>
                <w:szCs w:val="20"/>
              </w:rPr>
              <w:t>成本指标</w:t>
            </w:r>
          </w:p>
        </w:tc>
        <w:tc>
          <w:tcPr>
            <w:tcW w:w="1332" w:type="dxa"/>
            <w:vAlign w:val="center"/>
          </w:tcPr>
          <w:p w14:paraId="34B34B3F">
            <w:pPr>
              <w:pStyle w:val="15"/>
              <w:keepNext w:val="0"/>
              <w:keepLines w:val="0"/>
              <w:widowControl/>
              <w:suppressLineNumbers w:val="0"/>
              <w:spacing w:beforeAutospacing="0" w:afterAutospacing="0"/>
              <w:ind w:left="0" w:right="0"/>
              <w:rPr>
                <w:rFonts w:hint="default"/>
                <w:szCs w:val="20"/>
              </w:rPr>
            </w:pPr>
            <w:r>
              <w:rPr>
                <w:rFonts w:hint="default"/>
                <w:szCs w:val="20"/>
              </w:rPr>
              <w:t>项目成本控制率</w:t>
            </w:r>
          </w:p>
        </w:tc>
        <w:tc>
          <w:tcPr>
            <w:tcW w:w="2891" w:type="dxa"/>
            <w:vAlign w:val="center"/>
          </w:tcPr>
          <w:p w14:paraId="150CD7E2">
            <w:pPr>
              <w:pStyle w:val="15"/>
              <w:keepNext w:val="0"/>
              <w:keepLines w:val="0"/>
              <w:widowControl/>
              <w:suppressLineNumbers w:val="0"/>
              <w:spacing w:beforeAutospacing="0" w:afterAutospacing="0"/>
              <w:ind w:left="0" w:right="0"/>
              <w:rPr>
                <w:rFonts w:hint="default"/>
                <w:szCs w:val="20"/>
              </w:rPr>
            </w:pPr>
            <w:r>
              <w:rPr>
                <w:rFonts w:hint="default"/>
                <w:szCs w:val="20"/>
              </w:rPr>
              <w:t>项目成本控制率</w:t>
            </w:r>
          </w:p>
        </w:tc>
        <w:tc>
          <w:tcPr>
            <w:tcW w:w="1276" w:type="dxa"/>
            <w:vAlign w:val="center"/>
          </w:tcPr>
          <w:p w14:paraId="4DDE5C2E">
            <w:pPr>
              <w:pStyle w:val="15"/>
              <w:keepNext w:val="0"/>
              <w:keepLines w:val="0"/>
              <w:widowControl/>
              <w:suppressLineNumbers w:val="0"/>
              <w:spacing w:beforeAutospacing="0" w:afterAutospacing="0"/>
              <w:ind w:left="0" w:right="0"/>
              <w:rPr>
                <w:rFonts w:hint="default"/>
                <w:szCs w:val="20"/>
              </w:rPr>
            </w:pPr>
            <w:r>
              <w:rPr>
                <w:rFonts w:hint="default"/>
                <w:szCs w:val="20"/>
              </w:rPr>
              <w:t>≥92%</w:t>
            </w:r>
          </w:p>
        </w:tc>
        <w:tc>
          <w:tcPr>
            <w:tcW w:w="1843" w:type="dxa"/>
            <w:vAlign w:val="center"/>
          </w:tcPr>
          <w:p w14:paraId="5433EEAC">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235BED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1094B5">
            <w:pPr>
              <w:pStyle w:val="16"/>
              <w:keepNext w:val="0"/>
              <w:keepLines w:val="0"/>
              <w:widowControl/>
              <w:suppressLineNumbers w:val="0"/>
              <w:spacing w:beforeAutospacing="0" w:afterAutospacing="0"/>
              <w:ind w:left="0" w:right="0"/>
              <w:rPr>
                <w:rFonts w:hint="default"/>
                <w:szCs w:val="20"/>
              </w:rPr>
            </w:pPr>
            <w:r>
              <w:rPr>
                <w:rFonts w:hint="default"/>
                <w:szCs w:val="20"/>
              </w:rPr>
              <w:t>效益指标</w:t>
            </w:r>
          </w:p>
        </w:tc>
        <w:tc>
          <w:tcPr>
            <w:tcW w:w="1276" w:type="dxa"/>
            <w:vAlign w:val="center"/>
          </w:tcPr>
          <w:p w14:paraId="48F6A85A">
            <w:pPr>
              <w:pStyle w:val="15"/>
              <w:keepNext w:val="0"/>
              <w:keepLines w:val="0"/>
              <w:widowControl/>
              <w:suppressLineNumbers w:val="0"/>
              <w:spacing w:beforeAutospacing="0" w:afterAutospacing="0"/>
              <w:ind w:left="0" w:right="0"/>
              <w:rPr>
                <w:rFonts w:hint="default"/>
                <w:szCs w:val="20"/>
              </w:rPr>
            </w:pPr>
            <w:r>
              <w:rPr>
                <w:rFonts w:hint="default"/>
                <w:szCs w:val="20"/>
              </w:rPr>
              <w:t>经济效益指标</w:t>
            </w:r>
          </w:p>
        </w:tc>
        <w:tc>
          <w:tcPr>
            <w:tcW w:w="1332" w:type="dxa"/>
            <w:vAlign w:val="center"/>
          </w:tcPr>
          <w:p w14:paraId="39066314">
            <w:pPr>
              <w:pStyle w:val="15"/>
              <w:keepNext w:val="0"/>
              <w:keepLines w:val="0"/>
              <w:widowControl/>
              <w:suppressLineNumbers w:val="0"/>
              <w:spacing w:beforeAutospacing="0" w:afterAutospacing="0"/>
              <w:ind w:left="0" w:right="0"/>
              <w:rPr>
                <w:rFonts w:hint="default"/>
                <w:szCs w:val="20"/>
              </w:rPr>
            </w:pPr>
            <w:r>
              <w:rPr>
                <w:rFonts w:hint="default"/>
                <w:szCs w:val="20"/>
              </w:rPr>
              <w:t>项目工程完成情况</w:t>
            </w:r>
          </w:p>
        </w:tc>
        <w:tc>
          <w:tcPr>
            <w:tcW w:w="2891" w:type="dxa"/>
            <w:vAlign w:val="center"/>
          </w:tcPr>
          <w:p w14:paraId="2EBCF801">
            <w:pPr>
              <w:pStyle w:val="15"/>
              <w:keepNext w:val="0"/>
              <w:keepLines w:val="0"/>
              <w:widowControl/>
              <w:suppressLineNumbers w:val="0"/>
              <w:spacing w:beforeAutospacing="0" w:afterAutospacing="0"/>
              <w:ind w:left="0" w:right="0"/>
              <w:rPr>
                <w:rFonts w:hint="default"/>
                <w:szCs w:val="20"/>
              </w:rPr>
            </w:pPr>
            <w:r>
              <w:rPr>
                <w:rFonts w:hint="default"/>
                <w:szCs w:val="20"/>
              </w:rPr>
              <w:t>项目工程完成情况</w:t>
            </w:r>
          </w:p>
        </w:tc>
        <w:tc>
          <w:tcPr>
            <w:tcW w:w="1276" w:type="dxa"/>
            <w:vAlign w:val="center"/>
          </w:tcPr>
          <w:p w14:paraId="25BE50C8">
            <w:pPr>
              <w:pStyle w:val="15"/>
              <w:keepNext w:val="0"/>
              <w:keepLines w:val="0"/>
              <w:widowControl/>
              <w:suppressLineNumbers w:val="0"/>
              <w:spacing w:beforeAutospacing="0" w:afterAutospacing="0"/>
              <w:ind w:left="0" w:right="0"/>
              <w:rPr>
                <w:rFonts w:hint="default"/>
                <w:szCs w:val="20"/>
              </w:rPr>
            </w:pPr>
            <w:r>
              <w:rPr>
                <w:rFonts w:hint="default"/>
                <w:szCs w:val="20"/>
              </w:rPr>
              <w:t>≥93%</w:t>
            </w:r>
          </w:p>
        </w:tc>
        <w:tc>
          <w:tcPr>
            <w:tcW w:w="1843" w:type="dxa"/>
            <w:vAlign w:val="center"/>
          </w:tcPr>
          <w:p w14:paraId="683E00D8">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487158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204180">
            <w:pPr>
              <w:keepNext w:val="0"/>
              <w:keepLines w:val="0"/>
              <w:widowControl/>
              <w:suppressLineNumbers w:val="0"/>
              <w:spacing w:before="0" w:beforeAutospacing="0" w:after="0" w:afterAutospacing="0"/>
              <w:ind w:left="0" w:right="0"/>
              <w:rPr>
                <w:rFonts w:hint="default"/>
              </w:rPr>
            </w:pPr>
          </w:p>
        </w:tc>
        <w:tc>
          <w:tcPr>
            <w:tcW w:w="1276" w:type="dxa"/>
            <w:vAlign w:val="center"/>
          </w:tcPr>
          <w:p w14:paraId="20405772">
            <w:pPr>
              <w:pStyle w:val="15"/>
              <w:keepNext w:val="0"/>
              <w:keepLines w:val="0"/>
              <w:widowControl/>
              <w:suppressLineNumbers w:val="0"/>
              <w:spacing w:beforeAutospacing="0" w:afterAutospacing="0"/>
              <w:ind w:left="0" w:right="0"/>
              <w:rPr>
                <w:rFonts w:hint="default"/>
                <w:szCs w:val="20"/>
              </w:rPr>
            </w:pPr>
            <w:r>
              <w:rPr>
                <w:rFonts w:hint="default"/>
                <w:szCs w:val="20"/>
              </w:rPr>
              <w:t>社会效益指标</w:t>
            </w:r>
          </w:p>
        </w:tc>
        <w:tc>
          <w:tcPr>
            <w:tcW w:w="1332" w:type="dxa"/>
            <w:vAlign w:val="center"/>
          </w:tcPr>
          <w:p w14:paraId="3F9B35B9">
            <w:pPr>
              <w:pStyle w:val="15"/>
              <w:keepNext w:val="0"/>
              <w:keepLines w:val="0"/>
              <w:widowControl/>
              <w:suppressLineNumbers w:val="0"/>
              <w:spacing w:beforeAutospacing="0" w:afterAutospacing="0"/>
              <w:ind w:left="0" w:right="0"/>
              <w:rPr>
                <w:rFonts w:hint="default"/>
                <w:szCs w:val="20"/>
              </w:rPr>
            </w:pPr>
            <w:r>
              <w:rPr>
                <w:rFonts w:hint="default"/>
                <w:szCs w:val="20"/>
              </w:rPr>
              <w:t>项目完成率</w:t>
            </w:r>
          </w:p>
        </w:tc>
        <w:tc>
          <w:tcPr>
            <w:tcW w:w="2891" w:type="dxa"/>
            <w:vAlign w:val="center"/>
          </w:tcPr>
          <w:p w14:paraId="4A7EBDFC">
            <w:pPr>
              <w:pStyle w:val="15"/>
              <w:keepNext w:val="0"/>
              <w:keepLines w:val="0"/>
              <w:widowControl/>
              <w:suppressLineNumbers w:val="0"/>
              <w:spacing w:beforeAutospacing="0" w:afterAutospacing="0"/>
              <w:ind w:left="0" w:right="0"/>
              <w:rPr>
                <w:rFonts w:hint="default"/>
                <w:szCs w:val="20"/>
              </w:rPr>
            </w:pPr>
            <w:r>
              <w:rPr>
                <w:rFonts w:hint="default"/>
                <w:szCs w:val="20"/>
              </w:rPr>
              <w:t>项目完成率</w:t>
            </w:r>
          </w:p>
        </w:tc>
        <w:tc>
          <w:tcPr>
            <w:tcW w:w="1276" w:type="dxa"/>
            <w:vAlign w:val="center"/>
          </w:tcPr>
          <w:p w14:paraId="4E95A52A">
            <w:pPr>
              <w:pStyle w:val="15"/>
              <w:keepNext w:val="0"/>
              <w:keepLines w:val="0"/>
              <w:widowControl/>
              <w:suppressLineNumbers w:val="0"/>
              <w:spacing w:beforeAutospacing="0" w:afterAutospacing="0"/>
              <w:ind w:left="0" w:right="0"/>
              <w:rPr>
                <w:rFonts w:hint="default"/>
                <w:szCs w:val="20"/>
              </w:rPr>
            </w:pPr>
            <w:r>
              <w:rPr>
                <w:rFonts w:hint="default"/>
                <w:szCs w:val="20"/>
              </w:rPr>
              <w:t>≥92%</w:t>
            </w:r>
          </w:p>
        </w:tc>
        <w:tc>
          <w:tcPr>
            <w:tcW w:w="1843" w:type="dxa"/>
            <w:vAlign w:val="center"/>
          </w:tcPr>
          <w:p w14:paraId="3F55C8A4">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5F8865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47A0D2">
            <w:pPr>
              <w:keepNext w:val="0"/>
              <w:keepLines w:val="0"/>
              <w:widowControl/>
              <w:suppressLineNumbers w:val="0"/>
              <w:spacing w:before="0" w:beforeAutospacing="0" w:after="0" w:afterAutospacing="0"/>
              <w:ind w:left="0" w:right="0"/>
              <w:rPr>
                <w:rFonts w:hint="default"/>
              </w:rPr>
            </w:pPr>
          </w:p>
        </w:tc>
        <w:tc>
          <w:tcPr>
            <w:tcW w:w="1276" w:type="dxa"/>
            <w:vAlign w:val="center"/>
          </w:tcPr>
          <w:p w14:paraId="2D725C41">
            <w:pPr>
              <w:pStyle w:val="15"/>
              <w:keepNext w:val="0"/>
              <w:keepLines w:val="0"/>
              <w:widowControl/>
              <w:suppressLineNumbers w:val="0"/>
              <w:spacing w:beforeAutospacing="0" w:afterAutospacing="0"/>
              <w:ind w:left="0" w:right="0"/>
              <w:rPr>
                <w:rFonts w:hint="default"/>
                <w:szCs w:val="20"/>
              </w:rPr>
            </w:pPr>
            <w:r>
              <w:rPr>
                <w:rFonts w:hint="default"/>
                <w:szCs w:val="20"/>
              </w:rPr>
              <w:t>生态效益指标</w:t>
            </w:r>
          </w:p>
        </w:tc>
        <w:tc>
          <w:tcPr>
            <w:tcW w:w="1332" w:type="dxa"/>
            <w:vAlign w:val="center"/>
          </w:tcPr>
          <w:p w14:paraId="4C8DC80E">
            <w:pPr>
              <w:pStyle w:val="15"/>
              <w:keepNext w:val="0"/>
              <w:keepLines w:val="0"/>
              <w:widowControl/>
              <w:suppressLineNumbers w:val="0"/>
              <w:spacing w:beforeAutospacing="0" w:afterAutospacing="0"/>
              <w:ind w:left="0" w:right="0"/>
              <w:rPr>
                <w:rFonts w:hint="default"/>
                <w:szCs w:val="20"/>
              </w:rPr>
            </w:pPr>
            <w:r>
              <w:rPr>
                <w:rFonts w:hint="default"/>
                <w:szCs w:val="20"/>
              </w:rPr>
              <w:t>项目实施对环境的影响</w:t>
            </w:r>
          </w:p>
        </w:tc>
        <w:tc>
          <w:tcPr>
            <w:tcW w:w="2891" w:type="dxa"/>
            <w:vAlign w:val="center"/>
          </w:tcPr>
          <w:p w14:paraId="515ECA0F">
            <w:pPr>
              <w:pStyle w:val="15"/>
              <w:keepNext w:val="0"/>
              <w:keepLines w:val="0"/>
              <w:widowControl/>
              <w:suppressLineNumbers w:val="0"/>
              <w:spacing w:beforeAutospacing="0" w:afterAutospacing="0"/>
              <w:ind w:left="0" w:right="0"/>
              <w:rPr>
                <w:rFonts w:hint="default"/>
                <w:szCs w:val="20"/>
              </w:rPr>
            </w:pPr>
            <w:r>
              <w:rPr>
                <w:rFonts w:hint="default"/>
                <w:szCs w:val="20"/>
              </w:rPr>
              <w:t>项目实施对环境的影响</w:t>
            </w:r>
          </w:p>
        </w:tc>
        <w:tc>
          <w:tcPr>
            <w:tcW w:w="1276" w:type="dxa"/>
            <w:vAlign w:val="center"/>
          </w:tcPr>
          <w:p w14:paraId="658A179B">
            <w:pPr>
              <w:pStyle w:val="15"/>
              <w:keepNext w:val="0"/>
              <w:keepLines w:val="0"/>
              <w:widowControl/>
              <w:suppressLineNumbers w:val="0"/>
              <w:spacing w:beforeAutospacing="0" w:afterAutospacing="0"/>
              <w:ind w:left="0" w:right="0"/>
              <w:rPr>
                <w:rFonts w:hint="default"/>
                <w:szCs w:val="20"/>
              </w:rPr>
            </w:pPr>
            <w:r>
              <w:rPr>
                <w:rFonts w:hint="default"/>
                <w:szCs w:val="20"/>
              </w:rPr>
              <w:t>≥90%</w:t>
            </w:r>
          </w:p>
        </w:tc>
        <w:tc>
          <w:tcPr>
            <w:tcW w:w="1843" w:type="dxa"/>
            <w:vAlign w:val="center"/>
          </w:tcPr>
          <w:p w14:paraId="10FF6A9A">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33BBE1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163828">
            <w:pPr>
              <w:keepNext w:val="0"/>
              <w:keepLines w:val="0"/>
              <w:widowControl/>
              <w:suppressLineNumbers w:val="0"/>
              <w:spacing w:before="0" w:beforeAutospacing="0" w:after="0" w:afterAutospacing="0"/>
              <w:ind w:left="0" w:right="0"/>
              <w:rPr>
                <w:rFonts w:hint="default"/>
              </w:rPr>
            </w:pPr>
          </w:p>
        </w:tc>
        <w:tc>
          <w:tcPr>
            <w:tcW w:w="1276" w:type="dxa"/>
            <w:vAlign w:val="center"/>
          </w:tcPr>
          <w:p w14:paraId="666A5341">
            <w:pPr>
              <w:pStyle w:val="15"/>
              <w:keepNext w:val="0"/>
              <w:keepLines w:val="0"/>
              <w:widowControl/>
              <w:suppressLineNumbers w:val="0"/>
              <w:spacing w:beforeAutospacing="0" w:afterAutospacing="0"/>
              <w:ind w:left="0" w:right="0"/>
              <w:rPr>
                <w:rFonts w:hint="default"/>
                <w:szCs w:val="20"/>
              </w:rPr>
            </w:pPr>
            <w:r>
              <w:rPr>
                <w:rFonts w:hint="default"/>
                <w:szCs w:val="20"/>
              </w:rPr>
              <w:t>可持续影响指标</w:t>
            </w:r>
          </w:p>
        </w:tc>
        <w:tc>
          <w:tcPr>
            <w:tcW w:w="1332" w:type="dxa"/>
            <w:vAlign w:val="center"/>
          </w:tcPr>
          <w:p w14:paraId="04138921">
            <w:pPr>
              <w:pStyle w:val="15"/>
              <w:keepNext w:val="0"/>
              <w:keepLines w:val="0"/>
              <w:widowControl/>
              <w:suppressLineNumbers w:val="0"/>
              <w:spacing w:beforeAutospacing="0" w:afterAutospacing="0"/>
              <w:ind w:left="0" w:right="0"/>
              <w:rPr>
                <w:rFonts w:hint="default"/>
                <w:szCs w:val="20"/>
              </w:rPr>
            </w:pPr>
            <w:r>
              <w:rPr>
                <w:rFonts w:hint="default"/>
                <w:szCs w:val="20"/>
              </w:rPr>
              <w:t>项目发挥作用情况</w:t>
            </w:r>
          </w:p>
        </w:tc>
        <w:tc>
          <w:tcPr>
            <w:tcW w:w="2891" w:type="dxa"/>
            <w:vAlign w:val="center"/>
          </w:tcPr>
          <w:p w14:paraId="05AFD3B9">
            <w:pPr>
              <w:pStyle w:val="15"/>
              <w:keepNext w:val="0"/>
              <w:keepLines w:val="0"/>
              <w:widowControl/>
              <w:suppressLineNumbers w:val="0"/>
              <w:spacing w:beforeAutospacing="0" w:afterAutospacing="0"/>
              <w:ind w:left="0" w:right="0"/>
              <w:rPr>
                <w:rFonts w:hint="default"/>
                <w:szCs w:val="20"/>
              </w:rPr>
            </w:pPr>
            <w:r>
              <w:rPr>
                <w:rFonts w:hint="default"/>
                <w:szCs w:val="20"/>
              </w:rPr>
              <w:t>项目发挥作用情况</w:t>
            </w:r>
          </w:p>
        </w:tc>
        <w:tc>
          <w:tcPr>
            <w:tcW w:w="1276" w:type="dxa"/>
            <w:vAlign w:val="center"/>
          </w:tcPr>
          <w:p w14:paraId="07F5E4E7">
            <w:pPr>
              <w:pStyle w:val="15"/>
              <w:keepNext w:val="0"/>
              <w:keepLines w:val="0"/>
              <w:widowControl/>
              <w:suppressLineNumbers w:val="0"/>
              <w:spacing w:beforeAutospacing="0" w:afterAutospacing="0"/>
              <w:ind w:left="0" w:right="0"/>
              <w:rPr>
                <w:rFonts w:hint="default"/>
                <w:szCs w:val="20"/>
              </w:rPr>
            </w:pPr>
            <w:r>
              <w:rPr>
                <w:rFonts w:hint="default"/>
                <w:szCs w:val="20"/>
              </w:rPr>
              <w:t>≥90%</w:t>
            </w:r>
          </w:p>
        </w:tc>
        <w:tc>
          <w:tcPr>
            <w:tcW w:w="1843" w:type="dxa"/>
            <w:vAlign w:val="center"/>
          </w:tcPr>
          <w:p w14:paraId="7276DE34">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0DC075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9D3248">
            <w:pPr>
              <w:pStyle w:val="16"/>
              <w:keepNext w:val="0"/>
              <w:keepLines w:val="0"/>
              <w:widowControl/>
              <w:suppressLineNumbers w:val="0"/>
              <w:spacing w:beforeAutospacing="0" w:afterAutospacing="0"/>
              <w:ind w:left="0" w:right="0"/>
              <w:rPr>
                <w:rFonts w:hint="default"/>
                <w:szCs w:val="20"/>
              </w:rPr>
            </w:pPr>
            <w:r>
              <w:rPr>
                <w:rFonts w:hint="default"/>
                <w:szCs w:val="20"/>
              </w:rPr>
              <w:t>满意度指标</w:t>
            </w:r>
          </w:p>
        </w:tc>
        <w:tc>
          <w:tcPr>
            <w:tcW w:w="1276" w:type="dxa"/>
            <w:vAlign w:val="center"/>
          </w:tcPr>
          <w:p w14:paraId="45DD2F24">
            <w:pPr>
              <w:pStyle w:val="15"/>
              <w:keepNext w:val="0"/>
              <w:keepLines w:val="0"/>
              <w:widowControl/>
              <w:suppressLineNumbers w:val="0"/>
              <w:spacing w:beforeAutospacing="0" w:afterAutospacing="0"/>
              <w:ind w:left="0" w:right="0"/>
              <w:rPr>
                <w:rFonts w:hint="default"/>
                <w:szCs w:val="20"/>
              </w:rPr>
            </w:pPr>
            <w:r>
              <w:rPr>
                <w:rFonts w:hint="default"/>
                <w:szCs w:val="20"/>
              </w:rPr>
              <w:t>服务对象满意度指标</w:t>
            </w:r>
          </w:p>
        </w:tc>
        <w:tc>
          <w:tcPr>
            <w:tcW w:w="1332" w:type="dxa"/>
            <w:vAlign w:val="center"/>
          </w:tcPr>
          <w:p w14:paraId="5B89B369">
            <w:pPr>
              <w:pStyle w:val="15"/>
              <w:keepNext w:val="0"/>
              <w:keepLines w:val="0"/>
              <w:widowControl/>
              <w:suppressLineNumbers w:val="0"/>
              <w:spacing w:beforeAutospacing="0" w:afterAutospacing="0"/>
              <w:ind w:left="0" w:right="0"/>
              <w:rPr>
                <w:rFonts w:hint="default"/>
                <w:szCs w:val="20"/>
              </w:rPr>
            </w:pPr>
            <w:r>
              <w:rPr>
                <w:rFonts w:hint="default"/>
                <w:szCs w:val="20"/>
              </w:rPr>
              <w:t>项目完成率</w:t>
            </w:r>
          </w:p>
        </w:tc>
        <w:tc>
          <w:tcPr>
            <w:tcW w:w="2891" w:type="dxa"/>
            <w:vAlign w:val="center"/>
          </w:tcPr>
          <w:p w14:paraId="1DE0A68F">
            <w:pPr>
              <w:pStyle w:val="15"/>
              <w:keepNext w:val="0"/>
              <w:keepLines w:val="0"/>
              <w:widowControl/>
              <w:suppressLineNumbers w:val="0"/>
              <w:spacing w:beforeAutospacing="0" w:afterAutospacing="0"/>
              <w:ind w:left="0" w:right="0"/>
              <w:rPr>
                <w:rFonts w:hint="default"/>
                <w:szCs w:val="20"/>
              </w:rPr>
            </w:pPr>
            <w:r>
              <w:rPr>
                <w:rFonts w:hint="default"/>
                <w:szCs w:val="20"/>
              </w:rPr>
              <w:t>项目完成率</w:t>
            </w:r>
          </w:p>
        </w:tc>
        <w:tc>
          <w:tcPr>
            <w:tcW w:w="1276" w:type="dxa"/>
            <w:vAlign w:val="center"/>
          </w:tcPr>
          <w:p w14:paraId="1566B3F8">
            <w:pPr>
              <w:pStyle w:val="15"/>
              <w:keepNext w:val="0"/>
              <w:keepLines w:val="0"/>
              <w:widowControl/>
              <w:suppressLineNumbers w:val="0"/>
              <w:spacing w:beforeAutospacing="0" w:afterAutospacing="0"/>
              <w:ind w:left="0" w:right="0"/>
              <w:rPr>
                <w:rFonts w:hint="default"/>
                <w:szCs w:val="20"/>
              </w:rPr>
            </w:pPr>
            <w:r>
              <w:rPr>
                <w:rFonts w:hint="default"/>
                <w:szCs w:val="20"/>
              </w:rPr>
              <w:t>≥93%</w:t>
            </w:r>
          </w:p>
        </w:tc>
        <w:tc>
          <w:tcPr>
            <w:tcW w:w="1843" w:type="dxa"/>
            <w:vAlign w:val="center"/>
          </w:tcPr>
          <w:p w14:paraId="10C4386B">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bl>
    <w:p w14:paraId="1060AFFB">
      <w:pPr>
        <w:sectPr>
          <w:pgSz w:w="11900" w:h="16840"/>
          <w:pgMar w:top="1984" w:right="1304" w:bottom="1134" w:left="1304" w:header="720" w:footer="720" w:gutter="0"/>
          <w:cols w:space="720" w:num="1"/>
        </w:sectPr>
      </w:pPr>
    </w:p>
    <w:p w14:paraId="0A0021B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18DF308">
      <w:pPr>
        <w:spacing w:before="0" w:after="0"/>
        <w:ind w:firstLine="560"/>
        <w:jc w:val="left"/>
        <w:outlineLvl w:val="3"/>
      </w:pPr>
      <w:bookmarkStart w:id="26" w:name="_Toc_4_4_0000000029"/>
      <w:r>
        <w:rPr>
          <w:rFonts w:ascii="方正仿宋_GBK" w:hAnsi="方正仿宋_GBK" w:eastAsia="方正仿宋_GBK" w:cs="方正仿宋_GBK"/>
          <w:color w:val="000000"/>
          <w:sz w:val="28"/>
        </w:rPr>
        <w:t>26.固定资产投资项目审批服务费绩效目标表</w:t>
      </w:r>
      <w:bookmarkEnd w:id="26"/>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1CAB5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FB59EF2">
            <w:pPr>
              <w:pStyle w:val="19"/>
              <w:keepNext w:val="0"/>
              <w:keepLines w:val="0"/>
              <w:widowControl/>
              <w:suppressLineNumbers w:val="0"/>
              <w:spacing w:beforeAutospacing="0" w:afterAutospacing="0"/>
              <w:ind w:left="0" w:right="0"/>
              <w:rPr>
                <w:rFonts w:hint="default"/>
                <w:szCs w:val="20"/>
              </w:rPr>
            </w:pPr>
            <w:r>
              <w:rPr>
                <w:rFonts w:hint="default"/>
                <w:szCs w:val="20"/>
              </w:rP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099FC283">
            <w:pPr>
              <w:pStyle w:val="14"/>
              <w:keepNext w:val="0"/>
              <w:keepLines w:val="0"/>
              <w:widowControl/>
              <w:suppressLineNumbers w:val="0"/>
              <w:spacing w:beforeAutospacing="0" w:afterAutospacing="0"/>
              <w:ind w:left="0" w:right="0"/>
              <w:rPr>
                <w:rFonts w:hint="default"/>
                <w:szCs w:val="20"/>
              </w:rPr>
            </w:pPr>
            <w:r>
              <w:rPr>
                <w:rFonts w:hint="default"/>
                <w:szCs w:val="20"/>
              </w:rPr>
              <w:t>单位：万元</w:t>
            </w:r>
          </w:p>
        </w:tc>
      </w:tr>
      <w:tr w14:paraId="2CC564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2CBC52">
            <w:pPr>
              <w:pStyle w:val="13"/>
              <w:keepNext w:val="0"/>
              <w:keepLines w:val="0"/>
              <w:widowControl/>
              <w:suppressLineNumbers w:val="0"/>
              <w:spacing w:beforeAutospacing="0" w:afterAutospacing="0"/>
              <w:ind w:left="0" w:right="0"/>
              <w:rPr>
                <w:rFonts w:hint="default"/>
                <w:szCs w:val="20"/>
              </w:rPr>
            </w:pPr>
            <w:r>
              <w:rPr>
                <w:rFonts w:hint="default"/>
                <w:szCs w:val="20"/>
              </w:rPr>
              <w:t>项目编码</w:t>
            </w:r>
          </w:p>
        </w:tc>
        <w:tc>
          <w:tcPr>
            <w:tcW w:w="2608" w:type="dxa"/>
            <w:gridSpan w:val="2"/>
            <w:vAlign w:val="center"/>
          </w:tcPr>
          <w:p w14:paraId="3B3A819B">
            <w:pPr>
              <w:pStyle w:val="15"/>
              <w:keepNext w:val="0"/>
              <w:keepLines w:val="0"/>
              <w:widowControl/>
              <w:suppressLineNumbers w:val="0"/>
              <w:spacing w:beforeAutospacing="0" w:afterAutospacing="0"/>
              <w:ind w:left="0" w:right="0"/>
              <w:rPr>
                <w:rFonts w:hint="default"/>
                <w:szCs w:val="20"/>
              </w:rPr>
            </w:pPr>
            <w:r>
              <w:rPr>
                <w:rFonts w:hint="default"/>
                <w:szCs w:val="20"/>
              </w:rPr>
              <w:t>13062426P00709810072H</w:t>
            </w:r>
          </w:p>
        </w:tc>
        <w:tc>
          <w:tcPr>
            <w:tcW w:w="1587" w:type="dxa"/>
            <w:vAlign w:val="center"/>
          </w:tcPr>
          <w:p w14:paraId="39EEBF51">
            <w:pPr>
              <w:pStyle w:val="13"/>
              <w:keepNext w:val="0"/>
              <w:keepLines w:val="0"/>
              <w:widowControl/>
              <w:suppressLineNumbers w:val="0"/>
              <w:spacing w:beforeAutospacing="0" w:afterAutospacing="0"/>
              <w:ind w:left="0" w:right="0"/>
              <w:rPr>
                <w:rFonts w:hint="default"/>
                <w:szCs w:val="20"/>
              </w:rPr>
            </w:pPr>
            <w:r>
              <w:rPr>
                <w:rFonts w:hint="default"/>
                <w:szCs w:val="20"/>
              </w:rPr>
              <w:t>项目名称</w:t>
            </w:r>
          </w:p>
        </w:tc>
        <w:tc>
          <w:tcPr>
            <w:tcW w:w="4423" w:type="dxa"/>
            <w:gridSpan w:val="3"/>
            <w:vAlign w:val="center"/>
          </w:tcPr>
          <w:p w14:paraId="1DBB1BF5">
            <w:pPr>
              <w:pStyle w:val="15"/>
              <w:keepNext w:val="0"/>
              <w:keepLines w:val="0"/>
              <w:widowControl/>
              <w:suppressLineNumbers w:val="0"/>
              <w:spacing w:beforeAutospacing="0" w:afterAutospacing="0"/>
              <w:ind w:left="0" w:right="0"/>
              <w:rPr>
                <w:rFonts w:hint="default"/>
                <w:szCs w:val="20"/>
              </w:rPr>
            </w:pPr>
            <w:r>
              <w:rPr>
                <w:rFonts w:hint="default"/>
                <w:szCs w:val="20"/>
              </w:rPr>
              <w:t>固定资产投资项目审批服务费</w:t>
            </w:r>
          </w:p>
        </w:tc>
      </w:tr>
      <w:tr w14:paraId="200108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B659B9">
            <w:pPr>
              <w:pStyle w:val="13"/>
              <w:keepNext w:val="0"/>
              <w:keepLines w:val="0"/>
              <w:widowControl/>
              <w:suppressLineNumbers w:val="0"/>
              <w:spacing w:beforeAutospacing="0" w:afterAutospacing="0"/>
              <w:ind w:left="0" w:right="0"/>
              <w:rPr>
                <w:rFonts w:hint="default"/>
                <w:szCs w:val="20"/>
              </w:rPr>
            </w:pPr>
            <w:r>
              <w:rPr>
                <w:rFonts w:hint="default"/>
                <w:szCs w:val="20"/>
              </w:rPr>
              <w:t>预算规模及资金用途</w:t>
            </w:r>
          </w:p>
        </w:tc>
        <w:tc>
          <w:tcPr>
            <w:tcW w:w="1276" w:type="dxa"/>
            <w:vAlign w:val="center"/>
          </w:tcPr>
          <w:p w14:paraId="2294D5C4">
            <w:pPr>
              <w:pStyle w:val="13"/>
              <w:keepNext w:val="0"/>
              <w:keepLines w:val="0"/>
              <w:widowControl/>
              <w:suppressLineNumbers w:val="0"/>
              <w:spacing w:beforeAutospacing="0" w:afterAutospacing="0"/>
              <w:ind w:left="0" w:right="0"/>
              <w:rPr>
                <w:rFonts w:hint="default"/>
                <w:szCs w:val="20"/>
              </w:rPr>
            </w:pPr>
            <w:r>
              <w:rPr>
                <w:rFonts w:hint="default"/>
                <w:szCs w:val="20"/>
              </w:rPr>
              <w:t>预算数</w:t>
            </w:r>
          </w:p>
        </w:tc>
        <w:tc>
          <w:tcPr>
            <w:tcW w:w="1332" w:type="dxa"/>
            <w:vAlign w:val="center"/>
          </w:tcPr>
          <w:p w14:paraId="5F6D489E">
            <w:pPr>
              <w:pStyle w:val="15"/>
              <w:keepNext w:val="0"/>
              <w:keepLines w:val="0"/>
              <w:widowControl/>
              <w:suppressLineNumbers w:val="0"/>
              <w:spacing w:beforeAutospacing="0" w:afterAutospacing="0"/>
              <w:ind w:left="0" w:right="0"/>
              <w:rPr>
                <w:rFonts w:hint="default"/>
                <w:szCs w:val="20"/>
              </w:rPr>
            </w:pPr>
            <w:r>
              <w:rPr>
                <w:rFonts w:hint="default"/>
                <w:szCs w:val="20"/>
              </w:rPr>
              <w:t>45.00</w:t>
            </w:r>
          </w:p>
        </w:tc>
        <w:tc>
          <w:tcPr>
            <w:tcW w:w="1587" w:type="dxa"/>
            <w:vAlign w:val="center"/>
          </w:tcPr>
          <w:p w14:paraId="1130661E">
            <w:pPr>
              <w:pStyle w:val="13"/>
              <w:keepNext w:val="0"/>
              <w:keepLines w:val="0"/>
              <w:widowControl/>
              <w:suppressLineNumbers w:val="0"/>
              <w:spacing w:beforeAutospacing="0" w:afterAutospacing="0"/>
              <w:ind w:left="0" w:right="0"/>
              <w:rPr>
                <w:rFonts w:hint="default"/>
                <w:szCs w:val="20"/>
              </w:rPr>
            </w:pPr>
            <w:r>
              <w:rPr>
                <w:rFonts w:hint="default"/>
                <w:szCs w:val="20"/>
              </w:rPr>
              <w:t>其中：财政    资金</w:t>
            </w:r>
          </w:p>
        </w:tc>
        <w:tc>
          <w:tcPr>
            <w:tcW w:w="1304" w:type="dxa"/>
            <w:vAlign w:val="center"/>
          </w:tcPr>
          <w:p w14:paraId="549ED7A1">
            <w:pPr>
              <w:pStyle w:val="15"/>
              <w:keepNext w:val="0"/>
              <w:keepLines w:val="0"/>
              <w:widowControl/>
              <w:suppressLineNumbers w:val="0"/>
              <w:spacing w:beforeAutospacing="0" w:afterAutospacing="0"/>
              <w:ind w:left="0" w:right="0"/>
              <w:rPr>
                <w:rFonts w:hint="default"/>
                <w:szCs w:val="20"/>
              </w:rPr>
            </w:pPr>
            <w:r>
              <w:rPr>
                <w:rFonts w:hint="default"/>
                <w:szCs w:val="20"/>
              </w:rPr>
              <w:t>45.00</w:t>
            </w:r>
          </w:p>
        </w:tc>
        <w:tc>
          <w:tcPr>
            <w:tcW w:w="1276" w:type="dxa"/>
            <w:vAlign w:val="center"/>
          </w:tcPr>
          <w:p w14:paraId="2081AD1C">
            <w:pPr>
              <w:pStyle w:val="13"/>
              <w:keepNext w:val="0"/>
              <w:keepLines w:val="0"/>
              <w:widowControl/>
              <w:suppressLineNumbers w:val="0"/>
              <w:spacing w:beforeAutospacing="0" w:afterAutospacing="0"/>
              <w:ind w:left="0" w:right="0"/>
              <w:rPr>
                <w:rFonts w:hint="default"/>
                <w:szCs w:val="20"/>
              </w:rPr>
            </w:pPr>
            <w:r>
              <w:rPr>
                <w:rFonts w:hint="default"/>
                <w:szCs w:val="20"/>
              </w:rPr>
              <w:t>其他资金</w:t>
            </w:r>
          </w:p>
        </w:tc>
        <w:tc>
          <w:tcPr>
            <w:tcW w:w="1843" w:type="dxa"/>
            <w:vAlign w:val="center"/>
          </w:tcPr>
          <w:p w14:paraId="2C5C0E3E">
            <w:pPr>
              <w:pStyle w:val="15"/>
              <w:keepNext w:val="0"/>
              <w:keepLines w:val="0"/>
              <w:widowControl/>
              <w:suppressLineNumbers w:val="0"/>
              <w:spacing w:beforeAutospacing="0" w:afterAutospacing="0"/>
              <w:ind w:left="0" w:right="0"/>
              <w:rPr>
                <w:rFonts w:hint="default"/>
                <w:szCs w:val="20"/>
              </w:rPr>
            </w:pPr>
            <w:r>
              <w:rPr>
                <w:rFonts w:hint="default"/>
                <w:szCs w:val="20"/>
              </w:rPr>
              <w:t xml:space="preserve"> </w:t>
            </w:r>
          </w:p>
        </w:tc>
      </w:tr>
      <w:tr w14:paraId="59B317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E81940">
            <w:pPr>
              <w:keepNext w:val="0"/>
              <w:keepLines w:val="0"/>
              <w:widowControl/>
              <w:suppressLineNumbers w:val="0"/>
              <w:spacing w:before="0" w:beforeAutospacing="0" w:after="0" w:afterAutospacing="0"/>
              <w:ind w:left="0" w:right="0"/>
              <w:rPr>
                <w:rFonts w:hint="default"/>
              </w:rPr>
            </w:pPr>
          </w:p>
        </w:tc>
        <w:tc>
          <w:tcPr>
            <w:tcW w:w="8618" w:type="dxa"/>
            <w:gridSpan w:val="6"/>
            <w:vAlign w:val="center"/>
          </w:tcPr>
          <w:p w14:paraId="7C1DDCE5">
            <w:pPr>
              <w:pStyle w:val="15"/>
              <w:keepNext w:val="0"/>
              <w:keepLines w:val="0"/>
              <w:widowControl/>
              <w:suppressLineNumbers w:val="0"/>
              <w:spacing w:beforeAutospacing="0" w:afterAutospacing="0"/>
              <w:ind w:left="0" w:right="0"/>
              <w:rPr>
                <w:rFonts w:hint="default"/>
                <w:szCs w:val="20"/>
              </w:rPr>
            </w:pPr>
            <w:r>
              <w:rPr>
                <w:rFonts w:hint="default"/>
                <w:szCs w:val="20"/>
              </w:rPr>
              <w:t>康平公司政府购买服务服务经费</w:t>
            </w:r>
          </w:p>
        </w:tc>
      </w:tr>
      <w:tr w14:paraId="650D23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FD0146">
            <w:pPr>
              <w:pStyle w:val="13"/>
              <w:keepNext w:val="0"/>
              <w:keepLines w:val="0"/>
              <w:widowControl/>
              <w:suppressLineNumbers w:val="0"/>
              <w:spacing w:beforeAutospacing="0" w:afterAutospacing="0"/>
              <w:ind w:left="0" w:right="0"/>
              <w:rPr>
                <w:rFonts w:hint="default"/>
                <w:szCs w:val="20"/>
              </w:rPr>
            </w:pPr>
            <w:r>
              <w:rPr>
                <w:rFonts w:hint="default"/>
                <w:szCs w:val="20"/>
              </w:rPr>
              <w:t>资金支出计划（%）</w:t>
            </w:r>
          </w:p>
        </w:tc>
        <w:tc>
          <w:tcPr>
            <w:tcW w:w="2608" w:type="dxa"/>
            <w:gridSpan w:val="2"/>
            <w:vAlign w:val="center"/>
          </w:tcPr>
          <w:p w14:paraId="3DCB1528">
            <w:pPr>
              <w:pStyle w:val="13"/>
              <w:keepNext w:val="0"/>
              <w:keepLines w:val="0"/>
              <w:widowControl/>
              <w:suppressLineNumbers w:val="0"/>
              <w:spacing w:beforeAutospacing="0" w:afterAutospacing="0"/>
              <w:ind w:left="0" w:right="0"/>
              <w:rPr>
                <w:rFonts w:hint="default"/>
                <w:szCs w:val="20"/>
              </w:rPr>
            </w:pPr>
            <w:r>
              <w:rPr>
                <w:rFonts w:hint="default"/>
                <w:szCs w:val="20"/>
              </w:rPr>
              <w:t>3月底</w:t>
            </w:r>
          </w:p>
        </w:tc>
        <w:tc>
          <w:tcPr>
            <w:tcW w:w="1587" w:type="dxa"/>
            <w:vAlign w:val="center"/>
          </w:tcPr>
          <w:p w14:paraId="19EC3DCA">
            <w:pPr>
              <w:pStyle w:val="13"/>
              <w:keepNext w:val="0"/>
              <w:keepLines w:val="0"/>
              <w:widowControl/>
              <w:suppressLineNumbers w:val="0"/>
              <w:spacing w:beforeAutospacing="0" w:afterAutospacing="0"/>
              <w:ind w:left="0" w:right="0"/>
              <w:rPr>
                <w:rFonts w:hint="default"/>
                <w:szCs w:val="20"/>
              </w:rPr>
            </w:pPr>
            <w:r>
              <w:rPr>
                <w:rFonts w:hint="default"/>
                <w:szCs w:val="20"/>
              </w:rPr>
              <w:t>6月底</w:t>
            </w:r>
          </w:p>
        </w:tc>
        <w:tc>
          <w:tcPr>
            <w:tcW w:w="1304" w:type="dxa"/>
            <w:vAlign w:val="center"/>
          </w:tcPr>
          <w:p w14:paraId="742578AA">
            <w:pPr>
              <w:pStyle w:val="13"/>
              <w:keepNext w:val="0"/>
              <w:keepLines w:val="0"/>
              <w:widowControl/>
              <w:suppressLineNumbers w:val="0"/>
              <w:spacing w:beforeAutospacing="0" w:afterAutospacing="0"/>
              <w:ind w:left="0" w:right="0"/>
              <w:rPr>
                <w:rFonts w:hint="default"/>
                <w:szCs w:val="20"/>
              </w:rPr>
            </w:pPr>
            <w:r>
              <w:rPr>
                <w:rFonts w:hint="default"/>
                <w:szCs w:val="20"/>
              </w:rPr>
              <w:t>10月底</w:t>
            </w:r>
          </w:p>
        </w:tc>
        <w:tc>
          <w:tcPr>
            <w:tcW w:w="3119" w:type="dxa"/>
            <w:gridSpan w:val="2"/>
            <w:vAlign w:val="center"/>
          </w:tcPr>
          <w:p w14:paraId="47DA9F27">
            <w:pPr>
              <w:pStyle w:val="13"/>
              <w:keepNext w:val="0"/>
              <w:keepLines w:val="0"/>
              <w:widowControl/>
              <w:suppressLineNumbers w:val="0"/>
              <w:spacing w:beforeAutospacing="0" w:afterAutospacing="0"/>
              <w:ind w:left="0" w:right="0"/>
              <w:rPr>
                <w:rFonts w:hint="default"/>
                <w:szCs w:val="20"/>
              </w:rPr>
            </w:pPr>
            <w:r>
              <w:rPr>
                <w:rFonts w:hint="default"/>
                <w:szCs w:val="20"/>
              </w:rPr>
              <w:t>12月底</w:t>
            </w:r>
          </w:p>
        </w:tc>
      </w:tr>
      <w:tr w14:paraId="2CC27A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C0CDB5">
            <w:pPr>
              <w:keepNext w:val="0"/>
              <w:keepLines w:val="0"/>
              <w:widowControl/>
              <w:suppressLineNumbers w:val="0"/>
              <w:spacing w:before="0" w:beforeAutospacing="0" w:after="0" w:afterAutospacing="0"/>
              <w:ind w:left="0" w:right="0"/>
              <w:rPr>
                <w:rFonts w:hint="default"/>
              </w:rPr>
            </w:pPr>
          </w:p>
        </w:tc>
        <w:tc>
          <w:tcPr>
            <w:tcW w:w="2608" w:type="dxa"/>
            <w:gridSpan w:val="2"/>
            <w:vAlign w:val="center"/>
          </w:tcPr>
          <w:p w14:paraId="637867CD">
            <w:pPr>
              <w:pStyle w:val="16"/>
              <w:keepNext w:val="0"/>
              <w:keepLines w:val="0"/>
              <w:widowControl/>
              <w:suppressLineNumbers w:val="0"/>
              <w:spacing w:beforeAutospacing="0" w:afterAutospacing="0"/>
              <w:ind w:left="0" w:right="0"/>
              <w:rPr>
                <w:rFonts w:hint="default"/>
                <w:szCs w:val="20"/>
              </w:rPr>
            </w:pPr>
            <w:r>
              <w:rPr>
                <w:rFonts w:hint="default"/>
                <w:szCs w:val="20"/>
              </w:rPr>
              <w:t>50%</w:t>
            </w:r>
          </w:p>
        </w:tc>
        <w:tc>
          <w:tcPr>
            <w:tcW w:w="1587" w:type="dxa"/>
            <w:vAlign w:val="center"/>
          </w:tcPr>
          <w:p w14:paraId="31595B33">
            <w:pPr>
              <w:pStyle w:val="16"/>
              <w:keepNext w:val="0"/>
              <w:keepLines w:val="0"/>
              <w:widowControl/>
              <w:suppressLineNumbers w:val="0"/>
              <w:spacing w:beforeAutospacing="0" w:afterAutospacing="0"/>
              <w:ind w:left="0" w:right="0"/>
              <w:rPr>
                <w:rFonts w:hint="default"/>
                <w:szCs w:val="20"/>
              </w:rPr>
            </w:pPr>
            <w:r>
              <w:rPr>
                <w:rFonts w:hint="default"/>
                <w:szCs w:val="20"/>
              </w:rPr>
              <w:t>100%</w:t>
            </w:r>
          </w:p>
        </w:tc>
        <w:tc>
          <w:tcPr>
            <w:tcW w:w="1304" w:type="dxa"/>
            <w:vAlign w:val="center"/>
          </w:tcPr>
          <w:p w14:paraId="3BB6EEF1">
            <w:pPr>
              <w:pStyle w:val="16"/>
              <w:keepNext w:val="0"/>
              <w:keepLines w:val="0"/>
              <w:widowControl/>
              <w:suppressLineNumbers w:val="0"/>
              <w:spacing w:beforeAutospacing="0" w:afterAutospacing="0"/>
              <w:ind w:left="0" w:right="0"/>
              <w:rPr>
                <w:rFonts w:hint="default"/>
                <w:szCs w:val="20"/>
              </w:rPr>
            </w:pPr>
            <w:r>
              <w:rPr>
                <w:rFonts w:hint="default"/>
                <w:szCs w:val="20"/>
              </w:rPr>
              <w:t>100%</w:t>
            </w:r>
          </w:p>
        </w:tc>
        <w:tc>
          <w:tcPr>
            <w:tcW w:w="3119" w:type="dxa"/>
            <w:gridSpan w:val="2"/>
            <w:vAlign w:val="center"/>
          </w:tcPr>
          <w:p w14:paraId="06871AF1">
            <w:pPr>
              <w:pStyle w:val="16"/>
              <w:keepNext w:val="0"/>
              <w:keepLines w:val="0"/>
              <w:widowControl/>
              <w:suppressLineNumbers w:val="0"/>
              <w:spacing w:beforeAutospacing="0" w:afterAutospacing="0"/>
              <w:ind w:left="0" w:right="0"/>
              <w:rPr>
                <w:rFonts w:hint="default"/>
                <w:szCs w:val="20"/>
              </w:rPr>
            </w:pPr>
            <w:r>
              <w:rPr>
                <w:rFonts w:hint="default"/>
                <w:szCs w:val="20"/>
              </w:rPr>
              <w:t>100%</w:t>
            </w:r>
          </w:p>
        </w:tc>
      </w:tr>
      <w:tr w14:paraId="02E68E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73B0F3">
            <w:pPr>
              <w:pStyle w:val="13"/>
              <w:keepNext w:val="0"/>
              <w:keepLines w:val="0"/>
              <w:widowControl/>
              <w:suppressLineNumbers w:val="0"/>
              <w:spacing w:beforeAutospacing="0" w:afterAutospacing="0"/>
              <w:ind w:left="0" w:right="0"/>
              <w:rPr>
                <w:rFonts w:hint="default"/>
                <w:szCs w:val="20"/>
              </w:rPr>
            </w:pPr>
            <w:r>
              <w:rPr>
                <w:rFonts w:hint="default"/>
                <w:szCs w:val="20"/>
              </w:rPr>
              <w:t>绩效目标</w:t>
            </w:r>
          </w:p>
        </w:tc>
        <w:tc>
          <w:tcPr>
            <w:tcW w:w="8618" w:type="dxa"/>
            <w:gridSpan w:val="6"/>
            <w:vAlign w:val="center"/>
          </w:tcPr>
          <w:p w14:paraId="00480256">
            <w:pPr>
              <w:pStyle w:val="15"/>
              <w:keepNext w:val="0"/>
              <w:keepLines w:val="0"/>
              <w:widowControl/>
              <w:suppressLineNumbers w:val="0"/>
              <w:spacing w:beforeAutospacing="0" w:afterAutospacing="0"/>
              <w:ind w:left="0" w:right="0"/>
              <w:rPr>
                <w:rFonts w:hint="default"/>
                <w:szCs w:val="20"/>
              </w:rPr>
            </w:pPr>
            <w:r>
              <w:rPr>
                <w:rFonts w:hint="default"/>
                <w:szCs w:val="20"/>
              </w:rPr>
              <w:t>1.用于对项目可行性研究报告进行评审及初步设计等前期手续</w:t>
            </w:r>
          </w:p>
        </w:tc>
      </w:tr>
    </w:tbl>
    <w:p w14:paraId="5B877E6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63943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C974D3">
            <w:pPr>
              <w:pStyle w:val="13"/>
              <w:keepNext w:val="0"/>
              <w:keepLines w:val="0"/>
              <w:widowControl/>
              <w:suppressLineNumbers w:val="0"/>
              <w:spacing w:beforeAutospacing="0" w:afterAutospacing="0"/>
              <w:ind w:left="0" w:right="0"/>
              <w:rPr>
                <w:rFonts w:hint="default"/>
                <w:szCs w:val="20"/>
              </w:rPr>
            </w:pPr>
            <w:r>
              <w:rPr>
                <w:rFonts w:hint="default"/>
                <w:szCs w:val="20"/>
              </w:rPr>
              <w:t>一级指标</w:t>
            </w:r>
          </w:p>
        </w:tc>
        <w:tc>
          <w:tcPr>
            <w:tcW w:w="1276" w:type="dxa"/>
            <w:vAlign w:val="center"/>
          </w:tcPr>
          <w:p w14:paraId="357FD9B6">
            <w:pPr>
              <w:pStyle w:val="13"/>
              <w:keepNext w:val="0"/>
              <w:keepLines w:val="0"/>
              <w:widowControl/>
              <w:suppressLineNumbers w:val="0"/>
              <w:spacing w:beforeAutospacing="0" w:afterAutospacing="0"/>
              <w:ind w:left="0" w:right="0"/>
              <w:rPr>
                <w:rFonts w:hint="default"/>
                <w:szCs w:val="20"/>
              </w:rPr>
            </w:pPr>
            <w:r>
              <w:rPr>
                <w:rFonts w:hint="default"/>
                <w:szCs w:val="20"/>
              </w:rPr>
              <w:t>二级指标</w:t>
            </w:r>
          </w:p>
        </w:tc>
        <w:tc>
          <w:tcPr>
            <w:tcW w:w="1332" w:type="dxa"/>
            <w:vAlign w:val="center"/>
          </w:tcPr>
          <w:p w14:paraId="16F52F35">
            <w:pPr>
              <w:pStyle w:val="13"/>
              <w:keepNext w:val="0"/>
              <w:keepLines w:val="0"/>
              <w:widowControl/>
              <w:suppressLineNumbers w:val="0"/>
              <w:spacing w:beforeAutospacing="0" w:afterAutospacing="0"/>
              <w:ind w:left="0" w:right="0"/>
              <w:rPr>
                <w:rFonts w:hint="default"/>
                <w:szCs w:val="20"/>
              </w:rPr>
            </w:pPr>
            <w:r>
              <w:rPr>
                <w:rFonts w:hint="default"/>
                <w:szCs w:val="20"/>
              </w:rPr>
              <w:t>三级指标</w:t>
            </w:r>
          </w:p>
        </w:tc>
        <w:tc>
          <w:tcPr>
            <w:tcW w:w="2891" w:type="dxa"/>
            <w:vAlign w:val="center"/>
          </w:tcPr>
          <w:p w14:paraId="2B87449D">
            <w:pPr>
              <w:pStyle w:val="13"/>
              <w:keepNext w:val="0"/>
              <w:keepLines w:val="0"/>
              <w:widowControl/>
              <w:suppressLineNumbers w:val="0"/>
              <w:spacing w:beforeAutospacing="0" w:afterAutospacing="0"/>
              <w:ind w:left="0" w:right="0"/>
              <w:rPr>
                <w:rFonts w:hint="default"/>
                <w:szCs w:val="20"/>
              </w:rPr>
            </w:pPr>
            <w:r>
              <w:rPr>
                <w:rFonts w:hint="default"/>
                <w:szCs w:val="20"/>
              </w:rPr>
              <w:t>绩效指标描述</w:t>
            </w:r>
          </w:p>
        </w:tc>
        <w:tc>
          <w:tcPr>
            <w:tcW w:w="1276" w:type="dxa"/>
            <w:vAlign w:val="center"/>
          </w:tcPr>
          <w:p w14:paraId="1DBDC0E8">
            <w:pPr>
              <w:pStyle w:val="13"/>
              <w:keepNext w:val="0"/>
              <w:keepLines w:val="0"/>
              <w:widowControl/>
              <w:suppressLineNumbers w:val="0"/>
              <w:spacing w:beforeAutospacing="0" w:afterAutospacing="0"/>
              <w:ind w:left="0" w:right="0"/>
              <w:rPr>
                <w:rFonts w:hint="default"/>
                <w:szCs w:val="20"/>
              </w:rPr>
            </w:pPr>
            <w:r>
              <w:rPr>
                <w:rFonts w:hint="default"/>
                <w:szCs w:val="20"/>
              </w:rPr>
              <w:t>指标值</w:t>
            </w:r>
          </w:p>
        </w:tc>
        <w:tc>
          <w:tcPr>
            <w:tcW w:w="1843" w:type="dxa"/>
            <w:vAlign w:val="center"/>
          </w:tcPr>
          <w:p w14:paraId="48EC4443">
            <w:pPr>
              <w:pStyle w:val="13"/>
              <w:keepNext w:val="0"/>
              <w:keepLines w:val="0"/>
              <w:widowControl/>
              <w:suppressLineNumbers w:val="0"/>
              <w:spacing w:beforeAutospacing="0" w:afterAutospacing="0"/>
              <w:ind w:left="0" w:right="0"/>
              <w:rPr>
                <w:rFonts w:hint="default"/>
                <w:szCs w:val="20"/>
              </w:rPr>
            </w:pPr>
            <w:r>
              <w:rPr>
                <w:rFonts w:hint="default"/>
                <w:szCs w:val="20"/>
              </w:rPr>
              <w:t>指标值确定依据</w:t>
            </w:r>
          </w:p>
        </w:tc>
      </w:tr>
      <w:tr w14:paraId="6441B8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0DBC13">
            <w:pPr>
              <w:pStyle w:val="16"/>
              <w:keepNext w:val="0"/>
              <w:keepLines w:val="0"/>
              <w:widowControl/>
              <w:suppressLineNumbers w:val="0"/>
              <w:spacing w:beforeAutospacing="0" w:afterAutospacing="0"/>
              <w:ind w:left="0" w:right="0"/>
              <w:rPr>
                <w:rFonts w:hint="default"/>
                <w:szCs w:val="20"/>
              </w:rPr>
            </w:pPr>
            <w:r>
              <w:rPr>
                <w:rFonts w:hint="default"/>
                <w:szCs w:val="20"/>
              </w:rPr>
              <w:t>产出指标</w:t>
            </w:r>
          </w:p>
        </w:tc>
        <w:tc>
          <w:tcPr>
            <w:tcW w:w="1276" w:type="dxa"/>
            <w:vAlign w:val="center"/>
          </w:tcPr>
          <w:p w14:paraId="6C05C6E0">
            <w:pPr>
              <w:pStyle w:val="15"/>
              <w:keepNext w:val="0"/>
              <w:keepLines w:val="0"/>
              <w:widowControl/>
              <w:suppressLineNumbers w:val="0"/>
              <w:spacing w:beforeAutospacing="0" w:afterAutospacing="0"/>
              <w:ind w:left="0" w:right="0"/>
              <w:rPr>
                <w:rFonts w:hint="default"/>
                <w:szCs w:val="20"/>
              </w:rPr>
            </w:pPr>
            <w:r>
              <w:rPr>
                <w:rFonts w:hint="default"/>
                <w:szCs w:val="20"/>
              </w:rPr>
              <w:t>数量指标</w:t>
            </w:r>
          </w:p>
        </w:tc>
        <w:tc>
          <w:tcPr>
            <w:tcW w:w="1332" w:type="dxa"/>
            <w:vAlign w:val="center"/>
          </w:tcPr>
          <w:p w14:paraId="1032D38C">
            <w:pPr>
              <w:pStyle w:val="15"/>
              <w:keepNext w:val="0"/>
              <w:keepLines w:val="0"/>
              <w:widowControl/>
              <w:suppressLineNumbers w:val="0"/>
              <w:spacing w:beforeAutospacing="0" w:afterAutospacing="0"/>
              <w:ind w:left="0" w:right="0"/>
              <w:rPr>
                <w:rFonts w:hint="default"/>
                <w:szCs w:val="20"/>
              </w:rPr>
            </w:pPr>
            <w:r>
              <w:rPr>
                <w:rFonts w:hint="default"/>
                <w:szCs w:val="20"/>
              </w:rPr>
              <w:t>项目完成率</w:t>
            </w:r>
          </w:p>
        </w:tc>
        <w:tc>
          <w:tcPr>
            <w:tcW w:w="2891" w:type="dxa"/>
            <w:vAlign w:val="center"/>
          </w:tcPr>
          <w:p w14:paraId="3E2D70E6">
            <w:pPr>
              <w:pStyle w:val="15"/>
              <w:keepNext w:val="0"/>
              <w:keepLines w:val="0"/>
              <w:widowControl/>
              <w:suppressLineNumbers w:val="0"/>
              <w:spacing w:beforeAutospacing="0" w:afterAutospacing="0"/>
              <w:ind w:left="0" w:right="0"/>
              <w:rPr>
                <w:rFonts w:hint="default"/>
                <w:szCs w:val="20"/>
              </w:rPr>
            </w:pPr>
            <w:r>
              <w:rPr>
                <w:rFonts w:hint="default"/>
                <w:szCs w:val="20"/>
              </w:rPr>
              <w:t>项目实际完成量占年度计划完成量的比例</w:t>
            </w:r>
          </w:p>
        </w:tc>
        <w:tc>
          <w:tcPr>
            <w:tcW w:w="1276" w:type="dxa"/>
            <w:vAlign w:val="center"/>
          </w:tcPr>
          <w:p w14:paraId="2DE935A4">
            <w:pPr>
              <w:pStyle w:val="15"/>
              <w:keepNext w:val="0"/>
              <w:keepLines w:val="0"/>
              <w:widowControl/>
              <w:suppressLineNumbers w:val="0"/>
              <w:spacing w:beforeAutospacing="0" w:afterAutospacing="0"/>
              <w:ind w:left="0" w:right="0"/>
              <w:rPr>
                <w:rFonts w:hint="default"/>
                <w:szCs w:val="20"/>
              </w:rPr>
            </w:pPr>
            <w:r>
              <w:rPr>
                <w:rFonts w:hint="default"/>
                <w:szCs w:val="20"/>
              </w:rPr>
              <w:t>≥93%</w:t>
            </w:r>
          </w:p>
        </w:tc>
        <w:tc>
          <w:tcPr>
            <w:tcW w:w="1843" w:type="dxa"/>
            <w:vAlign w:val="center"/>
          </w:tcPr>
          <w:p w14:paraId="680390EB">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41CB98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084890">
            <w:pPr>
              <w:keepNext w:val="0"/>
              <w:keepLines w:val="0"/>
              <w:widowControl/>
              <w:suppressLineNumbers w:val="0"/>
              <w:spacing w:before="0" w:beforeAutospacing="0" w:after="0" w:afterAutospacing="0"/>
              <w:ind w:left="0" w:right="0"/>
              <w:rPr>
                <w:rFonts w:hint="default"/>
              </w:rPr>
            </w:pPr>
          </w:p>
        </w:tc>
        <w:tc>
          <w:tcPr>
            <w:tcW w:w="1276" w:type="dxa"/>
            <w:vAlign w:val="center"/>
          </w:tcPr>
          <w:p w14:paraId="0400C6B2">
            <w:pPr>
              <w:pStyle w:val="15"/>
              <w:keepNext w:val="0"/>
              <w:keepLines w:val="0"/>
              <w:widowControl/>
              <w:suppressLineNumbers w:val="0"/>
              <w:spacing w:beforeAutospacing="0" w:afterAutospacing="0"/>
              <w:ind w:left="0" w:right="0"/>
              <w:rPr>
                <w:rFonts w:hint="default"/>
                <w:szCs w:val="20"/>
              </w:rPr>
            </w:pPr>
            <w:r>
              <w:rPr>
                <w:rFonts w:hint="default"/>
                <w:szCs w:val="20"/>
              </w:rPr>
              <w:t>质量指标</w:t>
            </w:r>
          </w:p>
        </w:tc>
        <w:tc>
          <w:tcPr>
            <w:tcW w:w="1332" w:type="dxa"/>
            <w:vAlign w:val="center"/>
          </w:tcPr>
          <w:p w14:paraId="3F88355D">
            <w:pPr>
              <w:pStyle w:val="15"/>
              <w:keepNext w:val="0"/>
              <w:keepLines w:val="0"/>
              <w:widowControl/>
              <w:suppressLineNumbers w:val="0"/>
              <w:spacing w:beforeAutospacing="0" w:afterAutospacing="0"/>
              <w:ind w:left="0" w:right="0"/>
              <w:rPr>
                <w:rFonts w:hint="default"/>
                <w:szCs w:val="20"/>
              </w:rPr>
            </w:pPr>
            <w:r>
              <w:rPr>
                <w:rFonts w:hint="default"/>
                <w:szCs w:val="20"/>
              </w:rPr>
              <w:t>整理完成情况</w:t>
            </w:r>
          </w:p>
        </w:tc>
        <w:tc>
          <w:tcPr>
            <w:tcW w:w="2891" w:type="dxa"/>
            <w:vAlign w:val="center"/>
          </w:tcPr>
          <w:p w14:paraId="15982103">
            <w:pPr>
              <w:pStyle w:val="15"/>
              <w:keepNext w:val="0"/>
              <w:keepLines w:val="0"/>
              <w:widowControl/>
              <w:suppressLineNumbers w:val="0"/>
              <w:spacing w:beforeAutospacing="0" w:afterAutospacing="0"/>
              <w:ind w:left="0" w:right="0"/>
              <w:rPr>
                <w:rFonts w:hint="default"/>
                <w:szCs w:val="20"/>
              </w:rPr>
            </w:pPr>
            <w:r>
              <w:rPr>
                <w:rFonts w:hint="default"/>
                <w:szCs w:val="20"/>
              </w:rPr>
              <w:t>整理完成情况</w:t>
            </w:r>
          </w:p>
        </w:tc>
        <w:tc>
          <w:tcPr>
            <w:tcW w:w="1276" w:type="dxa"/>
            <w:vAlign w:val="center"/>
          </w:tcPr>
          <w:p w14:paraId="604F9792">
            <w:pPr>
              <w:pStyle w:val="15"/>
              <w:keepNext w:val="0"/>
              <w:keepLines w:val="0"/>
              <w:widowControl/>
              <w:suppressLineNumbers w:val="0"/>
              <w:spacing w:beforeAutospacing="0" w:afterAutospacing="0"/>
              <w:ind w:left="0" w:right="0"/>
              <w:rPr>
                <w:rFonts w:hint="default"/>
                <w:szCs w:val="20"/>
              </w:rPr>
            </w:pPr>
            <w:r>
              <w:rPr>
                <w:rFonts w:hint="default"/>
                <w:szCs w:val="20"/>
              </w:rPr>
              <w:t>≥92%</w:t>
            </w:r>
          </w:p>
        </w:tc>
        <w:tc>
          <w:tcPr>
            <w:tcW w:w="1843" w:type="dxa"/>
            <w:vAlign w:val="center"/>
          </w:tcPr>
          <w:p w14:paraId="537E1325">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30F3CC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7E307E">
            <w:pPr>
              <w:keepNext w:val="0"/>
              <w:keepLines w:val="0"/>
              <w:widowControl/>
              <w:suppressLineNumbers w:val="0"/>
              <w:spacing w:before="0" w:beforeAutospacing="0" w:after="0" w:afterAutospacing="0"/>
              <w:ind w:left="0" w:right="0"/>
              <w:rPr>
                <w:rFonts w:hint="default"/>
              </w:rPr>
            </w:pPr>
          </w:p>
        </w:tc>
        <w:tc>
          <w:tcPr>
            <w:tcW w:w="1276" w:type="dxa"/>
            <w:vAlign w:val="center"/>
          </w:tcPr>
          <w:p w14:paraId="0603FE22">
            <w:pPr>
              <w:pStyle w:val="15"/>
              <w:keepNext w:val="0"/>
              <w:keepLines w:val="0"/>
              <w:widowControl/>
              <w:suppressLineNumbers w:val="0"/>
              <w:spacing w:beforeAutospacing="0" w:afterAutospacing="0"/>
              <w:ind w:left="0" w:right="0"/>
              <w:rPr>
                <w:rFonts w:hint="default"/>
                <w:szCs w:val="20"/>
              </w:rPr>
            </w:pPr>
            <w:r>
              <w:rPr>
                <w:rFonts w:hint="default"/>
                <w:szCs w:val="20"/>
              </w:rPr>
              <w:t>时效指标</w:t>
            </w:r>
          </w:p>
        </w:tc>
        <w:tc>
          <w:tcPr>
            <w:tcW w:w="1332" w:type="dxa"/>
            <w:vAlign w:val="center"/>
          </w:tcPr>
          <w:p w14:paraId="4718378F">
            <w:pPr>
              <w:pStyle w:val="15"/>
              <w:keepNext w:val="0"/>
              <w:keepLines w:val="0"/>
              <w:widowControl/>
              <w:suppressLineNumbers w:val="0"/>
              <w:spacing w:beforeAutospacing="0" w:afterAutospacing="0"/>
              <w:ind w:left="0" w:right="0"/>
              <w:rPr>
                <w:rFonts w:hint="default"/>
                <w:szCs w:val="20"/>
              </w:rPr>
            </w:pPr>
            <w:r>
              <w:rPr>
                <w:rFonts w:hint="default"/>
                <w:szCs w:val="20"/>
              </w:rPr>
              <w:t>项目进度</w:t>
            </w:r>
          </w:p>
        </w:tc>
        <w:tc>
          <w:tcPr>
            <w:tcW w:w="2891" w:type="dxa"/>
            <w:vAlign w:val="center"/>
          </w:tcPr>
          <w:p w14:paraId="5681E131">
            <w:pPr>
              <w:pStyle w:val="15"/>
              <w:keepNext w:val="0"/>
              <w:keepLines w:val="0"/>
              <w:widowControl/>
              <w:suppressLineNumbers w:val="0"/>
              <w:spacing w:beforeAutospacing="0" w:afterAutospacing="0"/>
              <w:ind w:left="0" w:right="0"/>
              <w:rPr>
                <w:rFonts w:hint="default"/>
                <w:szCs w:val="20"/>
              </w:rPr>
            </w:pPr>
            <w:r>
              <w:rPr>
                <w:rFonts w:hint="default"/>
                <w:szCs w:val="20"/>
              </w:rPr>
              <w:t>项目进度</w:t>
            </w:r>
          </w:p>
        </w:tc>
        <w:tc>
          <w:tcPr>
            <w:tcW w:w="1276" w:type="dxa"/>
            <w:vAlign w:val="center"/>
          </w:tcPr>
          <w:p w14:paraId="1824BCB8">
            <w:pPr>
              <w:pStyle w:val="15"/>
              <w:keepNext w:val="0"/>
              <w:keepLines w:val="0"/>
              <w:widowControl/>
              <w:suppressLineNumbers w:val="0"/>
              <w:spacing w:beforeAutospacing="0" w:afterAutospacing="0"/>
              <w:ind w:left="0" w:right="0"/>
              <w:rPr>
                <w:rFonts w:hint="default"/>
                <w:szCs w:val="20"/>
              </w:rPr>
            </w:pPr>
            <w:r>
              <w:rPr>
                <w:rFonts w:hint="default"/>
                <w:szCs w:val="20"/>
              </w:rPr>
              <w:t>≥93%</w:t>
            </w:r>
          </w:p>
        </w:tc>
        <w:tc>
          <w:tcPr>
            <w:tcW w:w="1843" w:type="dxa"/>
            <w:vAlign w:val="center"/>
          </w:tcPr>
          <w:p w14:paraId="02A13036">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6DCBE7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EEE0B1">
            <w:pPr>
              <w:keepNext w:val="0"/>
              <w:keepLines w:val="0"/>
              <w:widowControl/>
              <w:suppressLineNumbers w:val="0"/>
              <w:spacing w:before="0" w:beforeAutospacing="0" w:after="0" w:afterAutospacing="0"/>
              <w:ind w:left="0" w:right="0"/>
              <w:rPr>
                <w:rFonts w:hint="default"/>
              </w:rPr>
            </w:pPr>
          </w:p>
        </w:tc>
        <w:tc>
          <w:tcPr>
            <w:tcW w:w="1276" w:type="dxa"/>
            <w:vAlign w:val="center"/>
          </w:tcPr>
          <w:p w14:paraId="473E41DE">
            <w:pPr>
              <w:pStyle w:val="15"/>
              <w:keepNext w:val="0"/>
              <w:keepLines w:val="0"/>
              <w:widowControl/>
              <w:suppressLineNumbers w:val="0"/>
              <w:spacing w:beforeAutospacing="0" w:afterAutospacing="0"/>
              <w:ind w:left="0" w:right="0"/>
              <w:rPr>
                <w:rFonts w:hint="default"/>
                <w:szCs w:val="20"/>
              </w:rPr>
            </w:pPr>
            <w:r>
              <w:rPr>
                <w:rFonts w:hint="default"/>
                <w:szCs w:val="20"/>
              </w:rPr>
              <w:t>成本指标</w:t>
            </w:r>
          </w:p>
        </w:tc>
        <w:tc>
          <w:tcPr>
            <w:tcW w:w="1332" w:type="dxa"/>
            <w:vAlign w:val="center"/>
          </w:tcPr>
          <w:p w14:paraId="5D35090C">
            <w:pPr>
              <w:pStyle w:val="15"/>
              <w:keepNext w:val="0"/>
              <w:keepLines w:val="0"/>
              <w:widowControl/>
              <w:suppressLineNumbers w:val="0"/>
              <w:spacing w:beforeAutospacing="0" w:afterAutospacing="0"/>
              <w:ind w:left="0" w:right="0"/>
              <w:rPr>
                <w:rFonts w:hint="default"/>
                <w:szCs w:val="20"/>
              </w:rPr>
            </w:pPr>
            <w:r>
              <w:rPr>
                <w:rFonts w:hint="default"/>
                <w:szCs w:val="20"/>
              </w:rPr>
              <w:t>项目费用</w:t>
            </w:r>
          </w:p>
        </w:tc>
        <w:tc>
          <w:tcPr>
            <w:tcW w:w="2891" w:type="dxa"/>
            <w:vAlign w:val="center"/>
          </w:tcPr>
          <w:p w14:paraId="41C9B9CA">
            <w:pPr>
              <w:pStyle w:val="15"/>
              <w:keepNext w:val="0"/>
              <w:keepLines w:val="0"/>
              <w:widowControl/>
              <w:suppressLineNumbers w:val="0"/>
              <w:spacing w:beforeAutospacing="0" w:afterAutospacing="0"/>
              <w:ind w:left="0" w:right="0"/>
              <w:rPr>
                <w:rFonts w:hint="default"/>
                <w:szCs w:val="20"/>
              </w:rPr>
            </w:pPr>
            <w:r>
              <w:rPr>
                <w:rFonts w:hint="default"/>
                <w:szCs w:val="20"/>
              </w:rPr>
              <w:t>项目费用</w:t>
            </w:r>
          </w:p>
        </w:tc>
        <w:tc>
          <w:tcPr>
            <w:tcW w:w="1276" w:type="dxa"/>
            <w:vAlign w:val="center"/>
          </w:tcPr>
          <w:p w14:paraId="7717B7DB">
            <w:pPr>
              <w:pStyle w:val="15"/>
              <w:keepNext w:val="0"/>
              <w:keepLines w:val="0"/>
              <w:widowControl/>
              <w:suppressLineNumbers w:val="0"/>
              <w:spacing w:beforeAutospacing="0" w:afterAutospacing="0"/>
              <w:ind w:left="0" w:right="0"/>
              <w:rPr>
                <w:rFonts w:hint="default"/>
                <w:szCs w:val="20"/>
              </w:rPr>
            </w:pPr>
            <w:r>
              <w:rPr>
                <w:rFonts w:hint="default"/>
                <w:szCs w:val="20"/>
              </w:rPr>
              <w:t>45%</w:t>
            </w:r>
          </w:p>
        </w:tc>
        <w:tc>
          <w:tcPr>
            <w:tcW w:w="1843" w:type="dxa"/>
            <w:vAlign w:val="center"/>
          </w:tcPr>
          <w:p w14:paraId="3CAB036D">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1014B1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1C5C8D">
            <w:pPr>
              <w:pStyle w:val="16"/>
              <w:keepNext w:val="0"/>
              <w:keepLines w:val="0"/>
              <w:widowControl/>
              <w:suppressLineNumbers w:val="0"/>
              <w:spacing w:beforeAutospacing="0" w:afterAutospacing="0"/>
              <w:ind w:left="0" w:right="0"/>
              <w:rPr>
                <w:rFonts w:hint="default"/>
                <w:szCs w:val="20"/>
              </w:rPr>
            </w:pPr>
            <w:r>
              <w:rPr>
                <w:rFonts w:hint="default"/>
                <w:szCs w:val="20"/>
              </w:rPr>
              <w:t>效益指标</w:t>
            </w:r>
          </w:p>
        </w:tc>
        <w:tc>
          <w:tcPr>
            <w:tcW w:w="1276" w:type="dxa"/>
            <w:vAlign w:val="center"/>
          </w:tcPr>
          <w:p w14:paraId="226FEA8D">
            <w:pPr>
              <w:pStyle w:val="15"/>
              <w:keepNext w:val="0"/>
              <w:keepLines w:val="0"/>
              <w:widowControl/>
              <w:suppressLineNumbers w:val="0"/>
              <w:spacing w:beforeAutospacing="0" w:afterAutospacing="0"/>
              <w:ind w:left="0" w:right="0"/>
              <w:rPr>
                <w:rFonts w:hint="default"/>
                <w:szCs w:val="20"/>
              </w:rPr>
            </w:pPr>
            <w:r>
              <w:rPr>
                <w:rFonts w:hint="default"/>
                <w:szCs w:val="20"/>
              </w:rPr>
              <w:t>经济效益指标</w:t>
            </w:r>
          </w:p>
        </w:tc>
        <w:tc>
          <w:tcPr>
            <w:tcW w:w="1332" w:type="dxa"/>
            <w:vAlign w:val="center"/>
          </w:tcPr>
          <w:p w14:paraId="7786EA20">
            <w:pPr>
              <w:pStyle w:val="15"/>
              <w:keepNext w:val="0"/>
              <w:keepLines w:val="0"/>
              <w:widowControl/>
              <w:suppressLineNumbers w:val="0"/>
              <w:spacing w:beforeAutospacing="0" w:afterAutospacing="0"/>
              <w:ind w:left="0" w:right="0"/>
              <w:rPr>
                <w:rFonts w:hint="default"/>
                <w:szCs w:val="20"/>
              </w:rPr>
            </w:pPr>
            <w:r>
              <w:rPr>
                <w:rFonts w:hint="default"/>
                <w:szCs w:val="20"/>
              </w:rPr>
              <w:t>经济发展</w:t>
            </w:r>
          </w:p>
        </w:tc>
        <w:tc>
          <w:tcPr>
            <w:tcW w:w="2891" w:type="dxa"/>
            <w:vAlign w:val="center"/>
          </w:tcPr>
          <w:p w14:paraId="0F4A86AD">
            <w:pPr>
              <w:pStyle w:val="15"/>
              <w:keepNext w:val="0"/>
              <w:keepLines w:val="0"/>
              <w:widowControl/>
              <w:suppressLineNumbers w:val="0"/>
              <w:spacing w:beforeAutospacing="0" w:afterAutospacing="0"/>
              <w:ind w:left="0" w:right="0"/>
              <w:rPr>
                <w:rFonts w:hint="default"/>
                <w:szCs w:val="20"/>
              </w:rPr>
            </w:pPr>
            <w:r>
              <w:rPr>
                <w:rFonts w:hint="default"/>
                <w:szCs w:val="20"/>
              </w:rPr>
              <w:t>经济发展</w:t>
            </w:r>
          </w:p>
        </w:tc>
        <w:tc>
          <w:tcPr>
            <w:tcW w:w="1276" w:type="dxa"/>
            <w:vAlign w:val="center"/>
          </w:tcPr>
          <w:p w14:paraId="05CEFC25">
            <w:pPr>
              <w:pStyle w:val="15"/>
              <w:keepNext w:val="0"/>
              <w:keepLines w:val="0"/>
              <w:widowControl/>
              <w:suppressLineNumbers w:val="0"/>
              <w:spacing w:beforeAutospacing="0" w:afterAutospacing="0"/>
              <w:ind w:left="0" w:right="0"/>
              <w:rPr>
                <w:rFonts w:hint="default"/>
                <w:szCs w:val="20"/>
              </w:rPr>
            </w:pPr>
            <w:r>
              <w:rPr>
                <w:rFonts w:hint="default"/>
                <w:szCs w:val="20"/>
              </w:rPr>
              <w:t>≥91%</w:t>
            </w:r>
          </w:p>
        </w:tc>
        <w:tc>
          <w:tcPr>
            <w:tcW w:w="1843" w:type="dxa"/>
            <w:vAlign w:val="center"/>
          </w:tcPr>
          <w:p w14:paraId="1B806C99">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697CEB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355237">
            <w:pPr>
              <w:keepNext w:val="0"/>
              <w:keepLines w:val="0"/>
              <w:widowControl/>
              <w:suppressLineNumbers w:val="0"/>
              <w:spacing w:before="0" w:beforeAutospacing="0" w:after="0" w:afterAutospacing="0"/>
              <w:ind w:left="0" w:right="0"/>
              <w:rPr>
                <w:rFonts w:hint="default"/>
              </w:rPr>
            </w:pPr>
          </w:p>
        </w:tc>
        <w:tc>
          <w:tcPr>
            <w:tcW w:w="1276" w:type="dxa"/>
            <w:vAlign w:val="center"/>
          </w:tcPr>
          <w:p w14:paraId="2F59DB00">
            <w:pPr>
              <w:pStyle w:val="15"/>
              <w:keepNext w:val="0"/>
              <w:keepLines w:val="0"/>
              <w:widowControl/>
              <w:suppressLineNumbers w:val="0"/>
              <w:spacing w:beforeAutospacing="0" w:afterAutospacing="0"/>
              <w:ind w:left="0" w:right="0"/>
              <w:rPr>
                <w:rFonts w:hint="default"/>
                <w:szCs w:val="20"/>
              </w:rPr>
            </w:pPr>
            <w:r>
              <w:rPr>
                <w:rFonts w:hint="default"/>
                <w:szCs w:val="20"/>
              </w:rPr>
              <w:t>社会效益指标</w:t>
            </w:r>
          </w:p>
        </w:tc>
        <w:tc>
          <w:tcPr>
            <w:tcW w:w="1332" w:type="dxa"/>
            <w:vAlign w:val="center"/>
          </w:tcPr>
          <w:p w14:paraId="78AE9D59">
            <w:pPr>
              <w:pStyle w:val="15"/>
              <w:keepNext w:val="0"/>
              <w:keepLines w:val="0"/>
              <w:widowControl/>
              <w:suppressLineNumbers w:val="0"/>
              <w:spacing w:beforeAutospacing="0" w:afterAutospacing="0"/>
              <w:ind w:left="0" w:right="0"/>
              <w:rPr>
                <w:rFonts w:hint="default"/>
                <w:szCs w:val="20"/>
              </w:rPr>
            </w:pPr>
            <w:r>
              <w:rPr>
                <w:rFonts w:hint="default"/>
                <w:szCs w:val="20"/>
              </w:rPr>
              <w:t>工作完成率</w:t>
            </w:r>
          </w:p>
        </w:tc>
        <w:tc>
          <w:tcPr>
            <w:tcW w:w="2891" w:type="dxa"/>
            <w:vAlign w:val="center"/>
          </w:tcPr>
          <w:p w14:paraId="0ADEBBC2">
            <w:pPr>
              <w:pStyle w:val="15"/>
              <w:keepNext w:val="0"/>
              <w:keepLines w:val="0"/>
              <w:widowControl/>
              <w:suppressLineNumbers w:val="0"/>
              <w:spacing w:beforeAutospacing="0" w:afterAutospacing="0"/>
              <w:ind w:left="0" w:right="0"/>
              <w:rPr>
                <w:rFonts w:hint="default"/>
                <w:szCs w:val="20"/>
              </w:rPr>
            </w:pPr>
            <w:r>
              <w:rPr>
                <w:rFonts w:hint="default"/>
                <w:szCs w:val="20"/>
              </w:rPr>
              <w:t>工作完成率</w:t>
            </w:r>
          </w:p>
        </w:tc>
        <w:tc>
          <w:tcPr>
            <w:tcW w:w="1276" w:type="dxa"/>
            <w:vAlign w:val="center"/>
          </w:tcPr>
          <w:p w14:paraId="3ABC48BD">
            <w:pPr>
              <w:pStyle w:val="15"/>
              <w:keepNext w:val="0"/>
              <w:keepLines w:val="0"/>
              <w:widowControl/>
              <w:suppressLineNumbers w:val="0"/>
              <w:spacing w:beforeAutospacing="0" w:afterAutospacing="0"/>
              <w:ind w:left="0" w:right="0"/>
              <w:rPr>
                <w:rFonts w:hint="default"/>
                <w:szCs w:val="20"/>
              </w:rPr>
            </w:pPr>
            <w:r>
              <w:rPr>
                <w:rFonts w:hint="default"/>
                <w:szCs w:val="20"/>
              </w:rPr>
              <w:t>≥92%</w:t>
            </w:r>
          </w:p>
        </w:tc>
        <w:tc>
          <w:tcPr>
            <w:tcW w:w="1843" w:type="dxa"/>
            <w:vAlign w:val="center"/>
          </w:tcPr>
          <w:p w14:paraId="38021A91">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0C081E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956744">
            <w:pPr>
              <w:keepNext w:val="0"/>
              <w:keepLines w:val="0"/>
              <w:widowControl/>
              <w:suppressLineNumbers w:val="0"/>
              <w:spacing w:before="0" w:beforeAutospacing="0" w:after="0" w:afterAutospacing="0"/>
              <w:ind w:left="0" w:right="0"/>
              <w:rPr>
                <w:rFonts w:hint="default"/>
              </w:rPr>
            </w:pPr>
          </w:p>
        </w:tc>
        <w:tc>
          <w:tcPr>
            <w:tcW w:w="1276" w:type="dxa"/>
            <w:vAlign w:val="center"/>
          </w:tcPr>
          <w:p w14:paraId="1772DF26">
            <w:pPr>
              <w:pStyle w:val="15"/>
              <w:keepNext w:val="0"/>
              <w:keepLines w:val="0"/>
              <w:widowControl/>
              <w:suppressLineNumbers w:val="0"/>
              <w:spacing w:beforeAutospacing="0" w:afterAutospacing="0"/>
              <w:ind w:left="0" w:right="0"/>
              <w:rPr>
                <w:rFonts w:hint="default"/>
                <w:szCs w:val="20"/>
              </w:rPr>
            </w:pPr>
            <w:r>
              <w:rPr>
                <w:rFonts w:hint="default"/>
                <w:szCs w:val="20"/>
              </w:rPr>
              <w:t>生态效益指标</w:t>
            </w:r>
          </w:p>
        </w:tc>
        <w:tc>
          <w:tcPr>
            <w:tcW w:w="1332" w:type="dxa"/>
            <w:vAlign w:val="center"/>
          </w:tcPr>
          <w:p w14:paraId="2D4C7558">
            <w:pPr>
              <w:pStyle w:val="15"/>
              <w:keepNext w:val="0"/>
              <w:keepLines w:val="0"/>
              <w:widowControl/>
              <w:suppressLineNumbers w:val="0"/>
              <w:spacing w:beforeAutospacing="0" w:afterAutospacing="0"/>
              <w:ind w:left="0" w:right="0"/>
              <w:rPr>
                <w:rFonts w:hint="default"/>
                <w:szCs w:val="20"/>
              </w:rPr>
            </w:pPr>
            <w:r>
              <w:rPr>
                <w:rFonts w:hint="default"/>
                <w:szCs w:val="20"/>
              </w:rPr>
              <w:t>生态影响</w:t>
            </w:r>
          </w:p>
        </w:tc>
        <w:tc>
          <w:tcPr>
            <w:tcW w:w="2891" w:type="dxa"/>
            <w:vAlign w:val="center"/>
          </w:tcPr>
          <w:p w14:paraId="64E7010E">
            <w:pPr>
              <w:pStyle w:val="15"/>
              <w:keepNext w:val="0"/>
              <w:keepLines w:val="0"/>
              <w:widowControl/>
              <w:suppressLineNumbers w:val="0"/>
              <w:spacing w:beforeAutospacing="0" w:afterAutospacing="0"/>
              <w:ind w:left="0" w:right="0"/>
              <w:rPr>
                <w:rFonts w:hint="default"/>
                <w:szCs w:val="20"/>
              </w:rPr>
            </w:pPr>
            <w:r>
              <w:rPr>
                <w:rFonts w:hint="default"/>
                <w:szCs w:val="20"/>
              </w:rPr>
              <w:t>生态影响</w:t>
            </w:r>
          </w:p>
        </w:tc>
        <w:tc>
          <w:tcPr>
            <w:tcW w:w="1276" w:type="dxa"/>
            <w:vAlign w:val="center"/>
          </w:tcPr>
          <w:p w14:paraId="3CFAF1CB">
            <w:pPr>
              <w:pStyle w:val="15"/>
              <w:keepNext w:val="0"/>
              <w:keepLines w:val="0"/>
              <w:widowControl/>
              <w:suppressLineNumbers w:val="0"/>
              <w:spacing w:beforeAutospacing="0" w:afterAutospacing="0"/>
              <w:ind w:left="0" w:right="0"/>
              <w:rPr>
                <w:rFonts w:hint="default"/>
                <w:szCs w:val="20"/>
              </w:rPr>
            </w:pPr>
            <w:r>
              <w:rPr>
                <w:rFonts w:hint="default"/>
                <w:szCs w:val="20"/>
              </w:rPr>
              <w:t>≥94%</w:t>
            </w:r>
          </w:p>
        </w:tc>
        <w:tc>
          <w:tcPr>
            <w:tcW w:w="1843" w:type="dxa"/>
            <w:vAlign w:val="center"/>
          </w:tcPr>
          <w:p w14:paraId="0B1E8738">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3AB3E6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CF5826">
            <w:pPr>
              <w:keepNext w:val="0"/>
              <w:keepLines w:val="0"/>
              <w:widowControl/>
              <w:suppressLineNumbers w:val="0"/>
              <w:spacing w:before="0" w:beforeAutospacing="0" w:after="0" w:afterAutospacing="0"/>
              <w:ind w:left="0" w:right="0"/>
              <w:rPr>
                <w:rFonts w:hint="default"/>
              </w:rPr>
            </w:pPr>
          </w:p>
        </w:tc>
        <w:tc>
          <w:tcPr>
            <w:tcW w:w="1276" w:type="dxa"/>
            <w:vAlign w:val="center"/>
          </w:tcPr>
          <w:p w14:paraId="2E073AD4">
            <w:pPr>
              <w:pStyle w:val="15"/>
              <w:keepNext w:val="0"/>
              <w:keepLines w:val="0"/>
              <w:widowControl/>
              <w:suppressLineNumbers w:val="0"/>
              <w:spacing w:beforeAutospacing="0" w:afterAutospacing="0"/>
              <w:ind w:left="0" w:right="0"/>
              <w:rPr>
                <w:rFonts w:hint="default"/>
                <w:szCs w:val="20"/>
              </w:rPr>
            </w:pPr>
            <w:r>
              <w:rPr>
                <w:rFonts w:hint="default"/>
                <w:szCs w:val="20"/>
              </w:rPr>
              <w:t>可持续影响指标</w:t>
            </w:r>
          </w:p>
        </w:tc>
        <w:tc>
          <w:tcPr>
            <w:tcW w:w="1332" w:type="dxa"/>
            <w:vAlign w:val="center"/>
          </w:tcPr>
          <w:p w14:paraId="40BCE8F7">
            <w:pPr>
              <w:pStyle w:val="15"/>
              <w:keepNext w:val="0"/>
              <w:keepLines w:val="0"/>
              <w:widowControl/>
              <w:suppressLineNumbers w:val="0"/>
              <w:spacing w:beforeAutospacing="0" w:afterAutospacing="0"/>
              <w:ind w:left="0" w:right="0"/>
              <w:rPr>
                <w:rFonts w:hint="default"/>
                <w:szCs w:val="20"/>
              </w:rPr>
            </w:pPr>
            <w:r>
              <w:rPr>
                <w:rFonts w:hint="default"/>
                <w:szCs w:val="20"/>
              </w:rPr>
              <w:t>长期实用性</w:t>
            </w:r>
          </w:p>
        </w:tc>
        <w:tc>
          <w:tcPr>
            <w:tcW w:w="2891" w:type="dxa"/>
            <w:vAlign w:val="center"/>
          </w:tcPr>
          <w:p w14:paraId="7F7C56CA">
            <w:pPr>
              <w:pStyle w:val="15"/>
              <w:keepNext w:val="0"/>
              <w:keepLines w:val="0"/>
              <w:widowControl/>
              <w:suppressLineNumbers w:val="0"/>
              <w:spacing w:beforeAutospacing="0" w:afterAutospacing="0"/>
              <w:ind w:left="0" w:right="0"/>
              <w:rPr>
                <w:rFonts w:hint="default"/>
                <w:szCs w:val="20"/>
              </w:rPr>
            </w:pPr>
            <w:r>
              <w:rPr>
                <w:rFonts w:hint="default"/>
                <w:szCs w:val="20"/>
              </w:rPr>
              <w:t>长期实用性</w:t>
            </w:r>
          </w:p>
        </w:tc>
        <w:tc>
          <w:tcPr>
            <w:tcW w:w="1276" w:type="dxa"/>
            <w:vAlign w:val="center"/>
          </w:tcPr>
          <w:p w14:paraId="7D6FAED3">
            <w:pPr>
              <w:pStyle w:val="15"/>
              <w:keepNext w:val="0"/>
              <w:keepLines w:val="0"/>
              <w:widowControl/>
              <w:suppressLineNumbers w:val="0"/>
              <w:spacing w:beforeAutospacing="0" w:afterAutospacing="0"/>
              <w:ind w:left="0" w:right="0"/>
              <w:rPr>
                <w:rFonts w:hint="default"/>
                <w:szCs w:val="20"/>
              </w:rPr>
            </w:pPr>
            <w:r>
              <w:rPr>
                <w:rFonts w:hint="default"/>
                <w:szCs w:val="20"/>
              </w:rPr>
              <w:t>≥95%</w:t>
            </w:r>
          </w:p>
        </w:tc>
        <w:tc>
          <w:tcPr>
            <w:tcW w:w="1843" w:type="dxa"/>
            <w:vAlign w:val="center"/>
          </w:tcPr>
          <w:p w14:paraId="00D36198">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0767AA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AE218F">
            <w:pPr>
              <w:pStyle w:val="16"/>
              <w:keepNext w:val="0"/>
              <w:keepLines w:val="0"/>
              <w:widowControl/>
              <w:suppressLineNumbers w:val="0"/>
              <w:spacing w:beforeAutospacing="0" w:afterAutospacing="0"/>
              <w:ind w:left="0" w:right="0"/>
              <w:rPr>
                <w:rFonts w:hint="default"/>
                <w:szCs w:val="20"/>
              </w:rPr>
            </w:pPr>
            <w:r>
              <w:rPr>
                <w:rFonts w:hint="default"/>
                <w:szCs w:val="20"/>
              </w:rPr>
              <w:t>满意度指标</w:t>
            </w:r>
          </w:p>
        </w:tc>
        <w:tc>
          <w:tcPr>
            <w:tcW w:w="1276" w:type="dxa"/>
            <w:vAlign w:val="center"/>
          </w:tcPr>
          <w:p w14:paraId="7C5F5BBC">
            <w:pPr>
              <w:pStyle w:val="15"/>
              <w:keepNext w:val="0"/>
              <w:keepLines w:val="0"/>
              <w:widowControl/>
              <w:suppressLineNumbers w:val="0"/>
              <w:spacing w:beforeAutospacing="0" w:afterAutospacing="0"/>
              <w:ind w:left="0" w:right="0"/>
              <w:rPr>
                <w:rFonts w:hint="default"/>
                <w:szCs w:val="20"/>
              </w:rPr>
            </w:pPr>
            <w:r>
              <w:rPr>
                <w:rFonts w:hint="default"/>
                <w:szCs w:val="20"/>
              </w:rPr>
              <w:t>服务对象满意度指标</w:t>
            </w:r>
          </w:p>
        </w:tc>
        <w:tc>
          <w:tcPr>
            <w:tcW w:w="1332" w:type="dxa"/>
            <w:vAlign w:val="center"/>
          </w:tcPr>
          <w:p w14:paraId="57C1C146">
            <w:pPr>
              <w:pStyle w:val="15"/>
              <w:keepNext w:val="0"/>
              <w:keepLines w:val="0"/>
              <w:widowControl/>
              <w:suppressLineNumbers w:val="0"/>
              <w:spacing w:beforeAutospacing="0" w:afterAutospacing="0"/>
              <w:ind w:left="0" w:right="0"/>
              <w:rPr>
                <w:rFonts w:hint="default"/>
                <w:szCs w:val="20"/>
              </w:rPr>
            </w:pPr>
            <w:r>
              <w:rPr>
                <w:rFonts w:hint="default"/>
                <w:szCs w:val="20"/>
              </w:rPr>
              <w:t>满意率</w:t>
            </w:r>
          </w:p>
        </w:tc>
        <w:tc>
          <w:tcPr>
            <w:tcW w:w="2891" w:type="dxa"/>
            <w:vAlign w:val="center"/>
          </w:tcPr>
          <w:p w14:paraId="011ED822">
            <w:pPr>
              <w:pStyle w:val="15"/>
              <w:keepNext w:val="0"/>
              <w:keepLines w:val="0"/>
              <w:widowControl/>
              <w:suppressLineNumbers w:val="0"/>
              <w:spacing w:beforeAutospacing="0" w:afterAutospacing="0"/>
              <w:ind w:left="0" w:right="0"/>
              <w:rPr>
                <w:rFonts w:hint="default"/>
                <w:szCs w:val="20"/>
              </w:rPr>
            </w:pPr>
            <w:r>
              <w:rPr>
                <w:rFonts w:hint="default"/>
                <w:szCs w:val="20"/>
              </w:rPr>
              <w:t>满意率</w:t>
            </w:r>
          </w:p>
        </w:tc>
        <w:tc>
          <w:tcPr>
            <w:tcW w:w="1276" w:type="dxa"/>
            <w:vAlign w:val="center"/>
          </w:tcPr>
          <w:p w14:paraId="2104161E">
            <w:pPr>
              <w:pStyle w:val="15"/>
              <w:keepNext w:val="0"/>
              <w:keepLines w:val="0"/>
              <w:widowControl/>
              <w:suppressLineNumbers w:val="0"/>
              <w:spacing w:beforeAutospacing="0" w:afterAutospacing="0"/>
              <w:ind w:left="0" w:right="0"/>
              <w:rPr>
                <w:rFonts w:hint="default"/>
                <w:szCs w:val="20"/>
              </w:rPr>
            </w:pPr>
            <w:r>
              <w:rPr>
                <w:rFonts w:hint="default"/>
                <w:szCs w:val="20"/>
              </w:rPr>
              <w:t>≥97%</w:t>
            </w:r>
          </w:p>
        </w:tc>
        <w:tc>
          <w:tcPr>
            <w:tcW w:w="1843" w:type="dxa"/>
            <w:vAlign w:val="center"/>
          </w:tcPr>
          <w:p w14:paraId="0EDEAFEF">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bl>
    <w:p w14:paraId="5EFB71CB">
      <w:pPr>
        <w:sectPr>
          <w:pgSz w:w="11900" w:h="16840"/>
          <w:pgMar w:top="1984" w:right="1304" w:bottom="1134" w:left="1304" w:header="720" w:footer="720" w:gutter="0"/>
          <w:cols w:space="720" w:num="1"/>
        </w:sectPr>
      </w:pPr>
    </w:p>
    <w:p w14:paraId="1F96B74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B97167A">
      <w:pPr>
        <w:spacing w:before="0" w:after="0"/>
        <w:ind w:firstLine="560"/>
        <w:jc w:val="left"/>
        <w:outlineLvl w:val="3"/>
      </w:pPr>
      <w:bookmarkStart w:id="27" w:name="_Toc_4_4_0000000030"/>
      <w:r>
        <w:rPr>
          <w:rFonts w:ascii="方正仿宋_GBK" w:hAnsi="方正仿宋_GBK" w:eastAsia="方正仿宋_GBK" w:cs="方正仿宋_GBK"/>
          <w:color w:val="000000"/>
          <w:sz w:val="28"/>
        </w:rPr>
        <w:t>27.国防人防专项工作经费绩效目标表</w:t>
      </w:r>
      <w:bookmarkEnd w:id="27"/>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B7742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35B1F0D">
            <w:pPr>
              <w:pStyle w:val="19"/>
              <w:keepNext w:val="0"/>
              <w:keepLines w:val="0"/>
              <w:widowControl/>
              <w:suppressLineNumbers w:val="0"/>
              <w:spacing w:beforeAutospacing="0" w:afterAutospacing="0"/>
              <w:ind w:left="0" w:right="0"/>
              <w:rPr>
                <w:rFonts w:hint="default"/>
                <w:szCs w:val="20"/>
              </w:rPr>
            </w:pPr>
            <w:r>
              <w:rPr>
                <w:rFonts w:hint="default"/>
                <w:szCs w:val="20"/>
              </w:rP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7024FB59">
            <w:pPr>
              <w:pStyle w:val="14"/>
              <w:keepNext w:val="0"/>
              <w:keepLines w:val="0"/>
              <w:widowControl/>
              <w:suppressLineNumbers w:val="0"/>
              <w:spacing w:beforeAutospacing="0" w:afterAutospacing="0"/>
              <w:ind w:left="0" w:right="0"/>
              <w:rPr>
                <w:rFonts w:hint="default"/>
                <w:szCs w:val="20"/>
              </w:rPr>
            </w:pPr>
            <w:r>
              <w:rPr>
                <w:rFonts w:hint="default"/>
                <w:szCs w:val="20"/>
              </w:rPr>
              <w:t>单位：万元</w:t>
            </w:r>
          </w:p>
        </w:tc>
      </w:tr>
      <w:tr w14:paraId="7A1CD8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49B7B6">
            <w:pPr>
              <w:pStyle w:val="13"/>
              <w:keepNext w:val="0"/>
              <w:keepLines w:val="0"/>
              <w:widowControl/>
              <w:suppressLineNumbers w:val="0"/>
              <w:spacing w:beforeAutospacing="0" w:afterAutospacing="0"/>
              <w:ind w:left="0" w:right="0"/>
              <w:rPr>
                <w:rFonts w:hint="default"/>
                <w:szCs w:val="20"/>
              </w:rPr>
            </w:pPr>
            <w:r>
              <w:rPr>
                <w:rFonts w:hint="default"/>
                <w:szCs w:val="20"/>
              </w:rPr>
              <w:t>项目编码</w:t>
            </w:r>
          </w:p>
        </w:tc>
        <w:tc>
          <w:tcPr>
            <w:tcW w:w="2608" w:type="dxa"/>
            <w:gridSpan w:val="2"/>
            <w:vAlign w:val="center"/>
          </w:tcPr>
          <w:p w14:paraId="2DA9A3CA">
            <w:pPr>
              <w:pStyle w:val="15"/>
              <w:keepNext w:val="0"/>
              <w:keepLines w:val="0"/>
              <w:widowControl/>
              <w:suppressLineNumbers w:val="0"/>
              <w:spacing w:beforeAutospacing="0" w:afterAutospacing="0"/>
              <w:ind w:left="0" w:right="0"/>
              <w:rPr>
                <w:rFonts w:hint="default"/>
                <w:szCs w:val="20"/>
              </w:rPr>
            </w:pPr>
            <w:r>
              <w:rPr>
                <w:rFonts w:hint="default"/>
                <w:szCs w:val="20"/>
              </w:rPr>
              <w:t>13062426P00709810060E</w:t>
            </w:r>
          </w:p>
        </w:tc>
        <w:tc>
          <w:tcPr>
            <w:tcW w:w="1587" w:type="dxa"/>
            <w:vAlign w:val="center"/>
          </w:tcPr>
          <w:p w14:paraId="485C1654">
            <w:pPr>
              <w:pStyle w:val="13"/>
              <w:keepNext w:val="0"/>
              <w:keepLines w:val="0"/>
              <w:widowControl/>
              <w:suppressLineNumbers w:val="0"/>
              <w:spacing w:beforeAutospacing="0" w:afterAutospacing="0"/>
              <w:ind w:left="0" w:right="0"/>
              <w:rPr>
                <w:rFonts w:hint="default"/>
                <w:szCs w:val="20"/>
              </w:rPr>
            </w:pPr>
            <w:r>
              <w:rPr>
                <w:rFonts w:hint="default"/>
                <w:szCs w:val="20"/>
              </w:rPr>
              <w:t>项目名称</w:t>
            </w:r>
          </w:p>
        </w:tc>
        <w:tc>
          <w:tcPr>
            <w:tcW w:w="4423" w:type="dxa"/>
            <w:gridSpan w:val="3"/>
            <w:vAlign w:val="center"/>
          </w:tcPr>
          <w:p w14:paraId="0164DD9B">
            <w:pPr>
              <w:pStyle w:val="15"/>
              <w:keepNext w:val="0"/>
              <w:keepLines w:val="0"/>
              <w:widowControl/>
              <w:suppressLineNumbers w:val="0"/>
              <w:spacing w:beforeAutospacing="0" w:afterAutospacing="0"/>
              <w:ind w:left="0" w:right="0"/>
              <w:rPr>
                <w:rFonts w:hint="default"/>
                <w:szCs w:val="20"/>
              </w:rPr>
            </w:pPr>
            <w:r>
              <w:rPr>
                <w:rFonts w:hint="default"/>
                <w:szCs w:val="20"/>
              </w:rPr>
              <w:t>国防人防专项工作经费</w:t>
            </w:r>
          </w:p>
        </w:tc>
      </w:tr>
      <w:tr w14:paraId="5DEFE0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1F4DA5">
            <w:pPr>
              <w:pStyle w:val="13"/>
              <w:keepNext w:val="0"/>
              <w:keepLines w:val="0"/>
              <w:widowControl/>
              <w:suppressLineNumbers w:val="0"/>
              <w:spacing w:beforeAutospacing="0" w:afterAutospacing="0"/>
              <w:ind w:left="0" w:right="0"/>
              <w:rPr>
                <w:rFonts w:hint="default"/>
                <w:szCs w:val="20"/>
              </w:rPr>
            </w:pPr>
            <w:r>
              <w:rPr>
                <w:rFonts w:hint="default"/>
                <w:szCs w:val="20"/>
              </w:rPr>
              <w:t>预算规模及资金用途</w:t>
            </w:r>
          </w:p>
        </w:tc>
        <w:tc>
          <w:tcPr>
            <w:tcW w:w="1276" w:type="dxa"/>
            <w:vAlign w:val="center"/>
          </w:tcPr>
          <w:p w14:paraId="47C20D8C">
            <w:pPr>
              <w:pStyle w:val="13"/>
              <w:keepNext w:val="0"/>
              <w:keepLines w:val="0"/>
              <w:widowControl/>
              <w:suppressLineNumbers w:val="0"/>
              <w:spacing w:beforeAutospacing="0" w:afterAutospacing="0"/>
              <w:ind w:left="0" w:right="0"/>
              <w:rPr>
                <w:rFonts w:hint="default"/>
                <w:szCs w:val="20"/>
              </w:rPr>
            </w:pPr>
            <w:r>
              <w:rPr>
                <w:rFonts w:hint="default"/>
                <w:szCs w:val="20"/>
              </w:rPr>
              <w:t>预算数</w:t>
            </w:r>
          </w:p>
        </w:tc>
        <w:tc>
          <w:tcPr>
            <w:tcW w:w="1332" w:type="dxa"/>
            <w:vAlign w:val="center"/>
          </w:tcPr>
          <w:p w14:paraId="7B0C6CE5">
            <w:pPr>
              <w:pStyle w:val="15"/>
              <w:keepNext w:val="0"/>
              <w:keepLines w:val="0"/>
              <w:widowControl/>
              <w:suppressLineNumbers w:val="0"/>
              <w:spacing w:beforeAutospacing="0" w:afterAutospacing="0"/>
              <w:ind w:left="0" w:right="0"/>
              <w:rPr>
                <w:rFonts w:hint="default"/>
                <w:szCs w:val="20"/>
              </w:rPr>
            </w:pPr>
            <w:r>
              <w:rPr>
                <w:rFonts w:hint="default"/>
                <w:szCs w:val="20"/>
              </w:rPr>
              <w:t>20.00</w:t>
            </w:r>
          </w:p>
        </w:tc>
        <w:tc>
          <w:tcPr>
            <w:tcW w:w="1587" w:type="dxa"/>
            <w:vAlign w:val="center"/>
          </w:tcPr>
          <w:p w14:paraId="6781F6B8">
            <w:pPr>
              <w:pStyle w:val="13"/>
              <w:keepNext w:val="0"/>
              <w:keepLines w:val="0"/>
              <w:widowControl/>
              <w:suppressLineNumbers w:val="0"/>
              <w:spacing w:beforeAutospacing="0" w:afterAutospacing="0"/>
              <w:ind w:left="0" w:right="0"/>
              <w:rPr>
                <w:rFonts w:hint="default"/>
                <w:szCs w:val="20"/>
              </w:rPr>
            </w:pPr>
            <w:r>
              <w:rPr>
                <w:rFonts w:hint="default"/>
                <w:szCs w:val="20"/>
              </w:rPr>
              <w:t>其中：财政    资金</w:t>
            </w:r>
          </w:p>
        </w:tc>
        <w:tc>
          <w:tcPr>
            <w:tcW w:w="1304" w:type="dxa"/>
            <w:vAlign w:val="center"/>
          </w:tcPr>
          <w:p w14:paraId="56DD74D8">
            <w:pPr>
              <w:pStyle w:val="15"/>
              <w:keepNext w:val="0"/>
              <w:keepLines w:val="0"/>
              <w:widowControl/>
              <w:suppressLineNumbers w:val="0"/>
              <w:spacing w:beforeAutospacing="0" w:afterAutospacing="0"/>
              <w:ind w:left="0" w:right="0"/>
              <w:rPr>
                <w:rFonts w:hint="default"/>
                <w:szCs w:val="20"/>
              </w:rPr>
            </w:pPr>
            <w:r>
              <w:rPr>
                <w:rFonts w:hint="default"/>
                <w:szCs w:val="20"/>
              </w:rPr>
              <w:t>20.00</w:t>
            </w:r>
          </w:p>
        </w:tc>
        <w:tc>
          <w:tcPr>
            <w:tcW w:w="1276" w:type="dxa"/>
            <w:vAlign w:val="center"/>
          </w:tcPr>
          <w:p w14:paraId="5242917F">
            <w:pPr>
              <w:pStyle w:val="13"/>
              <w:keepNext w:val="0"/>
              <w:keepLines w:val="0"/>
              <w:widowControl/>
              <w:suppressLineNumbers w:val="0"/>
              <w:spacing w:beforeAutospacing="0" w:afterAutospacing="0"/>
              <w:ind w:left="0" w:right="0"/>
              <w:rPr>
                <w:rFonts w:hint="default"/>
                <w:szCs w:val="20"/>
              </w:rPr>
            </w:pPr>
            <w:r>
              <w:rPr>
                <w:rFonts w:hint="default"/>
                <w:szCs w:val="20"/>
              </w:rPr>
              <w:t>其他资金</w:t>
            </w:r>
          </w:p>
        </w:tc>
        <w:tc>
          <w:tcPr>
            <w:tcW w:w="1843" w:type="dxa"/>
            <w:vAlign w:val="center"/>
          </w:tcPr>
          <w:p w14:paraId="6958DF07">
            <w:pPr>
              <w:pStyle w:val="15"/>
              <w:keepNext w:val="0"/>
              <w:keepLines w:val="0"/>
              <w:widowControl/>
              <w:suppressLineNumbers w:val="0"/>
              <w:spacing w:beforeAutospacing="0" w:afterAutospacing="0"/>
              <w:ind w:left="0" w:right="0"/>
              <w:rPr>
                <w:rFonts w:hint="default"/>
                <w:szCs w:val="20"/>
              </w:rPr>
            </w:pPr>
            <w:r>
              <w:rPr>
                <w:rFonts w:hint="default"/>
                <w:szCs w:val="20"/>
              </w:rPr>
              <w:t xml:space="preserve"> </w:t>
            </w:r>
          </w:p>
        </w:tc>
      </w:tr>
      <w:tr w14:paraId="48F1A4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F28372">
            <w:pPr>
              <w:keepNext w:val="0"/>
              <w:keepLines w:val="0"/>
              <w:widowControl/>
              <w:suppressLineNumbers w:val="0"/>
              <w:spacing w:before="0" w:beforeAutospacing="0" w:after="0" w:afterAutospacing="0"/>
              <w:ind w:left="0" w:right="0"/>
              <w:rPr>
                <w:rFonts w:hint="default"/>
              </w:rPr>
            </w:pPr>
          </w:p>
        </w:tc>
        <w:tc>
          <w:tcPr>
            <w:tcW w:w="8618" w:type="dxa"/>
            <w:gridSpan w:val="6"/>
            <w:vAlign w:val="center"/>
          </w:tcPr>
          <w:p w14:paraId="38C575E9">
            <w:pPr>
              <w:pStyle w:val="15"/>
              <w:keepNext w:val="0"/>
              <w:keepLines w:val="0"/>
              <w:widowControl/>
              <w:suppressLineNumbers w:val="0"/>
              <w:spacing w:beforeAutospacing="0" w:afterAutospacing="0"/>
              <w:ind w:left="0" w:right="0"/>
              <w:rPr>
                <w:rFonts w:hint="default"/>
                <w:szCs w:val="20"/>
              </w:rPr>
            </w:pPr>
            <w:r>
              <w:rPr>
                <w:rFonts w:hint="default"/>
                <w:szCs w:val="20"/>
              </w:rPr>
              <w:t>用工作经费</w:t>
            </w:r>
          </w:p>
        </w:tc>
      </w:tr>
      <w:tr w14:paraId="756D77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E48879">
            <w:pPr>
              <w:pStyle w:val="13"/>
              <w:keepNext w:val="0"/>
              <w:keepLines w:val="0"/>
              <w:widowControl/>
              <w:suppressLineNumbers w:val="0"/>
              <w:spacing w:beforeAutospacing="0" w:afterAutospacing="0"/>
              <w:ind w:left="0" w:right="0"/>
              <w:rPr>
                <w:rFonts w:hint="default"/>
                <w:szCs w:val="20"/>
              </w:rPr>
            </w:pPr>
            <w:r>
              <w:rPr>
                <w:rFonts w:hint="default"/>
                <w:szCs w:val="20"/>
              </w:rPr>
              <w:t>资金支出计划（%）</w:t>
            </w:r>
          </w:p>
        </w:tc>
        <w:tc>
          <w:tcPr>
            <w:tcW w:w="2608" w:type="dxa"/>
            <w:gridSpan w:val="2"/>
            <w:vAlign w:val="center"/>
          </w:tcPr>
          <w:p w14:paraId="40D03EC6">
            <w:pPr>
              <w:pStyle w:val="13"/>
              <w:keepNext w:val="0"/>
              <w:keepLines w:val="0"/>
              <w:widowControl/>
              <w:suppressLineNumbers w:val="0"/>
              <w:spacing w:beforeAutospacing="0" w:afterAutospacing="0"/>
              <w:ind w:left="0" w:right="0"/>
              <w:rPr>
                <w:rFonts w:hint="default"/>
                <w:szCs w:val="20"/>
              </w:rPr>
            </w:pPr>
            <w:r>
              <w:rPr>
                <w:rFonts w:hint="default"/>
                <w:szCs w:val="20"/>
              </w:rPr>
              <w:t>3月底</w:t>
            </w:r>
          </w:p>
        </w:tc>
        <w:tc>
          <w:tcPr>
            <w:tcW w:w="1587" w:type="dxa"/>
            <w:vAlign w:val="center"/>
          </w:tcPr>
          <w:p w14:paraId="3E94713D">
            <w:pPr>
              <w:pStyle w:val="13"/>
              <w:keepNext w:val="0"/>
              <w:keepLines w:val="0"/>
              <w:widowControl/>
              <w:suppressLineNumbers w:val="0"/>
              <w:spacing w:beforeAutospacing="0" w:afterAutospacing="0"/>
              <w:ind w:left="0" w:right="0"/>
              <w:rPr>
                <w:rFonts w:hint="default"/>
                <w:szCs w:val="20"/>
              </w:rPr>
            </w:pPr>
            <w:r>
              <w:rPr>
                <w:rFonts w:hint="default"/>
                <w:szCs w:val="20"/>
              </w:rPr>
              <w:t>6月底</w:t>
            </w:r>
          </w:p>
        </w:tc>
        <w:tc>
          <w:tcPr>
            <w:tcW w:w="1304" w:type="dxa"/>
            <w:vAlign w:val="center"/>
          </w:tcPr>
          <w:p w14:paraId="12AFCD94">
            <w:pPr>
              <w:pStyle w:val="13"/>
              <w:keepNext w:val="0"/>
              <w:keepLines w:val="0"/>
              <w:widowControl/>
              <w:suppressLineNumbers w:val="0"/>
              <w:spacing w:beforeAutospacing="0" w:afterAutospacing="0"/>
              <w:ind w:left="0" w:right="0"/>
              <w:rPr>
                <w:rFonts w:hint="default"/>
                <w:szCs w:val="20"/>
              </w:rPr>
            </w:pPr>
            <w:r>
              <w:rPr>
                <w:rFonts w:hint="default"/>
                <w:szCs w:val="20"/>
              </w:rPr>
              <w:t>10月底</w:t>
            </w:r>
          </w:p>
        </w:tc>
        <w:tc>
          <w:tcPr>
            <w:tcW w:w="3119" w:type="dxa"/>
            <w:gridSpan w:val="2"/>
            <w:vAlign w:val="center"/>
          </w:tcPr>
          <w:p w14:paraId="5217159C">
            <w:pPr>
              <w:pStyle w:val="13"/>
              <w:keepNext w:val="0"/>
              <w:keepLines w:val="0"/>
              <w:widowControl/>
              <w:suppressLineNumbers w:val="0"/>
              <w:spacing w:beforeAutospacing="0" w:afterAutospacing="0"/>
              <w:ind w:left="0" w:right="0"/>
              <w:rPr>
                <w:rFonts w:hint="default"/>
                <w:szCs w:val="20"/>
              </w:rPr>
            </w:pPr>
            <w:r>
              <w:rPr>
                <w:rFonts w:hint="default"/>
                <w:szCs w:val="20"/>
              </w:rPr>
              <w:t>12月底</w:t>
            </w:r>
          </w:p>
        </w:tc>
      </w:tr>
      <w:tr w14:paraId="5C2228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A38D86">
            <w:pPr>
              <w:keepNext w:val="0"/>
              <w:keepLines w:val="0"/>
              <w:widowControl/>
              <w:suppressLineNumbers w:val="0"/>
              <w:spacing w:before="0" w:beforeAutospacing="0" w:after="0" w:afterAutospacing="0"/>
              <w:ind w:left="0" w:right="0"/>
              <w:rPr>
                <w:rFonts w:hint="default"/>
              </w:rPr>
            </w:pPr>
          </w:p>
        </w:tc>
        <w:tc>
          <w:tcPr>
            <w:tcW w:w="2608" w:type="dxa"/>
            <w:gridSpan w:val="2"/>
            <w:vAlign w:val="center"/>
          </w:tcPr>
          <w:p w14:paraId="69D4E148">
            <w:pPr>
              <w:pStyle w:val="16"/>
              <w:keepNext w:val="0"/>
              <w:keepLines w:val="0"/>
              <w:widowControl/>
              <w:suppressLineNumbers w:val="0"/>
              <w:spacing w:beforeAutospacing="0" w:afterAutospacing="0"/>
              <w:ind w:left="0" w:right="0"/>
              <w:rPr>
                <w:rFonts w:hint="default"/>
                <w:szCs w:val="20"/>
              </w:rPr>
            </w:pPr>
            <w:r>
              <w:rPr>
                <w:rFonts w:hint="default"/>
                <w:szCs w:val="20"/>
              </w:rPr>
              <w:t>25%</w:t>
            </w:r>
          </w:p>
        </w:tc>
        <w:tc>
          <w:tcPr>
            <w:tcW w:w="1587" w:type="dxa"/>
            <w:vAlign w:val="center"/>
          </w:tcPr>
          <w:p w14:paraId="71004812">
            <w:pPr>
              <w:pStyle w:val="16"/>
              <w:keepNext w:val="0"/>
              <w:keepLines w:val="0"/>
              <w:widowControl/>
              <w:suppressLineNumbers w:val="0"/>
              <w:spacing w:beforeAutospacing="0" w:afterAutospacing="0"/>
              <w:ind w:left="0" w:right="0"/>
              <w:rPr>
                <w:rFonts w:hint="default"/>
                <w:szCs w:val="20"/>
              </w:rPr>
            </w:pPr>
            <w:r>
              <w:rPr>
                <w:rFonts w:hint="default"/>
                <w:szCs w:val="20"/>
              </w:rPr>
              <w:t>50%</w:t>
            </w:r>
          </w:p>
        </w:tc>
        <w:tc>
          <w:tcPr>
            <w:tcW w:w="1304" w:type="dxa"/>
            <w:vAlign w:val="center"/>
          </w:tcPr>
          <w:p w14:paraId="749D9801">
            <w:pPr>
              <w:pStyle w:val="16"/>
              <w:keepNext w:val="0"/>
              <w:keepLines w:val="0"/>
              <w:widowControl/>
              <w:suppressLineNumbers w:val="0"/>
              <w:spacing w:beforeAutospacing="0" w:afterAutospacing="0"/>
              <w:ind w:left="0" w:right="0"/>
              <w:rPr>
                <w:rFonts w:hint="default"/>
                <w:szCs w:val="20"/>
              </w:rPr>
            </w:pPr>
            <w:r>
              <w:rPr>
                <w:rFonts w:hint="default"/>
                <w:szCs w:val="20"/>
              </w:rPr>
              <w:t>75%</w:t>
            </w:r>
          </w:p>
        </w:tc>
        <w:tc>
          <w:tcPr>
            <w:tcW w:w="3119" w:type="dxa"/>
            <w:gridSpan w:val="2"/>
            <w:vAlign w:val="center"/>
          </w:tcPr>
          <w:p w14:paraId="2546EE03">
            <w:pPr>
              <w:pStyle w:val="16"/>
              <w:keepNext w:val="0"/>
              <w:keepLines w:val="0"/>
              <w:widowControl/>
              <w:suppressLineNumbers w:val="0"/>
              <w:spacing w:beforeAutospacing="0" w:afterAutospacing="0"/>
              <w:ind w:left="0" w:right="0"/>
              <w:rPr>
                <w:rFonts w:hint="default"/>
                <w:szCs w:val="20"/>
              </w:rPr>
            </w:pPr>
            <w:r>
              <w:rPr>
                <w:rFonts w:hint="default"/>
                <w:szCs w:val="20"/>
              </w:rPr>
              <w:t>100%</w:t>
            </w:r>
          </w:p>
        </w:tc>
      </w:tr>
      <w:tr w14:paraId="7234FE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D99EAD">
            <w:pPr>
              <w:pStyle w:val="13"/>
              <w:keepNext w:val="0"/>
              <w:keepLines w:val="0"/>
              <w:widowControl/>
              <w:suppressLineNumbers w:val="0"/>
              <w:spacing w:beforeAutospacing="0" w:afterAutospacing="0"/>
              <w:ind w:left="0" w:right="0"/>
              <w:rPr>
                <w:rFonts w:hint="default"/>
                <w:szCs w:val="20"/>
              </w:rPr>
            </w:pPr>
            <w:r>
              <w:rPr>
                <w:rFonts w:hint="default"/>
                <w:szCs w:val="20"/>
              </w:rPr>
              <w:t>绩效目标</w:t>
            </w:r>
          </w:p>
        </w:tc>
        <w:tc>
          <w:tcPr>
            <w:tcW w:w="8618" w:type="dxa"/>
            <w:gridSpan w:val="6"/>
            <w:vAlign w:val="center"/>
          </w:tcPr>
          <w:p w14:paraId="03469D68">
            <w:pPr>
              <w:pStyle w:val="15"/>
              <w:keepNext w:val="0"/>
              <w:keepLines w:val="0"/>
              <w:widowControl/>
              <w:suppressLineNumbers w:val="0"/>
              <w:spacing w:beforeAutospacing="0" w:afterAutospacing="0"/>
              <w:ind w:left="0" w:right="0"/>
              <w:rPr>
                <w:rFonts w:hint="default"/>
                <w:szCs w:val="20"/>
              </w:rPr>
            </w:pPr>
            <w:r>
              <w:rPr>
                <w:rFonts w:hint="default"/>
                <w:szCs w:val="20"/>
              </w:rPr>
              <w:t>1.有效提高人民的安全。</w:t>
            </w:r>
            <w:r>
              <w:rPr>
                <w:rFonts w:hint="default"/>
                <w:szCs w:val="20"/>
              </w:rPr>
              <w:tab/>
            </w:r>
            <w:r>
              <w:rPr>
                <w:rFonts w:hint="default"/>
                <w:szCs w:val="20"/>
              </w:rPr>
              <w:tab/>
            </w:r>
            <w:r>
              <w:rPr>
                <w:rFonts w:hint="default"/>
                <w:szCs w:val="20"/>
              </w:rPr>
              <w:tab/>
            </w:r>
            <w:r>
              <w:rPr>
                <w:rFonts w:hint="default"/>
                <w:szCs w:val="20"/>
              </w:rPr>
              <w:tab/>
            </w:r>
            <w:r>
              <w:rPr>
                <w:rFonts w:hint="default"/>
                <w:szCs w:val="20"/>
              </w:rPr>
              <w:tab/>
            </w:r>
            <w:r>
              <w:rPr>
                <w:rFonts w:hint="default"/>
                <w:szCs w:val="20"/>
              </w:rPr>
              <w:tab/>
            </w:r>
          </w:p>
          <w:p w14:paraId="48F1415E">
            <w:pPr>
              <w:pStyle w:val="15"/>
              <w:keepNext w:val="0"/>
              <w:keepLines w:val="0"/>
              <w:widowControl/>
              <w:suppressLineNumbers w:val="0"/>
              <w:spacing w:beforeAutospacing="0" w:afterAutospacing="0"/>
              <w:ind w:left="0" w:right="0"/>
              <w:rPr>
                <w:rFonts w:hint="default"/>
                <w:szCs w:val="20"/>
              </w:rPr>
            </w:pPr>
          </w:p>
        </w:tc>
      </w:tr>
    </w:tbl>
    <w:p w14:paraId="600478B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C90A7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CA5D70">
            <w:pPr>
              <w:pStyle w:val="13"/>
              <w:keepNext w:val="0"/>
              <w:keepLines w:val="0"/>
              <w:widowControl/>
              <w:suppressLineNumbers w:val="0"/>
              <w:spacing w:beforeAutospacing="0" w:afterAutospacing="0"/>
              <w:ind w:left="0" w:right="0"/>
              <w:rPr>
                <w:rFonts w:hint="default"/>
                <w:szCs w:val="20"/>
              </w:rPr>
            </w:pPr>
            <w:r>
              <w:rPr>
                <w:rFonts w:hint="default"/>
                <w:szCs w:val="20"/>
              </w:rPr>
              <w:t>一级指标</w:t>
            </w:r>
          </w:p>
        </w:tc>
        <w:tc>
          <w:tcPr>
            <w:tcW w:w="1276" w:type="dxa"/>
            <w:vAlign w:val="center"/>
          </w:tcPr>
          <w:p w14:paraId="2A2F4886">
            <w:pPr>
              <w:pStyle w:val="13"/>
              <w:keepNext w:val="0"/>
              <w:keepLines w:val="0"/>
              <w:widowControl/>
              <w:suppressLineNumbers w:val="0"/>
              <w:spacing w:beforeAutospacing="0" w:afterAutospacing="0"/>
              <w:ind w:left="0" w:right="0"/>
              <w:rPr>
                <w:rFonts w:hint="default"/>
                <w:szCs w:val="20"/>
              </w:rPr>
            </w:pPr>
            <w:r>
              <w:rPr>
                <w:rFonts w:hint="default"/>
                <w:szCs w:val="20"/>
              </w:rPr>
              <w:t>二级指标</w:t>
            </w:r>
          </w:p>
        </w:tc>
        <w:tc>
          <w:tcPr>
            <w:tcW w:w="1332" w:type="dxa"/>
            <w:vAlign w:val="center"/>
          </w:tcPr>
          <w:p w14:paraId="2A3072C9">
            <w:pPr>
              <w:pStyle w:val="13"/>
              <w:keepNext w:val="0"/>
              <w:keepLines w:val="0"/>
              <w:widowControl/>
              <w:suppressLineNumbers w:val="0"/>
              <w:spacing w:beforeAutospacing="0" w:afterAutospacing="0"/>
              <w:ind w:left="0" w:right="0"/>
              <w:rPr>
                <w:rFonts w:hint="default"/>
                <w:szCs w:val="20"/>
              </w:rPr>
            </w:pPr>
            <w:r>
              <w:rPr>
                <w:rFonts w:hint="default"/>
                <w:szCs w:val="20"/>
              </w:rPr>
              <w:t>三级指标</w:t>
            </w:r>
          </w:p>
        </w:tc>
        <w:tc>
          <w:tcPr>
            <w:tcW w:w="2891" w:type="dxa"/>
            <w:vAlign w:val="center"/>
          </w:tcPr>
          <w:p w14:paraId="172E53DE">
            <w:pPr>
              <w:pStyle w:val="13"/>
              <w:keepNext w:val="0"/>
              <w:keepLines w:val="0"/>
              <w:widowControl/>
              <w:suppressLineNumbers w:val="0"/>
              <w:spacing w:beforeAutospacing="0" w:afterAutospacing="0"/>
              <w:ind w:left="0" w:right="0"/>
              <w:rPr>
                <w:rFonts w:hint="default"/>
                <w:szCs w:val="20"/>
              </w:rPr>
            </w:pPr>
            <w:r>
              <w:rPr>
                <w:rFonts w:hint="default"/>
                <w:szCs w:val="20"/>
              </w:rPr>
              <w:t>绩效指标描述</w:t>
            </w:r>
          </w:p>
        </w:tc>
        <w:tc>
          <w:tcPr>
            <w:tcW w:w="1276" w:type="dxa"/>
            <w:vAlign w:val="center"/>
          </w:tcPr>
          <w:p w14:paraId="383BC63A">
            <w:pPr>
              <w:pStyle w:val="13"/>
              <w:keepNext w:val="0"/>
              <w:keepLines w:val="0"/>
              <w:widowControl/>
              <w:suppressLineNumbers w:val="0"/>
              <w:spacing w:beforeAutospacing="0" w:afterAutospacing="0"/>
              <w:ind w:left="0" w:right="0"/>
              <w:rPr>
                <w:rFonts w:hint="default"/>
                <w:szCs w:val="20"/>
              </w:rPr>
            </w:pPr>
            <w:r>
              <w:rPr>
                <w:rFonts w:hint="default"/>
                <w:szCs w:val="20"/>
              </w:rPr>
              <w:t>指标值</w:t>
            </w:r>
          </w:p>
        </w:tc>
        <w:tc>
          <w:tcPr>
            <w:tcW w:w="1843" w:type="dxa"/>
            <w:vAlign w:val="center"/>
          </w:tcPr>
          <w:p w14:paraId="755E8F1B">
            <w:pPr>
              <w:pStyle w:val="13"/>
              <w:keepNext w:val="0"/>
              <w:keepLines w:val="0"/>
              <w:widowControl/>
              <w:suppressLineNumbers w:val="0"/>
              <w:spacing w:beforeAutospacing="0" w:afterAutospacing="0"/>
              <w:ind w:left="0" w:right="0"/>
              <w:rPr>
                <w:rFonts w:hint="default"/>
                <w:szCs w:val="20"/>
              </w:rPr>
            </w:pPr>
            <w:r>
              <w:rPr>
                <w:rFonts w:hint="default"/>
                <w:szCs w:val="20"/>
              </w:rPr>
              <w:t>指标值确定依据</w:t>
            </w:r>
          </w:p>
        </w:tc>
      </w:tr>
      <w:tr w14:paraId="48FB80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91A55F">
            <w:pPr>
              <w:pStyle w:val="16"/>
              <w:keepNext w:val="0"/>
              <w:keepLines w:val="0"/>
              <w:widowControl/>
              <w:suppressLineNumbers w:val="0"/>
              <w:spacing w:beforeAutospacing="0" w:afterAutospacing="0"/>
              <w:ind w:left="0" w:right="0"/>
              <w:rPr>
                <w:rFonts w:hint="default"/>
                <w:szCs w:val="20"/>
              </w:rPr>
            </w:pPr>
            <w:r>
              <w:rPr>
                <w:rFonts w:hint="default"/>
                <w:szCs w:val="20"/>
              </w:rPr>
              <w:t>产出指标</w:t>
            </w:r>
          </w:p>
        </w:tc>
        <w:tc>
          <w:tcPr>
            <w:tcW w:w="1276" w:type="dxa"/>
            <w:vAlign w:val="center"/>
          </w:tcPr>
          <w:p w14:paraId="73DD6C1C">
            <w:pPr>
              <w:pStyle w:val="15"/>
              <w:keepNext w:val="0"/>
              <w:keepLines w:val="0"/>
              <w:widowControl/>
              <w:suppressLineNumbers w:val="0"/>
              <w:spacing w:beforeAutospacing="0" w:afterAutospacing="0"/>
              <w:ind w:left="0" w:right="0"/>
              <w:rPr>
                <w:rFonts w:hint="default"/>
                <w:szCs w:val="20"/>
              </w:rPr>
            </w:pPr>
            <w:r>
              <w:rPr>
                <w:rFonts w:hint="default"/>
                <w:szCs w:val="20"/>
              </w:rPr>
              <w:t>数量指标</w:t>
            </w:r>
          </w:p>
        </w:tc>
        <w:tc>
          <w:tcPr>
            <w:tcW w:w="1332" w:type="dxa"/>
            <w:vAlign w:val="center"/>
          </w:tcPr>
          <w:p w14:paraId="0C10F255">
            <w:pPr>
              <w:pStyle w:val="15"/>
              <w:keepNext w:val="0"/>
              <w:keepLines w:val="0"/>
              <w:widowControl/>
              <w:suppressLineNumbers w:val="0"/>
              <w:spacing w:beforeAutospacing="0" w:afterAutospacing="0"/>
              <w:ind w:left="0" w:right="0"/>
              <w:rPr>
                <w:rFonts w:hint="default"/>
                <w:szCs w:val="20"/>
              </w:rPr>
            </w:pPr>
            <w:r>
              <w:rPr>
                <w:rFonts w:hint="default"/>
                <w:szCs w:val="20"/>
              </w:rPr>
              <w:t>资金到位率</w:t>
            </w:r>
          </w:p>
        </w:tc>
        <w:tc>
          <w:tcPr>
            <w:tcW w:w="2891" w:type="dxa"/>
            <w:vAlign w:val="center"/>
          </w:tcPr>
          <w:p w14:paraId="7E572A7F">
            <w:pPr>
              <w:pStyle w:val="15"/>
              <w:keepNext w:val="0"/>
              <w:keepLines w:val="0"/>
              <w:widowControl/>
              <w:suppressLineNumbers w:val="0"/>
              <w:spacing w:beforeAutospacing="0" w:afterAutospacing="0"/>
              <w:ind w:left="0" w:right="0"/>
              <w:rPr>
                <w:rFonts w:hint="default"/>
                <w:szCs w:val="20"/>
              </w:rPr>
            </w:pPr>
            <w:r>
              <w:rPr>
                <w:rFonts w:hint="default"/>
                <w:szCs w:val="20"/>
              </w:rPr>
              <w:t>资金到位率</w:t>
            </w:r>
          </w:p>
        </w:tc>
        <w:tc>
          <w:tcPr>
            <w:tcW w:w="1276" w:type="dxa"/>
            <w:vAlign w:val="center"/>
          </w:tcPr>
          <w:p w14:paraId="24CA34EB">
            <w:pPr>
              <w:pStyle w:val="15"/>
              <w:keepNext w:val="0"/>
              <w:keepLines w:val="0"/>
              <w:widowControl/>
              <w:suppressLineNumbers w:val="0"/>
              <w:spacing w:beforeAutospacing="0" w:afterAutospacing="0"/>
              <w:ind w:left="0" w:right="0"/>
              <w:rPr>
                <w:rFonts w:hint="default"/>
                <w:szCs w:val="20"/>
              </w:rPr>
            </w:pPr>
            <w:r>
              <w:rPr>
                <w:rFonts w:hint="default"/>
                <w:szCs w:val="20"/>
              </w:rPr>
              <w:t>≥99%</w:t>
            </w:r>
          </w:p>
        </w:tc>
        <w:tc>
          <w:tcPr>
            <w:tcW w:w="1843" w:type="dxa"/>
            <w:vAlign w:val="center"/>
          </w:tcPr>
          <w:p w14:paraId="1D6A2F97">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69607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ED01E9">
            <w:pPr>
              <w:keepNext w:val="0"/>
              <w:keepLines w:val="0"/>
              <w:widowControl/>
              <w:suppressLineNumbers w:val="0"/>
              <w:spacing w:before="0" w:beforeAutospacing="0" w:after="0" w:afterAutospacing="0"/>
              <w:ind w:left="0" w:right="0"/>
              <w:rPr>
                <w:rFonts w:hint="default"/>
              </w:rPr>
            </w:pPr>
          </w:p>
        </w:tc>
        <w:tc>
          <w:tcPr>
            <w:tcW w:w="1276" w:type="dxa"/>
            <w:vAlign w:val="center"/>
          </w:tcPr>
          <w:p w14:paraId="32F8E437">
            <w:pPr>
              <w:pStyle w:val="15"/>
              <w:keepNext w:val="0"/>
              <w:keepLines w:val="0"/>
              <w:widowControl/>
              <w:suppressLineNumbers w:val="0"/>
              <w:spacing w:beforeAutospacing="0" w:afterAutospacing="0"/>
              <w:ind w:left="0" w:right="0"/>
              <w:rPr>
                <w:rFonts w:hint="default"/>
                <w:szCs w:val="20"/>
              </w:rPr>
            </w:pPr>
            <w:r>
              <w:rPr>
                <w:rFonts w:hint="default"/>
                <w:szCs w:val="20"/>
              </w:rPr>
              <w:t>质量指标</w:t>
            </w:r>
          </w:p>
        </w:tc>
        <w:tc>
          <w:tcPr>
            <w:tcW w:w="1332" w:type="dxa"/>
            <w:vAlign w:val="center"/>
          </w:tcPr>
          <w:p w14:paraId="45998840">
            <w:pPr>
              <w:pStyle w:val="15"/>
              <w:keepNext w:val="0"/>
              <w:keepLines w:val="0"/>
              <w:widowControl/>
              <w:suppressLineNumbers w:val="0"/>
              <w:spacing w:beforeAutospacing="0" w:afterAutospacing="0"/>
              <w:ind w:left="0" w:right="0"/>
              <w:rPr>
                <w:rFonts w:hint="default"/>
                <w:szCs w:val="20"/>
              </w:rPr>
            </w:pPr>
            <w:r>
              <w:rPr>
                <w:rFonts w:hint="default"/>
                <w:szCs w:val="20"/>
              </w:rPr>
              <w:t>数据合格率</w:t>
            </w:r>
          </w:p>
        </w:tc>
        <w:tc>
          <w:tcPr>
            <w:tcW w:w="2891" w:type="dxa"/>
            <w:vAlign w:val="center"/>
          </w:tcPr>
          <w:p w14:paraId="7F094E98">
            <w:pPr>
              <w:pStyle w:val="15"/>
              <w:keepNext w:val="0"/>
              <w:keepLines w:val="0"/>
              <w:widowControl/>
              <w:suppressLineNumbers w:val="0"/>
              <w:spacing w:beforeAutospacing="0" w:afterAutospacing="0"/>
              <w:ind w:left="0" w:right="0"/>
              <w:rPr>
                <w:rFonts w:hint="default"/>
                <w:szCs w:val="20"/>
              </w:rPr>
            </w:pPr>
            <w:r>
              <w:rPr>
                <w:rFonts w:hint="default"/>
                <w:szCs w:val="20"/>
              </w:rPr>
              <w:t>数据合格率</w:t>
            </w:r>
          </w:p>
        </w:tc>
        <w:tc>
          <w:tcPr>
            <w:tcW w:w="1276" w:type="dxa"/>
            <w:vAlign w:val="center"/>
          </w:tcPr>
          <w:p w14:paraId="225BAAA9">
            <w:pPr>
              <w:pStyle w:val="15"/>
              <w:keepNext w:val="0"/>
              <w:keepLines w:val="0"/>
              <w:widowControl/>
              <w:suppressLineNumbers w:val="0"/>
              <w:spacing w:beforeAutospacing="0" w:afterAutospacing="0"/>
              <w:ind w:left="0" w:right="0"/>
              <w:rPr>
                <w:rFonts w:hint="default"/>
                <w:szCs w:val="20"/>
              </w:rPr>
            </w:pPr>
            <w:r>
              <w:rPr>
                <w:rFonts w:hint="default"/>
                <w:szCs w:val="20"/>
              </w:rPr>
              <w:t>≥98%</w:t>
            </w:r>
          </w:p>
        </w:tc>
        <w:tc>
          <w:tcPr>
            <w:tcW w:w="1843" w:type="dxa"/>
            <w:vAlign w:val="center"/>
          </w:tcPr>
          <w:p w14:paraId="672838F8">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6514B2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65339E">
            <w:pPr>
              <w:keepNext w:val="0"/>
              <w:keepLines w:val="0"/>
              <w:widowControl/>
              <w:suppressLineNumbers w:val="0"/>
              <w:spacing w:before="0" w:beforeAutospacing="0" w:after="0" w:afterAutospacing="0"/>
              <w:ind w:left="0" w:right="0"/>
              <w:rPr>
                <w:rFonts w:hint="default"/>
              </w:rPr>
            </w:pPr>
          </w:p>
        </w:tc>
        <w:tc>
          <w:tcPr>
            <w:tcW w:w="1276" w:type="dxa"/>
            <w:vAlign w:val="center"/>
          </w:tcPr>
          <w:p w14:paraId="4D93F23F">
            <w:pPr>
              <w:pStyle w:val="15"/>
              <w:keepNext w:val="0"/>
              <w:keepLines w:val="0"/>
              <w:widowControl/>
              <w:suppressLineNumbers w:val="0"/>
              <w:spacing w:beforeAutospacing="0" w:afterAutospacing="0"/>
              <w:ind w:left="0" w:right="0"/>
              <w:rPr>
                <w:rFonts w:hint="default"/>
                <w:szCs w:val="20"/>
              </w:rPr>
            </w:pPr>
            <w:r>
              <w:rPr>
                <w:rFonts w:hint="default"/>
                <w:szCs w:val="20"/>
              </w:rPr>
              <w:t>时效指标</w:t>
            </w:r>
          </w:p>
        </w:tc>
        <w:tc>
          <w:tcPr>
            <w:tcW w:w="1332" w:type="dxa"/>
            <w:vAlign w:val="center"/>
          </w:tcPr>
          <w:p w14:paraId="238DAC3E">
            <w:pPr>
              <w:pStyle w:val="15"/>
              <w:keepNext w:val="0"/>
              <w:keepLines w:val="0"/>
              <w:widowControl/>
              <w:suppressLineNumbers w:val="0"/>
              <w:spacing w:beforeAutospacing="0" w:afterAutospacing="0"/>
              <w:ind w:left="0" w:right="0"/>
              <w:rPr>
                <w:rFonts w:hint="default"/>
                <w:szCs w:val="20"/>
              </w:rPr>
            </w:pPr>
            <w:r>
              <w:rPr>
                <w:rFonts w:hint="default"/>
                <w:szCs w:val="20"/>
              </w:rPr>
              <w:t>当年完成率</w:t>
            </w:r>
          </w:p>
        </w:tc>
        <w:tc>
          <w:tcPr>
            <w:tcW w:w="2891" w:type="dxa"/>
            <w:vAlign w:val="center"/>
          </w:tcPr>
          <w:p w14:paraId="2EE207DE">
            <w:pPr>
              <w:pStyle w:val="15"/>
              <w:keepNext w:val="0"/>
              <w:keepLines w:val="0"/>
              <w:widowControl/>
              <w:suppressLineNumbers w:val="0"/>
              <w:spacing w:beforeAutospacing="0" w:afterAutospacing="0"/>
              <w:ind w:left="0" w:right="0"/>
              <w:rPr>
                <w:rFonts w:hint="default"/>
                <w:szCs w:val="20"/>
              </w:rPr>
            </w:pPr>
            <w:r>
              <w:rPr>
                <w:rFonts w:hint="default"/>
                <w:szCs w:val="20"/>
              </w:rPr>
              <w:t>当年完成率</w:t>
            </w:r>
          </w:p>
        </w:tc>
        <w:tc>
          <w:tcPr>
            <w:tcW w:w="1276" w:type="dxa"/>
            <w:vAlign w:val="center"/>
          </w:tcPr>
          <w:p w14:paraId="08554D84">
            <w:pPr>
              <w:pStyle w:val="15"/>
              <w:keepNext w:val="0"/>
              <w:keepLines w:val="0"/>
              <w:widowControl/>
              <w:suppressLineNumbers w:val="0"/>
              <w:spacing w:beforeAutospacing="0" w:afterAutospacing="0"/>
              <w:ind w:left="0" w:right="0"/>
              <w:rPr>
                <w:rFonts w:hint="default"/>
                <w:szCs w:val="20"/>
              </w:rPr>
            </w:pPr>
            <w:r>
              <w:rPr>
                <w:rFonts w:hint="default"/>
                <w:szCs w:val="20"/>
              </w:rPr>
              <w:t>≥97%</w:t>
            </w:r>
          </w:p>
        </w:tc>
        <w:tc>
          <w:tcPr>
            <w:tcW w:w="1843" w:type="dxa"/>
            <w:vAlign w:val="center"/>
          </w:tcPr>
          <w:p w14:paraId="62E8C56E">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67B789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FD3B20">
            <w:pPr>
              <w:keepNext w:val="0"/>
              <w:keepLines w:val="0"/>
              <w:widowControl/>
              <w:suppressLineNumbers w:val="0"/>
              <w:spacing w:before="0" w:beforeAutospacing="0" w:after="0" w:afterAutospacing="0"/>
              <w:ind w:left="0" w:right="0"/>
              <w:rPr>
                <w:rFonts w:hint="default"/>
              </w:rPr>
            </w:pPr>
          </w:p>
        </w:tc>
        <w:tc>
          <w:tcPr>
            <w:tcW w:w="1276" w:type="dxa"/>
            <w:vAlign w:val="center"/>
          </w:tcPr>
          <w:p w14:paraId="28A7E019">
            <w:pPr>
              <w:pStyle w:val="15"/>
              <w:keepNext w:val="0"/>
              <w:keepLines w:val="0"/>
              <w:widowControl/>
              <w:suppressLineNumbers w:val="0"/>
              <w:spacing w:beforeAutospacing="0" w:afterAutospacing="0"/>
              <w:ind w:left="0" w:right="0"/>
              <w:rPr>
                <w:rFonts w:hint="default"/>
                <w:szCs w:val="20"/>
              </w:rPr>
            </w:pPr>
            <w:r>
              <w:rPr>
                <w:rFonts w:hint="default"/>
                <w:szCs w:val="20"/>
              </w:rPr>
              <w:t>成本指标</w:t>
            </w:r>
          </w:p>
        </w:tc>
        <w:tc>
          <w:tcPr>
            <w:tcW w:w="1332" w:type="dxa"/>
            <w:vAlign w:val="center"/>
          </w:tcPr>
          <w:p w14:paraId="4D43FFC4">
            <w:pPr>
              <w:pStyle w:val="15"/>
              <w:keepNext w:val="0"/>
              <w:keepLines w:val="0"/>
              <w:widowControl/>
              <w:suppressLineNumbers w:val="0"/>
              <w:spacing w:beforeAutospacing="0" w:afterAutospacing="0"/>
              <w:ind w:left="0" w:right="0"/>
              <w:rPr>
                <w:rFonts w:hint="default"/>
                <w:szCs w:val="20"/>
              </w:rPr>
            </w:pPr>
            <w:r>
              <w:rPr>
                <w:rFonts w:hint="default"/>
                <w:szCs w:val="20"/>
              </w:rPr>
              <w:t>补助金额</w:t>
            </w:r>
          </w:p>
        </w:tc>
        <w:tc>
          <w:tcPr>
            <w:tcW w:w="2891" w:type="dxa"/>
            <w:vAlign w:val="center"/>
          </w:tcPr>
          <w:p w14:paraId="39835DC9">
            <w:pPr>
              <w:pStyle w:val="15"/>
              <w:keepNext w:val="0"/>
              <w:keepLines w:val="0"/>
              <w:widowControl/>
              <w:suppressLineNumbers w:val="0"/>
              <w:spacing w:beforeAutospacing="0" w:afterAutospacing="0"/>
              <w:ind w:left="0" w:right="0"/>
              <w:rPr>
                <w:rFonts w:hint="default"/>
                <w:szCs w:val="20"/>
              </w:rPr>
            </w:pPr>
            <w:r>
              <w:rPr>
                <w:rFonts w:hint="default"/>
                <w:szCs w:val="20"/>
              </w:rPr>
              <w:t>补助金额</w:t>
            </w:r>
          </w:p>
        </w:tc>
        <w:tc>
          <w:tcPr>
            <w:tcW w:w="1276" w:type="dxa"/>
            <w:vAlign w:val="center"/>
          </w:tcPr>
          <w:p w14:paraId="1B189A48">
            <w:pPr>
              <w:pStyle w:val="15"/>
              <w:keepNext w:val="0"/>
              <w:keepLines w:val="0"/>
              <w:widowControl/>
              <w:suppressLineNumbers w:val="0"/>
              <w:spacing w:beforeAutospacing="0" w:afterAutospacing="0"/>
              <w:ind w:left="0" w:right="0"/>
              <w:rPr>
                <w:rFonts w:hint="default"/>
                <w:szCs w:val="20"/>
              </w:rPr>
            </w:pPr>
            <w:r>
              <w:rPr>
                <w:rFonts w:hint="default"/>
                <w:szCs w:val="20"/>
              </w:rPr>
              <w:t>20万</w:t>
            </w:r>
          </w:p>
        </w:tc>
        <w:tc>
          <w:tcPr>
            <w:tcW w:w="1843" w:type="dxa"/>
            <w:vAlign w:val="center"/>
          </w:tcPr>
          <w:p w14:paraId="105B57CE">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19B1CF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6F32A8">
            <w:pPr>
              <w:pStyle w:val="16"/>
              <w:keepNext w:val="0"/>
              <w:keepLines w:val="0"/>
              <w:widowControl/>
              <w:suppressLineNumbers w:val="0"/>
              <w:spacing w:beforeAutospacing="0" w:afterAutospacing="0"/>
              <w:ind w:left="0" w:right="0"/>
              <w:rPr>
                <w:rFonts w:hint="default"/>
                <w:szCs w:val="20"/>
              </w:rPr>
            </w:pPr>
            <w:r>
              <w:rPr>
                <w:rFonts w:hint="default"/>
                <w:szCs w:val="20"/>
              </w:rPr>
              <w:t>效益指标</w:t>
            </w:r>
          </w:p>
        </w:tc>
        <w:tc>
          <w:tcPr>
            <w:tcW w:w="1276" w:type="dxa"/>
            <w:vAlign w:val="center"/>
          </w:tcPr>
          <w:p w14:paraId="6BD565DF">
            <w:pPr>
              <w:pStyle w:val="15"/>
              <w:keepNext w:val="0"/>
              <w:keepLines w:val="0"/>
              <w:widowControl/>
              <w:suppressLineNumbers w:val="0"/>
              <w:spacing w:beforeAutospacing="0" w:afterAutospacing="0"/>
              <w:ind w:left="0" w:right="0"/>
              <w:rPr>
                <w:rFonts w:hint="default"/>
                <w:szCs w:val="20"/>
              </w:rPr>
            </w:pPr>
            <w:r>
              <w:rPr>
                <w:rFonts w:hint="default"/>
                <w:szCs w:val="20"/>
              </w:rPr>
              <w:t>经济效益指标</w:t>
            </w:r>
          </w:p>
        </w:tc>
        <w:tc>
          <w:tcPr>
            <w:tcW w:w="1332" w:type="dxa"/>
            <w:vAlign w:val="center"/>
          </w:tcPr>
          <w:p w14:paraId="1123A21A">
            <w:pPr>
              <w:pStyle w:val="15"/>
              <w:keepNext w:val="0"/>
              <w:keepLines w:val="0"/>
              <w:widowControl/>
              <w:suppressLineNumbers w:val="0"/>
              <w:spacing w:beforeAutospacing="0" w:afterAutospacing="0"/>
              <w:ind w:left="0" w:right="0"/>
              <w:rPr>
                <w:rFonts w:hint="default"/>
                <w:szCs w:val="20"/>
              </w:rPr>
            </w:pPr>
            <w:r>
              <w:rPr>
                <w:rFonts w:hint="default"/>
                <w:szCs w:val="20"/>
              </w:rPr>
              <w:t>成本利用率</w:t>
            </w:r>
          </w:p>
        </w:tc>
        <w:tc>
          <w:tcPr>
            <w:tcW w:w="2891" w:type="dxa"/>
            <w:vAlign w:val="center"/>
          </w:tcPr>
          <w:p w14:paraId="3B87DA62">
            <w:pPr>
              <w:pStyle w:val="15"/>
              <w:keepNext w:val="0"/>
              <w:keepLines w:val="0"/>
              <w:widowControl/>
              <w:suppressLineNumbers w:val="0"/>
              <w:spacing w:beforeAutospacing="0" w:afterAutospacing="0"/>
              <w:ind w:left="0" w:right="0"/>
              <w:rPr>
                <w:rFonts w:hint="default"/>
                <w:szCs w:val="20"/>
              </w:rPr>
            </w:pPr>
            <w:r>
              <w:rPr>
                <w:rFonts w:hint="default"/>
                <w:szCs w:val="20"/>
              </w:rPr>
              <w:t>成本利用率</w:t>
            </w:r>
          </w:p>
        </w:tc>
        <w:tc>
          <w:tcPr>
            <w:tcW w:w="1276" w:type="dxa"/>
            <w:vAlign w:val="center"/>
          </w:tcPr>
          <w:p w14:paraId="418AEFDE">
            <w:pPr>
              <w:pStyle w:val="15"/>
              <w:keepNext w:val="0"/>
              <w:keepLines w:val="0"/>
              <w:widowControl/>
              <w:suppressLineNumbers w:val="0"/>
              <w:spacing w:beforeAutospacing="0" w:afterAutospacing="0"/>
              <w:ind w:left="0" w:right="0"/>
              <w:rPr>
                <w:rFonts w:hint="default"/>
                <w:szCs w:val="20"/>
              </w:rPr>
            </w:pPr>
            <w:r>
              <w:rPr>
                <w:rFonts w:hint="default"/>
                <w:szCs w:val="20"/>
              </w:rPr>
              <w:t>≥99%</w:t>
            </w:r>
          </w:p>
        </w:tc>
        <w:tc>
          <w:tcPr>
            <w:tcW w:w="1843" w:type="dxa"/>
            <w:vAlign w:val="center"/>
          </w:tcPr>
          <w:p w14:paraId="7E91BAEE">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3A5FA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3AEB90">
            <w:pPr>
              <w:keepNext w:val="0"/>
              <w:keepLines w:val="0"/>
              <w:widowControl/>
              <w:suppressLineNumbers w:val="0"/>
              <w:spacing w:before="0" w:beforeAutospacing="0" w:after="0" w:afterAutospacing="0"/>
              <w:ind w:left="0" w:right="0"/>
              <w:rPr>
                <w:rFonts w:hint="default"/>
              </w:rPr>
            </w:pPr>
          </w:p>
        </w:tc>
        <w:tc>
          <w:tcPr>
            <w:tcW w:w="1276" w:type="dxa"/>
            <w:vAlign w:val="center"/>
          </w:tcPr>
          <w:p w14:paraId="52D83830">
            <w:pPr>
              <w:pStyle w:val="15"/>
              <w:keepNext w:val="0"/>
              <w:keepLines w:val="0"/>
              <w:widowControl/>
              <w:suppressLineNumbers w:val="0"/>
              <w:spacing w:beforeAutospacing="0" w:afterAutospacing="0"/>
              <w:ind w:left="0" w:right="0"/>
              <w:rPr>
                <w:rFonts w:hint="default"/>
                <w:szCs w:val="20"/>
              </w:rPr>
            </w:pPr>
            <w:r>
              <w:rPr>
                <w:rFonts w:hint="default"/>
                <w:szCs w:val="20"/>
              </w:rPr>
              <w:t>社会效益指标</w:t>
            </w:r>
          </w:p>
        </w:tc>
        <w:tc>
          <w:tcPr>
            <w:tcW w:w="1332" w:type="dxa"/>
            <w:vAlign w:val="center"/>
          </w:tcPr>
          <w:p w14:paraId="16873855">
            <w:pPr>
              <w:pStyle w:val="15"/>
              <w:keepNext w:val="0"/>
              <w:keepLines w:val="0"/>
              <w:widowControl/>
              <w:suppressLineNumbers w:val="0"/>
              <w:spacing w:beforeAutospacing="0" w:afterAutospacing="0"/>
              <w:ind w:left="0" w:right="0"/>
              <w:rPr>
                <w:rFonts w:hint="default"/>
                <w:szCs w:val="20"/>
              </w:rPr>
            </w:pPr>
            <w:r>
              <w:rPr>
                <w:rFonts w:hint="default"/>
                <w:szCs w:val="20"/>
              </w:rPr>
              <w:t>社会稳定水平</w:t>
            </w:r>
          </w:p>
        </w:tc>
        <w:tc>
          <w:tcPr>
            <w:tcW w:w="2891" w:type="dxa"/>
            <w:vAlign w:val="center"/>
          </w:tcPr>
          <w:p w14:paraId="51DCBC1B">
            <w:pPr>
              <w:pStyle w:val="15"/>
              <w:keepNext w:val="0"/>
              <w:keepLines w:val="0"/>
              <w:widowControl/>
              <w:suppressLineNumbers w:val="0"/>
              <w:spacing w:beforeAutospacing="0" w:afterAutospacing="0"/>
              <w:ind w:left="0" w:right="0"/>
              <w:rPr>
                <w:rFonts w:hint="default"/>
                <w:szCs w:val="20"/>
              </w:rPr>
            </w:pPr>
            <w:r>
              <w:rPr>
                <w:rFonts w:hint="default"/>
                <w:szCs w:val="20"/>
              </w:rPr>
              <w:t>社会稳定水平</w:t>
            </w:r>
          </w:p>
        </w:tc>
        <w:tc>
          <w:tcPr>
            <w:tcW w:w="1276" w:type="dxa"/>
            <w:vAlign w:val="center"/>
          </w:tcPr>
          <w:p w14:paraId="0E09F786">
            <w:pPr>
              <w:pStyle w:val="15"/>
              <w:keepNext w:val="0"/>
              <w:keepLines w:val="0"/>
              <w:widowControl/>
              <w:suppressLineNumbers w:val="0"/>
              <w:spacing w:beforeAutospacing="0" w:afterAutospacing="0"/>
              <w:ind w:left="0" w:right="0"/>
              <w:rPr>
                <w:rFonts w:hint="default"/>
                <w:szCs w:val="20"/>
              </w:rPr>
            </w:pPr>
            <w:r>
              <w:rPr>
                <w:rFonts w:hint="default"/>
                <w:szCs w:val="20"/>
              </w:rPr>
              <w:t>≥98%</w:t>
            </w:r>
          </w:p>
        </w:tc>
        <w:tc>
          <w:tcPr>
            <w:tcW w:w="1843" w:type="dxa"/>
            <w:vAlign w:val="center"/>
          </w:tcPr>
          <w:p w14:paraId="0F84D94E">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6BB28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414368">
            <w:pPr>
              <w:keepNext w:val="0"/>
              <w:keepLines w:val="0"/>
              <w:widowControl/>
              <w:suppressLineNumbers w:val="0"/>
              <w:spacing w:before="0" w:beforeAutospacing="0" w:after="0" w:afterAutospacing="0"/>
              <w:ind w:left="0" w:right="0"/>
              <w:rPr>
                <w:rFonts w:hint="default"/>
              </w:rPr>
            </w:pPr>
          </w:p>
        </w:tc>
        <w:tc>
          <w:tcPr>
            <w:tcW w:w="1276" w:type="dxa"/>
            <w:vAlign w:val="center"/>
          </w:tcPr>
          <w:p w14:paraId="44D49D2E">
            <w:pPr>
              <w:pStyle w:val="15"/>
              <w:keepNext w:val="0"/>
              <w:keepLines w:val="0"/>
              <w:widowControl/>
              <w:suppressLineNumbers w:val="0"/>
              <w:spacing w:beforeAutospacing="0" w:afterAutospacing="0"/>
              <w:ind w:left="0" w:right="0"/>
              <w:rPr>
                <w:rFonts w:hint="default"/>
                <w:szCs w:val="20"/>
              </w:rPr>
            </w:pPr>
            <w:r>
              <w:rPr>
                <w:rFonts w:hint="default"/>
                <w:szCs w:val="20"/>
              </w:rPr>
              <w:t>生态效益指标</w:t>
            </w:r>
          </w:p>
        </w:tc>
        <w:tc>
          <w:tcPr>
            <w:tcW w:w="1332" w:type="dxa"/>
            <w:vAlign w:val="center"/>
          </w:tcPr>
          <w:p w14:paraId="0BB50B6C">
            <w:pPr>
              <w:pStyle w:val="15"/>
              <w:keepNext w:val="0"/>
              <w:keepLines w:val="0"/>
              <w:widowControl/>
              <w:suppressLineNumbers w:val="0"/>
              <w:spacing w:beforeAutospacing="0" w:afterAutospacing="0"/>
              <w:ind w:left="0" w:right="0"/>
              <w:rPr>
                <w:rFonts w:hint="default"/>
                <w:szCs w:val="20"/>
              </w:rPr>
            </w:pPr>
            <w:r>
              <w:rPr>
                <w:rFonts w:hint="default"/>
                <w:szCs w:val="20"/>
              </w:rPr>
              <w:t>生态效益增长率</w:t>
            </w:r>
          </w:p>
        </w:tc>
        <w:tc>
          <w:tcPr>
            <w:tcW w:w="2891" w:type="dxa"/>
            <w:vAlign w:val="center"/>
          </w:tcPr>
          <w:p w14:paraId="21547CFC">
            <w:pPr>
              <w:pStyle w:val="15"/>
              <w:keepNext w:val="0"/>
              <w:keepLines w:val="0"/>
              <w:widowControl/>
              <w:suppressLineNumbers w:val="0"/>
              <w:spacing w:beforeAutospacing="0" w:afterAutospacing="0"/>
              <w:ind w:left="0" w:right="0"/>
              <w:rPr>
                <w:rFonts w:hint="default"/>
                <w:szCs w:val="20"/>
              </w:rPr>
            </w:pPr>
            <w:r>
              <w:rPr>
                <w:rFonts w:hint="default"/>
                <w:szCs w:val="20"/>
              </w:rPr>
              <w:t>生态效益增长率</w:t>
            </w:r>
          </w:p>
        </w:tc>
        <w:tc>
          <w:tcPr>
            <w:tcW w:w="1276" w:type="dxa"/>
            <w:vAlign w:val="center"/>
          </w:tcPr>
          <w:p w14:paraId="3A0CAA2D">
            <w:pPr>
              <w:pStyle w:val="15"/>
              <w:keepNext w:val="0"/>
              <w:keepLines w:val="0"/>
              <w:widowControl/>
              <w:suppressLineNumbers w:val="0"/>
              <w:spacing w:beforeAutospacing="0" w:afterAutospacing="0"/>
              <w:ind w:left="0" w:right="0"/>
              <w:rPr>
                <w:rFonts w:hint="default"/>
                <w:szCs w:val="20"/>
              </w:rPr>
            </w:pPr>
            <w:r>
              <w:rPr>
                <w:rFonts w:hint="default"/>
                <w:szCs w:val="20"/>
              </w:rPr>
              <w:t>≥95%</w:t>
            </w:r>
          </w:p>
        </w:tc>
        <w:tc>
          <w:tcPr>
            <w:tcW w:w="1843" w:type="dxa"/>
            <w:vAlign w:val="center"/>
          </w:tcPr>
          <w:p w14:paraId="40534A82">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5B43D8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421BB6">
            <w:pPr>
              <w:keepNext w:val="0"/>
              <w:keepLines w:val="0"/>
              <w:widowControl/>
              <w:suppressLineNumbers w:val="0"/>
              <w:spacing w:before="0" w:beforeAutospacing="0" w:after="0" w:afterAutospacing="0"/>
              <w:ind w:left="0" w:right="0"/>
              <w:rPr>
                <w:rFonts w:hint="default"/>
              </w:rPr>
            </w:pPr>
          </w:p>
        </w:tc>
        <w:tc>
          <w:tcPr>
            <w:tcW w:w="1276" w:type="dxa"/>
            <w:vAlign w:val="center"/>
          </w:tcPr>
          <w:p w14:paraId="0160930F">
            <w:pPr>
              <w:pStyle w:val="15"/>
              <w:keepNext w:val="0"/>
              <w:keepLines w:val="0"/>
              <w:widowControl/>
              <w:suppressLineNumbers w:val="0"/>
              <w:spacing w:beforeAutospacing="0" w:afterAutospacing="0"/>
              <w:ind w:left="0" w:right="0"/>
              <w:rPr>
                <w:rFonts w:hint="default"/>
                <w:szCs w:val="20"/>
              </w:rPr>
            </w:pPr>
            <w:r>
              <w:rPr>
                <w:rFonts w:hint="default"/>
                <w:szCs w:val="20"/>
              </w:rPr>
              <w:t>可持续影响指标</w:t>
            </w:r>
          </w:p>
        </w:tc>
        <w:tc>
          <w:tcPr>
            <w:tcW w:w="1332" w:type="dxa"/>
            <w:vAlign w:val="center"/>
          </w:tcPr>
          <w:p w14:paraId="707E4B46">
            <w:pPr>
              <w:pStyle w:val="15"/>
              <w:keepNext w:val="0"/>
              <w:keepLines w:val="0"/>
              <w:widowControl/>
              <w:suppressLineNumbers w:val="0"/>
              <w:spacing w:beforeAutospacing="0" w:afterAutospacing="0"/>
              <w:ind w:left="0" w:right="0"/>
              <w:rPr>
                <w:rFonts w:hint="default"/>
                <w:szCs w:val="20"/>
              </w:rPr>
            </w:pPr>
            <w:r>
              <w:rPr>
                <w:rFonts w:hint="default"/>
                <w:szCs w:val="20"/>
              </w:rPr>
              <w:t>综合利用率</w:t>
            </w:r>
          </w:p>
        </w:tc>
        <w:tc>
          <w:tcPr>
            <w:tcW w:w="2891" w:type="dxa"/>
            <w:vAlign w:val="center"/>
          </w:tcPr>
          <w:p w14:paraId="6BBAD93C">
            <w:pPr>
              <w:pStyle w:val="15"/>
              <w:keepNext w:val="0"/>
              <w:keepLines w:val="0"/>
              <w:widowControl/>
              <w:suppressLineNumbers w:val="0"/>
              <w:spacing w:beforeAutospacing="0" w:afterAutospacing="0"/>
              <w:ind w:left="0" w:right="0"/>
              <w:rPr>
                <w:rFonts w:hint="default"/>
                <w:szCs w:val="20"/>
              </w:rPr>
            </w:pPr>
            <w:r>
              <w:rPr>
                <w:rFonts w:hint="default"/>
                <w:szCs w:val="20"/>
              </w:rPr>
              <w:t>综合利用率</w:t>
            </w:r>
          </w:p>
        </w:tc>
        <w:tc>
          <w:tcPr>
            <w:tcW w:w="1276" w:type="dxa"/>
            <w:vAlign w:val="center"/>
          </w:tcPr>
          <w:p w14:paraId="13CC0CED">
            <w:pPr>
              <w:pStyle w:val="15"/>
              <w:keepNext w:val="0"/>
              <w:keepLines w:val="0"/>
              <w:widowControl/>
              <w:suppressLineNumbers w:val="0"/>
              <w:spacing w:beforeAutospacing="0" w:afterAutospacing="0"/>
              <w:ind w:left="0" w:right="0"/>
              <w:rPr>
                <w:rFonts w:hint="default"/>
                <w:szCs w:val="20"/>
              </w:rPr>
            </w:pPr>
            <w:r>
              <w:rPr>
                <w:rFonts w:hint="default"/>
                <w:szCs w:val="20"/>
              </w:rPr>
              <w:t>≥97%</w:t>
            </w:r>
          </w:p>
        </w:tc>
        <w:tc>
          <w:tcPr>
            <w:tcW w:w="1843" w:type="dxa"/>
            <w:vAlign w:val="center"/>
          </w:tcPr>
          <w:p w14:paraId="7ACCE28D">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03CA70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2C10C2">
            <w:pPr>
              <w:pStyle w:val="16"/>
              <w:keepNext w:val="0"/>
              <w:keepLines w:val="0"/>
              <w:widowControl/>
              <w:suppressLineNumbers w:val="0"/>
              <w:spacing w:beforeAutospacing="0" w:afterAutospacing="0"/>
              <w:ind w:left="0" w:right="0"/>
              <w:rPr>
                <w:rFonts w:hint="default"/>
                <w:szCs w:val="20"/>
              </w:rPr>
            </w:pPr>
            <w:r>
              <w:rPr>
                <w:rFonts w:hint="default"/>
                <w:szCs w:val="20"/>
              </w:rPr>
              <w:t>满意度指标</w:t>
            </w:r>
          </w:p>
        </w:tc>
        <w:tc>
          <w:tcPr>
            <w:tcW w:w="1276" w:type="dxa"/>
            <w:vAlign w:val="center"/>
          </w:tcPr>
          <w:p w14:paraId="65847FAF">
            <w:pPr>
              <w:pStyle w:val="15"/>
              <w:keepNext w:val="0"/>
              <w:keepLines w:val="0"/>
              <w:widowControl/>
              <w:suppressLineNumbers w:val="0"/>
              <w:spacing w:beforeAutospacing="0" w:afterAutospacing="0"/>
              <w:ind w:left="0" w:right="0"/>
              <w:rPr>
                <w:rFonts w:hint="default"/>
                <w:szCs w:val="20"/>
              </w:rPr>
            </w:pPr>
            <w:r>
              <w:rPr>
                <w:rFonts w:hint="default"/>
                <w:szCs w:val="20"/>
              </w:rPr>
              <w:t>服务对象满意度指标</w:t>
            </w:r>
          </w:p>
        </w:tc>
        <w:tc>
          <w:tcPr>
            <w:tcW w:w="1332" w:type="dxa"/>
            <w:vAlign w:val="center"/>
          </w:tcPr>
          <w:p w14:paraId="33721FA2">
            <w:pPr>
              <w:pStyle w:val="15"/>
              <w:keepNext w:val="0"/>
              <w:keepLines w:val="0"/>
              <w:widowControl/>
              <w:suppressLineNumbers w:val="0"/>
              <w:spacing w:beforeAutospacing="0" w:afterAutospacing="0"/>
              <w:ind w:left="0" w:right="0"/>
              <w:rPr>
                <w:rFonts w:hint="default"/>
                <w:szCs w:val="20"/>
              </w:rPr>
            </w:pPr>
            <w:r>
              <w:rPr>
                <w:rFonts w:hint="default"/>
                <w:szCs w:val="20"/>
              </w:rPr>
              <w:t>满意率</w:t>
            </w:r>
          </w:p>
        </w:tc>
        <w:tc>
          <w:tcPr>
            <w:tcW w:w="2891" w:type="dxa"/>
            <w:vAlign w:val="center"/>
          </w:tcPr>
          <w:p w14:paraId="4F2B6A1C">
            <w:pPr>
              <w:pStyle w:val="15"/>
              <w:keepNext w:val="0"/>
              <w:keepLines w:val="0"/>
              <w:widowControl/>
              <w:suppressLineNumbers w:val="0"/>
              <w:spacing w:beforeAutospacing="0" w:afterAutospacing="0"/>
              <w:ind w:left="0" w:right="0"/>
              <w:rPr>
                <w:rFonts w:hint="default"/>
                <w:szCs w:val="20"/>
              </w:rPr>
            </w:pPr>
            <w:r>
              <w:rPr>
                <w:rFonts w:hint="default"/>
                <w:szCs w:val="20"/>
              </w:rPr>
              <w:t>满意率</w:t>
            </w:r>
          </w:p>
        </w:tc>
        <w:tc>
          <w:tcPr>
            <w:tcW w:w="1276" w:type="dxa"/>
            <w:vAlign w:val="center"/>
          </w:tcPr>
          <w:p w14:paraId="4DB7BF77">
            <w:pPr>
              <w:pStyle w:val="15"/>
              <w:keepNext w:val="0"/>
              <w:keepLines w:val="0"/>
              <w:widowControl/>
              <w:suppressLineNumbers w:val="0"/>
              <w:spacing w:beforeAutospacing="0" w:afterAutospacing="0"/>
              <w:ind w:left="0" w:right="0"/>
              <w:rPr>
                <w:rFonts w:hint="default"/>
                <w:szCs w:val="20"/>
              </w:rPr>
            </w:pPr>
            <w:r>
              <w:rPr>
                <w:rFonts w:hint="default"/>
                <w:szCs w:val="20"/>
              </w:rPr>
              <w:t>≥98%</w:t>
            </w:r>
          </w:p>
        </w:tc>
        <w:tc>
          <w:tcPr>
            <w:tcW w:w="1843" w:type="dxa"/>
            <w:vAlign w:val="center"/>
          </w:tcPr>
          <w:p w14:paraId="2C1308CA">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bl>
    <w:p w14:paraId="6A3E637F">
      <w:pPr>
        <w:sectPr>
          <w:pgSz w:w="11900" w:h="16840"/>
          <w:pgMar w:top="1984" w:right="1304" w:bottom="1134" w:left="1304" w:header="720" w:footer="720" w:gutter="0"/>
          <w:cols w:space="720" w:num="1"/>
        </w:sectPr>
      </w:pPr>
    </w:p>
    <w:p w14:paraId="66260D1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264584D">
      <w:pPr>
        <w:spacing w:before="0" w:after="0"/>
        <w:ind w:firstLine="560"/>
        <w:jc w:val="left"/>
        <w:outlineLvl w:val="3"/>
      </w:pPr>
      <w:bookmarkStart w:id="28" w:name="_Toc_4_4_0000000031"/>
      <w:r>
        <w:rPr>
          <w:rFonts w:ascii="方正仿宋_GBK" w:hAnsi="方正仿宋_GBK" w:eastAsia="方正仿宋_GBK" w:cs="方正仿宋_GBK"/>
          <w:color w:val="000000"/>
          <w:sz w:val="28"/>
        </w:rPr>
        <w:t>28.洪涝灾害受灾工业恢复生产银行贷款贴息（冀财建【2025】74号）绩效目标表</w:t>
      </w:r>
      <w:bookmarkEnd w:id="28"/>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463C7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C9A7FD0">
            <w:pPr>
              <w:pStyle w:val="19"/>
              <w:keepNext w:val="0"/>
              <w:keepLines w:val="0"/>
              <w:widowControl/>
              <w:suppressLineNumbers w:val="0"/>
              <w:spacing w:beforeAutospacing="0" w:afterAutospacing="0"/>
              <w:ind w:left="0" w:right="0"/>
              <w:rPr>
                <w:rFonts w:hint="default"/>
                <w:szCs w:val="20"/>
              </w:rPr>
            </w:pPr>
            <w:r>
              <w:rPr>
                <w:rFonts w:hint="default"/>
                <w:szCs w:val="20"/>
              </w:rP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437FE990">
            <w:pPr>
              <w:pStyle w:val="14"/>
              <w:keepNext w:val="0"/>
              <w:keepLines w:val="0"/>
              <w:widowControl/>
              <w:suppressLineNumbers w:val="0"/>
              <w:spacing w:beforeAutospacing="0" w:afterAutospacing="0"/>
              <w:ind w:left="0" w:right="0"/>
              <w:rPr>
                <w:rFonts w:hint="default"/>
                <w:szCs w:val="20"/>
              </w:rPr>
            </w:pPr>
            <w:r>
              <w:rPr>
                <w:rFonts w:hint="default"/>
                <w:szCs w:val="20"/>
              </w:rPr>
              <w:t>单位：万元</w:t>
            </w:r>
          </w:p>
        </w:tc>
      </w:tr>
      <w:tr w14:paraId="2A1C6A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470B33">
            <w:pPr>
              <w:pStyle w:val="13"/>
              <w:keepNext w:val="0"/>
              <w:keepLines w:val="0"/>
              <w:widowControl/>
              <w:suppressLineNumbers w:val="0"/>
              <w:spacing w:beforeAutospacing="0" w:afterAutospacing="0"/>
              <w:ind w:left="0" w:right="0"/>
              <w:rPr>
                <w:rFonts w:hint="default"/>
                <w:szCs w:val="20"/>
              </w:rPr>
            </w:pPr>
            <w:r>
              <w:rPr>
                <w:rFonts w:hint="default"/>
                <w:szCs w:val="20"/>
              </w:rPr>
              <w:t>项目编码</w:t>
            </w:r>
          </w:p>
        </w:tc>
        <w:tc>
          <w:tcPr>
            <w:tcW w:w="2608" w:type="dxa"/>
            <w:gridSpan w:val="2"/>
            <w:vAlign w:val="center"/>
          </w:tcPr>
          <w:p w14:paraId="1087C1B9">
            <w:pPr>
              <w:pStyle w:val="15"/>
              <w:keepNext w:val="0"/>
              <w:keepLines w:val="0"/>
              <w:widowControl/>
              <w:suppressLineNumbers w:val="0"/>
              <w:spacing w:beforeAutospacing="0" w:afterAutospacing="0"/>
              <w:ind w:left="0" w:right="0"/>
              <w:rPr>
                <w:rFonts w:hint="default"/>
                <w:szCs w:val="20"/>
              </w:rPr>
            </w:pPr>
            <w:r>
              <w:rPr>
                <w:rFonts w:hint="default"/>
                <w:szCs w:val="20"/>
              </w:rPr>
              <w:t>13062425P00793910003K</w:t>
            </w:r>
          </w:p>
        </w:tc>
        <w:tc>
          <w:tcPr>
            <w:tcW w:w="1587" w:type="dxa"/>
            <w:vAlign w:val="center"/>
          </w:tcPr>
          <w:p w14:paraId="30673BD5">
            <w:pPr>
              <w:pStyle w:val="13"/>
              <w:keepNext w:val="0"/>
              <w:keepLines w:val="0"/>
              <w:widowControl/>
              <w:suppressLineNumbers w:val="0"/>
              <w:spacing w:beforeAutospacing="0" w:afterAutospacing="0"/>
              <w:ind w:left="0" w:right="0"/>
              <w:rPr>
                <w:rFonts w:hint="default"/>
                <w:szCs w:val="20"/>
              </w:rPr>
            </w:pPr>
            <w:r>
              <w:rPr>
                <w:rFonts w:hint="default"/>
                <w:szCs w:val="20"/>
              </w:rPr>
              <w:t>项目名称</w:t>
            </w:r>
          </w:p>
        </w:tc>
        <w:tc>
          <w:tcPr>
            <w:tcW w:w="4423" w:type="dxa"/>
            <w:gridSpan w:val="3"/>
            <w:vAlign w:val="center"/>
          </w:tcPr>
          <w:p w14:paraId="1CC44DAE">
            <w:pPr>
              <w:pStyle w:val="15"/>
              <w:keepNext w:val="0"/>
              <w:keepLines w:val="0"/>
              <w:widowControl/>
              <w:suppressLineNumbers w:val="0"/>
              <w:spacing w:beforeAutospacing="0" w:afterAutospacing="0"/>
              <w:ind w:left="0" w:right="0"/>
              <w:rPr>
                <w:rFonts w:hint="default"/>
                <w:szCs w:val="20"/>
              </w:rPr>
            </w:pPr>
            <w:r>
              <w:rPr>
                <w:rFonts w:hint="default"/>
                <w:szCs w:val="20"/>
              </w:rPr>
              <w:t>洪涝灾害受灾工业恢复生产银行贷款贴息（冀财建【2025】74号）</w:t>
            </w:r>
          </w:p>
        </w:tc>
      </w:tr>
      <w:tr w14:paraId="2F02BE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130AC1">
            <w:pPr>
              <w:pStyle w:val="13"/>
              <w:keepNext w:val="0"/>
              <w:keepLines w:val="0"/>
              <w:widowControl/>
              <w:suppressLineNumbers w:val="0"/>
              <w:spacing w:beforeAutospacing="0" w:afterAutospacing="0"/>
              <w:ind w:left="0" w:right="0"/>
              <w:rPr>
                <w:rFonts w:hint="default"/>
                <w:szCs w:val="20"/>
              </w:rPr>
            </w:pPr>
            <w:r>
              <w:rPr>
                <w:rFonts w:hint="default"/>
                <w:szCs w:val="20"/>
              </w:rPr>
              <w:t>预算规模及资金用途</w:t>
            </w:r>
          </w:p>
        </w:tc>
        <w:tc>
          <w:tcPr>
            <w:tcW w:w="1276" w:type="dxa"/>
            <w:vAlign w:val="center"/>
          </w:tcPr>
          <w:p w14:paraId="620A3A9E">
            <w:pPr>
              <w:pStyle w:val="13"/>
              <w:keepNext w:val="0"/>
              <w:keepLines w:val="0"/>
              <w:widowControl/>
              <w:suppressLineNumbers w:val="0"/>
              <w:spacing w:beforeAutospacing="0" w:afterAutospacing="0"/>
              <w:ind w:left="0" w:right="0"/>
              <w:rPr>
                <w:rFonts w:hint="default"/>
                <w:szCs w:val="20"/>
              </w:rPr>
            </w:pPr>
            <w:r>
              <w:rPr>
                <w:rFonts w:hint="default"/>
                <w:szCs w:val="20"/>
              </w:rPr>
              <w:t>预算数</w:t>
            </w:r>
          </w:p>
        </w:tc>
        <w:tc>
          <w:tcPr>
            <w:tcW w:w="1332" w:type="dxa"/>
            <w:vAlign w:val="center"/>
          </w:tcPr>
          <w:p w14:paraId="04CCD701">
            <w:pPr>
              <w:pStyle w:val="15"/>
              <w:keepNext w:val="0"/>
              <w:keepLines w:val="0"/>
              <w:widowControl/>
              <w:suppressLineNumbers w:val="0"/>
              <w:spacing w:beforeAutospacing="0" w:afterAutospacing="0"/>
              <w:ind w:left="0" w:right="0"/>
              <w:rPr>
                <w:rFonts w:hint="default"/>
                <w:szCs w:val="20"/>
              </w:rPr>
            </w:pPr>
            <w:r>
              <w:rPr>
                <w:rFonts w:hint="default"/>
                <w:szCs w:val="20"/>
              </w:rPr>
              <w:t>7.78</w:t>
            </w:r>
          </w:p>
        </w:tc>
        <w:tc>
          <w:tcPr>
            <w:tcW w:w="1587" w:type="dxa"/>
            <w:vAlign w:val="center"/>
          </w:tcPr>
          <w:p w14:paraId="236993F5">
            <w:pPr>
              <w:pStyle w:val="13"/>
              <w:keepNext w:val="0"/>
              <w:keepLines w:val="0"/>
              <w:widowControl/>
              <w:suppressLineNumbers w:val="0"/>
              <w:spacing w:beforeAutospacing="0" w:afterAutospacing="0"/>
              <w:ind w:left="0" w:right="0"/>
              <w:rPr>
                <w:rFonts w:hint="default"/>
                <w:szCs w:val="20"/>
              </w:rPr>
            </w:pPr>
            <w:r>
              <w:rPr>
                <w:rFonts w:hint="default"/>
                <w:szCs w:val="20"/>
              </w:rPr>
              <w:t>其中：财政    资金</w:t>
            </w:r>
          </w:p>
        </w:tc>
        <w:tc>
          <w:tcPr>
            <w:tcW w:w="1304" w:type="dxa"/>
            <w:vAlign w:val="center"/>
          </w:tcPr>
          <w:p w14:paraId="3334006D">
            <w:pPr>
              <w:pStyle w:val="15"/>
              <w:keepNext w:val="0"/>
              <w:keepLines w:val="0"/>
              <w:widowControl/>
              <w:suppressLineNumbers w:val="0"/>
              <w:spacing w:beforeAutospacing="0" w:afterAutospacing="0"/>
              <w:ind w:left="0" w:right="0"/>
              <w:rPr>
                <w:rFonts w:hint="default"/>
                <w:szCs w:val="20"/>
              </w:rPr>
            </w:pPr>
            <w:r>
              <w:rPr>
                <w:rFonts w:hint="default"/>
                <w:szCs w:val="20"/>
              </w:rPr>
              <w:t>7.78</w:t>
            </w:r>
          </w:p>
        </w:tc>
        <w:tc>
          <w:tcPr>
            <w:tcW w:w="1276" w:type="dxa"/>
            <w:vAlign w:val="center"/>
          </w:tcPr>
          <w:p w14:paraId="066EF5A5">
            <w:pPr>
              <w:pStyle w:val="13"/>
              <w:keepNext w:val="0"/>
              <w:keepLines w:val="0"/>
              <w:widowControl/>
              <w:suppressLineNumbers w:val="0"/>
              <w:spacing w:beforeAutospacing="0" w:afterAutospacing="0"/>
              <w:ind w:left="0" w:right="0"/>
              <w:rPr>
                <w:rFonts w:hint="default"/>
                <w:szCs w:val="20"/>
              </w:rPr>
            </w:pPr>
            <w:r>
              <w:rPr>
                <w:rFonts w:hint="default"/>
                <w:szCs w:val="20"/>
              </w:rPr>
              <w:t>其他资金</w:t>
            </w:r>
          </w:p>
        </w:tc>
        <w:tc>
          <w:tcPr>
            <w:tcW w:w="1843" w:type="dxa"/>
            <w:vAlign w:val="center"/>
          </w:tcPr>
          <w:p w14:paraId="5A5A4E77">
            <w:pPr>
              <w:pStyle w:val="15"/>
              <w:keepNext w:val="0"/>
              <w:keepLines w:val="0"/>
              <w:widowControl/>
              <w:suppressLineNumbers w:val="0"/>
              <w:spacing w:beforeAutospacing="0" w:afterAutospacing="0"/>
              <w:ind w:left="0" w:right="0"/>
              <w:rPr>
                <w:rFonts w:hint="default"/>
                <w:szCs w:val="20"/>
              </w:rPr>
            </w:pPr>
            <w:r>
              <w:rPr>
                <w:rFonts w:hint="default"/>
                <w:szCs w:val="20"/>
              </w:rPr>
              <w:t xml:space="preserve"> </w:t>
            </w:r>
          </w:p>
        </w:tc>
      </w:tr>
      <w:tr w14:paraId="45585F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BEE531">
            <w:pPr>
              <w:keepNext w:val="0"/>
              <w:keepLines w:val="0"/>
              <w:widowControl/>
              <w:suppressLineNumbers w:val="0"/>
              <w:spacing w:before="0" w:beforeAutospacing="0" w:after="0" w:afterAutospacing="0"/>
              <w:ind w:left="0" w:right="0"/>
              <w:rPr>
                <w:rFonts w:hint="default"/>
              </w:rPr>
            </w:pPr>
          </w:p>
        </w:tc>
        <w:tc>
          <w:tcPr>
            <w:tcW w:w="8618" w:type="dxa"/>
            <w:gridSpan w:val="6"/>
            <w:vAlign w:val="center"/>
          </w:tcPr>
          <w:p w14:paraId="3D6A2DB1">
            <w:pPr>
              <w:pStyle w:val="15"/>
              <w:keepNext w:val="0"/>
              <w:keepLines w:val="0"/>
              <w:widowControl/>
              <w:suppressLineNumbers w:val="0"/>
              <w:spacing w:beforeAutospacing="0" w:afterAutospacing="0"/>
              <w:ind w:left="0" w:right="0"/>
              <w:rPr>
                <w:rFonts w:hint="default"/>
                <w:szCs w:val="20"/>
              </w:rPr>
            </w:pPr>
            <w:r>
              <w:rPr>
                <w:rFonts w:hint="default"/>
                <w:szCs w:val="20"/>
              </w:rPr>
              <w:t>用于受灾企业银行贷款贴息。</w:t>
            </w:r>
          </w:p>
        </w:tc>
      </w:tr>
      <w:tr w14:paraId="456E64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1E5396">
            <w:pPr>
              <w:pStyle w:val="13"/>
              <w:keepNext w:val="0"/>
              <w:keepLines w:val="0"/>
              <w:widowControl/>
              <w:suppressLineNumbers w:val="0"/>
              <w:spacing w:beforeAutospacing="0" w:afterAutospacing="0"/>
              <w:ind w:left="0" w:right="0"/>
              <w:rPr>
                <w:rFonts w:hint="default"/>
                <w:szCs w:val="20"/>
              </w:rPr>
            </w:pPr>
            <w:r>
              <w:rPr>
                <w:rFonts w:hint="default"/>
                <w:szCs w:val="20"/>
              </w:rPr>
              <w:t>资金支出计划（%）</w:t>
            </w:r>
          </w:p>
        </w:tc>
        <w:tc>
          <w:tcPr>
            <w:tcW w:w="2608" w:type="dxa"/>
            <w:gridSpan w:val="2"/>
            <w:vAlign w:val="center"/>
          </w:tcPr>
          <w:p w14:paraId="1096A73E">
            <w:pPr>
              <w:pStyle w:val="13"/>
              <w:keepNext w:val="0"/>
              <w:keepLines w:val="0"/>
              <w:widowControl/>
              <w:suppressLineNumbers w:val="0"/>
              <w:spacing w:beforeAutospacing="0" w:afterAutospacing="0"/>
              <w:ind w:left="0" w:right="0"/>
              <w:rPr>
                <w:rFonts w:hint="default"/>
                <w:szCs w:val="20"/>
              </w:rPr>
            </w:pPr>
            <w:r>
              <w:rPr>
                <w:rFonts w:hint="default"/>
                <w:szCs w:val="20"/>
              </w:rPr>
              <w:t>3月底</w:t>
            </w:r>
          </w:p>
        </w:tc>
        <w:tc>
          <w:tcPr>
            <w:tcW w:w="1587" w:type="dxa"/>
            <w:vAlign w:val="center"/>
          </w:tcPr>
          <w:p w14:paraId="09017A92">
            <w:pPr>
              <w:pStyle w:val="13"/>
              <w:keepNext w:val="0"/>
              <w:keepLines w:val="0"/>
              <w:widowControl/>
              <w:suppressLineNumbers w:val="0"/>
              <w:spacing w:beforeAutospacing="0" w:afterAutospacing="0"/>
              <w:ind w:left="0" w:right="0"/>
              <w:rPr>
                <w:rFonts w:hint="default"/>
                <w:szCs w:val="20"/>
              </w:rPr>
            </w:pPr>
            <w:r>
              <w:rPr>
                <w:rFonts w:hint="default"/>
                <w:szCs w:val="20"/>
              </w:rPr>
              <w:t>6月底</w:t>
            </w:r>
          </w:p>
        </w:tc>
        <w:tc>
          <w:tcPr>
            <w:tcW w:w="1304" w:type="dxa"/>
            <w:vAlign w:val="center"/>
          </w:tcPr>
          <w:p w14:paraId="7C736D63">
            <w:pPr>
              <w:pStyle w:val="13"/>
              <w:keepNext w:val="0"/>
              <w:keepLines w:val="0"/>
              <w:widowControl/>
              <w:suppressLineNumbers w:val="0"/>
              <w:spacing w:beforeAutospacing="0" w:afterAutospacing="0"/>
              <w:ind w:left="0" w:right="0"/>
              <w:rPr>
                <w:rFonts w:hint="default"/>
                <w:szCs w:val="20"/>
              </w:rPr>
            </w:pPr>
            <w:r>
              <w:rPr>
                <w:rFonts w:hint="default"/>
                <w:szCs w:val="20"/>
              </w:rPr>
              <w:t>10月底</w:t>
            </w:r>
          </w:p>
        </w:tc>
        <w:tc>
          <w:tcPr>
            <w:tcW w:w="3119" w:type="dxa"/>
            <w:gridSpan w:val="2"/>
            <w:vAlign w:val="center"/>
          </w:tcPr>
          <w:p w14:paraId="3C9F02E2">
            <w:pPr>
              <w:pStyle w:val="13"/>
              <w:keepNext w:val="0"/>
              <w:keepLines w:val="0"/>
              <w:widowControl/>
              <w:suppressLineNumbers w:val="0"/>
              <w:spacing w:beforeAutospacing="0" w:afterAutospacing="0"/>
              <w:ind w:left="0" w:right="0"/>
              <w:rPr>
                <w:rFonts w:hint="default"/>
                <w:szCs w:val="20"/>
              </w:rPr>
            </w:pPr>
            <w:r>
              <w:rPr>
                <w:rFonts w:hint="default"/>
                <w:szCs w:val="20"/>
              </w:rPr>
              <w:t>12月底</w:t>
            </w:r>
          </w:p>
        </w:tc>
      </w:tr>
      <w:tr w14:paraId="234649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F12B9D">
            <w:pPr>
              <w:keepNext w:val="0"/>
              <w:keepLines w:val="0"/>
              <w:widowControl/>
              <w:suppressLineNumbers w:val="0"/>
              <w:spacing w:before="0" w:beforeAutospacing="0" w:after="0" w:afterAutospacing="0"/>
              <w:ind w:left="0" w:right="0"/>
              <w:rPr>
                <w:rFonts w:hint="default"/>
              </w:rPr>
            </w:pPr>
          </w:p>
        </w:tc>
        <w:tc>
          <w:tcPr>
            <w:tcW w:w="2608" w:type="dxa"/>
            <w:gridSpan w:val="2"/>
            <w:vAlign w:val="center"/>
          </w:tcPr>
          <w:p w14:paraId="19CC9A7E">
            <w:pPr>
              <w:pStyle w:val="16"/>
              <w:keepNext w:val="0"/>
              <w:keepLines w:val="0"/>
              <w:widowControl/>
              <w:suppressLineNumbers w:val="0"/>
              <w:spacing w:beforeAutospacing="0" w:afterAutospacing="0"/>
              <w:ind w:left="0" w:right="0"/>
              <w:rPr>
                <w:rFonts w:hint="default"/>
                <w:szCs w:val="20"/>
              </w:rPr>
            </w:pPr>
            <w:r>
              <w:rPr>
                <w:rFonts w:hint="default"/>
                <w:szCs w:val="20"/>
              </w:rPr>
              <w:t>50%</w:t>
            </w:r>
          </w:p>
        </w:tc>
        <w:tc>
          <w:tcPr>
            <w:tcW w:w="1587" w:type="dxa"/>
            <w:vAlign w:val="center"/>
          </w:tcPr>
          <w:p w14:paraId="685E2588">
            <w:pPr>
              <w:pStyle w:val="16"/>
              <w:keepNext w:val="0"/>
              <w:keepLines w:val="0"/>
              <w:widowControl/>
              <w:suppressLineNumbers w:val="0"/>
              <w:spacing w:beforeAutospacing="0" w:afterAutospacing="0"/>
              <w:ind w:left="0" w:right="0"/>
              <w:rPr>
                <w:rFonts w:hint="default"/>
                <w:szCs w:val="20"/>
              </w:rPr>
            </w:pPr>
            <w:r>
              <w:rPr>
                <w:rFonts w:hint="default"/>
                <w:szCs w:val="20"/>
              </w:rPr>
              <w:t>100%</w:t>
            </w:r>
          </w:p>
        </w:tc>
        <w:tc>
          <w:tcPr>
            <w:tcW w:w="1304" w:type="dxa"/>
            <w:vAlign w:val="center"/>
          </w:tcPr>
          <w:p w14:paraId="182885F7">
            <w:pPr>
              <w:pStyle w:val="16"/>
              <w:keepNext w:val="0"/>
              <w:keepLines w:val="0"/>
              <w:widowControl/>
              <w:suppressLineNumbers w:val="0"/>
              <w:spacing w:beforeAutospacing="0" w:afterAutospacing="0"/>
              <w:ind w:left="0" w:right="0"/>
              <w:rPr>
                <w:rFonts w:hint="default"/>
                <w:szCs w:val="20"/>
              </w:rPr>
            </w:pPr>
            <w:r>
              <w:rPr>
                <w:rFonts w:hint="default"/>
                <w:szCs w:val="20"/>
              </w:rPr>
              <w:t>100%</w:t>
            </w:r>
          </w:p>
        </w:tc>
        <w:tc>
          <w:tcPr>
            <w:tcW w:w="3119" w:type="dxa"/>
            <w:gridSpan w:val="2"/>
            <w:vAlign w:val="center"/>
          </w:tcPr>
          <w:p w14:paraId="55E0B084">
            <w:pPr>
              <w:pStyle w:val="16"/>
              <w:keepNext w:val="0"/>
              <w:keepLines w:val="0"/>
              <w:widowControl/>
              <w:suppressLineNumbers w:val="0"/>
              <w:spacing w:beforeAutospacing="0" w:afterAutospacing="0"/>
              <w:ind w:left="0" w:right="0"/>
              <w:rPr>
                <w:rFonts w:hint="default"/>
                <w:szCs w:val="20"/>
              </w:rPr>
            </w:pPr>
            <w:r>
              <w:rPr>
                <w:rFonts w:hint="default"/>
                <w:szCs w:val="20"/>
              </w:rPr>
              <w:t>100%</w:t>
            </w:r>
          </w:p>
        </w:tc>
      </w:tr>
      <w:tr w14:paraId="687FB6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271066">
            <w:pPr>
              <w:pStyle w:val="13"/>
              <w:keepNext w:val="0"/>
              <w:keepLines w:val="0"/>
              <w:widowControl/>
              <w:suppressLineNumbers w:val="0"/>
              <w:spacing w:beforeAutospacing="0" w:afterAutospacing="0"/>
              <w:ind w:left="0" w:right="0"/>
              <w:rPr>
                <w:rFonts w:hint="default"/>
                <w:szCs w:val="20"/>
              </w:rPr>
            </w:pPr>
            <w:r>
              <w:rPr>
                <w:rFonts w:hint="default"/>
                <w:szCs w:val="20"/>
              </w:rPr>
              <w:t>绩效目标</w:t>
            </w:r>
          </w:p>
        </w:tc>
        <w:tc>
          <w:tcPr>
            <w:tcW w:w="8618" w:type="dxa"/>
            <w:gridSpan w:val="6"/>
            <w:vAlign w:val="center"/>
          </w:tcPr>
          <w:p w14:paraId="4787AB99">
            <w:pPr>
              <w:pStyle w:val="15"/>
              <w:keepNext w:val="0"/>
              <w:keepLines w:val="0"/>
              <w:widowControl/>
              <w:suppressLineNumbers w:val="0"/>
              <w:spacing w:beforeAutospacing="0" w:afterAutospacing="0"/>
              <w:ind w:left="0" w:right="0"/>
              <w:rPr>
                <w:rFonts w:hint="default"/>
                <w:szCs w:val="20"/>
              </w:rPr>
            </w:pPr>
            <w:r>
              <w:rPr>
                <w:rFonts w:hint="default"/>
                <w:szCs w:val="20"/>
              </w:rPr>
              <w:t>1.有效助力企业稳定发展。</w:t>
            </w:r>
          </w:p>
        </w:tc>
      </w:tr>
    </w:tbl>
    <w:p w14:paraId="6C46AE2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6549A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99A1BA">
            <w:pPr>
              <w:pStyle w:val="13"/>
              <w:keepNext w:val="0"/>
              <w:keepLines w:val="0"/>
              <w:widowControl/>
              <w:suppressLineNumbers w:val="0"/>
              <w:spacing w:beforeAutospacing="0" w:afterAutospacing="0"/>
              <w:ind w:left="0" w:right="0"/>
              <w:rPr>
                <w:rFonts w:hint="default"/>
                <w:szCs w:val="20"/>
              </w:rPr>
            </w:pPr>
            <w:r>
              <w:rPr>
                <w:rFonts w:hint="default"/>
                <w:szCs w:val="20"/>
              </w:rPr>
              <w:t>一级指标</w:t>
            </w:r>
          </w:p>
        </w:tc>
        <w:tc>
          <w:tcPr>
            <w:tcW w:w="1276" w:type="dxa"/>
            <w:vAlign w:val="center"/>
          </w:tcPr>
          <w:p w14:paraId="2575A932">
            <w:pPr>
              <w:pStyle w:val="13"/>
              <w:keepNext w:val="0"/>
              <w:keepLines w:val="0"/>
              <w:widowControl/>
              <w:suppressLineNumbers w:val="0"/>
              <w:spacing w:beforeAutospacing="0" w:afterAutospacing="0"/>
              <w:ind w:left="0" w:right="0"/>
              <w:rPr>
                <w:rFonts w:hint="default"/>
                <w:szCs w:val="20"/>
              </w:rPr>
            </w:pPr>
            <w:r>
              <w:rPr>
                <w:rFonts w:hint="default"/>
                <w:szCs w:val="20"/>
              </w:rPr>
              <w:t>二级指标</w:t>
            </w:r>
          </w:p>
        </w:tc>
        <w:tc>
          <w:tcPr>
            <w:tcW w:w="1332" w:type="dxa"/>
            <w:vAlign w:val="center"/>
          </w:tcPr>
          <w:p w14:paraId="55CE9AED">
            <w:pPr>
              <w:pStyle w:val="13"/>
              <w:keepNext w:val="0"/>
              <w:keepLines w:val="0"/>
              <w:widowControl/>
              <w:suppressLineNumbers w:val="0"/>
              <w:spacing w:beforeAutospacing="0" w:afterAutospacing="0"/>
              <w:ind w:left="0" w:right="0"/>
              <w:rPr>
                <w:rFonts w:hint="default"/>
                <w:szCs w:val="20"/>
              </w:rPr>
            </w:pPr>
            <w:r>
              <w:rPr>
                <w:rFonts w:hint="default"/>
                <w:szCs w:val="20"/>
              </w:rPr>
              <w:t>三级指标</w:t>
            </w:r>
          </w:p>
        </w:tc>
        <w:tc>
          <w:tcPr>
            <w:tcW w:w="2891" w:type="dxa"/>
            <w:vAlign w:val="center"/>
          </w:tcPr>
          <w:p w14:paraId="3EEB0882">
            <w:pPr>
              <w:pStyle w:val="13"/>
              <w:keepNext w:val="0"/>
              <w:keepLines w:val="0"/>
              <w:widowControl/>
              <w:suppressLineNumbers w:val="0"/>
              <w:spacing w:beforeAutospacing="0" w:afterAutospacing="0"/>
              <w:ind w:left="0" w:right="0"/>
              <w:rPr>
                <w:rFonts w:hint="default"/>
                <w:szCs w:val="20"/>
              </w:rPr>
            </w:pPr>
            <w:r>
              <w:rPr>
                <w:rFonts w:hint="default"/>
                <w:szCs w:val="20"/>
              </w:rPr>
              <w:t>绩效指标描述</w:t>
            </w:r>
          </w:p>
        </w:tc>
        <w:tc>
          <w:tcPr>
            <w:tcW w:w="1276" w:type="dxa"/>
            <w:vAlign w:val="center"/>
          </w:tcPr>
          <w:p w14:paraId="3AB1D76B">
            <w:pPr>
              <w:pStyle w:val="13"/>
              <w:keepNext w:val="0"/>
              <w:keepLines w:val="0"/>
              <w:widowControl/>
              <w:suppressLineNumbers w:val="0"/>
              <w:spacing w:beforeAutospacing="0" w:afterAutospacing="0"/>
              <w:ind w:left="0" w:right="0"/>
              <w:rPr>
                <w:rFonts w:hint="default"/>
                <w:szCs w:val="20"/>
              </w:rPr>
            </w:pPr>
            <w:r>
              <w:rPr>
                <w:rFonts w:hint="default"/>
                <w:szCs w:val="20"/>
              </w:rPr>
              <w:t>指标值</w:t>
            </w:r>
          </w:p>
        </w:tc>
        <w:tc>
          <w:tcPr>
            <w:tcW w:w="1843" w:type="dxa"/>
            <w:vAlign w:val="center"/>
          </w:tcPr>
          <w:p w14:paraId="37EDAD0E">
            <w:pPr>
              <w:pStyle w:val="13"/>
              <w:keepNext w:val="0"/>
              <w:keepLines w:val="0"/>
              <w:widowControl/>
              <w:suppressLineNumbers w:val="0"/>
              <w:spacing w:beforeAutospacing="0" w:afterAutospacing="0"/>
              <w:ind w:left="0" w:right="0"/>
              <w:rPr>
                <w:rFonts w:hint="default"/>
                <w:szCs w:val="20"/>
              </w:rPr>
            </w:pPr>
            <w:r>
              <w:rPr>
                <w:rFonts w:hint="default"/>
                <w:szCs w:val="20"/>
              </w:rPr>
              <w:t>指标值确定依据</w:t>
            </w:r>
          </w:p>
        </w:tc>
      </w:tr>
      <w:tr w14:paraId="3891D4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BB2EDD">
            <w:pPr>
              <w:pStyle w:val="16"/>
              <w:keepNext w:val="0"/>
              <w:keepLines w:val="0"/>
              <w:widowControl/>
              <w:suppressLineNumbers w:val="0"/>
              <w:spacing w:beforeAutospacing="0" w:afterAutospacing="0"/>
              <w:ind w:left="0" w:right="0"/>
              <w:rPr>
                <w:rFonts w:hint="default"/>
                <w:szCs w:val="20"/>
              </w:rPr>
            </w:pPr>
            <w:r>
              <w:rPr>
                <w:rFonts w:hint="default"/>
                <w:szCs w:val="20"/>
              </w:rPr>
              <w:t>产出指标</w:t>
            </w:r>
          </w:p>
        </w:tc>
        <w:tc>
          <w:tcPr>
            <w:tcW w:w="1276" w:type="dxa"/>
            <w:vAlign w:val="center"/>
          </w:tcPr>
          <w:p w14:paraId="33F567A8">
            <w:pPr>
              <w:pStyle w:val="15"/>
              <w:keepNext w:val="0"/>
              <w:keepLines w:val="0"/>
              <w:widowControl/>
              <w:suppressLineNumbers w:val="0"/>
              <w:spacing w:beforeAutospacing="0" w:afterAutospacing="0"/>
              <w:ind w:left="0" w:right="0"/>
              <w:rPr>
                <w:rFonts w:hint="default"/>
                <w:szCs w:val="20"/>
              </w:rPr>
            </w:pPr>
            <w:r>
              <w:rPr>
                <w:rFonts w:hint="default"/>
                <w:szCs w:val="20"/>
              </w:rPr>
              <w:t>数量指标</w:t>
            </w:r>
          </w:p>
        </w:tc>
        <w:tc>
          <w:tcPr>
            <w:tcW w:w="1332" w:type="dxa"/>
            <w:vAlign w:val="center"/>
          </w:tcPr>
          <w:p w14:paraId="1B549B83">
            <w:pPr>
              <w:pStyle w:val="15"/>
              <w:keepNext w:val="0"/>
              <w:keepLines w:val="0"/>
              <w:widowControl/>
              <w:suppressLineNumbers w:val="0"/>
              <w:spacing w:beforeAutospacing="0" w:afterAutospacing="0"/>
              <w:ind w:left="0" w:right="0"/>
              <w:rPr>
                <w:rFonts w:hint="default"/>
                <w:szCs w:val="20"/>
              </w:rPr>
            </w:pPr>
            <w:r>
              <w:rPr>
                <w:rFonts w:hint="default"/>
                <w:szCs w:val="20"/>
              </w:rPr>
              <w:t>支持企业数量</w:t>
            </w:r>
          </w:p>
        </w:tc>
        <w:tc>
          <w:tcPr>
            <w:tcW w:w="2891" w:type="dxa"/>
            <w:vAlign w:val="center"/>
          </w:tcPr>
          <w:p w14:paraId="5C3752DC">
            <w:pPr>
              <w:pStyle w:val="15"/>
              <w:keepNext w:val="0"/>
              <w:keepLines w:val="0"/>
              <w:widowControl/>
              <w:suppressLineNumbers w:val="0"/>
              <w:spacing w:beforeAutospacing="0" w:afterAutospacing="0"/>
              <w:ind w:left="0" w:right="0"/>
              <w:rPr>
                <w:rFonts w:hint="default"/>
                <w:szCs w:val="20"/>
              </w:rPr>
            </w:pPr>
            <w:r>
              <w:rPr>
                <w:rFonts w:hint="default"/>
                <w:szCs w:val="20"/>
              </w:rPr>
              <w:t>支持企业数量</w:t>
            </w:r>
          </w:p>
        </w:tc>
        <w:tc>
          <w:tcPr>
            <w:tcW w:w="1276" w:type="dxa"/>
            <w:vAlign w:val="center"/>
          </w:tcPr>
          <w:p w14:paraId="71410000">
            <w:pPr>
              <w:pStyle w:val="15"/>
              <w:keepNext w:val="0"/>
              <w:keepLines w:val="0"/>
              <w:widowControl/>
              <w:suppressLineNumbers w:val="0"/>
              <w:spacing w:beforeAutospacing="0" w:afterAutospacing="0"/>
              <w:ind w:left="0" w:right="0"/>
              <w:rPr>
                <w:rFonts w:hint="default"/>
                <w:szCs w:val="20"/>
              </w:rPr>
            </w:pPr>
            <w:r>
              <w:rPr>
                <w:rFonts w:hint="default"/>
                <w:szCs w:val="20"/>
              </w:rPr>
              <w:t>1个</w:t>
            </w:r>
          </w:p>
        </w:tc>
        <w:tc>
          <w:tcPr>
            <w:tcW w:w="1843" w:type="dxa"/>
            <w:vAlign w:val="center"/>
          </w:tcPr>
          <w:p w14:paraId="49F7FB24">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0AA9CD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561731">
            <w:pPr>
              <w:keepNext w:val="0"/>
              <w:keepLines w:val="0"/>
              <w:widowControl/>
              <w:suppressLineNumbers w:val="0"/>
              <w:spacing w:before="0" w:beforeAutospacing="0" w:after="0" w:afterAutospacing="0"/>
              <w:ind w:left="0" w:right="0"/>
              <w:rPr>
                <w:rFonts w:hint="default"/>
              </w:rPr>
            </w:pPr>
          </w:p>
        </w:tc>
        <w:tc>
          <w:tcPr>
            <w:tcW w:w="1276" w:type="dxa"/>
            <w:vAlign w:val="center"/>
          </w:tcPr>
          <w:p w14:paraId="1D143DCB">
            <w:pPr>
              <w:pStyle w:val="15"/>
              <w:keepNext w:val="0"/>
              <w:keepLines w:val="0"/>
              <w:widowControl/>
              <w:suppressLineNumbers w:val="0"/>
              <w:spacing w:beforeAutospacing="0" w:afterAutospacing="0"/>
              <w:ind w:left="0" w:right="0"/>
              <w:rPr>
                <w:rFonts w:hint="default"/>
                <w:szCs w:val="20"/>
              </w:rPr>
            </w:pPr>
            <w:r>
              <w:rPr>
                <w:rFonts w:hint="default"/>
                <w:szCs w:val="20"/>
              </w:rPr>
              <w:t>质量指标</w:t>
            </w:r>
          </w:p>
        </w:tc>
        <w:tc>
          <w:tcPr>
            <w:tcW w:w="1332" w:type="dxa"/>
            <w:vAlign w:val="center"/>
          </w:tcPr>
          <w:p w14:paraId="210B43EE">
            <w:pPr>
              <w:pStyle w:val="15"/>
              <w:keepNext w:val="0"/>
              <w:keepLines w:val="0"/>
              <w:widowControl/>
              <w:suppressLineNumbers w:val="0"/>
              <w:spacing w:beforeAutospacing="0" w:afterAutospacing="0"/>
              <w:ind w:left="0" w:right="0"/>
              <w:rPr>
                <w:rFonts w:hint="default"/>
                <w:szCs w:val="20"/>
              </w:rPr>
            </w:pPr>
            <w:r>
              <w:rPr>
                <w:rFonts w:hint="default"/>
                <w:szCs w:val="20"/>
              </w:rPr>
              <w:t>数据合格率</w:t>
            </w:r>
          </w:p>
        </w:tc>
        <w:tc>
          <w:tcPr>
            <w:tcW w:w="2891" w:type="dxa"/>
            <w:vAlign w:val="center"/>
          </w:tcPr>
          <w:p w14:paraId="028183BE">
            <w:pPr>
              <w:pStyle w:val="15"/>
              <w:keepNext w:val="0"/>
              <w:keepLines w:val="0"/>
              <w:widowControl/>
              <w:suppressLineNumbers w:val="0"/>
              <w:spacing w:beforeAutospacing="0" w:afterAutospacing="0"/>
              <w:ind w:left="0" w:right="0"/>
              <w:rPr>
                <w:rFonts w:hint="default"/>
                <w:szCs w:val="20"/>
              </w:rPr>
            </w:pPr>
            <w:r>
              <w:rPr>
                <w:rFonts w:hint="default"/>
                <w:szCs w:val="20"/>
              </w:rPr>
              <w:t>数据合格率</w:t>
            </w:r>
          </w:p>
        </w:tc>
        <w:tc>
          <w:tcPr>
            <w:tcW w:w="1276" w:type="dxa"/>
            <w:vAlign w:val="center"/>
          </w:tcPr>
          <w:p w14:paraId="3A7450B9">
            <w:pPr>
              <w:pStyle w:val="15"/>
              <w:keepNext w:val="0"/>
              <w:keepLines w:val="0"/>
              <w:widowControl/>
              <w:suppressLineNumbers w:val="0"/>
              <w:spacing w:beforeAutospacing="0" w:afterAutospacing="0"/>
              <w:ind w:left="0" w:right="0"/>
              <w:rPr>
                <w:rFonts w:hint="default"/>
                <w:szCs w:val="20"/>
              </w:rPr>
            </w:pPr>
            <w:r>
              <w:rPr>
                <w:rFonts w:hint="default"/>
                <w:szCs w:val="20"/>
              </w:rPr>
              <w:t>≥99%</w:t>
            </w:r>
          </w:p>
        </w:tc>
        <w:tc>
          <w:tcPr>
            <w:tcW w:w="1843" w:type="dxa"/>
            <w:vAlign w:val="center"/>
          </w:tcPr>
          <w:p w14:paraId="05944D85">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429DFB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60CBBC">
            <w:pPr>
              <w:keepNext w:val="0"/>
              <w:keepLines w:val="0"/>
              <w:widowControl/>
              <w:suppressLineNumbers w:val="0"/>
              <w:spacing w:before="0" w:beforeAutospacing="0" w:after="0" w:afterAutospacing="0"/>
              <w:ind w:left="0" w:right="0"/>
              <w:rPr>
                <w:rFonts w:hint="default"/>
              </w:rPr>
            </w:pPr>
          </w:p>
        </w:tc>
        <w:tc>
          <w:tcPr>
            <w:tcW w:w="1276" w:type="dxa"/>
            <w:vAlign w:val="center"/>
          </w:tcPr>
          <w:p w14:paraId="579562A9">
            <w:pPr>
              <w:pStyle w:val="15"/>
              <w:keepNext w:val="0"/>
              <w:keepLines w:val="0"/>
              <w:widowControl/>
              <w:suppressLineNumbers w:val="0"/>
              <w:spacing w:beforeAutospacing="0" w:afterAutospacing="0"/>
              <w:ind w:left="0" w:right="0"/>
              <w:rPr>
                <w:rFonts w:hint="default"/>
                <w:szCs w:val="20"/>
              </w:rPr>
            </w:pPr>
            <w:r>
              <w:rPr>
                <w:rFonts w:hint="default"/>
                <w:szCs w:val="20"/>
              </w:rPr>
              <w:t>时效指标</w:t>
            </w:r>
          </w:p>
        </w:tc>
        <w:tc>
          <w:tcPr>
            <w:tcW w:w="1332" w:type="dxa"/>
            <w:vAlign w:val="center"/>
          </w:tcPr>
          <w:p w14:paraId="356E7536">
            <w:pPr>
              <w:pStyle w:val="15"/>
              <w:keepNext w:val="0"/>
              <w:keepLines w:val="0"/>
              <w:widowControl/>
              <w:suppressLineNumbers w:val="0"/>
              <w:spacing w:beforeAutospacing="0" w:afterAutospacing="0"/>
              <w:ind w:left="0" w:right="0"/>
              <w:rPr>
                <w:rFonts w:hint="default"/>
                <w:szCs w:val="20"/>
              </w:rPr>
            </w:pPr>
            <w:r>
              <w:rPr>
                <w:rFonts w:hint="default"/>
                <w:szCs w:val="20"/>
              </w:rPr>
              <w:t>按期完成率</w:t>
            </w:r>
          </w:p>
        </w:tc>
        <w:tc>
          <w:tcPr>
            <w:tcW w:w="2891" w:type="dxa"/>
            <w:vAlign w:val="center"/>
          </w:tcPr>
          <w:p w14:paraId="5A6383DD">
            <w:pPr>
              <w:pStyle w:val="15"/>
              <w:keepNext w:val="0"/>
              <w:keepLines w:val="0"/>
              <w:widowControl/>
              <w:suppressLineNumbers w:val="0"/>
              <w:spacing w:beforeAutospacing="0" w:afterAutospacing="0"/>
              <w:ind w:left="0" w:right="0"/>
              <w:rPr>
                <w:rFonts w:hint="default"/>
                <w:szCs w:val="20"/>
              </w:rPr>
            </w:pPr>
            <w:r>
              <w:rPr>
                <w:rFonts w:hint="default"/>
                <w:szCs w:val="20"/>
              </w:rPr>
              <w:t>按期完成率</w:t>
            </w:r>
          </w:p>
        </w:tc>
        <w:tc>
          <w:tcPr>
            <w:tcW w:w="1276" w:type="dxa"/>
            <w:vAlign w:val="center"/>
          </w:tcPr>
          <w:p w14:paraId="5CD3D7EA">
            <w:pPr>
              <w:pStyle w:val="15"/>
              <w:keepNext w:val="0"/>
              <w:keepLines w:val="0"/>
              <w:widowControl/>
              <w:suppressLineNumbers w:val="0"/>
              <w:spacing w:beforeAutospacing="0" w:afterAutospacing="0"/>
              <w:ind w:left="0" w:right="0"/>
              <w:rPr>
                <w:rFonts w:hint="default"/>
                <w:szCs w:val="20"/>
              </w:rPr>
            </w:pPr>
            <w:r>
              <w:rPr>
                <w:rFonts w:hint="default"/>
                <w:szCs w:val="20"/>
              </w:rPr>
              <w:t>≥98%</w:t>
            </w:r>
          </w:p>
        </w:tc>
        <w:tc>
          <w:tcPr>
            <w:tcW w:w="1843" w:type="dxa"/>
            <w:vAlign w:val="center"/>
          </w:tcPr>
          <w:p w14:paraId="5CB90B9B">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25E432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F9DC84">
            <w:pPr>
              <w:keepNext w:val="0"/>
              <w:keepLines w:val="0"/>
              <w:widowControl/>
              <w:suppressLineNumbers w:val="0"/>
              <w:spacing w:before="0" w:beforeAutospacing="0" w:after="0" w:afterAutospacing="0"/>
              <w:ind w:left="0" w:right="0"/>
              <w:rPr>
                <w:rFonts w:hint="default"/>
              </w:rPr>
            </w:pPr>
          </w:p>
        </w:tc>
        <w:tc>
          <w:tcPr>
            <w:tcW w:w="1276" w:type="dxa"/>
            <w:vAlign w:val="center"/>
          </w:tcPr>
          <w:p w14:paraId="31B78480">
            <w:pPr>
              <w:pStyle w:val="15"/>
              <w:keepNext w:val="0"/>
              <w:keepLines w:val="0"/>
              <w:widowControl/>
              <w:suppressLineNumbers w:val="0"/>
              <w:spacing w:beforeAutospacing="0" w:afterAutospacing="0"/>
              <w:ind w:left="0" w:right="0"/>
              <w:rPr>
                <w:rFonts w:hint="default"/>
                <w:szCs w:val="20"/>
              </w:rPr>
            </w:pPr>
            <w:r>
              <w:rPr>
                <w:rFonts w:hint="default"/>
                <w:szCs w:val="20"/>
              </w:rPr>
              <w:t>成本指标</w:t>
            </w:r>
          </w:p>
        </w:tc>
        <w:tc>
          <w:tcPr>
            <w:tcW w:w="1332" w:type="dxa"/>
            <w:vAlign w:val="center"/>
          </w:tcPr>
          <w:p w14:paraId="654EB924">
            <w:pPr>
              <w:pStyle w:val="15"/>
              <w:keepNext w:val="0"/>
              <w:keepLines w:val="0"/>
              <w:widowControl/>
              <w:suppressLineNumbers w:val="0"/>
              <w:spacing w:beforeAutospacing="0" w:afterAutospacing="0"/>
              <w:ind w:left="0" w:right="0"/>
              <w:rPr>
                <w:rFonts w:hint="default"/>
                <w:szCs w:val="20"/>
              </w:rPr>
            </w:pPr>
            <w:r>
              <w:rPr>
                <w:rFonts w:hint="default"/>
                <w:szCs w:val="20"/>
              </w:rPr>
              <w:t>预算金额</w:t>
            </w:r>
          </w:p>
        </w:tc>
        <w:tc>
          <w:tcPr>
            <w:tcW w:w="2891" w:type="dxa"/>
            <w:vAlign w:val="center"/>
          </w:tcPr>
          <w:p w14:paraId="33672099">
            <w:pPr>
              <w:pStyle w:val="15"/>
              <w:keepNext w:val="0"/>
              <w:keepLines w:val="0"/>
              <w:widowControl/>
              <w:suppressLineNumbers w:val="0"/>
              <w:spacing w:beforeAutospacing="0" w:afterAutospacing="0"/>
              <w:ind w:left="0" w:right="0"/>
              <w:rPr>
                <w:rFonts w:hint="default"/>
                <w:szCs w:val="20"/>
              </w:rPr>
            </w:pPr>
            <w:r>
              <w:rPr>
                <w:rFonts w:hint="default"/>
                <w:szCs w:val="20"/>
              </w:rPr>
              <w:t>预算金额</w:t>
            </w:r>
          </w:p>
        </w:tc>
        <w:tc>
          <w:tcPr>
            <w:tcW w:w="1276" w:type="dxa"/>
            <w:vAlign w:val="center"/>
          </w:tcPr>
          <w:p w14:paraId="1A9433A9">
            <w:pPr>
              <w:pStyle w:val="15"/>
              <w:keepNext w:val="0"/>
              <w:keepLines w:val="0"/>
              <w:widowControl/>
              <w:suppressLineNumbers w:val="0"/>
              <w:spacing w:beforeAutospacing="0" w:afterAutospacing="0"/>
              <w:ind w:left="0" w:right="0"/>
              <w:rPr>
                <w:rFonts w:hint="default"/>
                <w:szCs w:val="20"/>
              </w:rPr>
            </w:pPr>
            <w:r>
              <w:rPr>
                <w:rFonts w:hint="default"/>
                <w:szCs w:val="20"/>
              </w:rPr>
              <w:t>≥7.77万元</w:t>
            </w:r>
          </w:p>
        </w:tc>
        <w:tc>
          <w:tcPr>
            <w:tcW w:w="1843" w:type="dxa"/>
            <w:vAlign w:val="center"/>
          </w:tcPr>
          <w:p w14:paraId="5E918BA1">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720DC8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CA52D4">
            <w:pPr>
              <w:pStyle w:val="16"/>
              <w:keepNext w:val="0"/>
              <w:keepLines w:val="0"/>
              <w:widowControl/>
              <w:suppressLineNumbers w:val="0"/>
              <w:spacing w:beforeAutospacing="0" w:afterAutospacing="0"/>
              <w:ind w:left="0" w:right="0"/>
              <w:rPr>
                <w:rFonts w:hint="default"/>
                <w:szCs w:val="20"/>
              </w:rPr>
            </w:pPr>
            <w:r>
              <w:rPr>
                <w:rFonts w:hint="default"/>
                <w:szCs w:val="20"/>
              </w:rPr>
              <w:t>效益指标</w:t>
            </w:r>
          </w:p>
        </w:tc>
        <w:tc>
          <w:tcPr>
            <w:tcW w:w="1276" w:type="dxa"/>
            <w:vAlign w:val="center"/>
          </w:tcPr>
          <w:p w14:paraId="0C7C5CEC">
            <w:pPr>
              <w:pStyle w:val="15"/>
              <w:keepNext w:val="0"/>
              <w:keepLines w:val="0"/>
              <w:widowControl/>
              <w:suppressLineNumbers w:val="0"/>
              <w:spacing w:beforeAutospacing="0" w:afterAutospacing="0"/>
              <w:ind w:left="0" w:right="0"/>
              <w:rPr>
                <w:rFonts w:hint="default"/>
                <w:szCs w:val="20"/>
              </w:rPr>
            </w:pPr>
            <w:r>
              <w:rPr>
                <w:rFonts w:hint="default"/>
                <w:szCs w:val="20"/>
              </w:rPr>
              <w:t>经济效益指标</w:t>
            </w:r>
          </w:p>
        </w:tc>
        <w:tc>
          <w:tcPr>
            <w:tcW w:w="1332" w:type="dxa"/>
            <w:vAlign w:val="center"/>
          </w:tcPr>
          <w:p w14:paraId="457DBBF1">
            <w:pPr>
              <w:pStyle w:val="15"/>
              <w:keepNext w:val="0"/>
              <w:keepLines w:val="0"/>
              <w:widowControl/>
              <w:suppressLineNumbers w:val="0"/>
              <w:spacing w:beforeAutospacing="0" w:afterAutospacing="0"/>
              <w:ind w:left="0" w:right="0"/>
              <w:rPr>
                <w:rFonts w:hint="default"/>
                <w:szCs w:val="20"/>
              </w:rPr>
            </w:pPr>
            <w:r>
              <w:rPr>
                <w:rFonts w:hint="default"/>
                <w:szCs w:val="20"/>
              </w:rPr>
              <w:t>经济效益指标</w:t>
            </w:r>
          </w:p>
        </w:tc>
        <w:tc>
          <w:tcPr>
            <w:tcW w:w="2891" w:type="dxa"/>
            <w:vAlign w:val="center"/>
          </w:tcPr>
          <w:p w14:paraId="0E4C1053">
            <w:pPr>
              <w:pStyle w:val="15"/>
              <w:keepNext w:val="0"/>
              <w:keepLines w:val="0"/>
              <w:widowControl/>
              <w:suppressLineNumbers w:val="0"/>
              <w:spacing w:beforeAutospacing="0" w:afterAutospacing="0"/>
              <w:ind w:left="0" w:right="0"/>
              <w:rPr>
                <w:rFonts w:hint="default"/>
                <w:szCs w:val="20"/>
              </w:rPr>
            </w:pPr>
            <w:r>
              <w:rPr>
                <w:rFonts w:hint="default"/>
                <w:szCs w:val="20"/>
              </w:rPr>
              <w:t>经济效益指标</w:t>
            </w:r>
          </w:p>
        </w:tc>
        <w:tc>
          <w:tcPr>
            <w:tcW w:w="1276" w:type="dxa"/>
            <w:vAlign w:val="center"/>
          </w:tcPr>
          <w:p w14:paraId="4628540A">
            <w:pPr>
              <w:pStyle w:val="15"/>
              <w:keepNext w:val="0"/>
              <w:keepLines w:val="0"/>
              <w:widowControl/>
              <w:suppressLineNumbers w:val="0"/>
              <w:spacing w:beforeAutospacing="0" w:afterAutospacing="0"/>
              <w:ind w:left="0" w:right="0"/>
              <w:rPr>
                <w:rFonts w:hint="default"/>
                <w:szCs w:val="20"/>
              </w:rPr>
            </w:pPr>
            <w:r>
              <w:rPr>
                <w:rFonts w:hint="default"/>
                <w:szCs w:val="20"/>
              </w:rPr>
              <w:t>≥97%</w:t>
            </w:r>
          </w:p>
        </w:tc>
        <w:tc>
          <w:tcPr>
            <w:tcW w:w="1843" w:type="dxa"/>
            <w:vAlign w:val="center"/>
          </w:tcPr>
          <w:p w14:paraId="187D5A57">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7CC4D6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34E8A9">
            <w:pPr>
              <w:keepNext w:val="0"/>
              <w:keepLines w:val="0"/>
              <w:widowControl/>
              <w:suppressLineNumbers w:val="0"/>
              <w:spacing w:before="0" w:beforeAutospacing="0" w:after="0" w:afterAutospacing="0"/>
              <w:ind w:left="0" w:right="0"/>
              <w:rPr>
                <w:rFonts w:hint="default"/>
              </w:rPr>
            </w:pPr>
          </w:p>
        </w:tc>
        <w:tc>
          <w:tcPr>
            <w:tcW w:w="1276" w:type="dxa"/>
            <w:vAlign w:val="center"/>
          </w:tcPr>
          <w:p w14:paraId="7AF718AF">
            <w:pPr>
              <w:pStyle w:val="15"/>
              <w:keepNext w:val="0"/>
              <w:keepLines w:val="0"/>
              <w:widowControl/>
              <w:suppressLineNumbers w:val="0"/>
              <w:spacing w:beforeAutospacing="0" w:afterAutospacing="0"/>
              <w:ind w:left="0" w:right="0"/>
              <w:rPr>
                <w:rFonts w:hint="default"/>
                <w:szCs w:val="20"/>
              </w:rPr>
            </w:pPr>
            <w:r>
              <w:rPr>
                <w:rFonts w:hint="default"/>
                <w:szCs w:val="20"/>
              </w:rPr>
              <w:t>社会效益指标</w:t>
            </w:r>
          </w:p>
        </w:tc>
        <w:tc>
          <w:tcPr>
            <w:tcW w:w="1332" w:type="dxa"/>
            <w:vAlign w:val="center"/>
          </w:tcPr>
          <w:p w14:paraId="0B86D725">
            <w:pPr>
              <w:pStyle w:val="15"/>
              <w:keepNext w:val="0"/>
              <w:keepLines w:val="0"/>
              <w:widowControl/>
              <w:suppressLineNumbers w:val="0"/>
              <w:spacing w:beforeAutospacing="0" w:afterAutospacing="0"/>
              <w:ind w:left="0" w:right="0"/>
              <w:rPr>
                <w:rFonts w:hint="default"/>
                <w:szCs w:val="20"/>
              </w:rPr>
            </w:pPr>
            <w:r>
              <w:rPr>
                <w:rFonts w:hint="default"/>
                <w:szCs w:val="20"/>
              </w:rPr>
              <w:t>工作完成率</w:t>
            </w:r>
          </w:p>
        </w:tc>
        <w:tc>
          <w:tcPr>
            <w:tcW w:w="2891" w:type="dxa"/>
            <w:vAlign w:val="center"/>
          </w:tcPr>
          <w:p w14:paraId="6C20B3A6">
            <w:pPr>
              <w:pStyle w:val="15"/>
              <w:keepNext w:val="0"/>
              <w:keepLines w:val="0"/>
              <w:widowControl/>
              <w:suppressLineNumbers w:val="0"/>
              <w:spacing w:beforeAutospacing="0" w:afterAutospacing="0"/>
              <w:ind w:left="0" w:right="0"/>
              <w:rPr>
                <w:rFonts w:hint="default"/>
                <w:szCs w:val="20"/>
              </w:rPr>
            </w:pPr>
            <w:r>
              <w:rPr>
                <w:rFonts w:hint="default"/>
                <w:szCs w:val="20"/>
              </w:rPr>
              <w:t>工作完成率</w:t>
            </w:r>
          </w:p>
        </w:tc>
        <w:tc>
          <w:tcPr>
            <w:tcW w:w="1276" w:type="dxa"/>
            <w:vAlign w:val="center"/>
          </w:tcPr>
          <w:p w14:paraId="0D4E57A8">
            <w:pPr>
              <w:pStyle w:val="15"/>
              <w:keepNext w:val="0"/>
              <w:keepLines w:val="0"/>
              <w:widowControl/>
              <w:suppressLineNumbers w:val="0"/>
              <w:spacing w:beforeAutospacing="0" w:afterAutospacing="0"/>
              <w:ind w:left="0" w:right="0"/>
              <w:rPr>
                <w:rFonts w:hint="default"/>
                <w:szCs w:val="20"/>
              </w:rPr>
            </w:pPr>
            <w:r>
              <w:rPr>
                <w:rFonts w:hint="default"/>
                <w:szCs w:val="20"/>
              </w:rPr>
              <w:t>≥96%</w:t>
            </w:r>
          </w:p>
        </w:tc>
        <w:tc>
          <w:tcPr>
            <w:tcW w:w="1843" w:type="dxa"/>
            <w:vAlign w:val="center"/>
          </w:tcPr>
          <w:p w14:paraId="79EBC9CA">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53B082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006FAE">
            <w:pPr>
              <w:keepNext w:val="0"/>
              <w:keepLines w:val="0"/>
              <w:widowControl/>
              <w:suppressLineNumbers w:val="0"/>
              <w:spacing w:before="0" w:beforeAutospacing="0" w:after="0" w:afterAutospacing="0"/>
              <w:ind w:left="0" w:right="0"/>
              <w:rPr>
                <w:rFonts w:hint="default"/>
              </w:rPr>
            </w:pPr>
          </w:p>
        </w:tc>
        <w:tc>
          <w:tcPr>
            <w:tcW w:w="1276" w:type="dxa"/>
            <w:vAlign w:val="center"/>
          </w:tcPr>
          <w:p w14:paraId="60F3C02D">
            <w:pPr>
              <w:pStyle w:val="15"/>
              <w:keepNext w:val="0"/>
              <w:keepLines w:val="0"/>
              <w:widowControl/>
              <w:suppressLineNumbers w:val="0"/>
              <w:spacing w:beforeAutospacing="0" w:afterAutospacing="0"/>
              <w:ind w:left="0" w:right="0"/>
              <w:rPr>
                <w:rFonts w:hint="default"/>
                <w:szCs w:val="20"/>
              </w:rPr>
            </w:pPr>
            <w:r>
              <w:rPr>
                <w:rFonts w:hint="default"/>
                <w:szCs w:val="20"/>
              </w:rPr>
              <w:t>生态效益指标</w:t>
            </w:r>
          </w:p>
        </w:tc>
        <w:tc>
          <w:tcPr>
            <w:tcW w:w="1332" w:type="dxa"/>
            <w:vAlign w:val="center"/>
          </w:tcPr>
          <w:p w14:paraId="76D8A7F6">
            <w:pPr>
              <w:pStyle w:val="15"/>
              <w:keepNext w:val="0"/>
              <w:keepLines w:val="0"/>
              <w:widowControl/>
              <w:suppressLineNumbers w:val="0"/>
              <w:spacing w:beforeAutospacing="0" w:afterAutospacing="0"/>
              <w:ind w:left="0" w:right="0"/>
              <w:rPr>
                <w:rFonts w:hint="default"/>
                <w:szCs w:val="20"/>
              </w:rPr>
            </w:pPr>
            <w:r>
              <w:rPr>
                <w:rFonts w:hint="default"/>
                <w:szCs w:val="20"/>
              </w:rPr>
              <w:t>生态效益增长率</w:t>
            </w:r>
          </w:p>
        </w:tc>
        <w:tc>
          <w:tcPr>
            <w:tcW w:w="2891" w:type="dxa"/>
            <w:vAlign w:val="center"/>
          </w:tcPr>
          <w:p w14:paraId="45E0CB10">
            <w:pPr>
              <w:pStyle w:val="15"/>
              <w:keepNext w:val="0"/>
              <w:keepLines w:val="0"/>
              <w:widowControl/>
              <w:suppressLineNumbers w:val="0"/>
              <w:spacing w:beforeAutospacing="0" w:afterAutospacing="0"/>
              <w:ind w:left="0" w:right="0"/>
              <w:rPr>
                <w:rFonts w:hint="default"/>
                <w:szCs w:val="20"/>
              </w:rPr>
            </w:pPr>
            <w:r>
              <w:rPr>
                <w:rFonts w:hint="default"/>
                <w:szCs w:val="20"/>
              </w:rPr>
              <w:t>生态效益增长率</w:t>
            </w:r>
          </w:p>
        </w:tc>
        <w:tc>
          <w:tcPr>
            <w:tcW w:w="1276" w:type="dxa"/>
            <w:vAlign w:val="center"/>
          </w:tcPr>
          <w:p w14:paraId="1D66145F">
            <w:pPr>
              <w:pStyle w:val="15"/>
              <w:keepNext w:val="0"/>
              <w:keepLines w:val="0"/>
              <w:widowControl/>
              <w:suppressLineNumbers w:val="0"/>
              <w:spacing w:beforeAutospacing="0" w:afterAutospacing="0"/>
              <w:ind w:left="0" w:right="0"/>
              <w:rPr>
                <w:rFonts w:hint="default"/>
                <w:szCs w:val="20"/>
              </w:rPr>
            </w:pPr>
            <w:r>
              <w:rPr>
                <w:rFonts w:hint="default"/>
                <w:szCs w:val="20"/>
              </w:rPr>
              <w:t>≥94%</w:t>
            </w:r>
          </w:p>
        </w:tc>
        <w:tc>
          <w:tcPr>
            <w:tcW w:w="1843" w:type="dxa"/>
            <w:vAlign w:val="center"/>
          </w:tcPr>
          <w:p w14:paraId="43287D7E">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6F3F29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3A457F">
            <w:pPr>
              <w:keepNext w:val="0"/>
              <w:keepLines w:val="0"/>
              <w:widowControl/>
              <w:suppressLineNumbers w:val="0"/>
              <w:spacing w:before="0" w:beforeAutospacing="0" w:after="0" w:afterAutospacing="0"/>
              <w:ind w:left="0" w:right="0"/>
              <w:rPr>
                <w:rFonts w:hint="default"/>
              </w:rPr>
            </w:pPr>
          </w:p>
        </w:tc>
        <w:tc>
          <w:tcPr>
            <w:tcW w:w="1276" w:type="dxa"/>
            <w:vAlign w:val="center"/>
          </w:tcPr>
          <w:p w14:paraId="6309D7F8">
            <w:pPr>
              <w:pStyle w:val="15"/>
              <w:keepNext w:val="0"/>
              <w:keepLines w:val="0"/>
              <w:widowControl/>
              <w:suppressLineNumbers w:val="0"/>
              <w:spacing w:beforeAutospacing="0" w:afterAutospacing="0"/>
              <w:ind w:left="0" w:right="0"/>
              <w:rPr>
                <w:rFonts w:hint="default"/>
                <w:szCs w:val="20"/>
              </w:rPr>
            </w:pPr>
            <w:r>
              <w:rPr>
                <w:rFonts w:hint="default"/>
                <w:szCs w:val="20"/>
              </w:rPr>
              <w:t>可持续影响指标</w:t>
            </w:r>
          </w:p>
        </w:tc>
        <w:tc>
          <w:tcPr>
            <w:tcW w:w="1332" w:type="dxa"/>
            <w:vAlign w:val="center"/>
          </w:tcPr>
          <w:p w14:paraId="6FC2C623">
            <w:pPr>
              <w:pStyle w:val="15"/>
              <w:keepNext w:val="0"/>
              <w:keepLines w:val="0"/>
              <w:widowControl/>
              <w:suppressLineNumbers w:val="0"/>
              <w:spacing w:beforeAutospacing="0" w:afterAutospacing="0"/>
              <w:ind w:left="0" w:right="0"/>
              <w:rPr>
                <w:rFonts w:hint="default"/>
                <w:szCs w:val="20"/>
              </w:rPr>
            </w:pPr>
            <w:r>
              <w:rPr>
                <w:rFonts w:hint="default"/>
                <w:szCs w:val="20"/>
              </w:rPr>
              <w:t>综合利用率</w:t>
            </w:r>
          </w:p>
        </w:tc>
        <w:tc>
          <w:tcPr>
            <w:tcW w:w="2891" w:type="dxa"/>
            <w:vAlign w:val="center"/>
          </w:tcPr>
          <w:p w14:paraId="782C9D48">
            <w:pPr>
              <w:pStyle w:val="15"/>
              <w:keepNext w:val="0"/>
              <w:keepLines w:val="0"/>
              <w:widowControl/>
              <w:suppressLineNumbers w:val="0"/>
              <w:spacing w:beforeAutospacing="0" w:afterAutospacing="0"/>
              <w:ind w:left="0" w:right="0"/>
              <w:rPr>
                <w:rFonts w:hint="default"/>
                <w:szCs w:val="20"/>
              </w:rPr>
            </w:pPr>
            <w:r>
              <w:rPr>
                <w:rFonts w:hint="default"/>
                <w:szCs w:val="20"/>
              </w:rPr>
              <w:t>综合利用率</w:t>
            </w:r>
          </w:p>
        </w:tc>
        <w:tc>
          <w:tcPr>
            <w:tcW w:w="1276" w:type="dxa"/>
            <w:vAlign w:val="center"/>
          </w:tcPr>
          <w:p w14:paraId="1219C8F4">
            <w:pPr>
              <w:pStyle w:val="15"/>
              <w:keepNext w:val="0"/>
              <w:keepLines w:val="0"/>
              <w:widowControl/>
              <w:suppressLineNumbers w:val="0"/>
              <w:spacing w:beforeAutospacing="0" w:afterAutospacing="0"/>
              <w:ind w:left="0" w:right="0"/>
              <w:rPr>
                <w:rFonts w:hint="default"/>
                <w:szCs w:val="20"/>
              </w:rPr>
            </w:pPr>
            <w:r>
              <w:rPr>
                <w:rFonts w:hint="default"/>
                <w:szCs w:val="20"/>
              </w:rPr>
              <w:t>≥96%</w:t>
            </w:r>
          </w:p>
        </w:tc>
        <w:tc>
          <w:tcPr>
            <w:tcW w:w="1843" w:type="dxa"/>
            <w:vAlign w:val="center"/>
          </w:tcPr>
          <w:p w14:paraId="18D5E133">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707C64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84EDB0">
            <w:pPr>
              <w:pStyle w:val="16"/>
              <w:keepNext w:val="0"/>
              <w:keepLines w:val="0"/>
              <w:widowControl/>
              <w:suppressLineNumbers w:val="0"/>
              <w:spacing w:beforeAutospacing="0" w:afterAutospacing="0"/>
              <w:ind w:left="0" w:right="0"/>
              <w:rPr>
                <w:rFonts w:hint="default"/>
                <w:szCs w:val="20"/>
              </w:rPr>
            </w:pPr>
            <w:r>
              <w:rPr>
                <w:rFonts w:hint="default"/>
                <w:szCs w:val="20"/>
              </w:rPr>
              <w:t>满意度指标</w:t>
            </w:r>
          </w:p>
        </w:tc>
        <w:tc>
          <w:tcPr>
            <w:tcW w:w="1276" w:type="dxa"/>
            <w:vAlign w:val="center"/>
          </w:tcPr>
          <w:p w14:paraId="5AA7ED27">
            <w:pPr>
              <w:pStyle w:val="15"/>
              <w:keepNext w:val="0"/>
              <w:keepLines w:val="0"/>
              <w:widowControl/>
              <w:suppressLineNumbers w:val="0"/>
              <w:spacing w:beforeAutospacing="0" w:afterAutospacing="0"/>
              <w:ind w:left="0" w:right="0"/>
              <w:rPr>
                <w:rFonts w:hint="default"/>
                <w:szCs w:val="20"/>
              </w:rPr>
            </w:pPr>
            <w:r>
              <w:rPr>
                <w:rFonts w:hint="default"/>
                <w:szCs w:val="20"/>
              </w:rPr>
              <w:t>服务对象满意度指标</w:t>
            </w:r>
          </w:p>
        </w:tc>
        <w:tc>
          <w:tcPr>
            <w:tcW w:w="1332" w:type="dxa"/>
            <w:vAlign w:val="center"/>
          </w:tcPr>
          <w:p w14:paraId="1D08FD6D">
            <w:pPr>
              <w:pStyle w:val="15"/>
              <w:keepNext w:val="0"/>
              <w:keepLines w:val="0"/>
              <w:widowControl/>
              <w:suppressLineNumbers w:val="0"/>
              <w:spacing w:beforeAutospacing="0" w:afterAutospacing="0"/>
              <w:ind w:left="0" w:right="0"/>
              <w:rPr>
                <w:rFonts w:hint="default"/>
                <w:szCs w:val="20"/>
              </w:rPr>
            </w:pPr>
            <w:r>
              <w:rPr>
                <w:rFonts w:hint="default"/>
                <w:szCs w:val="20"/>
              </w:rPr>
              <w:t>企业满意度</w:t>
            </w:r>
          </w:p>
        </w:tc>
        <w:tc>
          <w:tcPr>
            <w:tcW w:w="2891" w:type="dxa"/>
            <w:vAlign w:val="center"/>
          </w:tcPr>
          <w:p w14:paraId="2DBF0815">
            <w:pPr>
              <w:pStyle w:val="15"/>
              <w:keepNext w:val="0"/>
              <w:keepLines w:val="0"/>
              <w:widowControl/>
              <w:suppressLineNumbers w:val="0"/>
              <w:spacing w:beforeAutospacing="0" w:afterAutospacing="0"/>
              <w:ind w:left="0" w:right="0"/>
              <w:rPr>
                <w:rFonts w:hint="default"/>
                <w:szCs w:val="20"/>
              </w:rPr>
            </w:pPr>
            <w:r>
              <w:rPr>
                <w:rFonts w:hint="default"/>
                <w:szCs w:val="20"/>
              </w:rPr>
              <w:t>企业满意度</w:t>
            </w:r>
          </w:p>
        </w:tc>
        <w:tc>
          <w:tcPr>
            <w:tcW w:w="1276" w:type="dxa"/>
            <w:vAlign w:val="center"/>
          </w:tcPr>
          <w:p w14:paraId="5405A5B0">
            <w:pPr>
              <w:pStyle w:val="15"/>
              <w:keepNext w:val="0"/>
              <w:keepLines w:val="0"/>
              <w:widowControl/>
              <w:suppressLineNumbers w:val="0"/>
              <w:spacing w:beforeAutospacing="0" w:afterAutospacing="0"/>
              <w:ind w:left="0" w:right="0"/>
              <w:rPr>
                <w:rFonts w:hint="default"/>
                <w:szCs w:val="20"/>
              </w:rPr>
            </w:pPr>
            <w:r>
              <w:rPr>
                <w:rFonts w:hint="default"/>
                <w:szCs w:val="20"/>
              </w:rPr>
              <w:t>≥91%</w:t>
            </w:r>
          </w:p>
        </w:tc>
        <w:tc>
          <w:tcPr>
            <w:tcW w:w="1843" w:type="dxa"/>
            <w:vAlign w:val="center"/>
          </w:tcPr>
          <w:p w14:paraId="0DDF79B9">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bl>
    <w:p w14:paraId="07637EB0">
      <w:pPr>
        <w:sectPr>
          <w:pgSz w:w="11900" w:h="16840"/>
          <w:pgMar w:top="1984" w:right="1304" w:bottom="1134" w:left="1304" w:header="720" w:footer="720" w:gutter="0"/>
          <w:cols w:space="720" w:num="1"/>
        </w:sectPr>
      </w:pPr>
    </w:p>
    <w:p w14:paraId="4203606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1EEC60D">
      <w:pPr>
        <w:spacing w:before="0" w:after="0"/>
        <w:ind w:firstLine="560"/>
        <w:jc w:val="left"/>
        <w:outlineLvl w:val="3"/>
      </w:pPr>
      <w:bookmarkStart w:id="29" w:name="_Toc_4_4_0000000032"/>
      <w:r>
        <w:rPr>
          <w:rFonts w:ascii="方正仿宋_GBK" w:hAnsi="方正仿宋_GBK" w:eastAsia="方正仿宋_GBK" w:cs="方正仿宋_GBK"/>
          <w:color w:val="000000"/>
          <w:sz w:val="28"/>
        </w:rPr>
        <w:t>29.洪涝灾害受灾工业企业恢复生产银行贷款贴息（2025年第三批）（冀财建【2025】227号）绩效目标表</w:t>
      </w:r>
      <w:bookmarkEnd w:id="29"/>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EDBC3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1CEA34F">
            <w:pPr>
              <w:pStyle w:val="19"/>
              <w:keepNext w:val="0"/>
              <w:keepLines w:val="0"/>
              <w:widowControl/>
              <w:suppressLineNumbers w:val="0"/>
              <w:spacing w:beforeAutospacing="0" w:afterAutospacing="0"/>
              <w:ind w:left="0" w:right="0"/>
              <w:rPr>
                <w:rFonts w:hint="default"/>
                <w:szCs w:val="20"/>
              </w:rPr>
            </w:pPr>
            <w:r>
              <w:rPr>
                <w:rFonts w:hint="default"/>
                <w:szCs w:val="20"/>
              </w:rP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1772B5C9">
            <w:pPr>
              <w:pStyle w:val="14"/>
              <w:keepNext w:val="0"/>
              <w:keepLines w:val="0"/>
              <w:widowControl/>
              <w:suppressLineNumbers w:val="0"/>
              <w:spacing w:beforeAutospacing="0" w:afterAutospacing="0"/>
              <w:ind w:left="0" w:right="0"/>
              <w:rPr>
                <w:rFonts w:hint="default"/>
                <w:szCs w:val="20"/>
              </w:rPr>
            </w:pPr>
            <w:r>
              <w:rPr>
                <w:rFonts w:hint="default"/>
                <w:szCs w:val="20"/>
              </w:rPr>
              <w:t>单位：万元</w:t>
            </w:r>
          </w:p>
        </w:tc>
      </w:tr>
      <w:tr w14:paraId="17960A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18EE81">
            <w:pPr>
              <w:pStyle w:val="13"/>
              <w:keepNext w:val="0"/>
              <w:keepLines w:val="0"/>
              <w:widowControl/>
              <w:suppressLineNumbers w:val="0"/>
              <w:spacing w:beforeAutospacing="0" w:afterAutospacing="0"/>
              <w:ind w:left="0" w:right="0"/>
              <w:rPr>
                <w:rFonts w:hint="default"/>
                <w:szCs w:val="20"/>
              </w:rPr>
            </w:pPr>
            <w:r>
              <w:rPr>
                <w:rFonts w:hint="default"/>
                <w:szCs w:val="20"/>
              </w:rPr>
              <w:t>项目编码</w:t>
            </w:r>
          </w:p>
        </w:tc>
        <w:tc>
          <w:tcPr>
            <w:tcW w:w="2608" w:type="dxa"/>
            <w:gridSpan w:val="2"/>
            <w:vAlign w:val="center"/>
          </w:tcPr>
          <w:p w14:paraId="3B647BD3">
            <w:pPr>
              <w:pStyle w:val="15"/>
              <w:keepNext w:val="0"/>
              <w:keepLines w:val="0"/>
              <w:widowControl/>
              <w:suppressLineNumbers w:val="0"/>
              <w:spacing w:beforeAutospacing="0" w:afterAutospacing="0"/>
              <w:ind w:left="0" w:right="0"/>
              <w:rPr>
                <w:rFonts w:hint="default"/>
                <w:szCs w:val="20"/>
              </w:rPr>
            </w:pPr>
            <w:r>
              <w:rPr>
                <w:rFonts w:hint="default"/>
                <w:szCs w:val="20"/>
              </w:rPr>
              <w:t>13062425P007939100047</w:t>
            </w:r>
          </w:p>
        </w:tc>
        <w:tc>
          <w:tcPr>
            <w:tcW w:w="1587" w:type="dxa"/>
            <w:vAlign w:val="center"/>
          </w:tcPr>
          <w:p w14:paraId="4AE0236C">
            <w:pPr>
              <w:pStyle w:val="13"/>
              <w:keepNext w:val="0"/>
              <w:keepLines w:val="0"/>
              <w:widowControl/>
              <w:suppressLineNumbers w:val="0"/>
              <w:spacing w:beforeAutospacing="0" w:afterAutospacing="0"/>
              <w:ind w:left="0" w:right="0"/>
              <w:rPr>
                <w:rFonts w:hint="default"/>
                <w:szCs w:val="20"/>
              </w:rPr>
            </w:pPr>
            <w:r>
              <w:rPr>
                <w:rFonts w:hint="default"/>
                <w:szCs w:val="20"/>
              </w:rPr>
              <w:t>项目名称</w:t>
            </w:r>
          </w:p>
        </w:tc>
        <w:tc>
          <w:tcPr>
            <w:tcW w:w="4423" w:type="dxa"/>
            <w:gridSpan w:val="3"/>
            <w:vAlign w:val="center"/>
          </w:tcPr>
          <w:p w14:paraId="6B2FBC77">
            <w:pPr>
              <w:pStyle w:val="15"/>
              <w:keepNext w:val="0"/>
              <w:keepLines w:val="0"/>
              <w:widowControl/>
              <w:suppressLineNumbers w:val="0"/>
              <w:spacing w:beforeAutospacing="0" w:afterAutospacing="0"/>
              <w:ind w:left="0" w:right="0"/>
              <w:rPr>
                <w:rFonts w:hint="default"/>
                <w:szCs w:val="20"/>
              </w:rPr>
            </w:pPr>
            <w:r>
              <w:rPr>
                <w:rFonts w:hint="default"/>
                <w:szCs w:val="20"/>
              </w:rPr>
              <w:t>洪涝灾害受灾工业企业恢复生产银行贷款贴息（2025年第三批）（冀财建【2025】227号）</w:t>
            </w:r>
          </w:p>
        </w:tc>
      </w:tr>
      <w:tr w14:paraId="3F36E8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868750">
            <w:pPr>
              <w:pStyle w:val="13"/>
              <w:keepNext w:val="0"/>
              <w:keepLines w:val="0"/>
              <w:widowControl/>
              <w:suppressLineNumbers w:val="0"/>
              <w:spacing w:beforeAutospacing="0" w:afterAutospacing="0"/>
              <w:ind w:left="0" w:right="0"/>
              <w:rPr>
                <w:rFonts w:hint="default"/>
                <w:szCs w:val="20"/>
              </w:rPr>
            </w:pPr>
            <w:r>
              <w:rPr>
                <w:rFonts w:hint="default"/>
                <w:szCs w:val="20"/>
              </w:rPr>
              <w:t>预算规模及资金用途</w:t>
            </w:r>
          </w:p>
        </w:tc>
        <w:tc>
          <w:tcPr>
            <w:tcW w:w="1276" w:type="dxa"/>
            <w:vAlign w:val="center"/>
          </w:tcPr>
          <w:p w14:paraId="5C32A7E2">
            <w:pPr>
              <w:pStyle w:val="13"/>
              <w:keepNext w:val="0"/>
              <w:keepLines w:val="0"/>
              <w:widowControl/>
              <w:suppressLineNumbers w:val="0"/>
              <w:spacing w:beforeAutospacing="0" w:afterAutospacing="0"/>
              <w:ind w:left="0" w:right="0"/>
              <w:rPr>
                <w:rFonts w:hint="default"/>
                <w:szCs w:val="20"/>
              </w:rPr>
            </w:pPr>
            <w:r>
              <w:rPr>
                <w:rFonts w:hint="default"/>
                <w:szCs w:val="20"/>
              </w:rPr>
              <w:t>预算数</w:t>
            </w:r>
          </w:p>
        </w:tc>
        <w:tc>
          <w:tcPr>
            <w:tcW w:w="1332" w:type="dxa"/>
            <w:vAlign w:val="center"/>
          </w:tcPr>
          <w:p w14:paraId="05FB5379">
            <w:pPr>
              <w:pStyle w:val="15"/>
              <w:keepNext w:val="0"/>
              <w:keepLines w:val="0"/>
              <w:widowControl/>
              <w:suppressLineNumbers w:val="0"/>
              <w:spacing w:beforeAutospacing="0" w:afterAutospacing="0"/>
              <w:ind w:left="0" w:right="0"/>
              <w:rPr>
                <w:rFonts w:hint="default"/>
                <w:szCs w:val="20"/>
              </w:rPr>
            </w:pPr>
            <w:r>
              <w:rPr>
                <w:rFonts w:hint="default"/>
                <w:szCs w:val="20"/>
              </w:rPr>
              <w:t>18.11</w:t>
            </w:r>
          </w:p>
        </w:tc>
        <w:tc>
          <w:tcPr>
            <w:tcW w:w="1587" w:type="dxa"/>
            <w:vAlign w:val="center"/>
          </w:tcPr>
          <w:p w14:paraId="4D1ED581">
            <w:pPr>
              <w:pStyle w:val="13"/>
              <w:keepNext w:val="0"/>
              <w:keepLines w:val="0"/>
              <w:widowControl/>
              <w:suppressLineNumbers w:val="0"/>
              <w:spacing w:beforeAutospacing="0" w:afterAutospacing="0"/>
              <w:ind w:left="0" w:right="0"/>
              <w:rPr>
                <w:rFonts w:hint="default"/>
                <w:szCs w:val="20"/>
              </w:rPr>
            </w:pPr>
            <w:r>
              <w:rPr>
                <w:rFonts w:hint="default"/>
                <w:szCs w:val="20"/>
              </w:rPr>
              <w:t>其中：财政    资金</w:t>
            </w:r>
          </w:p>
        </w:tc>
        <w:tc>
          <w:tcPr>
            <w:tcW w:w="1304" w:type="dxa"/>
            <w:vAlign w:val="center"/>
          </w:tcPr>
          <w:p w14:paraId="46129828">
            <w:pPr>
              <w:pStyle w:val="15"/>
              <w:keepNext w:val="0"/>
              <w:keepLines w:val="0"/>
              <w:widowControl/>
              <w:suppressLineNumbers w:val="0"/>
              <w:spacing w:beforeAutospacing="0" w:afterAutospacing="0"/>
              <w:ind w:left="0" w:right="0"/>
              <w:rPr>
                <w:rFonts w:hint="default"/>
                <w:szCs w:val="20"/>
              </w:rPr>
            </w:pPr>
            <w:r>
              <w:rPr>
                <w:rFonts w:hint="default"/>
                <w:szCs w:val="20"/>
              </w:rPr>
              <w:t>18.11</w:t>
            </w:r>
          </w:p>
        </w:tc>
        <w:tc>
          <w:tcPr>
            <w:tcW w:w="1276" w:type="dxa"/>
            <w:vAlign w:val="center"/>
          </w:tcPr>
          <w:p w14:paraId="75381857">
            <w:pPr>
              <w:pStyle w:val="13"/>
              <w:keepNext w:val="0"/>
              <w:keepLines w:val="0"/>
              <w:widowControl/>
              <w:suppressLineNumbers w:val="0"/>
              <w:spacing w:beforeAutospacing="0" w:afterAutospacing="0"/>
              <w:ind w:left="0" w:right="0"/>
              <w:rPr>
                <w:rFonts w:hint="default"/>
                <w:szCs w:val="20"/>
              </w:rPr>
            </w:pPr>
            <w:r>
              <w:rPr>
                <w:rFonts w:hint="default"/>
                <w:szCs w:val="20"/>
              </w:rPr>
              <w:t>其他资金</w:t>
            </w:r>
          </w:p>
        </w:tc>
        <w:tc>
          <w:tcPr>
            <w:tcW w:w="1843" w:type="dxa"/>
            <w:vAlign w:val="center"/>
          </w:tcPr>
          <w:p w14:paraId="7672ED89">
            <w:pPr>
              <w:pStyle w:val="15"/>
              <w:keepNext w:val="0"/>
              <w:keepLines w:val="0"/>
              <w:widowControl/>
              <w:suppressLineNumbers w:val="0"/>
              <w:spacing w:beforeAutospacing="0" w:afterAutospacing="0"/>
              <w:ind w:left="0" w:right="0"/>
              <w:rPr>
                <w:rFonts w:hint="default"/>
                <w:szCs w:val="20"/>
              </w:rPr>
            </w:pPr>
            <w:r>
              <w:rPr>
                <w:rFonts w:hint="default"/>
                <w:szCs w:val="20"/>
              </w:rPr>
              <w:t xml:space="preserve"> </w:t>
            </w:r>
          </w:p>
        </w:tc>
      </w:tr>
      <w:tr w14:paraId="288A4C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22740A">
            <w:pPr>
              <w:keepNext w:val="0"/>
              <w:keepLines w:val="0"/>
              <w:widowControl/>
              <w:suppressLineNumbers w:val="0"/>
              <w:spacing w:before="0" w:beforeAutospacing="0" w:after="0" w:afterAutospacing="0"/>
              <w:ind w:left="0" w:right="0"/>
              <w:rPr>
                <w:rFonts w:hint="default"/>
              </w:rPr>
            </w:pPr>
          </w:p>
        </w:tc>
        <w:tc>
          <w:tcPr>
            <w:tcW w:w="8618" w:type="dxa"/>
            <w:gridSpan w:val="6"/>
            <w:vAlign w:val="center"/>
          </w:tcPr>
          <w:p w14:paraId="34CCA832">
            <w:pPr>
              <w:pStyle w:val="15"/>
              <w:keepNext w:val="0"/>
              <w:keepLines w:val="0"/>
              <w:widowControl/>
              <w:suppressLineNumbers w:val="0"/>
              <w:spacing w:beforeAutospacing="0" w:afterAutospacing="0"/>
              <w:ind w:left="0" w:right="0"/>
              <w:rPr>
                <w:rFonts w:hint="default"/>
                <w:szCs w:val="20"/>
              </w:rPr>
            </w:pPr>
            <w:r>
              <w:rPr>
                <w:rFonts w:hint="default"/>
                <w:szCs w:val="20"/>
              </w:rPr>
              <w:t>用于洪涝灾害受灾工业企业生产银行贷款贴息</w:t>
            </w:r>
          </w:p>
        </w:tc>
      </w:tr>
      <w:tr w14:paraId="3CE674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131A64">
            <w:pPr>
              <w:pStyle w:val="13"/>
              <w:keepNext w:val="0"/>
              <w:keepLines w:val="0"/>
              <w:widowControl/>
              <w:suppressLineNumbers w:val="0"/>
              <w:spacing w:beforeAutospacing="0" w:afterAutospacing="0"/>
              <w:ind w:left="0" w:right="0"/>
              <w:rPr>
                <w:rFonts w:hint="default"/>
                <w:szCs w:val="20"/>
              </w:rPr>
            </w:pPr>
            <w:r>
              <w:rPr>
                <w:rFonts w:hint="default"/>
                <w:szCs w:val="20"/>
              </w:rPr>
              <w:t>资金支出计划（%）</w:t>
            </w:r>
          </w:p>
        </w:tc>
        <w:tc>
          <w:tcPr>
            <w:tcW w:w="2608" w:type="dxa"/>
            <w:gridSpan w:val="2"/>
            <w:vAlign w:val="center"/>
          </w:tcPr>
          <w:p w14:paraId="08E96933">
            <w:pPr>
              <w:pStyle w:val="13"/>
              <w:keepNext w:val="0"/>
              <w:keepLines w:val="0"/>
              <w:widowControl/>
              <w:suppressLineNumbers w:val="0"/>
              <w:spacing w:beforeAutospacing="0" w:afterAutospacing="0"/>
              <w:ind w:left="0" w:right="0"/>
              <w:rPr>
                <w:rFonts w:hint="default"/>
                <w:szCs w:val="20"/>
              </w:rPr>
            </w:pPr>
            <w:r>
              <w:rPr>
                <w:rFonts w:hint="default"/>
                <w:szCs w:val="20"/>
              </w:rPr>
              <w:t>3月底</w:t>
            </w:r>
          </w:p>
        </w:tc>
        <w:tc>
          <w:tcPr>
            <w:tcW w:w="1587" w:type="dxa"/>
            <w:vAlign w:val="center"/>
          </w:tcPr>
          <w:p w14:paraId="0EC6D67B">
            <w:pPr>
              <w:pStyle w:val="13"/>
              <w:keepNext w:val="0"/>
              <w:keepLines w:val="0"/>
              <w:widowControl/>
              <w:suppressLineNumbers w:val="0"/>
              <w:spacing w:beforeAutospacing="0" w:afterAutospacing="0"/>
              <w:ind w:left="0" w:right="0"/>
              <w:rPr>
                <w:rFonts w:hint="default"/>
                <w:szCs w:val="20"/>
              </w:rPr>
            </w:pPr>
            <w:r>
              <w:rPr>
                <w:rFonts w:hint="default"/>
                <w:szCs w:val="20"/>
              </w:rPr>
              <w:t>6月底</w:t>
            </w:r>
          </w:p>
        </w:tc>
        <w:tc>
          <w:tcPr>
            <w:tcW w:w="1304" w:type="dxa"/>
            <w:vAlign w:val="center"/>
          </w:tcPr>
          <w:p w14:paraId="40ED80CC">
            <w:pPr>
              <w:pStyle w:val="13"/>
              <w:keepNext w:val="0"/>
              <w:keepLines w:val="0"/>
              <w:widowControl/>
              <w:suppressLineNumbers w:val="0"/>
              <w:spacing w:beforeAutospacing="0" w:afterAutospacing="0"/>
              <w:ind w:left="0" w:right="0"/>
              <w:rPr>
                <w:rFonts w:hint="default"/>
                <w:szCs w:val="20"/>
              </w:rPr>
            </w:pPr>
            <w:r>
              <w:rPr>
                <w:rFonts w:hint="default"/>
                <w:szCs w:val="20"/>
              </w:rPr>
              <w:t>10月底</w:t>
            </w:r>
          </w:p>
        </w:tc>
        <w:tc>
          <w:tcPr>
            <w:tcW w:w="3119" w:type="dxa"/>
            <w:gridSpan w:val="2"/>
            <w:vAlign w:val="center"/>
          </w:tcPr>
          <w:p w14:paraId="4753752E">
            <w:pPr>
              <w:pStyle w:val="13"/>
              <w:keepNext w:val="0"/>
              <w:keepLines w:val="0"/>
              <w:widowControl/>
              <w:suppressLineNumbers w:val="0"/>
              <w:spacing w:beforeAutospacing="0" w:afterAutospacing="0"/>
              <w:ind w:left="0" w:right="0"/>
              <w:rPr>
                <w:rFonts w:hint="default"/>
                <w:szCs w:val="20"/>
              </w:rPr>
            </w:pPr>
            <w:r>
              <w:rPr>
                <w:rFonts w:hint="default"/>
                <w:szCs w:val="20"/>
              </w:rPr>
              <w:t>12月底</w:t>
            </w:r>
          </w:p>
        </w:tc>
      </w:tr>
      <w:tr w14:paraId="040C4D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7AA75D">
            <w:pPr>
              <w:keepNext w:val="0"/>
              <w:keepLines w:val="0"/>
              <w:widowControl/>
              <w:suppressLineNumbers w:val="0"/>
              <w:spacing w:before="0" w:beforeAutospacing="0" w:after="0" w:afterAutospacing="0"/>
              <w:ind w:left="0" w:right="0"/>
              <w:rPr>
                <w:rFonts w:hint="default"/>
              </w:rPr>
            </w:pPr>
          </w:p>
        </w:tc>
        <w:tc>
          <w:tcPr>
            <w:tcW w:w="2608" w:type="dxa"/>
            <w:gridSpan w:val="2"/>
            <w:vAlign w:val="center"/>
          </w:tcPr>
          <w:p w14:paraId="17EEB28B">
            <w:pPr>
              <w:pStyle w:val="16"/>
              <w:keepNext w:val="0"/>
              <w:keepLines w:val="0"/>
              <w:widowControl/>
              <w:suppressLineNumbers w:val="0"/>
              <w:spacing w:beforeAutospacing="0" w:afterAutospacing="0"/>
              <w:ind w:left="0" w:right="0"/>
              <w:rPr>
                <w:rFonts w:hint="default"/>
                <w:szCs w:val="20"/>
              </w:rPr>
            </w:pPr>
            <w:r>
              <w:rPr>
                <w:rFonts w:hint="default"/>
                <w:szCs w:val="20"/>
              </w:rPr>
              <w:t>50%</w:t>
            </w:r>
          </w:p>
        </w:tc>
        <w:tc>
          <w:tcPr>
            <w:tcW w:w="1587" w:type="dxa"/>
            <w:vAlign w:val="center"/>
          </w:tcPr>
          <w:p w14:paraId="730C9EDB">
            <w:pPr>
              <w:pStyle w:val="16"/>
              <w:keepNext w:val="0"/>
              <w:keepLines w:val="0"/>
              <w:widowControl/>
              <w:suppressLineNumbers w:val="0"/>
              <w:spacing w:beforeAutospacing="0" w:afterAutospacing="0"/>
              <w:ind w:left="0" w:right="0"/>
              <w:rPr>
                <w:rFonts w:hint="default"/>
                <w:szCs w:val="20"/>
              </w:rPr>
            </w:pPr>
            <w:r>
              <w:rPr>
                <w:rFonts w:hint="default"/>
                <w:szCs w:val="20"/>
              </w:rPr>
              <w:t>100%</w:t>
            </w:r>
          </w:p>
        </w:tc>
        <w:tc>
          <w:tcPr>
            <w:tcW w:w="1304" w:type="dxa"/>
            <w:vAlign w:val="center"/>
          </w:tcPr>
          <w:p w14:paraId="3BE16757">
            <w:pPr>
              <w:pStyle w:val="16"/>
              <w:keepNext w:val="0"/>
              <w:keepLines w:val="0"/>
              <w:widowControl/>
              <w:suppressLineNumbers w:val="0"/>
              <w:spacing w:beforeAutospacing="0" w:afterAutospacing="0"/>
              <w:ind w:left="0" w:right="0"/>
              <w:rPr>
                <w:rFonts w:hint="default"/>
                <w:szCs w:val="20"/>
              </w:rPr>
            </w:pPr>
            <w:r>
              <w:rPr>
                <w:rFonts w:hint="default"/>
                <w:szCs w:val="20"/>
              </w:rPr>
              <w:t>100%</w:t>
            </w:r>
          </w:p>
        </w:tc>
        <w:tc>
          <w:tcPr>
            <w:tcW w:w="3119" w:type="dxa"/>
            <w:gridSpan w:val="2"/>
            <w:vAlign w:val="center"/>
          </w:tcPr>
          <w:p w14:paraId="00FAB872">
            <w:pPr>
              <w:pStyle w:val="16"/>
              <w:keepNext w:val="0"/>
              <w:keepLines w:val="0"/>
              <w:widowControl/>
              <w:suppressLineNumbers w:val="0"/>
              <w:spacing w:beforeAutospacing="0" w:afterAutospacing="0"/>
              <w:ind w:left="0" w:right="0"/>
              <w:rPr>
                <w:rFonts w:hint="default"/>
                <w:szCs w:val="20"/>
              </w:rPr>
            </w:pPr>
            <w:r>
              <w:rPr>
                <w:rFonts w:hint="default"/>
                <w:szCs w:val="20"/>
              </w:rPr>
              <w:t>100%</w:t>
            </w:r>
          </w:p>
        </w:tc>
      </w:tr>
      <w:tr w14:paraId="4DF4B5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1EA5E0">
            <w:pPr>
              <w:pStyle w:val="13"/>
              <w:keepNext w:val="0"/>
              <w:keepLines w:val="0"/>
              <w:widowControl/>
              <w:suppressLineNumbers w:val="0"/>
              <w:spacing w:beforeAutospacing="0" w:afterAutospacing="0"/>
              <w:ind w:left="0" w:right="0"/>
              <w:rPr>
                <w:rFonts w:hint="default"/>
                <w:szCs w:val="20"/>
              </w:rPr>
            </w:pPr>
            <w:r>
              <w:rPr>
                <w:rFonts w:hint="default"/>
                <w:szCs w:val="20"/>
              </w:rPr>
              <w:t>绩效目标</w:t>
            </w:r>
          </w:p>
        </w:tc>
        <w:tc>
          <w:tcPr>
            <w:tcW w:w="8618" w:type="dxa"/>
            <w:gridSpan w:val="6"/>
            <w:vAlign w:val="center"/>
          </w:tcPr>
          <w:p w14:paraId="43718F09">
            <w:pPr>
              <w:pStyle w:val="15"/>
              <w:keepNext w:val="0"/>
              <w:keepLines w:val="0"/>
              <w:widowControl/>
              <w:suppressLineNumbers w:val="0"/>
              <w:spacing w:beforeAutospacing="0" w:afterAutospacing="0"/>
              <w:ind w:left="0" w:right="0"/>
              <w:rPr>
                <w:rFonts w:hint="default"/>
                <w:szCs w:val="20"/>
              </w:rPr>
            </w:pPr>
            <w:r>
              <w:rPr>
                <w:rFonts w:hint="default"/>
                <w:szCs w:val="20"/>
              </w:rPr>
              <w:t>1.有效助力企业稳定发展。</w:t>
            </w:r>
          </w:p>
        </w:tc>
      </w:tr>
    </w:tbl>
    <w:p w14:paraId="470A27E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08E4F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4F9DE5">
            <w:pPr>
              <w:pStyle w:val="13"/>
              <w:keepNext w:val="0"/>
              <w:keepLines w:val="0"/>
              <w:widowControl/>
              <w:suppressLineNumbers w:val="0"/>
              <w:spacing w:beforeAutospacing="0" w:afterAutospacing="0"/>
              <w:ind w:left="0" w:right="0"/>
              <w:rPr>
                <w:rFonts w:hint="default"/>
                <w:szCs w:val="20"/>
              </w:rPr>
            </w:pPr>
            <w:r>
              <w:rPr>
                <w:rFonts w:hint="default"/>
                <w:szCs w:val="20"/>
              </w:rPr>
              <w:t>一级指标</w:t>
            </w:r>
          </w:p>
        </w:tc>
        <w:tc>
          <w:tcPr>
            <w:tcW w:w="1276" w:type="dxa"/>
            <w:vAlign w:val="center"/>
          </w:tcPr>
          <w:p w14:paraId="31666560">
            <w:pPr>
              <w:pStyle w:val="13"/>
              <w:keepNext w:val="0"/>
              <w:keepLines w:val="0"/>
              <w:widowControl/>
              <w:suppressLineNumbers w:val="0"/>
              <w:spacing w:beforeAutospacing="0" w:afterAutospacing="0"/>
              <w:ind w:left="0" w:right="0"/>
              <w:rPr>
                <w:rFonts w:hint="default"/>
                <w:szCs w:val="20"/>
              </w:rPr>
            </w:pPr>
            <w:r>
              <w:rPr>
                <w:rFonts w:hint="default"/>
                <w:szCs w:val="20"/>
              </w:rPr>
              <w:t>二级指标</w:t>
            </w:r>
          </w:p>
        </w:tc>
        <w:tc>
          <w:tcPr>
            <w:tcW w:w="1332" w:type="dxa"/>
            <w:vAlign w:val="center"/>
          </w:tcPr>
          <w:p w14:paraId="724B960F">
            <w:pPr>
              <w:pStyle w:val="13"/>
              <w:keepNext w:val="0"/>
              <w:keepLines w:val="0"/>
              <w:widowControl/>
              <w:suppressLineNumbers w:val="0"/>
              <w:spacing w:beforeAutospacing="0" w:afterAutospacing="0"/>
              <w:ind w:left="0" w:right="0"/>
              <w:rPr>
                <w:rFonts w:hint="default"/>
                <w:szCs w:val="20"/>
              </w:rPr>
            </w:pPr>
            <w:r>
              <w:rPr>
                <w:rFonts w:hint="default"/>
                <w:szCs w:val="20"/>
              </w:rPr>
              <w:t>三级指标</w:t>
            </w:r>
          </w:p>
        </w:tc>
        <w:tc>
          <w:tcPr>
            <w:tcW w:w="2891" w:type="dxa"/>
            <w:vAlign w:val="center"/>
          </w:tcPr>
          <w:p w14:paraId="33A0CB5E">
            <w:pPr>
              <w:pStyle w:val="13"/>
              <w:keepNext w:val="0"/>
              <w:keepLines w:val="0"/>
              <w:widowControl/>
              <w:suppressLineNumbers w:val="0"/>
              <w:spacing w:beforeAutospacing="0" w:afterAutospacing="0"/>
              <w:ind w:left="0" w:right="0"/>
              <w:rPr>
                <w:rFonts w:hint="default"/>
                <w:szCs w:val="20"/>
              </w:rPr>
            </w:pPr>
            <w:r>
              <w:rPr>
                <w:rFonts w:hint="default"/>
                <w:szCs w:val="20"/>
              </w:rPr>
              <w:t>绩效指标描述</w:t>
            </w:r>
          </w:p>
        </w:tc>
        <w:tc>
          <w:tcPr>
            <w:tcW w:w="1276" w:type="dxa"/>
            <w:vAlign w:val="center"/>
          </w:tcPr>
          <w:p w14:paraId="02FB3F0B">
            <w:pPr>
              <w:pStyle w:val="13"/>
              <w:keepNext w:val="0"/>
              <w:keepLines w:val="0"/>
              <w:widowControl/>
              <w:suppressLineNumbers w:val="0"/>
              <w:spacing w:beforeAutospacing="0" w:afterAutospacing="0"/>
              <w:ind w:left="0" w:right="0"/>
              <w:rPr>
                <w:rFonts w:hint="default"/>
                <w:szCs w:val="20"/>
              </w:rPr>
            </w:pPr>
            <w:r>
              <w:rPr>
                <w:rFonts w:hint="default"/>
                <w:szCs w:val="20"/>
              </w:rPr>
              <w:t>指标值</w:t>
            </w:r>
          </w:p>
        </w:tc>
        <w:tc>
          <w:tcPr>
            <w:tcW w:w="1843" w:type="dxa"/>
            <w:vAlign w:val="center"/>
          </w:tcPr>
          <w:p w14:paraId="54FE0219">
            <w:pPr>
              <w:pStyle w:val="13"/>
              <w:keepNext w:val="0"/>
              <w:keepLines w:val="0"/>
              <w:widowControl/>
              <w:suppressLineNumbers w:val="0"/>
              <w:spacing w:beforeAutospacing="0" w:afterAutospacing="0"/>
              <w:ind w:left="0" w:right="0"/>
              <w:rPr>
                <w:rFonts w:hint="default"/>
                <w:szCs w:val="20"/>
              </w:rPr>
            </w:pPr>
            <w:r>
              <w:rPr>
                <w:rFonts w:hint="default"/>
                <w:szCs w:val="20"/>
              </w:rPr>
              <w:t>指标值确定依据</w:t>
            </w:r>
          </w:p>
        </w:tc>
      </w:tr>
      <w:tr w14:paraId="7F40DC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14A19F">
            <w:pPr>
              <w:pStyle w:val="16"/>
              <w:keepNext w:val="0"/>
              <w:keepLines w:val="0"/>
              <w:widowControl/>
              <w:suppressLineNumbers w:val="0"/>
              <w:spacing w:beforeAutospacing="0" w:afterAutospacing="0"/>
              <w:ind w:left="0" w:right="0"/>
              <w:rPr>
                <w:rFonts w:hint="default"/>
                <w:szCs w:val="20"/>
              </w:rPr>
            </w:pPr>
            <w:r>
              <w:rPr>
                <w:rFonts w:hint="default"/>
                <w:szCs w:val="20"/>
              </w:rPr>
              <w:t>产出指标</w:t>
            </w:r>
          </w:p>
        </w:tc>
        <w:tc>
          <w:tcPr>
            <w:tcW w:w="1276" w:type="dxa"/>
            <w:vAlign w:val="center"/>
          </w:tcPr>
          <w:p w14:paraId="67C19B3B">
            <w:pPr>
              <w:pStyle w:val="15"/>
              <w:keepNext w:val="0"/>
              <w:keepLines w:val="0"/>
              <w:widowControl/>
              <w:suppressLineNumbers w:val="0"/>
              <w:spacing w:beforeAutospacing="0" w:afterAutospacing="0"/>
              <w:ind w:left="0" w:right="0"/>
              <w:rPr>
                <w:rFonts w:hint="default"/>
                <w:szCs w:val="20"/>
              </w:rPr>
            </w:pPr>
            <w:r>
              <w:rPr>
                <w:rFonts w:hint="default"/>
                <w:szCs w:val="20"/>
              </w:rPr>
              <w:t>数量指标</w:t>
            </w:r>
          </w:p>
        </w:tc>
        <w:tc>
          <w:tcPr>
            <w:tcW w:w="1332" w:type="dxa"/>
            <w:vAlign w:val="center"/>
          </w:tcPr>
          <w:p w14:paraId="599F331A">
            <w:pPr>
              <w:pStyle w:val="15"/>
              <w:keepNext w:val="0"/>
              <w:keepLines w:val="0"/>
              <w:widowControl/>
              <w:suppressLineNumbers w:val="0"/>
              <w:spacing w:beforeAutospacing="0" w:afterAutospacing="0"/>
              <w:ind w:left="0" w:right="0"/>
              <w:rPr>
                <w:rFonts w:hint="default"/>
                <w:szCs w:val="20"/>
              </w:rPr>
            </w:pPr>
            <w:r>
              <w:rPr>
                <w:rFonts w:hint="default"/>
                <w:szCs w:val="20"/>
              </w:rPr>
              <w:t>支持企业数量</w:t>
            </w:r>
          </w:p>
        </w:tc>
        <w:tc>
          <w:tcPr>
            <w:tcW w:w="2891" w:type="dxa"/>
            <w:vAlign w:val="center"/>
          </w:tcPr>
          <w:p w14:paraId="2EFBD182">
            <w:pPr>
              <w:pStyle w:val="15"/>
              <w:keepNext w:val="0"/>
              <w:keepLines w:val="0"/>
              <w:widowControl/>
              <w:suppressLineNumbers w:val="0"/>
              <w:spacing w:beforeAutospacing="0" w:afterAutospacing="0"/>
              <w:ind w:left="0" w:right="0"/>
              <w:rPr>
                <w:rFonts w:hint="default"/>
                <w:szCs w:val="20"/>
              </w:rPr>
            </w:pPr>
            <w:r>
              <w:rPr>
                <w:rFonts w:hint="default"/>
                <w:szCs w:val="20"/>
              </w:rPr>
              <w:t>支持企业数量</w:t>
            </w:r>
          </w:p>
        </w:tc>
        <w:tc>
          <w:tcPr>
            <w:tcW w:w="1276" w:type="dxa"/>
            <w:vAlign w:val="center"/>
          </w:tcPr>
          <w:p w14:paraId="3EE497A9">
            <w:pPr>
              <w:pStyle w:val="15"/>
              <w:keepNext w:val="0"/>
              <w:keepLines w:val="0"/>
              <w:widowControl/>
              <w:suppressLineNumbers w:val="0"/>
              <w:spacing w:beforeAutospacing="0" w:afterAutospacing="0"/>
              <w:ind w:left="0" w:right="0"/>
              <w:rPr>
                <w:rFonts w:hint="default"/>
                <w:szCs w:val="20"/>
              </w:rPr>
            </w:pPr>
            <w:r>
              <w:rPr>
                <w:rFonts w:hint="default"/>
                <w:szCs w:val="20"/>
              </w:rPr>
              <w:t>1个</w:t>
            </w:r>
          </w:p>
        </w:tc>
        <w:tc>
          <w:tcPr>
            <w:tcW w:w="1843" w:type="dxa"/>
            <w:vAlign w:val="center"/>
          </w:tcPr>
          <w:p w14:paraId="6108B6E4">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69602E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DB3CD8">
            <w:pPr>
              <w:keepNext w:val="0"/>
              <w:keepLines w:val="0"/>
              <w:widowControl/>
              <w:suppressLineNumbers w:val="0"/>
              <w:spacing w:before="0" w:beforeAutospacing="0" w:after="0" w:afterAutospacing="0"/>
              <w:ind w:left="0" w:right="0"/>
              <w:rPr>
                <w:rFonts w:hint="default"/>
              </w:rPr>
            </w:pPr>
          </w:p>
        </w:tc>
        <w:tc>
          <w:tcPr>
            <w:tcW w:w="1276" w:type="dxa"/>
            <w:vAlign w:val="center"/>
          </w:tcPr>
          <w:p w14:paraId="2F40ED7D">
            <w:pPr>
              <w:pStyle w:val="15"/>
              <w:keepNext w:val="0"/>
              <w:keepLines w:val="0"/>
              <w:widowControl/>
              <w:suppressLineNumbers w:val="0"/>
              <w:spacing w:beforeAutospacing="0" w:afterAutospacing="0"/>
              <w:ind w:left="0" w:right="0"/>
              <w:rPr>
                <w:rFonts w:hint="default"/>
                <w:szCs w:val="20"/>
              </w:rPr>
            </w:pPr>
            <w:r>
              <w:rPr>
                <w:rFonts w:hint="default"/>
                <w:szCs w:val="20"/>
              </w:rPr>
              <w:t>质量指标</w:t>
            </w:r>
          </w:p>
        </w:tc>
        <w:tc>
          <w:tcPr>
            <w:tcW w:w="1332" w:type="dxa"/>
            <w:vAlign w:val="center"/>
          </w:tcPr>
          <w:p w14:paraId="13D8FC02">
            <w:pPr>
              <w:pStyle w:val="15"/>
              <w:keepNext w:val="0"/>
              <w:keepLines w:val="0"/>
              <w:widowControl/>
              <w:suppressLineNumbers w:val="0"/>
              <w:spacing w:beforeAutospacing="0" w:afterAutospacing="0"/>
              <w:ind w:left="0" w:right="0"/>
              <w:rPr>
                <w:rFonts w:hint="default"/>
                <w:szCs w:val="20"/>
              </w:rPr>
            </w:pPr>
            <w:r>
              <w:rPr>
                <w:rFonts w:hint="default"/>
                <w:szCs w:val="20"/>
              </w:rPr>
              <w:t>数据合格率</w:t>
            </w:r>
          </w:p>
        </w:tc>
        <w:tc>
          <w:tcPr>
            <w:tcW w:w="2891" w:type="dxa"/>
            <w:vAlign w:val="center"/>
          </w:tcPr>
          <w:p w14:paraId="2583748C">
            <w:pPr>
              <w:pStyle w:val="15"/>
              <w:keepNext w:val="0"/>
              <w:keepLines w:val="0"/>
              <w:widowControl/>
              <w:suppressLineNumbers w:val="0"/>
              <w:spacing w:beforeAutospacing="0" w:afterAutospacing="0"/>
              <w:ind w:left="0" w:right="0"/>
              <w:rPr>
                <w:rFonts w:hint="default"/>
                <w:szCs w:val="20"/>
              </w:rPr>
            </w:pPr>
            <w:r>
              <w:rPr>
                <w:rFonts w:hint="default"/>
                <w:szCs w:val="20"/>
              </w:rPr>
              <w:t>数据合格率</w:t>
            </w:r>
          </w:p>
        </w:tc>
        <w:tc>
          <w:tcPr>
            <w:tcW w:w="1276" w:type="dxa"/>
            <w:vAlign w:val="center"/>
          </w:tcPr>
          <w:p w14:paraId="088F2468">
            <w:pPr>
              <w:pStyle w:val="15"/>
              <w:keepNext w:val="0"/>
              <w:keepLines w:val="0"/>
              <w:widowControl/>
              <w:suppressLineNumbers w:val="0"/>
              <w:spacing w:beforeAutospacing="0" w:afterAutospacing="0"/>
              <w:ind w:left="0" w:right="0"/>
              <w:rPr>
                <w:rFonts w:hint="default"/>
                <w:szCs w:val="20"/>
              </w:rPr>
            </w:pPr>
            <w:r>
              <w:rPr>
                <w:rFonts w:hint="default"/>
                <w:szCs w:val="20"/>
              </w:rPr>
              <w:t>≥99%</w:t>
            </w:r>
          </w:p>
        </w:tc>
        <w:tc>
          <w:tcPr>
            <w:tcW w:w="1843" w:type="dxa"/>
            <w:vAlign w:val="center"/>
          </w:tcPr>
          <w:p w14:paraId="6210230C">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1FDC70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0E480E">
            <w:pPr>
              <w:keepNext w:val="0"/>
              <w:keepLines w:val="0"/>
              <w:widowControl/>
              <w:suppressLineNumbers w:val="0"/>
              <w:spacing w:before="0" w:beforeAutospacing="0" w:after="0" w:afterAutospacing="0"/>
              <w:ind w:left="0" w:right="0"/>
              <w:rPr>
                <w:rFonts w:hint="default"/>
              </w:rPr>
            </w:pPr>
          </w:p>
        </w:tc>
        <w:tc>
          <w:tcPr>
            <w:tcW w:w="1276" w:type="dxa"/>
            <w:vAlign w:val="center"/>
          </w:tcPr>
          <w:p w14:paraId="5BE4C893">
            <w:pPr>
              <w:pStyle w:val="15"/>
              <w:keepNext w:val="0"/>
              <w:keepLines w:val="0"/>
              <w:widowControl/>
              <w:suppressLineNumbers w:val="0"/>
              <w:spacing w:beforeAutospacing="0" w:afterAutospacing="0"/>
              <w:ind w:left="0" w:right="0"/>
              <w:rPr>
                <w:rFonts w:hint="default"/>
                <w:szCs w:val="20"/>
              </w:rPr>
            </w:pPr>
            <w:r>
              <w:rPr>
                <w:rFonts w:hint="default"/>
                <w:szCs w:val="20"/>
              </w:rPr>
              <w:t>时效指标</w:t>
            </w:r>
          </w:p>
        </w:tc>
        <w:tc>
          <w:tcPr>
            <w:tcW w:w="1332" w:type="dxa"/>
            <w:vAlign w:val="center"/>
          </w:tcPr>
          <w:p w14:paraId="504837BE">
            <w:pPr>
              <w:pStyle w:val="15"/>
              <w:keepNext w:val="0"/>
              <w:keepLines w:val="0"/>
              <w:widowControl/>
              <w:suppressLineNumbers w:val="0"/>
              <w:spacing w:beforeAutospacing="0" w:afterAutospacing="0"/>
              <w:ind w:left="0" w:right="0"/>
              <w:rPr>
                <w:rFonts w:hint="default"/>
                <w:szCs w:val="20"/>
              </w:rPr>
            </w:pPr>
            <w:r>
              <w:rPr>
                <w:rFonts w:hint="default"/>
                <w:szCs w:val="20"/>
              </w:rPr>
              <w:t>按期完成率</w:t>
            </w:r>
          </w:p>
        </w:tc>
        <w:tc>
          <w:tcPr>
            <w:tcW w:w="2891" w:type="dxa"/>
            <w:vAlign w:val="center"/>
          </w:tcPr>
          <w:p w14:paraId="04CF375B">
            <w:pPr>
              <w:pStyle w:val="15"/>
              <w:keepNext w:val="0"/>
              <w:keepLines w:val="0"/>
              <w:widowControl/>
              <w:suppressLineNumbers w:val="0"/>
              <w:spacing w:beforeAutospacing="0" w:afterAutospacing="0"/>
              <w:ind w:left="0" w:right="0"/>
              <w:rPr>
                <w:rFonts w:hint="default"/>
                <w:szCs w:val="20"/>
              </w:rPr>
            </w:pPr>
            <w:r>
              <w:rPr>
                <w:rFonts w:hint="default"/>
                <w:szCs w:val="20"/>
              </w:rPr>
              <w:t>按期完成率</w:t>
            </w:r>
          </w:p>
        </w:tc>
        <w:tc>
          <w:tcPr>
            <w:tcW w:w="1276" w:type="dxa"/>
            <w:vAlign w:val="center"/>
          </w:tcPr>
          <w:p w14:paraId="1C86538D">
            <w:pPr>
              <w:pStyle w:val="15"/>
              <w:keepNext w:val="0"/>
              <w:keepLines w:val="0"/>
              <w:widowControl/>
              <w:suppressLineNumbers w:val="0"/>
              <w:spacing w:beforeAutospacing="0" w:afterAutospacing="0"/>
              <w:ind w:left="0" w:right="0"/>
              <w:rPr>
                <w:rFonts w:hint="default"/>
                <w:szCs w:val="20"/>
              </w:rPr>
            </w:pPr>
            <w:r>
              <w:rPr>
                <w:rFonts w:hint="default"/>
                <w:szCs w:val="20"/>
              </w:rPr>
              <w:t>≥98%</w:t>
            </w:r>
          </w:p>
        </w:tc>
        <w:tc>
          <w:tcPr>
            <w:tcW w:w="1843" w:type="dxa"/>
            <w:vAlign w:val="center"/>
          </w:tcPr>
          <w:p w14:paraId="54DEE67E">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5CA08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3DC1BF">
            <w:pPr>
              <w:keepNext w:val="0"/>
              <w:keepLines w:val="0"/>
              <w:widowControl/>
              <w:suppressLineNumbers w:val="0"/>
              <w:spacing w:before="0" w:beforeAutospacing="0" w:after="0" w:afterAutospacing="0"/>
              <w:ind w:left="0" w:right="0"/>
              <w:rPr>
                <w:rFonts w:hint="default"/>
              </w:rPr>
            </w:pPr>
          </w:p>
        </w:tc>
        <w:tc>
          <w:tcPr>
            <w:tcW w:w="1276" w:type="dxa"/>
            <w:vAlign w:val="center"/>
          </w:tcPr>
          <w:p w14:paraId="01E85214">
            <w:pPr>
              <w:pStyle w:val="15"/>
              <w:keepNext w:val="0"/>
              <w:keepLines w:val="0"/>
              <w:widowControl/>
              <w:suppressLineNumbers w:val="0"/>
              <w:spacing w:beforeAutospacing="0" w:afterAutospacing="0"/>
              <w:ind w:left="0" w:right="0"/>
              <w:rPr>
                <w:rFonts w:hint="default"/>
                <w:szCs w:val="20"/>
              </w:rPr>
            </w:pPr>
            <w:r>
              <w:rPr>
                <w:rFonts w:hint="default"/>
                <w:szCs w:val="20"/>
              </w:rPr>
              <w:t>成本指标</w:t>
            </w:r>
          </w:p>
        </w:tc>
        <w:tc>
          <w:tcPr>
            <w:tcW w:w="1332" w:type="dxa"/>
            <w:vAlign w:val="center"/>
          </w:tcPr>
          <w:p w14:paraId="4167F97F">
            <w:pPr>
              <w:pStyle w:val="15"/>
              <w:keepNext w:val="0"/>
              <w:keepLines w:val="0"/>
              <w:widowControl/>
              <w:suppressLineNumbers w:val="0"/>
              <w:spacing w:beforeAutospacing="0" w:afterAutospacing="0"/>
              <w:ind w:left="0" w:right="0"/>
              <w:rPr>
                <w:rFonts w:hint="default"/>
                <w:szCs w:val="20"/>
              </w:rPr>
            </w:pPr>
            <w:r>
              <w:rPr>
                <w:rFonts w:hint="default"/>
                <w:szCs w:val="20"/>
              </w:rPr>
              <w:t>预算金额</w:t>
            </w:r>
          </w:p>
        </w:tc>
        <w:tc>
          <w:tcPr>
            <w:tcW w:w="2891" w:type="dxa"/>
            <w:vAlign w:val="center"/>
          </w:tcPr>
          <w:p w14:paraId="4E948CF6">
            <w:pPr>
              <w:pStyle w:val="15"/>
              <w:keepNext w:val="0"/>
              <w:keepLines w:val="0"/>
              <w:widowControl/>
              <w:suppressLineNumbers w:val="0"/>
              <w:spacing w:beforeAutospacing="0" w:afterAutospacing="0"/>
              <w:ind w:left="0" w:right="0"/>
              <w:rPr>
                <w:rFonts w:hint="default"/>
                <w:szCs w:val="20"/>
              </w:rPr>
            </w:pPr>
            <w:r>
              <w:rPr>
                <w:rFonts w:hint="default"/>
                <w:szCs w:val="20"/>
              </w:rPr>
              <w:t>预算金额</w:t>
            </w:r>
          </w:p>
        </w:tc>
        <w:tc>
          <w:tcPr>
            <w:tcW w:w="1276" w:type="dxa"/>
            <w:vAlign w:val="center"/>
          </w:tcPr>
          <w:p w14:paraId="7A98B621">
            <w:pPr>
              <w:pStyle w:val="15"/>
              <w:keepNext w:val="0"/>
              <w:keepLines w:val="0"/>
              <w:widowControl/>
              <w:suppressLineNumbers w:val="0"/>
              <w:spacing w:beforeAutospacing="0" w:afterAutospacing="0"/>
              <w:ind w:left="0" w:right="0"/>
              <w:rPr>
                <w:rFonts w:hint="default"/>
                <w:szCs w:val="20"/>
              </w:rPr>
            </w:pPr>
            <w:r>
              <w:rPr>
                <w:rFonts w:hint="default"/>
                <w:szCs w:val="20"/>
              </w:rPr>
              <w:t>≥18万元</w:t>
            </w:r>
          </w:p>
        </w:tc>
        <w:tc>
          <w:tcPr>
            <w:tcW w:w="1843" w:type="dxa"/>
            <w:vAlign w:val="center"/>
          </w:tcPr>
          <w:p w14:paraId="322C81A6">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2F81D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B544AA">
            <w:pPr>
              <w:pStyle w:val="16"/>
              <w:keepNext w:val="0"/>
              <w:keepLines w:val="0"/>
              <w:widowControl/>
              <w:suppressLineNumbers w:val="0"/>
              <w:spacing w:beforeAutospacing="0" w:afterAutospacing="0"/>
              <w:ind w:left="0" w:right="0"/>
              <w:rPr>
                <w:rFonts w:hint="default"/>
                <w:szCs w:val="20"/>
              </w:rPr>
            </w:pPr>
            <w:r>
              <w:rPr>
                <w:rFonts w:hint="default"/>
                <w:szCs w:val="20"/>
              </w:rPr>
              <w:t>效益指标</w:t>
            </w:r>
          </w:p>
        </w:tc>
        <w:tc>
          <w:tcPr>
            <w:tcW w:w="1276" w:type="dxa"/>
            <w:vAlign w:val="center"/>
          </w:tcPr>
          <w:p w14:paraId="2E6394F7">
            <w:pPr>
              <w:pStyle w:val="15"/>
              <w:keepNext w:val="0"/>
              <w:keepLines w:val="0"/>
              <w:widowControl/>
              <w:suppressLineNumbers w:val="0"/>
              <w:spacing w:beforeAutospacing="0" w:afterAutospacing="0"/>
              <w:ind w:left="0" w:right="0"/>
              <w:rPr>
                <w:rFonts w:hint="default"/>
                <w:szCs w:val="20"/>
              </w:rPr>
            </w:pPr>
            <w:r>
              <w:rPr>
                <w:rFonts w:hint="default"/>
                <w:szCs w:val="20"/>
              </w:rPr>
              <w:t>经济效益指标</w:t>
            </w:r>
          </w:p>
        </w:tc>
        <w:tc>
          <w:tcPr>
            <w:tcW w:w="1332" w:type="dxa"/>
            <w:vAlign w:val="center"/>
          </w:tcPr>
          <w:p w14:paraId="00673B5F">
            <w:pPr>
              <w:pStyle w:val="15"/>
              <w:keepNext w:val="0"/>
              <w:keepLines w:val="0"/>
              <w:widowControl/>
              <w:suppressLineNumbers w:val="0"/>
              <w:spacing w:beforeAutospacing="0" w:afterAutospacing="0"/>
              <w:ind w:left="0" w:right="0"/>
              <w:rPr>
                <w:rFonts w:hint="default"/>
                <w:szCs w:val="20"/>
              </w:rPr>
            </w:pPr>
            <w:r>
              <w:rPr>
                <w:rFonts w:hint="default"/>
                <w:szCs w:val="20"/>
              </w:rPr>
              <w:t>经济效益指标</w:t>
            </w:r>
          </w:p>
        </w:tc>
        <w:tc>
          <w:tcPr>
            <w:tcW w:w="2891" w:type="dxa"/>
            <w:vAlign w:val="center"/>
          </w:tcPr>
          <w:p w14:paraId="166D1754">
            <w:pPr>
              <w:pStyle w:val="15"/>
              <w:keepNext w:val="0"/>
              <w:keepLines w:val="0"/>
              <w:widowControl/>
              <w:suppressLineNumbers w:val="0"/>
              <w:spacing w:beforeAutospacing="0" w:afterAutospacing="0"/>
              <w:ind w:left="0" w:right="0"/>
              <w:rPr>
                <w:rFonts w:hint="default"/>
                <w:szCs w:val="20"/>
              </w:rPr>
            </w:pPr>
            <w:r>
              <w:rPr>
                <w:rFonts w:hint="default"/>
                <w:szCs w:val="20"/>
              </w:rPr>
              <w:t>经济效益指标</w:t>
            </w:r>
          </w:p>
        </w:tc>
        <w:tc>
          <w:tcPr>
            <w:tcW w:w="1276" w:type="dxa"/>
            <w:vAlign w:val="center"/>
          </w:tcPr>
          <w:p w14:paraId="6C0D8B36">
            <w:pPr>
              <w:pStyle w:val="15"/>
              <w:keepNext w:val="0"/>
              <w:keepLines w:val="0"/>
              <w:widowControl/>
              <w:suppressLineNumbers w:val="0"/>
              <w:spacing w:beforeAutospacing="0" w:afterAutospacing="0"/>
              <w:ind w:left="0" w:right="0"/>
              <w:rPr>
                <w:rFonts w:hint="default"/>
                <w:szCs w:val="20"/>
              </w:rPr>
            </w:pPr>
            <w:r>
              <w:rPr>
                <w:rFonts w:hint="default"/>
                <w:szCs w:val="20"/>
              </w:rPr>
              <w:t>≥97%</w:t>
            </w:r>
          </w:p>
        </w:tc>
        <w:tc>
          <w:tcPr>
            <w:tcW w:w="1843" w:type="dxa"/>
            <w:vAlign w:val="center"/>
          </w:tcPr>
          <w:p w14:paraId="6403FFD1">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1E07B6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61F5C7">
            <w:pPr>
              <w:keepNext w:val="0"/>
              <w:keepLines w:val="0"/>
              <w:widowControl/>
              <w:suppressLineNumbers w:val="0"/>
              <w:spacing w:before="0" w:beforeAutospacing="0" w:after="0" w:afterAutospacing="0"/>
              <w:ind w:left="0" w:right="0"/>
              <w:rPr>
                <w:rFonts w:hint="default"/>
              </w:rPr>
            </w:pPr>
          </w:p>
        </w:tc>
        <w:tc>
          <w:tcPr>
            <w:tcW w:w="1276" w:type="dxa"/>
            <w:vAlign w:val="center"/>
          </w:tcPr>
          <w:p w14:paraId="7B2FF123">
            <w:pPr>
              <w:pStyle w:val="15"/>
              <w:keepNext w:val="0"/>
              <w:keepLines w:val="0"/>
              <w:widowControl/>
              <w:suppressLineNumbers w:val="0"/>
              <w:spacing w:beforeAutospacing="0" w:afterAutospacing="0"/>
              <w:ind w:left="0" w:right="0"/>
              <w:rPr>
                <w:rFonts w:hint="default"/>
                <w:szCs w:val="20"/>
              </w:rPr>
            </w:pPr>
            <w:r>
              <w:rPr>
                <w:rFonts w:hint="default"/>
                <w:szCs w:val="20"/>
              </w:rPr>
              <w:t>社会效益指标</w:t>
            </w:r>
          </w:p>
        </w:tc>
        <w:tc>
          <w:tcPr>
            <w:tcW w:w="1332" w:type="dxa"/>
            <w:vAlign w:val="center"/>
          </w:tcPr>
          <w:p w14:paraId="36AB7E11">
            <w:pPr>
              <w:pStyle w:val="15"/>
              <w:keepNext w:val="0"/>
              <w:keepLines w:val="0"/>
              <w:widowControl/>
              <w:suppressLineNumbers w:val="0"/>
              <w:spacing w:beforeAutospacing="0" w:afterAutospacing="0"/>
              <w:ind w:left="0" w:right="0"/>
              <w:rPr>
                <w:rFonts w:hint="default"/>
                <w:szCs w:val="20"/>
              </w:rPr>
            </w:pPr>
            <w:r>
              <w:rPr>
                <w:rFonts w:hint="default"/>
                <w:szCs w:val="20"/>
              </w:rPr>
              <w:t>工作完成率</w:t>
            </w:r>
          </w:p>
        </w:tc>
        <w:tc>
          <w:tcPr>
            <w:tcW w:w="2891" w:type="dxa"/>
            <w:vAlign w:val="center"/>
          </w:tcPr>
          <w:p w14:paraId="0F7647C9">
            <w:pPr>
              <w:pStyle w:val="15"/>
              <w:keepNext w:val="0"/>
              <w:keepLines w:val="0"/>
              <w:widowControl/>
              <w:suppressLineNumbers w:val="0"/>
              <w:spacing w:beforeAutospacing="0" w:afterAutospacing="0"/>
              <w:ind w:left="0" w:right="0"/>
              <w:rPr>
                <w:rFonts w:hint="default"/>
                <w:szCs w:val="20"/>
              </w:rPr>
            </w:pPr>
            <w:r>
              <w:rPr>
                <w:rFonts w:hint="default"/>
                <w:szCs w:val="20"/>
              </w:rPr>
              <w:t>工作完成率</w:t>
            </w:r>
          </w:p>
        </w:tc>
        <w:tc>
          <w:tcPr>
            <w:tcW w:w="1276" w:type="dxa"/>
            <w:vAlign w:val="center"/>
          </w:tcPr>
          <w:p w14:paraId="4CF831E1">
            <w:pPr>
              <w:pStyle w:val="15"/>
              <w:keepNext w:val="0"/>
              <w:keepLines w:val="0"/>
              <w:widowControl/>
              <w:suppressLineNumbers w:val="0"/>
              <w:spacing w:beforeAutospacing="0" w:afterAutospacing="0"/>
              <w:ind w:left="0" w:right="0"/>
              <w:rPr>
                <w:rFonts w:hint="default"/>
                <w:szCs w:val="20"/>
              </w:rPr>
            </w:pPr>
            <w:r>
              <w:rPr>
                <w:rFonts w:hint="default"/>
                <w:szCs w:val="20"/>
              </w:rPr>
              <w:t>≥96%</w:t>
            </w:r>
          </w:p>
        </w:tc>
        <w:tc>
          <w:tcPr>
            <w:tcW w:w="1843" w:type="dxa"/>
            <w:vAlign w:val="center"/>
          </w:tcPr>
          <w:p w14:paraId="1D06BE5D">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34918D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9C367B">
            <w:pPr>
              <w:keepNext w:val="0"/>
              <w:keepLines w:val="0"/>
              <w:widowControl/>
              <w:suppressLineNumbers w:val="0"/>
              <w:spacing w:before="0" w:beforeAutospacing="0" w:after="0" w:afterAutospacing="0"/>
              <w:ind w:left="0" w:right="0"/>
              <w:rPr>
                <w:rFonts w:hint="default"/>
              </w:rPr>
            </w:pPr>
          </w:p>
        </w:tc>
        <w:tc>
          <w:tcPr>
            <w:tcW w:w="1276" w:type="dxa"/>
            <w:vAlign w:val="center"/>
          </w:tcPr>
          <w:p w14:paraId="4576F059">
            <w:pPr>
              <w:pStyle w:val="15"/>
              <w:keepNext w:val="0"/>
              <w:keepLines w:val="0"/>
              <w:widowControl/>
              <w:suppressLineNumbers w:val="0"/>
              <w:spacing w:beforeAutospacing="0" w:afterAutospacing="0"/>
              <w:ind w:left="0" w:right="0"/>
              <w:rPr>
                <w:rFonts w:hint="default"/>
                <w:szCs w:val="20"/>
              </w:rPr>
            </w:pPr>
            <w:r>
              <w:rPr>
                <w:rFonts w:hint="default"/>
                <w:szCs w:val="20"/>
              </w:rPr>
              <w:t>生态效益指标</w:t>
            </w:r>
          </w:p>
        </w:tc>
        <w:tc>
          <w:tcPr>
            <w:tcW w:w="1332" w:type="dxa"/>
            <w:vAlign w:val="center"/>
          </w:tcPr>
          <w:p w14:paraId="2210E6C4">
            <w:pPr>
              <w:pStyle w:val="15"/>
              <w:keepNext w:val="0"/>
              <w:keepLines w:val="0"/>
              <w:widowControl/>
              <w:suppressLineNumbers w:val="0"/>
              <w:spacing w:beforeAutospacing="0" w:afterAutospacing="0"/>
              <w:ind w:left="0" w:right="0"/>
              <w:rPr>
                <w:rFonts w:hint="default"/>
                <w:szCs w:val="20"/>
              </w:rPr>
            </w:pPr>
            <w:r>
              <w:rPr>
                <w:rFonts w:hint="default"/>
                <w:szCs w:val="20"/>
              </w:rPr>
              <w:t>生态效益增长率</w:t>
            </w:r>
          </w:p>
        </w:tc>
        <w:tc>
          <w:tcPr>
            <w:tcW w:w="2891" w:type="dxa"/>
            <w:vAlign w:val="center"/>
          </w:tcPr>
          <w:p w14:paraId="51CBBF5F">
            <w:pPr>
              <w:pStyle w:val="15"/>
              <w:keepNext w:val="0"/>
              <w:keepLines w:val="0"/>
              <w:widowControl/>
              <w:suppressLineNumbers w:val="0"/>
              <w:spacing w:beforeAutospacing="0" w:afterAutospacing="0"/>
              <w:ind w:left="0" w:right="0"/>
              <w:rPr>
                <w:rFonts w:hint="default"/>
                <w:szCs w:val="20"/>
              </w:rPr>
            </w:pPr>
            <w:r>
              <w:rPr>
                <w:rFonts w:hint="default"/>
                <w:szCs w:val="20"/>
              </w:rPr>
              <w:t>生态效益增长率</w:t>
            </w:r>
          </w:p>
        </w:tc>
        <w:tc>
          <w:tcPr>
            <w:tcW w:w="1276" w:type="dxa"/>
            <w:vAlign w:val="center"/>
          </w:tcPr>
          <w:p w14:paraId="0C81FA84">
            <w:pPr>
              <w:pStyle w:val="15"/>
              <w:keepNext w:val="0"/>
              <w:keepLines w:val="0"/>
              <w:widowControl/>
              <w:suppressLineNumbers w:val="0"/>
              <w:spacing w:beforeAutospacing="0" w:afterAutospacing="0"/>
              <w:ind w:left="0" w:right="0"/>
              <w:rPr>
                <w:rFonts w:hint="default"/>
                <w:szCs w:val="20"/>
              </w:rPr>
            </w:pPr>
            <w:r>
              <w:rPr>
                <w:rFonts w:hint="default"/>
                <w:szCs w:val="20"/>
              </w:rPr>
              <w:t>≥94%</w:t>
            </w:r>
          </w:p>
        </w:tc>
        <w:tc>
          <w:tcPr>
            <w:tcW w:w="1843" w:type="dxa"/>
            <w:vAlign w:val="center"/>
          </w:tcPr>
          <w:p w14:paraId="69445BAF">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499E84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295959">
            <w:pPr>
              <w:keepNext w:val="0"/>
              <w:keepLines w:val="0"/>
              <w:widowControl/>
              <w:suppressLineNumbers w:val="0"/>
              <w:spacing w:before="0" w:beforeAutospacing="0" w:after="0" w:afterAutospacing="0"/>
              <w:ind w:left="0" w:right="0"/>
              <w:rPr>
                <w:rFonts w:hint="default"/>
              </w:rPr>
            </w:pPr>
          </w:p>
        </w:tc>
        <w:tc>
          <w:tcPr>
            <w:tcW w:w="1276" w:type="dxa"/>
            <w:vAlign w:val="center"/>
          </w:tcPr>
          <w:p w14:paraId="78868970">
            <w:pPr>
              <w:pStyle w:val="15"/>
              <w:keepNext w:val="0"/>
              <w:keepLines w:val="0"/>
              <w:widowControl/>
              <w:suppressLineNumbers w:val="0"/>
              <w:spacing w:beforeAutospacing="0" w:afterAutospacing="0"/>
              <w:ind w:left="0" w:right="0"/>
              <w:rPr>
                <w:rFonts w:hint="default"/>
                <w:szCs w:val="20"/>
              </w:rPr>
            </w:pPr>
            <w:r>
              <w:rPr>
                <w:rFonts w:hint="default"/>
                <w:szCs w:val="20"/>
              </w:rPr>
              <w:t>可持续影响指标</w:t>
            </w:r>
          </w:p>
        </w:tc>
        <w:tc>
          <w:tcPr>
            <w:tcW w:w="1332" w:type="dxa"/>
            <w:vAlign w:val="center"/>
          </w:tcPr>
          <w:p w14:paraId="4DFE1C25">
            <w:pPr>
              <w:pStyle w:val="15"/>
              <w:keepNext w:val="0"/>
              <w:keepLines w:val="0"/>
              <w:widowControl/>
              <w:suppressLineNumbers w:val="0"/>
              <w:spacing w:beforeAutospacing="0" w:afterAutospacing="0"/>
              <w:ind w:left="0" w:right="0"/>
              <w:rPr>
                <w:rFonts w:hint="default"/>
                <w:szCs w:val="20"/>
              </w:rPr>
            </w:pPr>
            <w:r>
              <w:rPr>
                <w:rFonts w:hint="default"/>
                <w:szCs w:val="20"/>
              </w:rPr>
              <w:t>综合利用率</w:t>
            </w:r>
          </w:p>
        </w:tc>
        <w:tc>
          <w:tcPr>
            <w:tcW w:w="2891" w:type="dxa"/>
            <w:vAlign w:val="center"/>
          </w:tcPr>
          <w:p w14:paraId="11CC6867">
            <w:pPr>
              <w:pStyle w:val="15"/>
              <w:keepNext w:val="0"/>
              <w:keepLines w:val="0"/>
              <w:widowControl/>
              <w:suppressLineNumbers w:val="0"/>
              <w:spacing w:beforeAutospacing="0" w:afterAutospacing="0"/>
              <w:ind w:left="0" w:right="0"/>
              <w:rPr>
                <w:rFonts w:hint="default"/>
                <w:szCs w:val="20"/>
              </w:rPr>
            </w:pPr>
            <w:r>
              <w:rPr>
                <w:rFonts w:hint="default"/>
                <w:szCs w:val="20"/>
              </w:rPr>
              <w:t>综合利用率</w:t>
            </w:r>
          </w:p>
        </w:tc>
        <w:tc>
          <w:tcPr>
            <w:tcW w:w="1276" w:type="dxa"/>
            <w:vAlign w:val="center"/>
          </w:tcPr>
          <w:p w14:paraId="3FFD58DF">
            <w:pPr>
              <w:pStyle w:val="15"/>
              <w:keepNext w:val="0"/>
              <w:keepLines w:val="0"/>
              <w:widowControl/>
              <w:suppressLineNumbers w:val="0"/>
              <w:spacing w:beforeAutospacing="0" w:afterAutospacing="0"/>
              <w:ind w:left="0" w:right="0"/>
              <w:rPr>
                <w:rFonts w:hint="default"/>
                <w:szCs w:val="20"/>
              </w:rPr>
            </w:pPr>
            <w:r>
              <w:rPr>
                <w:rFonts w:hint="default"/>
                <w:szCs w:val="20"/>
              </w:rPr>
              <w:t>≥96%</w:t>
            </w:r>
          </w:p>
        </w:tc>
        <w:tc>
          <w:tcPr>
            <w:tcW w:w="1843" w:type="dxa"/>
            <w:vAlign w:val="center"/>
          </w:tcPr>
          <w:p w14:paraId="038428F1">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556EF7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085A56">
            <w:pPr>
              <w:pStyle w:val="16"/>
              <w:keepNext w:val="0"/>
              <w:keepLines w:val="0"/>
              <w:widowControl/>
              <w:suppressLineNumbers w:val="0"/>
              <w:spacing w:beforeAutospacing="0" w:afterAutospacing="0"/>
              <w:ind w:left="0" w:right="0"/>
              <w:rPr>
                <w:rFonts w:hint="default"/>
                <w:szCs w:val="20"/>
              </w:rPr>
            </w:pPr>
            <w:r>
              <w:rPr>
                <w:rFonts w:hint="default"/>
                <w:szCs w:val="20"/>
              </w:rPr>
              <w:t>满意度指标</w:t>
            </w:r>
          </w:p>
        </w:tc>
        <w:tc>
          <w:tcPr>
            <w:tcW w:w="1276" w:type="dxa"/>
            <w:vAlign w:val="center"/>
          </w:tcPr>
          <w:p w14:paraId="2C22B67D">
            <w:pPr>
              <w:pStyle w:val="15"/>
              <w:keepNext w:val="0"/>
              <w:keepLines w:val="0"/>
              <w:widowControl/>
              <w:suppressLineNumbers w:val="0"/>
              <w:spacing w:beforeAutospacing="0" w:afterAutospacing="0"/>
              <w:ind w:left="0" w:right="0"/>
              <w:rPr>
                <w:rFonts w:hint="default"/>
                <w:szCs w:val="20"/>
              </w:rPr>
            </w:pPr>
            <w:r>
              <w:rPr>
                <w:rFonts w:hint="default"/>
                <w:szCs w:val="20"/>
              </w:rPr>
              <w:t>服务对象满意度指标</w:t>
            </w:r>
          </w:p>
        </w:tc>
        <w:tc>
          <w:tcPr>
            <w:tcW w:w="1332" w:type="dxa"/>
            <w:vAlign w:val="center"/>
          </w:tcPr>
          <w:p w14:paraId="515D7028">
            <w:pPr>
              <w:pStyle w:val="15"/>
              <w:keepNext w:val="0"/>
              <w:keepLines w:val="0"/>
              <w:widowControl/>
              <w:suppressLineNumbers w:val="0"/>
              <w:spacing w:beforeAutospacing="0" w:afterAutospacing="0"/>
              <w:ind w:left="0" w:right="0"/>
              <w:rPr>
                <w:rFonts w:hint="default"/>
                <w:szCs w:val="20"/>
              </w:rPr>
            </w:pPr>
            <w:r>
              <w:rPr>
                <w:rFonts w:hint="default"/>
                <w:szCs w:val="20"/>
              </w:rPr>
              <w:t>企业满意度</w:t>
            </w:r>
          </w:p>
        </w:tc>
        <w:tc>
          <w:tcPr>
            <w:tcW w:w="2891" w:type="dxa"/>
            <w:vAlign w:val="center"/>
          </w:tcPr>
          <w:p w14:paraId="178ED7B5">
            <w:pPr>
              <w:pStyle w:val="15"/>
              <w:keepNext w:val="0"/>
              <w:keepLines w:val="0"/>
              <w:widowControl/>
              <w:suppressLineNumbers w:val="0"/>
              <w:spacing w:beforeAutospacing="0" w:afterAutospacing="0"/>
              <w:ind w:left="0" w:right="0"/>
              <w:rPr>
                <w:rFonts w:hint="default"/>
                <w:szCs w:val="20"/>
              </w:rPr>
            </w:pPr>
            <w:r>
              <w:rPr>
                <w:rFonts w:hint="default"/>
                <w:szCs w:val="20"/>
              </w:rPr>
              <w:t>企业满意度</w:t>
            </w:r>
          </w:p>
        </w:tc>
        <w:tc>
          <w:tcPr>
            <w:tcW w:w="1276" w:type="dxa"/>
            <w:vAlign w:val="center"/>
          </w:tcPr>
          <w:p w14:paraId="608A2ED5">
            <w:pPr>
              <w:pStyle w:val="15"/>
              <w:keepNext w:val="0"/>
              <w:keepLines w:val="0"/>
              <w:widowControl/>
              <w:suppressLineNumbers w:val="0"/>
              <w:spacing w:beforeAutospacing="0" w:afterAutospacing="0"/>
              <w:ind w:left="0" w:right="0"/>
              <w:rPr>
                <w:rFonts w:hint="default"/>
                <w:szCs w:val="20"/>
              </w:rPr>
            </w:pPr>
            <w:r>
              <w:rPr>
                <w:rFonts w:hint="default"/>
                <w:szCs w:val="20"/>
              </w:rPr>
              <w:t>≥91%</w:t>
            </w:r>
          </w:p>
        </w:tc>
        <w:tc>
          <w:tcPr>
            <w:tcW w:w="1843" w:type="dxa"/>
            <w:vAlign w:val="center"/>
          </w:tcPr>
          <w:p w14:paraId="596A739F">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bl>
    <w:p w14:paraId="2F2A69AE">
      <w:pPr>
        <w:sectPr>
          <w:pgSz w:w="11900" w:h="16840"/>
          <w:pgMar w:top="1984" w:right="1304" w:bottom="1134" w:left="1304" w:header="720" w:footer="720" w:gutter="0"/>
          <w:cols w:space="720" w:num="1"/>
        </w:sectPr>
      </w:pPr>
    </w:p>
    <w:p w14:paraId="0BEC88C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4EC05A6">
      <w:pPr>
        <w:spacing w:before="0" w:after="0"/>
        <w:ind w:firstLine="560"/>
        <w:jc w:val="left"/>
        <w:outlineLvl w:val="3"/>
      </w:pPr>
      <w:bookmarkStart w:id="30" w:name="_Toc_4_4_0000000033"/>
      <w:r>
        <w:rPr>
          <w:rFonts w:ascii="方正仿宋_GBK" w:hAnsi="方正仿宋_GBK" w:eastAsia="方正仿宋_GBK" w:cs="方正仿宋_GBK"/>
          <w:color w:val="000000"/>
          <w:sz w:val="28"/>
        </w:rPr>
        <w:t>30.价格认证工作服务费绩效目标表</w:t>
      </w:r>
      <w:bookmarkEnd w:id="30"/>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B8377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C4A1E40">
            <w:pPr>
              <w:pStyle w:val="19"/>
              <w:keepNext w:val="0"/>
              <w:keepLines w:val="0"/>
              <w:widowControl/>
              <w:suppressLineNumbers w:val="0"/>
              <w:spacing w:beforeAutospacing="0" w:afterAutospacing="0"/>
              <w:ind w:left="0" w:right="0"/>
              <w:rPr>
                <w:rFonts w:hint="default"/>
                <w:szCs w:val="20"/>
              </w:rPr>
            </w:pPr>
            <w:r>
              <w:rPr>
                <w:rFonts w:hint="default"/>
                <w:szCs w:val="20"/>
              </w:rP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605ECFF3">
            <w:pPr>
              <w:pStyle w:val="14"/>
              <w:keepNext w:val="0"/>
              <w:keepLines w:val="0"/>
              <w:widowControl/>
              <w:suppressLineNumbers w:val="0"/>
              <w:spacing w:beforeAutospacing="0" w:afterAutospacing="0"/>
              <w:ind w:left="0" w:right="0"/>
              <w:rPr>
                <w:rFonts w:hint="default"/>
                <w:szCs w:val="20"/>
              </w:rPr>
            </w:pPr>
            <w:r>
              <w:rPr>
                <w:rFonts w:hint="default"/>
                <w:szCs w:val="20"/>
              </w:rPr>
              <w:t>单位：万元</w:t>
            </w:r>
          </w:p>
        </w:tc>
      </w:tr>
      <w:tr w14:paraId="2770D7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DAB62C">
            <w:pPr>
              <w:pStyle w:val="13"/>
              <w:keepNext w:val="0"/>
              <w:keepLines w:val="0"/>
              <w:widowControl/>
              <w:suppressLineNumbers w:val="0"/>
              <w:spacing w:beforeAutospacing="0" w:afterAutospacing="0"/>
              <w:ind w:left="0" w:right="0"/>
              <w:rPr>
                <w:rFonts w:hint="default"/>
                <w:szCs w:val="20"/>
              </w:rPr>
            </w:pPr>
            <w:r>
              <w:rPr>
                <w:rFonts w:hint="default"/>
                <w:szCs w:val="20"/>
              </w:rPr>
              <w:t>项目编码</w:t>
            </w:r>
          </w:p>
        </w:tc>
        <w:tc>
          <w:tcPr>
            <w:tcW w:w="2608" w:type="dxa"/>
            <w:gridSpan w:val="2"/>
            <w:vAlign w:val="center"/>
          </w:tcPr>
          <w:p w14:paraId="00E9AD74">
            <w:pPr>
              <w:pStyle w:val="15"/>
              <w:keepNext w:val="0"/>
              <w:keepLines w:val="0"/>
              <w:widowControl/>
              <w:suppressLineNumbers w:val="0"/>
              <w:spacing w:beforeAutospacing="0" w:afterAutospacing="0"/>
              <w:ind w:left="0" w:right="0"/>
              <w:rPr>
                <w:rFonts w:hint="default"/>
                <w:szCs w:val="20"/>
              </w:rPr>
            </w:pPr>
            <w:r>
              <w:rPr>
                <w:rFonts w:hint="default"/>
                <w:szCs w:val="20"/>
              </w:rPr>
              <w:t>13062426P00709810062M</w:t>
            </w:r>
          </w:p>
        </w:tc>
        <w:tc>
          <w:tcPr>
            <w:tcW w:w="1587" w:type="dxa"/>
            <w:vAlign w:val="center"/>
          </w:tcPr>
          <w:p w14:paraId="21AADAB9">
            <w:pPr>
              <w:pStyle w:val="13"/>
              <w:keepNext w:val="0"/>
              <w:keepLines w:val="0"/>
              <w:widowControl/>
              <w:suppressLineNumbers w:val="0"/>
              <w:spacing w:beforeAutospacing="0" w:afterAutospacing="0"/>
              <w:ind w:left="0" w:right="0"/>
              <w:rPr>
                <w:rFonts w:hint="default"/>
                <w:szCs w:val="20"/>
              </w:rPr>
            </w:pPr>
            <w:r>
              <w:rPr>
                <w:rFonts w:hint="default"/>
                <w:szCs w:val="20"/>
              </w:rPr>
              <w:t>项目名称</w:t>
            </w:r>
          </w:p>
        </w:tc>
        <w:tc>
          <w:tcPr>
            <w:tcW w:w="4423" w:type="dxa"/>
            <w:gridSpan w:val="3"/>
            <w:vAlign w:val="center"/>
          </w:tcPr>
          <w:p w14:paraId="39F90BBF">
            <w:pPr>
              <w:pStyle w:val="15"/>
              <w:keepNext w:val="0"/>
              <w:keepLines w:val="0"/>
              <w:widowControl/>
              <w:suppressLineNumbers w:val="0"/>
              <w:spacing w:beforeAutospacing="0" w:afterAutospacing="0"/>
              <w:ind w:left="0" w:right="0"/>
              <w:rPr>
                <w:rFonts w:hint="default"/>
                <w:szCs w:val="20"/>
              </w:rPr>
            </w:pPr>
            <w:r>
              <w:rPr>
                <w:rFonts w:hint="default"/>
                <w:szCs w:val="20"/>
              </w:rPr>
              <w:t>价格认证工作服务费</w:t>
            </w:r>
          </w:p>
        </w:tc>
      </w:tr>
      <w:tr w14:paraId="7A3C0C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950191">
            <w:pPr>
              <w:pStyle w:val="13"/>
              <w:keepNext w:val="0"/>
              <w:keepLines w:val="0"/>
              <w:widowControl/>
              <w:suppressLineNumbers w:val="0"/>
              <w:spacing w:beforeAutospacing="0" w:afterAutospacing="0"/>
              <w:ind w:left="0" w:right="0"/>
              <w:rPr>
                <w:rFonts w:hint="default"/>
                <w:szCs w:val="20"/>
              </w:rPr>
            </w:pPr>
            <w:r>
              <w:rPr>
                <w:rFonts w:hint="default"/>
                <w:szCs w:val="20"/>
              </w:rPr>
              <w:t>预算规模及资金用途</w:t>
            </w:r>
          </w:p>
        </w:tc>
        <w:tc>
          <w:tcPr>
            <w:tcW w:w="1276" w:type="dxa"/>
            <w:vAlign w:val="center"/>
          </w:tcPr>
          <w:p w14:paraId="12660942">
            <w:pPr>
              <w:pStyle w:val="13"/>
              <w:keepNext w:val="0"/>
              <w:keepLines w:val="0"/>
              <w:widowControl/>
              <w:suppressLineNumbers w:val="0"/>
              <w:spacing w:beforeAutospacing="0" w:afterAutospacing="0"/>
              <w:ind w:left="0" w:right="0"/>
              <w:rPr>
                <w:rFonts w:hint="default"/>
                <w:szCs w:val="20"/>
              </w:rPr>
            </w:pPr>
            <w:r>
              <w:rPr>
                <w:rFonts w:hint="default"/>
                <w:szCs w:val="20"/>
              </w:rPr>
              <w:t>预算数</w:t>
            </w:r>
          </w:p>
        </w:tc>
        <w:tc>
          <w:tcPr>
            <w:tcW w:w="1332" w:type="dxa"/>
            <w:vAlign w:val="center"/>
          </w:tcPr>
          <w:p w14:paraId="7ADFC25D">
            <w:pPr>
              <w:pStyle w:val="15"/>
              <w:keepNext w:val="0"/>
              <w:keepLines w:val="0"/>
              <w:widowControl/>
              <w:suppressLineNumbers w:val="0"/>
              <w:spacing w:beforeAutospacing="0" w:afterAutospacing="0"/>
              <w:ind w:left="0" w:right="0"/>
              <w:rPr>
                <w:rFonts w:hint="default"/>
                <w:szCs w:val="20"/>
              </w:rPr>
            </w:pPr>
            <w:r>
              <w:rPr>
                <w:rFonts w:hint="default"/>
                <w:szCs w:val="20"/>
              </w:rPr>
              <w:t>12.00</w:t>
            </w:r>
          </w:p>
        </w:tc>
        <w:tc>
          <w:tcPr>
            <w:tcW w:w="1587" w:type="dxa"/>
            <w:vAlign w:val="center"/>
          </w:tcPr>
          <w:p w14:paraId="03BF2972">
            <w:pPr>
              <w:pStyle w:val="13"/>
              <w:keepNext w:val="0"/>
              <w:keepLines w:val="0"/>
              <w:widowControl/>
              <w:suppressLineNumbers w:val="0"/>
              <w:spacing w:beforeAutospacing="0" w:afterAutospacing="0"/>
              <w:ind w:left="0" w:right="0"/>
              <w:rPr>
                <w:rFonts w:hint="default"/>
                <w:szCs w:val="20"/>
              </w:rPr>
            </w:pPr>
            <w:r>
              <w:rPr>
                <w:rFonts w:hint="default"/>
                <w:szCs w:val="20"/>
              </w:rPr>
              <w:t>其中：财政    资金</w:t>
            </w:r>
          </w:p>
        </w:tc>
        <w:tc>
          <w:tcPr>
            <w:tcW w:w="1304" w:type="dxa"/>
            <w:vAlign w:val="center"/>
          </w:tcPr>
          <w:p w14:paraId="7D4422FF">
            <w:pPr>
              <w:pStyle w:val="15"/>
              <w:keepNext w:val="0"/>
              <w:keepLines w:val="0"/>
              <w:widowControl/>
              <w:suppressLineNumbers w:val="0"/>
              <w:spacing w:beforeAutospacing="0" w:afterAutospacing="0"/>
              <w:ind w:left="0" w:right="0"/>
              <w:rPr>
                <w:rFonts w:hint="default"/>
                <w:szCs w:val="20"/>
              </w:rPr>
            </w:pPr>
            <w:r>
              <w:rPr>
                <w:rFonts w:hint="default"/>
                <w:szCs w:val="20"/>
              </w:rPr>
              <w:t>12.00</w:t>
            </w:r>
          </w:p>
        </w:tc>
        <w:tc>
          <w:tcPr>
            <w:tcW w:w="1276" w:type="dxa"/>
            <w:vAlign w:val="center"/>
          </w:tcPr>
          <w:p w14:paraId="7F9F4C32">
            <w:pPr>
              <w:pStyle w:val="13"/>
              <w:keepNext w:val="0"/>
              <w:keepLines w:val="0"/>
              <w:widowControl/>
              <w:suppressLineNumbers w:val="0"/>
              <w:spacing w:beforeAutospacing="0" w:afterAutospacing="0"/>
              <w:ind w:left="0" w:right="0"/>
              <w:rPr>
                <w:rFonts w:hint="default"/>
                <w:szCs w:val="20"/>
              </w:rPr>
            </w:pPr>
            <w:r>
              <w:rPr>
                <w:rFonts w:hint="default"/>
                <w:szCs w:val="20"/>
              </w:rPr>
              <w:t>其他资金</w:t>
            </w:r>
          </w:p>
        </w:tc>
        <w:tc>
          <w:tcPr>
            <w:tcW w:w="1843" w:type="dxa"/>
            <w:vAlign w:val="center"/>
          </w:tcPr>
          <w:p w14:paraId="2928A57B">
            <w:pPr>
              <w:pStyle w:val="15"/>
              <w:keepNext w:val="0"/>
              <w:keepLines w:val="0"/>
              <w:widowControl/>
              <w:suppressLineNumbers w:val="0"/>
              <w:spacing w:beforeAutospacing="0" w:afterAutospacing="0"/>
              <w:ind w:left="0" w:right="0"/>
              <w:rPr>
                <w:rFonts w:hint="default"/>
                <w:szCs w:val="20"/>
              </w:rPr>
            </w:pPr>
            <w:r>
              <w:rPr>
                <w:rFonts w:hint="default"/>
                <w:szCs w:val="20"/>
              </w:rPr>
              <w:t xml:space="preserve"> </w:t>
            </w:r>
          </w:p>
        </w:tc>
      </w:tr>
      <w:tr w14:paraId="77CA73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61FF18">
            <w:pPr>
              <w:keepNext w:val="0"/>
              <w:keepLines w:val="0"/>
              <w:widowControl/>
              <w:suppressLineNumbers w:val="0"/>
              <w:spacing w:before="0" w:beforeAutospacing="0" w:after="0" w:afterAutospacing="0"/>
              <w:ind w:left="0" w:right="0"/>
              <w:rPr>
                <w:rFonts w:hint="default"/>
              </w:rPr>
            </w:pPr>
          </w:p>
        </w:tc>
        <w:tc>
          <w:tcPr>
            <w:tcW w:w="8618" w:type="dxa"/>
            <w:gridSpan w:val="6"/>
            <w:vAlign w:val="center"/>
          </w:tcPr>
          <w:p w14:paraId="567B9DD7">
            <w:pPr>
              <w:pStyle w:val="15"/>
              <w:keepNext w:val="0"/>
              <w:keepLines w:val="0"/>
              <w:widowControl/>
              <w:suppressLineNumbers w:val="0"/>
              <w:spacing w:beforeAutospacing="0" w:afterAutospacing="0"/>
              <w:ind w:left="0" w:right="0"/>
              <w:rPr>
                <w:rFonts w:hint="default"/>
                <w:szCs w:val="20"/>
              </w:rPr>
            </w:pPr>
            <w:r>
              <w:rPr>
                <w:rFonts w:hint="default"/>
                <w:szCs w:val="20"/>
              </w:rPr>
              <w:t>用于价格认定工作经费</w:t>
            </w:r>
          </w:p>
        </w:tc>
      </w:tr>
      <w:tr w14:paraId="512F26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A4FED0">
            <w:pPr>
              <w:pStyle w:val="13"/>
              <w:keepNext w:val="0"/>
              <w:keepLines w:val="0"/>
              <w:widowControl/>
              <w:suppressLineNumbers w:val="0"/>
              <w:spacing w:beforeAutospacing="0" w:afterAutospacing="0"/>
              <w:ind w:left="0" w:right="0"/>
              <w:rPr>
                <w:rFonts w:hint="default"/>
                <w:szCs w:val="20"/>
              </w:rPr>
            </w:pPr>
            <w:r>
              <w:rPr>
                <w:rFonts w:hint="default"/>
                <w:szCs w:val="20"/>
              </w:rPr>
              <w:t>资金支出计划（%）</w:t>
            </w:r>
          </w:p>
        </w:tc>
        <w:tc>
          <w:tcPr>
            <w:tcW w:w="2608" w:type="dxa"/>
            <w:gridSpan w:val="2"/>
            <w:vAlign w:val="center"/>
          </w:tcPr>
          <w:p w14:paraId="5ED64DF3">
            <w:pPr>
              <w:pStyle w:val="13"/>
              <w:keepNext w:val="0"/>
              <w:keepLines w:val="0"/>
              <w:widowControl/>
              <w:suppressLineNumbers w:val="0"/>
              <w:spacing w:beforeAutospacing="0" w:afterAutospacing="0"/>
              <w:ind w:left="0" w:right="0"/>
              <w:rPr>
                <w:rFonts w:hint="default"/>
                <w:szCs w:val="20"/>
              </w:rPr>
            </w:pPr>
            <w:r>
              <w:rPr>
                <w:rFonts w:hint="default"/>
                <w:szCs w:val="20"/>
              </w:rPr>
              <w:t>3月底</w:t>
            </w:r>
          </w:p>
        </w:tc>
        <w:tc>
          <w:tcPr>
            <w:tcW w:w="1587" w:type="dxa"/>
            <w:vAlign w:val="center"/>
          </w:tcPr>
          <w:p w14:paraId="7785DDD0">
            <w:pPr>
              <w:pStyle w:val="13"/>
              <w:keepNext w:val="0"/>
              <w:keepLines w:val="0"/>
              <w:widowControl/>
              <w:suppressLineNumbers w:val="0"/>
              <w:spacing w:beforeAutospacing="0" w:afterAutospacing="0"/>
              <w:ind w:left="0" w:right="0"/>
              <w:rPr>
                <w:rFonts w:hint="default"/>
                <w:szCs w:val="20"/>
              </w:rPr>
            </w:pPr>
            <w:r>
              <w:rPr>
                <w:rFonts w:hint="default"/>
                <w:szCs w:val="20"/>
              </w:rPr>
              <w:t>6月底</w:t>
            </w:r>
          </w:p>
        </w:tc>
        <w:tc>
          <w:tcPr>
            <w:tcW w:w="1304" w:type="dxa"/>
            <w:vAlign w:val="center"/>
          </w:tcPr>
          <w:p w14:paraId="12BF5D0F">
            <w:pPr>
              <w:pStyle w:val="13"/>
              <w:keepNext w:val="0"/>
              <w:keepLines w:val="0"/>
              <w:widowControl/>
              <w:suppressLineNumbers w:val="0"/>
              <w:spacing w:beforeAutospacing="0" w:afterAutospacing="0"/>
              <w:ind w:left="0" w:right="0"/>
              <w:rPr>
                <w:rFonts w:hint="default"/>
                <w:szCs w:val="20"/>
              </w:rPr>
            </w:pPr>
            <w:r>
              <w:rPr>
                <w:rFonts w:hint="default"/>
                <w:szCs w:val="20"/>
              </w:rPr>
              <w:t>10月底</w:t>
            </w:r>
          </w:p>
        </w:tc>
        <w:tc>
          <w:tcPr>
            <w:tcW w:w="3119" w:type="dxa"/>
            <w:gridSpan w:val="2"/>
            <w:vAlign w:val="center"/>
          </w:tcPr>
          <w:p w14:paraId="50096BEF">
            <w:pPr>
              <w:pStyle w:val="13"/>
              <w:keepNext w:val="0"/>
              <w:keepLines w:val="0"/>
              <w:widowControl/>
              <w:suppressLineNumbers w:val="0"/>
              <w:spacing w:beforeAutospacing="0" w:afterAutospacing="0"/>
              <w:ind w:left="0" w:right="0"/>
              <w:rPr>
                <w:rFonts w:hint="default"/>
                <w:szCs w:val="20"/>
              </w:rPr>
            </w:pPr>
            <w:r>
              <w:rPr>
                <w:rFonts w:hint="default"/>
                <w:szCs w:val="20"/>
              </w:rPr>
              <w:t>12月底</w:t>
            </w:r>
          </w:p>
        </w:tc>
      </w:tr>
      <w:tr w14:paraId="13C268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DA7648">
            <w:pPr>
              <w:keepNext w:val="0"/>
              <w:keepLines w:val="0"/>
              <w:widowControl/>
              <w:suppressLineNumbers w:val="0"/>
              <w:spacing w:before="0" w:beforeAutospacing="0" w:after="0" w:afterAutospacing="0"/>
              <w:ind w:left="0" w:right="0"/>
              <w:rPr>
                <w:rFonts w:hint="default"/>
              </w:rPr>
            </w:pPr>
          </w:p>
        </w:tc>
        <w:tc>
          <w:tcPr>
            <w:tcW w:w="2608" w:type="dxa"/>
            <w:gridSpan w:val="2"/>
            <w:vAlign w:val="center"/>
          </w:tcPr>
          <w:p w14:paraId="41EA0422">
            <w:pPr>
              <w:pStyle w:val="16"/>
              <w:keepNext w:val="0"/>
              <w:keepLines w:val="0"/>
              <w:widowControl/>
              <w:suppressLineNumbers w:val="0"/>
              <w:spacing w:beforeAutospacing="0" w:afterAutospacing="0"/>
              <w:ind w:left="0" w:right="0"/>
              <w:rPr>
                <w:rFonts w:hint="default"/>
                <w:szCs w:val="20"/>
              </w:rPr>
            </w:pPr>
            <w:r>
              <w:rPr>
                <w:rFonts w:hint="default"/>
                <w:szCs w:val="20"/>
              </w:rPr>
              <w:t>25%</w:t>
            </w:r>
          </w:p>
        </w:tc>
        <w:tc>
          <w:tcPr>
            <w:tcW w:w="1587" w:type="dxa"/>
            <w:vAlign w:val="center"/>
          </w:tcPr>
          <w:p w14:paraId="05E7261F">
            <w:pPr>
              <w:pStyle w:val="16"/>
              <w:keepNext w:val="0"/>
              <w:keepLines w:val="0"/>
              <w:widowControl/>
              <w:suppressLineNumbers w:val="0"/>
              <w:spacing w:beforeAutospacing="0" w:afterAutospacing="0"/>
              <w:ind w:left="0" w:right="0"/>
              <w:rPr>
                <w:rFonts w:hint="default"/>
                <w:szCs w:val="20"/>
              </w:rPr>
            </w:pPr>
            <w:r>
              <w:rPr>
                <w:rFonts w:hint="default"/>
                <w:szCs w:val="20"/>
              </w:rPr>
              <w:t>50%</w:t>
            </w:r>
          </w:p>
        </w:tc>
        <w:tc>
          <w:tcPr>
            <w:tcW w:w="1304" w:type="dxa"/>
            <w:vAlign w:val="center"/>
          </w:tcPr>
          <w:p w14:paraId="29F07625">
            <w:pPr>
              <w:pStyle w:val="16"/>
              <w:keepNext w:val="0"/>
              <w:keepLines w:val="0"/>
              <w:widowControl/>
              <w:suppressLineNumbers w:val="0"/>
              <w:spacing w:beforeAutospacing="0" w:afterAutospacing="0"/>
              <w:ind w:left="0" w:right="0"/>
              <w:rPr>
                <w:rFonts w:hint="default"/>
                <w:szCs w:val="20"/>
              </w:rPr>
            </w:pPr>
            <w:r>
              <w:rPr>
                <w:rFonts w:hint="default"/>
                <w:szCs w:val="20"/>
              </w:rPr>
              <w:t>75%</w:t>
            </w:r>
          </w:p>
        </w:tc>
        <w:tc>
          <w:tcPr>
            <w:tcW w:w="3119" w:type="dxa"/>
            <w:gridSpan w:val="2"/>
            <w:vAlign w:val="center"/>
          </w:tcPr>
          <w:p w14:paraId="30E1E3BD">
            <w:pPr>
              <w:pStyle w:val="16"/>
              <w:keepNext w:val="0"/>
              <w:keepLines w:val="0"/>
              <w:widowControl/>
              <w:suppressLineNumbers w:val="0"/>
              <w:spacing w:beforeAutospacing="0" w:afterAutospacing="0"/>
              <w:ind w:left="0" w:right="0"/>
              <w:rPr>
                <w:rFonts w:hint="default"/>
                <w:szCs w:val="20"/>
              </w:rPr>
            </w:pPr>
            <w:r>
              <w:rPr>
                <w:rFonts w:hint="default"/>
                <w:szCs w:val="20"/>
              </w:rPr>
              <w:t>100%</w:t>
            </w:r>
          </w:p>
        </w:tc>
      </w:tr>
      <w:tr w14:paraId="5777FF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3713EE">
            <w:pPr>
              <w:pStyle w:val="13"/>
              <w:keepNext w:val="0"/>
              <w:keepLines w:val="0"/>
              <w:widowControl/>
              <w:suppressLineNumbers w:val="0"/>
              <w:spacing w:beforeAutospacing="0" w:afterAutospacing="0"/>
              <w:ind w:left="0" w:right="0"/>
              <w:rPr>
                <w:rFonts w:hint="default"/>
                <w:szCs w:val="20"/>
              </w:rPr>
            </w:pPr>
            <w:r>
              <w:rPr>
                <w:rFonts w:hint="default"/>
                <w:szCs w:val="20"/>
              </w:rPr>
              <w:t>绩效目标</w:t>
            </w:r>
          </w:p>
        </w:tc>
        <w:tc>
          <w:tcPr>
            <w:tcW w:w="8618" w:type="dxa"/>
            <w:gridSpan w:val="6"/>
            <w:vAlign w:val="center"/>
          </w:tcPr>
          <w:p w14:paraId="511F2231">
            <w:pPr>
              <w:pStyle w:val="15"/>
              <w:keepNext w:val="0"/>
              <w:keepLines w:val="0"/>
              <w:widowControl/>
              <w:suppressLineNumbers w:val="0"/>
              <w:spacing w:beforeAutospacing="0" w:afterAutospacing="0"/>
              <w:ind w:left="0" w:right="0"/>
              <w:rPr>
                <w:rFonts w:hint="default"/>
                <w:szCs w:val="20"/>
              </w:rPr>
            </w:pPr>
            <w:r>
              <w:rPr>
                <w:rFonts w:hint="default"/>
                <w:szCs w:val="20"/>
              </w:rPr>
              <w:t>1."有效提供公共服务，维护公共利益实施该项目。</w:t>
            </w:r>
            <w:r>
              <w:rPr>
                <w:rFonts w:hint="default"/>
                <w:szCs w:val="20"/>
              </w:rPr>
              <w:tab/>
            </w:r>
            <w:r>
              <w:rPr>
                <w:rFonts w:hint="default"/>
                <w:szCs w:val="20"/>
              </w:rPr>
              <w:tab/>
            </w:r>
            <w:r>
              <w:rPr>
                <w:rFonts w:hint="default"/>
                <w:szCs w:val="20"/>
              </w:rPr>
              <w:tab/>
            </w:r>
            <w:r>
              <w:rPr>
                <w:rFonts w:hint="default"/>
                <w:szCs w:val="20"/>
              </w:rPr>
              <w:tab/>
            </w:r>
            <w:r>
              <w:rPr>
                <w:rFonts w:hint="default"/>
                <w:szCs w:val="20"/>
              </w:rPr>
              <w:tab/>
            </w:r>
            <w:r>
              <w:rPr>
                <w:rFonts w:hint="default"/>
                <w:szCs w:val="20"/>
              </w:rPr>
              <w:tab/>
            </w:r>
          </w:p>
          <w:p w14:paraId="04B5CA10">
            <w:pPr>
              <w:pStyle w:val="15"/>
              <w:keepNext w:val="0"/>
              <w:keepLines w:val="0"/>
              <w:widowControl/>
              <w:suppressLineNumbers w:val="0"/>
              <w:spacing w:beforeAutospacing="0" w:afterAutospacing="0"/>
              <w:ind w:left="0" w:right="0"/>
              <w:rPr>
                <w:rFonts w:hint="default"/>
                <w:szCs w:val="20"/>
              </w:rPr>
            </w:pPr>
            <w:r>
              <w:rPr>
                <w:rFonts w:hint="default"/>
                <w:szCs w:val="20"/>
              </w:rPr>
              <w:t>"</w:t>
            </w:r>
            <w:r>
              <w:rPr>
                <w:rFonts w:hint="default"/>
                <w:szCs w:val="20"/>
              </w:rPr>
              <w:tab/>
            </w:r>
            <w:r>
              <w:rPr>
                <w:rFonts w:hint="default"/>
                <w:szCs w:val="20"/>
              </w:rPr>
              <w:tab/>
            </w:r>
            <w:r>
              <w:rPr>
                <w:rFonts w:hint="default"/>
                <w:szCs w:val="20"/>
              </w:rPr>
              <w:tab/>
            </w:r>
            <w:r>
              <w:rPr>
                <w:rFonts w:hint="default"/>
                <w:szCs w:val="20"/>
              </w:rPr>
              <w:tab/>
            </w:r>
            <w:r>
              <w:rPr>
                <w:rFonts w:hint="default"/>
                <w:szCs w:val="20"/>
              </w:rPr>
              <w:tab/>
            </w:r>
            <w:r>
              <w:rPr>
                <w:rFonts w:hint="default"/>
                <w:szCs w:val="20"/>
              </w:rPr>
              <w:tab/>
            </w:r>
          </w:p>
          <w:p w14:paraId="7D856A05">
            <w:pPr>
              <w:pStyle w:val="15"/>
              <w:keepNext w:val="0"/>
              <w:keepLines w:val="0"/>
              <w:widowControl/>
              <w:suppressLineNumbers w:val="0"/>
              <w:spacing w:beforeAutospacing="0" w:afterAutospacing="0"/>
              <w:ind w:left="0" w:right="0"/>
              <w:rPr>
                <w:rFonts w:hint="default"/>
                <w:szCs w:val="20"/>
              </w:rPr>
            </w:pPr>
          </w:p>
        </w:tc>
      </w:tr>
    </w:tbl>
    <w:p w14:paraId="5709977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B3078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188C8D">
            <w:pPr>
              <w:pStyle w:val="13"/>
              <w:keepNext w:val="0"/>
              <w:keepLines w:val="0"/>
              <w:widowControl/>
              <w:suppressLineNumbers w:val="0"/>
              <w:spacing w:beforeAutospacing="0" w:afterAutospacing="0"/>
              <w:ind w:left="0" w:right="0"/>
              <w:rPr>
                <w:rFonts w:hint="default"/>
                <w:szCs w:val="20"/>
              </w:rPr>
            </w:pPr>
            <w:r>
              <w:rPr>
                <w:rFonts w:hint="default"/>
                <w:szCs w:val="20"/>
              </w:rPr>
              <w:t>一级指标</w:t>
            </w:r>
          </w:p>
        </w:tc>
        <w:tc>
          <w:tcPr>
            <w:tcW w:w="1276" w:type="dxa"/>
            <w:vAlign w:val="center"/>
          </w:tcPr>
          <w:p w14:paraId="7C6F83C2">
            <w:pPr>
              <w:pStyle w:val="13"/>
              <w:keepNext w:val="0"/>
              <w:keepLines w:val="0"/>
              <w:widowControl/>
              <w:suppressLineNumbers w:val="0"/>
              <w:spacing w:beforeAutospacing="0" w:afterAutospacing="0"/>
              <w:ind w:left="0" w:right="0"/>
              <w:rPr>
                <w:rFonts w:hint="default"/>
                <w:szCs w:val="20"/>
              </w:rPr>
            </w:pPr>
            <w:r>
              <w:rPr>
                <w:rFonts w:hint="default"/>
                <w:szCs w:val="20"/>
              </w:rPr>
              <w:t>二级指标</w:t>
            </w:r>
          </w:p>
        </w:tc>
        <w:tc>
          <w:tcPr>
            <w:tcW w:w="1332" w:type="dxa"/>
            <w:vAlign w:val="center"/>
          </w:tcPr>
          <w:p w14:paraId="3DC2BE59">
            <w:pPr>
              <w:pStyle w:val="13"/>
              <w:keepNext w:val="0"/>
              <w:keepLines w:val="0"/>
              <w:widowControl/>
              <w:suppressLineNumbers w:val="0"/>
              <w:spacing w:beforeAutospacing="0" w:afterAutospacing="0"/>
              <w:ind w:left="0" w:right="0"/>
              <w:rPr>
                <w:rFonts w:hint="default"/>
                <w:szCs w:val="20"/>
              </w:rPr>
            </w:pPr>
            <w:r>
              <w:rPr>
                <w:rFonts w:hint="default"/>
                <w:szCs w:val="20"/>
              </w:rPr>
              <w:t>三级指标</w:t>
            </w:r>
          </w:p>
        </w:tc>
        <w:tc>
          <w:tcPr>
            <w:tcW w:w="2891" w:type="dxa"/>
            <w:vAlign w:val="center"/>
          </w:tcPr>
          <w:p w14:paraId="04937B96">
            <w:pPr>
              <w:pStyle w:val="13"/>
              <w:keepNext w:val="0"/>
              <w:keepLines w:val="0"/>
              <w:widowControl/>
              <w:suppressLineNumbers w:val="0"/>
              <w:spacing w:beforeAutospacing="0" w:afterAutospacing="0"/>
              <w:ind w:left="0" w:right="0"/>
              <w:rPr>
                <w:rFonts w:hint="default"/>
                <w:szCs w:val="20"/>
              </w:rPr>
            </w:pPr>
            <w:r>
              <w:rPr>
                <w:rFonts w:hint="default"/>
                <w:szCs w:val="20"/>
              </w:rPr>
              <w:t>绩效指标描述</w:t>
            </w:r>
          </w:p>
        </w:tc>
        <w:tc>
          <w:tcPr>
            <w:tcW w:w="1276" w:type="dxa"/>
            <w:vAlign w:val="center"/>
          </w:tcPr>
          <w:p w14:paraId="4F867241">
            <w:pPr>
              <w:pStyle w:val="13"/>
              <w:keepNext w:val="0"/>
              <w:keepLines w:val="0"/>
              <w:widowControl/>
              <w:suppressLineNumbers w:val="0"/>
              <w:spacing w:beforeAutospacing="0" w:afterAutospacing="0"/>
              <w:ind w:left="0" w:right="0"/>
              <w:rPr>
                <w:rFonts w:hint="default"/>
                <w:szCs w:val="20"/>
              </w:rPr>
            </w:pPr>
            <w:r>
              <w:rPr>
                <w:rFonts w:hint="default"/>
                <w:szCs w:val="20"/>
              </w:rPr>
              <w:t>指标值</w:t>
            </w:r>
          </w:p>
        </w:tc>
        <w:tc>
          <w:tcPr>
            <w:tcW w:w="1843" w:type="dxa"/>
            <w:vAlign w:val="center"/>
          </w:tcPr>
          <w:p w14:paraId="3A77A521">
            <w:pPr>
              <w:pStyle w:val="13"/>
              <w:keepNext w:val="0"/>
              <w:keepLines w:val="0"/>
              <w:widowControl/>
              <w:suppressLineNumbers w:val="0"/>
              <w:spacing w:beforeAutospacing="0" w:afterAutospacing="0"/>
              <w:ind w:left="0" w:right="0"/>
              <w:rPr>
                <w:rFonts w:hint="default"/>
                <w:szCs w:val="20"/>
              </w:rPr>
            </w:pPr>
            <w:r>
              <w:rPr>
                <w:rFonts w:hint="default"/>
                <w:szCs w:val="20"/>
              </w:rPr>
              <w:t>指标值确定依据</w:t>
            </w:r>
          </w:p>
        </w:tc>
      </w:tr>
      <w:tr w14:paraId="5E97F4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CD6379">
            <w:pPr>
              <w:pStyle w:val="16"/>
              <w:keepNext w:val="0"/>
              <w:keepLines w:val="0"/>
              <w:widowControl/>
              <w:suppressLineNumbers w:val="0"/>
              <w:spacing w:beforeAutospacing="0" w:afterAutospacing="0"/>
              <w:ind w:left="0" w:right="0"/>
              <w:rPr>
                <w:rFonts w:hint="default"/>
                <w:szCs w:val="20"/>
              </w:rPr>
            </w:pPr>
            <w:r>
              <w:rPr>
                <w:rFonts w:hint="default"/>
                <w:szCs w:val="20"/>
              </w:rPr>
              <w:t>产出指标</w:t>
            </w:r>
          </w:p>
        </w:tc>
        <w:tc>
          <w:tcPr>
            <w:tcW w:w="1276" w:type="dxa"/>
            <w:vAlign w:val="center"/>
          </w:tcPr>
          <w:p w14:paraId="47F6CA31">
            <w:pPr>
              <w:pStyle w:val="15"/>
              <w:keepNext w:val="0"/>
              <w:keepLines w:val="0"/>
              <w:widowControl/>
              <w:suppressLineNumbers w:val="0"/>
              <w:spacing w:beforeAutospacing="0" w:afterAutospacing="0"/>
              <w:ind w:left="0" w:right="0"/>
              <w:rPr>
                <w:rFonts w:hint="default"/>
                <w:szCs w:val="20"/>
              </w:rPr>
            </w:pPr>
            <w:r>
              <w:rPr>
                <w:rFonts w:hint="default"/>
                <w:szCs w:val="20"/>
              </w:rPr>
              <w:t>数量指标</w:t>
            </w:r>
          </w:p>
        </w:tc>
        <w:tc>
          <w:tcPr>
            <w:tcW w:w="1332" w:type="dxa"/>
            <w:vAlign w:val="center"/>
          </w:tcPr>
          <w:p w14:paraId="39FE9161">
            <w:pPr>
              <w:pStyle w:val="15"/>
              <w:keepNext w:val="0"/>
              <w:keepLines w:val="0"/>
              <w:widowControl/>
              <w:suppressLineNumbers w:val="0"/>
              <w:spacing w:beforeAutospacing="0" w:afterAutospacing="0"/>
              <w:ind w:left="0" w:right="0"/>
              <w:rPr>
                <w:rFonts w:hint="default"/>
                <w:szCs w:val="20"/>
              </w:rPr>
            </w:pPr>
            <w:r>
              <w:rPr>
                <w:rFonts w:hint="default"/>
                <w:szCs w:val="20"/>
              </w:rPr>
              <w:t>实际完成率</w:t>
            </w:r>
          </w:p>
        </w:tc>
        <w:tc>
          <w:tcPr>
            <w:tcW w:w="2891" w:type="dxa"/>
            <w:vAlign w:val="center"/>
          </w:tcPr>
          <w:p w14:paraId="75CDE5F8">
            <w:pPr>
              <w:pStyle w:val="15"/>
              <w:keepNext w:val="0"/>
              <w:keepLines w:val="0"/>
              <w:widowControl/>
              <w:suppressLineNumbers w:val="0"/>
              <w:spacing w:beforeAutospacing="0" w:afterAutospacing="0"/>
              <w:ind w:left="0" w:right="0"/>
              <w:rPr>
                <w:rFonts w:hint="default"/>
                <w:szCs w:val="20"/>
              </w:rPr>
            </w:pPr>
            <w:r>
              <w:rPr>
                <w:rFonts w:hint="default"/>
                <w:szCs w:val="20"/>
              </w:rPr>
              <w:t>实际完成率</w:t>
            </w:r>
          </w:p>
        </w:tc>
        <w:tc>
          <w:tcPr>
            <w:tcW w:w="1276" w:type="dxa"/>
            <w:vAlign w:val="center"/>
          </w:tcPr>
          <w:p w14:paraId="67832D6B">
            <w:pPr>
              <w:pStyle w:val="15"/>
              <w:keepNext w:val="0"/>
              <w:keepLines w:val="0"/>
              <w:widowControl/>
              <w:suppressLineNumbers w:val="0"/>
              <w:spacing w:beforeAutospacing="0" w:afterAutospacing="0"/>
              <w:ind w:left="0" w:right="0"/>
              <w:rPr>
                <w:rFonts w:hint="default"/>
                <w:szCs w:val="20"/>
              </w:rPr>
            </w:pPr>
            <w:r>
              <w:rPr>
                <w:rFonts w:hint="default"/>
                <w:szCs w:val="20"/>
              </w:rPr>
              <w:t>≥91%</w:t>
            </w:r>
          </w:p>
        </w:tc>
        <w:tc>
          <w:tcPr>
            <w:tcW w:w="1843" w:type="dxa"/>
            <w:vAlign w:val="center"/>
          </w:tcPr>
          <w:p w14:paraId="0FD19D3A">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08D2CE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EB6239">
            <w:pPr>
              <w:keepNext w:val="0"/>
              <w:keepLines w:val="0"/>
              <w:widowControl/>
              <w:suppressLineNumbers w:val="0"/>
              <w:spacing w:before="0" w:beforeAutospacing="0" w:after="0" w:afterAutospacing="0"/>
              <w:ind w:left="0" w:right="0"/>
              <w:rPr>
                <w:rFonts w:hint="default"/>
              </w:rPr>
            </w:pPr>
          </w:p>
        </w:tc>
        <w:tc>
          <w:tcPr>
            <w:tcW w:w="1276" w:type="dxa"/>
            <w:vAlign w:val="center"/>
          </w:tcPr>
          <w:p w14:paraId="6FCB2C64">
            <w:pPr>
              <w:pStyle w:val="15"/>
              <w:keepNext w:val="0"/>
              <w:keepLines w:val="0"/>
              <w:widowControl/>
              <w:suppressLineNumbers w:val="0"/>
              <w:spacing w:beforeAutospacing="0" w:afterAutospacing="0"/>
              <w:ind w:left="0" w:right="0"/>
              <w:rPr>
                <w:rFonts w:hint="default"/>
                <w:szCs w:val="20"/>
              </w:rPr>
            </w:pPr>
            <w:r>
              <w:rPr>
                <w:rFonts w:hint="default"/>
                <w:szCs w:val="20"/>
              </w:rPr>
              <w:t>质量指标</w:t>
            </w:r>
          </w:p>
        </w:tc>
        <w:tc>
          <w:tcPr>
            <w:tcW w:w="1332" w:type="dxa"/>
            <w:vAlign w:val="center"/>
          </w:tcPr>
          <w:p w14:paraId="27A72A41">
            <w:pPr>
              <w:pStyle w:val="15"/>
              <w:keepNext w:val="0"/>
              <w:keepLines w:val="0"/>
              <w:widowControl/>
              <w:suppressLineNumbers w:val="0"/>
              <w:spacing w:beforeAutospacing="0" w:afterAutospacing="0"/>
              <w:ind w:left="0" w:right="0"/>
              <w:rPr>
                <w:rFonts w:hint="default"/>
                <w:szCs w:val="20"/>
              </w:rPr>
            </w:pPr>
            <w:r>
              <w:rPr>
                <w:rFonts w:hint="default"/>
                <w:szCs w:val="20"/>
              </w:rPr>
              <w:t>质量达标率</w:t>
            </w:r>
          </w:p>
        </w:tc>
        <w:tc>
          <w:tcPr>
            <w:tcW w:w="2891" w:type="dxa"/>
            <w:vAlign w:val="center"/>
          </w:tcPr>
          <w:p w14:paraId="7B58AE13">
            <w:pPr>
              <w:pStyle w:val="15"/>
              <w:keepNext w:val="0"/>
              <w:keepLines w:val="0"/>
              <w:widowControl/>
              <w:suppressLineNumbers w:val="0"/>
              <w:spacing w:beforeAutospacing="0" w:afterAutospacing="0"/>
              <w:ind w:left="0" w:right="0"/>
              <w:rPr>
                <w:rFonts w:hint="default"/>
                <w:szCs w:val="20"/>
              </w:rPr>
            </w:pPr>
            <w:r>
              <w:rPr>
                <w:rFonts w:hint="default"/>
                <w:szCs w:val="20"/>
              </w:rPr>
              <w:t>质量达标率</w:t>
            </w:r>
          </w:p>
        </w:tc>
        <w:tc>
          <w:tcPr>
            <w:tcW w:w="1276" w:type="dxa"/>
            <w:vAlign w:val="center"/>
          </w:tcPr>
          <w:p w14:paraId="79C567D2">
            <w:pPr>
              <w:pStyle w:val="15"/>
              <w:keepNext w:val="0"/>
              <w:keepLines w:val="0"/>
              <w:widowControl/>
              <w:suppressLineNumbers w:val="0"/>
              <w:spacing w:beforeAutospacing="0" w:afterAutospacing="0"/>
              <w:ind w:left="0" w:right="0"/>
              <w:rPr>
                <w:rFonts w:hint="default"/>
                <w:szCs w:val="20"/>
              </w:rPr>
            </w:pPr>
            <w:r>
              <w:rPr>
                <w:rFonts w:hint="default"/>
                <w:szCs w:val="20"/>
              </w:rPr>
              <w:t>≥90%</w:t>
            </w:r>
          </w:p>
        </w:tc>
        <w:tc>
          <w:tcPr>
            <w:tcW w:w="1843" w:type="dxa"/>
            <w:vAlign w:val="center"/>
          </w:tcPr>
          <w:p w14:paraId="3F75E9D8">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2BACC8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5B1A6C">
            <w:pPr>
              <w:keepNext w:val="0"/>
              <w:keepLines w:val="0"/>
              <w:widowControl/>
              <w:suppressLineNumbers w:val="0"/>
              <w:spacing w:before="0" w:beforeAutospacing="0" w:after="0" w:afterAutospacing="0"/>
              <w:ind w:left="0" w:right="0"/>
              <w:rPr>
                <w:rFonts w:hint="default"/>
              </w:rPr>
            </w:pPr>
          </w:p>
        </w:tc>
        <w:tc>
          <w:tcPr>
            <w:tcW w:w="1276" w:type="dxa"/>
            <w:vAlign w:val="center"/>
          </w:tcPr>
          <w:p w14:paraId="0D07E892">
            <w:pPr>
              <w:pStyle w:val="15"/>
              <w:keepNext w:val="0"/>
              <w:keepLines w:val="0"/>
              <w:widowControl/>
              <w:suppressLineNumbers w:val="0"/>
              <w:spacing w:beforeAutospacing="0" w:afterAutospacing="0"/>
              <w:ind w:left="0" w:right="0"/>
              <w:rPr>
                <w:rFonts w:hint="default"/>
                <w:szCs w:val="20"/>
              </w:rPr>
            </w:pPr>
            <w:r>
              <w:rPr>
                <w:rFonts w:hint="default"/>
                <w:szCs w:val="20"/>
              </w:rPr>
              <w:t>时效指标</w:t>
            </w:r>
          </w:p>
        </w:tc>
        <w:tc>
          <w:tcPr>
            <w:tcW w:w="1332" w:type="dxa"/>
            <w:vAlign w:val="center"/>
          </w:tcPr>
          <w:p w14:paraId="6AF6646D">
            <w:pPr>
              <w:pStyle w:val="15"/>
              <w:keepNext w:val="0"/>
              <w:keepLines w:val="0"/>
              <w:widowControl/>
              <w:suppressLineNumbers w:val="0"/>
              <w:spacing w:beforeAutospacing="0" w:afterAutospacing="0"/>
              <w:ind w:left="0" w:right="0"/>
              <w:rPr>
                <w:rFonts w:hint="default"/>
                <w:szCs w:val="20"/>
              </w:rPr>
            </w:pPr>
            <w:r>
              <w:rPr>
                <w:rFonts w:hint="default"/>
                <w:szCs w:val="20"/>
              </w:rPr>
              <w:t>完成率</w:t>
            </w:r>
          </w:p>
        </w:tc>
        <w:tc>
          <w:tcPr>
            <w:tcW w:w="2891" w:type="dxa"/>
            <w:vAlign w:val="center"/>
          </w:tcPr>
          <w:p w14:paraId="637F6F17">
            <w:pPr>
              <w:pStyle w:val="15"/>
              <w:keepNext w:val="0"/>
              <w:keepLines w:val="0"/>
              <w:widowControl/>
              <w:suppressLineNumbers w:val="0"/>
              <w:spacing w:beforeAutospacing="0" w:afterAutospacing="0"/>
              <w:ind w:left="0" w:right="0"/>
              <w:rPr>
                <w:rFonts w:hint="default"/>
                <w:szCs w:val="20"/>
              </w:rPr>
            </w:pPr>
            <w:r>
              <w:rPr>
                <w:rFonts w:hint="default"/>
                <w:szCs w:val="20"/>
              </w:rPr>
              <w:t>完成率</w:t>
            </w:r>
          </w:p>
        </w:tc>
        <w:tc>
          <w:tcPr>
            <w:tcW w:w="1276" w:type="dxa"/>
            <w:vAlign w:val="center"/>
          </w:tcPr>
          <w:p w14:paraId="6C794134">
            <w:pPr>
              <w:pStyle w:val="15"/>
              <w:keepNext w:val="0"/>
              <w:keepLines w:val="0"/>
              <w:widowControl/>
              <w:suppressLineNumbers w:val="0"/>
              <w:spacing w:beforeAutospacing="0" w:afterAutospacing="0"/>
              <w:ind w:left="0" w:right="0"/>
              <w:rPr>
                <w:rFonts w:hint="default"/>
                <w:szCs w:val="20"/>
              </w:rPr>
            </w:pPr>
            <w:r>
              <w:rPr>
                <w:rFonts w:hint="default"/>
                <w:szCs w:val="20"/>
              </w:rPr>
              <w:t>≥94%</w:t>
            </w:r>
          </w:p>
        </w:tc>
        <w:tc>
          <w:tcPr>
            <w:tcW w:w="1843" w:type="dxa"/>
            <w:vAlign w:val="center"/>
          </w:tcPr>
          <w:p w14:paraId="7EEFD85C">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0C88AA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0DE522">
            <w:pPr>
              <w:keepNext w:val="0"/>
              <w:keepLines w:val="0"/>
              <w:widowControl/>
              <w:suppressLineNumbers w:val="0"/>
              <w:spacing w:before="0" w:beforeAutospacing="0" w:after="0" w:afterAutospacing="0"/>
              <w:ind w:left="0" w:right="0"/>
              <w:rPr>
                <w:rFonts w:hint="default"/>
              </w:rPr>
            </w:pPr>
          </w:p>
        </w:tc>
        <w:tc>
          <w:tcPr>
            <w:tcW w:w="1276" w:type="dxa"/>
            <w:vAlign w:val="center"/>
          </w:tcPr>
          <w:p w14:paraId="484C7C9A">
            <w:pPr>
              <w:pStyle w:val="15"/>
              <w:keepNext w:val="0"/>
              <w:keepLines w:val="0"/>
              <w:widowControl/>
              <w:suppressLineNumbers w:val="0"/>
              <w:spacing w:beforeAutospacing="0" w:afterAutospacing="0"/>
              <w:ind w:left="0" w:right="0"/>
              <w:rPr>
                <w:rFonts w:hint="default"/>
                <w:szCs w:val="20"/>
              </w:rPr>
            </w:pPr>
            <w:r>
              <w:rPr>
                <w:rFonts w:hint="default"/>
                <w:szCs w:val="20"/>
              </w:rPr>
              <w:t>成本指标</w:t>
            </w:r>
          </w:p>
        </w:tc>
        <w:tc>
          <w:tcPr>
            <w:tcW w:w="1332" w:type="dxa"/>
            <w:vAlign w:val="center"/>
          </w:tcPr>
          <w:p w14:paraId="18E2BE34">
            <w:pPr>
              <w:pStyle w:val="15"/>
              <w:keepNext w:val="0"/>
              <w:keepLines w:val="0"/>
              <w:widowControl/>
              <w:suppressLineNumbers w:val="0"/>
              <w:spacing w:beforeAutospacing="0" w:afterAutospacing="0"/>
              <w:ind w:left="0" w:right="0"/>
              <w:rPr>
                <w:rFonts w:hint="default"/>
                <w:szCs w:val="20"/>
              </w:rPr>
            </w:pPr>
            <w:r>
              <w:rPr>
                <w:rFonts w:hint="default"/>
                <w:szCs w:val="20"/>
              </w:rPr>
              <w:t>总成本</w:t>
            </w:r>
          </w:p>
        </w:tc>
        <w:tc>
          <w:tcPr>
            <w:tcW w:w="2891" w:type="dxa"/>
            <w:vAlign w:val="center"/>
          </w:tcPr>
          <w:p w14:paraId="0468217C">
            <w:pPr>
              <w:pStyle w:val="15"/>
              <w:keepNext w:val="0"/>
              <w:keepLines w:val="0"/>
              <w:widowControl/>
              <w:suppressLineNumbers w:val="0"/>
              <w:spacing w:beforeAutospacing="0" w:afterAutospacing="0"/>
              <w:ind w:left="0" w:right="0"/>
              <w:rPr>
                <w:rFonts w:hint="default"/>
                <w:szCs w:val="20"/>
              </w:rPr>
            </w:pPr>
            <w:r>
              <w:rPr>
                <w:rFonts w:hint="default"/>
                <w:szCs w:val="20"/>
              </w:rPr>
              <w:t>项目完成总成本</w:t>
            </w:r>
          </w:p>
        </w:tc>
        <w:tc>
          <w:tcPr>
            <w:tcW w:w="1276" w:type="dxa"/>
            <w:vAlign w:val="center"/>
          </w:tcPr>
          <w:p w14:paraId="3422F52C">
            <w:pPr>
              <w:pStyle w:val="15"/>
              <w:keepNext w:val="0"/>
              <w:keepLines w:val="0"/>
              <w:widowControl/>
              <w:suppressLineNumbers w:val="0"/>
              <w:spacing w:beforeAutospacing="0" w:afterAutospacing="0"/>
              <w:ind w:left="0" w:right="0"/>
              <w:rPr>
                <w:rFonts w:hint="default"/>
                <w:szCs w:val="20"/>
              </w:rPr>
            </w:pPr>
            <w:r>
              <w:rPr>
                <w:rFonts w:hint="default"/>
                <w:szCs w:val="20"/>
              </w:rPr>
              <w:t>12%</w:t>
            </w:r>
          </w:p>
        </w:tc>
        <w:tc>
          <w:tcPr>
            <w:tcW w:w="1843" w:type="dxa"/>
            <w:vAlign w:val="center"/>
          </w:tcPr>
          <w:p w14:paraId="24B5790B">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2BF99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F4D13F">
            <w:pPr>
              <w:pStyle w:val="16"/>
              <w:keepNext w:val="0"/>
              <w:keepLines w:val="0"/>
              <w:widowControl/>
              <w:suppressLineNumbers w:val="0"/>
              <w:spacing w:beforeAutospacing="0" w:afterAutospacing="0"/>
              <w:ind w:left="0" w:right="0"/>
              <w:rPr>
                <w:rFonts w:hint="default"/>
                <w:szCs w:val="20"/>
              </w:rPr>
            </w:pPr>
            <w:r>
              <w:rPr>
                <w:rFonts w:hint="default"/>
                <w:szCs w:val="20"/>
              </w:rPr>
              <w:t>效益指标</w:t>
            </w:r>
          </w:p>
        </w:tc>
        <w:tc>
          <w:tcPr>
            <w:tcW w:w="1276" w:type="dxa"/>
            <w:vAlign w:val="center"/>
          </w:tcPr>
          <w:p w14:paraId="06125ED0">
            <w:pPr>
              <w:pStyle w:val="15"/>
              <w:keepNext w:val="0"/>
              <w:keepLines w:val="0"/>
              <w:widowControl/>
              <w:suppressLineNumbers w:val="0"/>
              <w:spacing w:beforeAutospacing="0" w:afterAutospacing="0"/>
              <w:ind w:left="0" w:right="0"/>
              <w:rPr>
                <w:rFonts w:hint="default"/>
                <w:szCs w:val="20"/>
              </w:rPr>
            </w:pPr>
            <w:r>
              <w:rPr>
                <w:rFonts w:hint="default"/>
                <w:szCs w:val="20"/>
              </w:rPr>
              <w:t>经济效益指标</w:t>
            </w:r>
          </w:p>
        </w:tc>
        <w:tc>
          <w:tcPr>
            <w:tcW w:w="1332" w:type="dxa"/>
            <w:vAlign w:val="center"/>
          </w:tcPr>
          <w:p w14:paraId="02165517">
            <w:pPr>
              <w:pStyle w:val="15"/>
              <w:keepNext w:val="0"/>
              <w:keepLines w:val="0"/>
              <w:widowControl/>
              <w:suppressLineNumbers w:val="0"/>
              <w:spacing w:beforeAutospacing="0" w:afterAutospacing="0"/>
              <w:ind w:left="0" w:right="0"/>
              <w:rPr>
                <w:rFonts w:hint="default"/>
                <w:szCs w:val="20"/>
              </w:rPr>
            </w:pPr>
            <w:r>
              <w:rPr>
                <w:rFonts w:hint="default"/>
                <w:szCs w:val="20"/>
              </w:rPr>
              <w:t>成本利用率</w:t>
            </w:r>
          </w:p>
        </w:tc>
        <w:tc>
          <w:tcPr>
            <w:tcW w:w="2891" w:type="dxa"/>
            <w:vAlign w:val="center"/>
          </w:tcPr>
          <w:p w14:paraId="1012DFDB">
            <w:pPr>
              <w:pStyle w:val="15"/>
              <w:keepNext w:val="0"/>
              <w:keepLines w:val="0"/>
              <w:widowControl/>
              <w:suppressLineNumbers w:val="0"/>
              <w:spacing w:beforeAutospacing="0" w:afterAutospacing="0"/>
              <w:ind w:left="0" w:right="0"/>
              <w:rPr>
                <w:rFonts w:hint="default"/>
                <w:szCs w:val="20"/>
              </w:rPr>
            </w:pPr>
            <w:r>
              <w:rPr>
                <w:rFonts w:hint="default"/>
                <w:szCs w:val="20"/>
              </w:rPr>
              <w:t>成本利用率</w:t>
            </w:r>
          </w:p>
        </w:tc>
        <w:tc>
          <w:tcPr>
            <w:tcW w:w="1276" w:type="dxa"/>
            <w:vAlign w:val="center"/>
          </w:tcPr>
          <w:p w14:paraId="1ED3E67A">
            <w:pPr>
              <w:pStyle w:val="15"/>
              <w:keepNext w:val="0"/>
              <w:keepLines w:val="0"/>
              <w:widowControl/>
              <w:suppressLineNumbers w:val="0"/>
              <w:spacing w:beforeAutospacing="0" w:afterAutospacing="0"/>
              <w:ind w:left="0" w:right="0"/>
              <w:rPr>
                <w:rFonts w:hint="default"/>
                <w:szCs w:val="20"/>
              </w:rPr>
            </w:pPr>
            <w:r>
              <w:rPr>
                <w:rFonts w:hint="default"/>
                <w:szCs w:val="20"/>
              </w:rPr>
              <w:t>≥95%</w:t>
            </w:r>
          </w:p>
        </w:tc>
        <w:tc>
          <w:tcPr>
            <w:tcW w:w="1843" w:type="dxa"/>
            <w:vAlign w:val="center"/>
          </w:tcPr>
          <w:p w14:paraId="17D70A75">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56010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CD7FBC">
            <w:pPr>
              <w:keepNext w:val="0"/>
              <w:keepLines w:val="0"/>
              <w:widowControl/>
              <w:suppressLineNumbers w:val="0"/>
              <w:spacing w:before="0" w:beforeAutospacing="0" w:after="0" w:afterAutospacing="0"/>
              <w:ind w:left="0" w:right="0"/>
              <w:rPr>
                <w:rFonts w:hint="default"/>
              </w:rPr>
            </w:pPr>
          </w:p>
        </w:tc>
        <w:tc>
          <w:tcPr>
            <w:tcW w:w="1276" w:type="dxa"/>
            <w:vAlign w:val="center"/>
          </w:tcPr>
          <w:p w14:paraId="466E3194">
            <w:pPr>
              <w:pStyle w:val="15"/>
              <w:keepNext w:val="0"/>
              <w:keepLines w:val="0"/>
              <w:widowControl/>
              <w:suppressLineNumbers w:val="0"/>
              <w:spacing w:beforeAutospacing="0" w:afterAutospacing="0"/>
              <w:ind w:left="0" w:right="0"/>
              <w:rPr>
                <w:rFonts w:hint="default"/>
                <w:szCs w:val="20"/>
              </w:rPr>
            </w:pPr>
            <w:r>
              <w:rPr>
                <w:rFonts w:hint="default"/>
                <w:szCs w:val="20"/>
              </w:rPr>
              <w:t>社会效益指标</w:t>
            </w:r>
          </w:p>
        </w:tc>
        <w:tc>
          <w:tcPr>
            <w:tcW w:w="1332" w:type="dxa"/>
            <w:vAlign w:val="center"/>
          </w:tcPr>
          <w:p w14:paraId="7F903D7E">
            <w:pPr>
              <w:pStyle w:val="15"/>
              <w:keepNext w:val="0"/>
              <w:keepLines w:val="0"/>
              <w:widowControl/>
              <w:suppressLineNumbers w:val="0"/>
              <w:spacing w:beforeAutospacing="0" w:afterAutospacing="0"/>
              <w:ind w:left="0" w:right="0"/>
              <w:rPr>
                <w:rFonts w:hint="default"/>
                <w:szCs w:val="20"/>
              </w:rPr>
            </w:pPr>
            <w:r>
              <w:rPr>
                <w:rFonts w:hint="default"/>
                <w:szCs w:val="20"/>
              </w:rPr>
              <w:t>促进社会和谐稳定</w:t>
            </w:r>
          </w:p>
        </w:tc>
        <w:tc>
          <w:tcPr>
            <w:tcW w:w="2891" w:type="dxa"/>
            <w:vAlign w:val="center"/>
          </w:tcPr>
          <w:p w14:paraId="47714A7D">
            <w:pPr>
              <w:pStyle w:val="15"/>
              <w:keepNext w:val="0"/>
              <w:keepLines w:val="0"/>
              <w:widowControl/>
              <w:suppressLineNumbers w:val="0"/>
              <w:spacing w:beforeAutospacing="0" w:afterAutospacing="0"/>
              <w:ind w:left="0" w:right="0"/>
              <w:rPr>
                <w:rFonts w:hint="default"/>
                <w:szCs w:val="20"/>
              </w:rPr>
            </w:pPr>
            <w:r>
              <w:rPr>
                <w:rFonts w:hint="default"/>
                <w:szCs w:val="20"/>
              </w:rPr>
              <w:t>促进社会和谐稳定</w:t>
            </w:r>
          </w:p>
        </w:tc>
        <w:tc>
          <w:tcPr>
            <w:tcW w:w="1276" w:type="dxa"/>
            <w:vAlign w:val="center"/>
          </w:tcPr>
          <w:p w14:paraId="7250F991">
            <w:pPr>
              <w:pStyle w:val="15"/>
              <w:keepNext w:val="0"/>
              <w:keepLines w:val="0"/>
              <w:widowControl/>
              <w:suppressLineNumbers w:val="0"/>
              <w:spacing w:beforeAutospacing="0" w:afterAutospacing="0"/>
              <w:ind w:left="0" w:right="0"/>
              <w:rPr>
                <w:rFonts w:hint="default"/>
                <w:szCs w:val="20"/>
              </w:rPr>
            </w:pPr>
            <w:r>
              <w:rPr>
                <w:rFonts w:hint="default"/>
                <w:szCs w:val="20"/>
              </w:rPr>
              <w:t>≥94%</w:t>
            </w:r>
          </w:p>
        </w:tc>
        <w:tc>
          <w:tcPr>
            <w:tcW w:w="1843" w:type="dxa"/>
            <w:vAlign w:val="center"/>
          </w:tcPr>
          <w:p w14:paraId="2DB31252">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3D2875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235BEF">
            <w:pPr>
              <w:keepNext w:val="0"/>
              <w:keepLines w:val="0"/>
              <w:widowControl/>
              <w:suppressLineNumbers w:val="0"/>
              <w:spacing w:before="0" w:beforeAutospacing="0" w:after="0" w:afterAutospacing="0"/>
              <w:ind w:left="0" w:right="0"/>
              <w:rPr>
                <w:rFonts w:hint="default"/>
              </w:rPr>
            </w:pPr>
          </w:p>
        </w:tc>
        <w:tc>
          <w:tcPr>
            <w:tcW w:w="1276" w:type="dxa"/>
            <w:vAlign w:val="center"/>
          </w:tcPr>
          <w:p w14:paraId="7397BBDE">
            <w:pPr>
              <w:pStyle w:val="15"/>
              <w:keepNext w:val="0"/>
              <w:keepLines w:val="0"/>
              <w:widowControl/>
              <w:suppressLineNumbers w:val="0"/>
              <w:spacing w:beforeAutospacing="0" w:afterAutospacing="0"/>
              <w:ind w:left="0" w:right="0"/>
              <w:rPr>
                <w:rFonts w:hint="default"/>
                <w:szCs w:val="20"/>
              </w:rPr>
            </w:pPr>
            <w:r>
              <w:rPr>
                <w:rFonts w:hint="default"/>
                <w:szCs w:val="20"/>
              </w:rPr>
              <w:t>生态效益指标</w:t>
            </w:r>
          </w:p>
        </w:tc>
        <w:tc>
          <w:tcPr>
            <w:tcW w:w="1332" w:type="dxa"/>
            <w:vAlign w:val="center"/>
          </w:tcPr>
          <w:p w14:paraId="6AB2C660">
            <w:pPr>
              <w:pStyle w:val="15"/>
              <w:keepNext w:val="0"/>
              <w:keepLines w:val="0"/>
              <w:widowControl/>
              <w:suppressLineNumbers w:val="0"/>
              <w:spacing w:beforeAutospacing="0" w:afterAutospacing="0"/>
              <w:ind w:left="0" w:right="0"/>
              <w:rPr>
                <w:rFonts w:hint="default"/>
                <w:szCs w:val="20"/>
              </w:rPr>
            </w:pPr>
            <w:r>
              <w:rPr>
                <w:rFonts w:hint="default"/>
                <w:szCs w:val="20"/>
              </w:rPr>
              <w:t>生态影响</w:t>
            </w:r>
          </w:p>
        </w:tc>
        <w:tc>
          <w:tcPr>
            <w:tcW w:w="2891" w:type="dxa"/>
            <w:vAlign w:val="center"/>
          </w:tcPr>
          <w:p w14:paraId="63C848F1">
            <w:pPr>
              <w:pStyle w:val="15"/>
              <w:keepNext w:val="0"/>
              <w:keepLines w:val="0"/>
              <w:widowControl/>
              <w:suppressLineNumbers w:val="0"/>
              <w:spacing w:beforeAutospacing="0" w:afterAutospacing="0"/>
              <w:ind w:left="0" w:right="0"/>
              <w:rPr>
                <w:rFonts w:hint="default"/>
                <w:szCs w:val="20"/>
              </w:rPr>
            </w:pPr>
            <w:r>
              <w:rPr>
                <w:rFonts w:hint="default"/>
                <w:szCs w:val="20"/>
              </w:rPr>
              <w:t>生态影响</w:t>
            </w:r>
          </w:p>
        </w:tc>
        <w:tc>
          <w:tcPr>
            <w:tcW w:w="1276" w:type="dxa"/>
            <w:vAlign w:val="center"/>
          </w:tcPr>
          <w:p w14:paraId="08B15A6E">
            <w:pPr>
              <w:pStyle w:val="15"/>
              <w:keepNext w:val="0"/>
              <w:keepLines w:val="0"/>
              <w:widowControl/>
              <w:suppressLineNumbers w:val="0"/>
              <w:spacing w:beforeAutospacing="0" w:afterAutospacing="0"/>
              <w:ind w:left="0" w:right="0"/>
              <w:rPr>
                <w:rFonts w:hint="default"/>
                <w:szCs w:val="20"/>
              </w:rPr>
            </w:pPr>
            <w:r>
              <w:rPr>
                <w:rFonts w:hint="default"/>
                <w:szCs w:val="20"/>
              </w:rPr>
              <w:t>≥91%</w:t>
            </w:r>
          </w:p>
        </w:tc>
        <w:tc>
          <w:tcPr>
            <w:tcW w:w="1843" w:type="dxa"/>
            <w:vAlign w:val="center"/>
          </w:tcPr>
          <w:p w14:paraId="36D7899B">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0BCA7F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A79682">
            <w:pPr>
              <w:keepNext w:val="0"/>
              <w:keepLines w:val="0"/>
              <w:widowControl/>
              <w:suppressLineNumbers w:val="0"/>
              <w:spacing w:before="0" w:beforeAutospacing="0" w:after="0" w:afterAutospacing="0"/>
              <w:ind w:left="0" w:right="0"/>
              <w:rPr>
                <w:rFonts w:hint="default"/>
              </w:rPr>
            </w:pPr>
          </w:p>
        </w:tc>
        <w:tc>
          <w:tcPr>
            <w:tcW w:w="1276" w:type="dxa"/>
            <w:vAlign w:val="center"/>
          </w:tcPr>
          <w:p w14:paraId="651E8C2B">
            <w:pPr>
              <w:pStyle w:val="15"/>
              <w:keepNext w:val="0"/>
              <w:keepLines w:val="0"/>
              <w:widowControl/>
              <w:suppressLineNumbers w:val="0"/>
              <w:spacing w:beforeAutospacing="0" w:afterAutospacing="0"/>
              <w:ind w:left="0" w:right="0"/>
              <w:rPr>
                <w:rFonts w:hint="default"/>
                <w:szCs w:val="20"/>
              </w:rPr>
            </w:pPr>
            <w:r>
              <w:rPr>
                <w:rFonts w:hint="default"/>
                <w:szCs w:val="20"/>
              </w:rPr>
              <w:t>可持续影响指标</w:t>
            </w:r>
          </w:p>
        </w:tc>
        <w:tc>
          <w:tcPr>
            <w:tcW w:w="1332" w:type="dxa"/>
            <w:vAlign w:val="center"/>
          </w:tcPr>
          <w:p w14:paraId="249C4E9D">
            <w:pPr>
              <w:pStyle w:val="15"/>
              <w:keepNext w:val="0"/>
              <w:keepLines w:val="0"/>
              <w:widowControl/>
              <w:suppressLineNumbers w:val="0"/>
              <w:spacing w:beforeAutospacing="0" w:afterAutospacing="0"/>
              <w:ind w:left="0" w:right="0"/>
              <w:rPr>
                <w:rFonts w:hint="default"/>
                <w:szCs w:val="20"/>
              </w:rPr>
            </w:pPr>
            <w:r>
              <w:rPr>
                <w:rFonts w:hint="default"/>
                <w:szCs w:val="20"/>
              </w:rPr>
              <w:t>增强影响力</w:t>
            </w:r>
          </w:p>
        </w:tc>
        <w:tc>
          <w:tcPr>
            <w:tcW w:w="2891" w:type="dxa"/>
            <w:vAlign w:val="center"/>
          </w:tcPr>
          <w:p w14:paraId="158404B4">
            <w:pPr>
              <w:pStyle w:val="15"/>
              <w:keepNext w:val="0"/>
              <w:keepLines w:val="0"/>
              <w:widowControl/>
              <w:suppressLineNumbers w:val="0"/>
              <w:spacing w:beforeAutospacing="0" w:afterAutospacing="0"/>
              <w:ind w:left="0" w:right="0"/>
              <w:rPr>
                <w:rFonts w:hint="default"/>
                <w:szCs w:val="20"/>
              </w:rPr>
            </w:pPr>
            <w:r>
              <w:rPr>
                <w:rFonts w:hint="default"/>
                <w:szCs w:val="20"/>
              </w:rPr>
              <w:t>增强影响力</w:t>
            </w:r>
          </w:p>
        </w:tc>
        <w:tc>
          <w:tcPr>
            <w:tcW w:w="1276" w:type="dxa"/>
            <w:vAlign w:val="center"/>
          </w:tcPr>
          <w:p w14:paraId="0F5C03B0">
            <w:pPr>
              <w:pStyle w:val="15"/>
              <w:keepNext w:val="0"/>
              <w:keepLines w:val="0"/>
              <w:widowControl/>
              <w:suppressLineNumbers w:val="0"/>
              <w:spacing w:beforeAutospacing="0" w:afterAutospacing="0"/>
              <w:ind w:left="0" w:right="0"/>
              <w:rPr>
                <w:rFonts w:hint="default"/>
                <w:szCs w:val="20"/>
              </w:rPr>
            </w:pPr>
            <w:r>
              <w:rPr>
                <w:rFonts w:hint="default"/>
                <w:szCs w:val="20"/>
              </w:rPr>
              <w:t>≥94%</w:t>
            </w:r>
          </w:p>
        </w:tc>
        <w:tc>
          <w:tcPr>
            <w:tcW w:w="1843" w:type="dxa"/>
            <w:vAlign w:val="center"/>
          </w:tcPr>
          <w:p w14:paraId="0BA934D1">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4DF363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DA842C">
            <w:pPr>
              <w:pStyle w:val="16"/>
              <w:keepNext w:val="0"/>
              <w:keepLines w:val="0"/>
              <w:widowControl/>
              <w:suppressLineNumbers w:val="0"/>
              <w:spacing w:beforeAutospacing="0" w:afterAutospacing="0"/>
              <w:ind w:left="0" w:right="0"/>
              <w:rPr>
                <w:rFonts w:hint="default"/>
                <w:szCs w:val="20"/>
              </w:rPr>
            </w:pPr>
            <w:r>
              <w:rPr>
                <w:rFonts w:hint="default"/>
                <w:szCs w:val="20"/>
              </w:rPr>
              <w:t>满意度指标</w:t>
            </w:r>
          </w:p>
        </w:tc>
        <w:tc>
          <w:tcPr>
            <w:tcW w:w="1276" w:type="dxa"/>
            <w:vAlign w:val="center"/>
          </w:tcPr>
          <w:p w14:paraId="698628AF">
            <w:pPr>
              <w:pStyle w:val="15"/>
              <w:keepNext w:val="0"/>
              <w:keepLines w:val="0"/>
              <w:widowControl/>
              <w:suppressLineNumbers w:val="0"/>
              <w:spacing w:beforeAutospacing="0" w:afterAutospacing="0"/>
              <w:ind w:left="0" w:right="0"/>
              <w:rPr>
                <w:rFonts w:hint="default"/>
                <w:szCs w:val="20"/>
              </w:rPr>
            </w:pPr>
            <w:r>
              <w:rPr>
                <w:rFonts w:hint="default"/>
                <w:szCs w:val="20"/>
              </w:rPr>
              <w:t>服务对象满意度指标</w:t>
            </w:r>
          </w:p>
        </w:tc>
        <w:tc>
          <w:tcPr>
            <w:tcW w:w="1332" w:type="dxa"/>
            <w:vAlign w:val="center"/>
          </w:tcPr>
          <w:p w14:paraId="4E1C28F3">
            <w:pPr>
              <w:pStyle w:val="15"/>
              <w:keepNext w:val="0"/>
              <w:keepLines w:val="0"/>
              <w:widowControl/>
              <w:suppressLineNumbers w:val="0"/>
              <w:spacing w:beforeAutospacing="0" w:afterAutospacing="0"/>
              <w:ind w:left="0" w:right="0"/>
              <w:rPr>
                <w:rFonts w:hint="default"/>
                <w:szCs w:val="20"/>
              </w:rPr>
            </w:pPr>
            <w:r>
              <w:rPr>
                <w:rFonts w:hint="default"/>
                <w:szCs w:val="20"/>
              </w:rPr>
              <w:t>满意率</w:t>
            </w:r>
          </w:p>
        </w:tc>
        <w:tc>
          <w:tcPr>
            <w:tcW w:w="2891" w:type="dxa"/>
            <w:vAlign w:val="center"/>
          </w:tcPr>
          <w:p w14:paraId="00355DEF">
            <w:pPr>
              <w:pStyle w:val="15"/>
              <w:keepNext w:val="0"/>
              <w:keepLines w:val="0"/>
              <w:widowControl/>
              <w:suppressLineNumbers w:val="0"/>
              <w:spacing w:beforeAutospacing="0" w:afterAutospacing="0"/>
              <w:ind w:left="0" w:right="0"/>
              <w:rPr>
                <w:rFonts w:hint="default"/>
                <w:szCs w:val="20"/>
              </w:rPr>
            </w:pPr>
            <w:r>
              <w:rPr>
                <w:rFonts w:hint="default"/>
                <w:szCs w:val="20"/>
              </w:rPr>
              <w:t>满意率</w:t>
            </w:r>
          </w:p>
        </w:tc>
        <w:tc>
          <w:tcPr>
            <w:tcW w:w="1276" w:type="dxa"/>
            <w:vAlign w:val="center"/>
          </w:tcPr>
          <w:p w14:paraId="76B1F5A8">
            <w:pPr>
              <w:pStyle w:val="15"/>
              <w:keepNext w:val="0"/>
              <w:keepLines w:val="0"/>
              <w:widowControl/>
              <w:suppressLineNumbers w:val="0"/>
              <w:spacing w:beforeAutospacing="0" w:afterAutospacing="0"/>
              <w:ind w:left="0" w:right="0"/>
              <w:rPr>
                <w:rFonts w:hint="default"/>
                <w:szCs w:val="20"/>
              </w:rPr>
            </w:pPr>
            <w:r>
              <w:rPr>
                <w:rFonts w:hint="default"/>
                <w:szCs w:val="20"/>
              </w:rPr>
              <w:t>≥97%</w:t>
            </w:r>
          </w:p>
        </w:tc>
        <w:tc>
          <w:tcPr>
            <w:tcW w:w="1843" w:type="dxa"/>
            <w:vAlign w:val="center"/>
          </w:tcPr>
          <w:p w14:paraId="53D65107">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bl>
    <w:p w14:paraId="33B80279">
      <w:pPr>
        <w:sectPr>
          <w:pgSz w:w="11900" w:h="16840"/>
          <w:pgMar w:top="1984" w:right="1304" w:bottom="1134" w:left="1304" w:header="720" w:footer="720" w:gutter="0"/>
          <w:cols w:space="720" w:num="1"/>
        </w:sectPr>
      </w:pPr>
    </w:p>
    <w:p w14:paraId="07C8EE9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9EB677D">
      <w:pPr>
        <w:spacing w:before="0" w:after="0"/>
        <w:ind w:firstLine="560"/>
        <w:jc w:val="left"/>
        <w:outlineLvl w:val="3"/>
      </w:pPr>
      <w:bookmarkStart w:id="31" w:name="_Toc_4_4_0000000034"/>
      <w:r>
        <w:rPr>
          <w:rFonts w:ascii="方正仿宋_GBK" w:hAnsi="方正仿宋_GBK" w:eastAsia="方正仿宋_GBK" w:cs="方正仿宋_GBK"/>
          <w:color w:val="000000"/>
          <w:sz w:val="28"/>
        </w:rPr>
        <w:t>31.节能监察中心保障经费绩效目标表</w:t>
      </w:r>
      <w:bookmarkEnd w:id="31"/>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D1D21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150B08E">
            <w:pPr>
              <w:pStyle w:val="19"/>
              <w:keepNext w:val="0"/>
              <w:keepLines w:val="0"/>
              <w:widowControl/>
              <w:suppressLineNumbers w:val="0"/>
              <w:spacing w:beforeAutospacing="0" w:afterAutospacing="0"/>
              <w:ind w:left="0" w:right="0"/>
              <w:rPr>
                <w:rFonts w:hint="default"/>
                <w:szCs w:val="20"/>
              </w:rPr>
            </w:pPr>
            <w:r>
              <w:rPr>
                <w:rFonts w:hint="default"/>
                <w:szCs w:val="20"/>
              </w:rP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2DD4C74C">
            <w:pPr>
              <w:pStyle w:val="14"/>
              <w:keepNext w:val="0"/>
              <w:keepLines w:val="0"/>
              <w:widowControl/>
              <w:suppressLineNumbers w:val="0"/>
              <w:spacing w:beforeAutospacing="0" w:afterAutospacing="0"/>
              <w:ind w:left="0" w:right="0"/>
              <w:rPr>
                <w:rFonts w:hint="default"/>
                <w:szCs w:val="20"/>
              </w:rPr>
            </w:pPr>
            <w:r>
              <w:rPr>
                <w:rFonts w:hint="default"/>
                <w:szCs w:val="20"/>
              </w:rPr>
              <w:t>单位：万元</w:t>
            </w:r>
          </w:p>
        </w:tc>
      </w:tr>
      <w:tr w14:paraId="4EAB74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6C3D21">
            <w:pPr>
              <w:pStyle w:val="13"/>
              <w:keepNext w:val="0"/>
              <w:keepLines w:val="0"/>
              <w:widowControl/>
              <w:suppressLineNumbers w:val="0"/>
              <w:spacing w:beforeAutospacing="0" w:afterAutospacing="0"/>
              <w:ind w:left="0" w:right="0"/>
              <w:rPr>
                <w:rFonts w:hint="default"/>
                <w:szCs w:val="20"/>
              </w:rPr>
            </w:pPr>
            <w:r>
              <w:rPr>
                <w:rFonts w:hint="default"/>
                <w:szCs w:val="20"/>
              </w:rPr>
              <w:t>项目编码</w:t>
            </w:r>
          </w:p>
        </w:tc>
        <w:tc>
          <w:tcPr>
            <w:tcW w:w="2608" w:type="dxa"/>
            <w:gridSpan w:val="2"/>
            <w:vAlign w:val="center"/>
          </w:tcPr>
          <w:p w14:paraId="3B4A096A">
            <w:pPr>
              <w:pStyle w:val="15"/>
              <w:keepNext w:val="0"/>
              <w:keepLines w:val="0"/>
              <w:widowControl/>
              <w:suppressLineNumbers w:val="0"/>
              <w:spacing w:beforeAutospacing="0" w:afterAutospacing="0"/>
              <w:ind w:left="0" w:right="0"/>
              <w:rPr>
                <w:rFonts w:hint="default"/>
                <w:szCs w:val="20"/>
              </w:rPr>
            </w:pPr>
            <w:r>
              <w:rPr>
                <w:rFonts w:hint="default"/>
                <w:szCs w:val="20"/>
              </w:rPr>
              <w:t>13062426P007098102119</w:t>
            </w:r>
          </w:p>
        </w:tc>
        <w:tc>
          <w:tcPr>
            <w:tcW w:w="1587" w:type="dxa"/>
            <w:vAlign w:val="center"/>
          </w:tcPr>
          <w:p w14:paraId="6DF3A242">
            <w:pPr>
              <w:pStyle w:val="13"/>
              <w:keepNext w:val="0"/>
              <w:keepLines w:val="0"/>
              <w:widowControl/>
              <w:suppressLineNumbers w:val="0"/>
              <w:spacing w:beforeAutospacing="0" w:afterAutospacing="0"/>
              <w:ind w:left="0" w:right="0"/>
              <w:rPr>
                <w:rFonts w:hint="default"/>
                <w:szCs w:val="20"/>
              </w:rPr>
            </w:pPr>
            <w:r>
              <w:rPr>
                <w:rFonts w:hint="default"/>
                <w:szCs w:val="20"/>
              </w:rPr>
              <w:t>项目名称</w:t>
            </w:r>
          </w:p>
        </w:tc>
        <w:tc>
          <w:tcPr>
            <w:tcW w:w="4423" w:type="dxa"/>
            <w:gridSpan w:val="3"/>
            <w:vAlign w:val="center"/>
          </w:tcPr>
          <w:p w14:paraId="2F21D0BF">
            <w:pPr>
              <w:pStyle w:val="15"/>
              <w:keepNext w:val="0"/>
              <w:keepLines w:val="0"/>
              <w:widowControl/>
              <w:suppressLineNumbers w:val="0"/>
              <w:spacing w:beforeAutospacing="0" w:afterAutospacing="0"/>
              <w:ind w:left="0" w:right="0"/>
              <w:rPr>
                <w:rFonts w:hint="default"/>
                <w:szCs w:val="20"/>
              </w:rPr>
            </w:pPr>
            <w:r>
              <w:rPr>
                <w:rFonts w:hint="default"/>
                <w:szCs w:val="20"/>
              </w:rPr>
              <w:t>节能监察中心保障经费</w:t>
            </w:r>
          </w:p>
        </w:tc>
      </w:tr>
      <w:tr w14:paraId="4939EA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9CE0EB">
            <w:pPr>
              <w:pStyle w:val="13"/>
              <w:keepNext w:val="0"/>
              <w:keepLines w:val="0"/>
              <w:widowControl/>
              <w:suppressLineNumbers w:val="0"/>
              <w:spacing w:beforeAutospacing="0" w:afterAutospacing="0"/>
              <w:ind w:left="0" w:right="0"/>
              <w:rPr>
                <w:rFonts w:hint="default"/>
                <w:szCs w:val="20"/>
              </w:rPr>
            </w:pPr>
            <w:r>
              <w:rPr>
                <w:rFonts w:hint="default"/>
                <w:szCs w:val="20"/>
              </w:rPr>
              <w:t>预算规模及资金用途</w:t>
            </w:r>
          </w:p>
        </w:tc>
        <w:tc>
          <w:tcPr>
            <w:tcW w:w="1276" w:type="dxa"/>
            <w:vAlign w:val="center"/>
          </w:tcPr>
          <w:p w14:paraId="264CC03C">
            <w:pPr>
              <w:pStyle w:val="13"/>
              <w:keepNext w:val="0"/>
              <w:keepLines w:val="0"/>
              <w:widowControl/>
              <w:suppressLineNumbers w:val="0"/>
              <w:spacing w:beforeAutospacing="0" w:afterAutospacing="0"/>
              <w:ind w:left="0" w:right="0"/>
              <w:rPr>
                <w:rFonts w:hint="default"/>
                <w:szCs w:val="20"/>
              </w:rPr>
            </w:pPr>
            <w:r>
              <w:rPr>
                <w:rFonts w:hint="default"/>
                <w:szCs w:val="20"/>
              </w:rPr>
              <w:t>预算数</w:t>
            </w:r>
          </w:p>
        </w:tc>
        <w:tc>
          <w:tcPr>
            <w:tcW w:w="1332" w:type="dxa"/>
            <w:vAlign w:val="center"/>
          </w:tcPr>
          <w:p w14:paraId="67A68873">
            <w:pPr>
              <w:pStyle w:val="15"/>
              <w:keepNext w:val="0"/>
              <w:keepLines w:val="0"/>
              <w:widowControl/>
              <w:suppressLineNumbers w:val="0"/>
              <w:spacing w:beforeAutospacing="0" w:afterAutospacing="0"/>
              <w:ind w:left="0" w:right="0"/>
              <w:rPr>
                <w:rFonts w:hint="default"/>
                <w:szCs w:val="20"/>
              </w:rPr>
            </w:pPr>
            <w:r>
              <w:rPr>
                <w:rFonts w:hint="default"/>
                <w:szCs w:val="20"/>
              </w:rPr>
              <w:t>5.00</w:t>
            </w:r>
          </w:p>
        </w:tc>
        <w:tc>
          <w:tcPr>
            <w:tcW w:w="1587" w:type="dxa"/>
            <w:vAlign w:val="center"/>
          </w:tcPr>
          <w:p w14:paraId="6250277E">
            <w:pPr>
              <w:pStyle w:val="13"/>
              <w:keepNext w:val="0"/>
              <w:keepLines w:val="0"/>
              <w:widowControl/>
              <w:suppressLineNumbers w:val="0"/>
              <w:spacing w:beforeAutospacing="0" w:afterAutospacing="0"/>
              <w:ind w:left="0" w:right="0"/>
              <w:rPr>
                <w:rFonts w:hint="default"/>
                <w:szCs w:val="20"/>
              </w:rPr>
            </w:pPr>
            <w:r>
              <w:rPr>
                <w:rFonts w:hint="default"/>
                <w:szCs w:val="20"/>
              </w:rPr>
              <w:t>其中：财政    资金</w:t>
            </w:r>
          </w:p>
        </w:tc>
        <w:tc>
          <w:tcPr>
            <w:tcW w:w="1304" w:type="dxa"/>
            <w:vAlign w:val="center"/>
          </w:tcPr>
          <w:p w14:paraId="47EAC4BE">
            <w:pPr>
              <w:pStyle w:val="15"/>
              <w:keepNext w:val="0"/>
              <w:keepLines w:val="0"/>
              <w:widowControl/>
              <w:suppressLineNumbers w:val="0"/>
              <w:spacing w:beforeAutospacing="0" w:afterAutospacing="0"/>
              <w:ind w:left="0" w:right="0"/>
              <w:rPr>
                <w:rFonts w:hint="default"/>
                <w:szCs w:val="20"/>
              </w:rPr>
            </w:pPr>
            <w:r>
              <w:rPr>
                <w:rFonts w:hint="default"/>
                <w:szCs w:val="20"/>
              </w:rPr>
              <w:t>5.00</w:t>
            </w:r>
          </w:p>
        </w:tc>
        <w:tc>
          <w:tcPr>
            <w:tcW w:w="1276" w:type="dxa"/>
            <w:vAlign w:val="center"/>
          </w:tcPr>
          <w:p w14:paraId="76BB33BC">
            <w:pPr>
              <w:pStyle w:val="13"/>
              <w:keepNext w:val="0"/>
              <w:keepLines w:val="0"/>
              <w:widowControl/>
              <w:suppressLineNumbers w:val="0"/>
              <w:spacing w:beforeAutospacing="0" w:afterAutospacing="0"/>
              <w:ind w:left="0" w:right="0"/>
              <w:rPr>
                <w:rFonts w:hint="default"/>
                <w:szCs w:val="20"/>
              </w:rPr>
            </w:pPr>
            <w:r>
              <w:rPr>
                <w:rFonts w:hint="default"/>
                <w:szCs w:val="20"/>
              </w:rPr>
              <w:t>其他资金</w:t>
            </w:r>
          </w:p>
        </w:tc>
        <w:tc>
          <w:tcPr>
            <w:tcW w:w="1843" w:type="dxa"/>
            <w:vAlign w:val="center"/>
          </w:tcPr>
          <w:p w14:paraId="08D6D5B0">
            <w:pPr>
              <w:pStyle w:val="15"/>
              <w:keepNext w:val="0"/>
              <w:keepLines w:val="0"/>
              <w:widowControl/>
              <w:suppressLineNumbers w:val="0"/>
              <w:spacing w:beforeAutospacing="0" w:afterAutospacing="0"/>
              <w:ind w:left="0" w:right="0"/>
              <w:rPr>
                <w:rFonts w:hint="default"/>
                <w:szCs w:val="20"/>
              </w:rPr>
            </w:pPr>
            <w:r>
              <w:rPr>
                <w:rFonts w:hint="default"/>
                <w:szCs w:val="20"/>
              </w:rPr>
              <w:t xml:space="preserve"> </w:t>
            </w:r>
          </w:p>
        </w:tc>
      </w:tr>
      <w:tr w14:paraId="4DFE1F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9E39E4">
            <w:pPr>
              <w:keepNext w:val="0"/>
              <w:keepLines w:val="0"/>
              <w:widowControl/>
              <w:suppressLineNumbers w:val="0"/>
              <w:spacing w:before="0" w:beforeAutospacing="0" w:after="0" w:afterAutospacing="0"/>
              <w:ind w:left="0" w:right="0"/>
              <w:rPr>
                <w:rFonts w:hint="default"/>
              </w:rPr>
            </w:pPr>
          </w:p>
        </w:tc>
        <w:tc>
          <w:tcPr>
            <w:tcW w:w="8618" w:type="dxa"/>
            <w:gridSpan w:val="6"/>
            <w:vAlign w:val="center"/>
          </w:tcPr>
          <w:p w14:paraId="44EEFBE0">
            <w:pPr>
              <w:pStyle w:val="15"/>
              <w:keepNext w:val="0"/>
              <w:keepLines w:val="0"/>
              <w:widowControl/>
              <w:suppressLineNumbers w:val="0"/>
              <w:spacing w:beforeAutospacing="0" w:afterAutospacing="0"/>
              <w:ind w:left="0" w:right="0"/>
              <w:rPr>
                <w:rFonts w:hint="default"/>
                <w:szCs w:val="20"/>
              </w:rPr>
            </w:pPr>
            <w:r>
              <w:rPr>
                <w:rFonts w:hint="default"/>
                <w:szCs w:val="20"/>
              </w:rPr>
              <w:t>用于节能监察工作经费</w:t>
            </w:r>
          </w:p>
        </w:tc>
      </w:tr>
      <w:tr w14:paraId="67DBFD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741DB1">
            <w:pPr>
              <w:pStyle w:val="13"/>
              <w:keepNext w:val="0"/>
              <w:keepLines w:val="0"/>
              <w:widowControl/>
              <w:suppressLineNumbers w:val="0"/>
              <w:spacing w:beforeAutospacing="0" w:afterAutospacing="0"/>
              <w:ind w:left="0" w:right="0"/>
              <w:rPr>
                <w:rFonts w:hint="default"/>
                <w:szCs w:val="20"/>
              </w:rPr>
            </w:pPr>
            <w:r>
              <w:rPr>
                <w:rFonts w:hint="default"/>
                <w:szCs w:val="20"/>
              </w:rPr>
              <w:t>资金支出计划（%）</w:t>
            </w:r>
          </w:p>
        </w:tc>
        <w:tc>
          <w:tcPr>
            <w:tcW w:w="2608" w:type="dxa"/>
            <w:gridSpan w:val="2"/>
            <w:vAlign w:val="center"/>
          </w:tcPr>
          <w:p w14:paraId="603B8F0F">
            <w:pPr>
              <w:pStyle w:val="13"/>
              <w:keepNext w:val="0"/>
              <w:keepLines w:val="0"/>
              <w:widowControl/>
              <w:suppressLineNumbers w:val="0"/>
              <w:spacing w:beforeAutospacing="0" w:afterAutospacing="0"/>
              <w:ind w:left="0" w:right="0"/>
              <w:rPr>
                <w:rFonts w:hint="default"/>
                <w:szCs w:val="20"/>
              </w:rPr>
            </w:pPr>
            <w:r>
              <w:rPr>
                <w:rFonts w:hint="default"/>
                <w:szCs w:val="20"/>
              </w:rPr>
              <w:t>3月底</w:t>
            </w:r>
          </w:p>
        </w:tc>
        <w:tc>
          <w:tcPr>
            <w:tcW w:w="1587" w:type="dxa"/>
            <w:vAlign w:val="center"/>
          </w:tcPr>
          <w:p w14:paraId="1C188432">
            <w:pPr>
              <w:pStyle w:val="13"/>
              <w:keepNext w:val="0"/>
              <w:keepLines w:val="0"/>
              <w:widowControl/>
              <w:suppressLineNumbers w:val="0"/>
              <w:spacing w:beforeAutospacing="0" w:afterAutospacing="0"/>
              <w:ind w:left="0" w:right="0"/>
              <w:rPr>
                <w:rFonts w:hint="default"/>
                <w:szCs w:val="20"/>
              </w:rPr>
            </w:pPr>
            <w:r>
              <w:rPr>
                <w:rFonts w:hint="default"/>
                <w:szCs w:val="20"/>
              </w:rPr>
              <w:t>6月底</w:t>
            </w:r>
          </w:p>
        </w:tc>
        <w:tc>
          <w:tcPr>
            <w:tcW w:w="1304" w:type="dxa"/>
            <w:vAlign w:val="center"/>
          </w:tcPr>
          <w:p w14:paraId="480F6659">
            <w:pPr>
              <w:pStyle w:val="13"/>
              <w:keepNext w:val="0"/>
              <w:keepLines w:val="0"/>
              <w:widowControl/>
              <w:suppressLineNumbers w:val="0"/>
              <w:spacing w:beforeAutospacing="0" w:afterAutospacing="0"/>
              <w:ind w:left="0" w:right="0"/>
              <w:rPr>
                <w:rFonts w:hint="default"/>
                <w:szCs w:val="20"/>
              </w:rPr>
            </w:pPr>
            <w:r>
              <w:rPr>
                <w:rFonts w:hint="default"/>
                <w:szCs w:val="20"/>
              </w:rPr>
              <w:t>10月底</w:t>
            </w:r>
          </w:p>
        </w:tc>
        <w:tc>
          <w:tcPr>
            <w:tcW w:w="3119" w:type="dxa"/>
            <w:gridSpan w:val="2"/>
            <w:vAlign w:val="center"/>
          </w:tcPr>
          <w:p w14:paraId="7CA28904">
            <w:pPr>
              <w:pStyle w:val="13"/>
              <w:keepNext w:val="0"/>
              <w:keepLines w:val="0"/>
              <w:widowControl/>
              <w:suppressLineNumbers w:val="0"/>
              <w:spacing w:beforeAutospacing="0" w:afterAutospacing="0"/>
              <w:ind w:left="0" w:right="0"/>
              <w:rPr>
                <w:rFonts w:hint="default"/>
                <w:szCs w:val="20"/>
              </w:rPr>
            </w:pPr>
            <w:r>
              <w:rPr>
                <w:rFonts w:hint="default"/>
                <w:szCs w:val="20"/>
              </w:rPr>
              <w:t>12月底</w:t>
            </w:r>
          </w:p>
        </w:tc>
      </w:tr>
      <w:tr w14:paraId="2CEDED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DFAE47">
            <w:pPr>
              <w:keepNext w:val="0"/>
              <w:keepLines w:val="0"/>
              <w:widowControl/>
              <w:suppressLineNumbers w:val="0"/>
              <w:spacing w:before="0" w:beforeAutospacing="0" w:after="0" w:afterAutospacing="0"/>
              <w:ind w:left="0" w:right="0"/>
              <w:rPr>
                <w:rFonts w:hint="default"/>
              </w:rPr>
            </w:pPr>
          </w:p>
        </w:tc>
        <w:tc>
          <w:tcPr>
            <w:tcW w:w="2608" w:type="dxa"/>
            <w:gridSpan w:val="2"/>
            <w:vAlign w:val="center"/>
          </w:tcPr>
          <w:p w14:paraId="62F50E0E">
            <w:pPr>
              <w:pStyle w:val="16"/>
              <w:keepNext w:val="0"/>
              <w:keepLines w:val="0"/>
              <w:widowControl/>
              <w:suppressLineNumbers w:val="0"/>
              <w:spacing w:beforeAutospacing="0" w:afterAutospacing="0"/>
              <w:ind w:left="0" w:right="0"/>
              <w:rPr>
                <w:rFonts w:hint="default"/>
                <w:szCs w:val="20"/>
              </w:rPr>
            </w:pPr>
            <w:r>
              <w:rPr>
                <w:rFonts w:hint="default"/>
                <w:szCs w:val="20"/>
              </w:rPr>
              <w:t>25%</w:t>
            </w:r>
          </w:p>
        </w:tc>
        <w:tc>
          <w:tcPr>
            <w:tcW w:w="1587" w:type="dxa"/>
            <w:vAlign w:val="center"/>
          </w:tcPr>
          <w:p w14:paraId="3CAC1518">
            <w:pPr>
              <w:pStyle w:val="16"/>
              <w:keepNext w:val="0"/>
              <w:keepLines w:val="0"/>
              <w:widowControl/>
              <w:suppressLineNumbers w:val="0"/>
              <w:spacing w:beforeAutospacing="0" w:afterAutospacing="0"/>
              <w:ind w:left="0" w:right="0"/>
              <w:rPr>
                <w:rFonts w:hint="default"/>
                <w:szCs w:val="20"/>
              </w:rPr>
            </w:pPr>
            <w:r>
              <w:rPr>
                <w:rFonts w:hint="default"/>
                <w:szCs w:val="20"/>
              </w:rPr>
              <w:t>50%</w:t>
            </w:r>
          </w:p>
        </w:tc>
        <w:tc>
          <w:tcPr>
            <w:tcW w:w="1304" w:type="dxa"/>
            <w:vAlign w:val="center"/>
          </w:tcPr>
          <w:p w14:paraId="1B13485A">
            <w:pPr>
              <w:pStyle w:val="16"/>
              <w:keepNext w:val="0"/>
              <w:keepLines w:val="0"/>
              <w:widowControl/>
              <w:suppressLineNumbers w:val="0"/>
              <w:spacing w:beforeAutospacing="0" w:afterAutospacing="0"/>
              <w:ind w:left="0" w:right="0"/>
              <w:rPr>
                <w:rFonts w:hint="default"/>
                <w:szCs w:val="20"/>
              </w:rPr>
            </w:pPr>
            <w:r>
              <w:rPr>
                <w:rFonts w:hint="default"/>
                <w:szCs w:val="20"/>
              </w:rPr>
              <w:t>75%</w:t>
            </w:r>
          </w:p>
        </w:tc>
        <w:tc>
          <w:tcPr>
            <w:tcW w:w="3119" w:type="dxa"/>
            <w:gridSpan w:val="2"/>
            <w:vAlign w:val="center"/>
          </w:tcPr>
          <w:p w14:paraId="39093CB2">
            <w:pPr>
              <w:pStyle w:val="16"/>
              <w:keepNext w:val="0"/>
              <w:keepLines w:val="0"/>
              <w:widowControl/>
              <w:suppressLineNumbers w:val="0"/>
              <w:spacing w:beforeAutospacing="0" w:afterAutospacing="0"/>
              <w:ind w:left="0" w:right="0"/>
              <w:rPr>
                <w:rFonts w:hint="default"/>
                <w:szCs w:val="20"/>
              </w:rPr>
            </w:pPr>
            <w:r>
              <w:rPr>
                <w:rFonts w:hint="default"/>
                <w:szCs w:val="20"/>
              </w:rPr>
              <w:t>100%</w:t>
            </w:r>
          </w:p>
        </w:tc>
      </w:tr>
      <w:tr w14:paraId="5B48C1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AC5870">
            <w:pPr>
              <w:pStyle w:val="13"/>
              <w:keepNext w:val="0"/>
              <w:keepLines w:val="0"/>
              <w:widowControl/>
              <w:suppressLineNumbers w:val="0"/>
              <w:spacing w:beforeAutospacing="0" w:afterAutospacing="0"/>
              <w:ind w:left="0" w:right="0"/>
              <w:rPr>
                <w:rFonts w:hint="default"/>
                <w:szCs w:val="20"/>
              </w:rPr>
            </w:pPr>
            <w:r>
              <w:rPr>
                <w:rFonts w:hint="default"/>
                <w:szCs w:val="20"/>
              </w:rPr>
              <w:t>绩效目标</w:t>
            </w:r>
          </w:p>
        </w:tc>
        <w:tc>
          <w:tcPr>
            <w:tcW w:w="8618" w:type="dxa"/>
            <w:gridSpan w:val="6"/>
            <w:vAlign w:val="center"/>
          </w:tcPr>
          <w:p w14:paraId="32F332AE">
            <w:pPr>
              <w:pStyle w:val="15"/>
              <w:keepNext w:val="0"/>
              <w:keepLines w:val="0"/>
              <w:widowControl/>
              <w:suppressLineNumbers w:val="0"/>
              <w:spacing w:beforeAutospacing="0" w:afterAutospacing="0"/>
              <w:ind w:left="0" w:right="0"/>
              <w:rPr>
                <w:rFonts w:hint="default"/>
                <w:szCs w:val="20"/>
              </w:rPr>
            </w:pPr>
            <w:r>
              <w:rPr>
                <w:rFonts w:hint="default"/>
                <w:szCs w:val="20"/>
              </w:rPr>
              <w:t>1.保证更好的完成年度任务目标，更好的促进全县资源节约利用节能降耗。能源节约，再生利用，节能、节水资源综合利用。</w:t>
            </w:r>
            <w:r>
              <w:rPr>
                <w:rFonts w:hint="default"/>
                <w:szCs w:val="20"/>
              </w:rPr>
              <w:tab/>
            </w:r>
            <w:r>
              <w:rPr>
                <w:rFonts w:hint="default"/>
                <w:szCs w:val="20"/>
              </w:rPr>
              <w:tab/>
            </w:r>
            <w:r>
              <w:rPr>
                <w:rFonts w:hint="default"/>
                <w:szCs w:val="20"/>
              </w:rPr>
              <w:tab/>
            </w:r>
            <w:r>
              <w:rPr>
                <w:rFonts w:hint="default"/>
                <w:szCs w:val="20"/>
              </w:rPr>
              <w:tab/>
            </w:r>
            <w:r>
              <w:rPr>
                <w:rFonts w:hint="default"/>
                <w:szCs w:val="20"/>
              </w:rPr>
              <w:tab/>
            </w:r>
            <w:r>
              <w:rPr>
                <w:rFonts w:hint="default"/>
                <w:szCs w:val="20"/>
              </w:rPr>
              <w:tab/>
            </w:r>
          </w:p>
          <w:p w14:paraId="38614511">
            <w:pPr>
              <w:pStyle w:val="15"/>
              <w:keepNext w:val="0"/>
              <w:keepLines w:val="0"/>
              <w:widowControl/>
              <w:suppressLineNumbers w:val="0"/>
              <w:spacing w:beforeAutospacing="0" w:afterAutospacing="0"/>
              <w:ind w:left="0" w:right="0"/>
              <w:rPr>
                <w:rFonts w:hint="default"/>
                <w:szCs w:val="20"/>
              </w:rPr>
            </w:pPr>
            <w:r>
              <w:rPr>
                <w:rFonts w:hint="default"/>
                <w:szCs w:val="20"/>
              </w:rPr>
              <w:tab/>
            </w:r>
            <w:r>
              <w:rPr>
                <w:rFonts w:hint="default"/>
                <w:szCs w:val="20"/>
              </w:rPr>
              <w:tab/>
            </w:r>
            <w:r>
              <w:rPr>
                <w:rFonts w:hint="default"/>
                <w:szCs w:val="20"/>
              </w:rPr>
              <w:tab/>
            </w:r>
            <w:r>
              <w:rPr>
                <w:rFonts w:hint="default"/>
                <w:szCs w:val="20"/>
              </w:rPr>
              <w:tab/>
            </w:r>
            <w:r>
              <w:rPr>
                <w:rFonts w:hint="default"/>
                <w:szCs w:val="20"/>
              </w:rPr>
              <w:tab/>
            </w:r>
            <w:r>
              <w:rPr>
                <w:rFonts w:hint="default"/>
                <w:szCs w:val="20"/>
              </w:rPr>
              <w:tab/>
            </w:r>
          </w:p>
          <w:p w14:paraId="380282E6">
            <w:pPr>
              <w:pStyle w:val="15"/>
              <w:keepNext w:val="0"/>
              <w:keepLines w:val="0"/>
              <w:widowControl/>
              <w:suppressLineNumbers w:val="0"/>
              <w:spacing w:beforeAutospacing="0" w:afterAutospacing="0"/>
              <w:ind w:left="0" w:right="0"/>
              <w:rPr>
                <w:rFonts w:hint="default"/>
                <w:szCs w:val="20"/>
              </w:rPr>
            </w:pPr>
          </w:p>
        </w:tc>
      </w:tr>
    </w:tbl>
    <w:p w14:paraId="69007EA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E58D3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2AFB33">
            <w:pPr>
              <w:pStyle w:val="13"/>
              <w:keepNext w:val="0"/>
              <w:keepLines w:val="0"/>
              <w:widowControl/>
              <w:suppressLineNumbers w:val="0"/>
              <w:spacing w:beforeAutospacing="0" w:afterAutospacing="0"/>
              <w:ind w:left="0" w:right="0"/>
              <w:rPr>
                <w:rFonts w:hint="default"/>
                <w:szCs w:val="20"/>
              </w:rPr>
            </w:pPr>
            <w:r>
              <w:rPr>
                <w:rFonts w:hint="default"/>
                <w:szCs w:val="20"/>
              </w:rPr>
              <w:t>一级指标</w:t>
            </w:r>
          </w:p>
        </w:tc>
        <w:tc>
          <w:tcPr>
            <w:tcW w:w="1276" w:type="dxa"/>
            <w:vAlign w:val="center"/>
          </w:tcPr>
          <w:p w14:paraId="484B5A19">
            <w:pPr>
              <w:pStyle w:val="13"/>
              <w:keepNext w:val="0"/>
              <w:keepLines w:val="0"/>
              <w:widowControl/>
              <w:suppressLineNumbers w:val="0"/>
              <w:spacing w:beforeAutospacing="0" w:afterAutospacing="0"/>
              <w:ind w:left="0" w:right="0"/>
              <w:rPr>
                <w:rFonts w:hint="default"/>
                <w:szCs w:val="20"/>
              </w:rPr>
            </w:pPr>
            <w:r>
              <w:rPr>
                <w:rFonts w:hint="default"/>
                <w:szCs w:val="20"/>
              </w:rPr>
              <w:t>二级指标</w:t>
            </w:r>
          </w:p>
        </w:tc>
        <w:tc>
          <w:tcPr>
            <w:tcW w:w="1332" w:type="dxa"/>
            <w:vAlign w:val="center"/>
          </w:tcPr>
          <w:p w14:paraId="76172297">
            <w:pPr>
              <w:pStyle w:val="13"/>
              <w:keepNext w:val="0"/>
              <w:keepLines w:val="0"/>
              <w:widowControl/>
              <w:suppressLineNumbers w:val="0"/>
              <w:spacing w:beforeAutospacing="0" w:afterAutospacing="0"/>
              <w:ind w:left="0" w:right="0"/>
              <w:rPr>
                <w:rFonts w:hint="default"/>
                <w:szCs w:val="20"/>
              </w:rPr>
            </w:pPr>
            <w:r>
              <w:rPr>
                <w:rFonts w:hint="default"/>
                <w:szCs w:val="20"/>
              </w:rPr>
              <w:t>三级指标</w:t>
            </w:r>
          </w:p>
        </w:tc>
        <w:tc>
          <w:tcPr>
            <w:tcW w:w="2891" w:type="dxa"/>
            <w:vAlign w:val="center"/>
          </w:tcPr>
          <w:p w14:paraId="47B841FC">
            <w:pPr>
              <w:pStyle w:val="13"/>
              <w:keepNext w:val="0"/>
              <w:keepLines w:val="0"/>
              <w:widowControl/>
              <w:suppressLineNumbers w:val="0"/>
              <w:spacing w:beforeAutospacing="0" w:afterAutospacing="0"/>
              <w:ind w:left="0" w:right="0"/>
              <w:rPr>
                <w:rFonts w:hint="default"/>
                <w:szCs w:val="20"/>
              </w:rPr>
            </w:pPr>
            <w:r>
              <w:rPr>
                <w:rFonts w:hint="default"/>
                <w:szCs w:val="20"/>
              </w:rPr>
              <w:t>绩效指标描述</w:t>
            </w:r>
          </w:p>
        </w:tc>
        <w:tc>
          <w:tcPr>
            <w:tcW w:w="1276" w:type="dxa"/>
            <w:vAlign w:val="center"/>
          </w:tcPr>
          <w:p w14:paraId="1347D174">
            <w:pPr>
              <w:pStyle w:val="13"/>
              <w:keepNext w:val="0"/>
              <w:keepLines w:val="0"/>
              <w:widowControl/>
              <w:suppressLineNumbers w:val="0"/>
              <w:spacing w:beforeAutospacing="0" w:afterAutospacing="0"/>
              <w:ind w:left="0" w:right="0"/>
              <w:rPr>
                <w:rFonts w:hint="default"/>
                <w:szCs w:val="20"/>
              </w:rPr>
            </w:pPr>
            <w:r>
              <w:rPr>
                <w:rFonts w:hint="default"/>
                <w:szCs w:val="20"/>
              </w:rPr>
              <w:t>指标值</w:t>
            </w:r>
          </w:p>
        </w:tc>
        <w:tc>
          <w:tcPr>
            <w:tcW w:w="1843" w:type="dxa"/>
            <w:vAlign w:val="center"/>
          </w:tcPr>
          <w:p w14:paraId="79DD616C">
            <w:pPr>
              <w:pStyle w:val="13"/>
              <w:keepNext w:val="0"/>
              <w:keepLines w:val="0"/>
              <w:widowControl/>
              <w:suppressLineNumbers w:val="0"/>
              <w:spacing w:beforeAutospacing="0" w:afterAutospacing="0"/>
              <w:ind w:left="0" w:right="0"/>
              <w:rPr>
                <w:rFonts w:hint="default"/>
                <w:szCs w:val="20"/>
              </w:rPr>
            </w:pPr>
            <w:r>
              <w:rPr>
                <w:rFonts w:hint="default"/>
                <w:szCs w:val="20"/>
              </w:rPr>
              <w:t>指标值确定依据</w:t>
            </w:r>
          </w:p>
        </w:tc>
      </w:tr>
      <w:tr w14:paraId="7E01C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22A4BB">
            <w:pPr>
              <w:pStyle w:val="16"/>
              <w:keepNext w:val="0"/>
              <w:keepLines w:val="0"/>
              <w:widowControl/>
              <w:suppressLineNumbers w:val="0"/>
              <w:spacing w:beforeAutospacing="0" w:afterAutospacing="0"/>
              <w:ind w:left="0" w:right="0"/>
              <w:rPr>
                <w:rFonts w:hint="default"/>
                <w:szCs w:val="20"/>
              </w:rPr>
            </w:pPr>
            <w:r>
              <w:rPr>
                <w:rFonts w:hint="default"/>
                <w:szCs w:val="20"/>
              </w:rPr>
              <w:t>产出指标</w:t>
            </w:r>
          </w:p>
        </w:tc>
        <w:tc>
          <w:tcPr>
            <w:tcW w:w="1276" w:type="dxa"/>
            <w:vAlign w:val="center"/>
          </w:tcPr>
          <w:p w14:paraId="056AB283">
            <w:pPr>
              <w:pStyle w:val="15"/>
              <w:keepNext w:val="0"/>
              <w:keepLines w:val="0"/>
              <w:widowControl/>
              <w:suppressLineNumbers w:val="0"/>
              <w:spacing w:beforeAutospacing="0" w:afterAutospacing="0"/>
              <w:ind w:left="0" w:right="0"/>
              <w:rPr>
                <w:rFonts w:hint="default"/>
                <w:szCs w:val="20"/>
              </w:rPr>
            </w:pPr>
            <w:r>
              <w:rPr>
                <w:rFonts w:hint="default"/>
                <w:szCs w:val="20"/>
              </w:rPr>
              <w:t>数量指标</w:t>
            </w:r>
          </w:p>
        </w:tc>
        <w:tc>
          <w:tcPr>
            <w:tcW w:w="1332" w:type="dxa"/>
            <w:vAlign w:val="center"/>
          </w:tcPr>
          <w:p w14:paraId="4EEDCA56">
            <w:pPr>
              <w:pStyle w:val="15"/>
              <w:keepNext w:val="0"/>
              <w:keepLines w:val="0"/>
              <w:widowControl/>
              <w:suppressLineNumbers w:val="0"/>
              <w:spacing w:beforeAutospacing="0" w:afterAutospacing="0"/>
              <w:ind w:left="0" w:right="0"/>
              <w:rPr>
                <w:rFonts w:hint="default"/>
                <w:szCs w:val="20"/>
              </w:rPr>
            </w:pPr>
            <w:r>
              <w:rPr>
                <w:rFonts w:hint="default"/>
                <w:szCs w:val="20"/>
              </w:rPr>
              <w:t>监测任务完成率</w:t>
            </w:r>
          </w:p>
        </w:tc>
        <w:tc>
          <w:tcPr>
            <w:tcW w:w="2891" w:type="dxa"/>
            <w:vAlign w:val="center"/>
          </w:tcPr>
          <w:p w14:paraId="2C2FD535">
            <w:pPr>
              <w:pStyle w:val="15"/>
              <w:keepNext w:val="0"/>
              <w:keepLines w:val="0"/>
              <w:widowControl/>
              <w:suppressLineNumbers w:val="0"/>
              <w:spacing w:beforeAutospacing="0" w:afterAutospacing="0"/>
              <w:ind w:left="0" w:right="0"/>
              <w:rPr>
                <w:rFonts w:hint="default"/>
                <w:szCs w:val="20"/>
              </w:rPr>
            </w:pPr>
            <w:r>
              <w:rPr>
                <w:rFonts w:hint="default"/>
                <w:szCs w:val="20"/>
              </w:rPr>
              <w:t>监测任务完成率</w:t>
            </w:r>
          </w:p>
        </w:tc>
        <w:tc>
          <w:tcPr>
            <w:tcW w:w="1276" w:type="dxa"/>
            <w:vAlign w:val="center"/>
          </w:tcPr>
          <w:p w14:paraId="640C1364">
            <w:pPr>
              <w:pStyle w:val="15"/>
              <w:keepNext w:val="0"/>
              <w:keepLines w:val="0"/>
              <w:widowControl/>
              <w:suppressLineNumbers w:val="0"/>
              <w:spacing w:beforeAutospacing="0" w:afterAutospacing="0"/>
              <w:ind w:left="0" w:right="0"/>
              <w:rPr>
                <w:rFonts w:hint="default"/>
                <w:szCs w:val="20"/>
              </w:rPr>
            </w:pPr>
            <w:r>
              <w:rPr>
                <w:rFonts w:hint="default"/>
                <w:szCs w:val="20"/>
              </w:rPr>
              <w:t>≥91%</w:t>
            </w:r>
          </w:p>
        </w:tc>
        <w:tc>
          <w:tcPr>
            <w:tcW w:w="1843" w:type="dxa"/>
            <w:vAlign w:val="center"/>
          </w:tcPr>
          <w:p w14:paraId="71DD57C4">
            <w:pPr>
              <w:pStyle w:val="15"/>
              <w:keepNext w:val="0"/>
              <w:keepLines w:val="0"/>
              <w:widowControl/>
              <w:suppressLineNumbers w:val="0"/>
              <w:spacing w:beforeAutospacing="0" w:afterAutospacing="0"/>
              <w:ind w:left="0" w:right="0"/>
              <w:rPr>
                <w:rFonts w:hint="default"/>
                <w:szCs w:val="20"/>
              </w:rPr>
            </w:pPr>
            <w:r>
              <w:rPr>
                <w:rFonts w:hint="default"/>
                <w:szCs w:val="20"/>
              </w:rPr>
              <w:t>请示</w:t>
            </w:r>
          </w:p>
        </w:tc>
      </w:tr>
      <w:tr w14:paraId="76D130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0B0681">
            <w:pPr>
              <w:keepNext w:val="0"/>
              <w:keepLines w:val="0"/>
              <w:widowControl/>
              <w:suppressLineNumbers w:val="0"/>
              <w:spacing w:before="0" w:beforeAutospacing="0" w:after="0" w:afterAutospacing="0"/>
              <w:ind w:left="0" w:right="0"/>
              <w:rPr>
                <w:rFonts w:hint="default"/>
              </w:rPr>
            </w:pPr>
          </w:p>
        </w:tc>
        <w:tc>
          <w:tcPr>
            <w:tcW w:w="1276" w:type="dxa"/>
            <w:vAlign w:val="center"/>
          </w:tcPr>
          <w:p w14:paraId="01521A01">
            <w:pPr>
              <w:pStyle w:val="15"/>
              <w:keepNext w:val="0"/>
              <w:keepLines w:val="0"/>
              <w:widowControl/>
              <w:suppressLineNumbers w:val="0"/>
              <w:spacing w:beforeAutospacing="0" w:afterAutospacing="0"/>
              <w:ind w:left="0" w:right="0"/>
              <w:rPr>
                <w:rFonts w:hint="default"/>
                <w:szCs w:val="20"/>
              </w:rPr>
            </w:pPr>
            <w:r>
              <w:rPr>
                <w:rFonts w:hint="default"/>
                <w:szCs w:val="20"/>
              </w:rPr>
              <w:t>质量指标</w:t>
            </w:r>
          </w:p>
        </w:tc>
        <w:tc>
          <w:tcPr>
            <w:tcW w:w="1332" w:type="dxa"/>
            <w:vAlign w:val="center"/>
          </w:tcPr>
          <w:p w14:paraId="58771189">
            <w:pPr>
              <w:pStyle w:val="15"/>
              <w:keepNext w:val="0"/>
              <w:keepLines w:val="0"/>
              <w:widowControl/>
              <w:suppressLineNumbers w:val="0"/>
              <w:spacing w:beforeAutospacing="0" w:afterAutospacing="0"/>
              <w:ind w:left="0" w:right="0"/>
              <w:rPr>
                <w:rFonts w:hint="default"/>
                <w:szCs w:val="20"/>
              </w:rPr>
            </w:pPr>
            <w:r>
              <w:rPr>
                <w:rFonts w:hint="default"/>
                <w:szCs w:val="20"/>
              </w:rPr>
              <w:t>能耗降低率</w:t>
            </w:r>
          </w:p>
        </w:tc>
        <w:tc>
          <w:tcPr>
            <w:tcW w:w="2891" w:type="dxa"/>
            <w:vAlign w:val="center"/>
          </w:tcPr>
          <w:p w14:paraId="62E472C0">
            <w:pPr>
              <w:pStyle w:val="15"/>
              <w:keepNext w:val="0"/>
              <w:keepLines w:val="0"/>
              <w:widowControl/>
              <w:suppressLineNumbers w:val="0"/>
              <w:spacing w:beforeAutospacing="0" w:afterAutospacing="0"/>
              <w:ind w:left="0" w:right="0"/>
              <w:rPr>
                <w:rFonts w:hint="default"/>
                <w:szCs w:val="20"/>
              </w:rPr>
            </w:pPr>
            <w:r>
              <w:rPr>
                <w:rFonts w:hint="default"/>
                <w:szCs w:val="20"/>
              </w:rPr>
              <w:t>我县全年生产总值综合能耗降低率</w:t>
            </w:r>
          </w:p>
        </w:tc>
        <w:tc>
          <w:tcPr>
            <w:tcW w:w="1276" w:type="dxa"/>
            <w:vAlign w:val="center"/>
          </w:tcPr>
          <w:p w14:paraId="6EB124DF">
            <w:pPr>
              <w:pStyle w:val="15"/>
              <w:keepNext w:val="0"/>
              <w:keepLines w:val="0"/>
              <w:widowControl/>
              <w:suppressLineNumbers w:val="0"/>
              <w:spacing w:beforeAutospacing="0" w:afterAutospacing="0"/>
              <w:ind w:left="0" w:right="0"/>
              <w:rPr>
                <w:rFonts w:hint="default"/>
                <w:szCs w:val="20"/>
              </w:rPr>
            </w:pPr>
            <w:r>
              <w:rPr>
                <w:rFonts w:hint="default"/>
                <w:szCs w:val="20"/>
              </w:rPr>
              <w:t>≥80%</w:t>
            </w:r>
          </w:p>
        </w:tc>
        <w:tc>
          <w:tcPr>
            <w:tcW w:w="1843" w:type="dxa"/>
            <w:vAlign w:val="center"/>
          </w:tcPr>
          <w:p w14:paraId="4170CBFA">
            <w:pPr>
              <w:pStyle w:val="15"/>
              <w:keepNext w:val="0"/>
              <w:keepLines w:val="0"/>
              <w:widowControl/>
              <w:suppressLineNumbers w:val="0"/>
              <w:spacing w:beforeAutospacing="0" w:afterAutospacing="0"/>
              <w:ind w:left="0" w:right="0"/>
              <w:rPr>
                <w:rFonts w:hint="default"/>
                <w:szCs w:val="20"/>
              </w:rPr>
            </w:pPr>
            <w:r>
              <w:rPr>
                <w:rFonts w:hint="default"/>
                <w:szCs w:val="20"/>
              </w:rPr>
              <w:t>请示</w:t>
            </w:r>
          </w:p>
        </w:tc>
      </w:tr>
      <w:tr w14:paraId="07DCC0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A053BA">
            <w:pPr>
              <w:keepNext w:val="0"/>
              <w:keepLines w:val="0"/>
              <w:widowControl/>
              <w:suppressLineNumbers w:val="0"/>
              <w:spacing w:before="0" w:beforeAutospacing="0" w:after="0" w:afterAutospacing="0"/>
              <w:ind w:left="0" w:right="0"/>
              <w:rPr>
                <w:rFonts w:hint="default"/>
              </w:rPr>
            </w:pPr>
          </w:p>
        </w:tc>
        <w:tc>
          <w:tcPr>
            <w:tcW w:w="1276" w:type="dxa"/>
            <w:vAlign w:val="center"/>
          </w:tcPr>
          <w:p w14:paraId="738E90AC">
            <w:pPr>
              <w:pStyle w:val="15"/>
              <w:keepNext w:val="0"/>
              <w:keepLines w:val="0"/>
              <w:widowControl/>
              <w:suppressLineNumbers w:val="0"/>
              <w:spacing w:beforeAutospacing="0" w:afterAutospacing="0"/>
              <w:ind w:left="0" w:right="0"/>
              <w:rPr>
                <w:rFonts w:hint="default"/>
                <w:szCs w:val="20"/>
              </w:rPr>
            </w:pPr>
            <w:r>
              <w:rPr>
                <w:rFonts w:hint="default"/>
                <w:szCs w:val="20"/>
              </w:rPr>
              <w:t>时效指标</w:t>
            </w:r>
          </w:p>
        </w:tc>
        <w:tc>
          <w:tcPr>
            <w:tcW w:w="1332" w:type="dxa"/>
            <w:vAlign w:val="center"/>
          </w:tcPr>
          <w:p w14:paraId="7E703660">
            <w:pPr>
              <w:pStyle w:val="15"/>
              <w:keepNext w:val="0"/>
              <w:keepLines w:val="0"/>
              <w:widowControl/>
              <w:suppressLineNumbers w:val="0"/>
              <w:spacing w:beforeAutospacing="0" w:afterAutospacing="0"/>
              <w:ind w:left="0" w:right="0"/>
              <w:rPr>
                <w:rFonts w:hint="default"/>
                <w:szCs w:val="20"/>
              </w:rPr>
            </w:pPr>
            <w:r>
              <w:rPr>
                <w:rFonts w:hint="default"/>
                <w:szCs w:val="20"/>
              </w:rPr>
              <w:t>任务完成及时率</w:t>
            </w:r>
          </w:p>
        </w:tc>
        <w:tc>
          <w:tcPr>
            <w:tcW w:w="2891" w:type="dxa"/>
            <w:vAlign w:val="center"/>
          </w:tcPr>
          <w:p w14:paraId="7E1C8069">
            <w:pPr>
              <w:pStyle w:val="15"/>
              <w:keepNext w:val="0"/>
              <w:keepLines w:val="0"/>
              <w:widowControl/>
              <w:suppressLineNumbers w:val="0"/>
              <w:spacing w:beforeAutospacing="0" w:afterAutospacing="0"/>
              <w:ind w:left="0" w:right="0"/>
              <w:rPr>
                <w:rFonts w:hint="default"/>
                <w:szCs w:val="20"/>
              </w:rPr>
            </w:pPr>
            <w:r>
              <w:rPr>
                <w:rFonts w:hint="default"/>
                <w:szCs w:val="20"/>
              </w:rPr>
              <w:t>任务完成及时率</w:t>
            </w:r>
          </w:p>
        </w:tc>
        <w:tc>
          <w:tcPr>
            <w:tcW w:w="1276" w:type="dxa"/>
            <w:vAlign w:val="center"/>
          </w:tcPr>
          <w:p w14:paraId="3E04B0F6">
            <w:pPr>
              <w:pStyle w:val="15"/>
              <w:keepNext w:val="0"/>
              <w:keepLines w:val="0"/>
              <w:widowControl/>
              <w:suppressLineNumbers w:val="0"/>
              <w:spacing w:beforeAutospacing="0" w:afterAutospacing="0"/>
              <w:ind w:left="0" w:right="0"/>
              <w:rPr>
                <w:rFonts w:hint="default"/>
                <w:szCs w:val="20"/>
              </w:rPr>
            </w:pPr>
            <w:r>
              <w:rPr>
                <w:rFonts w:hint="default"/>
                <w:szCs w:val="20"/>
              </w:rPr>
              <w:t>≥86%</w:t>
            </w:r>
          </w:p>
        </w:tc>
        <w:tc>
          <w:tcPr>
            <w:tcW w:w="1843" w:type="dxa"/>
            <w:vAlign w:val="center"/>
          </w:tcPr>
          <w:p w14:paraId="3433C2E4">
            <w:pPr>
              <w:pStyle w:val="15"/>
              <w:keepNext w:val="0"/>
              <w:keepLines w:val="0"/>
              <w:widowControl/>
              <w:suppressLineNumbers w:val="0"/>
              <w:spacing w:beforeAutospacing="0" w:afterAutospacing="0"/>
              <w:ind w:left="0" w:right="0"/>
              <w:rPr>
                <w:rFonts w:hint="default"/>
                <w:szCs w:val="20"/>
              </w:rPr>
            </w:pPr>
            <w:r>
              <w:rPr>
                <w:rFonts w:hint="default"/>
                <w:szCs w:val="20"/>
              </w:rPr>
              <w:t>请示</w:t>
            </w:r>
          </w:p>
        </w:tc>
      </w:tr>
      <w:tr w14:paraId="18D3F8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1AFC49">
            <w:pPr>
              <w:keepNext w:val="0"/>
              <w:keepLines w:val="0"/>
              <w:widowControl/>
              <w:suppressLineNumbers w:val="0"/>
              <w:spacing w:before="0" w:beforeAutospacing="0" w:after="0" w:afterAutospacing="0"/>
              <w:ind w:left="0" w:right="0"/>
              <w:rPr>
                <w:rFonts w:hint="default"/>
              </w:rPr>
            </w:pPr>
          </w:p>
        </w:tc>
        <w:tc>
          <w:tcPr>
            <w:tcW w:w="1276" w:type="dxa"/>
            <w:vAlign w:val="center"/>
          </w:tcPr>
          <w:p w14:paraId="609A0FB7">
            <w:pPr>
              <w:pStyle w:val="15"/>
              <w:keepNext w:val="0"/>
              <w:keepLines w:val="0"/>
              <w:widowControl/>
              <w:suppressLineNumbers w:val="0"/>
              <w:spacing w:beforeAutospacing="0" w:afterAutospacing="0"/>
              <w:ind w:left="0" w:right="0"/>
              <w:rPr>
                <w:rFonts w:hint="default"/>
                <w:szCs w:val="20"/>
              </w:rPr>
            </w:pPr>
            <w:r>
              <w:rPr>
                <w:rFonts w:hint="default"/>
                <w:szCs w:val="20"/>
              </w:rPr>
              <w:t>成本指标</w:t>
            </w:r>
          </w:p>
        </w:tc>
        <w:tc>
          <w:tcPr>
            <w:tcW w:w="1332" w:type="dxa"/>
            <w:vAlign w:val="center"/>
          </w:tcPr>
          <w:p w14:paraId="24D9469D">
            <w:pPr>
              <w:pStyle w:val="15"/>
              <w:keepNext w:val="0"/>
              <w:keepLines w:val="0"/>
              <w:widowControl/>
              <w:suppressLineNumbers w:val="0"/>
              <w:spacing w:beforeAutospacing="0" w:afterAutospacing="0"/>
              <w:ind w:left="0" w:right="0"/>
              <w:rPr>
                <w:rFonts w:hint="default"/>
                <w:szCs w:val="20"/>
              </w:rPr>
            </w:pPr>
            <w:r>
              <w:rPr>
                <w:rFonts w:hint="default"/>
                <w:szCs w:val="20"/>
              </w:rPr>
              <w:t>按总成本控制</w:t>
            </w:r>
          </w:p>
        </w:tc>
        <w:tc>
          <w:tcPr>
            <w:tcW w:w="2891" w:type="dxa"/>
            <w:vAlign w:val="center"/>
          </w:tcPr>
          <w:p w14:paraId="01895262">
            <w:pPr>
              <w:pStyle w:val="15"/>
              <w:keepNext w:val="0"/>
              <w:keepLines w:val="0"/>
              <w:widowControl/>
              <w:suppressLineNumbers w:val="0"/>
              <w:spacing w:beforeAutospacing="0" w:afterAutospacing="0"/>
              <w:ind w:left="0" w:right="0"/>
              <w:rPr>
                <w:rFonts w:hint="default"/>
                <w:szCs w:val="20"/>
              </w:rPr>
            </w:pPr>
            <w:r>
              <w:rPr>
                <w:rFonts w:hint="default"/>
                <w:szCs w:val="20"/>
              </w:rPr>
              <w:t>按总成本控制</w:t>
            </w:r>
          </w:p>
        </w:tc>
        <w:tc>
          <w:tcPr>
            <w:tcW w:w="1276" w:type="dxa"/>
            <w:vAlign w:val="center"/>
          </w:tcPr>
          <w:p w14:paraId="6E130032">
            <w:pPr>
              <w:pStyle w:val="15"/>
              <w:keepNext w:val="0"/>
              <w:keepLines w:val="0"/>
              <w:widowControl/>
              <w:suppressLineNumbers w:val="0"/>
              <w:spacing w:beforeAutospacing="0" w:afterAutospacing="0"/>
              <w:ind w:left="0" w:right="0"/>
              <w:rPr>
                <w:rFonts w:hint="default"/>
                <w:szCs w:val="20"/>
              </w:rPr>
            </w:pPr>
            <w:r>
              <w:rPr>
                <w:rFonts w:hint="default"/>
                <w:szCs w:val="20"/>
              </w:rPr>
              <w:t>≥81%</w:t>
            </w:r>
          </w:p>
        </w:tc>
        <w:tc>
          <w:tcPr>
            <w:tcW w:w="1843" w:type="dxa"/>
            <w:vAlign w:val="center"/>
          </w:tcPr>
          <w:p w14:paraId="6C186BBD">
            <w:pPr>
              <w:pStyle w:val="15"/>
              <w:keepNext w:val="0"/>
              <w:keepLines w:val="0"/>
              <w:widowControl/>
              <w:suppressLineNumbers w:val="0"/>
              <w:spacing w:beforeAutospacing="0" w:afterAutospacing="0"/>
              <w:ind w:left="0" w:right="0"/>
              <w:rPr>
                <w:rFonts w:hint="default"/>
                <w:szCs w:val="20"/>
              </w:rPr>
            </w:pPr>
            <w:r>
              <w:rPr>
                <w:rFonts w:hint="default"/>
                <w:szCs w:val="20"/>
              </w:rPr>
              <w:t>请示</w:t>
            </w:r>
          </w:p>
        </w:tc>
      </w:tr>
      <w:tr w14:paraId="274120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426AC2">
            <w:pPr>
              <w:pStyle w:val="16"/>
              <w:keepNext w:val="0"/>
              <w:keepLines w:val="0"/>
              <w:widowControl/>
              <w:suppressLineNumbers w:val="0"/>
              <w:spacing w:beforeAutospacing="0" w:afterAutospacing="0"/>
              <w:ind w:left="0" w:right="0"/>
              <w:rPr>
                <w:rFonts w:hint="default"/>
                <w:szCs w:val="20"/>
              </w:rPr>
            </w:pPr>
            <w:r>
              <w:rPr>
                <w:rFonts w:hint="default"/>
                <w:szCs w:val="20"/>
              </w:rPr>
              <w:t>效益指标</w:t>
            </w:r>
          </w:p>
        </w:tc>
        <w:tc>
          <w:tcPr>
            <w:tcW w:w="1276" w:type="dxa"/>
            <w:vAlign w:val="center"/>
          </w:tcPr>
          <w:p w14:paraId="6EC34181">
            <w:pPr>
              <w:pStyle w:val="15"/>
              <w:keepNext w:val="0"/>
              <w:keepLines w:val="0"/>
              <w:widowControl/>
              <w:suppressLineNumbers w:val="0"/>
              <w:spacing w:beforeAutospacing="0" w:afterAutospacing="0"/>
              <w:ind w:left="0" w:right="0"/>
              <w:rPr>
                <w:rFonts w:hint="default"/>
                <w:szCs w:val="20"/>
              </w:rPr>
            </w:pPr>
            <w:r>
              <w:rPr>
                <w:rFonts w:hint="default"/>
                <w:szCs w:val="20"/>
              </w:rPr>
              <w:t>经济效益指标</w:t>
            </w:r>
          </w:p>
        </w:tc>
        <w:tc>
          <w:tcPr>
            <w:tcW w:w="1332" w:type="dxa"/>
            <w:vAlign w:val="center"/>
          </w:tcPr>
          <w:p w14:paraId="3E585EDF">
            <w:pPr>
              <w:pStyle w:val="15"/>
              <w:keepNext w:val="0"/>
              <w:keepLines w:val="0"/>
              <w:widowControl/>
              <w:suppressLineNumbers w:val="0"/>
              <w:spacing w:beforeAutospacing="0" w:afterAutospacing="0"/>
              <w:ind w:left="0" w:right="0"/>
              <w:rPr>
                <w:rFonts w:hint="default"/>
                <w:szCs w:val="20"/>
              </w:rPr>
            </w:pPr>
            <w:r>
              <w:rPr>
                <w:rFonts w:hint="default"/>
                <w:szCs w:val="20"/>
              </w:rPr>
              <w:t>节水意识</w:t>
            </w:r>
          </w:p>
        </w:tc>
        <w:tc>
          <w:tcPr>
            <w:tcW w:w="2891" w:type="dxa"/>
            <w:vAlign w:val="center"/>
          </w:tcPr>
          <w:p w14:paraId="4B6FEF9D">
            <w:pPr>
              <w:pStyle w:val="15"/>
              <w:keepNext w:val="0"/>
              <w:keepLines w:val="0"/>
              <w:widowControl/>
              <w:suppressLineNumbers w:val="0"/>
              <w:spacing w:beforeAutospacing="0" w:afterAutospacing="0"/>
              <w:ind w:left="0" w:right="0"/>
              <w:rPr>
                <w:rFonts w:hint="default"/>
                <w:szCs w:val="20"/>
              </w:rPr>
            </w:pPr>
            <w:r>
              <w:rPr>
                <w:rFonts w:hint="default"/>
                <w:szCs w:val="20"/>
              </w:rPr>
              <w:t>节水意识</w:t>
            </w:r>
          </w:p>
        </w:tc>
        <w:tc>
          <w:tcPr>
            <w:tcW w:w="1276" w:type="dxa"/>
            <w:vAlign w:val="center"/>
          </w:tcPr>
          <w:p w14:paraId="0A61C49A">
            <w:pPr>
              <w:pStyle w:val="15"/>
              <w:keepNext w:val="0"/>
              <w:keepLines w:val="0"/>
              <w:widowControl/>
              <w:suppressLineNumbers w:val="0"/>
              <w:spacing w:beforeAutospacing="0" w:afterAutospacing="0"/>
              <w:ind w:left="0" w:right="0"/>
              <w:rPr>
                <w:rFonts w:hint="default"/>
                <w:szCs w:val="20"/>
              </w:rPr>
            </w:pPr>
            <w:r>
              <w:rPr>
                <w:rFonts w:hint="default"/>
                <w:szCs w:val="20"/>
              </w:rPr>
              <w:t>≥90%</w:t>
            </w:r>
          </w:p>
        </w:tc>
        <w:tc>
          <w:tcPr>
            <w:tcW w:w="1843" w:type="dxa"/>
            <w:vAlign w:val="center"/>
          </w:tcPr>
          <w:p w14:paraId="594421D1">
            <w:pPr>
              <w:pStyle w:val="15"/>
              <w:keepNext w:val="0"/>
              <w:keepLines w:val="0"/>
              <w:widowControl/>
              <w:suppressLineNumbers w:val="0"/>
              <w:spacing w:beforeAutospacing="0" w:afterAutospacing="0"/>
              <w:ind w:left="0" w:right="0"/>
              <w:rPr>
                <w:rFonts w:hint="default"/>
                <w:szCs w:val="20"/>
              </w:rPr>
            </w:pPr>
            <w:r>
              <w:rPr>
                <w:rFonts w:hint="default"/>
                <w:szCs w:val="20"/>
              </w:rPr>
              <w:t>请示</w:t>
            </w:r>
          </w:p>
        </w:tc>
      </w:tr>
      <w:tr w14:paraId="1EFEB2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EB4E31">
            <w:pPr>
              <w:keepNext w:val="0"/>
              <w:keepLines w:val="0"/>
              <w:widowControl/>
              <w:suppressLineNumbers w:val="0"/>
              <w:spacing w:before="0" w:beforeAutospacing="0" w:after="0" w:afterAutospacing="0"/>
              <w:ind w:left="0" w:right="0"/>
              <w:rPr>
                <w:rFonts w:hint="default"/>
              </w:rPr>
            </w:pPr>
          </w:p>
        </w:tc>
        <w:tc>
          <w:tcPr>
            <w:tcW w:w="1276" w:type="dxa"/>
            <w:vAlign w:val="center"/>
          </w:tcPr>
          <w:p w14:paraId="6C4D0C48">
            <w:pPr>
              <w:pStyle w:val="15"/>
              <w:keepNext w:val="0"/>
              <w:keepLines w:val="0"/>
              <w:widowControl/>
              <w:suppressLineNumbers w:val="0"/>
              <w:spacing w:beforeAutospacing="0" w:afterAutospacing="0"/>
              <w:ind w:left="0" w:right="0"/>
              <w:rPr>
                <w:rFonts w:hint="default"/>
                <w:szCs w:val="20"/>
              </w:rPr>
            </w:pPr>
            <w:r>
              <w:rPr>
                <w:rFonts w:hint="default"/>
                <w:szCs w:val="20"/>
              </w:rPr>
              <w:t>社会效益指标</w:t>
            </w:r>
          </w:p>
        </w:tc>
        <w:tc>
          <w:tcPr>
            <w:tcW w:w="1332" w:type="dxa"/>
            <w:vAlign w:val="center"/>
          </w:tcPr>
          <w:p w14:paraId="5C0D53F1">
            <w:pPr>
              <w:pStyle w:val="15"/>
              <w:keepNext w:val="0"/>
              <w:keepLines w:val="0"/>
              <w:widowControl/>
              <w:suppressLineNumbers w:val="0"/>
              <w:spacing w:beforeAutospacing="0" w:afterAutospacing="0"/>
              <w:ind w:left="0" w:right="0"/>
              <w:rPr>
                <w:rFonts w:hint="default"/>
                <w:szCs w:val="20"/>
              </w:rPr>
            </w:pPr>
            <w:r>
              <w:rPr>
                <w:rFonts w:hint="default"/>
                <w:szCs w:val="20"/>
              </w:rPr>
              <w:t>环境改善情况</w:t>
            </w:r>
          </w:p>
        </w:tc>
        <w:tc>
          <w:tcPr>
            <w:tcW w:w="2891" w:type="dxa"/>
            <w:vAlign w:val="center"/>
          </w:tcPr>
          <w:p w14:paraId="6D896C2D">
            <w:pPr>
              <w:pStyle w:val="15"/>
              <w:keepNext w:val="0"/>
              <w:keepLines w:val="0"/>
              <w:widowControl/>
              <w:suppressLineNumbers w:val="0"/>
              <w:spacing w:beforeAutospacing="0" w:afterAutospacing="0"/>
              <w:ind w:left="0" w:right="0"/>
              <w:rPr>
                <w:rFonts w:hint="default"/>
                <w:szCs w:val="20"/>
              </w:rPr>
            </w:pPr>
            <w:r>
              <w:rPr>
                <w:rFonts w:hint="default"/>
                <w:szCs w:val="20"/>
              </w:rPr>
              <w:t>环境改善情况</w:t>
            </w:r>
          </w:p>
        </w:tc>
        <w:tc>
          <w:tcPr>
            <w:tcW w:w="1276" w:type="dxa"/>
            <w:vAlign w:val="center"/>
          </w:tcPr>
          <w:p w14:paraId="26A936AF">
            <w:pPr>
              <w:pStyle w:val="15"/>
              <w:keepNext w:val="0"/>
              <w:keepLines w:val="0"/>
              <w:widowControl/>
              <w:suppressLineNumbers w:val="0"/>
              <w:spacing w:beforeAutospacing="0" w:afterAutospacing="0"/>
              <w:ind w:left="0" w:right="0"/>
              <w:rPr>
                <w:rFonts w:hint="default"/>
                <w:szCs w:val="20"/>
              </w:rPr>
            </w:pPr>
            <w:r>
              <w:rPr>
                <w:rFonts w:hint="default"/>
                <w:szCs w:val="20"/>
              </w:rPr>
              <w:t>≥86%</w:t>
            </w:r>
          </w:p>
        </w:tc>
        <w:tc>
          <w:tcPr>
            <w:tcW w:w="1843" w:type="dxa"/>
            <w:vAlign w:val="center"/>
          </w:tcPr>
          <w:p w14:paraId="1C8EDFEB">
            <w:pPr>
              <w:pStyle w:val="15"/>
              <w:keepNext w:val="0"/>
              <w:keepLines w:val="0"/>
              <w:widowControl/>
              <w:suppressLineNumbers w:val="0"/>
              <w:spacing w:beforeAutospacing="0" w:afterAutospacing="0"/>
              <w:ind w:left="0" w:right="0"/>
              <w:rPr>
                <w:rFonts w:hint="default"/>
                <w:szCs w:val="20"/>
              </w:rPr>
            </w:pPr>
            <w:r>
              <w:rPr>
                <w:rFonts w:hint="default"/>
                <w:szCs w:val="20"/>
              </w:rPr>
              <w:t>请示</w:t>
            </w:r>
          </w:p>
        </w:tc>
      </w:tr>
      <w:tr w14:paraId="3AAB33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C7A27D">
            <w:pPr>
              <w:keepNext w:val="0"/>
              <w:keepLines w:val="0"/>
              <w:widowControl/>
              <w:suppressLineNumbers w:val="0"/>
              <w:spacing w:before="0" w:beforeAutospacing="0" w:after="0" w:afterAutospacing="0"/>
              <w:ind w:left="0" w:right="0"/>
              <w:rPr>
                <w:rFonts w:hint="default"/>
              </w:rPr>
            </w:pPr>
          </w:p>
        </w:tc>
        <w:tc>
          <w:tcPr>
            <w:tcW w:w="1276" w:type="dxa"/>
            <w:vAlign w:val="center"/>
          </w:tcPr>
          <w:p w14:paraId="3229C6AF">
            <w:pPr>
              <w:pStyle w:val="15"/>
              <w:keepNext w:val="0"/>
              <w:keepLines w:val="0"/>
              <w:widowControl/>
              <w:suppressLineNumbers w:val="0"/>
              <w:spacing w:beforeAutospacing="0" w:afterAutospacing="0"/>
              <w:ind w:left="0" w:right="0"/>
              <w:rPr>
                <w:rFonts w:hint="default"/>
                <w:szCs w:val="20"/>
              </w:rPr>
            </w:pPr>
            <w:r>
              <w:rPr>
                <w:rFonts w:hint="default"/>
                <w:szCs w:val="20"/>
              </w:rPr>
              <w:t>生态效益指标</w:t>
            </w:r>
          </w:p>
        </w:tc>
        <w:tc>
          <w:tcPr>
            <w:tcW w:w="1332" w:type="dxa"/>
            <w:vAlign w:val="center"/>
          </w:tcPr>
          <w:p w14:paraId="7600DF06">
            <w:pPr>
              <w:pStyle w:val="15"/>
              <w:keepNext w:val="0"/>
              <w:keepLines w:val="0"/>
              <w:widowControl/>
              <w:suppressLineNumbers w:val="0"/>
              <w:spacing w:beforeAutospacing="0" w:afterAutospacing="0"/>
              <w:ind w:left="0" w:right="0"/>
              <w:rPr>
                <w:rFonts w:hint="default"/>
                <w:szCs w:val="20"/>
              </w:rPr>
            </w:pPr>
            <w:r>
              <w:rPr>
                <w:rFonts w:hint="default"/>
                <w:szCs w:val="20"/>
              </w:rPr>
              <w:t>对大气污染防治产生积极影响</w:t>
            </w:r>
          </w:p>
        </w:tc>
        <w:tc>
          <w:tcPr>
            <w:tcW w:w="2891" w:type="dxa"/>
            <w:vAlign w:val="center"/>
          </w:tcPr>
          <w:p w14:paraId="78CD4855">
            <w:pPr>
              <w:pStyle w:val="15"/>
              <w:keepNext w:val="0"/>
              <w:keepLines w:val="0"/>
              <w:widowControl/>
              <w:suppressLineNumbers w:val="0"/>
              <w:spacing w:beforeAutospacing="0" w:afterAutospacing="0"/>
              <w:ind w:left="0" w:right="0"/>
              <w:rPr>
                <w:rFonts w:hint="default"/>
                <w:szCs w:val="20"/>
              </w:rPr>
            </w:pPr>
            <w:r>
              <w:rPr>
                <w:rFonts w:hint="default"/>
                <w:szCs w:val="20"/>
              </w:rPr>
              <w:t>对大气污染防治产生积极影响</w:t>
            </w:r>
          </w:p>
        </w:tc>
        <w:tc>
          <w:tcPr>
            <w:tcW w:w="1276" w:type="dxa"/>
            <w:vAlign w:val="center"/>
          </w:tcPr>
          <w:p w14:paraId="19F24DC3">
            <w:pPr>
              <w:pStyle w:val="15"/>
              <w:keepNext w:val="0"/>
              <w:keepLines w:val="0"/>
              <w:widowControl/>
              <w:suppressLineNumbers w:val="0"/>
              <w:spacing w:beforeAutospacing="0" w:afterAutospacing="0"/>
              <w:ind w:left="0" w:right="0"/>
              <w:rPr>
                <w:rFonts w:hint="default"/>
                <w:szCs w:val="20"/>
              </w:rPr>
            </w:pPr>
            <w:r>
              <w:rPr>
                <w:rFonts w:hint="default"/>
                <w:szCs w:val="20"/>
              </w:rPr>
              <w:t>≥84%</w:t>
            </w:r>
          </w:p>
        </w:tc>
        <w:tc>
          <w:tcPr>
            <w:tcW w:w="1843" w:type="dxa"/>
            <w:vAlign w:val="center"/>
          </w:tcPr>
          <w:p w14:paraId="64DA2E9A">
            <w:pPr>
              <w:pStyle w:val="15"/>
              <w:keepNext w:val="0"/>
              <w:keepLines w:val="0"/>
              <w:widowControl/>
              <w:suppressLineNumbers w:val="0"/>
              <w:spacing w:beforeAutospacing="0" w:afterAutospacing="0"/>
              <w:ind w:left="0" w:right="0"/>
              <w:rPr>
                <w:rFonts w:hint="default"/>
                <w:szCs w:val="20"/>
              </w:rPr>
            </w:pPr>
            <w:r>
              <w:rPr>
                <w:rFonts w:hint="default"/>
                <w:szCs w:val="20"/>
              </w:rPr>
              <w:t>请示</w:t>
            </w:r>
          </w:p>
        </w:tc>
      </w:tr>
      <w:tr w14:paraId="07DF1D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F2572C">
            <w:pPr>
              <w:keepNext w:val="0"/>
              <w:keepLines w:val="0"/>
              <w:widowControl/>
              <w:suppressLineNumbers w:val="0"/>
              <w:spacing w:before="0" w:beforeAutospacing="0" w:after="0" w:afterAutospacing="0"/>
              <w:ind w:left="0" w:right="0"/>
              <w:rPr>
                <w:rFonts w:hint="default"/>
              </w:rPr>
            </w:pPr>
          </w:p>
        </w:tc>
        <w:tc>
          <w:tcPr>
            <w:tcW w:w="1276" w:type="dxa"/>
            <w:vAlign w:val="center"/>
          </w:tcPr>
          <w:p w14:paraId="40483AA3">
            <w:pPr>
              <w:pStyle w:val="15"/>
              <w:keepNext w:val="0"/>
              <w:keepLines w:val="0"/>
              <w:widowControl/>
              <w:suppressLineNumbers w:val="0"/>
              <w:spacing w:beforeAutospacing="0" w:afterAutospacing="0"/>
              <w:ind w:left="0" w:right="0"/>
              <w:rPr>
                <w:rFonts w:hint="default"/>
                <w:szCs w:val="20"/>
              </w:rPr>
            </w:pPr>
            <w:r>
              <w:rPr>
                <w:rFonts w:hint="default"/>
                <w:szCs w:val="20"/>
              </w:rPr>
              <w:t>可持续影响指标</w:t>
            </w:r>
          </w:p>
        </w:tc>
        <w:tc>
          <w:tcPr>
            <w:tcW w:w="1332" w:type="dxa"/>
            <w:vAlign w:val="center"/>
          </w:tcPr>
          <w:p w14:paraId="09579AC5">
            <w:pPr>
              <w:pStyle w:val="15"/>
              <w:keepNext w:val="0"/>
              <w:keepLines w:val="0"/>
              <w:widowControl/>
              <w:suppressLineNumbers w:val="0"/>
              <w:spacing w:beforeAutospacing="0" w:afterAutospacing="0"/>
              <w:ind w:left="0" w:right="0"/>
              <w:rPr>
                <w:rFonts w:hint="default"/>
                <w:szCs w:val="20"/>
              </w:rPr>
            </w:pPr>
            <w:r>
              <w:rPr>
                <w:rFonts w:hint="default"/>
                <w:szCs w:val="20"/>
              </w:rPr>
              <w:t>节能环保减排</w:t>
            </w:r>
          </w:p>
        </w:tc>
        <w:tc>
          <w:tcPr>
            <w:tcW w:w="2891" w:type="dxa"/>
            <w:vAlign w:val="center"/>
          </w:tcPr>
          <w:p w14:paraId="5D0CB8AE">
            <w:pPr>
              <w:pStyle w:val="15"/>
              <w:keepNext w:val="0"/>
              <w:keepLines w:val="0"/>
              <w:widowControl/>
              <w:suppressLineNumbers w:val="0"/>
              <w:spacing w:beforeAutospacing="0" w:afterAutospacing="0"/>
              <w:ind w:left="0" w:right="0"/>
              <w:rPr>
                <w:rFonts w:hint="default"/>
                <w:szCs w:val="20"/>
              </w:rPr>
            </w:pPr>
            <w:r>
              <w:rPr>
                <w:rFonts w:hint="default"/>
                <w:szCs w:val="20"/>
              </w:rPr>
              <w:t>节能环保减排</w:t>
            </w:r>
          </w:p>
        </w:tc>
        <w:tc>
          <w:tcPr>
            <w:tcW w:w="1276" w:type="dxa"/>
            <w:vAlign w:val="center"/>
          </w:tcPr>
          <w:p w14:paraId="0575582B">
            <w:pPr>
              <w:pStyle w:val="15"/>
              <w:keepNext w:val="0"/>
              <w:keepLines w:val="0"/>
              <w:widowControl/>
              <w:suppressLineNumbers w:val="0"/>
              <w:spacing w:beforeAutospacing="0" w:afterAutospacing="0"/>
              <w:ind w:left="0" w:right="0"/>
              <w:rPr>
                <w:rFonts w:hint="default"/>
                <w:szCs w:val="20"/>
              </w:rPr>
            </w:pPr>
            <w:r>
              <w:rPr>
                <w:rFonts w:hint="default"/>
                <w:szCs w:val="20"/>
              </w:rPr>
              <w:t>≥83%</w:t>
            </w:r>
          </w:p>
        </w:tc>
        <w:tc>
          <w:tcPr>
            <w:tcW w:w="1843" w:type="dxa"/>
            <w:vAlign w:val="center"/>
          </w:tcPr>
          <w:p w14:paraId="737988BC">
            <w:pPr>
              <w:pStyle w:val="15"/>
              <w:keepNext w:val="0"/>
              <w:keepLines w:val="0"/>
              <w:widowControl/>
              <w:suppressLineNumbers w:val="0"/>
              <w:spacing w:beforeAutospacing="0" w:afterAutospacing="0"/>
              <w:ind w:left="0" w:right="0"/>
              <w:rPr>
                <w:rFonts w:hint="default"/>
                <w:szCs w:val="20"/>
              </w:rPr>
            </w:pPr>
            <w:r>
              <w:rPr>
                <w:rFonts w:hint="default"/>
                <w:szCs w:val="20"/>
              </w:rPr>
              <w:t>请示</w:t>
            </w:r>
          </w:p>
        </w:tc>
      </w:tr>
      <w:tr w14:paraId="6E8919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ECAF9B">
            <w:pPr>
              <w:pStyle w:val="16"/>
              <w:keepNext w:val="0"/>
              <w:keepLines w:val="0"/>
              <w:widowControl/>
              <w:suppressLineNumbers w:val="0"/>
              <w:spacing w:beforeAutospacing="0" w:afterAutospacing="0"/>
              <w:ind w:left="0" w:right="0"/>
              <w:rPr>
                <w:rFonts w:hint="default"/>
                <w:szCs w:val="20"/>
              </w:rPr>
            </w:pPr>
            <w:r>
              <w:rPr>
                <w:rFonts w:hint="default"/>
                <w:szCs w:val="20"/>
              </w:rPr>
              <w:t>满意度指标</w:t>
            </w:r>
          </w:p>
        </w:tc>
        <w:tc>
          <w:tcPr>
            <w:tcW w:w="1276" w:type="dxa"/>
            <w:vAlign w:val="center"/>
          </w:tcPr>
          <w:p w14:paraId="075BCB12">
            <w:pPr>
              <w:pStyle w:val="15"/>
              <w:keepNext w:val="0"/>
              <w:keepLines w:val="0"/>
              <w:widowControl/>
              <w:suppressLineNumbers w:val="0"/>
              <w:spacing w:beforeAutospacing="0" w:afterAutospacing="0"/>
              <w:ind w:left="0" w:right="0"/>
              <w:rPr>
                <w:rFonts w:hint="default"/>
                <w:szCs w:val="20"/>
              </w:rPr>
            </w:pPr>
            <w:r>
              <w:rPr>
                <w:rFonts w:hint="default"/>
                <w:szCs w:val="20"/>
              </w:rPr>
              <w:t>服务对象满意度指标</w:t>
            </w:r>
          </w:p>
        </w:tc>
        <w:tc>
          <w:tcPr>
            <w:tcW w:w="1332" w:type="dxa"/>
            <w:vAlign w:val="center"/>
          </w:tcPr>
          <w:p w14:paraId="4FE27649">
            <w:pPr>
              <w:pStyle w:val="15"/>
              <w:keepNext w:val="0"/>
              <w:keepLines w:val="0"/>
              <w:widowControl/>
              <w:suppressLineNumbers w:val="0"/>
              <w:spacing w:beforeAutospacing="0" w:afterAutospacing="0"/>
              <w:ind w:left="0" w:right="0"/>
              <w:rPr>
                <w:rFonts w:hint="default"/>
                <w:szCs w:val="20"/>
              </w:rPr>
            </w:pPr>
            <w:r>
              <w:rPr>
                <w:rFonts w:hint="default"/>
                <w:szCs w:val="20"/>
              </w:rPr>
              <w:t>服务对象的满意度</w:t>
            </w:r>
          </w:p>
        </w:tc>
        <w:tc>
          <w:tcPr>
            <w:tcW w:w="2891" w:type="dxa"/>
            <w:vAlign w:val="center"/>
          </w:tcPr>
          <w:p w14:paraId="4F97AF23">
            <w:pPr>
              <w:pStyle w:val="15"/>
              <w:keepNext w:val="0"/>
              <w:keepLines w:val="0"/>
              <w:widowControl/>
              <w:suppressLineNumbers w:val="0"/>
              <w:spacing w:beforeAutospacing="0" w:afterAutospacing="0"/>
              <w:ind w:left="0" w:right="0"/>
              <w:rPr>
                <w:rFonts w:hint="default"/>
                <w:szCs w:val="20"/>
              </w:rPr>
            </w:pPr>
            <w:r>
              <w:rPr>
                <w:rFonts w:hint="default"/>
                <w:szCs w:val="20"/>
              </w:rPr>
              <w:t>服务对象的满意度</w:t>
            </w:r>
          </w:p>
        </w:tc>
        <w:tc>
          <w:tcPr>
            <w:tcW w:w="1276" w:type="dxa"/>
            <w:vAlign w:val="center"/>
          </w:tcPr>
          <w:p w14:paraId="25437701">
            <w:pPr>
              <w:pStyle w:val="15"/>
              <w:keepNext w:val="0"/>
              <w:keepLines w:val="0"/>
              <w:widowControl/>
              <w:suppressLineNumbers w:val="0"/>
              <w:spacing w:beforeAutospacing="0" w:afterAutospacing="0"/>
              <w:ind w:left="0" w:right="0"/>
              <w:rPr>
                <w:rFonts w:hint="default"/>
                <w:szCs w:val="20"/>
              </w:rPr>
            </w:pPr>
            <w:r>
              <w:rPr>
                <w:rFonts w:hint="default"/>
                <w:szCs w:val="20"/>
              </w:rPr>
              <w:t>≥90%</w:t>
            </w:r>
          </w:p>
        </w:tc>
        <w:tc>
          <w:tcPr>
            <w:tcW w:w="1843" w:type="dxa"/>
            <w:vAlign w:val="center"/>
          </w:tcPr>
          <w:p w14:paraId="506E244F">
            <w:pPr>
              <w:pStyle w:val="15"/>
              <w:keepNext w:val="0"/>
              <w:keepLines w:val="0"/>
              <w:widowControl/>
              <w:suppressLineNumbers w:val="0"/>
              <w:spacing w:beforeAutospacing="0" w:afterAutospacing="0"/>
              <w:ind w:left="0" w:right="0"/>
              <w:rPr>
                <w:rFonts w:hint="default"/>
                <w:szCs w:val="20"/>
              </w:rPr>
            </w:pPr>
            <w:r>
              <w:rPr>
                <w:rFonts w:hint="default"/>
                <w:szCs w:val="20"/>
              </w:rPr>
              <w:t>请示</w:t>
            </w:r>
          </w:p>
        </w:tc>
      </w:tr>
    </w:tbl>
    <w:p w14:paraId="3AC8A069">
      <w:pPr>
        <w:sectPr>
          <w:pgSz w:w="11900" w:h="16840"/>
          <w:pgMar w:top="1984" w:right="1304" w:bottom="1134" w:left="1304" w:header="720" w:footer="720" w:gutter="0"/>
          <w:cols w:space="720" w:num="1"/>
        </w:sectPr>
      </w:pPr>
    </w:p>
    <w:p w14:paraId="2AA2A96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322665A">
      <w:pPr>
        <w:spacing w:before="0" w:after="0"/>
        <w:ind w:firstLine="560"/>
        <w:jc w:val="left"/>
        <w:outlineLvl w:val="3"/>
      </w:pPr>
      <w:bookmarkStart w:id="32" w:name="_Toc_4_4_0000000035"/>
      <w:r>
        <w:rPr>
          <w:rFonts w:ascii="方正仿宋_GBK" w:hAnsi="方正仿宋_GBK" w:eastAsia="方正仿宋_GBK" w:cs="方正仿宋_GBK"/>
          <w:color w:val="000000"/>
          <w:sz w:val="28"/>
        </w:rPr>
        <w:t>32.康平公司政府购买服务服务经费绩效目标表</w:t>
      </w:r>
      <w:bookmarkEnd w:id="32"/>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9FC13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A4F9F9F">
            <w:pPr>
              <w:pStyle w:val="19"/>
              <w:keepNext w:val="0"/>
              <w:keepLines w:val="0"/>
              <w:widowControl/>
              <w:suppressLineNumbers w:val="0"/>
              <w:spacing w:beforeAutospacing="0" w:afterAutospacing="0"/>
              <w:ind w:left="0" w:right="0"/>
              <w:rPr>
                <w:rFonts w:hint="default"/>
                <w:szCs w:val="20"/>
              </w:rPr>
            </w:pPr>
            <w:r>
              <w:rPr>
                <w:rFonts w:hint="default"/>
                <w:szCs w:val="20"/>
              </w:rP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06970DCD">
            <w:pPr>
              <w:pStyle w:val="14"/>
              <w:keepNext w:val="0"/>
              <w:keepLines w:val="0"/>
              <w:widowControl/>
              <w:suppressLineNumbers w:val="0"/>
              <w:spacing w:beforeAutospacing="0" w:afterAutospacing="0"/>
              <w:ind w:left="0" w:right="0"/>
              <w:rPr>
                <w:rFonts w:hint="default"/>
                <w:szCs w:val="20"/>
              </w:rPr>
            </w:pPr>
            <w:r>
              <w:rPr>
                <w:rFonts w:hint="default"/>
                <w:szCs w:val="20"/>
              </w:rPr>
              <w:t>单位：万元</w:t>
            </w:r>
          </w:p>
        </w:tc>
      </w:tr>
      <w:tr w14:paraId="7E9E51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822B0C">
            <w:pPr>
              <w:pStyle w:val="13"/>
              <w:keepNext w:val="0"/>
              <w:keepLines w:val="0"/>
              <w:widowControl/>
              <w:suppressLineNumbers w:val="0"/>
              <w:spacing w:beforeAutospacing="0" w:afterAutospacing="0"/>
              <w:ind w:left="0" w:right="0"/>
              <w:rPr>
                <w:rFonts w:hint="default"/>
                <w:szCs w:val="20"/>
              </w:rPr>
            </w:pPr>
            <w:r>
              <w:rPr>
                <w:rFonts w:hint="default"/>
                <w:szCs w:val="20"/>
              </w:rPr>
              <w:t>项目编码</w:t>
            </w:r>
          </w:p>
        </w:tc>
        <w:tc>
          <w:tcPr>
            <w:tcW w:w="2608" w:type="dxa"/>
            <w:gridSpan w:val="2"/>
            <w:vAlign w:val="center"/>
          </w:tcPr>
          <w:p w14:paraId="038B6C58">
            <w:pPr>
              <w:pStyle w:val="15"/>
              <w:keepNext w:val="0"/>
              <w:keepLines w:val="0"/>
              <w:widowControl/>
              <w:suppressLineNumbers w:val="0"/>
              <w:spacing w:beforeAutospacing="0" w:afterAutospacing="0"/>
              <w:ind w:left="0" w:right="0"/>
              <w:rPr>
                <w:rFonts w:hint="default"/>
                <w:szCs w:val="20"/>
              </w:rPr>
            </w:pPr>
            <w:r>
              <w:rPr>
                <w:rFonts w:hint="default"/>
                <w:szCs w:val="20"/>
              </w:rPr>
              <w:t>13062426P00709810067P</w:t>
            </w:r>
          </w:p>
        </w:tc>
        <w:tc>
          <w:tcPr>
            <w:tcW w:w="1587" w:type="dxa"/>
            <w:vAlign w:val="center"/>
          </w:tcPr>
          <w:p w14:paraId="21769E57">
            <w:pPr>
              <w:pStyle w:val="13"/>
              <w:keepNext w:val="0"/>
              <w:keepLines w:val="0"/>
              <w:widowControl/>
              <w:suppressLineNumbers w:val="0"/>
              <w:spacing w:beforeAutospacing="0" w:afterAutospacing="0"/>
              <w:ind w:left="0" w:right="0"/>
              <w:rPr>
                <w:rFonts w:hint="default"/>
                <w:szCs w:val="20"/>
              </w:rPr>
            </w:pPr>
            <w:r>
              <w:rPr>
                <w:rFonts w:hint="default"/>
                <w:szCs w:val="20"/>
              </w:rPr>
              <w:t>项目名称</w:t>
            </w:r>
          </w:p>
        </w:tc>
        <w:tc>
          <w:tcPr>
            <w:tcW w:w="4423" w:type="dxa"/>
            <w:gridSpan w:val="3"/>
            <w:vAlign w:val="center"/>
          </w:tcPr>
          <w:p w14:paraId="2954E97F">
            <w:pPr>
              <w:pStyle w:val="15"/>
              <w:keepNext w:val="0"/>
              <w:keepLines w:val="0"/>
              <w:widowControl/>
              <w:suppressLineNumbers w:val="0"/>
              <w:spacing w:beforeAutospacing="0" w:afterAutospacing="0"/>
              <w:ind w:left="0" w:right="0"/>
              <w:rPr>
                <w:rFonts w:hint="default"/>
                <w:szCs w:val="20"/>
              </w:rPr>
            </w:pPr>
            <w:r>
              <w:rPr>
                <w:rFonts w:hint="default"/>
                <w:szCs w:val="20"/>
              </w:rPr>
              <w:t>康平公司政府购买服务服务经费</w:t>
            </w:r>
          </w:p>
        </w:tc>
      </w:tr>
      <w:tr w14:paraId="1D8BBD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C6DB77">
            <w:pPr>
              <w:pStyle w:val="13"/>
              <w:keepNext w:val="0"/>
              <w:keepLines w:val="0"/>
              <w:widowControl/>
              <w:suppressLineNumbers w:val="0"/>
              <w:spacing w:beforeAutospacing="0" w:afterAutospacing="0"/>
              <w:ind w:left="0" w:right="0"/>
              <w:rPr>
                <w:rFonts w:hint="default"/>
                <w:szCs w:val="20"/>
              </w:rPr>
            </w:pPr>
            <w:r>
              <w:rPr>
                <w:rFonts w:hint="default"/>
                <w:szCs w:val="20"/>
              </w:rPr>
              <w:t>预算规模及资金用途</w:t>
            </w:r>
          </w:p>
        </w:tc>
        <w:tc>
          <w:tcPr>
            <w:tcW w:w="1276" w:type="dxa"/>
            <w:vAlign w:val="center"/>
          </w:tcPr>
          <w:p w14:paraId="045050E1">
            <w:pPr>
              <w:pStyle w:val="13"/>
              <w:keepNext w:val="0"/>
              <w:keepLines w:val="0"/>
              <w:widowControl/>
              <w:suppressLineNumbers w:val="0"/>
              <w:spacing w:beforeAutospacing="0" w:afterAutospacing="0"/>
              <w:ind w:left="0" w:right="0"/>
              <w:rPr>
                <w:rFonts w:hint="default"/>
                <w:szCs w:val="20"/>
              </w:rPr>
            </w:pPr>
            <w:r>
              <w:rPr>
                <w:rFonts w:hint="default"/>
                <w:szCs w:val="20"/>
              </w:rPr>
              <w:t>预算数</w:t>
            </w:r>
          </w:p>
        </w:tc>
        <w:tc>
          <w:tcPr>
            <w:tcW w:w="1332" w:type="dxa"/>
            <w:vAlign w:val="center"/>
          </w:tcPr>
          <w:p w14:paraId="3055A4C9">
            <w:pPr>
              <w:pStyle w:val="15"/>
              <w:keepNext w:val="0"/>
              <w:keepLines w:val="0"/>
              <w:widowControl/>
              <w:suppressLineNumbers w:val="0"/>
              <w:spacing w:beforeAutospacing="0" w:afterAutospacing="0"/>
              <w:ind w:left="0" w:right="0"/>
              <w:rPr>
                <w:rFonts w:hint="default"/>
                <w:szCs w:val="20"/>
              </w:rPr>
            </w:pPr>
            <w:r>
              <w:rPr>
                <w:rFonts w:hint="default"/>
                <w:szCs w:val="20"/>
              </w:rPr>
              <w:t>80.00</w:t>
            </w:r>
          </w:p>
        </w:tc>
        <w:tc>
          <w:tcPr>
            <w:tcW w:w="1587" w:type="dxa"/>
            <w:vAlign w:val="center"/>
          </w:tcPr>
          <w:p w14:paraId="4EB88A43">
            <w:pPr>
              <w:pStyle w:val="13"/>
              <w:keepNext w:val="0"/>
              <w:keepLines w:val="0"/>
              <w:widowControl/>
              <w:suppressLineNumbers w:val="0"/>
              <w:spacing w:beforeAutospacing="0" w:afterAutospacing="0"/>
              <w:ind w:left="0" w:right="0"/>
              <w:rPr>
                <w:rFonts w:hint="default"/>
                <w:szCs w:val="20"/>
              </w:rPr>
            </w:pPr>
            <w:r>
              <w:rPr>
                <w:rFonts w:hint="default"/>
                <w:szCs w:val="20"/>
              </w:rPr>
              <w:t>其中：财政    资金</w:t>
            </w:r>
          </w:p>
        </w:tc>
        <w:tc>
          <w:tcPr>
            <w:tcW w:w="1304" w:type="dxa"/>
            <w:vAlign w:val="center"/>
          </w:tcPr>
          <w:p w14:paraId="31C3DA0C">
            <w:pPr>
              <w:pStyle w:val="15"/>
              <w:keepNext w:val="0"/>
              <w:keepLines w:val="0"/>
              <w:widowControl/>
              <w:suppressLineNumbers w:val="0"/>
              <w:spacing w:beforeAutospacing="0" w:afterAutospacing="0"/>
              <w:ind w:left="0" w:right="0"/>
              <w:rPr>
                <w:rFonts w:hint="default"/>
                <w:szCs w:val="20"/>
              </w:rPr>
            </w:pPr>
            <w:r>
              <w:rPr>
                <w:rFonts w:hint="default"/>
                <w:szCs w:val="20"/>
              </w:rPr>
              <w:t>80.00</w:t>
            </w:r>
          </w:p>
        </w:tc>
        <w:tc>
          <w:tcPr>
            <w:tcW w:w="1276" w:type="dxa"/>
            <w:vAlign w:val="center"/>
          </w:tcPr>
          <w:p w14:paraId="55838202">
            <w:pPr>
              <w:pStyle w:val="13"/>
              <w:keepNext w:val="0"/>
              <w:keepLines w:val="0"/>
              <w:widowControl/>
              <w:suppressLineNumbers w:val="0"/>
              <w:spacing w:beforeAutospacing="0" w:afterAutospacing="0"/>
              <w:ind w:left="0" w:right="0"/>
              <w:rPr>
                <w:rFonts w:hint="default"/>
                <w:szCs w:val="20"/>
              </w:rPr>
            </w:pPr>
            <w:r>
              <w:rPr>
                <w:rFonts w:hint="default"/>
                <w:szCs w:val="20"/>
              </w:rPr>
              <w:t>其他资金</w:t>
            </w:r>
          </w:p>
        </w:tc>
        <w:tc>
          <w:tcPr>
            <w:tcW w:w="1843" w:type="dxa"/>
            <w:vAlign w:val="center"/>
          </w:tcPr>
          <w:p w14:paraId="444AE3F4">
            <w:pPr>
              <w:pStyle w:val="15"/>
              <w:keepNext w:val="0"/>
              <w:keepLines w:val="0"/>
              <w:widowControl/>
              <w:suppressLineNumbers w:val="0"/>
              <w:spacing w:beforeAutospacing="0" w:afterAutospacing="0"/>
              <w:ind w:left="0" w:right="0"/>
              <w:rPr>
                <w:rFonts w:hint="default"/>
                <w:szCs w:val="20"/>
              </w:rPr>
            </w:pPr>
            <w:r>
              <w:rPr>
                <w:rFonts w:hint="default"/>
                <w:szCs w:val="20"/>
              </w:rPr>
              <w:t xml:space="preserve"> </w:t>
            </w:r>
          </w:p>
        </w:tc>
      </w:tr>
      <w:tr w14:paraId="0ECAE3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0BEC9E">
            <w:pPr>
              <w:keepNext w:val="0"/>
              <w:keepLines w:val="0"/>
              <w:widowControl/>
              <w:suppressLineNumbers w:val="0"/>
              <w:spacing w:before="0" w:beforeAutospacing="0" w:after="0" w:afterAutospacing="0"/>
              <w:ind w:left="0" w:right="0"/>
              <w:rPr>
                <w:rFonts w:hint="default"/>
              </w:rPr>
            </w:pPr>
          </w:p>
        </w:tc>
        <w:tc>
          <w:tcPr>
            <w:tcW w:w="8618" w:type="dxa"/>
            <w:gridSpan w:val="6"/>
            <w:vAlign w:val="center"/>
          </w:tcPr>
          <w:p w14:paraId="7645B656">
            <w:pPr>
              <w:pStyle w:val="15"/>
              <w:keepNext w:val="0"/>
              <w:keepLines w:val="0"/>
              <w:widowControl/>
              <w:suppressLineNumbers w:val="0"/>
              <w:spacing w:beforeAutospacing="0" w:afterAutospacing="0"/>
              <w:ind w:left="0" w:right="0"/>
              <w:rPr>
                <w:rFonts w:hint="default"/>
                <w:szCs w:val="20"/>
              </w:rPr>
            </w:pPr>
            <w:r>
              <w:rPr>
                <w:rFonts w:hint="default"/>
                <w:szCs w:val="20"/>
              </w:rPr>
              <w:t>康平公司政府购买服务服务经费</w:t>
            </w:r>
          </w:p>
        </w:tc>
      </w:tr>
      <w:tr w14:paraId="207712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F36F69">
            <w:pPr>
              <w:pStyle w:val="13"/>
              <w:keepNext w:val="0"/>
              <w:keepLines w:val="0"/>
              <w:widowControl/>
              <w:suppressLineNumbers w:val="0"/>
              <w:spacing w:beforeAutospacing="0" w:afterAutospacing="0"/>
              <w:ind w:left="0" w:right="0"/>
              <w:rPr>
                <w:rFonts w:hint="default"/>
                <w:szCs w:val="20"/>
              </w:rPr>
            </w:pPr>
            <w:r>
              <w:rPr>
                <w:rFonts w:hint="default"/>
                <w:szCs w:val="20"/>
              </w:rPr>
              <w:t>资金支出计划（%）</w:t>
            </w:r>
          </w:p>
        </w:tc>
        <w:tc>
          <w:tcPr>
            <w:tcW w:w="2608" w:type="dxa"/>
            <w:gridSpan w:val="2"/>
            <w:vAlign w:val="center"/>
          </w:tcPr>
          <w:p w14:paraId="4AAA2185">
            <w:pPr>
              <w:pStyle w:val="13"/>
              <w:keepNext w:val="0"/>
              <w:keepLines w:val="0"/>
              <w:widowControl/>
              <w:suppressLineNumbers w:val="0"/>
              <w:spacing w:beforeAutospacing="0" w:afterAutospacing="0"/>
              <w:ind w:left="0" w:right="0"/>
              <w:rPr>
                <w:rFonts w:hint="default"/>
                <w:szCs w:val="20"/>
              </w:rPr>
            </w:pPr>
            <w:r>
              <w:rPr>
                <w:rFonts w:hint="default"/>
                <w:szCs w:val="20"/>
              </w:rPr>
              <w:t>3月底</w:t>
            </w:r>
          </w:p>
        </w:tc>
        <w:tc>
          <w:tcPr>
            <w:tcW w:w="1587" w:type="dxa"/>
            <w:vAlign w:val="center"/>
          </w:tcPr>
          <w:p w14:paraId="105CEC38">
            <w:pPr>
              <w:pStyle w:val="13"/>
              <w:keepNext w:val="0"/>
              <w:keepLines w:val="0"/>
              <w:widowControl/>
              <w:suppressLineNumbers w:val="0"/>
              <w:spacing w:beforeAutospacing="0" w:afterAutospacing="0"/>
              <w:ind w:left="0" w:right="0"/>
              <w:rPr>
                <w:rFonts w:hint="default"/>
                <w:szCs w:val="20"/>
              </w:rPr>
            </w:pPr>
            <w:r>
              <w:rPr>
                <w:rFonts w:hint="default"/>
                <w:szCs w:val="20"/>
              </w:rPr>
              <w:t>6月底</w:t>
            </w:r>
          </w:p>
        </w:tc>
        <w:tc>
          <w:tcPr>
            <w:tcW w:w="1304" w:type="dxa"/>
            <w:vAlign w:val="center"/>
          </w:tcPr>
          <w:p w14:paraId="64FDD96C">
            <w:pPr>
              <w:pStyle w:val="13"/>
              <w:keepNext w:val="0"/>
              <w:keepLines w:val="0"/>
              <w:widowControl/>
              <w:suppressLineNumbers w:val="0"/>
              <w:spacing w:beforeAutospacing="0" w:afterAutospacing="0"/>
              <w:ind w:left="0" w:right="0"/>
              <w:rPr>
                <w:rFonts w:hint="default"/>
                <w:szCs w:val="20"/>
              </w:rPr>
            </w:pPr>
            <w:r>
              <w:rPr>
                <w:rFonts w:hint="default"/>
                <w:szCs w:val="20"/>
              </w:rPr>
              <w:t>10月底</w:t>
            </w:r>
          </w:p>
        </w:tc>
        <w:tc>
          <w:tcPr>
            <w:tcW w:w="3119" w:type="dxa"/>
            <w:gridSpan w:val="2"/>
            <w:vAlign w:val="center"/>
          </w:tcPr>
          <w:p w14:paraId="2C282BCD">
            <w:pPr>
              <w:pStyle w:val="13"/>
              <w:keepNext w:val="0"/>
              <w:keepLines w:val="0"/>
              <w:widowControl/>
              <w:suppressLineNumbers w:val="0"/>
              <w:spacing w:beforeAutospacing="0" w:afterAutospacing="0"/>
              <w:ind w:left="0" w:right="0"/>
              <w:rPr>
                <w:rFonts w:hint="default"/>
                <w:szCs w:val="20"/>
              </w:rPr>
            </w:pPr>
            <w:r>
              <w:rPr>
                <w:rFonts w:hint="default"/>
                <w:szCs w:val="20"/>
              </w:rPr>
              <w:t>12月底</w:t>
            </w:r>
          </w:p>
        </w:tc>
      </w:tr>
      <w:tr w14:paraId="596A42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A69C4C">
            <w:pPr>
              <w:keepNext w:val="0"/>
              <w:keepLines w:val="0"/>
              <w:widowControl/>
              <w:suppressLineNumbers w:val="0"/>
              <w:spacing w:before="0" w:beforeAutospacing="0" w:after="0" w:afterAutospacing="0"/>
              <w:ind w:left="0" w:right="0"/>
              <w:rPr>
                <w:rFonts w:hint="default"/>
              </w:rPr>
            </w:pPr>
          </w:p>
        </w:tc>
        <w:tc>
          <w:tcPr>
            <w:tcW w:w="2608" w:type="dxa"/>
            <w:gridSpan w:val="2"/>
            <w:vAlign w:val="center"/>
          </w:tcPr>
          <w:p w14:paraId="7C807862">
            <w:pPr>
              <w:pStyle w:val="16"/>
              <w:keepNext w:val="0"/>
              <w:keepLines w:val="0"/>
              <w:widowControl/>
              <w:suppressLineNumbers w:val="0"/>
              <w:spacing w:beforeAutospacing="0" w:afterAutospacing="0"/>
              <w:ind w:left="0" w:right="0"/>
              <w:rPr>
                <w:rFonts w:hint="default"/>
                <w:szCs w:val="20"/>
              </w:rPr>
            </w:pPr>
            <w:r>
              <w:rPr>
                <w:rFonts w:hint="default"/>
                <w:szCs w:val="20"/>
              </w:rPr>
              <w:t>25%</w:t>
            </w:r>
          </w:p>
        </w:tc>
        <w:tc>
          <w:tcPr>
            <w:tcW w:w="1587" w:type="dxa"/>
            <w:vAlign w:val="center"/>
          </w:tcPr>
          <w:p w14:paraId="7EFA5886">
            <w:pPr>
              <w:pStyle w:val="16"/>
              <w:keepNext w:val="0"/>
              <w:keepLines w:val="0"/>
              <w:widowControl/>
              <w:suppressLineNumbers w:val="0"/>
              <w:spacing w:beforeAutospacing="0" w:afterAutospacing="0"/>
              <w:ind w:left="0" w:right="0"/>
              <w:rPr>
                <w:rFonts w:hint="default"/>
                <w:szCs w:val="20"/>
              </w:rPr>
            </w:pPr>
            <w:r>
              <w:rPr>
                <w:rFonts w:hint="default"/>
                <w:szCs w:val="20"/>
              </w:rPr>
              <w:t>50%</w:t>
            </w:r>
          </w:p>
        </w:tc>
        <w:tc>
          <w:tcPr>
            <w:tcW w:w="1304" w:type="dxa"/>
            <w:vAlign w:val="center"/>
          </w:tcPr>
          <w:p w14:paraId="2087425F">
            <w:pPr>
              <w:pStyle w:val="16"/>
              <w:keepNext w:val="0"/>
              <w:keepLines w:val="0"/>
              <w:widowControl/>
              <w:suppressLineNumbers w:val="0"/>
              <w:spacing w:beforeAutospacing="0" w:afterAutospacing="0"/>
              <w:ind w:left="0" w:right="0"/>
              <w:rPr>
                <w:rFonts w:hint="default"/>
                <w:szCs w:val="20"/>
              </w:rPr>
            </w:pPr>
            <w:r>
              <w:rPr>
                <w:rFonts w:hint="default"/>
                <w:szCs w:val="20"/>
              </w:rPr>
              <w:t>75%</w:t>
            </w:r>
          </w:p>
        </w:tc>
        <w:tc>
          <w:tcPr>
            <w:tcW w:w="3119" w:type="dxa"/>
            <w:gridSpan w:val="2"/>
            <w:vAlign w:val="center"/>
          </w:tcPr>
          <w:p w14:paraId="40AE845B">
            <w:pPr>
              <w:pStyle w:val="16"/>
              <w:keepNext w:val="0"/>
              <w:keepLines w:val="0"/>
              <w:widowControl/>
              <w:suppressLineNumbers w:val="0"/>
              <w:spacing w:beforeAutospacing="0" w:afterAutospacing="0"/>
              <w:ind w:left="0" w:right="0"/>
              <w:rPr>
                <w:rFonts w:hint="default"/>
                <w:szCs w:val="20"/>
              </w:rPr>
            </w:pPr>
            <w:r>
              <w:rPr>
                <w:rFonts w:hint="default"/>
                <w:szCs w:val="20"/>
              </w:rPr>
              <w:t>100%</w:t>
            </w:r>
          </w:p>
        </w:tc>
      </w:tr>
      <w:tr w14:paraId="000C0C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44318F">
            <w:pPr>
              <w:pStyle w:val="13"/>
              <w:keepNext w:val="0"/>
              <w:keepLines w:val="0"/>
              <w:widowControl/>
              <w:suppressLineNumbers w:val="0"/>
              <w:spacing w:beforeAutospacing="0" w:afterAutospacing="0"/>
              <w:ind w:left="0" w:right="0"/>
              <w:rPr>
                <w:rFonts w:hint="default"/>
                <w:szCs w:val="20"/>
              </w:rPr>
            </w:pPr>
            <w:r>
              <w:rPr>
                <w:rFonts w:hint="default"/>
                <w:szCs w:val="20"/>
              </w:rPr>
              <w:t>绩效目标</w:t>
            </w:r>
          </w:p>
        </w:tc>
        <w:tc>
          <w:tcPr>
            <w:tcW w:w="8618" w:type="dxa"/>
            <w:gridSpan w:val="6"/>
            <w:vAlign w:val="center"/>
          </w:tcPr>
          <w:p w14:paraId="3443AAAE">
            <w:pPr>
              <w:pStyle w:val="15"/>
              <w:keepNext w:val="0"/>
              <w:keepLines w:val="0"/>
              <w:widowControl/>
              <w:suppressLineNumbers w:val="0"/>
              <w:spacing w:beforeAutospacing="0" w:afterAutospacing="0"/>
              <w:ind w:left="0" w:right="0"/>
              <w:rPr>
                <w:rFonts w:hint="default"/>
                <w:szCs w:val="20"/>
              </w:rPr>
            </w:pPr>
            <w:r>
              <w:rPr>
                <w:rFonts w:hint="default"/>
                <w:szCs w:val="20"/>
              </w:rPr>
              <w:t>1.康平公司政府购买服务费的请示</w:t>
            </w:r>
          </w:p>
        </w:tc>
      </w:tr>
    </w:tbl>
    <w:p w14:paraId="3C8EA04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5E23D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2BE319">
            <w:pPr>
              <w:pStyle w:val="13"/>
              <w:keepNext w:val="0"/>
              <w:keepLines w:val="0"/>
              <w:widowControl/>
              <w:suppressLineNumbers w:val="0"/>
              <w:spacing w:beforeAutospacing="0" w:afterAutospacing="0"/>
              <w:ind w:left="0" w:right="0"/>
              <w:rPr>
                <w:rFonts w:hint="default"/>
                <w:szCs w:val="20"/>
              </w:rPr>
            </w:pPr>
            <w:r>
              <w:rPr>
                <w:rFonts w:hint="default"/>
                <w:szCs w:val="20"/>
              </w:rPr>
              <w:t>一级指标</w:t>
            </w:r>
          </w:p>
        </w:tc>
        <w:tc>
          <w:tcPr>
            <w:tcW w:w="1276" w:type="dxa"/>
            <w:vAlign w:val="center"/>
          </w:tcPr>
          <w:p w14:paraId="7C1BC428">
            <w:pPr>
              <w:pStyle w:val="13"/>
              <w:keepNext w:val="0"/>
              <w:keepLines w:val="0"/>
              <w:widowControl/>
              <w:suppressLineNumbers w:val="0"/>
              <w:spacing w:beforeAutospacing="0" w:afterAutospacing="0"/>
              <w:ind w:left="0" w:right="0"/>
              <w:rPr>
                <w:rFonts w:hint="default"/>
                <w:szCs w:val="20"/>
              </w:rPr>
            </w:pPr>
            <w:r>
              <w:rPr>
                <w:rFonts w:hint="default"/>
                <w:szCs w:val="20"/>
              </w:rPr>
              <w:t>二级指标</w:t>
            </w:r>
          </w:p>
        </w:tc>
        <w:tc>
          <w:tcPr>
            <w:tcW w:w="1332" w:type="dxa"/>
            <w:vAlign w:val="center"/>
          </w:tcPr>
          <w:p w14:paraId="0F976B8B">
            <w:pPr>
              <w:pStyle w:val="13"/>
              <w:keepNext w:val="0"/>
              <w:keepLines w:val="0"/>
              <w:widowControl/>
              <w:suppressLineNumbers w:val="0"/>
              <w:spacing w:beforeAutospacing="0" w:afterAutospacing="0"/>
              <w:ind w:left="0" w:right="0"/>
              <w:rPr>
                <w:rFonts w:hint="default"/>
                <w:szCs w:val="20"/>
              </w:rPr>
            </w:pPr>
            <w:r>
              <w:rPr>
                <w:rFonts w:hint="default"/>
                <w:szCs w:val="20"/>
              </w:rPr>
              <w:t>三级指标</w:t>
            </w:r>
          </w:p>
        </w:tc>
        <w:tc>
          <w:tcPr>
            <w:tcW w:w="2891" w:type="dxa"/>
            <w:vAlign w:val="center"/>
          </w:tcPr>
          <w:p w14:paraId="1321811B">
            <w:pPr>
              <w:pStyle w:val="13"/>
              <w:keepNext w:val="0"/>
              <w:keepLines w:val="0"/>
              <w:widowControl/>
              <w:suppressLineNumbers w:val="0"/>
              <w:spacing w:beforeAutospacing="0" w:afterAutospacing="0"/>
              <w:ind w:left="0" w:right="0"/>
              <w:rPr>
                <w:rFonts w:hint="default"/>
                <w:szCs w:val="20"/>
              </w:rPr>
            </w:pPr>
            <w:r>
              <w:rPr>
                <w:rFonts w:hint="default"/>
                <w:szCs w:val="20"/>
              </w:rPr>
              <w:t>绩效指标描述</w:t>
            </w:r>
          </w:p>
        </w:tc>
        <w:tc>
          <w:tcPr>
            <w:tcW w:w="1276" w:type="dxa"/>
            <w:vAlign w:val="center"/>
          </w:tcPr>
          <w:p w14:paraId="21C04237">
            <w:pPr>
              <w:pStyle w:val="13"/>
              <w:keepNext w:val="0"/>
              <w:keepLines w:val="0"/>
              <w:widowControl/>
              <w:suppressLineNumbers w:val="0"/>
              <w:spacing w:beforeAutospacing="0" w:afterAutospacing="0"/>
              <w:ind w:left="0" w:right="0"/>
              <w:rPr>
                <w:rFonts w:hint="default"/>
                <w:szCs w:val="20"/>
              </w:rPr>
            </w:pPr>
            <w:r>
              <w:rPr>
                <w:rFonts w:hint="default"/>
                <w:szCs w:val="20"/>
              </w:rPr>
              <w:t>指标值</w:t>
            </w:r>
          </w:p>
        </w:tc>
        <w:tc>
          <w:tcPr>
            <w:tcW w:w="1843" w:type="dxa"/>
            <w:vAlign w:val="center"/>
          </w:tcPr>
          <w:p w14:paraId="4294BB5F">
            <w:pPr>
              <w:pStyle w:val="13"/>
              <w:keepNext w:val="0"/>
              <w:keepLines w:val="0"/>
              <w:widowControl/>
              <w:suppressLineNumbers w:val="0"/>
              <w:spacing w:beforeAutospacing="0" w:afterAutospacing="0"/>
              <w:ind w:left="0" w:right="0"/>
              <w:rPr>
                <w:rFonts w:hint="default"/>
                <w:szCs w:val="20"/>
              </w:rPr>
            </w:pPr>
            <w:r>
              <w:rPr>
                <w:rFonts w:hint="default"/>
                <w:szCs w:val="20"/>
              </w:rPr>
              <w:t>指标值确定依据</w:t>
            </w:r>
          </w:p>
        </w:tc>
      </w:tr>
      <w:tr w14:paraId="2E5E53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380E90">
            <w:pPr>
              <w:pStyle w:val="16"/>
              <w:keepNext w:val="0"/>
              <w:keepLines w:val="0"/>
              <w:widowControl/>
              <w:suppressLineNumbers w:val="0"/>
              <w:spacing w:beforeAutospacing="0" w:afterAutospacing="0"/>
              <w:ind w:left="0" w:right="0"/>
              <w:rPr>
                <w:rFonts w:hint="default"/>
                <w:szCs w:val="20"/>
              </w:rPr>
            </w:pPr>
            <w:r>
              <w:rPr>
                <w:rFonts w:hint="default"/>
                <w:szCs w:val="20"/>
              </w:rPr>
              <w:t>产出指标</w:t>
            </w:r>
          </w:p>
        </w:tc>
        <w:tc>
          <w:tcPr>
            <w:tcW w:w="1276" w:type="dxa"/>
            <w:vAlign w:val="center"/>
          </w:tcPr>
          <w:p w14:paraId="5C3D09CB">
            <w:pPr>
              <w:pStyle w:val="15"/>
              <w:keepNext w:val="0"/>
              <w:keepLines w:val="0"/>
              <w:widowControl/>
              <w:suppressLineNumbers w:val="0"/>
              <w:spacing w:beforeAutospacing="0" w:afterAutospacing="0"/>
              <w:ind w:left="0" w:right="0"/>
              <w:rPr>
                <w:rFonts w:hint="default"/>
                <w:szCs w:val="20"/>
              </w:rPr>
            </w:pPr>
            <w:r>
              <w:rPr>
                <w:rFonts w:hint="default"/>
                <w:szCs w:val="20"/>
              </w:rPr>
              <w:t>数量指标</w:t>
            </w:r>
          </w:p>
        </w:tc>
        <w:tc>
          <w:tcPr>
            <w:tcW w:w="1332" w:type="dxa"/>
            <w:vAlign w:val="center"/>
          </w:tcPr>
          <w:p w14:paraId="735AE1EB">
            <w:pPr>
              <w:pStyle w:val="15"/>
              <w:keepNext w:val="0"/>
              <w:keepLines w:val="0"/>
              <w:widowControl/>
              <w:suppressLineNumbers w:val="0"/>
              <w:spacing w:beforeAutospacing="0" w:afterAutospacing="0"/>
              <w:ind w:left="0" w:right="0"/>
              <w:rPr>
                <w:rFonts w:hint="default"/>
                <w:szCs w:val="20"/>
              </w:rPr>
            </w:pPr>
            <w:r>
              <w:rPr>
                <w:rFonts w:hint="default"/>
                <w:szCs w:val="20"/>
              </w:rPr>
              <w:t>企业数</w:t>
            </w:r>
          </w:p>
        </w:tc>
        <w:tc>
          <w:tcPr>
            <w:tcW w:w="2891" w:type="dxa"/>
            <w:vAlign w:val="center"/>
          </w:tcPr>
          <w:p w14:paraId="77106C7E">
            <w:pPr>
              <w:pStyle w:val="15"/>
              <w:keepNext w:val="0"/>
              <w:keepLines w:val="0"/>
              <w:widowControl/>
              <w:suppressLineNumbers w:val="0"/>
              <w:spacing w:beforeAutospacing="0" w:afterAutospacing="0"/>
              <w:ind w:left="0" w:right="0"/>
              <w:rPr>
                <w:rFonts w:hint="default"/>
                <w:szCs w:val="20"/>
              </w:rPr>
            </w:pPr>
            <w:r>
              <w:rPr>
                <w:rFonts w:hint="default"/>
                <w:szCs w:val="20"/>
              </w:rPr>
              <w:t>企业数</w:t>
            </w:r>
          </w:p>
        </w:tc>
        <w:tc>
          <w:tcPr>
            <w:tcW w:w="1276" w:type="dxa"/>
            <w:vAlign w:val="center"/>
          </w:tcPr>
          <w:p w14:paraId="2854FEA2">
            <w:pPr>
              <w:pStyle w:val="15"/>
              <w:keepNext w:val="0"/>
              <w:keepLines w:val="0"/>
              <w:widowControl/>
              <w:suppressLineNumbers w:val="0"/>
              <w:spacing w:beforeAutospacing="0" w:afterAutospacing="0"/>
              <w:ind w:left="0" w:right="0"/>
              <w:rPr>
                <w:rFonts w:hint="default"/>
                <w:szCs w:val="20"/>
              </w:rPr>
            </w:pPr>
            <w:r>
              <w:rPr>
                <w:rFonts w:hint="default"/>
                <w:szCs w:val="20"/>
              </w:rPr>
              <w:t>≥1个</w:t>
            </w:r>
          </w:p>
          <w:p w14:paraId="27805DDA">
            <w:pPr>
              <w:pStyle w:val="15"/>
              <w:keepNext w:val="0"/>
              <w:keepLines w:val="0"/>
              <w:widowControl/>
              <w:suppressLineNumbers w:val="0"/>
              <w:spacing w:beforeAutospacing="0" w:afterAutospacing="0"/>
              <w:ind w:left="0" w:right="0"/>
              <w:rPr>
                <w:rFonts w:hint="default"/>
                <w:szCs w:val="20"/>
              </w:rPr>
            </w:pPr>
          </w:p>
        </w:tc>
        <w:tc>
          <w:tcPr>
            <w:tcW w:w="1843" w:type="dxa"/>
            <w:vAlign w:val="center"/>
          </w:tcPr>
          <w:p w14:paraId="26CCF104">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29EC1E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60C51C">
            <w:pPr>
              <w:keepNext w:val="0"/>
              <w:keepLines w:val="0"/>
              <w:widowControl/>
              <w:suppressLineNumbers w:val="0"/>
              <w:spacing w:before="0" w:beforeAutospacing="0" w:after="0" w:afterAutospacing="0"/>
              <w:ind w:left="0" w:right="0"/>
              <w:rPr>
                <w:rFonts w:hint="default"/>
              </w:rPr>
            </w:pPr>
          </w:p>
        </w:tc>
        <w:tc>
          <w:tcPr>
            <w:tcW w:w="1276" w:type="dxa"/>
            <w:vAlign w:val="center"/>
          </w:tcPr>
          <w:p w14:paraId="67AF4CE8">
            <w:pPr>
              <w:pStyle w:val="15"/>
              <w:keepNext w:val="0"/>
              <w:keepLines w:val="0"/>
              <w:widowControl/>
              <w:suppressLineNumbers w:val="0"/>
              <w:spacing w:beforeAutospacing="0" w:afterAutospacing="0"/>
              <w:ind w:left="0" w:right="0"/>
              <w:rPr>
                <w:rFonts w:hint="default"/>
                <w:szCs w:val="20"/>
              </w:rPr>
            </w:pPr>
            <w:r>
              <w:rPr>
                <w:rFonts w:hint="default"/>
                <w:szCs w:val="20"/>
              </w:rPr>
              <w:t>质量指标</w:t>
            </w:r>
          </w:p>
        </w:tc>
        <w:tc>
          <w:tcPr>
            <w:tcW w:w="1332" w:type="dxa"/>
            <w:vAlign w:val="center"/>
          </w:tcPr>
          <w:p w14:paraId="1989C81F">
            <w:pPr>
              <w:pStyle w:val="15"/>
              <w:keepNext w:val="0"/>
              <w:keepLines w:val="0"/>
              <w:widowControl/>
              <w:suppressLineNumbers w:val="0"/>
              <w:spacing w:beforeAutospacing="0" w:afterAutospacing="0"/>
              <w:ind w:left="0" w:right="0"/>
              <w:rPr>
                <w:rFonts w:hint="default"/>
                <w:szCs w:val="20"/>
              </w:rPr>
            </w:pPr>
            <w:r>
              <w:rPr>
                <w:rFonts w:hint="default"/>
                <w:szCs w:val="20"/>
              </w:rPr>
              <w:t>服务费</w:t>
            </w:r>
          </w:p>
          <w:p w14:paraId="72DF2095">
            <w:pPr>
              <w:pStyle w:val="15"/>
              <w:keepNext w:val="0"/>
              <w:keepLines w:val="0"/>
              <w:widowControl/>
              <w:suppressLineNumbers w:val="0"/>
              <w:spacing w:beforeAutospacing="0" w:afterAutospacing="0"/>
              <w:ind w:left="0" w:right="0"/>
              <w:rPr>
                <w:rFonts w:hint="default"/>
                <w:szCs w:val="20"/>
              </w:rPr>
            </w:pPr>
          </w:p>
        </w:tc>
        <w:tc>
          <w:tcPr>
            <w:tcW w:w="2891" w:type="dxa"/>
            <w:vAlign w:val="center"/>
          </w:tcPr>
          <w:p w14:paraId="4A08B763">
            <w:pPr>
              <w:pStyle w:val="15"/>
              <w:keepNext w:val="0"/>
              <w:keepLines w:val="0"/>
              <w:widowControl/>
              <w:suppressLineNumbers w:val="0"/>
              <w:spacing w:beforeAutospacing="0" w:afterAutospacing="0"/>
              <w:ind w:left="0" w:right="0"/>
              <w:rPr>
                <w:rFonts w:hint="default"/>
                <w:szCs w:val="20"/>
              </w:rPr>
            </w:pPr>
            <w:r>
              <w:rPr>
                <w:rFonts w:hint="default"/>
                <w:szCs w:val="20"/>
              </w:rPr>
              <w:t>服务费</w:t>
            </w:r>
          </w:p>
          <w:p w14:paraId="48BE0DAC">
            <w:pPr>
              <w:pStyle w:val="15"/>
              <w:keepNext w:val="0"/>
              <w:keepLines w:val="0"/>
              <w:widowControl/>
              <w:suppressLineNumbers w:val="0"/>
              <w:spacing w:beforeAutospacing="0" w:afterAutospacing="0"/>
              <w:ind w:left="0" w:right="0"/>
              <w:rPr>
                <w:rFonts w:hint="default"/>
                <w:szCs w:val="20"/>
              </w:rPr>
            </w:pPr>
          </w:p>
        </w:tc>
        <w:tc>
          <w:tcPr>
            <w:tcW w:w="1276" w:type="dxa"/>
            <w:vAlign w:val="center"/>
          </w:tcPr>
          <w:p w14:paraId="49C9D689">
            <w:pPr>
              <w:pStyle w:val="15"/>
              <w:keepNext w:val="0"/>
              <w:keepLines w:val="0"/>
              <w:widowControl/>
              <w:suppressLineNumbers w:val="0"/>
              <w:spacing w:beforeAutospacing="0" w:afterAutospacing="0"/>
              <w:ind w:left="0" w:right="0"/>
              <w:rPr>
                <w:rFonts w:hint="default"/>
                <w:szCs w:val="20"/>
              </w:rPr>
            </w:pPr>
            <w:r>
              <w:rPr>
                <w:rFonts w:hint="default"/>
                <w:szCs w:val="20"/>
              </w:rPr>
              <w:t>≥94%</w:t>
            </w:r>
          </w:p>
          <w:p w14:paraId="47F84052">
            <w:pPr>
              <w:pStyle w:val="15"/>
              <w:keepNext w:val="0"/>
              <w:keepLines w:val="0"/>
              <w:widowControl/>
              <w:suppressLineNumbers w:val="0"/>
              <w:spacing w:beforeAutospacing="0" w:afterAutospacing="0"/>
              <w:ind w:left="0" w:right="0"/>
              <w:rPr>
                <w:rFonts w:hint="default"/>
                <w:szCs w:val="20"/>
              </w:rPr>
            </w:pPr>
          </w:p>
        </w:tc>
        <w:tc>
          <w:tcPr>
            <w:tcW w:w="1843" w:type="dxa"/>
            <w:vAlign w:val="center"/>
          </w:tcPr>
          <w:p w14:paraId="15F94603">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4CC20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89D943">
            <w:pPr>
              <w:keepNext w:val="0"/>
              <w:keepLines w:val="0"/>
              <w:widowControl/>
              <w:suppressLineNumbers w:val="0"/>
              <w:spacing w:before="0" w:beforeAutospacing="0" w:after="0" w:afterAutospacing="0"/>
              <w:ind w:left="0" w:right="0"/>
              <w:rPr>
                <w:rFonts w:hint="default"/>
              </w:rPr>
            </w:pPr>
          </w:p>
        </w:tc>
        <w:tc>
          <w:tcPr>
            <w:tcW w:w="1276" w:type="dxa"/>
            <w:vAlign w:val="center"/>
          </w:tcPr>
          <w:p w14:paraId="10D968CF">
            <w:pPr>
              <w:pStyle w:val="15"/>
              <w:keepNext w:val="0"/>
              <w:keepLines w:val="0"/>
              <w:widowControl/>
              <w:suppressLineNumbers w:val="0"/>
              <w:spacing w:beforeAutospacing="0" w:afterAutospacing="0"/>
              <w:ind w:left="0" w:right="0"/>
              <w:rPr>
                <w:rFonts w:hint="default"/>
                <w:szCs w:val="20"/>
              </w:rPr>
            </w:pPr>
            <w:r>
              <w:rPr>
                <w:rFonts w:hint="default"/>
                <w:szCs w:val="20"/>
              </w:rPr>
              <w:t>时效指标</w:t>
            </w:r>
          </w:p>
        </w:tc>
        <w:tc>
          <w:tcPr>
            <w:tcW w:w="1332" w:type="dxa"/>
            <w:vAlign w:val="center"/>
          </w:tcPr>
          <w:p w14:paraId="463E734A">
            <w:pPr>
              <w:pStyle w:val="15"/>
              <w:keepNext w:val="0"/>
              <w:keepLines w:val="0"/>
              <w:widowControl/>
              <w:suppressLineNumbers w:val="0"/>
              <w:spacing w:beforeAutospacing="0" w:afterAutospacing="0"/>
              <w:ind w:left="0" w:right="0"/>
              <w:rPr>
                <w:rFonts w:hint="default"/>
                <w:szCs w:val="20"/>
              </w:rPr>
            </w:pPr>
            <w:r>
              <w:rPr>
                <w:rFonts w:hint="default"/>
                <w:szCs w:val="20"/>
              </w:rPr>
              <w:t>工程合格率</w:t>
            </w:r>
          </w:p>
        </w:tc>
        <w:tc>
          <w:tcPr>
            <w:tcW w:w="2891" w:type="dxa"/>
            <w:vAlign w:val="center"/>
          </w:tcPr>
          <w:p w14:paraId="36F1A712">
            <w:pPr>
              <w:pStyle w:val="15"/>
              <w:keepNext w:val="0"/>
              <w:keepLines w:val="0"/>
              <w:widowControl/>
              <w:suppressLineNumbers w:val="0"/>
              <w:spacing w:beforeAutospacing="0" w:afterAutospacing="0"/>
              <w:ind w:left="0" w:right="0"/>
              <w:rPr>
                <w:rFonts w:hint="default"/>
                <w:szCs w:val="20"/>
              </w:rPr>
            </w:pPr>
            <w:r>
              <w:rPr>
                <w:rFonts w:hint="default"/>
                <w:szCs w:val="20"/>
              </w:rPr>
              <w:t>通过验收的工程量占建设总量的比率</w:t>
            </w:r>
          </w:p>
        </w:tc>
        <w:tc>
          <w:tcPr>
            <w:tcW w:w="1276" w:type="dxa"/>
            <w:vAlign w:val="center"/>
          </w:tcPr>
          <w:p w14:paraId="58ADAEF8">
            <w:pPr>
              <w:pStyle w:val="15"/>
              <w:keepNext w:val="0"/>
              <w:keepLines w:val="0"/>
              <w:widowControl/>
              <w:suppressLineNumbers w:val="0"/>
              <w:spacing w:beforeAutospacing="0" w:afterAutospacing="0"/>
              <w:ind w:left="0" w:right="0"/>
              <w:rPr>
                <w:rFonts w:hint="default"/>
                <w:szCs w:val="20"/>
              </w:rPr>
            </w:pPr>
            <w:r>
              <w:rPr>
                <w:rFonts w:hint="default"/>
                <w:szCs w:val="20"/>
              </w:rPr>
              <w:t>≥96%</w:t>
            </w:r>
          </w:p>
        </w:tc>
        <w:tc>
          <w:tcPr>
            <w:tcW w:w="1843" w:type="dxa"/>
            <w:vAlign w:val="center"/>
          </w:tcPr>
          <w:p w14:paraId="73684D46">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2D7E6C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CAB97F">
            <w:pPr>
              <w:keepNext w:val="0"/>
              <w:keepLines w:val="0"/>
              <w:widowControl/>
              <w:suppressLineNumbers w:val="0"/>
              <w:spacing w:before="0" w:beforeAutospacing="0" w:after="0" w:afterAutospacing="0"/>
              <w:ind w:left="0" w:right="0"/>
              <w:rPr>
                <w:rFonts w:hint="default"/>
              </w:rPr>
            </w:pPr>
          </w:p>
        </w:tc>
        <w:tc>
          <w:tcPr>
            <w:tcW w:w="1276" w:type="dxa"/>
            <w:vAlign w:val="center"/>
          </w:tcPr>
          <w:p w14:paraId="423EB02E">
            <w:pPr>
              <w:pStyle w:val="15"/>
              <w:keepNext w:val="0"/>
              <w:keepLines w:val="0"/>
              <w:widowControl/>
              <w:suppressLineNumbers w:val="0"/>
              <w:spacing w:beforeAutospacing="0" w:afterAutospacing="0"/>
              <w:ind w:left="0" w:right="0"/>
              <w:rPr>
                <w:rFonts w:hint="default"/>
                <w:szCs w:val="20"/>
              </w:rPr>
            </w:pPr>
            <w:r>
              <w:rPr>
                <w:rFonts w:hint="default"/>
                <w:szCs w:val="20"/>
              </w:rPr>
              <w:t>成本指标</w:t>
            </w:r>
          </w:p>
        </w:tc>
        <w:tc>
          <w:tcPr>
            <w:tcW w:w="1332" w:type="dxa"/>
            <w:vAlign w:val="center"/>
          </w:tcPr>
          <w:p w14:paraId="3E93C77C">
            <w:pPr>
              <w:pStyle w:val="15"/>
              <w:keepNext w:val="0"/>
              <w:keepLines w:val="0"/>
              <w:widowControl/>
              <w:suppressLineNumbers w:val="0"/>
              <w:spacing w:beforeAutospacing="0" w:afterAutospacing="0"/>
              <w:ind w:left="0" w:right="0"/>
              <w:rPr>
                <w:rFonts w:hint="default"/>
                <w:szCs w:val="20"/>
              </w:rPr>
            </w:pPr>
            <w:r>
              <w:rPr>
                <w:rFonts w:hint="default"/>
                <w:szCs w:val="20"/>
              </w:rPr>
              <w:t>完工及时率</w:t>
            </w:r>
          </w:p>
        </w:tc>
        <w:tc>
          <w:tcPr>
            <w:tcW w:w="2891" w:type="dxa"/>
            <w:vAlign w:val="center"/>
          </w:tcPr>
          <w:p w14:paraId="1118CBC8">
            <w:pPr>
              <w:pStyle w:val="15"/>
              <w:keepNext w:val="0"/>
              <w:keepLines w:val="0"/>
              <w:widowControl/>
              <w:suppressLineNumbers w:val="0"/>
              <w:spacing w:beforeAutospacing="0" w:afterAutospacing="0"/>
              <w:ind w:left="0" w:right="0"/>
              <w:rPr>
                <w:rFonts w:hint="default"/>
                <w:szCs w:val="20"/>
              </w:rPr>
            </w:pPr>
            <w:r>
              <w:rPr>
                <w:rFonts w:hint="default"/>
                <w:szCs w:val="20"/>
              </w:rPr>
              <w:t>完工及时率</w:t>
            </w:r>
          </w:p>
        </w:tc>
        <w:tc>
          <w:tcPr>
            <w:tcW w:w="1276" w:type="dxa"/>
            <w:vAlign w:val="center"/>
          </w:tcPr>
          <w:p w14:paraId="1EC058ED">
            <w:pPr>
              <w:pStyle w:val="15"/>
              <w:keepNext w:val="0"/>
              <w:keepLines w:val="0"/>
              <w:widowControl/>
              <w:suppressLineNumbers w:val="0"/>
              <w:spacing w:beforeAutospacing="0" w:afterAutospacing="0"/>
              <w:ind w:left="0" w:right="0"/>
              <w:rPr>
                <w:rFonts w:hint="default"/>
                <w:szCs w:val="20"/>
              </w:rPr>
            </w:pPr>
            <w:r>
              <w:rPr>
                <w:rFonts w:hint="default"/>
                <w:szCs w:val="20"/>
              </w:rPr>
              <w:t>≥97%</w:t>
            </w:r>
          </w:p>
          <w:p w14:paraId="7F05AC3A">
            <w:pPr>
              <w:pStyle w:val="15"/>
              <w:keepNext w:val="0"/>
              <w:keepLines w:val="0"/>
              <w:widowControl/>
              <w:suppressLineNumbers w:val="0"/>
              <w:spacing w:beforeAutospacing="0" w:afterAutospacing="0"/>
              <w:ind w:left="0" w:right="0"/>
              <w:rPr>
                <w:rFonts w:hint="default"/>
                <w:szCs w:val="20"/>
              </w:rPr>
            </w:pPr>
          </w:p>
        </w:tc>
        <w:tc>
          <w:tcPr>
            <w:tcW w:w="1843" w:type="dxa"/>
            <w:vAlign w:val="center"/>
          </w:tcPr>
          <w:p w14:paraId="4C60E954">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2ACED7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937258">
            <w:pPr>
              <w:pStyle w:val="16"/>
              <w:keepNext w:val="0"/>
              <w:keepLines w:val="0"/>
              <w:widowControl/>
              <w:suppressLineNumbers w:val="0"/>
              <w:spacing w:beforeAutospacing="0" w:afterAutospacing="0"/>
              <w:ind w:left="0" w:right="0"/>
              <w:rPr>
                <w:rFonts w:hint="default"/>
                <w:szCs w:val="20"/>
              </w:rPr>
            </w:pPr>
            <w:r>
              <w:rPr>
                <w:rFonts w:hint="default"/>
                <w:szCs w:val="20"/>
              </w:rPr>
              <w:t>效益指标</w:t>
            </w:r>
          </w:p>
        </w:tc>
        <w:tc>
          <w:tcPr>
            <w:tcW w:w="1276" w:type="dxa"/>
            <w:vAlign w:val="center"/>
          </w:tcPr>
          <w:p w14:paraId="6238B9D9">
            <w:pPr>
              <w:pStyle w:val="15"/>
              <w:keepNext w:val="0"/>
              <w:keepLines w:val="0"/>
              <w:widowControl/>
              <w:suppressLineNumbers w:val="0"/>
              <w:spacing w:beforeAutospacing="0" w:afterAutospacing="0"/>
              <w:ind w:left="0" w:right="0"/>
              <w:rPr>
                <w:rFonts w:hint="default"/>
                <w:szCs w:val="20"/>
              </w:rPr>
            </w:pPr>
            <w:r>
              <w:rPr>
                <w:rFonts w:hint="default"/>
                <w:szCs w:val="20"/>
              </w:rPr>
              <w:t>经济效益指标</w:t>
            </w:r>
          </w:p>
        </w:tc>
        <w:tc>
          <w:tcPr>
            <w:tcW w:w="1332" w:type="dxa"/>
            <w:vAlign w:val="center"/>
          </w:tcPr>
          <w:p w14:paraId="3DBE2E8E">
            <w:pPr>
              <w:pStyle w:val="15"/>
              <w:keepNext w:val="0"/>
              <w:keepLines w:val="0"/>
              <w:widowControl/>
              <w:suppressLineNumbers w:val="0"/>
              <w:spacing w:beforeAutospacing="0" w:afterAutospacing="0"/>
              <w:ind w:left="0" w:right="0"/>
              <w:rPr>
                <w:rFonts w:hint="default"/>
                <w:szCs w:val="20"/>
              </w:rPr>
            </w:pPr>
            <w:r>
              <w:rPr>
                <w:rFonts w:hint="default"/>
                <w:szCs w:val="20"/>
              </w:rPr>
              <w:t>长期使用性</w:t>
            </w:r>
          </w:p>
        </w:tc>
        <w:tc>
          <w:tcPr>
            <w:tcW w:w="2891" w:type="dxa"/>
            <w:vAlign w:val="center"/>
          </w:tcPr>
          <w:p w14:paraId="5261FC43">
            <w:pPr>
              <w:pStyle w:val="15"/>
              <w:keepNext w:val="0"/>
              <w:keepLines w:val="0"/>
              <w:widowControl/>
              <w:suppressLineNumbers w:val="0"/>
              <w:spacing w:beforeAutospacing="0" w:afterAutospacing="0"/>
              <w:ind w:left="0" w:right="0"/>
              <w:rPr>
                <w:rFonts w:hint="default"/>
                <w:szCs w:val="20"/>
              </w:rPr>
            </w:pPr>
            <w:r>
              <w:rPr>
                <w:rFonts w:hint="default"/>
                <w:szCs w:val="20"/>
              </w:rPr>
              <w:t>长期使用性</w:t>
            </w:r>
          </w:p>
        </w:tc>
        <w:tc>
          <w:tcPr>
            <w:tcW w:w="1276" w:type="dxa"/>
            <w:vAlign w:val="center"/>
          </w:tcPr>
          <w:p w14:paraId="2601987D">
            <w:pPr>
              <w:pStyle w:val="15"/>
              <w:keepNext w:val="0"/>
              <w:keepLines w:val="0"/>
              <w:widowControl/>
              <w:suppressLineNumbers w:val="0"/>
              <w:spacing w:beforeAutospacing="0" w:afterAutospacing="0"/>
              <w:ind w:left="0" w:right="0"/>
              <w:rPr>
                <w:rFonts w:hint="default"/>
                <w:szCs w:val="20"/>
              </w:rPr>
            </w:pPr>
            <w:r>
              <w:rPr>
                <w:rFonts w:hint="default"/>
                <w:szCs w:val="20"/>
              </w:rPr>
              <w:t>≥92%</w:t>
            </w:r>
          </w:p>
          <w:p w14:paraId="602F7B59">
            <w:pPr>
              <w:pStyle w:val="15"/>
              <w:keepNext w:val="0"/>
              <w:keepLines w:val="0"/>
              <w:widowControl/>
              <w:suppressLineNumbers w:val="0"/>
              <w:spacing w:beforeAutospacing="0" w:afterAutospacing="0"/>
              <w:ind w:left="0" w:right="0"/>
              <w:rPr>
                <w:rFonts w:hint="default"/>
                <w:szCs w:val="20"/>
              </w:rPr>
            </w:pPr>
          </w:p>
        </w:tc>
        <w:tc>
          <w:tcPr>
            <w:tcW w:w="1843" w:type="dxa"/>
            <w:vAlign w:val="center"/>
          </w:tcPr>
          <w:p w14:paraId="0ECBC39D">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67D16B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2EF675">
            <w:pPr>
              <w:keepNext w:val="0"/>
              <w:keepLines w:val="0"/>
              <w:widowControl/>
              <w:suppressLineNumbers w:val="0"/>
              <w:spacing w:before="0" w:beforeAutospacing="0" w:after="0" w:afterAutospacing="0"/>
              <w:ind w:left="0" w:right="0"/>
              <w:rPr>
                <w:rFonts w:hint="default"/>
              </w:rPr>
            </w:pPr>
          </w:p>
        </w:tc>
        <w:tc>
          <w:tcPr>
            <w:tcW w:w="1276" w:type="dxa"/>
            <w:vAlign w:val="center"/>
          </w:tcPr>
          <w:p w14:paraId="2C821E36">
            <w:pPr>
              <w:pStyle w:val="15"/>
              <w:keepNext w:val="0"/>
              <w:keepLines w:val="0"/>
              <w:widowControl/>
              <w:suppressLineNumbers w:val="0"/>
              <w:spacing w:beforeAutospacing="0" w:afterAutospacing="0"/>
              <w:ind w:left="0" w:right="0"/>
              <w:rPr>
                <w:rFonts w:hint="default"/>
                <w:szCs w:val="20"/>
              </w:rPr>
            </w:pPr>
            <w:r>
              <w:rPr>
                <w:rFonts w:hint="default"/>
                <w:szCs w:val="20"/>
              </w:rPr>
              <w:t>社会效益指标</w:t>
            </w:r>
          </w:p>
        </w:tc>
        <w:tc>
          <w:tcPr>
            <w:tcW w:w="1332" w:type="dxa"/>
            <w:vAlign w:val="center"/>
          </w:tcPr>
          <w:p w14:paraId="441C1523">
            <w:pPr>
              <w:pStyle w:val="15"/>
              <w:keepNext w:val="0"/>
              <w:keepLines w:val="0"/>
              <w:widowControl/>
              <w:suppressLineNumbers w:val="0"/>
              <w:spacing w:beforeAutospacing="0" w:afterAutospacing="0"/>
              <w:ind w:left="0" w:right="0"/>
              <w:rPr>
                <w:rFonts w:hint="default"/>
                <w:szCs w:val="20"/>
              </w:rPr>
            </w:pPr>
            <w:r>
              <w:rPr>
                <w:rFonts w:hint="default"/>
                <w:szCs w:val="20"/>
              </w:rPr>
              <w:t>经济效益指标</w:t>
            </w:r>
          </w:p>
        </w:tc>
        <w:tc>
          <w:tcPr>
            <w:tcW w:w="2891" w:type="dxa"/>
            <w:vAlign w:val="center"/>
          </w:tcPr>
          <w:p w14:paraId="2416D9A8">
            <w:pPr>
              <w:pStyle w:val="15"/>
              <w:keepNext w:val="0"/>
              <w:keepLines w:val="0"/>
              <w:widowControl/>
              <w:suppressLineNumbers w:val="0"/>
              <w:spacing w:beforeAutospacing="0" w:afterAutospacing="0"/>
              <w:ind w:left="0" w:right="0"/>
              <w:rPr>
                <w:rFonts w:hint="default"/>
                <w:szCs w:val="20"/>
              </w:rPr>
            </w:pPr>
            <w:r>
              <w:rPr>
                <w:rFonts w:hint="default"/>
                <w:szCs w:val="20"/>
              </w:rPr>
              <w:t>经济效益指标</w:t>
            </w:r>
          </w:p>
        </w:tc>
        <w:tc>
          <w:tcPr>
            <w:tcW w:w="1276" w:type="dxa"/>
            <w:vAlign w:val="center"/>
          </w:tcPr>
          <w:p w14:paraId="0A925EDE">
            <w:pPr>
              <w:pStyle w:val="15"/>
              <w:keepNext w:val="0"/>
              <w:keepLines w:val="0"/>
              <w:widowControl/>
              <w:suppressLineNumbers w:val="0"/>
              <w:spacing w:beforeAutospacing="0" w:afterAutospacing="0"/>
              <w:ind w:left="0" w:right="0"/>
              <w:rPr>
                <w:rFonts w:hint="default"/>
                <w:szCs w:val="20"/>
              </w:rPr>
            </w:pPr>
            <w:r>
              <w:rPr>
                <w:rFonts w:hint="default"/>
                <w:szCs w:val="20"/>
              </w:rPr>
              <w:t>≥90%</w:t>
            </w:r>
          </w:p>
          <w:p w14:paraId="330B3482">
            <w:pPr>
              <w:pStyle w:val="15"/>
              <w:keepNext w:val="0"/>
              <w:keepLines w:val="0"/>
              <w:widowControl/>
              <w:suppressLineNumbers w:val="0"/>
              <w:spacing w:beforeAutospacing="0" w:afterAutospacing="0"/>
              <w:ind w:left="0" w:right="0"/>
              <w:rPr>
                <w:rFonts w:hint="default"/>
                <w:szCs w:val="20"/>
              </w:rPr>
            </w:pPr>
          </w:p>
        </w:tc>
        <w:tc>
          <w:tcPr>
            <w:tcW w:w="1843" w:type="dxa"/>
            <w:vAlign w:val="center"/>
          </w:tcPr>
          <w:p w14:paraId="481CD829">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7B06F8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C2A480">
            <w:pPr>
              <w:keepNext w:val="0"/>
              <w:keepLines w:val="0"/>
              <w:widowControl/>
              <w:suppressLineNumbers w:val="0"/>
              <w:spacing w:before="0" w:beforeAutospacing="0" w:after="0" w:afterAutospacing="0"/>
              <w:ind w:left="0" w:right="0"/>
              <w:rPr>
                <w:rFonts w:hint="default"/>
              </w:rPr>
            </w:pPr>
          </w:p>
        </w:tc>
        <w:tc>
          <w:tcPr>
            <w:tcW w:w="1276" w:type="dxa"/>
            <w:vAlign w:val="center"/>
          </w:tcPr>
          <w:p w14:paraId="50BE5A69">
            <w:pPr>
              <w:pStyle w:val="15"/>
              <w:keepNext w:val="0"/>
              <w:keepLines w:val="0"/>
              <w:widowControl/>
              <w:suppressLineNumbers w:val="0"/>
              <w:spacing w:beforeAutospacing="0" w:afterAutospacing="0"/>
              <w:ind w:left="0" w:right="0"/>
              <w:rPr>
                <w:rFonts w:hint="default"/>
                <w:szCs w:val="20"/>
              </w:rPr>
            </w:pPr>
            <w:r>
              <w:rPr>
                <w:rFonts w:hint="default"/>
                <w:szCs w:val="20"/>
              </w:rPr>
              <w:t>生态效益指标</w:t>
            </w:r>
          </w:p>
        </w:tc>
        <w:tc>
          <w:tcPr>
            <w:tcW w:w="1332" w:type="dxa"/>
            <w:vAlign w:val="center"/>
          </w:tcPr>
          <w:p w14:paraId="6233D805">
            <w:pPr>
              <w:pStyle w:val="15"/>
              <w:keepNext w:val="0"/>
              <w:keepLines w:val="0"/>
              <w:widowControl/>
              <w:suppressLineNumbers w:val="0"/>
              <w:spacing w:beforeAutospacing="0" w:afterAutospacing="0"/>
              <w:ind w:left="0" w:right="0"/>
              <w:rPr>
                <w:rFonts w:hint="default"/>
                <w:szCs w:val="20"/>
              </w:rPr>
            </w:pPr>
            <w:r>
              <w:rPr>
                <w:rFonts w:hint="default"/>
                <w:szCs w:val="20"/>
              </w:rPr>
              <w:t>工作完成率</w:t>
            </w:r>
          </w:p>
        </w:tc>
        <w:tc>
          <w:tcPr>
            <w:tcW w:w="2891" w:type="dxa"/>
            <w:vAlign w:val="center"/>
          </w:tcPr>
          <w:p w14:paraId="2AD2328E">
            <w:pPr>
              <w:pStyle w:val="15"/>
              <w:keepNext w:val="0"/>
              <w:keepLines w:val="0"/>
              <w:widowControl/>
              <w:suppressLineNumbers w:val="0"/>
              <w:spacing w:beforeAutospacing="0" w:afterAutospacing="0"/>
              <w:ind w:left="0" w:right="0"/>
              <w:rPr>
                <w:rFonts w:hint="default"/>
                <w:szCs w:val="20"/>
              </w:rPr>
            </w:pPr>
            <w:r>
              <w:rPr>
                <w:rFonts w:hint="default"/>
                <w:szCs w:val="20"/>
              </w:rPr>
              <w:t>工作完成率</w:t>
            </w:r>
          </w:p>
        </w:tc>
        <w:tc>
          <w:tcPr>
            <w:tcW w:w="1276" w:type="dxa"/>
            <w:vAlign w:val="center"/>
          </w:tcPr>
          <w:p w14:paraId="643FCEEF">
            <w:pPr>
              <w:pStyle w:val="15"/>
              <w:keepNext w:val="0"/>
              <w:keepLines w:val="0"/>
              <w:widowControl/>
              <w:suppressLineNumbers w:val="0"/>
              <w:spacing w:beforeAutospacing="0" w:afterAutospacing="0"/>
              <w:ind w:left="0" w:right="0"/>
              <w:rPr>
                <w:rFonts w:hint="default"/>
                <w:szCs w:val="20"/>
              </w:rPr>
            </w:pPr>
            <w:r>
              <w:rPr>
                <w:rFonts w:hint="default"/>
                <w:szCs w:val="20"/>
              </w:rPr>
              <w:t>≥92%</w:t>
            </w:r>
          </w:p>
        </w:tc>
        <w:tc>
          <w:tcPr>
            <w:tcW w:w="1843" w:type="dxa"/>
            <w:vAlign w:val="center"/>
          </w:tcPr>
          <w:p w14:paraId="3CAB001E">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43DD04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3AFA38">
            <w:pPr>
              <w:keepNext w:val="0"/>
              <w:keepLines w:val="0"/>
              <w:widowControl/>
              <w:suppressLineNumbers w:val="0"/>
              <w:spacing w:before="0" w:beforeAutospacing="0" w:after="0" w:afterAutospacing="0"/>
              <w:ind w:left="0" w:right="0"/>
              <w:rPr>
                <w:rFonts w:hint="default"/>
              </w:rPr>
            </w:pPr>
          </w:p>
        </w:tc>
        <w:tc>
          <w:tcPr>
            <w:tcW w:w="1276" w:type="dxa"/>
            <w:vAlign w:val="center"/>
          </w:tcPr>
          <w:p w14:paraId="313B8EE6">
            <w:pPr>
              <w:pStyle w:val="15"/>
              <w:keepNext w:val="0"/>
              <w:keepLines w:val="0"/>
              <w:widowControl/>
              <w:suppressLineNumbers w:val="0"/>
              <w:spacing w:beforeAutospacing="0" w:afterAutospacing="0"/>
              <w:ind w:left="0" w:right="0"/>
              <w:rPr>
                <w:rFonts w:hint="default"/>
                <w:szCs w:val="20"/>
              </w:rPr>
            </w:pPr>
            <w:r>
              <w:rPr>
                <w:rFonts w:hint="default"/>
                <w:szCs w:val="20"/>
              </w:rPr>
              <w:t>可持续影响指标</w:t>
            </w:r>
          </w:p>
        </w:tc>
        <w:tc>
          <w:tcPr>
            <w:tcW w:w="1332" w:type="dxa"/>
            <w:vAlign w:val="center"/>
          </w:tcPr>
          <w:p w14:paraId="744CEE0B">
            <w:pPr>
              <w:pStyle w:val="15"/>
              <w:keepNext w:val="0"/>
              <w:keepLines w:val="0"/>
              <w:widowControl/>
              <w:suppressLineNumbers w:val="0"/>
              <w:spacing w:beforeAutospacing="0" w:afterAutospacing="0"/>
              <w:ind w:left="0" w:right="0"/>
              <w:rPr>
                <w:rFonts w:hint="default"/>
                <w:szCs w:val="20"/>
              </w:rPr>
            </w:pPr>
            <w:r>
              <w:rPr>
                <w:rFonts w:hint="default"/>
                <w:szCs w:val="20"/>
              </w:rPr>
              <w:t>生态影响</w:t>
            </w:r>
          </w:p>
        </w:tc>
        <w:tc>
          <w:tcPr>
            <w:tcW w:w="2891" w:type="dxa"/>
            <w:vAlign w:val="center"/>
          </w:tcPr>
          <w:p w14:paraId="24ABD396">
            <w:pPr>
              <w:pStyle w:val="15"/>
              <w:keepNext w:val="0"/>
              <w:keepLines w:val="0"/>
              <w:widowControl/>
              <w:suppressLineNumbers w:val="0"/>
              <w:spacing w:beforeAutospacing="0" w:afterAutospacing="0"/>
              <w:ind w:left="0" w:right="0"/>
              <w:rPr>
                <w:rFonts w:hint="default"/>
                <w:szCs w:val="20"/>
              </w:rPr>
            </w:pPr>
            <w:r>
              <w:rPr>
                <w:rFonts w:hint="default"/>
                <w:szCs w:val="20"/>
              </w:rPr>
              <w:t>生态影响</w:t>
            </w:r>
          </w:p>
        </w:tc>
        <w:tc>
          <w:tcPr>
            <w:tcW w:w="1276" w:type="dxa"/>
            <w:vAlign w:val="center"/>
          </w:tcPr>
          <w:p w14:paraId="798A3955">
            <w:pPr>
              <w:pStyle w:val="15"/>
              <w:keepNext w:val="0"/>
              <w:keepLines w:val="0"/>
              <w:widowControl/>
              <w:suppressLineNumbers w:val="0"/>
              <w:spacing w:beforeAutospacing="0" w:afterAutospacing="0"/>
              <w:ind w:left="0" w:right="0"/>
              <w:rPr>
                <w:rFonts w:hint="default"/>
                <w:szCs w:val="20"/>
              </w:rPr>
            </w:pPr>
            <w:r>
              <w:rPr>
                <w:rFonts w:hint="default"/>
                <w:szCs w:val="20"/>
              </w:rPr>
              <w:t>≥93%</w:t>
            </w:r>
          </w:p>
          <w:p w14:paraId="0DC76EE5">
            <w:pPr>
              <w:pStyle w:val="15"/>
              <w:keepNext w:val="0"/>
              <w:keepLines w:val="0"/>
              <w:widowControl/>
              <w:suppressLineNumbers w:val="0"/>
              <w:spacing w:beforeAutospacing="0" w:afterAutospacing="0"/>
              <w:ind w:left="0" w:right="0"/>
              <w:rPr>
                <w:rFonts w:hint="default"/>
                <w:szCs w:val="20"/>
              </w:rPr>
            </w:pPr>
          </w:p>
        </w:tc>
        <w:tc>
          <w:tcPr>
            <w:tcW w:w="1843" w:type="dxa"/>
            <w:vAlign w:val="center"/>
          </w:tcPr>
          <w:p w14:paraId="346B3FF3">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6FBEFC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C9B139">
            <w:pPr>
              <w:pStyle w:val="16"/>
              <w:keepNext w:val="0"/>
              <w:keepLines w:val="0"/>
              <w:widowControl/>
              <w:suppressLineNumbers w:val="0"/>
              <w:spacing w:beforeAutospacing="0" w:afterAutospacing="0"/>
              <w:ind w:left="0" w:right="0"/>
              <w:rPr>
                <w:rFonts w:hint="default"/>
                <w:szCs w:val="20"/>
              </w:rPr>
            </w:pPr>
            <w:r>
              <w:rPr>
                <w:rFonts w:hint="default"/>
                <w:szCs w:val="20"/>
              </w:rPr>
              <w:t>满意度指标</w:t>
            </w:r>
          </w:p>
        </w:tc>
        <w:tc>
          <w:tcPr>
            <w:tcW w:w="1276" w:type="dxa"/>
            <w:vAlign w:val="center"/>
          </w:tcPr>
          <w:p w14:paraId="329A554C">
            <w:pPr>
              <w:pStyle w:val="15"/>
              <w:keepNext w:val="0"/>
              <w:keepLines w:val="0"/>
              <w:widowControl/>
              <w:suppressLineNumbers w:val="0"/>
              <w:spacing w:beforeAutospacing="0" w:afterAutospacing="0"/>
              <w:ind w:left="0" w:right="0"/>
              <w:rPr>
                <w:rFonts w:hint="default"/>
                <w:szCs w:val="20"/>
              </w:rPr>
            </w:pPr>
            <w:r>
              <w:rPr>
                <w:rFonts w:hint="default"/>
                <w:szCs w:val="20"/>
              </w:rPr>
              <w:t>服务对象满意度指标</w:t>
            </w:r>
          </w:p>
        </w:tc>
        <w:tc>
          <w:tcPr>
            <w:tcW w:w="1332" w:type="dxa"/>
            <w:vAlign w:val="center"/>
          </w:tcPr>
          <w:p w14:paraId="67E3250B">
            <w:pPr>
              <w:pStyle w:val="15"/>
              <w:keepNext w:val="0"/>
              <w:keepLines w:val="0"/>
              <w:widowControl/>
              <w:suppressLineNumbers w:val="0"/>
              <w:spacing w:beforeAutospacing="0" w:afterAutospacing="0"/>
              <w:ind w:left="0" w:right="0"/>
              <w:rPr>
                <w:rFonts w:hint="default"/>
                <w:szCs w:val="20"/>
              </w:rPr>
            </w:pPr>
            <w:r>
              <w:rPr>
                <w:rFonts w:hint="default"/>
                <w:szCs w:val="20"/>
              </w:rPr>
              <w:t>满意率</w:t>
            </w:r>
          </w:p>
        </w:tc>
        <w:tc>
          <w:tcPr>
            <w:tcW w:w="2891" w:type="dxa"/>
            <w:vAlign w:val="center"/>
          </w:tcPr>
          <w:p w14:paraId="11719F0E">
            <w:pPr>
              <w:pStyle w:val="15"/>
              <w:keepNext w:val="0"/>
              <w:keepLines w:val="0"/>
              <w:widowControl/>
              <w:suppressLineNumbers w:val="0"/>
              <w:spacing w:beforeAutospacing="0" w:afterAutospacing="0"/>
              <w:ind w:left="0" w:right="0"/>
              <w:rPr>
                <w:rFonts w:hint="default"/>
                <w:szCs w:val="20"/>
              </w:rPr>
            </w:pPr>
            <w:r>
              <w:rPr>
                <w:rFonts w:hint="default"/>
                <w:szCs w:val="20"/>
              </w:rPr>
              <w:t>满意率</w:t>
            </w:r>
          </w:p>
        </w:tc>
        <w:tc>
          <w:tcPr>
            <w:tcW w:w="1276" w:type="dxa"/>
            <w:vAlign w:val="center"/>
          </w:tcPr>
          <w:p w14:paraId="148ED948">
            <w:pPr>
              <w:pStyle w:val="15"/>
              <w:keepNext w:val="0"/>
              <w:keepLines w:val="0"/>
              <w:widowControl/>
              <w:suppressLineNumbers w:val="0"/>
              <w:spacing w:beforeAutospacing="0" w:afterAutospacing="0"/>
              <w:ind w:left="0" w:right="0"/>
              <w:rPr>
                <w:rFonts w:hint="default"/>
                <w:szCs w:val="20"/>
              </w:rPr>
            </w:pPr>
            <w:r>
              <w:rPr>
                <w:rFonts w:hint="default"/>
                <w:szCs w:val="20"/>
              </w:rPr>
              <w:t>≥98%</w:t>
            </w:r>
          </w:p>
          <w:p w14:paraId="37EB3220">
            <w:pPr>
              <w:pStyle w:val="15"/>
              <w:keepNext w:val="0"/>
              <w:keepLines w:val="0"/>
              <w:widowControl/>
              <w:suppressLineNumbers w:val="0"/>
              <w:spacing w:beforeAutospacing="0" w:afterAutospacing="0"/>
              <w:ind w:left="0" w:right="0"/>
              <w:rPr>
                <w:rFonts w:hint="default"/>
                <w:szCs w:val="20"/>
              </w:rPr>
            </w:pPr>
          </w:p>
        </w:tc>
        <w:tc>
          <w:tcPr>
            <w:tcW w:w="1843" w:type="dxa"/>
            <w:vAlign w:val="center"/>
          </w:tcPr>
          <w:p w14:paraId="107936C9">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bl>
    <w:p w14:paraId="4838D0B4">
      <w:pPr>
        <w:sectPr>
          <w:pgSz w:w="11900" w:h="16840"/>
          <w:pgMar w:top="1984" w:right="1304" w:bottom="1134" w:left="1304" w:header="720" w:footer="720" w:gutter="0"/>
          <w:cols w:space="720" w:num="1"/>
        </w:sectPr>
      </w:pPr>
    </w:p>
    <w:p w14:paraId="11311A2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35915D3">
      <w:pPr>
        <w:spacing w:before="0" w:after="0"/>
        <w:ind w:firstLine="560"/>
        <w:jc w:val="left"/>
        <w:outlineLvl w:val="3"/>
      </w:pPr>
      <w:bookmarkStart w:id="33" w:name="_Toc_4_4_0000000036"/>
      <w:r>
        <w:rPr>
          <w:rFonts w:ascii="方正仿宋_GBK" w:hAnsi="方正仿宋_GBK" w:eastAsia="方正仿宋_GBK" w:cs="方正仿宋_GBK"/>
          <w:color w:val="000000"/>
          <w:sz w:val="28"/>
        </w:rPr>
        <w:t>33.科技跃升服务保障绩效目标表</w:t>
      </w:r>
      <w:bookmarkEnd w:id="33"/>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64018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20EDFE6">
            <w:pPr>
              <w:pStyle w:val="19"/>
              <w:keepNext w:val="0"/>
              <w:keepLines w:val="0"/>
              <w:widowControl/>
              <w:suppressLineNumbers w:val="0"/>
              <w:spacing w:beforeAutospacing="0" w:afterAutospacing="0"/>
              <w:ind w:left="0" w:right="0"/>
              <w:rPr>
                <w:rFonts w:hint="default"/>
                <w:szCs w:val="20"/>
              </w:rPr>
            </w:pPr>
            <w:r>
              <w:rPr>
                <w:rFonts w:hint="default"/>
                <w:szCs w:val="20"/>
              </w:rP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65A3954A">
            <w:pPr>
              <w:pStyle w:val="14"/>
              <w:keepNext w:val="0"/>
              <w:keepLines w:val="0"/>
              <w:widowControl/>
              <w:suppressLineNumbers w:val="0"/>
              <w:spacing w:beforeAutospacing="0" w:afterAutospacing="0"/>
              <w:ind w:left="0" w:right="0"/>
              <w:rPr>
                <w:rFonts w:hint="default"/>
                <w:szCs w:val="20"/>
              </w:rPr>
            </w:pPr>
            <w:r>
              <w:rPr>
                <w:rFonts w:hint="default"/>
                <w:szCs w:val="20"/>
              </w:rPr>
              <w:t>单位：万元</w:t>
            </w:r>
          </w:p>
        </w:tc>
      </w:tr>
      <w:tr w14:paraId="6D6FB2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C2756C">
            <w:pPr>
              <w:pStyle w:val="13"/>
              <w:keepNext w:val="0"/>
              <w:keepLines w:val="0"/>
              <w:widowControl/>
              <w:suppressLineNumbers w:val="0"/>
              <w:spacing w:beforeAutospacing="0" w:afterAutospacing="0"/>
              <w:ind w:left="0" w:right="0"/>
              <w:rPr>
                <w:rFonts w:hint="default"/>
                <w:szCs w:val="20"/>
              </w:rPr>
            </w:pPr>
            <w:r>
              <w:rPr>
                <w:rFonts w:hint="default"/>
                <w:szCs w:val="20"/>
              </w:rPr>
              <w:t>项目编码</w:t>
            </w:r>
          </w:p>
        </w:tc>
        <w:tc>
          <w:tcPr>
            <w:tcW w:w="2608" w:type="dxa"/>
            <w:gridSpan w:val="2"/>
            <w:vAlign w:val="center"/>
          </w:tcPr>
          <w:p w14:paraId="6E2C8211">
            <w:pPr>
              <w:pStyle w:val="15"/>
              <w:keepNext w:val="0"/>
              <w:keepLines w:val="0"/>
              <w:widowControl/>
              <w:suppressLineNumbers w:val="0"/>
              <w:spacing w:beforeAutospacing="0" w:afterAutospacing="0"/>
              <w:ind w:left="0" w:right="0"/>
              <w:rPr>
                <w:rFonts w:hint="default"/>
                <w:szCs w:val="20"/>
              </w:rPr>
            </w:pPr>
            <w:r>
              <w:rPr>
                <w:rFonts w:hint="default"/>
                <w:szCs w:val="20"/>
              </w:rPr>
              <w:t>13062426P00709810065G</w:t>
            </w:r>
          </w:p>
        </w:tc>
        <w:tc>
          <w:tcPr>
            <w:tcW w:w="1587" w:type="dxa"/>
            <w:vAlign w:val="center"/>
          </w:tcPr>
          <w:p w14:paraId="2FBAF9FD">
            <w:pPr>
              <w:pStyle w:val="13"/>
              <w:keepNext w:val="0"/>
              <w:keepLines w:val="0"/>
              <w:widowControl/>
              <w:suppressLineNumbers w:val="0"/>
              <w:spacing w:beforeAutospacing="0" w:afterAutospacing="0"/>
              <w:ind w:left="0" w:right="0"/>
              <w:rPr>
                <w:rFonts w:hint="default"/>
                <w:szCs w:val="20"/>
              </w:rPr>
            </w:pPr>
            <w:r>
              <w:rPr>
                <w:rFonts w:hint="default"/>
                <w:szCs w:val="20"/>
              </w:rPr>
              <w:t>项目名称</w:t>
            </w:r>
          </w:p>
        </w:tc>
        <w:tc>
          <w:tcPr>
            <w:tcW w:w="4423" w:type="dxa"/>
            <w:gridSpan w:val="3"/>
            <w:vAlign w:val="center"/>
          </w:tcPr>
          <w:p w14:paraId="768A5A46">
            <w:pPr>
              <w:pStyle w:val="15"/>
              <w:keepNext w:val="0"/>
              <w:keepLines w:val="0"/>
              <w:widowControl/>
              <w:suppressLineNumbers w:val="0"/>
              <w:spacing w:beforeAutospacing="0" w:afterAutospacing="0"/>
              <w:ind w:left="0" w:right="0"/>
              <w:rPr>
                <w:rFonts w:hint="default"/>
                <w:szCs w:val="20"/>
              </w:rPr>
            </w:pPr>
            <w:r>
              <w:rPr>
                <w:rFonts w:hint="default"/>
                <w:szCs w:val="20"/>
              </w:rPr>
              <w:t>科技跃升服务保障</w:t>
            </w:r>
          </w:p>
        </w:tc>
      </w:tr>
      <w:tr w14:paraId="2AD08E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A362F8">
            <w:pPr>
              <w:pStyle w:val="13"/>
              <w:keepNext w:val="0"/>
              <w:keepLines w:val="0"/>
              <w:widowControl/>
              <w:suppressLineNumbers w:val="0"/>
              <w:spacing w:beforeAutospacing="0" w:afterAutospacing="0"/>
              <w:ind w:left="0" w:right="0"/>
              <w:rPr>
                <w:rFonts w:hint="default"/>
                <w:szCs w:val="20"/>
              </w:rPr>
            </w:pPr>
            <w:r>
              <w:rPr>
                <w:rFonts w:hint="default"/>
                <w:szCs w:val="20"/>
              </w:rPr>
              <w:t>预算规模及资金用途</w:t>
            </w:r>
          </w:p>
        </w:tc>
        <w:tc>
          <w:tcPr>
            <w:tcW w:w="1276" w:type="dxa"/>
            <w:vAlign w:val="center"/>
          </w:tcPr>
          <w:p w14:paraId="091952ED">
            <w:pPr>
              <w:pStyle w:val="13"/>
              <w:keepNext w:val="0"/>
              <w:keepLines w:val="0"/>
              <w:widowControl/>
              <w:suppressLineNumbers w:val="0"/>
              <w:spacing w:beforeAutospacing="0" w:afterAutospacing="0"/>
              <w:ind w:left="0" w:right="0"/>
              <w:rPr>
                <w:rFonts w:hint="default"/>
                <w:szCs w:val="20"/>
              </w:rPr>
            </w:pPr>
            <w:r>
              <w:rPr>
                <w:rFonts w:hint="default"/>
                <w:szCs w:val="20"/>
              </w:rPr>
              <w:t>预算数</w:t>
            </w:r>
          </w:p>
        </w:tc>
        <w:tc>
          <w:tcPr>
            <w:tcW w:w="1332" w:type="dxa"/>
            <w:vAlign w:val="center"/>
          </w:tcPr>
          <w:p w14:paraId="2EFC57CE">
            <w:pPr>
              <w:pStyle w:val="15"/>
              <w:keepNext w:val="0"/>
              <w:keepLines w:val="0"/>
              <w:widowControl/>
              <w:suppressLineNumbers w:val="0"/>
              <w:spacing w:beforeAutospacing="0" w:afterAutospacing="0"/>
              <w:ind w:left="0" w:right="0"/>
              <w:rPr>
                <w:rFonts w:hint="default"/>
                <w:szCs w:val="20"/>
              </w:rPr>
            </w:pPr>
            <w:r>
              <w:rPr>
                <w:rFonts w:hint="default"/>
                <w:szCs w:val="20"/>
              </w:rPr>
              <w:t>8.00</w:t>
            </w:r>
          </w:p>
        </w:tc>
        <w:tc>
          <w:tcPr>
            <w:tcW w:w="1587" w:type="dxa"/>
            <w:vAlign w:val="center"/>
          </w:tcPr>
          <w:p w14:paraId="6CBB17E9">
            <w:pPr>
              <w:pStyle w:val="13"/>
              <w:keepNext w:val="0"/>
              <w:keepLines w:val="0"/>
              <w:widowControl/>
              <w:suppressLineNumbers w:val="0"/>
              <w:spacing w:beforeAutospacing="0" w:afterAutospacing="0"/>
              <w:ind w:left="0" w:right="0"/>
              <w:rPr>
                <w:rFonts w:hint="default"/>
                <w:szCs w:val="20"/>
              </w:rPr>
            </w:pPr>
            <w:r>
              <w:rPr>
                <w:rFonts w:hint="default"/>
                <w:szCs w:val="20"/>
              </w:rPr>
              <w:t>其中：财政    资金</w:t>
            </w:r>
          </w:p>
        </w:tc>
        <w:tc>
          <w:tcPr>
            <w:tcW w:w="1304" w:type="dxa"/>
            <w:vAlign w:val="center"/>
          </w:tcPr>
          <w:p w14:paraId="5A68229F">
            <w:pPr>
              <w:pStyle w:val="15"/>
              <w:keepNext w:val="0"/>
              <w:keepLines w:val="0"/>
              <w:widowControl/>
              <w:suppressLineNumbers w:val="0"/>
              <w:spacing w:beforeAutospacing="0" w:afterAutospacing="0"/>
              <w:ind w:left="0" w:right="0"/>
              <w:rPr>
                <w:rFonts w:hint="default"/>
                <w:szCs w:val="20"/>
              </w:rPr>
            </w:pPr>
            <w:r>
              <w:rPr>
                <w:rFonts w:hint="default"/>
                <w:szCs w:val="20"/>
              </w:rPr>
              <w:t>8.00</w:t>
            </w:r>
          </w:p>
        </w:tc>
        <w:tc>
          <w:tcPr>
            <w:tcW w:w="1276" w:type="dxa"/>
            <w:vAlign w:val="center"/>
          </w:tcPr>
          <w:p w14:paraId="0D2A2DB4">
            <w:pPr>
              <w:pStyle w:val="13"/>
              <w:keepNext w:val="0"/>
              <w:keepLines w:val="0"/>
              <w:widowControl/>
              <w:suppressLineNumbers w:val="0"/>
              <w:spacing w:beforeAutospacing="0" w:afterAutospacing="0"/>
              <w:ind w:left="0" w:right="0"/>
              <w:rPr>
                <w:rFonts w:hint="default"/>
                <w:szCs w:val="20"/>
              </w:rPr>
            </w:pPr>
            <w:r>
              <w:rPr>
                <w:rFonts w:hint="default"/>
                <w:szCs w:val="20"/>
              </w:rPr>
              <w:t>其他资金</w:t>
            </w:r>
          </w:p>
        </w:tc>
        <w:tc>
          <w:tcPr>
            <w:tcW w:w="1843" w:type="dxa"/>
            <w:vAlign w:val="center"/>
          </w:tcPr>
          <w:p w14:paraId="0EF2131D">
            <w:pPr>
              <w:pStyle w:val="15"/>
              <w:keepNext w:val="0"/>
              <w:keepLines w:val="0"/>
              <w:widowControl/>
              <w:suppressLineNumbers w:val="0"/>
              <w:spacing w:beforeAutospacing="0" w:afterAutospacing="0"/>
              <w:ind w:left="0" w:right="0"/>
              <w:rPr>
                <w:rFonts w:hint="default"/>
                <w:szCs w:val="20"/>
              </w:rPr>
            </w:pPr>
            <w:r>
              <w:rPr>
                <w:rFonts w:hint="default"/>
                <w:szCs w:val="20"/>
              </w:rPr>
              <w:t xml:space="preserve"> </w:t>
            </w:r>
          </w:p>
        </w:tc>
      </w:tr>
      <w:tr w14:paraId="00E490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B51DDE">
            <w:pPr>
              <w:keepNext w:val="0"/>
              <w:keepLines w:val="0"/>
              <w:widowControl/>
              <w:suppressLineNumbers w:val="0"/>
              <w:spacing w:before="0" w:beforeAutospacing="0" w:after="0" w:afterAutospacing="0"/>
              <w:ind w:left="0" w:right="0"/>
              <w:rPr>
                <w:rFonts w:hint="default"/>
              </w:rPr>
            </w:pPr>
          </w:p>
        </w:tc>
        <w:tc>
          <w:tcPr>
            <w:tcW w:w="8618" w:type="dxa"/>
            <w:gridSpan w:val="6"/>
            <w:vAlign w:val="center"/>
          </w:tcPr>
          <w:p w14:paraId="0B39CF8E">
            <w:pPr>
              <w:pStyle w:val="15"/>
              <w:keepNext w:val="0"/>
              <w:keepLines w:val="0"/>
              <w:widowControl/>
              <w:suppressLineNumbers w:val="0"/>
              <w:spacing w:beforeAutospacing="0" w:afterAutospacing="0"/>
              <w:ind w:left="0" w:right="0"/>
              <w:rPr>
                <w:rFonts w:hint="default"/>
                <w:szCs w:val="20"/>
              </w:rPr>
            </w:pPr>
            <w:r>
              <w:rPr>
                <w:rFonts w:hint="default"/>
                <w:szCs w:val="20"/>
              </w:rPr>
              <w:t>用于科技跃升服务保障经费</w:t>
            </w:r>
          </w:p>
        </w:tc>
      </w:tr>
      <w:tr w14:paraId="3C9C9A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15ECF4">
            <w:pPr>
              <w:pStyle w:val="13"/>
              <w:keepNext w:val="0"/>
              <w:keepLines w:val="0"/>
              <w:widowControl/>
              <w:suppressLineNumbers w:val="0"/>
              <w:spacing w:beforeAutospacing="0" w:afterAutospacing="0"/>
              <w:ind w:left="0" w:right="0"/>
              <w:rPr>
                <w:rFonts w:hint="default"/>
                <w:szCs w:val="20"/>
              </w:rPr>
            </w:pPr>
            <w:r>
              <w:rPr>
                <w:rFonts w:hint="default"/>
                <w:szCs w:val="20"/>
              </w:rPr>
              <w:t>资金支出计划（%）</w:t>
            </w:r>
          </w:p>
        </w:tc>
        <w:tc>
          <w:tcPr>
            <w:tcW w:w="2608" w:type="dxa"/>
            <w:gridSpan w:val="2"/>
            <w:vAlign w:val="center"/>
          </w:tcPr>
          <w:p w14:paraId="63903D04">
            <w:pPr>
              <w:pStyle w:val="13"/>
              <w:keepNext w:val="0"/>
              <w:keepLines w:val="0"/>
              <w:widowControl/>
              <w:suppressLineNumbers w:val="0"/>
              <w:spacing w:beforeAutospacing="0" w:afterAutospacing="0"/>
              <w:ind w:left="0" w:right="0"/>
              <w:rPr>
                <w:rFonts w:hint="default"/>
                <w:szCs w:val="20"/>
              </w:rPr>
            </w:pPr>
            <w:r>
              <w:rPr>
                <w:rFonts w:hint="default"/>
                <w:szCs w:val="20"/>
              </w:rPr>
              <w:t>3月底</w:t>
            </w:r>
          </w:p>
        </w:tc>
        <w:tc>
          <w:tcPr>
            <w:tcW w:w="1587" w:type="dxa"/>
            <w:vAlign w:val="center"/>
          </w:tcPr>
          <w:p w14:paraId="6A52963A">
            <w:pPr>
              <w:pStyle w:val="13"/>
              <w:keepNext w:val="0"/>
              <w:keepLines w:val="0"/>
              <w:widowControl/>
              <w:suppressLineNumbers w:val="0"/>
              <w:spacing w:beforeAutospacing="0" w:afterAutospacing="0"/>
              <w:ind w:left="0" w:right="0"/>
              <w:rPr>
                <w:rFonts w:hint="default"/>
                <w:szCs w:val="20"/>
              </w:rPr>
            </w:pPr>
            <w:r>
              <w:rPr>
                <w:rFonts w:hint="default"/>
                <w:szCs w:val="20"/>
              </w:rPr>
              <w:t>6月底</w:t>
            </w:r>
          </w:p>
        </w:tc>
        <w:tc>
          <w:tcPr>
            <w:tcW w:w="1304" w:type="dxa"/>
            <w:vAlign w:val="center"/>
          </w:tcPr>
          <w:p w14:paraId="4617393A">
            <w:pPr>
              <w:pStyle w:val="13"/>
              <w:keepNext w:val="0"/>
              <w:keepLines w:val="0"/>
              <w:widowControl/>
              <w:suppressLineNumbers w:val="0"/>
              <w:spacing w:beforeAutospacing="0" w:afterAutospacing="0"/>
              <w:ind w:left="0" w:right="0"/>
              <w:rPr>
                <w:rFonts w:hint="default"/>
                <w:szCs w:val="20"/>
              </w:rPr>
            </w:pPr>
            <w:r>
              <w:rPr>
                <w:rFonts w:hint="default"/>
                <w:szCs w:val="20"/>
              </w:rPr>
              <w:t>10月底</w:t>
            </w:r>
          </w:p>
        </w:tc>
        <w:tc>
          <w:tcPr>
            <w:tcW w:w="3119" w:type="dxa"/>
            <w:gridSpan w:val="2"/>
            <w:vAlign w:val="center"/>
          </w:tcPr>
          <w:p w14:paraId="57297B6B">
            <w:pPr>
              <w:pStyle w:val="13"/>
              <w:keepNext w:val="0"/>
              <w:keepLines w:val="0"/>
              <w:widowControl/>
              <w:suppressLineNumbers w:val="0"/>
              <w:spacing w:beforeAutospacing="0" w:afterAutospacing="0"/>
              <w:ind w:left="0" w:right="0"/>
              <w:rPr>
                <w:rFonts w:hint="default"/>
                <w:szCs w:val="20"/>
              </w:rPr>
            </w:pPr>
            <w:r>
              <w:rPr>
                <w:rFonts w:hint="default"/>
                <w:szCs w:val="20"/>
              </w:rPr>
              <w:t>12月底</w:t>
            </w:r>
          </w:p>
        </w:tc>
      </w:tr>
      <w:tr w14:paraId="6B7706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496A91">
            <w:pPr>
              <w:keepNext w:val="0"/>
              <w:keepLines w:val="0"/>
              <w:widowControl/>
              <w:suppressLineNumbers w:val="0"/>
              <w:spacing w:before="0" w:beforeAutospacing="0" w:after="0" w:afterAutospacing="0"/>
              <w:ind w:left="0" w:right="0"/>
              <w:rPr>
                <w:rFonts w:hint="default"/>
              </w:rPr>
            </w:pPr>
          </w:p>
        </w:tc>
        <w:tc>
          <w:tcPr>
            <w:tcW w:w="2608" w:type="dxa"/>
            <w:gridSpan w:val="2"/>
            <w:vAlign w:val="center"/>
          </w:tcPr>
          <w:p w14:paraId="61366970">
            <w:pPr>
              <w:pStyle w:val="16"/>
              <w:keepNext w:val="0"/>
              <w:keepLines w:val="0"/>
              <w:widowControl/>
              <w:suppressLineNumbers w:val="0"/>
              <w:spacing w:beforeAutospacing="0" w:afterAutospacing="0"/>
              <w:ind w:left="0" w:right="0"/>
              <w:rPr>
                <w:rFonts w:hint="default"/>
                <w:szCs w:val="20"/>
              </w:rPr>
            </w:pPr>
            <w:r>
              <w:rPr>
                <w:rFonts w:hint="default"/>
                <w:szCs w:val="20"/>
              </w:rPr>
              <w:t>25%</w:t>
            </w:r>
          </w:p>
        </w:tc>
        <w:tc>
          <w:tcPr>
            <w:tcW w:w="1587" w:type="dxa"/>
            <w:vAlign w:val="center"/>
          </w:tcPr>
          <w:p w14:paraId="3FCDBEC0">
            <w:pPr>
              <w:pStyle w:val="16"/>
              <w:keepNext w:val="0"/>
              <w:keepLines w:val="0"/>
              <w:widowControl/>
              <w:suppressLineNumbers w:val="0"/>
              <w:spacing w:beforeAutospacing="0" w:afterAutospacing="0"/>
              <w:ind w:left="0" w:right="0"/>
              <w:rPr>
                <w:rFonts w:hint="default"/>
                <w:szCs w:val="20"/>
              </w:rPr>
            </w:pPr>
            <w:r>
              <w:rPr>
                <w:rFonts w:hint="default"/>
                <w:szCs w:val="20"/>
              </w:rPr>
              <w:t>50%</w:t>
            </w:r>
          </w:p>
        </w:tc>
        <w:tc>
          <w:tcPr>
            <w:tcW w:w="1304" w:type="dxa"/>
            <w:vAlign w:val="center"/>
          </w:tcPr>
          <w:p w14:paraId="40FCEA3B">
            <w:pPr>
              <w:pStyle w:val="16"/>
              <w:keepNext w:val="0"/>
              <w:keepLines w:val="0"/>
              <w:widowControl/>
              <w:suppressLineNumbers w:val="0"/>
              <w:spacing w:beforeAutospacing="0" w:afterAutospacing="0"/>
              <w:ind w:left="0" w:right="0"/>
              <w:rPr>
                <w:rFonts w:hint="default"/>
                <w:szCs w:val="20"/>
              </w:rPr>
            </w:pPr>
            <w:r>
              <w:rPr>
                <w:rFonts w:hint="default"/>
                <w:szCs w:val="20"/>
              </w:rPr>
              <w:t>75%</w:t>
            </w:r>
          </w:p>
        </w:tc>
        <w:tc>
          <w:tcPr>
            <w:tcW w:w="3119" w:type="dxa"/>
            <w:gridSpan w:val="2"/>
            <w:vAlign w:val="center"/>
          </w:tcPr>
          <w:p w14:paraId="35506AF2">
            <w:pPr>
              <w:pStyle w:val="16"/>
              <w:keepNext w:val="0"/>
              <w:keepLines w:val="0"/>
              <w:widowControl/>
              <w:suppressLineNumbers w:val="0"/>
              <w:spacing w:beforeAutospacing="0" w:afterAutospacing="0"/>
              <w:ind w:left="0" w:right="0"/>
              <w:rPr>
                <w:rFonts w:hint="default"/>
                <w:szCs w:val="20"/>
              </w:rPr>
            </w:pPr>
            <w:r>
              <w:rPr>
                <w:rFonts w:hint="default"/>
                <w:szCs w:val="20"/>
              </w:rPr>
              <w:t>100%</w:t>
            </w:r>
          </w:p>
        </w:tc>
      </w:tr>
      <w:tr w14:paraId="6B48BC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0B33A5">
            <w:pPr>
              <w:pStyle w:val="13"/>
              <w:keepNext w:val="0"/>
              <w:keepLines w:val="0"/>
              <w:widowControl/>
              <w:suppressLineNumbers w:val="0"/>
              <w:spacing w:beforeAutospacing="0" w:afterAutospacing="0"/>
              <w:ind w:left="0" w:right="0"/>
              <w:rPr>
                <w:rFonts w:hint="default"/>
                <w:szCs w:val="20"/>
              </w:rPr>
            </w:pPr>
            <w:r>
              <w:rPr>
                <w:rFonts w:hint="default"/>
                <w:szCs w:val="20"/>
              </w:rPr>
              <w:t>绩效目标</w:t>
            </w:r>
          </w:p>
        </w:tc>
        <w:tc>
          <w:tcPr>
            <w:tcW w:w="8618" w:type="dxa"/>
            <w:gridSpan w:val="6"/>
            <w:vAlign w:val="center"/>
          </w:tcPr>
          <w:p w14:paraId="474A4A7E">
            <w:pPr>
              <w:pStyle w:val="15"/>
              <w:keepNext w:val="0"/>
              <w:keepLines w:val="0"/>
              <w:widowControl/>
              <w:suppressLineNumbers w:val="0"/>
              <w:spacing w:beforeAutospacing="0" w:afterAutospacing="0"/>
              <w:ind w:left="0" w:right="0"/>
              <w:rPr>
                <w:rFonts w:hint="default"/>
                <w:szCs w:val="20"/>
              </w:rPr>
            </w:pPr>
            <w:r>
              <w:rPr>
                <w:rFonts w:hint="default"/>
                <w:szCs w:val="20"/>
              </w:rPr>
              <w:t>1.促进县域企业质量提升</w:t>
            </w:r>
          </w:p>
        </w:tc>
      </w:tr>
    </w:tbl>
    <w:p w14:paraId="7D2C324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87B65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98C1D0">
            <w:pPr>
              <w:pStyle w:val="13"/>
              <w:keepNext w:val="0"/>
              <w:keepLines w:val="0"/>
              <w:widowControl/>
              <w:suppressLineNumbers w:val="0"/>
              <w:spacing w:beforeAutospacing="0" w:afterAutospacing="0"/>
              <w:ind w:left="0" w:right="0"/>
              <w:rPr>
                <w:rFonts w:hint="default"/>
                <w:szCs w:val="20"/>
              </w:rPr>
            </w:pPr>
            <w:r>
              <w:rPr>
                <w:rFonts w:hint="default"/>
                <w:szCs w:val="20"/>
              </w:rPr>
              <w:t>一级指标</w:t>
            </w:r>
          </w:p>
        </w:tc>
        <w:tc>
          <w:tcPr>
            <w:tcW w:w="1276" w:type="dxa"/>
            <w:vAlign w:val="center"/>
          </w:tcPr>
          <w:p w14:paraId="6C4058B7">
            <w:pPr>
              <w:pStyle w:val="13"/>
              <w:keepNext w:val="0"/>
              <w:keepLines w:val="0"/>
              <w:widowControl/>
              <w:suppressLineNumbers w:val="0"/>
              <w:spacing w:beforeAutospacing="0" w:afterAutospacing="0"/>
              <w:ind w:left="0" w:right="0"/>
              <w:rPr>
                <w:rFonts w:hint="default"/>
                <w:szCs w:val="20"/>
              </w:rPr>
            </w:pPr>
            <w:r>
              <w:rPr>
                <w:rFonts w:hint="default"/>
                <w:szCs w:val="20"/>
              </w:rPr>
              <w:t>二级指标</w:t>
            </w:r>
          </w:p>
        </w:tc>
        <w:tc>
          <w:tcPr>
            <w:tcW w:w="1332" w:type="dxa"/>
            <w:vAlign w:val="center"/>
          </w:tcPr>
          <w:p w14:paraId="61554C7F">
            <w:pPr>
              <w:pStyle w:val="13"/>
              <w:keepNext w:val="0"/>
              <w:keepLines w:val="0"/>
              <w:widowControl/>
              <w:suppressLineNumbers w:val="0"/>
              <w:spacing w:beforeAutospacing="0" w:afterAutospacing="0"/>
              <w:ind w:left="0" w:right="0"/>
              <w:rPr>
                <w:rFonts w:hint="default"/>
                <w:szCs w:val="20"/>
              </w:rPr>
            </w:pPr>
            <w:r>
              <w:rPr>
                <w:rFonts w:hint="default"/>
                <w:szCs w:val="20"/>
              </w:rPr>
              <w:t>三级指标</w:t>
            </w:r>
          </w:p>
        </w:tc>
        <w:tc>
          <w:tcPr>
            <w:tcW w:w="2891" w:type="dxa"/>
            <w:vAlign w:val="center"/>
          </w:tcPr>
          <w:p w14:paraId="51C2E8F0">
            <w:pPr>
              <w:pStyle w:val="13"/>
              <w:keepNext w:val="0"/>
              <w:keepLines w:val="0"/>
              <w:widowControl/>
              <w:suppressLineNumbers w:val="0"/>
              <w:spacing w:beforeAutospacing="0" w:afterAutospacing="0"/>
              <w:ind w:left="0" w:right="0"/>
              <w:rPr>
                <w:rFonts w:hint="default"/>
                <w:szCs w:val="20"/>
              </w:rPr>
            </w:pPr>
            <w:r>
              <w:rPr>
                <w:rFonts w:hint="default"/>
                <w:szCs w:val="20"/>
              </w:rPr>
              <w:t>绩效指标描述</w:t>
            </w:r>
          </w:p>
        </w:tc>
        <w:tc>
          <w:tcPr>
            <w:tcW w:w="1276" w:type="dxa"/>
            <w:vAlign w:val="center"/>
          </w:tcPr>
          <w:p w14:paraId="3276E614">
            <w:pPr>
              <w:pStyle w:val="13"/>
              <w:keepNext w:val="0"/>
              <w:keepLines w:val="0"/>
              <w:widowControl/>
              <w:suppressLineNumbers w:val="0"/>
              <w:spacing w:beforeAutospacing="0" w:afterAutospacing="0"/>
              <w:ind w:left="0" w:right="0"/>
              <w:rPr>
                <w:rFonts w:hint="default"/>
                <w:szCs w:val="20"/>
              </w:rPr>
            </w:pPr>
            <w:r>
              <w:rPr>
                <w:rFonts w:hint="default"/>
                <w:szCs w:val="20"/>
              </w:rPr>
              <w:t>指标值</w:t>
            </w:r>
          </w:p>
        </w:tc>
        <w:tc>
          <w:tcPr>
            <w:tcW w:w="1843" w:type="dxa"/>
            <w:vAlign w:val="center"/>
          </w:tcPr>
          <w:p w14:paraId="57F29174">
            <w:pPr>
              <w:pStyle w:val="13"/>
              <w:keepNext w:val="0"/>
              <w:keepLines w:val="0"/>
              <w:widowControl/>
              <w:suppressLineNumbers w:val="0"/>
              <w:spacing w:beforeAutospacing="0" w:afterAutospacing="0"/>
              <w:ind w:left="0" w:right="0"/>
              <w:rPr>
                <w:rFonts w:hint="default"/>
                <w:szCs w:val="20"/>
              </w:rPr>
            </w:pPr>
            <w:r>
              <w:rPr>
                <w:rFonts w:hint="default"/>
                <w:szCs w:val="20"/>
              </w:rPr>
              <w:t>指标值确定依据</w:t>
            </w:r>
          </w:p>
        </w:tc>
      </w:tr>
      <w:tr w14:paraId="50573D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E40DEB">
            <w:pPr>
              <w:pStyle w:val="16"/>
              <w:keepNext w:val="0"/>
              <w:keepLines w:val="0"/>
              <w:widowControl/>
              <w:suppressLineNumbers w:val="0"/>
              <w:spacing w:beforeAutospacing="0" w:afterAutospacing="0"/>
              <w:ind w:left="0" w:right="0"/>
              <w:rPr>
                <w:rFonts w:hint="default"/>
                <w:szCs w:val="20"/>
              </w:rPr>
            </w:pPr>
            <w:r>
              <w:rPr>
                <w:rFonts w:hint="default"/>
                <w:szCs w:val="20"/>
              </w:rPr>
              <w:t>产出指标</w:t>
            </w:r>
          </w:p>
        </w:tc>
        <w:tc>
          <w:tcPr>
            <w:tcW w:w="1276" w:type="dxa"/>
            <w:vAlign w:val="center"/>
          </w:tcPr>
          <w:p w14:paraId="3DA7C179">
            <w:pPr>
              <w:pStyle w:val="15"/>
              <w:keepNext w:val="0"/>
              <w:keepLines w:val="0"/>
              <w:widowControl/>
              <w:suppressLineNumbers w:val="0"/>
              <w:spacing w:beforeAutospacing="0" w:afterAutospacing="0"/>
              <w:ind w:left="0" w:right="0"/>
              <w:rPr>
                <w:rFonts w:hint="default"/>
                <w:szCs w:val="20"/>
              </w:rPr>
            </w:pPr>
            <w:r>
              <w:rPr>
                <w:rFonts w:hint="default"/>
                <w:szCs w:val="20"/>
              </w:rPr>
              <w:t>数量指标</w:t>
            </w:r>
          </w:p>
        </w:tc>
        <w:tc>
          <w:tcPr>
            <w:tcW w:w="1332" w:type="dxa"/>
            <w:vAlign w:val="center"/>
          </w:tcPr>
          <w:p w14:paraId="5BC9ACBA">
            <w:pPr>
              <w:pStyle w:val="15"/>
              <w:keepNext w:val="0"/>
              <w:keepLines w:val="0"/>
              <w:widowControl/>
              <w:suppressLineNumbers w:val="0"/>
              <w:spacing w:beforeAutospacing="0" w:afterAutospacing="0"/>
              <w:ind w:left="0" w:right="0"/>
              <w:rPr>
                <w:rFonts w:hint="default"/>
                <w:szCs w:val="20"/>
              </w:rPr>
            </w:pPr>
            <w:r>
              <w:rPr>
                <w:rFonts w:hint="default"/>
                <w:szCs w:val="20"/>
              </w:rPr>
              <w:t>投资完成率</w:t>
            </w:r>
          </w:p>
        </w:tc>
        <w:tc>
          <w:tcPr>
            <w:tcW w:w="2891" w:type="dxa"/>
            <w:vAlign w:val="center"/>
          </w:tcPr>
          <w:p w14:paraId="1C5E7A79">
            <w:pPr>
              <w:pStyle w:val="15"/>
              <w:keepNext w:val="0"/>
              <w:keepLines w:val="0"/>
              <w:widowControl/>
              <w:suppressLineNumbers w:val="0"/>
              <w:spacing w:beforeAutospacing="0" w:afterAutospacing="0"/>
              <w:ind w:left="0" w:right="0"/>
              <w:rPr>
                <w:rFonts w:hint="default"/>
                <w:szCs w:val="20"/>
              </w:rPr>
            </w:pPr>
            <w:r>
              <w:rPr>
                <w:rFonts w:hint="default"/>
                <w:szCs w:val="20"/>
              </w:rPr>
              <w:t>投资完成率</w:t>
            </w:r>
          </w:p>
        </w:tc>
        <w:tc>
          <w:tcPr>
            <w:tcW w:w="1276" w:type="dxa"/>
            <w:vAlign w:val="center"/>
          </w:tcPr>
          <w:p w14:paraId="084945CE">
            <w:pPr>
              <w:pStyle w:val="15"/>
              <w:keepNext w:val="0"/>
              <w:keepLines w:val="0"/>
              <w:widowControl/>
              <w:suppressLineNumbers w:val="0"/>
              <w:spacing w:beforeAutospacing="0" w:afterAutospacing="0"/>
              <w:ind w:left="0" w:right="0"/>
              <w:rPr>
                <w:rFonts w:hint="default"/>
                <w:szCs w:val="20"/>
              </w:rPr>
            </w:pPr>
            <w:r>
              <w:rPr>
                <w:rFonts w:hint="default"/>
                <w:szCs w:val="20"/>
              </w:rPr>
              <w:t>≥98%</w:t>
            </w:r>
          </w:p>
        </w:tc>
        <w:tc>
          <w:tcPr>
            <w:tcW w:w="1843" w:type="dxa"/>
            <w:vAlign w:val="center"/>
          </w:tcPr>
          <w:p w14:paraId="2E6BA8C1">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3854E0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DCAF42">
            <w:pPr>
              <w:keepNext w:val="0"/>
              <w:keepLines w:val="0"/>
              <w:widowControl/>
              <w:suppressLineNumbers w:val="0"/>
              <w:spacing w:before="0" w:beforeAutospacing="0" w:after="0" w:afterAutospacing="0"/>
              <w:ind w:left="0" w:right="0"/>
              <w:rPr>
                <w:rFonts w:hint="default"/>
              </w:rPr>
            </w:pPr>
          </w:p>
        </w:tc>
        <w:tc>
          <w:tcPr>
            <w:tcW w:w="1276" w:type="dxa"/>
            <w:vAlign w:val="center"/>
          </w:tcPr>
          <w:p w14:paraId="1A19E78C">
            <w:pPr>
              <w:pStyle w:val="15"/>
              <w:keepNext w:val="0"/>
              <w:keepLines w:val="0"/>
              <w:widowControl/>
              <w:suppressLineNumbers w:val="0"/>
              <w:spacing w:beforeAutospacing="0" w:afterAutospacing="0"/>
              <w:ind w:left="0" w:right="0"/>
              <w:rPr>
                <w:rFonts w:hint="default"/>
                <w:szCs w:val="20"/>
              </w:rPr>
            </w:pPr>
            <w:r>
              <w:rPr>
                <w:rFonts w:hint="default"/>
                <w:szCs w:val="20"/>
              </w:rPr>
              <w:t>质量指标</w:t>
            </w:r>
          </w:p>
        </w:tc>
        <w:tc>
          <w:tcPr>
            <w:tcW w:w="1332" w:type="dxa"/>
            <w:vAlign w:val="center"/>
          </w:tcPr>
          <w:p w14:paraId="51EC45E9">
            <w:pPr>
              <w:pStyle w:val="15"/>
              <w:keepNext w:val="0"/>
              <w:keepLines w:val="0"/>
              <w:widowControl/>
              <w:suppressLineNumbers w:val="0"/>
              <w:spacing w:beforeAutospacing="0" w:afterAutospacing="0"/>
              <w:ind w:left="0" w:right="0"/>
              <w:rPr>
                <w:rFonts w:hint="default"/>
                <w:szCs w:val="20"/>
              </w:rPr>
            </w:pPr>
            <w:r>
              <w:rPr>
                <w:rFonts w:hint="default"/>
                <w:szCs w:val="20"/>
              </w:rPr>
              <w:t>数据合格率</w:t>
            </w:r>
          </w:p>
        </w:tc>
        <w:tc>
          <w:tcPr>
            <w:tcW w:w="2891" w:type="dxa"/>
            <w:vAlign w:val="center"/>
          </w:tcPr>
          <w:p w14:paraId="1629E9D4">
            <w:pPr>
              <w:pStyle w:val="15"/>
              <w:keepNext w:val="0"/>
              <w:keepLines w:val="0"/>
              <w:widowControl/>
              <w:suppressLineNumbers w:val="0"/>
              <w:spacing w:beforeAutospacing="0" w:afterAutospacing="0"/>
              <w:ind w:left="0" w:right="0"/>
              <w:rPr>
                <w:rFonts w:hint="default"/>
                <w:szCs w:val="20"/>
              </w:rPr>
            </w:pPr>
            <w:r>
              <w:rPr>
                <w:rFonts w:hint="default"/>
                <w:szCs w:val="20"/>
              </w:rPr>
              <w:t>数据合格率</w:t>
            </w:r>
          </w:p>
        </w:tc>
        <w:tc>
          <w:tcPr>
            <w:tcW w:w="1276" w:type="dxa"/>
            <w:vAlign w:val="center"/>
          </w:tcPr>
          <w:p w14:paraId="72423547">
            <w:pPr>
              <w:pStyle w:val="15"/>
              <w:keepNext w:val="0"/>
              <w:keepLines w:val="0"/>
              <w:widowControl/>
              <w:suppressLineNumbers w:val="0"/>
              <w:spacing w:beforeAutospacing="0" w:afterAutospacing="0"/>
              <w:ind w:left="0" w:right="0"/>
              <w:rPr>
                <w:rFonts w:hint="default"/>
                <w:szCs w:val="20"/>
              </w:rPr>
            </w:pPr>
            <w:r>
              <w:rPr>
                <w:rFonts w:hint="default"/>
                <w:szCs w:val="20"/>
              </w:rPr>
              <w:t>≥98%</w:t>
            </w:r>
          </w:p>
        </w:tc>
        <w:tc>
          <w:tcPr>
            <w:tcW w:w="1843" w:type="dxa"/>
            <w:vAlign w:val="center"/>
          </w:tcPr>
          <w:p w14:paraId="48F78813">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3C74B9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C1FB21">
            <w:pPr>
              <w:keepNext w:val="0"/>
              <w:keepLines w:val="0"/>
              <w:widowControl/>
              <w:suppressLineNumbers w:val="0"/>
              <w:spacing w:before="0" w:beforeAutospacing="0" w:after="0" w:afterAutospacing="0"/>
              <w:ind w:left="0" w:right="0"/>
              <w:rPr>
                <w:rFonts w:hint="default"/>
              </w:rPr>
            </w:pPr>
          </w:p>
        </w:tc>
        <w:tc>
          <w:tcPr>
            <w:tcW w:w="1276" w:type="dxa"/>
            <w:vAlign w:val="center"/>
          </w:tcPr>
          <w:p w14:paraId="38F9B9A3">
            <w:pPr>
              <w:pStyle w:val="15"/>
              <w:keepNext w:val="0"/>
              <w:keepLines w:val="0"/>
              <w:widowControl/>
              <w:suppressLineNumbers w:val="0"/>
              <w:spacing w:beforeAutospacing="0" w:afterAutospacing="0"/>
              <w:ind w:left="0" w:right="0"/>
              <w:rPr>
                <w:rFonts w:hint="default"/>
                <w:szCs w:val="20"/>
              </w:rPr>
            </w:pPr>
            <w:r>
              <w:rPr>
                <w:rFonts w:hint="default"/>
                <w:szCs w:val="20"/>
              </w:rPr>
              <w:t>时效指标</w:t>
            </w:r>
          </w:p>
        </w:tc>
        <w:tc>
          <w:tcPr>
            <w:tcW w:w="1332" w:type="dxa"/>
            <w:vAlign w:val="center"/>
          </w:tcPr>
          <w:p w14:paraId="0679E3BA">
            <w:pPr>
              <w:pStyle w:val="15"/>
              <w:keepNext w:val="0"/>
              <w:keepLines w:val="0"/>
              <w:widowControl/>
              <w:suppressLineNumbers w:val="0"/>
              <w:spacing w:beforeAutospacing="0" w:afterAutospacing="0"/>
              <w:ind w:left="0" w:right="0"/>
              <w:rPr>
                <w:rFonts w:hint="default"/>
                <w:szCs w:val="20"/>
              </w:rPr>
            </w:pPr>
            <w:r>
              <w:rPr>
                <w:rFonts w:hint="default"/>
                <w:szCs w:val="20"/>
              </w:rPr>
              <w:t>任务完成及时率</w:t>
            </w:r>
          </w:p>
        </w:tc>
        <w:tc>
          <w:tcPr>
            <w:tcW w:w="2891" w:type="dxa"/>
            <w:vAlign w:val="center"/>
          </w:tcPr>
          <w:p w14:paraId="7E8C6647">
            <w:pPr>
              <w:pStyle w:val="15"/>
              <w:keepNext w:val="0"/>
              <w:keepLines w:val="0"/>
              <w:widowControl/>
              <w:suppressLineNumbers w:val="0"/>
              <w:spacing w:beforeAutospacing="0" w:afterAutospacing="0"/>
              <w:ind w:left="0" w:right="0"/>
              <w:rPr>
                <w:rFonts w:hint="default"/>
                <w:szCs w:val="20"/>
              </w:rPr>
            </w:pPr>
            <w:r>
              <w:rPr>
                <w:rFonts w:hint="default"/>
                <w:szCs w:val="20"/>
              </w:rPr>
              <w:t>任务完成及时率</w:t>
            </w:r>
          </w:p>
        </w:tc>
        <w:tc>
          <w:tcPr>
            <w:tcW w:w="1276" w:type="dxa"/>
            <w:vAlign w:val="center"/>
          </w:tcPr>
          <w:p w14:paraId="6EED37CD">
            <w:pPr>
              <w:pStyle w:val="15"/>
              <w:keepNext w:val="0"/>
              <w:keepLines w:val="0"/>
              <w:widowControl/>
              <w:suppressLineNumbers w:val="0"/>
              <w:spacing w:beforeAutospacing="0" w:afterAutospacing="0"/>
              <w:ind w:left="0" w:right="0"/>
              <w:rPr>
                <w:rFonts w:hint="default"/>
                <w:szCs w:val="20"/>
              </w:rPr>
            </w:pPr>
            <w:r>
              <w:rPr>
                <w:rFonts w:hint="default"/>
                <w:szCs w:val="20"/>
              </w:rPr>
              <w:t>≥97%</w:t>
            </w:r>
          </w:p>
        </w:tc>
        <w:tc>
          <w:tcPr>
            <w:tcW w:w="1843" w:type="dxa"/>
            <w:vAlign w:val="center"/>
          </w:tcPr>
          <w:p w14:paraId="66810278">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6A4B8C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D07EE0">
            <w:pPr>
              <w:keepNext w:val="0"/>
              <w:keepLines w:val="0"/>
              <w:widowControl/>
              <w:suppressLineNumbers w:val="0"/>
              <w:spacing w:before="0" w:beforeAutospacing="0" w:after="0" w:afterAutospacing="0"/>
              <w:ind w:left="0" w:right="0"/>
              <w:rPr>
                <w:rFonts w:hint="default"/>
              </w:rPr>
            </w:pPr>
          </w:p>
        </w:tc>
        <w:tc>
          <w:tcPr>
            <w:tcW w:w="1276" w:type="dxa"/>
            <w:vAlign w:val="center"/>
          </w:tcPr>
          <w:p w14:paraId="5AA51FB5">
            <w:pPr>
              <w:pStyle w:val="15"/>
              <w:keepNext w:val="0"/>
              <w:keepLines w:val="0"/>
              <w:widowControl/>
              <w:suppressLineNumbers w:val="0"/>
              <w:spacing w:beforeAutospacing="0" w:afterAutospacing="0"/>
              <w:ind w:left="0" w:right="0"/>
              <w:rPr>
                <w:rFonts w:hint="default"/>
                <w:szCs w:val="20"/>
              </w:rPr>
            </w:pPr>
            <w:r>
              <w:rPr>
                <w:rFonts w:hint="default"/>
                <w:szCs w:val="20"/>
              </w:rPr>
              <w:t>成本指标</w:t>
            </w:r>
          </w:p>
        </w:tc>
        <w:tc>
          <w:tcPr>
            <w:tcW w:w="1332" w:type="dxa"/>
            <w:vAlign w:val="center"/>
          </w:tcPr>
          <w:p w14:paraId="238886B4">
            <w:pPr>
              <w:pStyle w:val="15"/>
              <w:keepNext w:val="0"/>
              <w:keepLines w:val="0"/>
              <w:widowControl/>
              <w:suppressLineNumbers w:val="0"/>
              <w:spacing w:beforeAutospacing="0" w:afterAutospacing="0"/>
              <w:ind w:left="0" w:right="0"/>
              <w:rPr>
                <w:rFonts w:hint="default"/>
                <w:szCs w:val="20"/>
              </w:rPr>
            </w:pPr>
            <w:r>
              <w:rPr>
                <w:rFonts w:hint="default"/>
                <w:szCs w:val="20"/>
              </w:rPr>
              <w:t>预算总成本</w:t>
            </w:r>
          </w:p>
        </w:tc>
        <w:tc>
          <w:tcPr>
            <w:tcW w:w="2891" w:type="dxa"/>
            <w:vAlign w:val="center"/>
          </w:tcPr>
          <w:p w14:paraId="0BE1A336">
            <w:pPr>
              <w:pStyle w:val="15"/>
              <w:keepNext w:val="0"/>
              <w:keepLines w:val="0"/>
              <w:widowControl/>
              <w:suppressLineNumbers w:val="0"/>
              <w:spacing w:beforeAutospacing="0" w:afterAutospacing="0"/>
              <w:ind w:left="0" w:right="0"/>
              <w:rPr>
                <w:rFonts w:hint="default"/>
                <w:szCs w:val="20"/>
              </w:rPr>
            </w:pPr>
            <w:r>
              <w:rPr>
                <w:rFonts w:hint="default"/>
                <w:szCs w:val="20"/>
              </w:rPr>
              <w:t>预算总成本</w:t>
            </w:r>
          </w:p>
        </w:tc>
        <w:tc>
          <w:tcPr>
            <w:tcW w:w="1276" w:type="dxa"/>
            <w:vAlign w:val="center"/>
          </w:tcPr>
          <w:p w14:paraId="0BE4ED94">
            <w:pPr>
              <w:pStyle w:val="15"/>
              <w:keepNext w:val="0"/>
              <w:keepLines w:val="0"/>
              <w:widowControl/>
              <w:suppressLineNumbers w:val="0"/>
              <w:spacing w:beforeAutospacing="0" w:afterAutospacing="0"/>
              <w:ind w:left="0" w:right="0"/>
              <w:rPr>
                <w:rFonts w:hint="default"/>
                <w:szCs w:val="20"/>
              </w:rPr>
            </w:pPr>
            <w:r>
              <w:rPr>
                <w:rFonts w:hint="default"/>
                <w:szCs w:val="20"/>
              </w:rPr>
              <w:t>8万</w:t>
            </w:r>
          </w:p>
        </w:tc>
        <w:tc>
          <w:tcPr>
            <w:tcW w:w="1843" w:type="dxa"/>
            <w:vAlign w:val="center"/>
          </w:tcPr>
          <w:p w14:paraId="0DA5158D">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676217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D7BF5A">
            <w:pPr>
              <w:pStyle w:val="16"/>
              <w:keepNext w:val="0"/>
              <w:keepLines w:val="0"/>
              <w:widowControl/>
              <w:suppressLineNumbers w:val="0"/>
              <w:spacing w:beforeAutospacing="0" w:afterAutospacing="0"/>
              <w:ind w:left="0" w:right="0"/>
              <w:rPr>
                <w:rFonts w:hint="default"/>
                <w:szCs w:val="20"/>
              </w:rPr>
            </w:pPr>
            <w:r>
              <w:rPr>
                <w:rFonts w:hint="default"/>
                <w:szCs w:val="20"/>
              </w:rPr>
              <w:t>效益指标</w:t>
            </w:r>
          </w:p>
        </w:tc>
        <w:tc>
          <w:tcPr>
            <w:tcW w:w="1276" w:type="dxa"/>
            <w:vAlign w:val="center"/>
          </w:tcPr>
          <w:p w14:paraId="3388C940">
            <w:pPr>
              <w:pStyle w:val="15"/>
              <w:keepNext w:val="0"/>
              <w:keepLines w:val="0"/>
              <w:widowControl/>
              <w:suppressLineNumbers w:val="0"/>
              <w:spacing w:beforeAutospacing="0" w:afterAutospacing="0"/>
              <w:ind w:left="0" w:right="0"/>
              <w:rPr>
                <w:rFonts w:hint="default"/>
                <w:szCs w:val="20"/>
              </w:rPr>
            </w:pPr>
            <w:r>
              <w:rPr>
                <w:rFonts w:hint="default"/>
                <w:szCs w:val="20"/>
              </w:rPr>
              <w:t>经济效益指标</w:t>
            </w:r>
          </w:p>
        </w:tc>
        <w:tc>
          <w:tcPr>
            <w:tcW w:w="1332" w:type="dxa"/>
            <w:vAlign w:val="center"/>
          </w:tcPr>
          <w:p w14:paraId="05F34D1E">
            <w:pPr>
              <w:pStyle w:val="15"/>
              <w:keepNext w:val="0"/>
              <w:keepLines w:val="0"/>
              <w:widowControl/>
              <w:suppressLineNumbers w:val="0"/>
              <w:spacing w:beforeAutospacing="0" w:afterAutospacing="0"/>
              <w:ind w:left="0" w:right="0"/>
              <w:rPr>
                <w:rFonts w:hint="default"/>
                <w:szCs w:val="20"/>
              </w:rPr>
            </w:pPr>
            <w:r>
              <w:rPr>
                <w:rFonts w:hint="default"/>
                <w:szCs w:val="20"/>
              </w:rPr>
              <w:t>经济效益增值率</w:t>
            </w:r>
          </w:p>
        </w:tc>
        <w:tc>
          <w:tcPr>
            <w:tcW w:w="2891" w:type="dxa"/>
            <w:vAlign w:val="center"/>
          </w:tcPr>
          <w:p w14:paraId="217E38D2">
            <w:pPr>
              <w:pStyle w:val="15"/>
              <w:keepNext w:val="0"/>
              <w:keepLines w:val="0"/>
              <w:widowControl/>
              <w:suppressLineNumbers w:val="0"/>
              <w:spacing w:beforeAutospacing="0" w:afterAutospacing="0"/>
              <w:ind w:left="0" w:right="0"/>
              <w:rPr>
                <w:rFonts w:hint="default"/>
                <w:szCs w:val="20"/>
              </w:rPr>
            </w:pPr>
            <w:r>
              <w:rPr>
                <w:rFonts w:hint="default"/>
                <w:szCs w:val="20"/>
              </w:rPr>
              <w:t>项目实施后经济效益增长率</w:t>
            </w:r>
          </w:p>
        </w:tc>
        <w:tc>
          <w:tcPr>
            <w:tcW w:w="1276" w:type="dxa"/>
            <w:vAlign w:val="center"/>
          </w:tcPr>
          <w:p w14:paraId="37F6E673">
            <w:pPr>
              <w:pStyle w:val="15"/>
              <w:keepNext w:val="0"/>
              <w:keepLines w:val="0"/>
              <w:widowControl/>
              <w:suppressLineNumbers w:val="0"/>
              <w:spacing w:beforeAutospacing="0" w:afterAutospacing="0"/>
              <w:ind w:left="0" w:right="0"/>
              <w:rPr>
                <w:rFonts w:hint="default"/>
                <w:szCs w:val="20"/>
              </w:rPr>
            </w:pPr>
            <w:r>
              <w:rPr>
                <w:rFonts w:hint="default"/>
                <w:szCs w:val="20"/>
              </w:rPr>
              <w:t>≥96%</w:t>
            </w:r>
          </w:p>
        </w:tc>
        <w:tc>
          <w:tcPr>
            <w:tcW w:w="1843" w:type="dxa"/>
            <w:vAlign w:val="center"/>
          </w:tcPr>
          <w:p w14:paraId="7879379A">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33D700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B2280A">
            <w:pPr>
              <w:keepNext w:val="0"/>
              <w:keepLines w:val="0"/>
              <w:widowControl/>
              <w:suppressLineNumbers w:val="0"/>
              <w:spacing w:before="0" w:beforeAutospacing="0" w:after="0" w:afterAutospacing="0"/>
              <w:ind w:left="0" w:right="0"/>
              <w:rPr>
                <w:rFonts w:hint="default"/>
              </w:rPr>
            </w:pPr>
          </w:p>
        </w:tc>
        <w:tc>
          <w:tcPr>
            <w:tcW w:w="1276" w:type="dxa"/>
            <w:vAlign w:val="center"/>
          </w:tcPr>
          <w:p w14:paraId="78B55EFC">
            <w:pPr>
              <w:pStyle w:val="15"/>
              <w:keepNext w:val="0"/>
              <w:keepLines w:val="0"/>
              <w:widowControl/>
              <w:suppressLineNumbers w:val="0"/>
              <w:spacing w:beforeAutospacing="0" w:afterAutospacing="0"/>
              <w:ind w:left="0" w:right="0"/>
              <w:rPr>
                <w:rFonts w:hint="default"/>
                <w:szCs w:val="20"/>
              </w:rPr>
            </w:pPr>
            <w:r>
              <w:rPr>
                <w:rFonts w:hint="default"/>
                <w:szCs w:val="20"/>
              </w:rPr>
              <w:t>社会效益指标</w:t>
            </w:r>
          </w:p>
        </w:tc>
        <w:tc>
          <w:tcPr>
            <w:tcW w:w="1332" w:type="dxa"/>
            <w:vAlign w:val="center"/>
          </w:tcPr>
          <w:p w14:paraId="6859D983">
            <w:pPr>
              <w:pStyle w:val="15"/>
              <w:keepNext w:val="0"/>
              <w:keepLines w:val="0"/>
              <w:widowControl/>
              <w:suppressLineNumbers w:val="0"/>
              <w:spacing w:beforeAutospacing="0" w:afterAutospacing="0"/>
              <w:ind w:left="0" w:right="0"/>
              <w:rPr>
                <w:rFonts w:hint="default"/>
                <w:szCs w:val="20"/>
              </w:rPr>
            </w:pPr>
            <w:r>
              <w:rPr>
                <w:rFonts w:hint="default"/>
                <w:szCs w:val="20"/>
              </w:rPr>
              <w:t>业务保障能力</w:t>
            </w:r>
          </w:p>
        </w:tc>
        <w:tc>
          <w:tcPr>
            <w:tcW w:w="2891" w:type="dxa"/>
            <w:vAlign w:val="center"/>
          </w:tcPr>
          <w:p w14:paraId="2D89CC72">
            <w:pPr>
              <w:pStyle w:val="15"/>
              <w:keepNext w:val="0"/>
              <w:keepLines w:val="0"/>
              <w:widowControl/>
              <w:suppressLineNumbers w:val="0"/>
              <w:spacing w:beforeAutospacing="0" w:afterAutospacing="0"/>
              <w:ind w:left="0" w:right="0"/>
              <w:rPr>
                <w:rFonts w:hint="default"/>
                <w:szCs w:val="20"/>
              </w:rPr>
            </w:pPr>
            <w:r>
              <w:rPr>
                <w:rFonts w:hint="default"/>
                <w:szCs w:val="20"/>
              </w:rPr>
              <w:t>业务保障能力</w:t>
            </w:r>
          </w:p>
        </w:tc>
        <w:tc>
          <w:tcPr>
            <w:tcW w:w="1276" w:type="dxa"/>
            <w:vAlign w:val="center"/>
          </w:tcPr>
          <w:p w14:paraId="049B8B94">
            <w:pPr>
              <w:pStyle w:val="15"/>
              <w:keepNext w:val="0"/>
              <w:keepLines w:val="0"/>
              <w:widowControl/>
              <w:suppressLineNumbers w:val="0"/>
              <w:spacing w:beforeAutospacing="0" w:afterAutospacing="0"/>
              <w:ind w:left="0" w:right="0"/>
              <w:rPr>
                <w:rFonts w:hint="default"/>
                <w:szCs w:val="20"/>
              </w:rPr>
            </w:pPr>
            <w:r>
              <w:rPr>
                <w:rFonts w:hint="default"/>
                <w:szCs w:val="20"/>
              </w:rPr>
              <w:t>≥97%</w:t>
            </w:r>
          </w:p>
        </w:tc>
        <w:tc>
          <w:tcPr>
            <w:tcW w:w="1843" w:type="dxa"/>
            <w:vAlign w:val="center"/>
          </w:tcPr>
          <w:p w14:paraId="10278DD2">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50AC54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A1252A">
            <w:pPr>
              <w:keepNext w:val="0"/>
              <w:keepLines w:val="0"/>
              <w:widowControl/>
              <w:suppressLineNumbers w:val="0"/>
              <w:spacing w:before="0" w:beforeAutospacing="0" w:after="0" w:afterAutospacing="0"/>
              <w:ind w:left="0" w:right="0"/>
              <w:rPr>
                <w:rFonts w:hint="default"/>
              </w:rPr>
            </w:pPr>
          </w:p>
        </w:tc>
        <w:tc>
          <w:tcPr>
            <w:tcW w:w="1276" w:type="dxa"/>
            <w:vAlign w:val="center"/>
          </w:tcPr>
          <w:p w14:paraId="336C488A">
            <w:pPr>
              <w:pStyle w:val="15"/>
              <w:keepNext w:val="0"/>
              <w:keepLines w:val="0"/>
              <w:widowControl/>
              <w:suppressLineNumbers w:val="0"/>
              <w:spacing w:beforeAutospacing="0" w:afterAutospacing="0"/>
              <w:ind w:left="0" w:right="0"/>
              <w:rPr>
                <w:rFonts w:hint="default"/>
                <w:szCs w:val="20"/>
              </w:rPr>
            </w:pPr>
            <w:r>
              <w:rPr>
                <w:rFonts w:hint="default"/>
                <w:szCs w:val="20"/>
              </w:rPr>
              <w:t>生态效益指标</w:t>
            </w:r>
          </w:p>
        </w:tc>
        <w:tc>
          <w:tcPr>
            <w:tcW w:w="1332" w:type="dxa"/>
            <w:vAlign w:val="center"/>
          </w:tcPr>
          <w:p w14:paraId="726E6B5C">
            <w:pPr>
              <w:pStyle w:val="15"/>
              <w:keepNext w:val="0"/>
              <w:keepLines w:val="0"/>
              <w:widowControl/>
              <w:suppressLineNumbers w:val="0"/>
              <w:spacing w:beforeAutospacing="0" w:afterAutospacing="0"/>
              <w:ind w:left="0" w:right="0"/>
              <w:rPr>
                <w:rFonts w:hint="default"/>
                <w:szCs w:val="20"/>
              </w:rPr>
            </w:pPr>
            <w:r>
              <w:rPr>
                <w:rFonts w:hint="default"/>
                <w:szCs w:val="20"/>
              </w:rPr>
              <w:t>生态效益提升值%</w:t>
            </w:r>
          </w:p>
        </w:tc>
        <w:tc>
          <w:tcPr>
            <w:tcW w:w="2891" w:type="dxa"/>
            <w:vAlign w:val="center"/>
          </w:tcPr>
          <w:p w14:paraId="7002FEE1">
            <w:pPr>
              <w:pStyle w:val="15"/>
              <w:keepNext w:val="0"/>
              <w:keepLines w:val="0"/>
              <w:widowControl/>
              <w:suppressLineNumbers w:val="0"/>
              <w:spacing w:beforeAutospacing="0" w:afterAutospacing="0"/>
              <w:ind w:left="0" w:right="0"/>
              <w:rPr>
                <w:rFonts w:hint="default"/>
                <w:szCs w:val="20"/>
              </w:rPr>
            </w:pPr>
            <w:r>
              <w:rPr>
                <w:rFonts w:hint="default"/>
                <w:szCs w:val="20"/>
              </w:rPr>
              <w:t>生态效益提升值%</w:t>
            </w:r>
          </w:p>
        </w:tc>
        <w:tc>
          <w:tcPr>
            <w:tcW w:w="1276" w:type="dxa"/>
            <w:vAlign w:val="center"/>
          </w:tcPr>
          <w:p w14:paraId="6AEA1DB1">
            <w:pPr>
              <w:pStyle w:val="15"/>
              <w:keepNext w:val="0"/>
              <w:keepLines w:val="0"/>
              <w:widowControl/>
              <w:suppressLineNumbers w:val="0"/>
              <w:spacing w:beforeAutospacing="0" w:afterAutospacing="0"/>
              <w:ind w:left="0" w:right="0"/>
              <w:rPr>
                <w:rFonts w:hint="default"/>
                <w:szCs w:val="20"/>
              </w:rPr>
            </w:pPr>
            <w:r>
              <w:rPr>
                <w:rFonts w:hint="default"/>
                <w:szCs w:val="20"/>
              </w:rPr>
              <w:t>≥94%</w:t>
            </w:r>
          </w:p>
        </w:tc>
        <w:tc>
          <w:tcPr>
            <w:tcW w:w="1843" w:type="dxa"/>
            <w:vAlign w:val="center"/>
          </w:tcPr>
          <w:p w14:paraId="26E7EAB3">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70295C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580067">
            <w:pPr>
              <w:keepNext w:val="0"/>
              <w:keepLines w:val="0"/>
              <w:widowControl/>
              <w:suppressLineNumbers w:val="0"/>
              <w:spacing w:before="0" w:beforeAutospacing="0" w:after="0" w:afterAutospacing="0"/>
              <w:ind w:left="0" w:right="0"/>
              <w:rPr>
                <w:rFonts w:hint="default"/>
              </w:rPr>
            </w:pPr>
          </w:p>
        </w:tc>
        <w:tc>
          <w:tcPr>
            <w:tcW w:w="1276" w:type="dxa"/>
            <w:vAlign w:val="center"/>
          </w:tcPr>
          <w:p w14:paraId="35D24B1C">
            <w:pPr>
              <w:pStyle w:val="15"/>
              <w:keepNext w:val="0"/>
              <w:keepLines w:val="0"/>
              <w:widowControl/>
              <w:suppressLineNumbers w:val="0"/>
              <w:spacing w:beforeAutospacing="0" w:afterAutospacing="0"/>
              <w:ind w:left="0" w:right="0"/>
              <w:rPr>
                <w:rFonts w:hint="default"/>
                <w:szCs w:val="20"/>
              </w:rPr>
            </w:pPr>
            <w:r>
              <w:rPr>
                <w:rFonts w:hint="default"/>
                <w:szCs w:val="20"/>
              </w:rPr>
              <w:t>可持续影响指标</w:t>
            </w:r>
          </w:p>
        </w:tc>
        <w:tc>
          <w:tcPr>
            <w:tcW w:w="1332" w:type="dxa"/>
            <w:vAlign w:val="center"/>
          </w:tcPr>
          <w:p w14:paraId="46F01A37">
            <w:pPr>
              <w:pStyle w:val="15"/>
              <w:keepNext w:val="0"/>
              <w:keepLines w:val="0"/>
              <w:widowControl/>
              <w:suppressLineNumbers w:val="0"/>
              <w:spacing w:beforeAutospacing="0" w:afterAutospacing="0"/>
              <w:ind w:left="0" w:right="0"/>
              <w:rPr>
                <w:rFonts w:hint="default"/>
                <w:szCs w:val="20"/>
              </w:rPr>
            </w:pPr>
            <w:r>
              <w:rPr>
                <w:rFonts w:hint="default"/>
                <w:szCs w:val="20"/>
              </w:rPr>
              <w:t>业务办理率</w:t>
            </w:r>
          </w:p>
        </w:tc>
        <w:tc>
          <w:tcPr>
            <w:tcW w:w="2891" w:type="dxa"/>
            <w:vAlign w:val="center"/>
          </w:tcPr>
          <w:p w14:paraId="0C722D14">
            <w:pPr>
              <w:pStyle w:val="15"/>
              <w:keepNext w:val="0"/>
              <w:keepLines w:val="0"/>
              <w:widowControl/>
              <w:suppressLineNumbers w:val="0"/>
              <w:spacing w:beforeAutospacing="0" w:afterAutospacing="0"/>
              <w:ind w:left="0" w:right="0"/>
              <w:rPr>
                <w:rFonts w:hint="default"/>
                <w:szCs w:val="20"/>
              </w:rPr>
            </w:pPr>
            <w:r>
              <w:rPr>
                <w:rFonts w:hint="default"/>
                <w:szCs w:val="20"/>
              </w:rPr>
              <w:t>业务办理率</w:t>
            </w:r>
          </w:p>
        </w:tc>
        <w:tc>
          <w:tcPr>
            <w:tcW w:w="1276" w:type="dxa"/>
            <w:vAlign w:val="center"/>
          </w:tcPr>
          <w:p w14:paraId="646937CC">
            <w:pPr>
              <w:pStyle w:val="15"/>
              <w:keepNext w:val="0"/>
              <w:keepLines w:val="0"/>
              <w:widowControl/>
              <w:suppressLineNumbers w:val="0"/>
              <w:spacing w:beforeAutospacing="0" w:afterAutospacing="0"/>
              <w:ind w:left="0" w:right="0"/>
              <w:rPr>
                <w:rFonts w:hint="default"/>
                <w:szCs w:val="20"/>
              </w:rPr>
            </w:pPr>
            <w:r>
              <w:rPr>
                <w:rFonts w:hint="default"/>
                <w:szCs w:val="20"/>
              </w:rPr>
              <w:t>≥98%</w:t>
            </w:r>
          </w:p>
        </w:tc>
        <w:tc>
          <w:tcPr>
            <w:tcW w:w="1843" w:type="dxa"/>
            <w:vAlign w:val="center"/>
          </w:tcPr>
          <w:p w14:paraId="03FEB1CA">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051B4C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4ACB2E">
            <w:pPr>
              <w:pStyle w:val="16"/>
              <w:keepNext w:val="0"/>
              <w:keepLines w:val="0"/>
              <w:widowControl/>
              <w:suppressLineNumbers w:val="0"/>
              <w:spacing w:beforeAutospacing="0" w:afterAutospacing="0"/>
              <w:ind w:left="0" w:right="0"/>
              <w:rPr>
                <w:rFonts w:hint="default"/>
                <w:szCs w:val="20"/>
              </w:rPr>
            </w:pPr>
            <w:r>
              <w:rPr>
                <w:rFonts w:hint="default"/>
                <w:szCs w:val="20"/>
              </w:rPr>
              <w:t>满意度指标</w:t>
            </w:r>
          </w:p>
        </w:tc>
        <w:tc>
          <w:tcPr>
            <w:tcW w:w="1276" w:type="dxa"/>
            <w:vAlign w:val="center"/>
          </w:tcPr>
          <w:p w14:paraId="677DDB39">
            <w:pPr>
              <w:pStyle w:val="15"/>
              <w:keepNext w:val="0"/>
              <w:keepLines w:val="0"/>
              <w:widowControl/>
              <w:suppressLineNumbers w:val="0"/>
              <w:spacing w:beforeAutospacing="0" w:afterAutospacing="0"/>
              <w:ind w:left="0" w:right="0"/>
              <w:rPr>
                <w:rFonts w:hint="default"/>
                <w:szCs w:val="20"/>
              </w:rPr>
            </w:pPr>
            <w:r>
              <w:rPr>
                <w:rFonts w:hint="default"/>
                <w:szCs w:val="20"/>
              </w:rPr>
              <w:t>服务对象满意度指标</w:t>
            </w:r>
          </w:p>
        </w:tc>
        <w:tc>
          <w:tcPr>
            <w:tcW w:w="1332" w:type="dxa"/>
            <w:vAlign w:val="center"/>
          </w:tcPr>
          <w:p w14:paraId="5F823145">
            <w:pPr>
              <w:pStyle w:val="15"/>
              <w:keepNext w:val="0"/>
              <w:keepLines w:val="0"/>
              <w:widowControl/>
              <w:suppressLineNumbers w:val="0"/>
              <w:spacing w:beforeAutospacing="0" w:afterAutospacing="0"/>
              <w:ind w:left="0" w:right="0"/>
              <w:rPr>
                <w:rFonts w:hint="default"/>
                <w:szCs w:val="20"/>
              </w:rPr>
            </w:pPr>
            <w:r>
              <w:rPr>
                <w:rFonts w:hint="default"/>
                <w:szCs w:val="20"/>
              </w:rPr>
              <w:t>满意率</w:t>
            </w:r>
          </w:p>
        </w:tc>
        <w:tc>
          <w:tcPr>
            <w:tcW w:w="2891" w:type="dxa"/>
            <w:vAlign w:val="center"/>
          </w:tcPr>
          <w:p w14:paraId="20C07AB1">
            <w:pPr>
              <w:pStyle w:val="15"/>
              <w:keepNext w:val="0"/>
              <w:keepLines w:val="0"/>
              <w:widowControl/>
              <w:suppressLineNumbers w:val="0"/>
              <w:spacing w:beforeAutospacing="0" w:afterAutospacing="0"/>
              <w:ind w:left="0" w:right="0"/>
              <w:rPr>
                <w:rFonts w:hint="default"/>
                <w:szCs w:val="20"/>
              </w:rPr>
            </w:pPr>
            <w:r>
              <w:rPr>
                <w:rFonts w:hint="default"/>
                <w:szCs w:val="20"/>
              </w:rPr>
              <w:t>满意率</w:t>
            </w:r>
          </w:p>
        </w:tc>
        <w:tc>
          <w:tcPr>
            <w:tcW w:w="1276" w:type="dxa"/>
            <w:vAlign w:val="center"/>
          </w:tcPr>
          <w:p w14:paraId="3B31CDA3">
            <w:pPr>
              <w:pStyle w:val="15"/>
              <w:keepNext w:val="0"/>
              <w:keepLines w:val="0"/>
              <w:widowControl/>
              <w:suppressLineNumbers w:val="0"/>
              <w:spacing w:beforeAutospacing="0" w:afterAutospacing="0"/>
              <w:ind w:left="0" w:right="0"/>
              <w:rPr>
                <w:rFonts w:hint="default"/>
                <w:szCs w:val="20"/>
              </w:rPr>
            </w:pPr>
            <w:r>
              <w:rPr>
                <w:rFonts w:hint="default"/>
                <w:szCs w:val="20"/>
              </w:rPr>
              <w:t>≥96%</w:t>
            </w:r>
          </w:p>
        </w:tc>
        <w:tc>
          <w:tcPr>
            <w:tcW w:w="1843" w:type="dxa"/>
            <w:vAlign w:val="center"/>
          </w:tcPr>
          <w:p w14:paraId="238D6269">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bl>
    <w:p w14:paraId="6058323C">
      <w:pPr>
        <w:sectPr>
          <w:pgSz w:w="11900" w:h="16840"/>
          <w:pgMar w:top="1984" w:right="1304" w:bottom="1134" w:left="1304" w:header="720" w:footer="720" w:gutter="0"/>
          <w:cols w:space="720" w:num="1"/>
        </w:sectPr>
      </w:pPr>
    </w:p>
    <w:p w14:paraId="1FE1AF4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47D79DF">
      <w:pPr>
        <w:spacing w:before="0" w:after="0"/>
        <w:ind w:firstLine="560"/>
        <w:jc w:val="left"/>
        <w:outlineLvl w:val="3"/>
      </w:pPr>
      <w:bookmarkStart w:id="34" w:name="_Toc_4_4_0000000037"/>
      <w:r>
        <w:rPr>
          <w:rFonts w:ascii="方正仿宋_GBK" w:hAnsi="方正仿宋_GBK" w:eastAsia="方正仿宋_GBK" w:cs="方正仿宋_GBK"/>
          <w:color w:val="000000"/>
          <w:sz w:val="28"/>
        </w:rPr>
        <w:t>34.粮食安全责任制考核经费绩效目标表</w:t>
      </w:r>
      <w:bookmarkEnd w:id="34"/>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318FB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83B74C9">
            <w:pPr>
              <w:pStyle w:val="19"/>
              <w:keepNext w:val="0"/>
              <w:keepLines w:val="0"/>
              <w:widowControl/>
              <w:suppressLineNumbers w:val="0"/>
              <w:spacing w:beforeAutospacing="0" w:afterAutospacing="0"/>
              <w:ind w:left="0" w:right="0"/>
              <w:rPr>
                <w:rFonts w:hint="default"/>
                <w:szCs w:val="20"/>
              </w:rPr>
            </w:pPr>
            <w:r>
              <w:rPr>
                <w:rFonts w:hint="default"/>
                <w:szCs w:val="20"/>
              </w:rP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2AF94487">
            <w:pPr>
              <w:pStyle w:val="14"/>
              <w:keepNext w:val="0"/>
              <w:keepLines w:val="0"/>
              <w:widowControl/>
              <w:suppressLineNumbers w:val="0"/>
              <w:spacing w:beforeAutospacing="0" w:afterAutospacing="0"/>
              <w:ind w:left="0" w:right="0"/>
              <w:rPr>
                <w:rFonts w:hint="default"/>
                <w:szCs w:val="20"/>
              </w:rPr>
            </w:pPr>
            <w:r>
              <w:rPr>
                <w:rFonts w:hint="default"/>
                <w:szCs w:val="20"/>
              </w:rPr>
              <w:t>单位：万元</w:t>
            </w:r>
          </w:p>
        </w:tc>
      </w:tr>
      <w:tr w14:paraId="3F3FE2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D10A85">
            <w:pPr>
              <w:pStyle w:val="13"/>
              <w:keepNext w:val="0"/>
              <w:keepLines w:val="0"/>
              <w:widowControl/>
              <w:suppressLineNumbers w:val="0"/>
              <w:spacing w:beforeAutospacing="0" w:afterAutospacing="0"/>
              <w:ind w:left="0" w:right="0"/>
              <w:rPr>
                <w:rFonts w:hint="default"/>
                <w:szCs w:val="20"/>
              </w:rPr>
            </w:pPr>
            <w:r>
              <w:rPr>
                <w:rFonts w:hint="default"/>
                <w:szCs w:val="20"/>
              </w:rPr>
              <w:t>项目编码</w:t>
            </w:r>
          </w:p>
        </w:tc>
        <w:tc>
          <w:tcPr>
            <w:tcW w:w="2608" w:type="dxa"/>
            <w:gridSpan w:val="2"/>
            <w:vAlign w:val="center"/>
          </w:tcPr>
          <w:p w14:paraId="3CFAA6C9">
            <w:pPr>
              <w:pStyle w:val="15"/>
              <w:keepNext w:val="0"/>
              <w:keepLines w:val="0"/>
              <w:widowControl/>
              <w:suppressLineNumbers w:val="0"/>
              <w:spacing w:beforeAutospacing="0" w:afterAutospacing="0"/>
              <w:ind w:left="0" w:right="0"/>
              <w:rPr>
                <w:rFonts w:hint="default"/>
                <w:szCs w:val="20"/>
              </w:rPr>
            </w:pPr>
            <w:r>
              <w:rPr>
                <w:rFonts w:hint="default"/>
                <w:szCs w:val="20"/>
              </w:rPr>
              <w:t>13062426P007098100278</w:t>
            </w:r>
          </w:p>
        </w:tc>
        <w:tc>
          <w:tcPr>
            <w:tcW w:w="1587" w:type="dxa"/>
            <w:vAlign w:val="center"/>
          </w:tcPr>
          <w:p w14:paraId="7D772D93">
            <w:pPr>
              <w:pStyle w:val="13"/>
              <w:keepNext w:val="0"/>
              <w:keepLines w:val="0"/>
              <w:widowControl/>
              <w:suppressLineNumbers w:val="0"/>
              <w:spacing w:beforeAutospacing="0" w:afterAutospacing="0"/>
              <w:ind w:left="0" w:right="0"/>
              <w:rPr>
                <w:rFonts w:hint="default"/>
                <w:szCs w:val="20"/>
              </w:rPr>
            </w:pPr>
            <w:r>
              <w:rPr>
                <w:rFonts w:hint="default"/>
                <w:szCs w:val="20"/>
              </w:rPr>
              <w:t>项目名称</w:t>
            </w:r>
          </w:p>
        </w:tc>
        <w:tc>
          <w:tcPr>
            <w:tcW w:w="4423" w:type="dxa"/>
            <w:gridSpan w:val="3"/>
            <w:vAlign w:val="center"/>
          </w:tcPr>
          <w:p w14:paraId="3962C6EE">
            <w:pPr>
              <w:pStyle w:val="15"/>
              <w:keepNext w:val="0"/>
              <w:keepLines w:val="0"/>
              <w:widowControl/>
              <w:suppressLineNumbers w:val="0"/>
              <w:spacing w:beforeAutospacing="0" w:afterAutospacing="0"/>
              <w:ind w:left="0" w:right="0"/>
              <w:rPr>
                <w:rFonts w:hint="default"/>
                <w:szCs w:val="20"/>
              </w:rPr>
            </w:pPr>
            <w:r>
              <w:rPr>
                <w:rFonts w:hint="default"/>
                <w:szCs w:val="20"/>
              </w:rPr>
              <w:t>粮食安全责任制考核经费</w:t>
            </w:r>
          </w:p>
        </w:tc>
      </w:tr>
      <w:tr w14:paraId="1C7664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344C11">
            <w:pPr>
              <w:pStyle w:val="13"/>
              <w:keepNext w:val="0"/>
              <w:keepLines w:val="0"/>
              <w:widowControl/>
              <w:suppressLineNumbers w:val="0"/>
              <w:spacing w:beforeAutospacing="0" w:afterAutospacing="0"/>
              <w:ind w:left="0" w:right="0"/>
              <w:rPr>
                <w:rFonts w:hint="default"/>
                <w:szCs w:val="20"/>
              </w:rPr>
            </w:pPr>
            <w:r>
              <w:rPr>
                <w:rFonts w:hint="default"/>
                <w:szCs w:val="20"/>
              </w:rPr>
              <w:t>预算规模及资金用途</w:t>
            </w:r>
          </w:p>
        </w:tc>
        <w:tc>
          <w:tcPr>
            <w:tcW w:w="1276" w:type="dxa"/>
            <w:vAlign w:val="center"/>
          </w:tcPr>
          <w:p w14:paraId="1CC024E9">
            <w:pPr>
              <w:pStyle w:val="13"/>
              <w:keepNext w:val="0"/>
              <w:keepLines w:val="0"/>
              <w:widowControl/>
              <w:suppressLineNumbers w:val="0"/>
              <w:spacing w:beforeAutospacing="0" w:afterAutospacing="0"/>
              <w:ind w:left="0" w:right="0"/>
              <w:rPr>
                <w:rFonts w:hint="default"/>
                <w:szCs w:val="20"/>
              </w:rPr>
            </w:pPr>
            <w:r>
              <w:rPr>
                <w:rFonts w:hint="default"/>
                <w:szCs w:val="20"/>
              </w:rPr>
              <w:t>预算数</w:t>
            </w:r>
          </w:p>
        </w:tc>
        <w:tc>
          <w:tcPr>
            <w:tcW w:w="1332" w:type="dxa"/>
            <w:vAlign w:val="center"/>
          </w:tcPr>
          <w:p w14:paraId="121E2575">
            <w:pPr>
              <w:pStyle w:val="15"/>
              <w:keepNext w:val="0"/>
              <w:keepLines w:val="0"/>
              <w:widowControl/>
              <w:suppressLineNumbers w:val="0"/>
              <w:spacing w:beforeAutospacing="0" w:afterAutospacing="0"/>
              <w:ind w:left="0" w:right="0"/>
              <w:rPr>
                <w:rFonts w:hint="default"/>
                <w:szCs w:val="20"/>
              </w:rPr>
            </w:pPr>
            <w:r>
              <w:rPr>
                <w:rFonts w:hint="default"/>
                <w:szCs w:val="20"/>
              </w:rPr>
              <w:t>2.00</w:t>
            </w:r>
          </w:p>
        </w:tc>
        <w:tc>
          <w:tcPr>
            <w:tcW w:w="1587" w:type="dxa"/>
            <w:vAlign w:val="center"/>
          </w:tcPr>
          <w:p w14:paraId="118BA4F0">
            <w:pPr>
              <w:pStyle w:val="13"/>
              <w:keepNext w:val="0"/>
              <w:keepLines w:val="0"/>
              <w:widowControl/>
              <w:suppressLineNumbers w:val="0"/>
              <w:spacing w:beforeAutospacing="0" w:afterAutospacing="0"/>
              <w:ind w:left="0" w:right="0"/>
              <w:rPr>
                <w:rFonts w:hint="default"/>
                <w:szCs w:val="20"/>
              </w:rPr>
            </w:pPr>
            <w:r>
              <w:rPr>
                <w:rFonts w:hint="default"/>
                <w:szCs w:val="20"/>
              </w:rPr>
              <w:t>其中：财政    资金</w:t>
            </w:r>
          </w:p>
        </w:tc>
        <w:tc>
          <w:tcPr>
            <w:tcW w:w="1304" w:type="dxa"/>
            <w:vAlign w:val="center"/>
          </w:tcPr>
          <w:p w14:paraId="7EE5F44C">
            <w:pPr>
              <w:pStyle w:val="15"/>
              <w:keepNext w:val="0"/>
              <w:keepLines w:val="0"/>
              <w:widowControl/>
              <w:suppressLineNumbers w:val="0"/>
              <w:spacing w:beforeAutospacing="0" w:afterAutospacing="0"/>
              <w:ind w:left="0" w:right="0"/>
              <w:rPr>
                <w:rFonts w:hint="default"/>
                <w:szCs w:val="20"/>
              </w:rPr>
            </w:pPr>
            <w:r>
              <w:rPr>
                <w:rFonts w:hint="default"/>
                <w:szCs w:val="20"/>
              </w:rPr>
              <w:t>2.00</w:t>
            </w:r>
          </w:p>
        </w:tc>
        <w:tc>
          <w:tcPr>
            <w:tcW w:w="1276" w:type="dxa"/>
            <w:vAlign w:val="center"/>
          </w:tcPr>
          <w:p w14:paraId="6C9BF491">
            <w:pPr>
              <w:pStyle w:val="13"/>
              <w:keepNext w:val="0"/>
              <w:keepLines w:val="0"/>
              <w:widowControl/>
              <w:suppressLineNumbers w:val="0"/>
              <w:spacing w:beforeAutospacing="0" w:afterAutospacing="0"/>
              <w:ind w:left="0" w:right="0"/>
              <w:rPr>
                <w:rFonts w:hint="default"/>
                <w:szCs w:val="20"/>
              </w:rPr>
            </w:pPr>
            <w:r>
              <w:rPr>
                <w:rFonts w:hint="default"/>
                <w:szCs w:val="20"/>
              </w:rPr>
              <w:t>其他资金</w:t>
            </w:r>
          </w:p>
        </w:tc>
        <w:tc>
          <w:tcPr>
            <w:tcW w:w="1843" w:type="dxa"/>
            <w:vAlign w:val="center"/>
          </w:tcPr>
          <w:p w14:paraId="232F12E1">
            <w:pPr>
              <w:pStyle w:val="15"/>
              <w:keepNext w:val="0"/>
              <w:keepLines w:val="0"/>
              <w:widowControl/>
              <w:suppressLineNumbers w:val="0"/>
              <w:spacing w:beforeAutospacing="0" w:afterAutospacing="0"/>
              <w:ind w:left="0" w:right="0"/>
              <w:rPr>
                <w:rFonts w:hint="default"/>
                <w:szCs w:val="20"/>
              </w:rPr>
            </w:pPr>
            <w:r>
              <w:rPr>
                <w:rFonts w:hint="default"/>
                <w:szCs w:val="20"/>
              </w:rPr>
              <w:t xml:space="preserve"> </w:t>
            </w:r>
          </w:p>
        </w:tc>
      </w:tr>
      <w:tr w14:paraId="1ED57F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EEADDC">
            <w:pPr>
              <w:keepNext w:val="0"/>
              <w:keepLines w:val="0"/>
              <w:widowControl/>
              <w:suppressLineNumbers w:val="0"/>
              <w:spacing w:before="0" w:beforeAutospacing="0" w:after="0" w:afterAutospacing="0"/>
              <w:ind w:left="0" w:right="0"/>
              <w:rPr>
                <w:rFonts w:hint="default"/>
              </w:rPr>
            </w:pPr>
          </w:p>
        </w:tc>
        <w:tc>
          <w:tcPr>
            <w:tcW w:w="8618" w:type="dxa"/>
            <w:gridSpan w:val="6"/>
            <w:vAlign w:val="center"/>
          </w:tcPr>
          <w:p w14:paraId="60BBDB9F">
            <w:pPr>
              <w:pStyle w:val="15"/>
              <w:keepNext w:val="0"/>
              <w:keepLines w:val="0"/>
              <w:widowControl/>
              <w:suppressLineNumbers w:val="0"/>
              <w:spacing w:beforeAutospacing="0" w:afterAutospacing="0"/>
              <w:ind w:left="0" w:right="0"/>
              <w:rPr>
                <w:rFonts w:hint="default"/>
                <w:szCs w:val="20"/>
              </w:rPr>
            </w:pPr>
            <w:r>
              <w:rPr>
                <w:rFonts w:hint="default"/>
                <w:szCs w:val="20"/>
              </w:rPr>
              <w:t>用于粮食安全责任制考核</w:t>
            </w:r>
          </w:p>
        </w:tc>
      </w:tr>
      <w:tr w14:paraId="3AD21D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16F3C1">
            <w:pPr>
              <w:pStyle w:val="13"/>
              <w:keepNext w:val="0"/>
              <w:keepLines w:val="0"/>
              <w:widowControl/>
              <w:suppressLineNumbers w:val="0"/>
              <w:spacing w:beforeAutospacing="0" w:afterAutospacing="0"/>
              <w:ind w:left="0" w:right="0"/>
              <w:rPr>
                <w:rFonts w:hint="default"/>
                <w:szCs w:val="20"/>
              </w:rPr>
            </w:pPr>
            <w:r>
              <w:rPr>
                <w:rFonts w:hint="default"/>
                <w:szCs w:val="20"/>
              </w:rPr>
              <w:t>资金支出计划（%）</w:t>
            </w:r>
          </w:p>
        </w:tc>
        <w:tc>
          <w:tcPr>
            <w:tcW w:w="2608" w:type="dxa"/>
            <w:gridSpan w:val="2"/>
            <w:vAlign w:val="center"/>
          </w:tcPr>
          <w:p w14:paraId="2CFDF663">
            <w:pPr>
              <w:pStyle w:val="13"/>
              <w:keepNext w:val="0"/>
              <w:keepLines w:val="0"/>
              <w:widowControl/>
              <w:suppressLineNumbers w:val="0"/>
              <w:spacing w:beforeAutospacing="0" w:afterAutospacing="0"/>
              <w:ind w:left="0" w:right="0"/>
              <w:rPr>
                <w:rFonts w:hint="default"/>
                <w:szCs w:val="20"/>
              </w:rPr>
            </w:pPr>
            <w:r>
              <w:rPr>
                <w:rFonts w:hint="default"/>
                <w:szCs w:val="20"/>
              </w:rPr>
              <w:t>3月底</w:t>
            </w:r>
          </w:p>
        </w:tc>
        <w:tc>
          <w:tcPr>
            <w:tcW w:w="1587" w:type="dxa"/>
            <w:vAlign w:val="center"/>
          </w:tcPr>
          <w:p w14:paraId="72085C35">
            <w:pPr>
              <w:pStyle w:val="13"/>
              <w:keepNext w:val="0"/>
              <w:keepLines w:val="0"/>
              <w:widowControl/>
              <w:suppressLineNumbers w:val="0"/>
              <w:spacing w:beforeAutospacing="0" w:afterAutospacing="0"/>
              <w:ind w:left="0" w:right="0"/>
              <w:rPr>
                <w:rFonts w:hint="default"/>
                <w:szCs w:val="20"/>
              </w:rPr>
            </w:pPr>
            <w:r>
              <w:rPr>
                <w:rFonts w:hint="default"/>
                <w:szCs w:val="20"/>
              </w:rPr>
              <w:t>6月底</w:t>
            </w:r>
          </w:p>
        </w:tc>
        <w:tc>
          <w:tcPr>
            <w:tcW w:w="1304" w:type="dxa"/>
            <w:vAlign w:val="center"/>
          </w:tcPr>
          <w:p w14:paraId="7ED9ADB4">
            <w:pPr>
              <w:pStyle w:val="13"/>
              <w:keepNext w:val="0"/>
              <w:keepLines w:val="0"/>
              <w:widowControl/>
              <w:suppressLineNumbers w:val="0"/>
              <w:spacing w:beforeAutospacing="0" w:afterAutospacing="0"/>
              <w:ind w:left="0" w:right="0"/>
              <w:rPr>
                <w:rFonts w:hint="default"/>
                <w:szCs w:val="20"/>
              </w:rPr>
            </w:pPr>
            <w:r>
              <w:rPr>
                <w:rFonts w:hint="default"/>
                <w:szCs w:val="20"/>
              </w:rPr>
              <w:t>10月底</w:t>
            </w:r>
          </w:p>
        </w:tc>
        <w:tc>
          <w:tcPr>
            <w:tcW w:w="3119" w:type="dxa"/>
            <w:gridSpan w:val="2"/>
            <w:vAlign w:val="center"/>
          </w:tcPr>
          <w:p w14:paraId="65FA8998">
            <w:pPr>
              <w:pStyle w:val="13"/>
              <w:keepNext w:val="0"/>
              <w:keepLines w:val="0"/>
              <w:widowControl/>
              <w:suppressLineNumbers w:val="0"/>
              <w:spacing w:beforeAutospacing="0" w:afterAutospacing="0"/>
              <w:ind w:left="0" w:right="0"/>
              <w:rPr>
                <w:rFonts w:hint="default"/>
                <w:szCs w:val="20"/>
              </w:rPr>
            </w:pPr>
            <w:r>
              <w:rPr>
                <w:rFonts w:hint="default"/>
                <w:szCs w:val="20"/>
              </w:rPr>
              <w:t>12月底</w:t>
            </w:r>
          </w:p>
        </w:tc>
      </w:tr>
      <w:tr w14:paraId="02B66A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D15F1F">
            <w:pPr>
              <w:keepNext w:val="0"/>
              <w:keepLines w:val="0"/>
              <w:widowControl/>
              <w:suppressLineNumbers w:val="0"/>
              <w:spacing w:before="0" w:beforeAutospacing="0" w:after="0" w:afterAutospacing="0"/>
              <w:ind w:left="0" w:right="0"/>
              <w:rPr>
                <w:rFonts w:hint="default"/>
              </w:rPr>
            </w:pPr>
          </w:p>
        </w:tc>
        <w:tc>
          <w:tcPr>
            <w:tcW w:w="2608" w:type="dxa"/>
            <w:gridSpan w:val="2"/>
            <w:vAlign w:val="center"/>
          </w:tcPr>
          <w:p w14:paraId="1866C9B2">
            <w:pPr>
              <w:pStyle w:val="16"/>
              <w:keepNext w:val="0"/>
              <w:keepLines w:val="0"/>
              <w:widowControl/>
              <w:suppressLineNumbers w:val="0"/>
              <w:spacing w:beforeAutospacing="0" w:afterAutospacing="0"/>
              <w:ind w:left="0" w:right="0"/>
              <w:rPr>
                <w:rFonts w:hint="default"/>
                <w:szCs w:val="20"/>
              </w:rPr>
            </w:pPr>
            <w:r>
              <w:rPr>
                <w:rFonts w:hint="default"/>
                <w:szCs w:val="20"/>
              </w:rPr>
              <w:t>25%</w:t>
            </w:r>
          </w:p>
        </w:tc>
        <w:tc>
          <w:tcPr>
            <w:tcW w:w="1587" w:type="dxa"/>
            <w:vAlign w:val="center"/>
          </w:tcPr>
          <w:p w14:paraId="326281D2">
            <w:pPr>
              <w:pStyle w:val="16"/>
              <w:keepNext w:val="0"/>
              <w:keepLines w:val="0"/>
              <w:widowControl/>
              <w:suppressLineNumbers w:val="0"/>
              <w:spacing w:beforeAutospacing="0" w:afterAutospacing="0"/>
              <w:ind w:left="0" w:right="0"/>
              <w:rPr>
                <w:rFonts w:hint="default"/>
                <w:szCs w:val="20"/>
              </w:rPr>
            </w:pPr>
            <w:r>
              <w:rPr>
                <w:rFonts w:hint="default"/>
                <w:szCs w:val="20"/>
              </w:rPr>
              <w:t>50%</w:t>
            </w:r>
          </w:p>
        </w:tc>
        <w:tc>
          <w:tcPr>
            <w:tcW w:w="1304" w:type="dxa"/>
            <w:vAlign w:val="center"/>
          </w:tcPr>
          <w:p w14:paraId="1838DCBB">
            <w:pPr>
              <w:pStyle w:val="16"/>
              <w:keepNext w:val="0"/>
              <w:keepLines w:val="0"/>
              <w:widowControl/>
              <w:suppressLineNumbers w:val="0"/>
              <w:spacing w:beforeAutospacing="0" w:afterAutospacing="0"/>
              <w:ind w:left="0" w:right="0"/>
              <w:rPr>
                <w:rFonts w:hint="default"/>
                <w:szCs w:val="20"/>
              </w:rPr>
            </w:pPr>
            <w:r>
              <w:rPr>
                <w:rFonts w:hint="default"/>
                <w:szCs w:val="20"/>
              </w:rPr>
              <w:t>100%</w:t>
            </w:r>
          </w:p>
        </w:tc>
        <w:tc>
          <w:tcPr>
            <w:tcW w:w="3119" w:type="dxa"/>
            <w:gridSpan w:val="2"/>
            <w:vAlign w:val="center"/>
          </w:tcPr>
          <w:p w14:paraId="2811656A">
            <w:pPr>
              <w:pStyle w:val="16"/>
              <w:keepNext w:val="0"/>
              <w:keepLines w:val="0"/>
              <w:widowControl/>
              <w:suppressLineNumbers w:val="0"/>
              <w:spacing w:beforeAutospacing="0" w:afterAutospacing="0"/>
              <w:ind w:left="0" w:right="0"/>
              <w:rPr>
                <w:rFonts w:hint="default"/>
                <w:szCs w:val="20"/>
              </w:rPr>
            </w:pPr>
            <w:r>
              <w:rPr>
                <w:rFonts w:hint="default"/>
                <w:szCs w:val="20"/>
              </w:rPr>
              <w:t>100%</w:t>
            </w:r>
          </w:p>
        </w:tc>
      </w:tr>
      <w:tr w14:paraId="10EB07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90AA9F">
            <w:pPr>
              <w:pStyle w:val="13"/>
              <w:keepNext w:val="0"/>
              <w:keepLines w:val="0"/>
              <w:widowControl/>
              <w:suppressLineNumbers w:val="0"/>
              <w:spacing w:beforeAutospacing="0" w:afterAutospacing="0"/>
              <w:ind w:left="0" w:right="0"/>
              <w:rPr>
                <w:rFonts w:hint="default"/>
                <w:szCs w:val="20"/>
              </w:rPr>
            </w:pPr>
            <w:r>
              <w:rPr>
                <w:rFonts w:hint="default"/>
                <w:szCs w:val="20"/>
              </w:rPr>
              <w:t>绩效目标</w:t>
            </w:r>
          </w:p>
        </w:tc>
        <w:tc>
          <w:tcPr>
            <w:tcW w:w="8618" w:type="dxa"/>
            <w:gridSpan w:val="6"/>
            <w:vAlign w:val="center"/>
          </w:tcPr>
          <w:p w14:paraId="3AF60DB8">
            <w:pPr>
              <w:pStyle w:val="15"/>
              <w:keepNext w:val="0"/>
              <w:keepLines w:val="0"/>
              <w:widowControl/>
              <w:suppressLineNumbers w:val="0"/>
              <w:spacing w:beforeAutospacing="0" w:afterAutospacing="0"/>
              <w:ind w:left="0" w:right="0"/>
              <w:rPr>
                <w:rFonts w:hint="default"/>
                <w:szCs w:val="20"/>
              </w:rPr>
            </w:pPr>
            <w:r>
              <w:rPr>
                <w:rFonts w:hint="default"/>
                <w:szCs w:val="20"/>
              </w:rPr>
              <w:t>1.有效保障粮食安全，确保人民生活</w:t>
            </w:r>
          </w:p>
        </w:tc>
      </w:tr>
    </w:tbl>
    <w:p w14:paraId="66C4CE3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13949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FB4ADA">
            <w:pPr>
              <w:pStyle w:val="13"/>
              <w:keepNext w:val="0"/>
              <w:keepLines w:val="0"/>
              <w:widowControl/>
              <w:suppressLineNumbers w:val="0"/>
              <w:spacing w:beforeAutospacing="0" w:afterAutospacing="0"/>
              <w:ind w:left="0" w:right="0"/>
              <w:rPr>
                <w:rFonts w:hint="default"/>
                <w:szCs w:val="20"/>
              </w:rPr>
            </w:pPr>
            <w:r>
              <w:rPr>
                <w:rFonts w:hint="default"/>
                <w:szCs w:val="20"/>
              </w:rPr>
              <w:t>一级指标</w:t>
            </w:r>
          </w:p>
        </w:tc>
        <w:tc>
          <w:tcPr>
            <w:tcW w:w="1276" w:type="dxa"/>
            <w:vAlign w:val="center"/>
          </w:tcPr>
          <w:p w14:paraId="20C1E46D">
            <w:pPr>
              <w:pStyle w:val="13"/>
              <w:keepNext w:val="0"/>
              <w:keepLines w:val="0"/>
              <w:widowControl/>
              <w:suppressLineNumbers w:val="0"/>
              <w:spacing w:beforeAutospacing="0" w:afterAutospacing="0"/>
              <w:ind w:left="0" w:right="0"/>
              <w:rPr>
                <w:rFonts w:hint="default"/>
                <w:szCs w:val="20"/>
              </w:rPr>
            </w:pPr>
            <w:r>
              <w:rPr>
                <w:rFonts w:hint="default"/>
                <w:szCs w:val="20"/>
              </w:rPr>
              <w:t>二级指标</w:t>
            </w:r>
          </w:p>
        </w:tc>
        <w:tc>
          <w:tcPr>
            <w:tcW w:w="1332" w:type="dxa"/>
            <w:vAlign w:val="center"/>
          </w:tcPr>
          <w:p w14:paraId="4421D5C5">
            <w:pPr>
              <w:pStyle w:val="13"/>
              <w:keepNext w:val="0"/>
              <w:keepLines w:val="0"/>
              <w:widowControl/>
              <w:suppressLineNumbers w:val="0"/>
              <w:spacing w:beforeAutospacing="0" w:afterAutospacing="0"/>
              <w:ind w:left="0" w:right="0"/>
              <w:rPr>
                <w:rFonts w:hint="default"/>
                <w:szCs w:val="20"/>
              </w:rPr>
            </w:pPr>
            <w:r>
              <w:rPr>
                <w:rFonts w:hint="default"/>
                <w:szCs w:val="20"/>
              </w:rPr>
              <w:t>三级指标</w:t>
            </w:r>
          </w:p>
        </w:tc>
        <w:tc>
          <w:tcPr>
            <w:tcW w:w="2891" w:type="dxa"/>
            <w:vAlign w:val="center"/>
          </w:tcPr>
          <w:p w14:paraId="13440D80">
            <w:pPr>
              <w:pStyle w:val="13"/>
              <w:keepNext w:val="0"/>
              <w:keepLines w:val="0"/>
              <w:widowControl/>
              <w:suppressLineNumbers w:val="0"/>
              <w:spacing w:beforeAutospacing="0" w:afterAutospacing="0"/>
              <w:ind w:left="0" w:right="0"/>
              <w:rPr>
                <w:rFonts w:hint="default"/>
                <w:szCs w:val="20"/>
              </w:rPr>
            </w:pPr>
            <w:r>
              <w:rPr>
                <w:rFonts w:hint="default"/>
                <w:szCs w:val="20"/>
              </w:rPr>
              <w:t>绩效指标描述</w:t>
            </w:r>
          </w:p>
        </w:tc>
        <w:tc>
          <w:tcPr>
            <w:tcW w:w="1276" w:type="dxa"/>
            <w:vAlign w:val="center"/>
          </w:tcPr>
          <w:p w14:paraId="31AD90CE">
            <w:pPr>
              <w:pStyle w:val="13"/>
              <w:keepNext w:val="0"/>
              <w:keepLines w:val="0"/>
              <w:widowControl/>
              <w:suppressLineNumbers w:val="0"/>
              <w:spacing w:beforeAutospacing="0" w:afterAutospacing="0"/>
              <w:ind w:left="0" w:right="0"/>
              <w:rPr>
                <w:rFonts w:hint="default"/>
                <w:szCs w:val="20"/>
              </w:rPr>
            </w:pPr>
            <w:r>
              <w:rPr>
                <w:rFonts w:hint="default"/>
                <w:szCs w:val="20"/>
              </w:rPr>
              <w:t>指标值</w:t>
            </w:r>
          </w:p>
        </w:tc>
        <w:tc>
          <w:tcPr>
            <w:tcW w:w="1843" w:type="dxa"/>
            <w:vAlign w:val="center"/>
          </w:tcPr>
          <w:p w14:paraId="5F22F346">
            <w:pPr>
              <w:pStyle w:val="13"/>
              <w:keepNext w:val="0"/>
              <w:keepLines w:val="0"/>
              <w:widowControl/>
              <w:suppressLineNumbers w:val="0"/>
              <w:spacing w:beforeAutospacing="0" w:afterAutospacing="0"/>
              <w:ind w:left="0" w:right="0"/>
              <w:rPr>
                <w:rFonts w:hint="default"/>
                <w:szCs w:val="20"/>
              </w:rPr>
            </w:pPr>
            <w:r>
              <w:rPr>
                <w:rFonts w:hint="default"/>
                <w:szCs w:val="20"/>
              </w:rPr>
              <w:t>指标值确定依据</w:t>
            </w:r>
          </w:p>
        </w:tc>
      </w:tr>
      <w:tr w14:paraId="57C109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39EB9E">
            <w:pPr>
              <w:pStyle w:val="16"/>
              <w:keepNext w:val="0"/>
              <w:keepLines w:val="0"/>
              <w:widowControl/>
              <w:suppressLineNumbers w:val="0"/>
              <w:spacing w:beforeAutospacing="0" w:afterAutospacing="0"/>
              <w:ind w:left="0" w:right="0"/>
              <w:rPr>
                <w:rFonts w:hint="default"/>
                <w:szCs w:val="20"/>
              </w:rPr>
            </w:pPr>
            <w:r>
              <w:rPr>
                <w:rFonts w:hint="default"/>
                <w:szCs w:val="20"/>
              </w:rPr>
              <w:t>产出指标</w:t>
            </w:r>
          </w:p>
        </w:tc>
        <w:tc>
          <w:tcPr>
            <w:tcW w:w="1276" w:type="dxa"/>
            <w:vAlign w:val="center"/>
          </w:tcPr>
          <w:p w14:paraId="7B807FAB">
            <w:pPr>
              <w:pStyle w:val="15"/>
              <w:keepNext w:val="0"/>
              <w:keepLines w:val="0"/>
              <w:widowControl/>
              <w:suppressLineNumbers w:val="0"/>
              <w:spacing w:beforeAutospacing="0" w:afterAutospacing="0"/>
              <w:ind w:left="0" w:right="0"/>
              <w:rPr>
                <w:rFonts w:hint="default"/>
                <w:szCs w:val="20"/>
              </w:rPr>
            </w:pPr>
            <w:r>
              <w:rPr>
                <w:rFonts w:hint="default"/>
                <w:szCs w:val="20"/>
              </w:rPr>
              <w:t>数量指标</w:t>
            </w:r>
          </w:p>
        </w:tc>
        <w:tc>
          <w:tcPr>
            <w:tcW w:w="1332" w:type="dxa"/>
            <w:vAlign w:val="center"/>
          </w:tcPr>
          <w:p w14:paraId="147097B8">
            <w:pPr>
              <w:pStyle w:val="15"/>
              <w:keepNext w:val="0"/>
              <w:keepLines w:val="0"/>
              <w:widowControl/>
              <w:suppressLineNumbers w:val="0"/>
              <w:spacing w:beforeAutospacing="0" w:afterAutospacing="0"/>
              <w:ind w:left="0" w:right="0"/>
              <w:rPr>
                <w:rFonts w:hint="default"/>
                <w:szCs w:val="20"/>
              </w:rPr>
            </w:pPr>
            <w:r>
              <w:rPr>
                <w:rFonts w:hint="default"/>
                <w:szCs w:val="20"/>
              </w:rPr>
              <w:t>考核通过率</w:t>
            </w:r>
          </w:p>
        </w:tc>
        <w:tc>
          <w:tcPr>
            <w:tcW w:w="2891" w:type="dxa"/>
            <w:vAlign w:val="center"/>
          </w:tcPr>
          <w:p w14:paraId="08740642">
            <w:pPr>
              <w:pStyle w:val="15"/>
              <w:keepNext w:val="0"/>
              <w:keepLines w:val="0"/>
              <w:widowControl/>
              <w:suppressLineNumbers w:val="0"/>
              <w:spacing w:beforeAutospacing="0" w:afterAutospacing="0"/>
              <w:ind w:left="0" w:right="0"/>
              <w:rPr>
                <w:rFonts w:hint="default"/>
                <w:szCs w:val="20"/>
              </w:rPr>
            </w:pPr>
            <w:r>
              <w:rPr>
                <w:rFonts w:hint="default"/>
                <w:szCs w:val="20"/>
              </w:rPr>
              <w:t>考核通过率</w:t>
            </w:r>
          </w:p>
        </w:tc>
        <w:tc>
          <w:tcPr>
            <w:tcW w:w="1276" w:type="dxa"/>
            <w:vAlign w:val="center"/>
          </w:tcPr>
          <w:p w14:paraId="076A9AF8">
            <w:pPr>
              <w:pStyle w:val="15"/>
              <w:keepNext w:val="0"/>
              <w:keepLines w:val="0"/>
              <w:widowControl/>
              <w:suppressLineNumbers w:val="0"/>
              <w:spacing w:beforeAutospacing="0" w:afterAutospacing="0"/>
              <w:ind w:left="0" w:right="0"/>
              <w:rPr>
                <w:rFonts w:hint="default"/>
                <w:szCs w:val="20"/>
              </w:rPr>
            </w:pPr>
            <w:r>
              <w:rPr>
                <w:rFonts w:hint="default"/>
                <w:szCs w:val="20"/>
              </w:rPr>
              <w:t>≥96%</w:t>
            </w:r>
          </w:p>
        </w:tc>
        <w:tc>
          <w:tcPr>
            <w:tcW w:w="1843" w:type="dxa"/>
            <w:vAlign w:val="center"/>
          </w:tcPr>
          <w:p w14:paraId="549BEE96">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19E468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ADBF78">
            <w:pPr>
              <w:keepNext w:val="0"/>
              <w:keepLines w:val="0"/>
              <w:widowControl/>
              <w:suppressLineNumbers w:val="0"/>
              <w:spacing w:before="0" w:beforeAutospacing="0" w:after="0" w:afterAutospacing="0"/>
              <w:ind w:left="0" w:right="0"/>
              <w:rPr>
                <w:rFonts w:hint="default"/>
              </w:rPr>
            </w:pPr>
          </w:p>
        </w:tc>
        <w:tc>
          <w:tcPr>
            <w:tcW w:w="1276" w:type="dxa"/>
            <w:vAlign w:val="center"/>
          </w:tcPr>
          <w:p w14:paraId="4C1E4160">
            <w:pPr>
              <w:pStyle w:val="15"/>
              <w:keepNext w:val="0"/>
              <w:keepLines w:val="0"/>
              <w:widowControl/>
              <w:suppressLineNumbers w:val="0"/>
              <w:spacing w:beforeAutospacing="0" w:afterAutospacing="0"/>
              <w:ind w:left="0" w:right="0"/>
              <w:rPr>
                <w:rFonts w:hint="default"/>
                <w:szCs w:val="20"/>
              </w:rPr>
            </w:pPr>
            <w:r>
              <w:rPr>
                <w:rFonts w:hint="default"/>
                <w:szCs w:val="20"/>
              </w:rPr>
              <w:t>质量指标</w:t>
            </w:r>
          </w:p>
        </w:tc>
        <w:tc>
          <w:tcPr>
            <w:tcW w:w="1332" w:type="dxa"/>
            <w:vAlign w:val="center"/>
          </w:tcPr>
          <w:p w14:paraId="45229CF1">
            <w:pPr>
              <w:pStyle w:val="15"/>
              <w:keepNext w:val="0"/>
              <w:keepLines w:val="0"/>
              <w:widowControl/>
              <w:suppressLineNumbers w:val="0"/>
              <w:spacing w:beforeAutospacing="0" w:afterAutospacing="0"/>
              <w:ind w:left="0" w:right="0"/>
              <w:rPr>
                <w:rFonts w:hint="default"/>
                <w:szCs w:val="20"/>
              </w:rPr>
            </w:pPr>
            <w:r>
              <w:rPr>
                <w:rFonts w:hint="default"/>
                <w:szCs w:val="20"/>
              </w:rPr>
              <w:t>考核出勤率</w:t>
            </w:r>
          </w:p>
        </w:tc>
        <w:tc>
          <w:tcPr>
            <w:tcW w:w="2891" w:type="dxa"/>
            <w:vAlign w:val="center"/>
          </w:tcPr>
          <w:p w14:paraId="6BFF0663">
            <w:pPr>
              <w:pStyle w:val="15"/>
              <w:keepNext w:val="0"/>
              <w:keepLines w:val="0"/>
              <w:widowControl/>
              <w:suppressLineNumbers w:val="0"/>
              <w:spacing w:beforeAutospacing="0" w:afterAutospacing="0"/>
              <w:ind w:left="0" w:right="0"/>
              <w:rPr>
                <w:rFonts w:hint="default"/>
                <w:szCs w:val="20"/>
              </w:rPr>
            </w:pPr>
            <w:r>
              <w:rPr>
                <w:rFonts w:hint="default"/>
                <w:szCs w:val="20"/>
              </w:rPr>
              <w:t>考核出勤率</w:t>
            </w:r>
          </w:p>
        </w:tc>
        <w:tc>
          <w:tcPr>
            <w:tcW w:w="1276" w:type="dxa"/>
            <w:vAlign w:val="center"/>
          </w:tcPr>
          <w:p w14:paraId="6B73EE5B">
            <w:pPr>
              <w:pStyle w:val="15"/>
              <w:keepNext w:val="0"/>
              <w:keepLines w:val="0"/>
              <w:widowControl/>
              <w:suppressLineNumbers w:val="0"/>
              <w:spacing w:beforeAutospacing="0" w:afterAutospacing="0"/>
              <w:ind w:left="0" w:right="0"/>
              <w:rPr>
                <w:rFonts w:hint="default"/>
                <w:szCs w:val="20"/>
              </w:rPr>
            </w:pPr>
            <w:r>
              <w:rPr>
                <w:rFonts w:hint="default"/>
                <w:szCs w:val="20"/>
              </w:rPr>
              <w:t>≥98%</w:t>
            </w:r>
          </w:p>
        </w:tc>
        <w:tc>
          <w:tcPr>
            <w:tcW w:w="1843" w:type="dxa"/>
            <w:vAlign w:val="center"/>
          </w:tcPr>
          <w:p w14:paraId="1A6114FC">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1B6DC1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9ADC9D">
            <w:pPr>
              <w:keepNext w:val="0"/>
              <w:keepLines w:val="0"/>
              <w:widowControl/>
              <w:suppressLineNumbers w:val="0"/>
              <w:spacing w:before="0" w:beforeAutospacing="0" w:after="0" w:afterAutospacing="0"/>
              <w:ind w:left="0" w:right="0"/>
              <w:rPr>
                <w:rFonts w:hint="default"/>
              </w:rPr>
            </w:pPr>
          </w:p>
        </w:tc>
        <w:tc>
          <w:tcPr>
            <w:tcW w:w="1276" w:type="dxa"/>
            <w:vAlign w:val="center"/>
          </w:tcPr>
          <w:p w14:paraId="7B40446D">
            <w:pPr>
              <w:pStyle w:val="15"/>
              <w:keepNext w:val="0"/>
              <w:keepLines w:val="0"/>
              <w:widowControl/>
              <w:suppressLineNumbers w:val="0"/>
              <w:spacing w:beforeAutospacing="0" w:afterAutospacing="0"/>
              <w:ind w:left="0" w:right="0"/>
              <w:rPr>
                <w:rFonts w:hint="default"/>
                <w:szCs w:val="20"/>
              </w:rPr>
            </w:pPr>
            <w:r>
              <w:rPr>
                <w:rFonts w:hint="default"/>
                <w:szCs w:val="20"/>
              </w:rPr>
              <w:t>时效指标</w:t>
            </w:r>
          </w:p>
        </w:tc>
        <w:tc>
          <w:tcPr>
            <w:tcW w:w="1332" w:type="dxa"/>
            <w:vAlign w:val="center"/>
          </w:tcPr>
          <w:p w14:paraId="064768A7">
            <w:pPr>
              <w:pStyle w:val="15"/>
              <w:keepNext w:val="0"/>
              <w:keepLines w:val="0"/>
              <w:widowControl/>
              <w:suppressLineNumbers w:val="0"/>
              <w:spacing w:beforeAutospacing="0" w:afterAutospacing="0"/>
              <w:ind w:left="0" w:right="0"/>
              <w:rPr>
                <w:rFonts w:hint="default"/>
                <w:szCs w:val="20"/>
              </w:rPr>
            </w:pPr>
            <w:r>
              <w:rPr>
                <w:rFonts w:hint="default"/>
                <w:szCs w:val="20"/>
              </w:rPr>
              <w:t>随机考核工作完成时限</w:t>
            </w:r>
          </w:p>
        </w:tc>
        <w:tc>
          <w:tcPr>
            <w:tcW w:w="2891" w:type="dxa"/>
            <w:vAlign w:val="center"/>
          </w:tcPr>
          <w:p w14:paraId="2D5803FD">
            <w:pPr>
              <w:pStyle w:val="15"/>
              <w:keepNext w:val="0"/>
              <w:keepLines w:val="0"/>
              <w:widowControl/>
              <w:suppressLineNumbers w:val="0"/>
              <w:spacing w:beforeAutospacing="0" w:afterAutospacing="0"/>
              <w:ind w:left="0" w:right="0"/>
              <w:rPr>
                <w:rFonts w:hint="default"/>
                <w:szCs w:val="20"/>
              </w:rPr>
            </w:pPr>
            <w:r>
              <w:rPr>
                <w:rFonts w:hint="default"/>
                <w:szCs w:val="20"/>
              </w:rPr>
              <w:t>随机考核工作完成时限</w:t>
            </w:r>
          </w:p>
        </w:tc>
        <w:tc>
          <w:tcPr>
            <w:tcW w:w="1276" w:type="dxa"/>
            <w:vAlign w:val="center"/>
          </w:tcPr>
          <w:p w14:paraId="4CA22359">
            <w:pPr>
              <w:pStyle w:val="15"/>
              <w:keepNext w:val="0"/>
              <w:keepLines w:val="0"/>
              <w:widowControl/>
              <w:suppressLineNumbers w:val="0"/>
              <w:spacing w:beforeAutospacing="0" w:afterAutospacing="0"/>
              <w:ind w:left="0" w:right="0"/>
              <w:rPr>
                <w:rFonts w:hint="default"/>
                <w:szCs w:val="20"/>
              </w:rPr>
            </w:pPr>
            <w:r>
              <w:rPr>
                <w:rFonts w:hint="default"/>
                <w:szCs w:val="20"/>
              </w:rPr>
              <w:t>≥94%</w:t>
            </w:r>
          </w:p>
        </w:tc>
        <w:tc>
          <w:tcPr>
            <w:tcW w:w="1843" w:type="dxa"/>
            <w:vAlign w:val="center"/>
          </w:tcPr>
          <w:p w14:paraId="469DA8A8">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6DFD9E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143642">
            <w:pPr>
              <w:keepNext w:val="0"/>
              <w:keepLines w:val="0"/>
              <w:widowControl/>
              <w:suppressLineNumbers w:val="0"/>
              <w:spacing w:before="0" w:beforeAutospacing="0" w:after="0" w:afterAutospacing="0"/>
              <w:ind w:left="0" w:right="0"/>
              <w:rPr>
                <w:rFonts w:hint="default"/>
              </w:rPr>
            </w:pPr>
          </w:p>
        </w:tc>
        <w:tc>
          <w:tcPr>
            <w:tcW w:w="1276" w:type="dxa"/>
            <w:vAlign w:val="center"/>
          </w:tcPr>
          <w:p w14:paraId="3986796F">
            <w:pPr>
              <w:pStyle w:val="15"/>
              <w:keepNext w:val="0"/>
              <w:keepLines w:val="0"/>
              <w:widowControl/>
              <w:suppressLineNumbers w:val="0"/>
              <w:spacing w:beforeAutospacing="0" w:afterAutospacing="0"/>
              <w:ind w:left="0" w:right="0"/>
              <w:rPr>
                <w:rFonts w:hint="default"/>
                <w:szCs w:val="20"/>
              </w:rPr>
            </w:pPr>
            <w:r>
              <w:rPr>
                <w:rFonts w:hint="default"/>
                <w:szCs w:val="20"/>
              </w:rPr>
              <w:t>成本指标</w:t>
            </w:r>
          </w:p>
        </w:tc>
        <w:tc>
          <w:tcPr>
            <w:tcW w:w="1332" w:type="dxa"/>
            <w:vAlign w:val="center"/>
          </w:tcPr>
          <w:p w14:paraId="73DCD95B">
            <w:pPr>
              <w:pStyle w:val="15"/>
              <w:keepNext w:val="0"/>
              <w:keepLines w:val="0"/>
              <w:widowControl/>
              <w:suppressLineNumbers w:val="0"/>
              <w:spacing w:beforeAutospacing="0" w:afterAutospacing="0"/>
              <w:ind w:left="0" w:right="0"/>
              <w:rPr>
                <w:rFonts w:hint="default"/>
                <w:szCs w:val="20"/>
              </w:rPr>
            </w:pPr>
            <w:r>
              <w:rPr>
                <w:rFonts w:hint="default"/>
                <w:szCs w:val="20"/>
              </w:rPr>
              <w:t>项目实际成本</w:t>
            </w:r>
          </w:p>
        </w:tc>
        <w:tc>
          <w:tcPr>
            <w:tcW w:w="2891" w:type="dxa"/>
            <w:vAlign w:val="center"/>
          </w:tcPr>
          <w:p w14:paraId="0CDC2CBF">
            <w:pPr>
              <w:pStyle w:val="15"/>
              <w:keepNext w:val="0"/>
              <w:keepLines w:val="0"/>
              <w:widowControl/>
              <w:suppressLineNumbers w:val="0"/>
              <w:spacing w:beforeAutospacing="0" w:afterAutospacing="0"/>
              <w:ind w:left="0" w:right="0"/>
              <w:rPr>
                <w:rFonts w:hint="default"/>
                <w:szCs w:val="20"/>
              </w:rPr>
            </w:pPr>
            <w:r>
              <w:rPr>
                <w:rFonts w:hint="default"/>
                <w:szCs w:val="20"/>
              </w:rPr>
              <w:t>项目实际成本</w:t>
            </w:r>
          </w:p>
        </w:tc>
        <w:tc>
          <w:tcPr>
            <w:tcW w:w="1276" w:type="dxa"/>
            <w:vAlign w:val="center"/>
          </w:tcPr>
          <w:p w14:paraId="74779810">
            <w:pPr>
              <w:pStyle w:val="15"/>
              <w:keepNext w:val="0"/>
              <w:keepLines w:val="0"/>
              <w:widowControl/>
              <w:suppressLineNumbers w:val="0"/>
              <w:spacing w:beforeAutospacing="0" w:afterAutospacing="0"/>
              <w:ind w:left="0" w:right="0"/>
              <w:rPr>
                <w:rFonts w:hint="default"/>
                <w:szCs w:val="20"/>
              </w:rPr>
            </w:pPr>
            <w:r>
              <w:rPr>
                <w:rFonts w:hint="default"/>
                <w:szCs w:val="20"/>
              </w:rPr>
              <w:t>2万元</w:t>
            </w:r>
          </w:p>
        </w:tc>
        <w:tc>
          <w:tcPr>
            <w:tcW w:w="1843" w:type="dxa"/>
            <w:vAlign w:val="center"/>
          </w:tcPr>
          <w:p w14:paraId="4C61B035">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125F0B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6E91C5">
            <w:pPr>
              <w:pStyle w:val="16"/>
              <w:keepNext w:val="0"/>
              <w:keepLines w:val="0"/>
              <w:widowControl/>
              <w:suppressLineNumbers w:val="0"/>
              <w:spacing w:beforeAutospacing="0" w:afterAutospacing="0"/>
              <w:ind w:left="0" w:right="0"/>
              <w:rPr>
                <w:rFonts w:hint="default"/>
                <w:szCs w:val="20"/>
              </w:rPr>
            </w:pPr>
            <w:r>
              <w:rPr>
                <w:rFonts w:hint="default"/>
                <w:szCs w:val="20"/>
              </w:rPr>
              <w:t>效益指标</w:t>
            </w:r>
          </w:p>
        </w:tc>
        <w:tc>
          <w:tcPr>
            <w:tcW w:w="1276" w:type="dxa"/>
            <w:vAlign w:val="center"/>
          </w:tcPr>
          <w:p w14:paraId="5491CF14">
            <w:pPr>
              <w:pStyle w:val="15"/>
              <w:keepNext w:val="0"/>
              <w:keepLines w:val="0"/>
              <w:widowControl/>
              <w:suppressLineNumbers w:val="0"/>
              <w:spacing w:beforeAutospacing="0" w:afterAutospacing="0"/>
              <w:ind w:left="0" w:right="0"/>
              <w:rPr>
                <w:rFonts w:hint="default"/>
                <w:szCs w:val="20"/>
              </w:rPr>
            </w:pPr>
            <w:r>
              <w:rPr>
                <w:rFonts w:hint="default"/>
                <w:szCs w:val="20"/>
              </w:rPr>
              <w:t>经济效益指标</w:t>
            </w:r>
          </w:p>
        </w:tc>
        <w:tc>
          <w:tcPr>
            <w:tcW w:w="1332" w:type="dxa"/>
            <w:vAlign w:val="center"/>
          </w:tcPr>
          <w:p w14:paraId="4AAC63AF">
            <w:pPr>
              <w:pStyle w:val="15"/>
              <w:keepNext w:val="0"/>
              <w:keepLines w:val="0"/>
              <w:widowControl/>
              <w:suppressLineNumbers w:val="0"/>
              <w:spacing w:beforeAutospacing="0" w:afterAutospacing="0"/>
              <w:ind w:left="0" w:right="0"/>
              <w:rPr>
                <w:rFonts w:hint="default"/>
                <w:szCs w:val="20"/>
              </w:rPr>
            </w:pPr>
            <w:r>
              <w:rPr>
                <w:rFonts w:hint="default"/>
                <w:szCs w:val="20"/>
              </w:rPr>
              <w:t>项目工程完成情况</w:t>
            </w:r>
          </w:p>
        </w:tc>
        <w:tc>
          <w:tcPr>
            <w:tcW w:w="2891" w:type="dxa"/>
            <w:vAlign w:val="center"/>
          </w:tcPr>
          <w:p w14:paraId="336DCDAE">
            <w:pPr>
              <w:pStyle w:val="15"/>
              <w:keepNext w:val="0"/>
              <w:keepLines w:val="0"/>
              <w:widowControl/>
              <w:suppressLineNumbers w:val="0"/>
              <w:spacing w:beforeAutospacing="0" w:afterAutospacing="0"/>
              <w:ind w:left="0" w:right="0"/>
              <w:rPr>
                <w:rFonts w:hint="default"/>
                <w:szCs w:val="20"/>
              </w:rPr>
            </w:pPr>
            <w:r>
              <w:rPr>
                <w:rFonts w:hint="default"/>
                <w:szCs w:val="20"/>
              </w:rPr>
              <w:t>项目工程完成情况</w:t>
            </w:r>
          </w:p>
        </w:tc>
        <w:tc>
          <w:tcPr>
            <w:tcW w:w="1276" w:type="dxa"/>
            <w:vAlign w:val="center"/>
          </w:tcPr>
          <w:p w14:paraId="14CBD7C7">
            <w:pPr>
              <w:pStyle w:val="15"/>
              <w:keepNext w:val="0"/>
              <w:keepLines w:val="0"/>
              <w:widowControl/>
              <w:suppressLineNumbers w:val="0"/>
              <w:spacing w:beforeAutospacing="0" w:afterAutospacing="0"/>
              <w:ind w:left="0" w:right="0"/>
              <w:rPr>
                <w:rFonts w:hint="default"/>
                <w:szCs w:val="20"/>
              </w:rPr>
            </w:pPr>
            <w:r>
              <w:rPr>
                <w:rFonts w:hint="default"/>
                <w:szCs w:val="20"/>
              </w:rPr>
              <w:t>≥95%</w:t>
            </w:r>
          </w:p>
        </w:tc>
        <w:tc>
          <w:tcPr>
            <w:tcW w:w="1843" w:type="dxa"/>
            <w:vAlign w:val="center"/>
          </w:tcPr>
          <w:p w14:paraId="1064CF4F">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5BB40B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E97668">
            <w:pPr>
              <w:keepNext w:val="0"/>
              <w:keepLines w:val="0"/>
              <w:widowControl/>
              <w:suppressLineNumbers w:val="0"/>
              <w:spacing w:before="0" w:beforeAutospacing="0" w:after="0" w:afterAutospacing="0"/>
              <w:ind w:left="0" w:right="0"/>
              <w:rPr>
                <w:rFonts w:hint="default"/>
              </w:rPr>
            </w:pPr>
          </w:p>
        </w:tc>
        <w:tc>
          <w:tcPr>
            <w:tcW w:w="1276" w:type="dxa"/>
            <w:vAlign w:val="center"/>
          </w:tcPr>
          <w:p w14:paraId="516A5052">
            <w:pPr>
              <w:pStyle w:val="15"/>
              <w:keepNext w:val="0"/>
              <w:keepLines w:val="0"/>
              <w:widowControl/>
              <w:suppressLineNumbers w:val="0"/>
              <w:spacing w:beforeAutospacing="0" w:afterAutospacing="0"/>
              <w:ind w:left="0" w:right="0"/>
              <w:rPr>
                <w:rFonts w:hint="default"/>
                <w:szCs w:val="20"/>
              </w:rPr>
            </w:pPr>
            <w:r>
              <w:rPr>
                <w:rFonts w:hint="default"/>
                <w:szCs w:val="20"/>
              </w:rPr>
              <w:t>社会效益指标</w:t>
            </w:r>
          </w:p>
        </w:tc>
        <w:tc>
          <w:tcPr>
            <w:tcW w:w="1332" w:type="dxa"/>
            <w:vAlign w:val="center"/>
          </w:tcPr>
          <w:p w14:paraId="02227F86">
            <w:pPr>
              <w:pStyle w:val="15"/>
              <w:keepNext w:val="0"/>
              <w:keepLines w:val="0"/>
              <w:widowControl/>
              <w:suppressLineNumbers w:val="0"/>
              <w:spacing w:beforeAutospacing="0" w:afterAutospacing="0"/>
              <w:ind w:left="0" w:right="0"/>
              <w:rPr>
                <w:rFonts w:hint="default"/>
                <w:szCs w:val="20"/>
              </w:rPr>
            </w:pPr>
            <w:r>
              <w:rPr>
                <w:rFonts w:hint="default"/>
                <w:szCs w:val="20"/>
              </w:rPr>
              <w:t>产品安全工作支持率</w:t>
            </w:r>
          </w:p>
        </w:tc>
        <w:tc>
          <w:tcPr>
            <w:tcW w:w="2891" w:type="dxa"/>
            <w:vAlign w:val="center"/>
          </w:tcPr>
          <w:p w14:paraId="133C6A04">
            <w:pPr>
              <w:pStyle w:val="15"/>
              <w:keepNext w:val="0"/>
              <w:keepLines w:val="0"/>
              <w:widowControl/>
              <w:suppressLineNumbers w:val="0"/>
              <w:spacing w:beforeAutospacing="0" w:afterAutospacing="0"/>
              <w:ind w:left="0" w:right="0"/>
              <w:rPr>
                <w:rFonts w:hint="default"/>
                <w:szCs w:val="20"/>
              </w:rPr>
            </w:pPr>
            <w:r>
              <w:rPr>
                <w:rFonts w:hint="default"/>
                <w:szCs w:val="20"/>
              </w:rPr>
              <w:t>产品安全工作支持率</w:t>
            </w:r>
          </w:p>
        </w:tc>
        <w:tc>
          <w:tcPr>
            <w:tcW w:w="1276" w:type="dxa"/>
            <w:vAlign w:val="center"/>
          </w:tcPr>
          <w:p w14:paraId="2991603B">
            <w:pPr>
              <w:pStyle w:val="15"/>
              <w:keepNext w:val="0"/>
              <w:keepLines w:val="0"/>
              <w:widowControl/>
              <w:suppressLineNumbers w:val="0"/>
              <w:spacing w:beforeAutospacing="0" w:afterAutospacing="0"/>
              <w:ind w:left="0" w:right="0"/>
              <w:rPr>
                <w:rFonts w:hint="default"/>
                <w:szCs w:val="20"/>
              </w:rPr>
            </w:pPr>
            <w:r>
              <w:rPr>
                <w:rFonts w:hint="default"/>
                <w:szCs w:val="20"/>
              </w:rPr>
              <w:t>≥93%</w:t>
            </w:r>
          </w:p>
        </w:tc>
        <w:tc>
          <w:tcPr>
            <w:tcW w:w="1843" w:type="dxa"/>
            <w:vAlign w:val="center"/>
          </w:tcPr>
          <w:p w14:paraId="48AC3278">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3B3E0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B2030F">
            <w:pPr>
              <w:keepNext w:val="0"/>
              <w:keepLines w:val="0"/>
              <w:widowControl/>
              <w:suppressLineNumbers w:val="0"/>
              <w:spacing w:before="0" w:beforeAutospacing="0" w:after="0" w:afterAutospacing="0"/>
              <w:ind w:left="0" w:right="0"/>
              <w:rPr>
                <w:rFonts w:hint="default"/>
              </w:rPr>
            </w:pPr>
          </w:p>
        </w:tc>
        <w:tc>
          <w:tcPr>
            <w:tcW w:w="1276" w:type="dxa"/>
            <w:vAlign w:val="center"/>
          </w:tcPr>
          <w:p w14:paraId="0174C62F">
            <w:pPr>
              <w:pStyle w:val="15"/>
              <w:keepNext w:val="0"/>
              <w:keepLines w:val="0"/>
              <w:widowControl/>
              <w:suppressLineNumbers w:val="0"/>
              <w:spacing w:beforeAutospacing="0" w:afterAutospacing="0"/>
              <w:ind w:left="0" w:right="0"/>
              <w:rPr>
                <w:rFonts w:hint="default"/>
                <w:szCs w:val="20"/>
              </w:rPr>
            </w:pPr>
            <w:r>
              <w:rPr>
                <w:rFonts w:hint="default"/>
                <w:szCs w:val="20"/>
              </w:rPr>
              <w:t>生态效益指标</w:t>
            </w:r>
          </w:p>
        </w:tc>
        <w:tc>
          <w:tcPr>
            <w:tcW w:w="1332" w:type="dxa"/>
            <w:vAlign w:val="center"/>
          </w:tcPr>
          <w:p w14:paraId="41698EFC">
            <w:pPr>
              <w:pStyle w:val="15"/>
              <w:keepNext w:val="0"/>
              <w:keepLines w:val="0"/>
              <w:widowControl/>
              <w:suppressLineNumbers w:val="0"/>
              <w:spacing w:beforeAutospacing="0" w:afterAutospacing="0"/>
              <w:ind w:left="0" w:right="0"/>
              <w:rPr>
                <w:rFonts w:hint="default"/>
                <w:szCs w:val="20"/>
              </w:rPr>
            </w:pPr>
            <w:r>
              <w:rPr>
                <w:rFonts w:hint="default"/>
                <w:szCs w:val="20"/>
              </w:rPr>
              <w:t>改善生态环境质量</w:t>
            </w:r>
          </w:p>
        </w:tc>
        <w:tc>
          <w:tcPr>
            <w:tcW w:w="2891" w:type="dxa"/>
            <w:vAlign w:val="center"/>
          </w:tcPr>
          <w:p w14:paraId="53ADB43B">
            <w:pPr>
              <w:pStyle w:val="15"/>
              <w:keepNext w:val="0"/>
              <w:keepLines w:val="0"/>
              <w:widowControl/>
              <w:suppressLineNumbers w:val="0"/>
              <w:spacing w:beforeAutospacing="0" w:afterAutospacing="0"/>
              <w:ind w:left="0" w:right="0"/>
              <w:rPr>
                <w:rFonts w:hint="default"/>
                <w:szCs w:val="20"/>
              </w:rPr>
            </w:pPr>
            <w:r>
              <w:rPr>
                <w:rFonts w:hint="default"/>
                <w:szCs w:val="20"/>
              </w:rPr>
              <w:t>改善生态环境质量</w:t>
            </w:r>
          </w:p>
        </w:tc>
        <w:tc>
          <w:tcPr>
            <w:tcW w:w="1276" w:type="dxa"/>
            <w:vAlign w:val="center"/>
          </w:tcPr>
          <w:p w14:paraId="0DEA808D">
            <w:pPr>
              <w:pStyle w:val="15"/>
              <w:keepNext w:val="0"/>
              <w:keepLines w:val="0"/>
              <w:widowControl/>
              <w:suppressLineNumbers w:val="0"/>
              <w:spacing w:beforeAutospacing="0" w:afterAutospacing="0"/>
              <w:ind w:left="0" w:right="0"/>
              <w:rPr>
                <w:rFonts w:hint="default"/>
                <w:szCs w:val="20"/>
              </w:rPr>
            </w:pPr>
            <w:r>
              <w:rPr>
                <w:rFonts w:hint="default"/>
                <w:szCs w:val="20"/>
              </w:rPr>
              <w:t>≥91%</w:t>
            </w:r>
          </w:p>
        </w:tc>
        <w:tc>
          <w:tcPr>
            <w:tcW w:w="1843" w:type="dxa"/>
            <w:vAlign w:val="center"/>
          </w:tcPr>
          <w:p w14:paraId="166C8137">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51B873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00C8EF">
            <w:pPr>
              <w:keepNext w:val="0"/>
              <w:keepLines w:val="0"/>
              <w:widowControl/>
              <w:suppressLineNumbers w:val="0"/>
              <w:spacing w:before="0" w:beforeAutospacing="0" w:after="0" w:afterAutospacing="0"/>
              <w:ind w:left="0" w:right="0"/>
              <w:rPr>
                <w:rFonts w:hint="default"/>
              </w:rPr>
            </w:pPr>
          </w:p>
        </w:tc>
        <w:tc>
          <w:tcPr>
            <w:tcW w:w="1276" w:type="dxa"/>
            <w:vAlign w:val="center"/>
          </w:tcPr>
          <w:p w14:paraId="43581768">
            <w:pPr>
              <w:pStyle w:val="15"/>
              <w:keepNext w:val="0"/>
              <w:keepLines w:val="0"/>
              <w:widowControl/>
              <w:suppressLineNumbers w:val="0"/>
              <w:spacing w:beforeAutospacing="0" w:afterAutospacing="0"/>
              <w:ind w:left="0" w:right="0"/>
              <w:rPr>
                <w:rFonts w:hint="default"/>
                <w:szCs w:val="20"/>
              </w:rPr>
            </w:pPr>
            <w:r>
              <w:rPr>
                <w:rFonts w:hint="default"/>
                <w:szCs w:val="20"/>
              </w:rPr>
              <w:t>可持续影响指标</w:t>
            </w:r>
          </w:p>
        </w:tc>
        <w:tc>
          <w:tcPr>
            <w:tcW w:w="1332" w:type="dxa"/>
            <w:vAlign w:val="center"/>
          </w:tcPr>
          <w:p w14:paraId="5D2AFF85">
            <w:pPr>
              <w:pStyle w:val="15"/>
              <w:keepNext w:val="0"/>
              <w:keepLines w:val="0"/>
              <w:widowControl/>
              <w:suppressLineNumbers w:val="0"/>
              <w:spacing w:beforeAutospacing="0" w:afterAutospacing="0"/>
              <w:ind w:left="0" w:right="0"/>
              <w:rPr>
                <w:rFonts w:hint="default"/>
                <w:szCs w:val="20"/>
              </w:rPr>
            </w:pPr>
            <w:r>
              <w:rPr>
                <w:rFonts w:hint="default"/>
                <w:szCs w:val="20"/>
              </w:rPr>
              <w:t>维护社会稳定</w:t>
            </w:r>
          </w:p>
        </w:tc>
        <w:tc>
          <w:tcPr>
            <w:tcW w:w="2891" w:type="dxa"/>
            <w:vAlign w:val="center"/>
          </w:tcPr>
          <w:p w14:paraId="6AA7DCD2">
            <w:pPr>
              <w:pStyle w:val="15"/>
              <w:keepNext w:val="0"/>
              <w:keepLines w:val="0"/>
              <w:widowControl/>
              <w:suppressLineNumbers w:val="0"/>
              <w:spacing w:beforeAutospacing="0" w:afterAutospacing="0"/>
              <w:ind w:left="0" w:right="0"/>
              <w:rPr>
                <w:rFonts w:hint="default"/>
                <w:szCs w:val="20"/>
              </w:rPr>
            </w:pPr>
            <w:r>
              <w:rPr>
                <w:rFonts w:hint="default"/>
                <w:szCs w:val="20"/>
              </w:rPr>
              <w:t>维护社会稳定</w:t>
            </w:r>
          </w:p>
        </w:tc>
        <w:tc>
          <w:tcPr>
            <w:tcW w:w="1276" w:type="dxa"/>
            <w:vAlign w:val="center"/>
          </w:tcPr>
          <w:p w14:paraId="44C4DDE1">
            <w:pPr>
              <w:pStyle w:val="15"/>
              <w:keepNext w:val="0"/>
              <w:keepLines w:val="0"/>
              <w:widowControl/>
              <w:suppressLineNumbers w:val="0"/>
              <w:spacing w:beforeAutospacing="0" w:afterAutospacing="0"/>
              <w:ind w:left="0" w:right="0"/>
              <w:rPr>
                <w:rFonts w:hint="default"/>
                <w:szCs w:val="20"/>
              </w:rPr>
            </w:pPr>
            <w:r>
              <w:rPr>
                <w:rFonts w:hint="default"/>
                <w:szCs w:val="20"/>
              </w:rPr>
              <w:t>≥94%</w:t>
            </w:r>
          </w:p>
        </w:tc>
        <w:tc>
          <w:tcPr>
            <w:tcW w:w="1843" w:type="dxa"/>
            <w:vAlign w:val="center"/>
          </w:tcPr>
          <w:p w14:paraId="5C37CBA0">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0A110A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A9E092">
            <w:pPr>
              <w:pStyle w:val="16"/>
              <w:keepNext w:val="0"/>
              <w:keepLines w:val="0"/>
              <w:widowControl/>
              <w:suppressLineNumbers w:val="0"/>
              <w:spacing w:beforeAutospacing="0" w:afterAutospacing="0"/>
              <w:ind w:left="0" w:right="0"/>
              <w:rPr>
                <w:rFonts w:hint="default"/>
                <w:szCs w:val="20"/>
              </w:rPr>
            </w:pPr>
            <w:r>
              <w:rPr>
                <w:rFonts w:hint="default"/>
                <w:szCs w:val="20"/>
              </w:rPr>
              <w:t>满意度指标</w:t>
            </w:r>
          </w:p>
        </w:tc>
        <w:tc>
          <w:tcPr>
            <w:tcW w:w="1276" w:type="dxa"/>
            <w:vAlign w:val="center"/>
          </w:tcPr>
          <w:p w14:paraId="5FBBCCB5">
            <w:pPr>
              <w:pStyle w:val="15"/>
              <w:keepNext w:val="0"/>
              <w:keepLines w:val="0"/>
              <w:widowControl/>
              <w:suppressLineNumbers w:val="0"/>
              <w:spacing w:beforeAutospacing="0" w:afterAutospacing="0"/>
              <w:ind w:left="0" w:right="0"/>
              <w:rPr>
                <w:rFonts w:hint="default"/>
                <w:szCs w:val="20"/>
              </w:rPr>
            </w:pPr>
            <w:r>
              <w:rPr>
                <w:rFonts w:hint="default"/>
                <w:szCs w:val="20"/>
              </w:rPr>
              <w:t>服务对象满意度指标</w:t>
            </w:r>
          </w:p>
        </w:tc>
        <w:tc>
          <w:tcPr>
            <w:tcW w:w="1332" w:type="dxa"/>
            <w:vAlign w:val="center"/>
          </w:tcPr>
          <w:p w14:paraId="45D58FDE">
            <w:pPr>
              <w:pStyle w:val="15"/>
              <w:keepNext w:val="0"/>
              <w:keepLines w:val="0"/>
              <w:widowControl/>
              <w:suppressLineNumbers w:val="0"/>
              <w:spacing w:beforeAutospacing="0" w:afterAutospacing="0"/>
              <w:ind w:left="0" w:right="0"/>
              <w:rPr>
                <w:rFonts w:hint="default"/>
                <w:szCs w:val="20"/>
              </w:rPr>
            </w:pPr>
            <w:r>
              <w:rPr>
                <w:rFonts w:hint="default"/>
                <w:szCs w:val="20"/>
              </w:rPr>
              <w:t>企业满意度</w:t>
            </w:r>
          </w:p>
        </w:tc>
        <w:tc>
          <w:tcPr>
            <w:tcW w:w="2891" w:type="dxa"/>
            <w:vAlign w:val="center"/>
          </w:tcPr>
          <w:p w14:paraId="43F95C03">
            <w:pPr>
              <w:pStyle w:val="15"/>
              <w:keepNext w:val="0"/>
              <w:keepLines w:val="0"/>
              <w:widowControl/>
              <w:suppressLineNumbers w:val="0"/>
              <w:spacing w:beforeAutospacing="0" w:afterAutospacing="0"/>
              <w:ind w:left="0" w:right="0"/>
              <w:rPr>
                <w:rFonts w:hint="default"/>
                <w:szCs w:val="20"/>
              </w:rPr>
            </w:pPr>
            <w:r>
              <w:rPr>
                <w:rFonts w:hint="default"/>
                <w:szCs w:val="20"/>
              </w:rPr>
              <w:t>企业满意度</w:t>
            </w:r>
          </w:p>
        </w:tc>
        <w:tc>
          <w:tcPr>
            <w:tcW w:w="1276" w:type="dxa"/>
            <w:vAlign w:val="center"/>
          </w:tcPr>
          <w:p w14:paraId="3EC411D6">
            <w:pPr>
              <w:pStyle w:val="15"/>
              <w:keepNext w:val="0"/>
              <w:keepLines w:val="0"/>
              <w:widowControl/>
              <w:suppressLineNumbers w:val="0"/>
              <w:spacing w:beforeAutospacing="0" w:afterAutospacing="0"/>
              <w:ind w:left="0" w:right="0"/>
              <w:rPr>
                <w:rFonts w:hint="default"/>
                <w:szCs w:val="20"/>
              </w:rPr>
            </w:pPr>
            <w:r>
              <w:rPr>
                <w:rFonts w:hint="default"/>
                <w:szCs w:val="20"/>
              </w:rPr>
              <w:t>≥95%</w:t>
            </w:r>
          </w:p>
        </w:tc>
        <w:tc>
          <w:tcPr>
            <w:tcW w:w="1843" w:type="dxa"/>
            <w:vAlign w:val="center"/>
          </w:tcPr>
          <w:p w14:paraId="54EDCB93">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bl>
    <w:p w14:paraId="4CE388EB">
      <w:pPr>
        <w:sectPr>
          <w:pgSz w:w="11900" w:h="16840"/>
          <w:pgMar w:top="1984" w:right="1304" w:bottom="1134" w:left="1304" w:header="720" w:footer="720" w:gutter="0"/>
          <w:cols w:space="720" w:num="1"/>
        </w:sectPr>
      </w:pPr>
    </w:p>
    <w:p w14:paraId="1BD327C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1F3CD31">
      <w:pPr>
        <w:spacing w:before="0" w:after="0"/>
        <w:ind w:firstLine="560"/>
        <w:jc w:val="left"/>
        <w:outlineLvl w:val="3"/>
      </w:pPr>
      <w:bookmarkStart w:id="35" w:name="_Toc_4_4_0000000038"/>
      <w:r>
        <w:rPr>
          <w:rFonts w:ascii="方正仿宋_GBK" w:hAnsi="方正仿宋_GBK" w:eastAsia="方正仿宋_GBK" w:cs="方正仿宋_GBK"/>
          <w:color w:val="000000"/>
          <w:sz w:val="28"/>
        </w:rPr>
        <w:t>35.粮食应急供应保障能力建设绩效目标表</w:t>
      </w:r>
      <w:bookmarkEnd w:id="35"/>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48FF6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ABCEF1E">
            <w:pPr>
              <w:pStyle w:val="19"/>
              <w:keepNext w:val="0"/>
              <w:keepLines w:val="0"/>
              <w:widowControl/>
              <w:suppressLineNumbers w:val="0"/>
              <w:spacing w:beforeAutospacing="0" w:afterAutospacing="0"/>
              <w:ind w:left="0" w:right="0"/>
              <w:rPr>
                <w:rFonts w:hint="default"/>
                <w:szCs w:val="20"/>
              </w:rPr>
            </w:pPr>
            <w:r>
              <w:rPr>
                <w:rFonts w:hint="default"/>
                <w:szCs w:val="20"/>
              </w:rP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1E8C5CA0">
            <w:pPr>
              <w:pStyle w:val="14"/>
              <w:keepNext w:val="0"/>
              <w:keepLines w:val="0"/>
              <w:widowControl/>
              <w:suppressLineNumbers w:val="0"/>
              <w:spacing w:beforeAutospacing="0" w:afterAutospacing="0"/>
              <w:ind w:left="0" w:right="0"/>
              <w:rPr>
                <w:rFonts w:hint="default"/>
                <w:szCs w:val="20"/>
              </w:rPr>
            </w:pPr>
            <w:r>
              <w:rPr>
                <w:rFonts w:hint="default"/>
                <w:szCs w:val="20"/>
              </w:rPr>
              <w:t>单位：万元</w:t>
            </w:r>
          </w:p>
        </w:tc>
      </w:tr>
      <w:tr w14:paraId="43353D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777D16">
            <w:pPr>
              <w:pStyle w:val="13"/>
              <w:keepNext w:val="0"/>
              <w:keepLines w:val="0"/>
              <w:widowControl/>
              <w:suppressLineNumbers w:val="0"/>
              <w:spacing w:beforeAutospacing="0" w:afterAutospacing="0"/>
              <w:ind w:left="0" w:right="0"/>
              <w:rPr>
                <w:rFonts w:hint="default"/>
                <w:szCs w:val="20"/>
              </w:rPr>
            </w:pPr>
            <w:r>
              <w:rPr>
                <w:rFonts w:hint="default"/>
                <w:szCs w:val="20"/>
              </w:rPr>
              <w:t>项目编码</w:t>
            </w:r>
          </w:p>
        </w:tc>
        <w:tc>
          <w:tcPr>
            <w:tcW w:w="2608" w:type="dxa"/>
            <w:gridSpan w:val="2"/>
            <w:vAlign w:val="center"/>
          </w:tcPr>
          <w:p w14:paraId="697C483C">
            <w:pPr>
              <w:pStyle w:val="15"/>
              <w:keepNext w:val="0"/>
              <w:keepLines w:val="0"/>
              <w:widowControl/>
              <w:suppressLineNumbers w:val="0"/>
              <w:spacing w:beforeAutospacing="0" w:afterAutospacing="0"/>
              <w:ind w:left="0" w:right="0"/>
              <w:rPr>
                <w:rFonts w:hint="default"/>
                <w:szCs w:val="20"/>
              </w:rPr>
            </w:pPr>
            <w:r>
              <w:rPr>
                <w:rFonts w:hint="default"/>
                <w:szCs w:val="20"/>
              </w:rPr>
              <w:t>13062426P00709810030T</w:t>
            </w:r>
          </w:p>
        </w:tc>
        <w:tc>
          <w:tcPr>
            <w:tcW w:w="1587" w:type="dxa"/>
            <w:vAlign w:val="center"/>
          </w:tcPr>
          <w:p w14:paraId="45FA62A1">
            <w:pPr>
              <w:pStyle w:val="13"/>
              <w:keepNext w:val="0"/>
              <w:keepLines w:val="0"/>
              <w:widowControl/>
              <w:suppressLineNumbers w:val="0"/>
              <w:spacing w:beforeAutospacing="0" w:afterAutospacing="0"/>
              <w:ind w:left="0" w:right="0"/>
              <w:rPr>
                <w:rFonts w:hint="default"/>
                <w:szCs w:val="20"/>
              </w:rPr>
            </w:pPr>
            <w:r>
              <w:rPr>
                <w:rFonts w:hint="default"/>
                <w:szCs w:val="20"/>
              </w:rPr>
              <w:t>项目名称</w:t>
            </w:r>
          </w:p>
        </w:tc>
        <w:tc>
          <w:tcPr>
            <w:tcW w:w="4423" w:type="dxa"/>
            <w:gridSpan w:val="3"/>
            <w:vAlign w:val="center"/>
          </w:tcPr>
          <w:p w14:paraId="19359125">
            <w:pPr>
              <w:pStyle w:val="15"/>
              <w:keepNext w:val="0"/>
              <w:keepLines w:val="0"/>
              <w:widowControl/>
              <w:suppressLineNumbers w:val="0"/>
              <w:spacing w:beforeAutospacing="0" w:afterAutospacing="0"/>
              <w:ind w:left="0" w:right="0"/>
              <w:rPr>
                <w:rFonts w:hint="default"/>
                <w:szCs w:val="20"/>
              </w:rPr>
            </w:pPr>
            <w:r>
              <w:rPr>
                <w:rFonts w:hint="default"/>
                <w:szCs w:val="20"/>
              </w:rPr>
              <w:t>粮食应急供应保障能力建设</w:t>
            </w:r>
          </w:p>
        </w:tc>
      </w:tr>
      <w:tr w14:paraId="3ABDEE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7A843C">
            <w:pPr>
              <w:pStyle w:val="13"/>
              <w:keepNext w:val="0"/>
              <w:keepLines w:val="0"/>
              <w:widowControl/>
              <w:suppressLineNumbers w:val="0"/>
              <w:spacing w:beforeAutospacing="0" w:afterAutospacing="0"/>
              <w:ind w:left="0" w:right="0"/>
              <w:rPr>
                <w:rFonts w:hint="default"/>
                <w:szCs w:val="20"/>
              </w:rPr>
            </w:pPr>
            <w:r>
              <w:rPr>
                <w:rFonts w:hint="default"/>
                <w:szCs w:val="20"/>
              </w:rPr>
              <w:t>预算规模及资金用途</w:t>
            </w:r>
          </w:p>
        </w:tc>
        <w:tc>
          <w:tcPr>
            <w:tcW w:w="1276" w:type="dxa"/>
            <w:vAlign w:val="center"/>
          </w:tcPr>
          <w:p w14:paraId="02A37D62">
            <w:pPr>
              <w:pStyle w:val="13"/>
              <w:keepNext w:val="0"/>
              <w:keepLines w:val="0"/>
              <w:widowControl/>
              <w:suppressLineNumbers w:val="0"/>
              <w:spacing w:beforeAutospacing="0" w:afterAutospacing="0"/>
              <w:ind w:left="0" w:right="0"/>
              <w:rPr>
                <w:rFonts w:hint="default"/>
                <w:szCs w:val="20"/>
              </w:rPr>
            </w:pPr>
            <w:r>
              <w:rPr>
                <w:rFonts w:hint="default"/>
                <w:szCs w:val="20"/>
              </w:rPr>
              <w:t>预算数</w:t>
            </w:r>
          </w:p>
        </w:tc>
        <w:tc>
          <w:tcPr>
            <w:tcW w:w="1332" w:type="dxa"/>
            <w:vAlign w:val="center"/>
          </w:tcPr>
          <w:p w14:paraId="548F2893">
            <w:pPr>
              <w:pStyle w:val="15"/>
              <w:keepNext w:val="0"/>
              <w:keepLines w:val="0"/>
              <w:widowControl/>
              <w:suppressLineNumbers w:val="0"/>
              <w:spacing w:beforeAutospacing="0" w:afterAutospacing="0"/>
              <w:ind w:left="0" w:right="0"/>
              <w:rPr>
                <w:rFonts w:hint="default"/>
                <w:szCs w:val="20"/>
              </w:rPr>
            </w:pPr>
            <w:r>
              <w:rPr>
                <w:rFonts w:hint="default"/>
                <w:szCs w:val="20"/>
              </w:rPr>
              <w:t>2.10</w:t>
            </w:r>
          </w:p>
        </w:tc>
        <w:tc>
          <w:tcPr>
            <w:tcW w:w="1587" w:type="dxa"/>
            <w:vAlign w:val="center"/>
          </w:tcPr>
          <w:p w14:paraId="2D8AD77B">
            <w:pPr>
              <w:pStyle w:val="13"/>
              <w:keepNext w:val="0"/>
              <w:keepLines w:val="0"/>
              <w:widowControl/>
              <w:suppressLineNumbers w:val="0"/>
              <w:spacing w:beforeAutospacing="0" w:afterAutospacing="0"/>
              <w:ind w:left="0" w:right="0"/>
              <w:rPr>
                <w:rFonts w:hint="default"/>
                <w:szCs w:val="20"/>
              </w:rPr>
            </w:pPr>
            <w:r>
              <w:rPr>
                <w:rFonts w:hint="default"/>
                <w:szCs w:val="20"/>
              </w:rPr>
              <w:t>其中：财政    资金</w:t>
            </w:r>
          </w:p>
        </w:tc>
        <w:tc>
          <w:tcPr>
            <w:tcW w:w="1304" w:type="dxa"/>
            <w:vAlign w:val="center"/>
          </w:tcPr>
          <w:p w14:paraId="7F419A84">
            <w:pPr>
              <w:pStyle w:val="15"/>
              <w:keepNext w:val="0"/>
              <w:keepLines w:val="0"/>
              <w:widowControl/>
              <w:suppressLineNumbers w:val="0"/>
              <w:spacing w:beforeAutospacing="0" w:afterAutospacing="0"/>
              <w:ind w:left="0" w:right="0"/>
              <w:rPr>
                <w:rFonts w:hint="default"/>
                <w:szCs w:val="20"/>
              </w:rPr>
            </w:pPr>
            <w:r>
              <w:rPr>
                <w:rFonts w:hint="default"/>
                <w:szCs w:val="20"/>
              </w:rPr>
              <w:t>2.10</w:t>
            </w:r>
          </w:p>
        </w:tc>
        <w:tc>
          <w:tcPr>
            <w:tcW w:w="1276" w:type="dxa"/>
            <w:vAlign w:val="center"/>
          </w:tcPr>
          <w:p w14:paraId="03B24B41">
            <w:pPr>
              <w:pStyle w:val="13"/>
              <w:keepNext w:val="0"/>
              <w:keepLines w:val="0"/>
              <w:widowControl/>
              <w:suppressLineNumbers w:val="0"/>
              <w:spacing w:beforeAutospacing="0" w:afterAutospacing="0"/>
              <w:ind w:left="0" w:right="0"/>
              <w:rPr>
                <w:rFonts w:hint="default"/>
                <w:szCs w:val="20"/>
              </w:rPr>
            </w:pPr>
            <w:r>
              <w:rPr>
                <w:rFonts w:hint="default"/>
                <w:szCs w:val="20"/>
              </w:rPr>
              <w:t>其他资金</w:t>
            </w:r>
          </w:p>
        </w:tc>
        <w:tc>
          <w:tcPr>
            <w:tcW w:w="1843" w:type="dxa"/>
            <w:vAlign w:val="center"/>
          </w:tcPr>
          <w:p w14:paraId="0F40ABEA">
            <w:pPr>
              <w:pStyle w:val="15"/>
              <w:keepNext w:val="0"/>
              <w:keepLines w:val="0"/>
              <w:widowControl/>
              <w:suppressLineNumbers w:val="0"/>
              <w:spacing w:beforeAutospacing="0" w:afterAutospacing="0"/>
              <w:ind w:left="0" w:right="0"/>
              <w:rPr>
                <w:rFonts w:hint="default"/>
                <w:szCs w:val="20"/>
              </w:rPr>
            </w:pPr>
            <w:r>
              <w:rPr>
                <w:rFonts w:hint="default"/>
                <w:szCs w:val="20"/>
              </w:rPr>
              <w:t xml:space="preserve"> </w:t>
            </w:r>
          </w:p>
        </w:tc>
      </w:tr>
      <w:tr w14:paraId="7342CB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D196F4">
            <w:pPr>
              <w:keepNext w:val="0"/>
              <w:keepLines w:val="0"/>
              <w:widowControl/>
              <w:suppressLineNumbers w:val="0"/>
              <w:spacing w:before="0" w:beforeAutospacing="0" w:after="0" w:afterAutospacing="0"/>
              <w:ind w:left="0" w:right="0"/>
              <w:rPr>
                <w:rFonts w:hint="default"/>
              </w:rPr>
            </w:pPr>
          </w:p>
        </w:tc>
        <w:tc>
          <w:tcPr>
            <w:tcW w:w="8618" w:type="dxa"/>
            <w:gridSpan w:val="6"/>
            <w:vAlign w:val="center"/>
          </w:tcPr>
          <w:p w14:paraId="1DD20504">
            <w:pPr>
              <w:pStyle w:val="15"/>
              <w:keepNext w:val="0"/>
              <w:keepLines w:val="0"/>
              <w:widowControl/>
              <w:suppressLineNumbers w:val="0"/>
              <w:spacing w:beforeAutospacing="0" w:afterAutospacing="0"/>
              <w:ind w:left="0" w:right="0"/>
              <w:rPr>
                <w:rFonts w:hint="default"/>
                <w:szCs w:val="20"/>
              </w:rPr>
            </w:pPr>
            <w:r>
              <w:rPr>
                <w:rFonts w:hint="default"/>
                <w:szCs w:val="20"/>
              </w:rPr>
              <w:t>用于粮食应急供应保障</w:t>
            </w:r>
          </w:p>
        </w:tc>
      </w:tr>
      <w:tr w14:paraId="723FCD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51FFDD">
            <w:pPr>
              <w:pStyle w:val="13"/>
              <w:keepNext w:val="0"/>
              <w:keepLines w:val="0"/>
              <w:widowControl/>
              <w:suppressLineNumbers w:val="0"/>
              <w:spacing w:beforeAutospacing="0" w:afterAutospacing="0"/>
              <w:ind w:left="0" w:right="0"/>
              <w:rPr>
                <w:rFonts w:hint="default"/>
                <w:szCs w:val="20"/>
              </w:rPr>
            </w:pPr>
            <w:r>
              <w:rPr>
                <w:rFonts w:hint="default"/>
                <w:szCs w:val="20"/>
              </w:rPr>
              <w:t>资金支出计划（%）</w:t>
            </w:r>
          </w:p>
        </w:tc>
        <w:tc>
          <w:tcPr>
            <w:tcW w:w="2608" w:type="dxa"/>
            <w:gridSpan w:val="2"/>
            <w:vAlign w:val="center"/>
          </w:tcPr>
          <w:p w14:paraId="3B7C8DA8">
            <w:pPr>
              <w:pStyle w:val="13"/>
              <w:keepNext w:val="0"/>
              <w:keepLines w:val="0"/>
              <w:widowControl/>
              <w:suppressLineNumbers w:val="0"/>
              <w:spacing w:beforeAutospacing="0" w:afterAutospacing="0"/>
              <w:ind w:left="0" w:right="0"/>
              <w:rPr>
                <w:rFonts w:hint="default"/>
                <w:szCs w:val="20"/>
              </w:rPr>
            </w:pPr>
            <w:r>
              <w:rPr>
                <w:rFonts w:hint="default"/>
                <w:szCs w:val="20"/>
              </w:rPr>
              <w:t>3月底</w:t>
            </w:r>
          </w:p>
        </w:tc>
        <w:tc>
          <w:tcPr>
            <w:tcW w:w="1587" w:type="dxa"/>
            <w:vAlign w:val="center"/>
          </w:tcPr>
          <w:p w14:paraId="5DB3B961">
            <w:pPr>
              <w:pStyle w:val="13"/>
              <w:keepNext w:val="0"/>
              <w:keepLines w:val="0"/>
              <w:widowControl/>
              <w:suppressLineNumbers w:val="0"/>
              <w:spacing w:beforeAutospacing="0" w:afterAutospacing="0"/>
              <w:ind w:left="0" w:right="0"/>
              <w:rPr>
                <w:rFonts w:hint="default"/>
                <w:szCs w:val="20"/>
              </w:rPr>
            </w:pPr>
            <w:r>
              <w:rPr>
                <w:rFonts w:hint="default"/>
                <w:szCs w:val="20"/>
              </w:rPr>
              <w:t>6月底</w:t>
            </w:r>
          </w:p>
        </w:tc>
        <w:tc>
          <w:tcPr>
            <w:tcW w:w="1304" w:type="dxa"/>
            <w:vAlign w:val="center"/>
          </w:tcPr>
          <w:p w14:paraId="6077CAF3">
            <w:pPr>
              <w:pStyle w:val="13"/>
              <w:keepNext w:val="0"/>
              <w:keepLines w:val="0"/>
              <w:widowControl/>
              <w:suppressLineNumbers w:val="0"/>
              <w:spacing w:beforeAutospacing="0" w:afterAutospacing="0"/>
              <w:ind w:left="0" w:right="0"/>
              <w:rPr>
                <w:rFonts w:hint="default"/>
                <w:szCs w:val="20"/>
              </w:rPr>
            </w:pPr>
            <w:r>
              <w:rPr>
                <w:rFonts w:hint="default"/>
                <w:szCs w:val="20"/>
              </w:rPr>
              <w:t>10月底</w:t>
            </w:r>
          </w:p>
        </w:tc>
        <w:tc>
          <w:tcPr>
            <w:tcW w:w="3119" w:type="dxa"/>
            <w:gridSpan w:val="2"/>
            <w:vAlign w:val="center"/>
          </w:tcPr>
          <w:p w14:paraId="00E78D89">
            <w:pPr>
              <w:pStyle w:val="13"/>
              <w:keepNext w:val="0"/>
              <w:keepLines w:val="0"/>
              <w:widowControl/>
              <w:suppressLineNumbers w:val="0"/>
              <w:spacing w:beforeAutospacing="0" w:afterAutospacing="0"/>
              <w:ind w:left="0" w:right="0"/>
              <w:rPr>
                <w:rFonts w:hint="default"/>
                <w:szCs w:val="20"/>
              </w:rPr>
            </w:pPr>
            <w:r>
              <w:rPr>
                <w:rFonts w:hint="default"/>
                <w:szCs w:val="20"/>
              </w:rPr>
              <w:t>12月底</w:t>
            </w:r>
          </w:p>
        </w:tc>
      </w:tr>
      <w:tr w14:paraId="463521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ACFD60">
            <w:pPr>
              <w:keepNext w:val="0"/>
              <w:keepLines w:val="0"/>
              <w:widowControl/>
              <w:suppressLineNumbers w:val="0"/>
              <w:spacing w:before="0" w:beforeAutospacing="0" w:after="0" w:afterAutospacing="0"/>
              <w:ind w:left="0" w:right="0"/>
              <w:rPr>
                <w:rFonts w:hint="default"/>
              </w:rPr>
            </w:pPr>
          </w:p>
        </w:tc>
        <w:tc>
          <w:tcPr>
            <w:tcW w:w="2608" w:type="dxa"/>
            <w:gridSpan w:val="2"/>
            <w:vAlign w:val="center"/>
          </w:tcPr>
          <w:p w14:paraId="312CC7BC">
            <w:pPr>
              <w:pStyle w:val="16"/>
              <w:keepNext w:val="0"/>
              <w:keepLines w:val="0"/>
              <w:widowControl/>
              <w:suppressLineNumbers w:val="0"/>
              <w:spacing w:beforeAutospacing="0" w:afterAutospacing="0"/>
              <w:ind w:left="0" w:right="0"/>
              <w:rPr>
                <w:rFonts w:hint="default"/>
                <w:szCs w:val="20"/>
              </w:rPr>
            </w:pPr>
            <w:r>
              <w:rPr>
                <w:rFonts w:hint="default"/>
                <w:szCs w:val="20"/>
              </w:rPr>
              <w:t>25%</w:t>
            </w:r>
          </w:p>
        </w:tc>
        <w:tc>
          <w:tcPr>
            <w:tcW w:w="1587" w:type="dxa"/>
            <w:vAlign w:val="center"/>
          </w:tcPr>
          <w:p w14:paraId="754D466E">
            <w:pPr>
              <w:pStyle w:val="16"/>
              <w:keepNext w:val="0"/>
              <w:keepLines w:val="0"/>
              <w:widowControl/>
              <w:suppressLineNumbers w:val="0"/>
              <w:spacing w:beforeAutospacing="0" w:afterAutospacing="0"/>
              <w:ind w:left="0" w:right="0"/>
              <w:rPr>
                <w:rFonts w:hint="default"/>
                <w:szCs w:val="20"/>
              </w:rPr>
            </w:pPr>
            <w:r>
              <w:rPr>
                <w:rFonts w:hint="default"/>
                <w:szCs w:val="20"/>
              </w:rPr>
              <w:t>50%</w:t>
            </w:r>
          </w:p>
        </w:tc>
        <w:tc>
          <w:tcPr>
            <w:tcW w:w="1304" w:type="dxa"/>
            <w:vAlign w:val="center"/>
          </w:tcPr>
          <w:p w14:paraId="4907C317">
            <w:pPr>
              <w:pStyle w:val="16"/>
              <w:keepNext w:val="0"/>
              <w:keepLines w:val="0"/>
              <w:widowControl/>
              <w:suppressLineNumbers w:val="0"/>
              <w:spacing w:beforeAutospacing="0" w:afterAutospacing="0"/>
              <w:ind w:left="0" w:right="0"/>
              <w:rPr>
                <w:rFonts w:hint="default"/>
                <w:szCs w:val="20"/>
              </w:rPr>
            </w:pPr>
            <w:r>
              <w:rPr>
                <w:rFonts w:hint="default"/>
                <w:szCs w:val="20"/>
              </w:rPr>
              <w:t>75%</w:t>
            </w:r>
          </w:p>
        </w:tc>
        <w:tc>
          <w:tcPr>
            <w:tcW w:w="3119" w:type="dxa"/>
            <w:gridSpan w:val="2"/>
            <w:vAlign w:val="center"/>
          </w:tcPr>
          <w:p w14:paraId="4671BAAC">
            <w:pPr>
              <w:pStyle w:val="16"/>
              <w:keepNext w:val="0"/>
              <w:keepLines w:val="0"/>
              <w:widowControl/>
              <w:suppressLineNumbers w:val="0"/>
              <w:spacing w:beforeAutospacing="0" w:afterAutospacing="0"/>
              <w:ind w:left="0" w:right="0"/>
              <w:rPr>
                <w:rFonts w:hint="default"/>
                <w:szCs w:val="20"/>
              </w:rPr>
            </w:pPr>
            <w:r>
              <w:rPr>
                <w:rFonts w:hint="default"/>
                <w:szCs w:val="20"/>
              </w:rPr>
              <w:t>100%</w:t>
            </w:r>
          </w:p>
        </w:tc>
      </w:tr>
      <w:tr w14:paraId="689AE1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163659">
            <w:pPr>
              <w:pStyle w:val="13"/>
              <w:keepNext w:val="0"/>
              <w:keepLines w:val="0"/>
              <w:widowControl/>
              <w:suppressLineNumbers w:val="0"/>
              <w:spacing w:beforeAutospacing="0" w:afterAutospacing="0"/>
              <w:ind w:left="0" w:right="0"/>
              <w:rPr>
                <w:rFonts w:hint="default"/>
                <w:szCs w:val="20"/>
              </w:rPr>
            </w:pPr>
            <w:r>
              <w:rPr>
                <w:rFonts w:hint="default"/>
                <w:szCs w:val="20"/>
              </w:rPr>
              <w:t>绩效目标</w:t>
            </w:r>
          </w:p>
        </w:tc>
        <w:tc>
          <w:tcPr>
            <w:tcW w:w="8618" w:type="dxa"/>
            <w:gridSpan w:val="6"/>
            <w:vAlign w:val="center"/>
          </w:tcPr>
          <w:p w14:paraId="2CD87AB4">
            <w:pPr>
              <w:pStyle w:val="15"/>
              <w:keepNext w:val="0"/>
              <w:keepLines w:val="0"/>
              <w:widowControl/>
              <w:suppressLineNumbers w:val="0"/>
              <w:spacing w:beforeAutospacing="0" w:afterAutospacing="0"/>
              <w:ind w:left="0" w:right="0"/>
              <w:rPr>
                <w:rFonts w:hint="default"/>
                <w:szCs w:val="20"/>
              </w:rPr>
            </w:pPr>
            <w:r>
              <w:rPr>
                <w:rFonts w:hint="default"/>
                <w:szCs w:val="20"/>
              </w:rPr>
              <w:t>1.粮食应急供应保障能力建设</w:t>
            </w:r>
          </w:p>
        </w:tc>
      </w:tr>
    </w:tbl>
    <w:p w14:paraId="324F1BB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EE3F2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E1CBC8">
            <w:pPr>
              <w:pStyle w:val="13"/>
              <w:keepNext w:val="0"/>
              <w:keepLines w:val="0"/>
              <w:widowControl/>
              <w:suppressLineNumbers w:val="0"/>
              <w:spacing w:beforeAutospacing="0" w:afterAutospacing="0"/>
              <w:ind w:left="0" w:right="0"/>
              <w:rPr>
                <w:rFonts w:hint="default"/>
                <w:szCs w:val="20"/>
              </w:rPr>
            </w:pPr>
            <w:r>
              <w:rPr>
                <w:rFonts w:hint="default"/>
                <w:szCs w:val="20"/>
              </w:rPr>
              <w:t>一级指标</w:t>
            </w:r>
          </w:p>
        </w:tc>
        <w:tc>
          <w:tcPr>
            <w:tcW w:w="1276" w:type="dxa"/>
            <w:vAlign w:val="center"/>
          </w:tcPr>
          <w:p w14:paraId="03B2EE27">
            <w:pPr>
              <w:pStyle w:val="13"/>
              <w:keepNext w:val="0"/>
              <w:keepLines w:val="0"/>
              <w:widowControl/>
              <w:suppressLineNumbers w:val="0"/>
              <w:spacing w:beforeAutospacing="0" w:afterAutospacing="0"/>
              <w:ind w:left="0" w:right="0"/>
              <w:rPr>
                <w:rFonts w:hint="default"/>
                <w:szCs w:val="20"/>
              </w:rPr>
            </w:pPr>
            <w:r>
              <w:rPr>
                <w:rFonts w:hint="default"/>
                <w:szCs w:val="20"/>
              </w:rPr>
              <w:t>二级指标</w:t>
            </w:r>
          </w:p>
        </w:tc>
        <w:tc>
          <w:tcPr>
            <w:tcW w:w="1332" w:type="dxa"/>
            <w:vAlign w:val="center"/>
          </w:tcPr>
          <w:p w14:paraId="07B9465C">
            <w:pPr>
              <w:pStyle w:val="13"/>
              <w:keepNext w:val="0"/>
              <w:keepLines w:val="0"/>
              <w:widowControl/>
              <w:suppressLineNumbers w:val="0"/>
              <w:spacing w:beforeAutospacing="0" w:afterAutospacing="0"/>
              <w:ind w:left="0" w:right="0"/>
              <w:rPr>
                <w:rFonts w:hint="default"/>
                <w:szCs w:val="20"/>
              </w:rPr>
            </w:pPr>
            <w:r>
              <w:rPr>
                <w:rFonts w:hint="default"/>
                <w:szCs w:val="20"/>
              </w:rPr>
              <w:t>三级指标</w:t>
            </w:r>
          </w:p>
        </w:tc>
        <w:tc>
          <w:tcPr>
            <w:tcW w:w="2891" w:type="dxa"/>
            <w:vAlign w:val="center"/>
          </w:tcPr>
          <w:p w14:paraId="073E2088">
            <w:pPr>
              <w:pStyle w:val="13"/>
              <w:keepNext w:val="0"/>
              <w:keepLines w:val="0"/>
              <w:widowControl/>
              <w:suppressLineNumbers w:val="0"/>
              <w:spacing w:beforeAutospacing="0" w:afterAutospacing="0"/>
              <w:ind w:left="0" w:right="0"/>
              <w:rPr>
                <w:rFonts w:hint="default"/>
                <w:szCs w:val="20"/>
              </w:rPr>
            </w:pPr>
            <w:r>
              <w:rPr>
                <w:rFonts w:hint="default"/>
                <w:szCs w:val="20"/>
              </w:rPr>
              <w:t>绩效指标描述</w:t>
            </w:r>
          </w:p>
        </w:tc>
        <w:tc>
          <w:tcPr>
            <w:tcW w:w="1276" w:type="dxa"/>
            <w:vAlign w:val="center"/>
          </w:tcPr>
          <w:p w14:paraId="4553BD49">
            <w:pPr>
              <w:pStyle w:val="13"/>
              <w:keepNext w:val="0"/>
              <w:keepLines w:val="0"/>
              <w:widowControl/>
              <w:suppressLineNumbers w:val="0"/>
              <w:spacing w:beforeAutospacing="0" w:afterAutospacing="0"/>
              <w:ind w:left="0" w:right="0"/>
              <w:rPr>
                <w:rFonts w:hint="default"/>
                <w:szCs w:val="20"/>
              </w:rPr>
            </w:pPr>
            <w:r>
              <w:rPr>
                <w:rFonts w:hint="default"/>
                <w:szCs w:val="20"/>
              </w:rPr>
              <w:t>指标值</w:t>
            </w:r>
          </w:p>
        </w:tc>
        <w:tc>
          <w:tcPr>
            <w:tcW w:w="1843" w:type="dxa"/>
            <w:vAlign w:val="center"/>
          </w:tcPr>
          <w:p w14:paraId="177E390F">
            <w:pPr>
              <w:pStyle w:val="13"/>
              <w:keepNext w:val="0"/>
              <w:keepLines w:val="0"/>
              <w:widowControl/>
              <w:suppressLineNumbers w:val="0"/>
              <w:spacing w:beforeAutospacing="0" w:afterAutospacing="0"/>
              <w:ind w:left="0" w:right="0"/>
              <w:rPr>
                <w:rFonts w:hint="default"/>
                <w:szCs w:val="20"/>
              </w:rPr>
            </w:pPr>
            <w:r>
              <w:rPr>
                <w:rFonts w:hint="default"/>
                <w:szCs w:val="20"/>
              </w:rPr>
              <w:t>指标值确定依据</w:t>
            </w:r>
          </w:p>
        </w:tc>
      </w:tr>
      <w:tr w14:paraId="69B5BC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3B2ABD">
            <w:pPr>
              <w:pStyle w:val="16"/>
              <w:keepNext w:val="0"/>
              <w:keepLines w:val="0"/>
              <w:widowControl/>
              <w:suppressLineNumbers w:val="0"/>
              <w:spacing w:beforeAutospacing="0" w:afterAutospacing="0"/>
              <w:ind w:left="0" w:right="0"/>
              <w:rPr>
                <w:rFonts w:hint="default"/>
                <w:szCs w:val="20"/>
              </w:rPr>
            </w:pPr>
            <w:r>
              <w:rPr>
                <w:rFonts w:hint="default"/>
                <w:szCs w:val="20"/>
              </w:rPr>
              <w:t>产出指标</w:t>
            </w:r>
          </w:p>
        </w:tc>
        <w:tc>
          <w:tcPr>
            <w:tcW w:w="1276" w:type="dxa"/>
            <w:vAlign w:val="center"/>
          </w:tcPr>
          <w:p w14:paraId="68457B5E">
            <w:pPr>
              <w:pStyle w:val="15"/>
              <w:keepNext w:val="0"/>
              <w:keepLines w:val="0"/>
              <w:widowControl/>
              <w:suppressLineNumbers w:val="0"/>
              <w:spacing w:beforeAutospacing="0" w:afterAutospacing="0"/>
              <w:ind w:left="0" w:right="0"/>
              <w:rPr>
                <w:rFonts w:hint="default"/>
                <w:szCs w:val="20"/>
              </w:rPr>
            </w:pPr>
            <w:r>
              <w:rPr>
                <w:rFonts w:hint="default"/>
                <w:szCs w:val="20"/>
              </w:rPr>
              <w:t>数量指标</w:t>
            </w:r>
          </w:p>
        </w:tc>
        <w:tc>
          <w:tcPr>
            <w:tcW w:w="1332" w:type="dxa"/>
            <w:vAlign w:val="center"/>
          </w:tcPr>
          <w:p w14:paraId="31873C32">
            <w:pPr>
              <w:pStyle w:val="15"/>
              <w:keepNext w:val="0"/>
              <w:keepLines w:val="0"/>
              <w:widowControl/>
              <w:suppressLineNumbers w:val="0"/>
              <w:spacing w:beforeAutospacing="0" w:afterAutospacing="0"/>
              <w:ind w:left="0" w:right="0"/>
              <w:rPr>
                <w:rFonts w:hint="default"/>
                <w:szCs w:val="20"/>
              </w:rPr>
            </w:pPr>
            <w:r>
              <w:rPr>
                <w:rFonts w:hint="default"/>
                <w:szCs w:val="20"/>
              </w:rPr>
              <w:t>项目投资完成率</w:t>
            </w:r>
          </w:p>
        </w:tc>
        <w:tc>
          <w:tcPr>
            <w:tcW w:w="2891" w:type="dxa"/>
            <w:vAlign w:val="center"/>
          </w:tcPr>
          <w:p w14:paraId="2E5AB44B">
            <w:pPr>
              <w:pStyle w:val="15"/>
              <w:keepNext w:val="0"/>
              <w:keepLines w:val="0"/>
              <w:widowControl/>
              <w:suppressLineNumbers w:val="0"/>
              <w:spacing w:beforeAutospacing="0" w:afterAutospacing="0"/>
              <w:ind w:left="0" w:right="0"/>
              <w:rPr>
                <w:rFonts w:hint="default"/>
                <w:szCs w:val="20"/>
              </w:rPr>
            </w:pPr>
            <w:r>
              <w:rPr>
                <w:rFonts w:hint="default"/>
                <w:szCs w:val="20"/>
              </w:rPr>
              <w:t>项目投资完成率</w:t>
            </w:r>
          </w:p>
        </w:tc>
        <w:tc>
          <w:tcPr>
            <w:tcW w:w="1276" w:type="dxa"/>
            <w:vAlign w:val="center"/>
          </w:tcPr>
          <w:p w14:paraId="31A36E2E">
            <w:pPr>
              <w:pStyle w:val="15"/>
              <w:keepNext w:val="0"/>
              <w:keepLines w:val="0"/>
              <w:widowControl/>
              <w:suppressLineNumbers w:val="0"/>
              <w:spacing w:beforeAutospacing="0" w:afterAutospacing="0"/>
              <w:ind w:left="0" w:right="0"/>
              <w:rPr>
                <w:rFonts w:hint="default"/>
                <w:szCs w:val="20"/>
              </w:rPr>
            </w:pPr>
            <w:r>
              <w:rPr>
                <w:rFonts w:hint="default"/>
                <w:szCs w:val="20"/>
              </w:rPr>
              <w:t>≥91%</w:t>
            </w:r>
          </w:p>
        </w:tc>
        <w:tc>
          <w:tcPr>
            <w:tcW w:w="1843" w:type="dxa"/>
            <w:vAlign w:val="center"/>
          </w:tcPr>
          <w:p w14:paraId="4F3A2799">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0F9749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C98AEB">
            <w:pPr>
              <w:keepNext w:val="0"/>
              <w:keepLines w:val="0"/>
              <w:widowControl/>
              <w:suppressLineNumbers w:val="0"/>
              <w:spacing w:before="0" w:beforeAutospacing="0" w:after="0" w:afterAutospacing="0"/>
              <w:ind w:left="0" w:right="0"/>
              <w:rPr>
                <w:rFonts w:hint="default"/>
              </w:rPr>
            </w:pPr>
          </w:p>
        </w:tc>
        <w:tc>
          <w:tcPr>
            <w:tcW w:w="1276" w:type="dxa"/>
            <w:vAlign w:val="center"/>
          </w:tcPr>
          <w:p w14:paraId="14531A33">
            <w:pPr>
              <w:pStyle w:val="15"/>
              <w:keepNext w:val="0"/>
              <w:keepLines w:val="0"/>
              <w:widowControl/>
              <w:suppressLineNumbers w:val="0"/>
              <w:spacing w:beforeAutospacing="0" w:afterAutospacing="0"/>
              <w:ind w:left="0" w:right="0"/>
              <w:rPr>
                <w:rFonts w:hint="default"/>
                <w:szCs w:val="20"/>
              </w:rPr>
            </w:pPr>
            <w:r>
              <w:rPr>
                <w:rFonts w:hint="default"/>
                <w:szCs w:val="20"/>
              </w:rPr>
              <w:t>质量指标</w:t>
            </w:r>
          </w:p>
        </w:tc>
        <w:tc>
          <w:tcPr>
            <w:tcW w:w="1332" w:type="dxa"/>
            <w:vAlign w:val="center"/>
          </w:tcPr>
          <w:p w14:paraId="011B8BF3">
            <w:pPr>
              <w:pStyle w:val="15"/>
              <w:keepNext w:val="0"/>
              <w:keepLines w:val="0"/>
              <w:widowControl/>
              <w:suppressLineNumbers w:val="0"/>
              <w:spacing w:beforeAutospacing="0" w:afterAutospacing="0"/>
              <w:ind w:left="0" w:right="0"/>
              <w:rPr>
                <w:rFonts w:hint="default"/>
                <w:szCs w:val="20"/>
              </w:rPr>
            </w:pPr>
            <w:r>
              <w:rPr>
                <w:rFonts w:hint="default"/>
                <w:szCs w:val="20"/>
              </w:rPr>
              <w:t>项目验收通过率（%）</w:t>
            </w:r>
          </w:p>
        </w:tc>
        <w:tc>
          <w:tcPr>
            <w:tcW w:w="2891" w:type="dxa"/>
            <w:vAlign w:val="center"/>
          </w:tcPr>
          <w:p w14:paraId="7B2B209C">
            <w:pPr>
              <w:pStyle w:val="15"/>
              <w:keepNext w:val="0"/>
              <w:keepLines w:val="0"/>
              <w:widowControl/>
              <w:suppressLineNumbers w:val="0"/>
              <w:spacing w:beforeAutospacing="0" w:afterAutospacing="0"/>
              <w:ind w:left="0" w:right="0"/>
              <w:rPr>
                <w:rFonts w:hint="default"/>
                <w:szCs w:val="20"/>
              </w:rPr>
            </w:pPr>
            <w:r>
              <w:rPr>
                <w:rFonts w:hint="default"/>
                <w:szCs w:val="20"/>
              </w:rPr>
              <w:t>项目验收通过率（%）</w:t>
            </w:r>
          </w:p>
        </w:tc>
        <w:tc>
          <w:tcPr>
            <w:tcW w:w="1276" w:type="dxa"/>
            <w:vAlign w:val="center"/>
          </w:tcPr>
          <w:p w14:paraId="17B16303">
            <w:pPr>
              <w:pStyle w:val="15"/>
              <w:keepNext w:val="0"/>
              <w:keepLines w:val="0"/>
              <w:widowControl/>
              <w:suppressLineNumbers w:val="0"/>
              <w:spacing w:beforeAutospacing="0" w:afterAutospacing="0"/>
              <w:ind w:left="0" w:right="0"/>
              <w:rPr>
                <w:rFonts w:hint="default"/>
                <w:szCs w:val="20"/>
              </w:rPr>
            </w:pPr>
            <w:r>
              <w:rPr>
                <w:rFonts w:hint="default"/>
                <w:szCs w:val="20"/>
              </w:rPr>
              <w:t>≥89%</w:t>
            </w:r>
          </w:p>
        </w:tc>
        <w:tc>
          <w:tcPr>
            <w:tcW w:w="1843" w:type="dxa"/>
            <w:vAlign w:val="center"/>
          </w:tcPr>
          <w:p w14:paraId="7F872468">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345287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476AE1">
            <w:pPr>
              <w:keepNext w:val="0"/>
              <w:keepLines w:val="0"/>
              <w:widowControl/>
              <w:suppressLineNumbers w:val="0"/>
              <w:spacing w:before="0" w:beforeAutospacing="0" w:after="0" w:afterAutospacing="0"/>
              <w:ind w:left="0" w:right="0"/>
              <w:rPr>
                <w:rFonts w:hint="default"/>
              </w:rPr>
            </w:pPr>
          </w:p>
        </w:tc>
        <w:tc>
          <w:tcPr>
            <w:tcW w:w="1276" w:type="dxa"/>
            <w:vAlign w:val="center"/>
          </w:tcPr>
          <w:p w14:paraId="42588888">
            <w:pPr>
              <w:pStyle w:val="15"/>
              <w:keepNext w:val="0"/>
              <w:keepLines w:val="0"/>
              <w:widowControl/>
              <w:suppressLineNumbers w:val="0"/>
              <w:spacing w:beforeAutospacing="0" w:afterAutospacing="0"/>
              <w:ind w:left="0" w:right="0"/>
              <w:rPr>
                <w:rFonts w:hint="default"/>
                <w:szCs w:val="20"/>
              </w:rPr>
            </w:pPr>
            <w:r>
              <w:rPr>
                <w:rFonts w:hint="default"/>
                <w:szCs w:val="20"/>
              </w:rPr>
              <w:t>时效指标</w:t>
            </w:r>
          </w:p>
        </w:tc>
        <w:tc>
          <w:tcPr>
            <w:tcW w:w="1332" w:type="dxa"/>
            <w:vAlign w:val="center"/>
          </w:tcPr>
          <w:p w14:paraId="36CC0B5D">
            <w:pPr>
              <w:pStyle w:val="15"/>
              <w:keepNext w:val="0"/>
              <w:keepLines w:val="0"/>
              <w:widowControl/>
              <w:suppressLineNumbers w:val="0"/>
              <w:spacing w:beforeAutospacing="0" w:afterAutospacing="0"/>
              <w:ind w:left="0" w:right="0"/>
              <w:rPr>
                <w:rFonts w:hint="default"/>
                <w:szCs w:val="20"/>
              </w:rPr>
            </w:pPr>
            <w:r>
              <w:rPr>
                <w:rFonts w:hint="default"/>
                <w:szCs w:val="20"/>
              </w:rPr>
              <w:t>项目按时完成率（≥**%）</w:t>
            </w:r>
          </w:p>
        </w:tc>
        <w:tc>
          <w:tcPr>
            <w:tcW w:w="2891" w:type="dxa"/>
            <w:vAlign w:val="center"/>
          </w:tcPr>
          <w:p w14:paraId="52A067AE">
            <w:pPr>
              <w:pStyle w:val="15"/>
              <w:keepNext w:val="0"/>
              <w:keepLines w:val="0"/>
              <w:widowControl/>
              <w:suppressLineNumbers w:val="0"/>
              <w:spacing w:beforeAutospacing="0" w:afterAutospacing="0"/>
              <w:ind w:left="0" w:right="0"/>
              <w:rPr>
                <w:rFonts w:hint="default"/>
                <w:szCs w:val="20"/>
              </w:rPr>
            </w:pPr>
            <w:r>
              <w:rPr>
                <w:rFonts w:hint="default"/>
                <w:szCs w:val="20"/>
              </w:rPr>
              <w:t>项目按时完成率（≥**%）</w:t>
            </w:r>
          </w:p>
        </w:tc>
        <w:tc>
          <w:tcPr>
            <w:tcW w:w="1276" w:type="dxa"/>
            <w:vAlign w:val="center"/>
          </w:tcPr>
          <w:p w14:paraId="3BDE4E2B">
            <w:pPr>
              <w:pStyle w:val="15"/>
              <w:keepNext w:val="0"/>
              <w:keepLines w:val="0"/>
              <w:widowControl/>
              <w:suppressLineNumbers w:val="0"/>
              <w:spacing w:beforeAutospacing="0" w:afterAutospacing="0"/>
              <w:ind w:left="0" w:right="0"/>
              <w:rPr>
                <w:rFonts w:hint="default"/>
                <w:szCs w:val="20"/>
              </w:rPr>
            </w:pPr>
            <w:r>
              <w:rPr>
                <w:rFonts w:hint="default"/>
                <w:szCs w:val="20"/>
              </w:rPr>
              <w:t>≥92%</w:t>
            </w:r>
          </w:p>
        </w:tc>
        <w:tc>
          <w:tcPr>
            <w:tcW w:w="1843" w:type="dxa"/>
            <w:vAlign w:val="center"/>
          </w:tcPr>
          <w:p w14:paraId="7159EC87">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7CD330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15486C">
            <w:pPr>
              <w:keepNext w:val="0"/>
              <w:keepLines w:val="0"/>
              <w:widowControl/>
              <w:suppressLineNumbers w:val="0"/>
              <w:spacing w:before="0" w:beforeAutospacing="0" w:after="0" w:afterAutospacing="0"/>
              <w:ind w:left="0" w:right="0"/>
              <w:rPr>
                <w:rFonts w:hint="default"/>
              </w:rPr>
            </w:pPr>
          </w:p>
        </w:tc>
        <w:tc>
          <w:tcPr>
            <w:tcW w:w="1276" w:type="dxa"/>
            <w:vAlign w:val="center"/>
          </w:tcPr>
          <w:p w14:paraId="4FC557AB">
            <w:pPr>
              <w:pStyle w:val="15"/>
              <w:keepNext w:val="0"/>
              <w:keepLines w:val="0"/>
              <w:widowControl/>
              <w:suppressLineNumbers w:val="0"/>
              <w:spacing w:beforeAutospacing="0" w:afterAutospacing="0"/>
              <w:ind w:left="0" w:right="0"/>
              <w:rPr>
                <w:rFonts w:hint="default"/>
                <w:szCs w:val="20"/>
              </w:rPr>
            </w:pPr>
            <w:r>
              <w:rPr>
                <w:rFonts w:hint="default"/>
                <w:szCs w:val="20"/>
              </w:rPr>
              <w:t>成本指标</w:t>
            </w:r>
          </w:p>
        </w:tc>
        <w:tc>
          <w:tcPr>
            <w:tcW w:w="1332" w:type="dxa"/>
            <w:vAlign w:val="center"/>
          </w:tcPr>
          <w:p w14:paraId="4F57B85B">
            <w:pPr>
              <w:pStyle w:val="15"/>
              <w:keepNext w:val="0"/>
              <w:keepLines w:val="0"/>
              <w:widowControl/>
              <w:suppressLineNumbers w:val="0"/>
              <w:spacing w:beforeAutospacing="0" w:afterAutospacing="0"/>
              <w:ind w:left="0" w:right="0"/>
              <w:rPr>
                <w:rFonts w:hint="default"/>
                <w:szCs w:val="20"/>
              </w:rPr>
            </w:pPr>
            <w:r>
              <w:rPr>
                <w:rFonts w:hint="default"/>
                <w:szCs w:val="20"/>
              </w:rPr>
              <w:t>改项目所需全部资金</w:t>
            </w:r>
          </w:p>
        </w:tc>
        <w:tc>
          <w:tcPr>
            <w:tcW w:w="2891" w:type="dxa"/>
            <w:vAlign w:val="center"/>
          </w:tcPr>
          <w:p w14:paraId="21BAFB0D">
            <w:pPr>
              <w:pStyle w:val="15"/>
              <w:keepNext w:val="0"/>
              <w:keepLines w:val="0"/>
              <w:widowControl/>
              <w:suppressLineNumbers w:val="0"/>
              <w:spacing w:beforeAutospacing="0" w:afterAutospacing="0"/>
              <w:ind w:left="0" w:right="0"/>
              <w:rPr>
                <w:rFonts w:hint="default"/>
                <w:szCs w:val="20"/>
              </w:rPr>
            </w:pPr>
            <w:r>
              <w:rPr>
                <w:rFonts w:hint="default"/>
                <w:szCs w:val="20"/>
              </w:rPr>
              <w:t>改项目所需全部资金</w:t>
            </w:r>
          </w:p>
        </w:tc>
        <w:tc>
          <w:tcPr>
            <w:tcW w:w="1276" w:type="dxa"/>
            <w:vAlign w:val="center"/>
          </w:tcPr>
          <w:p w14:paraId="24167A0E">
            <w:pPr>
              <w:pStyle w:val="15"/>
              <w:keepNext w:val="0"/>
              <w:keepLines w:val="0"/>
              <w:widowControl/>
              <w:suppressLineNumbers w:val="0"/>
              <w:spacing w:beforeAutospacing="0" w:afterAutospacing="0"/>
              <w:ind w:left="0" w:right="0"/>
              <w:rPr>
                <w:rFonts w:hint="default"/>
                <w:szCs w:val="20"/>
              </w:rPr>
            </w:pPr>
            <w:r>
              <w:rPr>
                <w:rFonts w:hint="default"/>
                <w:szCs w:val="20"/>
              </w:rPr>
              <w:t>≥2.1万元</w:t>
            </w:r>
          </w:p>
        </w:tc>
        <w:tc>
          <w:tcPr>
            <w:tcW w:w="1843" w:type="dxa"/>
            <w:vAlign w:val="center"/>
          </w:tcPr>
          <w:p w14:paraId="5CD69C47">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2EB9AB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3D3140">
            <w:pPr>
              <w:pStyle w:val="16"/>
              <w:keepNext w:val="0"/>
              <w:keepLines w:val="0"/>
              <w:widowControl/>
              <w:suppressLineNumbers w:val="0"/>
              <w:spacing w:beforeAutospacing="0" w:afterAutospacing="0"/>
              <w:ind w:left="0" w:right="0"/>
              <w:rPr>
                <w:rFonts w:hint="default"/>
                <w:szCs w:val="20"/>
              </w:rPr>
            </w:pPr>
            <w:r>
              <w:rPr>
                <w:rFonts w:hint="default"/>
                <w:szCs w:val="20"/>
              </w:rPr>
              <w:t>效益指标</w:t>
            </w:r>
          </w:p>
        </w:tc>
        <w:tc>
          <w:tcPr>
            <w:tcW w:w="1276" w:type="dxa"/>
            <w:vAlign w:val="center"/>
          </w:tcPr>
          <w:p w14:paraId="72F3838C">
            <w:pPr>
              <w:pStyle w:val="15"/>
              <w:keepNext w:val="0"/>
              <w:keepLines w:val="0"/>
              <w:widowControl/>
              <w:suppressLineNumbers w:val="0"/>
              <w:spacing w:beforeAutospacing="0" w:afterAutospacing="0"/>
              <w:ind w:left="0" w:right="0"/>
              <w:rPr>
                <w:rFonts w:hint="default"/>
                <w:szCs w:val="20"/>
              </w:rPr>
            </w:pPr>
            <w:r>
              <w:rPr>
                <w:rFonts w:hint="default"/>
                <w:szCs w:val="20"/>
              </w:rPr>
              <w:t>经济效益指标</w:t>
            </w:r>
          </w:p>
        </w:tc>
        <w:tc>
          <w:tcPr>
            <w:tcW w:w="1332" w:type="dxa"/>
            <w:vAlign w:val="center"/>
          </w:tcPr>
          <w:p w14:paraId="521D78DF">
            <w:pPr>
              <w:pStyle w:val="15"/>
              <w:keepNext w:val="0"/>
              <w:keepLines w:val="0"/>
              <w:widowControl/>
              <w:suppressLineNumbers w:val="0"/>
              <w:spacing w:beforeAutospacing="0" w:afterAutospacing="0"/>
              <w:ind w:left="0" w:right="0"/>
              <w:rPr>
                <w:rFonts w:hint="default"/>
                <w:szCs w:val="20"/>
              </w:rPr>
            </w:pPr>
            <w:r>
              <w:rPr>
                <w:rFonts w:hint="default"/>
                <w:szCs w:val="20"/>
              </w:rPr>
              <w:t>项目对经济效益提升比</w:t>
            </w:r>
          </w:p>
        </w:tc>
        <w:tc>
          <w:tcPr>
            <w:tcW w:w="2891" w:type="dxa"/>
            <w:vAlign w:val="center"/>
          </w:tcPr>
          <w:p w14:paraId="64CBDFF7">
            <w:pPr>
              <w:pStyle w:val="15"/>
              <w:keepNext w:val="0"/>
              <w:keepLines w:val="0"/>
              <w:widowControl/>
              <w:suppressLineNumbers w:val="0"/>
              <w:spacing w:beforeAutospacing="0" w:afterAutospacing="0"/>
              <w:ind w:left="0" w:right="0"/>
              <w:rPr>
                <w:rFonts w:hint="default"/>
                <w:szCs w:val="20"/>
              </w:rPr>
            </w:pPr>
            <w:r>
              <w:rPr>
                <w:rFonts w:hint="default"/>
                <w:szCs w:val="20"/>
              </w:rPr>
              <w:t>项目对经济效益提升比值</w:t>
            </w:r>
          </w:p>
        </w:tc>
        <w:tc>
          <w:tcPr>
            <w:tcW w:w="1276" w:type="dxa"/>
            <w:vAlign w:val="center"/>
          </w:tcPr>
          <w:p w14:paraId="45099AD6">
            <w:pPr>
              <w:pStyle w:val="15"/>
              <w:keepNext w:val="0"/>
              <w:keepLines w:val="0"/>
              <w:widowControl/>
              <w:suppressLineNumbers w:val="0"/>
              <w:spacing w:beforeAutospacing="0" w:afterAutospacing="0"/>
              <w:ind w:left="0" w:right="0"/>
              <w:rPr>
                <w:rFonts w:hint="default"/>
                <w:szCs w:val="20"/>
              </w:rPr>
            </w:pPr>
            <w:r>
              <w:rPr>
                <w:rFonts w:hint="default"/>
                <w:szCs w:val="20"/>
              </w:rPr>
              <w:t>≥81%</w:t>
            </w:r>
          </w:p>
        </w:tc>
        <w:tc>
          <w:tcPr>
            <w:tcW w:w="1843" w:type="dxa"/>
            <w:vAlign w:val="center"/>
          </w:tcPr>
          <w:p w14:paraId="24FA0475">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2F7324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514606">
            <w:pPr>
              <w:keepNext w:val="0"/>
              <w:keepLines w:val="0"/>
              <w:widowControl/>
              <w:suppressLineNumbers w:val="0"/>
              <w:spacing w:before="0" w:beforeAutospacing="0" w:after="0" w:afterAutospacing="0"/>
              <w:ind w:left="0" w:right="0"/>
              <w:rPr>
                <w:rFonts w:hint="default"/>
              </w:rPr>
            </w:pPr>
          </w:p>
        </w:tc>
        <w:tc>
          <w:tcPr>
            <w:tcW w:w="1276" w:type="dxa"/>
            <w:vAlign w:val="center"/>
          </w:tcPr>
          <w:p w14:paraId="092ADFCD">
            <w:pPr>
              <w:pStyle w:val="15"/>
              <w:keepNext w:val="0"/>
              <w:keepLines w:val="0"/>
              <w:widowControl/>
              <w:suppressLineNumbers w:val="0"/>
              <w:spacing w:beforeAutospacing="0" w:afterAutospacing="0"/>
              <w:ind w:left="0" w:right="0"/>
              <w:rPr>
                <w:rFonts w:hint="default"/>
                <w:szCs w:val="20"/>
              </w:rPr>
            </w:pPr>
            <w:r>
              <w:rPr>
                <w:rFonts w:hint="default"/>
                <w:szCs w:val="20"/>
              </w:rPr>
              <w:t>社会效益指标</w:t>
            </w:r>
          </w:p>
        </w:tc>
        <w:tc>
          <w:tcPr>
            <w:tcW w:w="1332" w:type="dxa"/>
            <w:vAlign w:val="center"/>
          </w:tcPr>
          <w:p w14:paraId="13071D2C">
            <w:pPr>
              <w:pStyle w:val="15"/>
              <w:keepNext w:val="0"/>
              <w:keepLines w:val="0"/>
              <w:widowControl/>
              <w:suppressLineNumbers w:val="0"/>
              <w:spacing w:beforeAutospacing="0" w:afterAutospacing="0"/>
              <w:ind w:left="0" w:right="0"/>
              <w:rPr>
                <w:rFonts w:hint="default"/>
                <w:szCs w:val="20"/>
              </w:rPr>
            </w:pPr>
            <w:r>
              <w:rPr>
                <w:rFonts w:hint="default"/>
                <w:szCs w:val="20"/>
              </w:rPr>
              <w:t>项目实现功能</w:t>
            </w:r>
          </w:p>
        </w:tc>
        <w:tc>
          <w:tcPr>
            <w:tcW w:w="2891" w:type="dxa"/>
            <w:vAlign w:val="center"/>
          </w:tcPr>
          <w:p w14:paraId="71C72925">
            <w:pPr>
              <w:pStyle w:val="15"/>
              <w:keepNext w:val="0"/>
              <w:keepLines w:val="0"/>
              <w:widowControl/>
              <w:suppressLineNumbers w:val="0"/>
              <w:spacing w:beforeAutospacing="0" w:afterAutospacing="0"/>
              <w:ind w:left="0" w:right="0"/>
              <w:rPr>
                <w:rFonts w:hint="default"/>
                <w:szCs w:val="20"/>
              </w:rPr>
            </w:pPr>
            <w:r>
              <w:rPr>
                <w:rFonts w:hint="default"/>
                <w:szCs w:val="20"/>
              </w:rPr>
              <w:t>项目实现功能</w:t>
            </w:r>
          </w:p>
        </w:tc>
        <w:tc>
          <w:tcPr>
            <w:tcW w:w="1276" w:type="dxa"/>
            <w:vAlign w:val="center"/>
          </w:tcPr>
          <w:p w14:paraId="15BB6B8D">
            <w:pPr>
              <w:pStyle w:val="15"/>
              <w:keepNext w:val="0"/>
              <w:keepLines w:val="0"/>
              <w:widowControl/>
              <w:suppressLineNumbers w:val="0"/>
              <w:spacing w:beforeAutospacing="0" w:afterAutospacing="0"/>
              <w:ind w:left="0" w:right="0"/>
              <w:rPr>
                <w:rFonts w:hint="default"/>
                <w:szCs w:val="20"/>
              </w:rPr>
            </w:pPr>
            <w:r>
              <w:rPr>
                <w:rFonts w:hint="default"/>
                <w:szCs w:val="20"/>
              </w:rPr>
              <w:t>≥86%</w:t>
            </w:r>
          </w:p>
        </w:tc>
        <w:tc>
          <w:tcPr>
            <w:tcW w:w="1843" w:type="dxa"/>
            <w:vAlign w:val="center"/>
          </w:tcPr>
          <w:p w14:paraId="49E606BE">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54AD48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20E781">
            <w:pPr>
              <w:keepNext w:val="0"/>
              <w:keepLines w:val="0"/>
              <w:widowControl/>
              <w:suppressLineNumbers w:val="0"/>
              <w:spacing w:before="0" w:beforeAutospacing="0" w:after="0" w:afterAutospacing="0"/>
              <w:ind w:left="0" w:right="0"/>
              <w:rPr>
                <w:rFonts w:hint="default"/>
              </w:rPr>
            </w:pPr>
          </w:p>
        </w:tc>
        <w:tc>
          <w:tcPr>
            <w:tcW w:w="1276" w:type="dxa"/>
            <w:vAlign w:val="center"/>
          </w:tcPr>
          <w:p w14:paraId="2D2BBF7C">
            <w:pPr>
              <w:pStyle w:val="15"/>
              <w:keepNext w:val="0"/>
              <w:keepLines w:val="0"/>
              <w:widowControl/>
              <w:suppressLineNumbers w:val="0"/>
              <w:spacing w:beforeAutospacing="0" w:afterAutospacing="0"/>
              <w:ind w:left="0" w:right="0"/>
              <w:rPr>
                <w:rFonts w:hint="default"/>
                <w:szCs w:val="20"/>
              </w:rPr>
            </w:pPr>
            <w:r>
              <w:rPr>
                <w:rFonts w:hint="default"/>
                <w:szCs w:val="20"/>
              </w:rPr>
              <w:t>生态效益指标</w:t>
            </w:r>
          </w:p>
        </w:tc>
        <w:tc>
          <w:tcPr>
            <w:tcW w:w="1332" w:type="dxa"/>
            <w:vAlign w:val="center"/>
          </w:tcPr>
          <w:p w14:paraId="202F4FFE">
            <w:pPr>
              <w:pStyle w:val="15"/>
              <w:keepNext w:val="0"/>
              <w:keepLines w:val="0"/>
              <w:widowControl/>
              <w:suppressLineNumbers w:val="0"/>
              <w:spacing w:beforeAutospacing="0" w:afterAutospacing="0"/>
              <w:ind w:left="0" w:right="0"/>
              <w:rPr>
                <w:rFonts w:hint="default"/>
                <w:szCs w:val="20"/>
              </w:rPr>
            </w:pPr>
            <w:r>
              <w:rPr>
                <w:rFonts w:hint="default"/>
                <w:szCs w:val="20"/>
              </w:rPr>
              <w:t>项目实施对环境的影响</w:t>
            </w:r>
          </w:p>
        </w:tc>
        <w:tc>
          <w:tcPr>
            <w:tcW w:w="2891" w:type="dxa"/>
            <w:vAlign w:val="center"/>
          </w:tcPr>
          <w:p w14:paraId="3AC41A20">
            <w:pPr>
              <w:pStyle w:val="15"/>
              <w:keepNext w:val="0"/>
              <w:keepLines w:val="0"/>
              <w:widowControl/>
              <w:suppressLineNumbers w:val="0"/>
              <w:spacing w:beforeAutospacing="0" w:afterAutospacing="0"/>
              <w:ind w:left="0" w:right="0"/>
              <w:rPr>
                <w:rFonts w:hint="default"/>
                <w:szCs w:val="20"/>
              </w:rPr>
            </w:pPr>
            <w:r>
              <w:rPr>
                <w:rFonts w:hint="default"/>
                <w:szCs w:val="20"/>
              </w:rPr>
              <w:t>项目实施对环境的影响</w:t>
            </w:r>
          </w:p>
        </w:tc>
        <w:tc>
          <w:tcPr>
            <w:tcW w:w="1276" w:type="dxa"/>
            <w:vAlign w:val="center"/>
          </w:tcPr>
          <w:p w14:paraId="033CD28D">
            <w:pPr>
              <w:pStyle w:val="15"/>
              <w:keepNext w:val="0"/>
              <w:keepLines w:val="0"/>
              <w:widowControl/>
              <w:suppressLineNumbers w:val="0"/>
              <w:spacing w:beforeAutospacing="0" w:afterAutospacing="0"/>
              <w:ind w:left="0" w:right="0"/>
              <w:rPr>
                <w:rFonts w:hint="default"/>
                <w:szCs w:val="20"/>
              </w:rPr>
            </w:pPr>
            <w:r>
              <w:rPr>
                <w:rFonts w:hint="default"/>
                <w:szCs w:val="20"/>
              </w:rPr>
              <w:t>≥85%</w:t>
            </w:r>
          </w:p>
        </w:tc>
        <w:tc>
          <w:tcPr>
            <w:tcW w:w="1843" w:type="dxa"/>
            <w:vAlign w:val="center"/>
          </w:tcPr>
          <w:p w14:paraId="6E607D8D">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711A5E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7AF3C1">
            <w:pPr>
              <w:keepNext w:val="0"/>
              <w:keepLines w:val="0"/>
              <w:widowControl/>
              <w:suppressLineNumbers w:val="0"/>
              <w:spacing w:before="0" w:beforeAutospacing="0" w:after="0" w:afterAutospacing="0"/>
              <w:ind w:left="0" w:right="0"/>
              <w:rPr>
                <w:rFonts w:hint="default"/>
              </w:rPr>
            </w:pPr>
          </w:p>
        </w:tc>
        <w:tc>
          <w:tcPr>
            <w:tcW w:w="1276" w:type="dxa"/>
            <w:vAlign w:val="center"/>
          </w:tcPr>
          <w:p w14:paraId="4E4D0F71">
            <w:pPr>
              <w:pStyle w:val="15"/>
              <w:keepNext w:val="0"/>
              <w:keepLines w:val="0"/>
              <w:widowControl/>
              <w:suppressLineNumbers w:val="0"/>
              <w:spacing w:beforeAutospacing="0" w:afterAutospacing="0"/>
              <w:ind w:left="0" w:right="0"/>
              <w:rPr>
                <w:rFonts w:hint="default"/>
                <w:szCs w:val="20"/>
              </w:rPr>
            </w:pPr>
            <w:r>
              <w:rPr>
                <w:rFonts w:hint="default"/>
                <w:szCs w:val="20"/>
              </w:rPr>
              <w:t>可持续影响指标</w:t>
            </w:r>
          </w:p>
        </w:tc>
        <w:tc>
          <w:tcPr>
            <w:tcW w:w="1332" w:type="dxa"/>
            <w:vAlign w:val="center"/>
          </w:tcPr>
          <w:p w14:paraId="5C8BF06F">
            <w:pPr>
              <w:pStyle w:val="15"/>
              <w:keepNext w:val="0"/>
              <w:keepLines w:val="0"/>
              <w:widowControl/>
              <w:suppressLineNumbers w:val="0"/>
              <w:spacing w:beforeAutospacing="0" w:afterAutospacing="0"/>
              <w:ind w:left="0" w:right="0"/>
              <w:rPr>
                <w:rFonts w:hint="default"/>
                <w:szCs w:val="20"/>
              </w:rPr>
            </w:pPr>
            <w:r>
              <w:rPr>
                <w:rFonts w:hint="default"/>
                <w:szCs w:val="20"/>
              </w:rPr>
              <w:t>项目持续发挥作用</w:t>
            </w:r>
          </w:p>
        </w:tc>
        <w:tc>
          <w:tcPr>
            <w:tcW w:w="2891" w:type="dxa"/>
            <w:vAlign w:val="center"/>
          </w:tcPr>
          <w:p w14:paraId="78212299">
            <w:pPr>
              <w:pStyle w:val="15"/>
              <w:keepNext w:val="0"/>
              <w:keepLines w:val="0"/>
              <w:widowControl/>
              <w:suppressLineNumbers w:val="0"/>
              <w:spacing w:beforeAutospacing="0" w:afterAutospacing="0"/>
              <w:ind w:left="0" w:right="0"/>
              <w:rPr>
                <w:rFonts w:hint="default"/>
                <w:szCs w:val="20"/>
              </w:rPr>
            </w:pPr>
            <w:r>
              <w:rPr>
                <w:rFonts w:hint="default"/>
                <w:szCs w:val="20"/>
              </w:rPr>
              <w:t>项目持续发挥作用</w:t>
            </w:r>
          </w:p>
        </w:tc>
        <w:tc>
          <w:tcPr>
            <w:tcW w:w="1276" w:type="dxa"/>
            <w:vAlign w:val="center"/>
          </w:tcPr>
          <w:p w14:paraId="4A6A0058">
            <w:pPr>
              <w:pStyle w:val="15"/>
              <w:keepNext w:val="0"/>
              <w:keepLines w:val="0"/>
              <w:widowControl/>
              <w:suppressLineNumbers w:val="0"/>
              <w:spacing w:beforeAutospacing="0" w:afterAutospacing="0"/>
              <w:ind w:left="0" w:right="0"/>
              <w:rPr>
                <w:rFonts w:hint="default"/>
                <w:szCs w:val="20"/>
              </w:rPr>
            </w:pPr>
            <w:r>
              <w:rPr>
                <w:rFonts w:hint="default"/>
                <w:szCs w:val="20"/>
              </w:rPr>
              <w:t>≥88%</w:t>
            </w:r>
          </w:p>
        </w:tc>
        <w:tc>
          <w:tcPr>
            <w:tcW w:w="1843" w:type="dxa"/>
            <w:vAlign w:val="center"/>
          </w:tcPr>
          <w:p w14:paraId="7BAC3EA5">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7C4D56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5DBB45">
            <w:pPr>
              <w:pStyle w:val="16"/>
              <w:keepNext w:val="0"/>
              <w:keepLines w:val="0"/>
              <w:widowControl/>
              <w:suppressLineNumbers w:val="0"/>
              <w:spacing w:beforeAutospacing="0" w:afterAutospacing="0"/>
              <w:ind w:left="0" w:right="0"/>
              <w:rPr>
                <w:rFonts w:hint="default"/>
                <w:szCs w:val="20"/>
              </w:rPr>
            </w:pPr>
            <w:r>
              <w:rPr>
                <w:rFonts w:hint="default"/>
                <w:szCs w:val="20"/>
              </w:rPr>
              <w:t>满意度指标</w:t>
            </w:r>
          </w:p>
        </w:tc>
        <w:tc>
          <w:tcPr>
            <w:tcW w:w="1276" w:type="dxa"/>
            <w:vAlign w:val="center"/>
          </w:tcPr>
          <w:p w14:paraId="5F80C666">
            <w:pPr>
              <w:pStyle w:val="15"/>
              <w:keepNext w:val="0"/>
              <w:keepLines w:val="0"/>
              <w:widowControl/>
              <w:suppressLineNumbers w:val="0"/>
              <w:spacing w:beforeAutospacing="0" w:afterAutospacing="0"/>
              <w:ind w:left="0" w:right="0"/>
              <w:rPr>
                <w:rFonts w:hint="default"/>
                <w:szCs w:val="20"/>
              </w:rPr>
            </w:pPr>
            <w:r>
              <w:rPr>
                <w:rFonts w:hint="default"/>
                <w:szCs w:val="20"/>
              </w:rPr>
              <w:t>服务对象满意度指标</w:t>
            </w:r>
          </w:p>
        </w:tc>
        <w:tc>
          <w:tcPr>
            <w:tcW w:w="1332" w:type="dxa"/>
            <w:vAlign w:val="center"/>
          </w:tcPr>
          <w:p w14:paraId="435D7943">
            <w:pPr>
              <w:pStyle w:val="15"/>
              <w:keepNext w:val="0"/>
              <w:keepLines w:val="0"/>
              <w:widowControl/>
              <w:suppressLineNumbers w:val="0"/>
              <w:spacing w:beforeAutospacing="0" w:afterAutospacing="0"/>
              <w:ind w:left="0" w:right="0"/>
              <w:rPr>
                <w:rFonts w:hint="default"/>
                <w:szCs w:val="20"/>
              </w:rPr>
            </w:pPr>
            <w:r>
              <w:rPr>
                <w:rFonts w:hint="default"/>
                <w:szCs w:val="20"/>
              </w:rPr>
              <w:t>项目实施满意度</w:t>
            </w:r>
          </w:p>
        </w:tc>
        <w:tc>
          <w:tcPr>
            <w:tcW w:w="2891" w:type="dxa"/>
            <w:vAlign w:val="center"/>
          </w:tcPr>
          <w:p w14:paraId="0C97D7F9">
            <w:pPr>
              <w:pStyle w:val="15"/>
              <w:keepNext w:val="0"/>
              <w:keepLines w:val="0"/>
              <w:widowControl/>
              <w:suppressLineNumbers w:val="0"/>
              <w:spacing w:beforeAutospacing="0" w:afterAutospacing="0"/>
              <w:ind w:left="0" w:right="0"/>
              <w:rPr>
                <w:rFonts w:hint="default"/>
                <w:szCs w:val="20"/>
              </w:rPr>
            </w:pPr>
            <w:r>
              <w:rPr>
                <w:rFonts w:hint="default"/>
                <w:szCs w:val="20"/>
              </w:rPr>
              <w:t>项目实施满意度</w:t>
            </w:r>
          </w:p>
        </w:tc>
        <w:tc>
          <w:tcPr>
            <w:tcW w:w="1276" w:type="dxa"/>
            <w:vAlign w:val="center"/>
          </w:tcPr>
          <w:p w14:paraId="33AFA378">
            <w:pPr>
              <w:pStyle w:val="15"/>
              <w:keepNext w:val="0"/>
              <w:keepLines w:val="0"/>
              <w:widowControl/>
              <w:suppressLineNumbers w:val="0"/>
              <w:spacing w:beforeAutospacing="0" w:afterAutospacing="0"/>
              <w:ind w:left="0" w:right="0"/>
              <w:rPr>
                <w:rFonts w:hint="default"/>
                <w:szCs w:val="20"/>
              </w:rPr>
            </w:pPr>
            <w:r>
              <w:rPr>
                <w:rFonts w:hint="default"/>
                <w:szCs w:val="20"/>
              </w:rPr>
              <w:t>≥90%</w:t>
            </w:r>
          </w:p>
        </w:tc>
        <w:tc>
          <w:tcPr>
            <w:tcW w:w="1843" w:type="dxa"/>
            <w:vAlign w:val="center"/>
          </w:tcPr>
          <w:p w14:paraId="5054F252">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bl>
    <w:p w14:paraId="1EADB5ED">
      <w:pPr>
        <w:sectPr>
          <w:pgSz w:w="11900" w:h="16840"/>
          <w:pgMar w:top="1984" w:right="1304" w:bottom="1134" w:left="1304" w:header="720" w:footer="720" w:gutter="0"/>
          <w:cols w:space="720" w:num="1"/>
        </w:sectPr>
      </w:pPr>
    </w:p>
    <w:p w14:paraId="76483CB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DA93A3A">
      <w:pPr>
        <w:spacing w:before="0" w:after="0"/>
        <w:ind w:firstLine="560"/>
        <w:jc w:val="left"/>
        <w:outlineLvl w:val="3"/>
      </w:pPr>
      <w:bookmarkStart w:id="36" w:name="_Toc_4_4_0000000039"/>
      <w:r>
        <w:rPr>
          <w:rFonts w:ascii="方正仿宋_GBK" w:hAnsi="方正仿宋_GBK" w:eastAsia="方正仿宋_GBK" w:cs="方正仿宋_GBK"/>
          <w:color w:val="000000"/>
          <w:sz w:val="28"/>
        </w:rPr>
        <w:t>36.粮油市场监督检查及粮食质量安全检查检测经费绩效目标表</w:t>
      </w:r>
      <w:bookmarkEnd w:id="36"/>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D8D74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4D0FBC2">
            <w:pPr>
              <w:pStyle w:val="19"/>
              <w:keepNext w:val="0"/>
              <w:keepLines w:val="0"/>
              <w:widowControl/>
              <w:suppressLineNumbers w:val="0"/>
              <w:spacing w:beforeAutospacing="0" w:afterAutospacing="0"/>
              <w:ind w:left="0" w:right="0"/>
              <w:rPr>
                <w:rFonts w:hint="default"/>
                <w:szCs w:val="20"/>
              </w:rPr>
            </w:pPr>
            <w:r>
              <w:rPr>
                <w:rFonts w:hint="default"/>
                <w:szCs w:val="20"/>
              </w:rP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6EE7F01A">
            <w:pPr>
              <w:pStyle w:val="14"/>
              <w:keepNext w:val="0"/>
              <w:keepLines w:val="0"/>
              <w:widowControl/>
              <w:suppressLineNumbers w:val="0"/>
              <w:spacing w:beforeAutospacing="0" w:afterAutospacing="0"/>
              <w:ind w:left="0" w:right="0"/>
              <w:rPr>
                <w:rFonts w:hint="default"/>
                <w:szCs w:val="20"/>
              </w:rPr>
            </w:pPr>
            <w:r>
              <w:rPr>
                <w:rFonts w:hint="default"/>
                <w:szCs w:val="20"/>
              </w:rPr>
              <w:t>单位：万元</w:t>
            </w:r>
          </w:p>
        </w:tc>
      </w:tr>
      <w:tr w14:paraId="473BBC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5F0CBA">
            <w:pPr>
              <w:pStyle w:val="13"/>
              <w:keepNext w:val="0"/>
              <w:keepLines w:val="0"/>
              <w:widowControl/>
              <w:suppressLineNumbers w:val="0"/>
              <w:spacing w:beforeAutospacing="0" w:afterAutospacing="0"/>
              <w:ind w:left="0" w:right="0"/>
              <w:rPr>
                <w:rFonts w:hint="default"/>
                <w:szCs w:val="20"/>
              </w:rPr>
            </w:pPr>
            <w:r>
              <w:rPr>
                <w:rFonts w:hint="default"/>
                <w:szCs w:val="20"/>
              </w:rPr>
              <w:t>项目编码</w:t>
            </w:r>
          </w:p>
        </w:tc>
        <w:tc>
          <w:tcPr>
            <w:tcW w:w="2608" w:type="dxa"/>
            <w:gridSpan w:val="2"/>
            <w:vAlign w:val="center"/>
          </w:tcPr>
          <w:p w14:paraId="745D5EAA">
            <w:pPr>
              <w:pStyle w:val="15"/>
              <w:keepNext w:val="0"/>
              <w:keepLines w:val="0"/>
              <w:widowControl/>
              <w:suppressLineNumbers w:val="0"/>
              <w:spacing w:beforeAutospacing="0" w:afterAutospacing="0"/>
              <w:ind w:left="0" w:right="0"/>
              <w:rPr>
                <w:rFonts w:hint="default"/>
                <w:szCs w:val="20"/>
              </w:rPr>
            </w:pPr>
            <w:r>
              <w:rPr>
                <w:rFonts w:hint="default"/>
                <w:szCs w:val="20"/>
              </w:rPr>
              <w:t>13062426P00709810029F</w:t>
            </w:r>
          </w:p>
        </w:tc>
        <w:tc>
          <w:tcPr>
            <w:tcW w:w="1587" w:type="dxa"/>
            <w:vAlign w:val="center"/>
          </w:tcPr>
          <w:p w14:paraId="67D331DF">
            <w:pPr>
              <w:pStyle w:val="13"/>
              <w:keepNext w:val="0"/>
              <w:keepLines w:val="0"/>
              <w:widowControl/>
              <w:suppressLineNumbers w:val="0"/>
              <w:spacing w:beforeAutospacing="0" w:afterAutospacing="0"/>
              <w:ind w:left="0" w:right="0"/>
              <w:rPr>
                <w:rFonts w:hint="default"/>
                <w:szCs w:val="20"/>
              </w:rPr>
            </w:pPr>
            <w:r>
              <w:rPr>
                <w:rFonts w:hint="default"/>
                <w:szCs w:val="20"/>
              </w:rPr>
              <w:t>项目名称</w:t>
            </w:r>
          </w:p>
        </w:tc>
        <w:tc>
          <w:tcPr>
            <w:tcW w:w="4423" w:type="dxa"/>
            <w:gridSpan w:val="3"/>
            <w:vAlign w:val="center"/>
          </w:tcPr>
          <w:p w14:paraId="3F56E869">
            <w:pPr>
              <w:pStyle w:val="15"/>
              <w:keepNext w:val="0"/>
              <w:keepLines w:val="0"/>
              <w:widowControl/>
              <w:suppressLineNumbers w:val="0"/>
              <w:spacing w:beforeAutospacing="0" w:afterAutospacing="0"/>
              <w:ind w:left="0" w:right="0"/>
              <w:rPr>
                <w:rFonts w:hint="default"/>
                <w:szCs w:val="20"/>
              </w:rPr>
            </w:pPr>
            <w:r>
              <w:rPr>
                <w:rFonts w:hint="default"/>
                <w:szCs w:val="20"/>
              </w:rPr>
              <w:t>粮油市场监督检查及粮食质量安全检查检测经费</w:t>
            </w:r>
          </w:p>
        </w:tc>
      </w:tr>
      <w:tr w14:paraId="05F035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BC307B">
            <w:pPr>
              <w:pStyle w:val="13"/>
              <w:keepNext w:val="0"/>
              <w:keepLines w:val="0"/>
              <w:widowControl/>
              <w:suppressLineNumbers w:val="0"/>
              <w:spacing w:beforeAutospacing="0" w:afterAutospacing="0"/>
              <w:ind w:left="0" w:right="0"/>
              <w:rPr>
                <w:rFonts w:hint="default"/>
                <w:szCs w:val="20"/>
              </w:rPr>
            </w:pPr>
            <w:r>
              <w:rPr>
                <w:rFonts w:hint="default"/>
                <w:szCs w:val="20"/>
              </w:rPr>
              <w:t>预算规模及资金用途</w:t>
            </w:r>
          </w:p>
        </w:tc>
        <w:tc>
          <w:tcPr>
            <w:tcW w:w="1276" w:type="dxa"/>
            <w:vAlign w:val="center"/>
          </w:tcPr>
          <w:p w14:paraId="1450A0D1">
            <w:pPr>
              <w:pStyle w:val="13"/>
              <w:keepNext w:val="0"/>
              <w:keepLines w:val="0"/>
              <w:widowControl/>
              <w:suppressLineNumbers w:val="0"/>
              <w:spacing w:beforeAutospacing="0" w:afterAutospacing="0"/>
              <w:ind w:left="0" w:right="0"/>
              <w:rPr>
                <w:rFonts w:hint="default"/>
                <w:szCs w:val="20"/>
              </w:rPr>
            </w:pPr>
            <w:r>
              <w:rPr>
                <w:rFonts w:hint="default"/>
                <w:szCs w:val="20"/>
              </w:rPr>
              <w:t>预算数</w:t>
            </w:r>
          </w:p>
        </w:tc>
        <w:tc>
          <w:tcPr>
            <w:tcW w:w="1332" w:type="dxa"/>
            <w:vAlign w:val="center"/>
          </w:tcPr>
          <w:p w14:paraId="596ADE1B">
            <w:pPr>
              <w:pStyle w:val="15"/>
              <w:keepNext w:val="0"/>
              <w:keepLines w:val="0"/>
              <w:widowControl/>
              <w:suppressLineNumbers w:val="0"/>
              <w:spacing w:beforeAutospacing="0" w:afterAutospacing="0"/>
              <w:ind w:left="0" w:right="0"/>
              <w:rPr>
                <w:rFonts w:hint="default"/>
                <w:szCs w:val="20"/>
              </w:rPr>
            </w:pPr>
            <w:r>
              <w:rPr>
                <w:rFonts w:hint="default"/>
                <w:szCs w:val="20"/>
              </w:rPr>
              <w:t>5.10</w:t>
            </w:r>
          </w:p>
        </w:tc>
        <w:tc>
          <w:tcPr>
            <w:tcW w:w="1587" w:type="dxa"/>
            <w:vAlign w:val="center"/>
          </w:tcPr>
          <w:p w14:paraId="38A0A288">
            <w:pPr>
              <w:pStyle w:val="13"/>
              <w:keepNext w:val="0"/>
              <w:keepLines w:val="0"/>
              <w:widowControl/>
              <w:suppressLineNumbers w:val="0"/>
              <w:spacing w:beforeAutospacing="0" w:afterAutospacing="0"/>
              <w:ind w:left="0" w:right="0"/>
              <w:rPr>
                <w:rFonts w:hint="default"/>
                <w:szCs w:val="20"/>
              </w:rPr>
            </w:pPr>
            <w:r>
              <w:rPr>
                <w:rFonts w:hint="default"/>
                <w:szCs w:val="20"/>
              </w:rPr>
              <w:t>其中：财政    资金</w:t>
            </w:r>
          </w:p>
        </w:tc>
        <w:tc>
          <w:tcPr>
            <w:tcW w:w="1304" w:type="dxa"/>
            <w:vAlign w:val="center"/>
          </w:tcPr>
          <w:p w14:paraId="1EACDC7A">
            <w:pPr>
              <w:pStyle w:val="15"/>
              <w:keepNext w:val="0"/>
              <w:keepLines w:val="0"/>
              <w:widowControl/>
              <w:suppressLineNumbers w:val="0"/>
              <w:spacing w:beforeAutospacing="0" w:afterAutospacing="0"/>
              <w:ind w:left="0" w:right="0"/>
              <w:rPr>
                <w:rFonts w:hint="default"/>
                <w:szCs w:val="20"/>
              </w:rPr>
            </w:pPr>
            <w:r>
              <w:rPr>
                <w:rFonts w:hint="default"/>
                <w:szCs w:val="20"/>
              </w:rPr>
              <w:t>5.10</w:t>
            </w:r>
          </w:p>
        </w:tc>
        <w:tc>
          <w:tcPr>
            <w:tcW w:w="1276" w:type="dxa"/>
            <w:vAlign w:val="center"/>
          </w:tcPr>
          <w:p w14:paraId="6AC3F4AE">
            <w:pPr>
              <w:pStyle w:val="13"/>
              <w:keepNext w:val="0"/>
              <w:keepLines w:val="0"/>
              <w:widowControl/>
              <w:suppressLineNumbers w:val="0"/>
              <w:spacing w:beforeAutospacing="0" w:afterAutospacing="0"/>
              <w:ind w:left="0" w:right="0"/>
              <w:rPr>
                <w:rFonts w:hint="default"/>
                <w:szCs w:val="20"/>
              </w:rPr>
            </w:pPr>
            <w:r>
              <w:rPr>
                <w:rFonts w:hint="default"/>
                <w:szCs w:val="20"/>
              </w:rPr>
              <w:t>其他资金</w:t>
            </w:r>
          </w:p>
        </w:tc>
        <w:tc>
          <w:tcPr>
            <w:tcW w:w="1843" w:type="dxa"/>
            <w:vAlign w:val="center"/>
          </w:tcPr>
          <w:p w14:paraId="305897C1">
            <w:pPr>
              <w:pStyle w:val="15"/>
              <w:keepNext w:val="0"/>
              <w:keepLines w:val="0"/>
              <w:widowControl/>
              <w:suppressLineNumbers w:val="0"/>
              <w:spacing w:beforeAutospacing="0" w:afterAutospacing="0"/>
              <w:ind w:left="0" w:right="0"/>
              <w:rPr>
                <w:rFonts w:hint="default"/>
                <w:szCs w:val="20"/>
              </w:rPr>
            </w:pPr>
            <w:r>
              <w:rPr>
                <w:rFonts w:hint="default"/>
                <w:szCs w:val="20"/>
              </w:rPr>
              <w:t xml:space="preserve"> </w:t>
            </w:r>
          </w:p>
        </w:tc>
      </w:tr>
      <w:tr w14:paraId="56BA41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691203">
            <w:pPr>
              <w:keepNext w:val="0"/>
              <w:keepLines w:val="0"/>
              <w:widowControl/>
              <w:suppressLineNumbers w:val="0"/>
              <w:spacing w:before="0" w:beforeAutospacing="0" w:after="0" w:afterAutospacing="0"/>
              <w:ind w:left="0" w:right="0"/>
              <w:rPr>
                <w:rFonts w:hint="default"/>
              </w:rPr>
            </w:pPr>
          </w:p>
        </w:tc>
        <w:tc>
          <w:tcPr>
            <w:tcW w:w="8618" w:type="dxa"/>
            <w:gridSpan w:val="6"/>
            <w:vAlign w:val="center"/>
          </w:tcPr>
          <w:p w14:paraId="7A6D4E7E">
            <w:pPr>
              <w:pStyle w:val="15"/>
              <w:keepNext w:val="0"/>
              <w:keepLines w:val="0"/>
              <w:widowControl/>
              <w:suppressLineNumbers w:val="0"/>
              <w:spacing w:beforeAutospacing="0" w:afterAutospacing="0"/>
              <w:ind w:left="0" w:right="0"/>
              <w:rPr>
                <w:rFonts w:hint="default"/>
                <w:szCs w:val="20"/>
              </w:rPr>
            </w:pPr>
            <w:r>
              <w:rPr>
                <w:rFonts w:hint="default"/>
                <w:szCs w:val="20"/>
              </w:rPr>
              <w:t>用于粮食市场监督检查及粮食质量安全检查检测经费</w:t>
            </w:r>
          </w:p>
        </w:tc>
      </w:tr>
      <w:tr w14:paraId="32387D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79CD64">
            <w:pPr>
              <w:pStyle w:val="13"/>
              <w:keepNext w:val="0"/>
              <w:keepLines w:val="0"/>
              <w:widowControl/>
              <w:suppressLineNumbers w:val="0"/>
              <w:spacing w:beforeAutospacing="0" w:afterAutospacing="0"/>
              <w:ind w:left="0" w:right="0"/>
              <w:rPr>
                <w:rFonts w:hint="default"/>
                <w:szCs w:val="20"/>
              </w:rPr>
            </w:pPr>
            <w:r>
              <w:rPr>
                <w:rFonts w:hint="default"/>
                <w:szCs w:val="20"/>
              </w:rPr>
              <w:t>资金支出计划（%）</w:t>
            </w:r>
          </w:p>
        </w:tc>
        <w:tc>
          <w:tcPr>
            <w:tcW w:w="2608" w:type="dxa"/>
            <w:gridSpan w:val="2"/>
            <w:vAlign w:val="center"/>
          </w:tcPr>
          <w:p w14:paraId="539DD3AA">
            <w:pPr>
              <w:pStyle w:val="13"/>
              <w:keepNext w:val="0"/>
              <w:keepLines w:val="0"/>
              <w:widowControl/>
              <w:suppressLineNumbers w:val="0"/>
              <w:spacing w:beforeAutospacing="0" w:afterAutospacing="0"/>
              <w:ind w:left="0" w:right="0"/>
              <w:rPr>
                <w:rFonts w:hint="default"/>
                <w:szCs w:val="20"/>
              </w:rPr>
            </w:pPr>
            <w:r>
              <w:rPr>
                <w:rFonts w:hint="default"/>
                <w:szCs w:val="20"/>
              </w:rPr>
              <w:t>3月底</w:t>
            </w:r>
          </w:p>
        </w:tc>
        <w:tc>
          <w:tcPr>
            <w:tcW w:w="1587" w:type="dxa"/>
            <w:vAlign w:val="center"/>
          </w:tcPr>
          <w:p w14:paraId="475BC3C0">
            <w:pPr>
              <w:pStyle w:val="13"/>
              <w:keepNext w:val="0"/>
              <w:keepLines w:val="0"/>
              <w:widowControl/>
              <w:suppressLineNumbers w:val="0"/>
              <w:spacing w:beforeAutospacing="0" w:afterAutospacing="0"/>
              <w:ind w:left="0" w:right="0"/>
              <w:rPr>
                <w:rFonts w:hint="default"/>
                <w:szCs w:val="20"/>
              </w:rPr>
            </w:pPr>
            <w:r>
              <w:rPr>
                <w:rFonts w:hint="default"/>
                <w:szCs w:val="20"/>
              </w:rPr>
              <w:t>6月底</w:t>
            </w:r>
          </w:p>
        </w:tc>
        <w:tc>
          <w:tcPr>
            <w:tcW w:w="1304" w:type="dxa"/>
            <w:vAlign w:val="center"/>
          </w:tcPr>
          <w:p w14:paraId="34E4AE57">
            <w:pPr>
              <w:pStyle w:val="13"/>
              <w:keepNext w:val="0"/>
              <w:keepLines w:val="0"/>
              <w:widowControl/>
              <w:suppressLineNumbers w:val="0"/>
              <w:spacing w:beforeAutospacing="0" w:afterAutospacing="0"/>
              <w:ind w:left="0" w:right="0"/>
              <w:rPr>
                <w:rFonts w:hint="default"/>
                <w:szCs w:val="20"/>
              </w:rPr>
            </w:pPr>
            <w:r>
              <w:rPr>
                <w:rFonts w:hint="default"/>
                <w:szCs w:val="20"/>
              </w:rPr>
              <w:t>10月底</w:t>
            </w:r>
          </w:p>
        </w:tc>
        <w:tc>
          <w:tcPr>
            <w:tcW w:w="3119" w:type="dxa"/>
            <w:gridSpan w:val="2"/>
            <w:vAlign w:val="center"/>
          </w:tcPr>
          <w:p w14:paraId="77DAA935">
            <w:pPr>
              <w:pStyle w:val="13"/>
              <w:keepNext w:val="0"/>
              <w:keepLines w:val="0"/>
              <w:widowControl/>
              <w:suppressLineNumbers w:val="0"/>
              <w:spacing w:beforeAutospacing="0" w:afterAutospacing="0"/>
              <w:ind w:left="0" w:right="0"/>
              <w:rPr>
                <w:rFonts w:hint="default"/>
                <w:szCs w:val="20"/>
              </w:rPr>
            </w:pPr>
            <w:r>
              <w:rPr>
                <w:rFonts w:hint="default"/>
                <w:szCs w:val="20"/>
              </w:rPr>
              <w:t>12月底</w:t>
            </w:r>
          </w:p>
        </w:tc>
      </w:tr>
      <w:tr w14:paraId="7A2C60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2B5C60">
            <w:pPr>
              <w:keepNext w:val="0"/>
              <w:keepLines w:val="0"/>
              <w:widowControl/>
              <w:suppressLineNumbers w:val="0"/>
              <w:spacing w:before="0" w:beforeAutospacing="0" w:after="0" w:afterAutospacing="0"/>
              <w:ind w:left="0" w:right="0"/>
              <w:rPr>
                <w:rFonts w:hint="default"/>
              </w:rPr>
            </w:pPr>
          </w:p>
        </w:tc>
        <w:tc>
          <w:tcPr>
            <w:tcW w:w="2608" w:type="dxa"/>
            <w:gridSpan w:val="2"/>
            <w:vAlign w:val="center"/>
          </w:tcPr>
          <w:p w14:paraId="7FF712A7">
            <w:pPr>
              <w:pStyle w:val="16"/>
              <w:keepNext w:val="0"/>
              <w:keepLines w:val="0"/>
              <w:widowControl/>
              <w:suppressLineNumbers w:val="0"/>
              <w:spacing w:beforeAutospacing="0" w:afterAutospacing="0"/>
              <w:ind w:left="0" w:right="0"/>
              <w:rPr>
                <w:rFonts w:hint="default"/>
                <w:szCs w:val="20"/>
              </w:rPr>
            </w:pPr>
            <w:r>
              <w:rPr>
                <w:rFonts w:hint="default"/>
                <w:szCs w:val="20"/>
              </w:rPr>
              <w:t>25%</w:t>
            </w:r>
          </w:p>
        </w:tc>
        <w:tc>
          <w:tcPr>
            <w:tcW w:w="1587" w:type="dxa"/>
            <w:vAlign w:val="center"/>
          </w:tcPr>
          <w:p w14:paraId="677E829E">
            <w:pPr>
              <w:pStyle w:val="16"/>
              <w:keepNext w:val="0"/>
              <w:keepLines w:val="0"/>
              <w:widowControl/>
              <w:suppressLineNumbers w:val="0"/>
              <w:spacing w:beforeAutospacing="0" w:afterAutospacing="0"/>
              <w:ind w:left="0" w:right="0"/>
              <w:rPr>
                <w:rFonts w:hint="default"/>
                <w:szCs w:val="20"/>
              </w:rPr>
            </w:pPr>
            <w:r>
              <w:rPr>
                <w:rFonts w:hint="default"/>
                <w:szCs w:val="20"/>
              </w:rPr>
              <w:t>50%</w:t>
            </w:r>
          </w:p>
        </w:tc>
        <w:tc>
          <w:tcPr>
            <w:tcW w:w="1304" w:type="dxa"/>
            <w:vAlign w:val="center"/>
          </w:tcPr>
          <w:p w14:paraId="00B0CB17">
            <w:pPr>
              <w:pStyle w:val="16"/>
              <w:keepNext w:val="0"/>
              <w:keepLines w:val="0"/>
              <w:widowControl/>
              <w:suppressLineNumbers w:val="0"/>
              <w:spacing w:beforeAutospacing="0" w:afterAutospacing="0"/>
              <w:ind w:left="0" w:right="0"/>
              <w:rPr>
                <w:rFonts w:hint="default"/>
                <w:szCs w:val="20"/>
              </w:rPr>
            </w:pPr>
            <w:r>
              <w:rPr>
                <w:rFonts w:hint="default"/>
                <w:szCs w:val="20"/>
              </w:rPr>
              <w:t>75%</w:t>
            </w:r>
          </w:p>
        </w:tc>
        <w:tc>
          <w:tcPr>
            <w:tcW w:w="3119" w:type="dxa"/>
            <w:gridSpan w:val="2"/>
            <w:vAlign w:val="center"/>
          </w:tcPr>
          <w:p w14:paraId="72C2F347">
            <w:pPr>
              <w:pStyle w:val="16"/>
              <w:keepNext w:val="0"/>
              <w:keepLines w:val="0"/>
              <w:widowControl/>
              <w:suppressLineNumbers w:val="0"/>
              <w:spacing w:beforeAutospacing="0" w:afterAutospacing="0"/>
              <w:ind w:left="0" w:right="0"/>
              <w:rPr>
                <w:rFonts w:hint="default"/>
                <w:szCs w:val="20"/>
              </w:rPr>
            </w:pPr>
            <w:r>
              <w:rPr>
                <w:rFonts w:hint="default"/>
                <w:szCs w:val="20"/>
              </w:rPr>
              <w:t>100%</w:t>
            </w:r>
          </w:p>
        </w:tc>
      </w:tr>
      <w:tr w14:paraId="09150B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A2FBCA">
            <w:pPr>
              <w:pStyle w:val="13"/>
              <w:keepNext w:val="0"/>
              <w:keepLines w:val="0"/>
              <w:widowControl/>
              <w:suppressLineNumbers w:val="0"/>
              <w:spacing w:beforeAutospacing="0" w:afterAutospacing="0"/>
              <w:ind w:left="0" w:right="0"/>
              <w:rPr>
                <w:rFonts w:hint="default"/>
                <w:szCs w:val="20"/>
              </w:rPr>
            </w:pPr>
            <w:r>
              <w:rPr>
                <w:rFonts w:hint="default"/>
                <w:szCs w:val="20"/>
              </w:rPr>
              <w:t>绩效目标</w:t>
            </w:r>
          </w:p>
        </w:tc>
        <w:tc>
          <w:tcPr>
            <w:tcW w:w="8618" w:type="dxa"/>
            <w:gridSpan w:val="6"/>
            <w:vAlign w:val="center"/>
          </w:tcPr>
          <w:p w14:paraId="41D84FB2">
            <w:pPr>
              <w:pStyle w:val="15"/>
              <w:keepNext w:val="0"/>
              <w:keepLines w:val="0"/>
              <w:widowControl/>
              <w:suppressLineNumbers w:val="0"/>
              <w:spacing w:beforeAutospacing="0" w:afterAutospacing="0"/>
              <w:ind w:left="0" w:right="0"/>
              <w:rPr>
                <w:rFonts w:hint="default"/>
                <w:szCs w:val="20"/>
              </w:rPr>
            </w:pPr>
            <w:r>
              <w:rPr>
                <w:rFonts w:hint="default"/>
                <w:szCs w:val="20"/>
              </w:rPr>
              <w:t>1.保障粮食安全、保障人民生活</w:t>
            </w:r>
          </w:p>
        </w:tc>
      </w:tr>
    </w:tbl>
    <w:p w14:paraId="4A2A1BE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D6C7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7B0DF2">
            <w:pPr>
              <w:pStyle w:val="13"/>
              <w:keepNext w:val="0"/>
              <w:keepLines w:val="0"/>
              <w:widowControl/>
              <w:suppressLineNumbers w:val="0"/>
              <w:spacing w:beforeAutospacing="0" w:afterAutospacing="0"/>
              <w:ind w:left="0" w:right="0"/>
              <w:rPr>
                <w:rFonts w:hint="default"/>
                <w:szCs w:val="20"/>
              </w:rPr>
            </w:pPr>
            <w:r>
              <w:rPr>
                <w:rFonts w:hint="default"/>
                <w:szCs w:val="20"/>
              </w:rPr>
              <w:t>一级指标</w:t>
            </w:r>
          </w:p>
        </w:tc>
        <w:tc>
          <w:tcPr>
            <w:tcW w:w="1276" w:type="dxa"/>
            <w:vAlign w:val="center"/>
          </w:tcPr>
          <w:p w14:paraId="1D4F1DC0">
            <w:pPr>
              <w:pStyle w:val="13"/>
              <w:keepNext w:val="0"/>
              <w:keepLines w:val="0"/>
              <w:widowControl/>
              <w:suppressLineNumbers w:val="0"/>
              <w:spacing w:beforeAutospacing="0" w:afterAutospacing="0"/>
              <w:ind w:left="0" w:right="0"/>
              <w:rPr>
                <w:rFonts w:hint="default"/>
                <w:szCs w:val="20"/>
              </w:rPr>
            </w:pPr>
            <w:r>
              <w:rPr>
                <w:rFonts w:hint="default"/>
                <w:szCs w:val="20"/>
              </w:rPr>
              <w:t>二级指标</w:t>
            </w:r>
          </w:p>
        </w:tc>
        <w:tc>
          <w:tcPr>
            <w:tcW w:w="1332" w:type="dxa"/>
            <w:vAlign w:val="center"/>
          </w:tcPr>
          <w:p w14:paraId="76DDB504">
            <w:pPr>
              <w:pStyle w:val="13"/>
              <w:keepNext w:val="0"/>
              <w:keepLines w:val="0"/>
              <w:widowControl/>
              <w:suppressLineNumbers w:val="0"/>
              <w:spacing w:beforeAutospacing="0" w:afterAutospacing="0"/>
              <w:ind w:left="0" w:right="0"/>
              <w:rPr>
                <w:rFonts w:hint="default"/>
                <w:szCs w:val="20"/>
              </w:rPr>
            </w:pPr>
            <w:r>
              <w:rPr>
                <w:rFonts w:hint="default"/>
                <w:szCs w:val="20"/>
              </w:rPr>
              <w:t>三级指标</w:t>
            </w:r>
          </w:p>
        </w:tc>
        <w:tc>
          <w:tcPr>
            <w:tcW w:w="2891" w:type="dxa"/>
            <w:vAlign w:val="center"/>
          </w:tcPr>
          <w:p w14:paraId="7361FD8F">
            <w:pPr>
              <w:pStyle w:val="13"/>
              <w:keepNext w:val="0"/>
              <w:keepLines w:val="0"/>
              <w:widowControl/>
              <w:suppressLineNumbers w:val="0"/>
              <w:spacing w:beforeAutospacing="0" w:afterAutospacing="0"/>
              <w:ind w:left="0" w:right="0"/>
              <w:rPr>
                <w:rFonts w:hint="default"/>
                <w:szCs w:val="20"/>
              </w:rPr>
            </w:pPr>
            <w:r>
              <w:rPr>
                <w:rFonts w:hint="default"/>
                <w:szCs w:val="20"/>
              </w:rPr>
              <w:t>绩效指标描述</w:t>
            </w:r>
          </w:p>
        </w:tc>
        <w:tc>
          <w:tcPr>
            <w:tcW w:w="1276" w:type="dxa"/>
            <w:vAlign w:val="center"/>
          </w:tcPr>
          <w:p w14:paraId="48A3BD93">
            <w:pPr>
              <w:pStyle w:val="13"/>
              <w:keepNext w:val="0"/>
              <w:keepLines w:val="0"/>
              <w:widowControl/>
              <w:suppressLineNumbers w:val="0"/>
              <w:spacing w:beforeAutospacing="0" w:afterAutospacing="0"/>
              <w:ind w:left="0" w:right="0"/>
              <w:rPr>
                <w:rFonts w:hint="default"/>
                <w:szCs w:val="20"/>
              </w:rPr>
            </w:pPr>
            <w:r>
              <w:rPr>
                <w:rFonts w:hint="default"/>
                <w:szCs w:val="20"/>
              </w:rPr>
              <w:t>指标值</w:t>
            </w:r>
          </w:p>
        </w:tc>
        <w:tc>
          <w:tcPr>
            <w:tcW w:w="1843" w:type="dxa"/>
            <w:vAlign w:val="center"/>
          </w:tcPr>
          <w:p w14:paraId="337A02AC">
            <w:pPr>
              <w:pStyle w:val="13"/>
              <w:keepNext w:val="0"/>
              <w:keepLines w:val="0"/>
              <w:widowControl/>
              <w:suppressLineNumbers w:val="0"/>
              <w:spacing w:beforeAutospacing="0" w:afterAutospacing="0"/>
              <w:ind w:left="0" w:right="0"/>
              <w:rPr>
                <w:rFonts w:hint="default"/>
                <w:szCs w:val="20"/>
              </w:rPr>
            </w:pPr>
            <w:r>
              <w:rPr>
                <w:rFonts w:hint="default"/>
                <w:szCs w:val="20"/>
              </w:rPr>
              <w:t>指标值确定依据</w:t>
            </w:r>
          </w:p>
        </w:tc>
      </w:tr>
      <w:tr w14:paraId="67B6A3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D230B0">
            <w:pPr>
              <w:pStyle w:val="16"/>
              <w:keepNext w:val="0"/>
              <w:keepLines w:val="0"/>
              <w:widowControl/>
              <w:suppressLineNumbers w:val="0"/>
              <w:spacing w:beforeAutospacing="0" w:afterAutospacing="0"/>
              <w:ind w:left="0" w:right="0"/>
              <w:rPr>
                <w:rFonts w:hint="default"/>
                <w:szCs w:val="20"/>
              </w:rPr>
            </w:pPr>
            <w:r>
              <w:rPr>
                <w:rFonts w:hint="default"/>
                <w:szCs w:val="20"/>
              </w:rPr>
              <w:t>产出指标</w:t>
            </w:r>
          </w:p>
        </w:tc>
        <w:tc>
          <w:tcPr>
            <w:tcW w:w="1276" w:type="dxa"/>
            <w:vAlign w:val="center"/>
          </w:tcPr>
          <w:p w14:paraId="6893A74C">
            <w:pPr>
              <w:pStyle w:val="15"/>
              <w:keepNext w:val="0"/>
              <w:keepLines w:val="0"/>
              <w:widowControl/>
              <w:suppressLineNumbers w:val="0"/>
              <w:spacing w:beforeAutospacing="0" w:afterAutospacing="0"/>
              <w:ind w:left="0" w:right="0"/>
              <w:rPr>
                <w:rFonts w:hint="default"/>
                <w:szCs w:val="20"/>
              </w:rPr>
            </w:pPr>
            <w:r>
              <w:rPr>
                <w:rFonts w:hint="default"/>
                <w:szCs w:val="20"/>
              </w:rPr>
              <w:t>数量指标</w:t>
            </w:r>
          </w:p>
        </w:tc>
        <w:tc>
          <w:tcPr>
            <w:tcW w:w="1332" w:type="dxa"/>
            <w:vAlign w:val="center"/>
          </w:tcPr>
          <w:p w14:paraId="0A08494D">
            <w:pPr>
              <w:pStyle w:val="15"/>
              <w:keepNext w:val="0"/>
              <w:keepLines w:val="0"/>
              <w:widowControl/>
              <w:suppressLineNumbers w:val="0"/>
              <w:spacing w:beforeAutospacing="0" w:afterAutospacing="0"/>
              <w:ind w:left="0" w:right="0"/>
              <w:rPr>
                <w:rFonts w:hint="default"/>
                <w:szCs w:val="20"/>
              </w:rPr>
            </w:pPr>
            <w:r>
              <w:rPr>
                <w:rFonts w:hint="default"/>
                <w:szCs w:val="20"/>
              </w:rPr>
              <w:t>项目投资完成率</w:t>
            </w:r>
          </w:p>
        </w:tc>
        <w:tc>
          <w:tcPr>
            <w:tcW w:w="2891" w:type="dxa"/>
            <w:vAlign w:val="center"/>
          </w:tcPr>
          <w:p w14:paraId="17809D51">
            <w:pPr>
              <w:pStyle w:val="15"/>
              <w:keepNext w:val="0"/>
              <w:keepLines w:val="0"/>
              <w:widowControl/>
              <w:suppressLineNumbers w:val="0"/>
              <w:spacing w:beforeAutospacing="0" w:afterAutospacing="0"/>
              <w:ind w:left="0" w:right="0"/>
              <w:rPr>
                <w:rFonts w:hint="default"/>
                <w:szCs w:val="20"/>
              </w:rPr>
            </w:pPr>
            <w:r>
              <w:rPr>
                <w:rFonts w:hint="default"/>
                <w:szCs w:val="20"/>
              </w:rPr>
              <w:t>项目投资完成率</w:t>
            </w:r>
          </w:p>
        </w:tc>
        <w:tc>
          <w:tcPr>
            <w:tcW w:w="1276" w:type="dxa"/>
            <w:vAlign w:val="center"/>
          </w:tcPr>
          <w:p w14:paraId="73CE4AE6">
            <w:pPr>
              <w:pStyle w:val="15"/>
              <w:keepNext w:val="0"/>
              <w:keepLines w:val="0"/>
              <w:widowControl/>
              <w:suppressLineNumbers w:val="0"/>
              <w:spacing w:beforeAutospacing="0" w:afterAutospacing="0"/>
              <w:ind w:left="0" w:right="0"/>
              <w:rPr>
                <w:rFonts w:hint="default"/>
                <w:szCs w:val="20"/>
              </w:rPr>
            </w:pPr>
            <w:r>
              <w:rPr>
                <w:rFonts w:hint="default"/>
                <w:szCs w:val="20"/>
              </w:rPr>
              <w:t>≥91%</w:t>
            </w:r>
          </w:p>
        </w:tc>
        <w:tc>
          <w:tcPr>
            <w:tcW w:w="1843" w:type="dxa"/>
            <w:vAlign w:val="center"/>
          </w:tcPr>
          <w:p w14:paraId="33811219">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019D8F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BE284C">
            <w:pPr>
              <w:keepNext w:val="0"/>
              <w:keepLines w:val="0"/>
              <w:widowControl/>
              <w:suppressLineNumbers w:val="0"/>
              <w:spacing w:before="0" w:beforeAutospacing="0" w:after="0" w:afterAutospacing="0"/>
              <w:ind w:left="0" w:right="0"/>
              <w:rPr>
                <w:rFonts w:hint="default"/>
              </w:rPr>
            </w:pPr>
          </w:p>
        </w:tc>
        <w:tc>
          <w:tcPr>
            <w:tcW w:w="1276" w:type="dxa"/>
            <w:vAlign w:val="center"/>
          </w:tcPr>
          <w:p w14:paraId="366CFD2C">
            <w:pPr>
              <w:pStyle w:val="15"/>
              <w:keepNext w:val="0"/>
              <w:keepLines w:val="0"/>
              <w:widowControl/>
              <w:suppressLineNumbers w:val="0"/>
              <w:spacing w:beforeAutospacing="0" w:afterAutospacing="0"/>
              <w:ind w:left="0" w:right="0"/>
              <w:rPr>
                <w:rFonts w:hint="default"/>
                <w:szCs w:val="20"/>
              </w:rPr>
            </w:pPr>
            <w:r>
              <w:rPr>
                <w:rFonts w:hint="default"/>
                <w:szCs w:val="20"/>
              </w:rPr>
              <w:t>质量指标</w:t>
            </w:r>
          </w:p>
        </w:tc>
        <w:tc>
          <w:tcPr>
            <w:tcW w:w="1332" w:type="dxa"/>
            <w:vAlign w:val="center"/>
          </w:tcPr>
          <w:p w14:paraId="5D52B699">
            <w:pPr>
              <w:pStyle w:val="15"/>
              <w:keepNext w:val="0"/>
              <w:keepLines w:val="0"/>
              <w:widowControl/>
              <w:suppressLineNumbers w:val="0"/>
              <w:spacing w:beforeAutospacing="0" w:afterAutospacing="0"/>
              <w:ind w:left="0" w:right="0"/>
              <w:rPr>
                <w:rFonts w:hint="default"/>
                <w:szCs w:val="20"/>
              </w:rPr>
            </w:pPr>
            <w:r>
              <w:rPr>
                <w:rFonts w:hint="default"/>
                <w:szCs w:val="20"/>
              </w:rPr>
              <w:t>项目验收通过率（%）</w:t>
            </w:r>
          </w:p>
        </w:tc>
        <w:tc>
          <w:tcPr>
            <w:tcW w:w="2891" w:type="dxa"/>
            <w:vAlign w:val="center"/>
          </w:tcPr>
          <w:p w14:paraId="761B4F91">
            <w:pPr>
              <w:pStyle w:val="15"/>
              <w:keepNext w:val="0"/>
              <w:keepLines w:val="0"/>
              <w:widowControl/>
              <w:suppressLineNumbers w:val="0"/>
              <w:spacing w:beforeAutospacing="0" w:afterAutospacing="0"/>
              <w:ind w:left="0" w:right="0"/>
              <w:rPr>
                <w:rFonts w:hint="default"/>
                <w:szCs w:val="20"/>
              </w:rPr>
            </w:pPr>
            <w:r>
              <w:rPr>
                <w:rFonts w:hint="default"/>
                <w:szCs w:val="20"/>
              </w:rPr>
              <w:t>项目验收通过率（%）</w:t>
            </w:r>
          </w:p>
        </w:tc>
        <w:tc>
          <w:tcPr>
            <w:tcW w:w="1276" w:type="dxa"/>
            <w:vAlign w:val="center"/>
          </w:tcPr>
          <w:p w14:paraId="5BE8B7AE">
            <w:pPr>
              <w:pStyle w:val="15"/>
              <w:keepNext w:val="0"/>
              <w:keepLines w:val="0"/>
              <w:widowControl/>
              <w:suppressLineNumbers w:val="0"/>
              <w:spacing w:beforeAutospacing="0" w:afterAutospacing="0"/>
              <w:ind w:left="0" w:right="0"/>
              <w:rPr>
                <w:rFonts w:hint="default"/>
                <w:szCs w:val="20"/>
              </w:rPr>
            </w:pPr>
            <w:r>
              <w:rPr>
                <w:rFonts w:hint="default"/>
                <w:szCs w:val="20"/>
              </w:rPr>
              <w:t>≥89%</w:t>
            </w:r>
          </w:p>
        </w:tc>
        <w:tc>
          <w:tcPr>
            <w:tcW w:w="1843" w:type="dxa"/>
            <w:vAlign w:val="center"/>
          </w:tcPr>
          <w:p w14:paraId="09D8926E">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07C9D2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E13D11">
            <w:pPr>
              <w:keepNext w:val="0"/>
              <w:keepLines w:val="0"/>
              <w:widowControl/>
              <w:suppressLineNumbers w:val="0"/>
              <w:spacing w:before="0" w:beforeAutospacing="0" w:after="0" w:afterAutospacing="0"/>
              <w:ind w:left="0" w:right="0"/>
              <w:rPr>
                <w:rFonts w:hint="default"/>
              </w:rPr>
            </w:pPr>
          </w:p>
        </w:tc>
        <w:tc>
          <w:tcPr>
            <w:tcW w:w="1276" w:type="dxa"/>
            <w:vAlign w:val="center"/>
          </w:tcPr>
          <w:p w14:paraId="25401DF0">
            <w:pPr>
              <w:pStyle w:val="15"/>
              <w:keepNext w:val="0"/>
              <w:keepLines w:val="0"/>
              <w:widowControl/>
              <w:suppressLineNumbers w:val="0"/>
              <w:spacing w:beforeAutospacing="0" w:afterAutospacing="0"/>
              <w:ind w:left="0" w:right="0"/>
              <w:rPr>
                <w:rFonts w:hint="default"/>
                <w:szCs w:val="20"/>
              </w:rPr>
            </w:pPr>
            <w:r>
              <w:rPr>
                <w:rFonts w:hint="default"/>
                <w:szCs w:val="20"/>
              </w:rPr>
              <w:t>时效指标</w:t>
            </w:r>
          </w:p>
        </w:tc>
        <w:tc>
          <w:tcPr>
            <w:tcW w:w="1332" w:type="dxa"/>
            <w:vAlign w:val="center"/>
          </w:tcPr>
          <w:p w14:paraId="7A3672D1">
            <w:pPr>
              <w:pStyle w:val="15"/>
              <w:keepNext w:val="0"/>
              <w:keepLines w:val="0"/>
              <w:widowControl/>
              <w:suppressLineNumbers w:val="0"/>
              <w:spacing w:beforeAutospacing="0" w:afterAutospacing="0"/>
              <w:ind w:left="0" w:right="0"/>
              <w:rPr>
                <w:rFonts w:hint="default"/>
                <w:szCs w:val="20"/>
              </w:rPr>
            </w:pPr>
            <w:r>
              <w:rPr>
                <w:rFonts w:hint="default"/>
                <w:szCs w:val="20"/>
              </w:rPr>
              <w:t>项目按时完成率（≥**%）</w:t>
            </w:r>
          </w:p>
        </w:tc>
        <w:tc>
          <w:tcPr>
            <w:tcW w:w="2891" w:type="dxa"/>
            <w:vAlign w:val="center"/>
          </w:tcPr>
          <w:p w14:paraId="41B3E683">
            <w:pPr>
              <w:pStyle w:val="15"/>
              <w:keepNext w:val="0"/>
              <w:keepLines w:val="0"/>
              <w:widowControl/>
              <w:suppressLineNumbers w:val="0"/>
              <w:spacing w:beforeAutospacing="0" w:afterAutospacing="0"/>
              <w:ind w:left="0" w:right="0"/>
              <w:rPr>
                <w:rFonts w:hint="default"/>
                <w:szCs w:val="20"/>
              </w:rPr>
            </w:pPr>
            <w:r>
              <w:rPr>
                <w:rFonts w:hint="default"/>
                <w:szCs w:val="20"/>
              </w:rPr>
              <w:t>项目按时完成率（≥**%）</w:t>
            </w:r>
          </w:p>
        </w:tc>
        <w:tc>
          <w:tcPr>
            <w:tcW w:w="1276" w:type="dxa"/>
            <w:vAlign w:val="center"/>
          </w:tcPr>
          <w:p w14:paraId="4B99DF0D">
            <w:pPr>
              <w:pStyle w:val="15"/>
              <w:keepNext w:val="0"/>
              <w:keepLines w:val="0"/>
              <w:widowControl/>
              <w:suppressLineNumbers w:val="0"/>
              <w:spacing w:beforeAutospacing="0" w:afterAutospacing="0"/>
              <w:ind w:left="0" w:right="0"/>
              <w:rPr>
                <w:rFonts w:hint="default"/>
                <w:szCs w:val="20"/>
              </w:rPr>
            </w:pPr>
            <w:r>
              <w:rPr>
                <w:rFonts w:hint="default"/>
                <w:szCs w:val="20"/>
              </w:rPr>
              <w:t>≥92%</w:t>
            </w:r>
          </w:p>
        </w:tc>
        <w:tc>
          <w:tcPr>
            <w:tcW w:w="1843" w:type="dxa"/>
            <w:vAlign w:val="center"/>
          </w:tcPr>
          <w:p w14:paraId="6C9A6E91">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72E235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BCEC70">
            <w:pPr>
              <w:keepNext w:val="0"/>
              <w:keepLines w:val="0"/>
              <w:widowControl/>
              <w:suppressLineNumbers w:val="0"/>
              <w:spacing w:before="0" w:beforeAutospacing="0" w:after="0" w:afterAutospacing="0"/>
              <w:ind w:left="0" w:right="0"/>
              <w:rPr>
                <w:rFonts w:hint="default"/>
              </w:rPr>
            </w:pPr>
          </w:p>
        </w:tc>
        <w:tc>
          <w:tcPr>
            <w:tcW w:w="1276" w:type="dxa"/>
            <w:vAlign w:val="center"/>
          </w:tcPr>
          <w:p w14:paraId="558AC60E">
            <w:pPr>
              <w:pStyle w:val="15"/>
              <w:keepNext w:val="0"/>
              <w:keepLines w:val="0"/>
              <w:widowControl/>
              <w:suppressLineNumbers w:val="0"/>
              <w:spacing w:beforeAutospacing="0" w:afterAutospacing="0"/>
              <w:ind w:left="0" w:right="0"/>
              <w:rPr>
                <w:rFonts w:hint="default"/>
                <w:szCs w:val="20"/>
              </w:rPr>
            </w:pPr>
            <w:r>
              <w:rPr>
                <w:rFonts w:hint="default"/>
                <w:szCs w:val="20"/>
              </w:rPr>
              <w:t>成本指标</w:t>
            </w:r>
          </w:p>
        </w:tc>
        <w:tc>
          <w:tcPr>
            <w:tcW w:w="1332" w:type="dxa"/>
            <w:vAlign w:val="center"/>
          </w:tcPr>
          <w:p w14:paraId="2C385A7C">
            <w:pPr>
              <w:pStyle w:val="15"/>
              <w:keepNext w:val="0"/>
              <w:keepLines w:val="0"/>
              <w:widowControl/>
              <w:suppressLineNumbers w:val="0"/>
              <w:spacing w:beforeAutospacing="0" w:afterAutospacing="0"/>
              <w:ind w:left="0" w:right="0"/>
              <w:rPr>
                <w:rFonts w:hint="default"/>
                <w:szCs w:val="20"/>
              </w:rPr>
            </w:pPr>
            <w:r>
              <w:rPr>
                <w:rFonts w:hint="default"/>
                <w:szCs w:val="20"/>
              </w:rPr>
              <w:t>改项目所需全部资金</w:t>
            </w:r>
          </w:p>
        </w:tc>
        <w:tc>
          <w:tcPr>
            <w:tcW w:w="2891" w:type="dxa"/>
            <w:vAlign w:val="center"/>
          </w:tcPr>
          <w:p w14:paraId="706B74C3">
            <w:pPr>
              <w:pStyle w:val="15"/>
              <w:keepNext w:val="0"/>
              <w:keepLines w:val="0"/>
              <w:widowControl/>
              <w:suppressLineNumbers w:val="0"/>
              <w:spacing w:beforeAutospacing="0" w:afterAutospacing="0"/>
              <w:ind w:left="0" w:right="0"/>
              <w:rPr>
                <w:rFonts w:hint="default"/>
                <w:szCs w:val="20"/>
              </w:rPr>
            </w:pPr>
            <w:r>
              <w:rPr>
                <w:rFonts w:hint="default"/>
                <w:szCs w:val="20"/>
              </w:rPr>
              <w:t>改项目所需全部资金</w:t>
            </w:r>
          </w:p>
        </w:tc>
        <w:tc>
          <w:tcPr>
            <w:tcW w:w="1276" w:type="dxa"/>
            <w:vAlign w:val="center"/>
          </w:tcPr>
          <w:p w14:paraId="67AAE6A4">
            <w:pPr>
              <w:pStyle w:val="15"/>
              <w:keepNext w:val="0"/>
              <w:keepLines w:val="0"/>
              <w:widowControl/>
              <w:suppressLineNumbers w:val="0"/>
              <w:spacing w:beforeAutospacing="0" w:afterAutospacing="0"/>
              <w:ind w:left="0" w:right="0"/>
              <w:rPr>
                <w:rFonts w:hint="default"/>
                <w:szCs w:val="20"/>
              </w:rPr>
            </w:pPr>
            <w:r>
              <w:rPr>
                <w:rFonts w:hint="default"/>
                <w:szCs w:val="20"/>
              </w:rPr>
              <w:t>≥5.1万元</w:t>
            </w:r>
          </w:p>
        </w:tc>
        <w:tc>
          <w:tcPr>
            <w:tcW w:w="1843" w:type="dxa"/>
            <w:vAlign w:val="center"/>
          </w:tcPr>
          <w:p w14:paraId="2A6B7EED">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75AA9C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6D79A9">
            <w:pPr>
              <w:pStyle w:val="16"/>
              <w:keepNext w:val="0"/>
              <w:keepLines w:val="0"/>
              <w:widowControl/>
              <w:suppressLineNumbers w:val="0"/>
              <w:spacing w:beforeAutospacing="0" w:afterAutospacing="0"/>
              <w:ind w:left="0" w:right="0"/>
              <w:rPr>
                <w:rFonts w:hint="default"/>
                <w:szCs w:val="20"/>
              </w:rPr>
            </w:pPr>
            <w:r>
              <w:rPr>
                <w:rFonts w:hint="default"/>
                <w:szCs w:val="20"/>
              </w:rPr>
              <w:t>效益指标</w:t>
            </w:r>
          </w:p>
        </w:tc>
        <w:tc>
          <w:tcPr>
            <w:tcW w:w="1276" w:type="dxa"/>
            <w:vAlign w:val="center"/>
          </w:tcPr>
          <w:p w14:paraId="51DC4FE9">
            <w:pPr>
              <w:pStyle w:val="15"/>
              <w:keepNext w:val="0"/>
              <w:keepLines w:val="0"/>
              <w:widowControl/>
              <w:suppressLineNumbers w:val="0"/>
              <w:spacing w:beforeAutospacing="0" w:afterAutospacing="0"/>
              <w:ind w:left="0" w:right="0"/>
              <w:rPr>
                <w:rFonts w:hint="default"/>
                <w:szCs w:val="20"/>
              </w:rPr>
            </w:pPr>
            <w:r>
              <w:rPr>
                <w:rFonts w:hint="default"/>
                <w:szCs w:val="20"/>
              </w:rPr>
              <w:t>经济效益指标</w:t>
            </w:r>
          </w:p>
        </w:tc>
        <w:tc>
          <w:tcPr>
            <w:tcW w:w="1332" w:type="dxa"/>
            <w:vAlign w:val="center"/>
          </w:tcPr>
          <w:p w14:paraId="005D3484">
            <w:pPr>
              <w:pStyle w:val="15"/>
              <w:keepNext w:val="0"/>
              <w:keepLines w:val="0"/>
              <w:widowControl/>
              <w:suppressLineNumbers w:val="0"/>
              <w:spacing w:beforeAutospacing="0" w:afterAutospacing="0"/>
              <w:ind w:left="0" w:right="0"/>
              <w:rPr>
                <w:rFonts w:hint="default"/>
                <w:szCs w:val="20"/>
              </w:rPr>
            </w:pPr>
            <w:r>
              <w:rPr>
                <w:rFonts w:hint="default"/>
                <w:szCs w:val="20"/>
              </w:rPr>
              <w:t>项目对经济效益提升比</w:t>
            </w:r>
          </w:p>
        </w:tc>
        <w:tc>
          <w:tcPr>
            <w:tcW w:w="2891" w:type="dxa"/>
            <w:vAlign w:val="center"/>
          </w:tcPr>
          <w:p w14:paraId="03F382C2">
            <w:pPr>
              <w:pStyle w:val="15"/>
              <w:keepNext w:val="0"/>
              <w:keepLines w:val="0"/>
              <w:widowControl/>
              <w:suppressLineNumbers w:val="0"/>
              <w:spacing w:beforeAutospacing="0" w:afterAutospacing="0"/>
              <w:ind w:left="0" w:right="0"/>
              <w:rPr>
                <w:rFonts w:hint="default"/>
                <w:szCs w:val="20"/>
              </w:rPr>
            </w:pPr>
            <w:r>
              <w:rPr>
                <w:rFonts w:hint="default"/>
                <w:szCs w:val="20"/>
              </w:rPr>
              <w:t>项目对经济效益提升比值</w:t>
            </w:r>
          </w:p>
        </w:tc>
        <w:tc>
          <w:tcPr>
            <w:tcW w:w="1276" w:type="dxa"/>
            <w:vAlign w:val="center"/>
          </w:tcPr>
          <w:p w14:paraId="2872EC6E">
            <w:pPr>
              <w:pStyle w:val="15"/>
              <w:keepNext w:val="0"/>
              <w:keepLines w:val="0"/>
              <w:widowControl/>
              <w:suppressLineNumbers w:val="0"/>
              <w:spacing w:beforeAutospacing="0" w:afterAutospacing="0"/>
              <w:ind w:left="0" w:right="0"/>
              <w:rPr>
                <w:rFonts w:hint="default"/>
                <w:szCs w:val="20"/>
              </w:rPr>
            </w:pPr>
            <w:r>
              <w:rPr>
                <w:rFonts w:hint="default"/>
                <w:szCs w:val="20"/>
              </w:rPr>
              <w:t>≥81%</w:t>
            </w:r>
          </w:p>
        </w:tc>
        <w:tc>
          <w:tcPr>
            <w:tcW w:w="1843" w:type="dxa"/>
            <w:vAlign w:val="center"/>
          </w:tcPr>
          <w:p w14:paraId="33E11993">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6FD3E7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7BD3BB">
            <w:pPr>
              <w:keepNext w:val="0"/>
              <w:keepLines w:val="0"/>
              <w:widowControl/>
              <w:suppressLineNumbers w:val="0"/>
              <w:spacing w:before="0" w:beforeAutospacing="0" w:after="0" w:afterAutospacing="0"/>
              <w:ind w:left="0" w:right="0"/>
              <w:rPr>
                <w:rFonts w:hint="default"/>
              </w:rPr>
            </w:pPr>
          </w:p>
        </w:tc>
        <w:tc>
          <w:tcPr>
            <w:tcW w:w="1276" w:type="dxa"/>
            <w:vAlign w:val="center"/>
          </w:tcPr>
          <w:p w14:paraId="4D230862">
            <w:pPr>
              <w:pStyle w:val="15"/>
              <w:keepNext w:val="0"/>
              <w:keepLines w:val="0"/>
              <w:widowControl/>
              <w:suppressLineNumbers w:val="0"/>
              <w:spacing w:beforeAutospacing="0" w:afterAutospacing="0"/>
              <w:ind w:left="0" w:right="0"/>
              <w:rPr>
                <w:rFonts w:hint="default"/>
                <w:szCs w:val="20"/>
              </w:rPr>
            </w:pPr>
            <w:r>
              <w:rPr>
                <w:rFonts w:hint="default"/>
                <w:szCs w:val="20"/>
              </w:rPr>
              <w:t>社会效益指标</w:t>
            </w:r>
          </w:p>
        </w:tc>
        <w:tc>
          <w:tcPr>
            <w:tcW w:w="1332" w:type="dxa"/>
            <w:vAlign w:val="center"/>
          </w:tcPr>
          <w:p w14:paraId="74A1735E">
            <w:pPr>
              <w:pStyle w:val="15"/>
              <w:keepNext w:val="0"/>
              <w:keepLines w:val="0"/>
              <w:widowControl/>
              <w:suppressLineNumbers w:val="0"/>
              <w:spacing w:beforeAutospacing="0" w:afterAutospacing="0"/>
              <w:ind w:left="0" w:right="0"/>
              <w:rPr>
                <w:rFonts w:hint="default"/>
                <w:szCs w:val="20"/>
              </w:rPr>
            </w:pPr>
            <w:r>
              <w:rPr>
                <w:rFonts w:hint="default"/>
                <w:szCs w:val="20"/>
              </w:rPr>
              <w:t>项目实现功能</w:t>
            </w:r>
          </w:p>
        </w:tc>
        <w:tc>
          <w:tcPr>
            <w:tcW w:w="2891" w:type="dxa"/>
            <w:vAlign w:val="center"/>
          </w:tcPr>
          <w:p w14:paraId="34B9C78E">
            <w:pPr>
              <w:pStyle w:val="15"/>
              <w:keepNext w:val="0"/>
              <w:keepLines w:val="0"/>
              <w:widowControl/>
              <w:suppressLineNumbers w:val="0"/>
              <w:spacing w:beforeAutospacing="0" w:afterAutospacing="0"/>
              <w:ind w:left="0" w:right="0"/>
              <w:rPr>
                <w:rFonts w:hint="default"/>
                <w:szCs w:val="20"/>
              </w:rPr>
            </w:pPr>
            <w:r>
              <w:rPr>
                <w:rFonts w:hint="default"/>
                <w:szCs w:val="20"/>
              </w:rPr>
              <w:t>项目实现功能</w:t>
            </w:r>
          </w:p>
        </w:tc>
        <w:tc>
          <w:tcPr>
            <w:tcW w:w="1276" w:type="dxa"/>
            <w:vAlign w:val="center"/>
          </w:tcPr>
          <w:p w14:paraId="25226377">
            <w:pPr>
              <w:pStyle w:val="15"/>
              <w:keepNext w:val="0"/>
              <w:keepLines w:val="0"/>
              <w:widowControl/>
              <w:suppressLineNumbers w:val="0"/>
              <w:spacing w:beforeAutospacing="0" w:afterAutospacing="0"/>
              <w:ind w:left="0" w:right="0"/>
              <w:rPr>
                <w:rFonts w:hint="default"/>
                <w:szCs w:val="20"/>
              </w:rPr>
            </w:pPr>
            <w:r>
              <w:rPr>
                <w:rFonts w:hint="default"/>
                <w:szCs w:val="20"/>
              </w:rPr>
              <w:t>≥86%</w:t>
            </w:r>
          </w:p>
        </w:tc>
        <w:tc>
          <w:tcPr>
            <w:tcW w:w="1843" w:type="dxa"/>
            <w:vAlign w:val="center"/>
          </w:tcPr>
          <w:p w14:paraId="22D7BC4F">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75BDE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B3824C">
            <w:pPr>
              <w:keepNext w:val="0"/>
              <w:keepLines w:val="0"/>
              <w:widowControl/>
              <w:suppressLineNumbers w:val="0"/>
              <w:spacing w:before="0" w:beforeAutospacing="0" w:after="0" w:afterAutospacing="0"/>
              <w:ind w:left="0" w:right="0"/>
              <w:rPr>
                <w:rFonts w:hint="default"/>
              </w:rPr>
            </w:pPr>
          </w:p>
        </w:tc>
        <w:tc>
          <w:tcPr>
            <w:tcW w:w="1276" w:type="dxa"/>
            <w:vAlign w:val="center"/>
          </w:tcPr>
          <w:p w14:paraId="4A7612EA">
            <w:pPr>
              <w:pStyle w:val="15"/>
              <w:keepNext w:val="0"/>
              <w:keepLines w:val="0"/>
              <w:widowControl/>
              <w:suppressLineNumbers w:val="0"/>
              <w:spacing w:beforeAutospacing="0" w:afterAutospacing="0"/>
              <w:ind w:left="0" w:right="0"/>
              <w:rPr>
                <w:rFonts w:hint="default"/>
                <w:szCs w:val="20"/>
              </w:rPr>
            </w:pPr>
            <w:r>
              <w:rPr>
                <w:rFonts w:hint="default"/>
                <w:szCs w:val="20"/>
              </w:rPr>
              <w:t>生态效益指标</w:t>
            </w:r>
          </w:p>
        </w:tc>
        <w:tc>
          <w:tcPr>
            <w:tcW w:w="1332" w:type="dxa"/>
            <w:vAlign w:val="center"/>
          </w:tcPr>
          <w:p w14:paraId="52371348">
            <w:pPr>
              <w:pStyle w:val="15"/>
              <w:keepNext w:val="0"/>
              <w:keepLines w:val="0"/>
              <w:widowControl/>
              <w:suppressLineNumbers w:val="0"/>
              <w:spacing w:beforeAutospacing="0" w:afterAutospacing="0"/>
              <w:ind w:left="0" w:right="0"/>
              <w:rPr>
                <w:rFonts w:hint="default"/>
                <w:szCs w:val="20"/>
              </w:rPr>
            </w:pPr>
            <w:r>
              <w:rPr>
                <w:rFonts w:hint="default"/>
                <w:szCs w:val="20"/>
              </w:rPr>
              <w:t>项目实施对环境的影响</w:t>
            </w:r>
          </w:p>
        </w:tc>
        <w:tc>
          <w:tcPr>
            <w:tcW w:w="2891" w:type="dxa"/>
            <w:vAlign w:val="center"/>
          </w:tcPr>
          <w:p w14:paraId="78A0C8C5">
            <w:pPr>
              <w:pStyle w:val="15"/>
              <w:keepNext w:val="0"/>
              <w:keepLines w:val="0"/>
              <w:widowControl/>
              <w:suppressLineNumbers w:val="0"/>
              <w:spacing w:beforeAutospacing="0" w:afterAutospacing="0"/>
              <w:ind w:left="0" w:right="0"/>
              <w:rPr>
                <w:rFonts w:hint="default"/>
                <w:szCs w:val="20"/>
              </w:rPr>
            </w:pPr>
            <w:r>
              <w:rPr>
                <w:rFonts w:hint="default"/>
                <w:szCs w:val="20"/>
              </w:rPr>
              <w:t>项目实施对环境的影响</w:t>
            </w:r>
          </w:p>
        </w:tc>
        <w:tc>
          <w:tcPr>
            <w:tcW w:w="1276" w:type="dxa"/>
            <w:vAlign w:val="center"/>
          </w:tcPr>
          <w:p w14:paraId="47E5182D">
            <w:pPr>
              <w:pStyle w:val="15"/>
              <w:keepNext w:val="0"/>
              <w:keepLines w:val="0"/>
              <w:widowControl/>
              <w:suppressLineNumbers w:val="0"/>
              <w:spacing w:beforeAutospacing="0" w:afterAutospacing="0"/>
              <w:ind w:left="0" w:right="0"/>
              <w:rPr>
                <w:rFonts w:hint="default"/>
                <w:szCs w:val="20"/>
              </w:rPr>
            </w:pPr>
            <w:r>
              <w:rPr>
                <w:rFonts w:hint="default"/>
                <w:szCs w:val="20"/>
              </w:rPr>
              <w:t>≥85%</w:t>
            </w:r>
          </w:p>
        </w:tc>
        <w:tc>
          <w:tcPr>
            <w:tcW w:w="1843" w:type="dxa"/>
            <w:vAlign w:val="center"/>
          </w:tcPr>
          <w:p w14:paraId="3B556E80">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3482BA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5EAEAF2">
            <w:pPr>
              <w:keepNext w:val="0"/>
              <w:keepLines w:val="0"/>
              <w:widowControl/>
              <w:suppressLineNumbers w:val="0"/>
              <w:spacing w:before="0" w:beforeAutospacing="0" w:after="0" w:afterAutospacing="0"/>
              <w:ind w:left="0" w:right="0"/>
              <w:rPr>
                <w:rFonts w:hint="default"/>
              </w:rPr>
            </w:pPr>
          </w:p>
        </w:tc>
        <w:tc>
          <w:tcPr>
            <w:tcW w:w="1276" w:type="dxa"/>
            <w:vAlign w:val="center"/>
          </w:tcPr>
          <w:p w14:paraId="42363B75">
            <w:pPr>
              <w:pStyle w:val="15"/>
              <w:keepNext w:val="0"/>
              <w:keepLines w:val="0"/>
              <w:widowControl/>
              <w:suppressLineNumbers w:val="0"/>
              <w:spacing w:beforeAutospacing="0" w:afterAutospacing="0"/>
              <w:ind w:left="0" w:right="0"/>
              <w:rPr>
                <w:rFonts w:hint="default"/>
                <w:szCs w:val="20"/>
              </w:rPr>
            </w:pPr>
            <w:r>
              <w:rPr>
                <w:rFonts w:hint="default"/>
                <w:szCs w:val="20"/>
              </w:rPr>
              <w:t>可持续影响指标</w:t>
            </w:r>
          </w:p>
        </w:tc>
        <w:tc>
          <w:tcPr>
            <w:tcW w:w="1332" w:type="dxa"/>
            <w:vAlign w:val="center"/>
          </w:tcPr>
          <w:p w14:paraId="261BBE91">
            <w:pPr>
              <w:pStyle w:val="15"/>
              <w:keepNext w:val="0"/>
              <w:keepLines w:val="0"/>
              <w:widowControl/>
              <w:suppressLineNumbers w:val="0"/>
              <w:spacing w:beforeAutospacing="0" w:afterAutospacing="0"/>
              <w:ind w:left="0" w:right="0"/>
              <w:rPr>
                <w:rFonts w:hint="default"/>
                <w:szCs w:val="20"/>
              </w:rPr>
            </w:pPr>
            <w:r>
              <w:rPr>
                <w:rFonts w:hint="default"/>
                <w:szCs w:val="20"/>
              </w:rPr>
              <w:t>项目持续发挥作用</w:t>
            </w:r>
          </w:p>
        </w:tc>
        <w:tc>
          <w:tcPr>
            <w:tcW w:w="2891" w:type="dxa"/>
            <w:vAlign w:val="center"/>
          </w:tcPr>
          <w:p w14:paraId="0A7BE487">
            <w:pPr>
              <w:pStyle w:val="15"/>
              <w:keepNext w:val="0"/>
              <w:keepLines w:val="0"/>
              <w:widowControl/>
              <w:suppressLineNumbers w:val="0"/>
              <w:spacing w:beforeAutospacing="0" w:afterAutospacing="0"/>
              <w:ind w:left="0" w:right="0"/>
              <w:rPr>
                <w:rFonts w:hint="default"/>
                <w:szCs w:val="20"/>
              </w:rPr>
            </w:pPr>
            <w:r>
              <w:rPr>
                <w:rFonts w:hint="default"/>
                <w:szCs w:val="20"/>
              </w:rPr>
              <w:t>项目持续发挥作用</w:t>
            </w:r>
          </w:p>
        </w:tc>
        <w:tc>
          <w:tcPr>
            <w:tcW w:w="1276" w:type="dxa"/>
            <w:vAlign w:val="center"/>
          </w:tcPr>
          <w:p w14:paraId="7B1E1EB9">
            <w:pPr>
              <w:pStyle w:val="15"/>
              <w:keepNext w:val="0"/>
              <w:keepLines w:val="0"/>
              <w:widowControl/>
              <w:suppressLineNumbers w:val="0"/>
              <w:spacing w:beforeAutospacing="0" w:afterAutospacing="0"/>
              <w:ind w:left="0" w:right="0"/>
              <w:rPr>
                <w:rFonts w:hint="default"/>
                <w:szCs w:val="20"/>
              </w:rPr>
            </w:pPr>
            <w:r>
              <w:rPr>
                <w:rFonts w:hint="default"/>
                <w:szCs w:val="20"/>
              </w:rPr>
              <w:t>≥88%</w:t>
            </w:r>
          </w:p>
        </w:tc>
        <w:tc>
          <w:tcPr>
            <w:tcW w:w="1843" w:type="dxa"/>
            <w:vAlign w:val="center"/>
          </w:tcPr>
          <w:p w14:paraId="28E29760">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6317CF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65D29F">
            <w:pPr>
              <w:pStyle w:val="16"/>
              <w:keepNext w:val="0"/>
              <w:keepLines w:val="0"/>
              <w:widowControl/>
              <w:suppressLineNumbers w:val="0"/>
              <w:spacing w:beforeAutospacing="0" w:afterAutospacing="0"/>
              <w:ind w:left="0" w:right="0"/>
              <w:rPr>
                <w:rFonts w:hint="default"/>
                <w:szCs w:val="20"/>
              </w:rPr>
            </w:pPr>
            <w:r>
              <w:rPr>
                <w:rFonts w:hint="default"/>
                <w:szCs w:val="20"/>
              </w:rPr>
              <w:t>满意度指标</w:t>
            </w:r>
          </w:p>
        </w:tc>
        <w:tc>
          <w:tcPr>
            <w:tcW w:w="1276" w:type="dxa"/>
            <w:vAlign w:val="center"/>
          </w:tcPr>
          <w:p w14:paraId="0BB0B2C5">
            <w:pPr>
              <w:pStyle w:val="15"/>
              <w:keepNext w:val="0"/>
              <w:keepLines w:val="0"/>
              <w:widowControl/>
              <w:suppressLineNumbers w:val="0"/>
              <w:spacing w:beforeAutospacing="0" w:afterAutospacing="0"/>
              <w:ind w:left="0" w:right="0"/>
              <w:rPr>
                <w:rFonts w:hint="default"/>
                <w:szCs w:val="20"/>
              </w:rPr>
            </w:pPr>
            <w:r>
              <w:rPr>
                <w:rFonts w:hint="default"/>
                <w:szCs w:val="20"/>
              </w:rPr>
              <w:t>服务对象满意度指标</w:t>
            </w:r>
          </w:p>
        </w:tc>
        <w:tc>
          <w:tcPr>
            <w:tcW w:w="1332" w:type="dxa"/>
            <w:vAlign w:val="center"/>
          </w:tcPr>
          <w:p w14:paraId="3E76D2DF">
            <w:pPr>
              <w:pStyle w:val="15"/>
              <w:keepNext w:val="0"/>
              <w:keepLines w:val="0"/>
              <w:widowControl/>
              <w:suppressLineNumbers w:val="0"/>
              <w:spacing w:beforeAutospacing="0" w:afterAutospacing="0"/>
              <w:ind w:left="0" w:right="0"/>
              <w:rPr>
                <w:rFonts w:hint="default"/>
                <w:szCs w:val="20"/>
              </w:rPr>
            </w:pPr>
            <w:r>
              <w:rPr>
                <w:rFonts w:hint="default"/>
                <w:szCs w:val="20"/>
              </w:rPr>
              <w:t>项目实施满意度</w:t>
            </w:r>
          </w:p>
        </w:tc>
        <w:tc>
          <w:tcPr>
            <w:tcW w:w="2891" w:type="dxa"/>
            <w:vAlign w:val="center"/>
          </w:tcPr>
          <w:p w14:paraId="4B295306">
            <w:pPr>
              <w:pStyle w:val="15"/>
              <w:keepNext w:val="0"/>
              <w:keepLines w:val="0"/>
              <w:widowControl/>
              <w:suppressLineNumbers w:val="0"/>
              <w:spacing w:beforeAutospacing="0" w:afterAutospacing="0"/>
              <w:ind w:left="0" w:right="0"/>
              <w:rPr>
                <w:rFonts w:hint="default"/>
                <w:szCs w:val="20"/>
              </w:rPr>
            </w:pPr>
            <w:r>
              <w:rPr>
                <w:rFonts w:hint="default"/>
                <w:szCs w:val="20"/>
              </w:rPr>
              <w:t>项目实施满意度</w:t>
            </w:r>
          </w:p>
        </w:tc>
        <w:tc>
          <w:tcPr>
            <w:tcW w:w="1276" w:type="dxa"/>
            <w:vAlign w:val="center"/>
          </w:tcPr>
          <w:p w14:paraId="3B80BC12">
            <w:pPr>
              <w:pStyle w:val="15"/>
              <w:keepNext w:val="0"/>
              <w:keepLines w:val="0"/>
              <w:widowControl/>
              <w:suppressLineNumbers w:val="0"/>
              <w:spacing w:beforeAutospacing="0" w:afterAutospacing="0"/>
              <w:ind w:left="0" w:right="0"/>
              <w:rPr>
                <w:rFonts w:hint="default"/>
                <w:szCs w:val="20"/>
              </w:rPr>
            </w:pPr>
            <w:r>
              <w:rPr>
                <w:rFonts w:hint="default"/>
                <w:szCs w:val="20"/>
              </w:rPr>
              <w:t>≥90%</w:t>
            </w:r>
          </w:p>
        </w:tc>
        <w:tc>
          <w:tcPr>
            <w:tcW w:w="1843" w:type="dxa"/>
            <w:vAlign w:val="center"/>
          </w:tcPr>
          <w:p w14:paraId="1A9112AB">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bl>
    <w:p w14:paraId="2F2FB499">
      <w:pPr>
        <w:sectPr>
          <w:pgSz w:w="11900" w:h="16840"/>
          <w:pgMar w:top="1984" w:right="1304" w:bottom="1134" w:left="1304" w:header="720" w:footer="720" w:gutter="0"/>
          <w:cols w:space="720" w:num="1"/>
        </w:sectPr>
      </w:pPr>
    </w:p>
    <w:p w14:paraId="57211EB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9CEF054">
      <w:pPr>
        <w:spacing w:before="0" w:after="0"/>
        <w:ind w:firstLine="560"/>
        <w:jc w:val="left"/>
        <w:outlineLvl w:val="3"/>
      </w:pPr>
      <w:bookmarkStart w:id="37" w:name="_Toc_4_4_0000000040"/>
      <w:r>
        <w:rPr>
          <w:rFonts w:ascii="方正仿宋_GBK" w:hAnsi="方正仿宋_GBK" w:eastAsia="方正仿宋_GBK" w:cs="方正仿宋_GBK"/>
          <w:color w:val="000000"/>
          <w:sz w:val="28"/>
        </w:rPr>
        <w:t>37.粮油信息统计及粮油供需平衡调查绩效目标表</w:t>
      </w:r>
      <w:bookmarkEnd w:id="37"/>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75EC7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F0638DE">
            <w:pPr>
              <w:pStyle w:val="19"/>
              <w:keepNext w:val="0"/>
              <w:keepLines w:val="0"/>
              <w:widowControl/>
              <w:suppressLineNumbers w:val="0"/>
              <w:spacing w:beforeAutospacing="0" w:afterAutospacing="0"/>
              <w:ind w:left="0" w:right="0"/>
              <w:rPr>
                <w:rFonts w:hint="default"/>
                <w:szCs w:val="20"/>
              </w:rPr>
            </w:pPr>
            <w:r>
              <w:rPr>
                <w:rFonts w:hint="default"/>
                <w:szCs w:val="20"/>
              </w:rP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632AAAE4">
            <w:pPr>
              <w:pStyle w:val="14"/>
              <w:keepNext w:val="0"/>
              <w:keepLines w:val="0"/>
              <w:widowControl/>
              <w:suppressLineNumbers w:val="0"/>
              <w:spacing w:beforeAutospacing="0" w:afterAutospacing="0"/>
              <w:ind w:left="0" w:right="0"/>
              <w:rPr>
                <w:rFonts w:hint="default"/>
                <w:szCs w:val="20"/>
              </w:rPr>
            </w:pPr>
            <w:r>
              <w:rPr>
                <w:rFonts w:hint="default"/>
                <w:szCs w:val="20"/>
              </w:rPr>
              <w:t>单位：万元</w:t>
            </w:r>
          </w:p>
        </w:tc>
      </w:tr>
      <w:tr w14:paraId="6B4AB1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35E19D">
            <w:pPr>
              <w:pStyle w:val="13"/>
              <w:keepNext w:val="0"/>
              <w:keepLines w:val="0"/>
              <w:widowControl/>
              <w:suppressLineNumbers w:val="0"/>
              <w:spacing w:beforeAutospacing="0" w:afterAutospacing="0"/>
              <w:ind w:left="0" w:right="0"/>
              <w:rPr>
                <w:rFonts w:hint="default"/>
                <w:szCs w:val="20"/>
              </w:rPr>
            </w:pPr>
            <w:r>
              <w:rPr>
                <w:rFonts w:hint="default"/>
                <w:szCs w:val="20"/>
              </w:rPr>
              <w:t>项目编码</w:t>
            </w:r>
          </w:p>
        </w:tc>
        <w:tc>
          <w:tcPr>
            <w:tcW w:w="2608" w:type="dxa"/>
            <w:gridSpan w:val="2"/>
            <w:vAlign w:val="center"/>
          </w:tcPr>
          <w:p w14:paraId="57EFE67A">
            <w:pPr>
              <w:pStyle w:val="15"/>
              <w:keepNext w:val="0"/>
              <w:keepLines w:val="0"/>
              <w:widowControl/>
              <w:suppressLineNumbers w:val="0"/>
              <w:spacing w:beforeAutospacing="0" w:afterAutospacing="0"/>
              <w:ind w:left="0" w:right="0"/>
              <w:rPr>
                <w:rFonts w:hint="default"/>
                <w:szCs w:val="20"/>
              </w:rPr>
            </w:pPr>
            <w:r>
              <w:rPr>
                <w:rFonts w:hint="default"/>
                <w:szCs w:val="20"/>
              </w:rPr>
              <w:t>13062426P00709810028U</w:t>
            </w:r>
          </w:p>
        </w:tc>
        <w:tc>
          <w:tcPr>
            <w:tcW w:w="1587" w:type="dxa"/>
            <w:vAlign w:val="center"/>
          </w:tcPr>
          <w:p w14:paraId="1234490D">
            <w:pPr>
              <w:pStyle w:val="13"/>
              <w:keepNext w:val="0"/>
              <w:keepLines w:val="0"/>
              <w:widowControl/>
              <w:suppressLineNumbers w:val="0"/>
              <w:spacing w:beforeAutospacing="0" w:afterAutospacing="0"/>
              <w:ind w:left="0" w:right="0"/>
              <w:rPr>
                <w:rFonts w:hint="default"/>
                <w:szCs w:val="20"/>
              </w:rPr>
            </w:pPr>
            <w:r>
              <w:rPr>
                <w:rFonts w:hint="default"/>
                <w:szCs w:val="20"/>
              </w:rPr>
              <w:t>项目名称</w:t>
            </w:r>
          </w:p>
        </w:tc>
        <w:tc>
          <w:tcPr>
            <w:tcW w:w="4423" w:type="dxa"/>
            <w:gridSpan w:val="3"/>
            <w:vAlign w:val="center"/>
          </w:tcPr>
          <w:p w14:paraId="0203BB4C">
            <w:pPr>
              <w:pStyle w:val="15"/>
              <w:keepNext w:val="0"/>
              <w:keepLines w:val="0"/>
              <w:widowControl/>
              <w:suppressLineNumbers w:val="0"/>
              <w:spacing w:beforeAutospacing="0" w:afterAutospacing="0"/>
              <w:ind w:left="0" w:right="0"/>
              <w:rPr>
                <w:rFonts w:hint="default"/>
                <w:szCs w:val="20"/>
              </w:rPr>
            </w:pPr>
            <w:r>
              <w:rPr>
                <w:rFonts w:hint="default"/>
                <w:szCs w:val="20"/>
              </w:rPr>
              <w:t>粮油信息统计及粮油供需平衡调查</w:t>
            </w:r>
          </w:p>
        </w:tc>
      </w:tr>
      <w:tr w14:paraId="1A3A98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F318C1">
            <w:pPr>
              <w:pStyle w:val="13"/>
              <w:keepNext w:val="0"/>
              <w:keepLines w:val="0"/>
              <w:widowControl/>
              <w:suppressLineNumbers w:val="0"/>
              <w:spacing w:beforeAutospacing="0" w:afterAutospacing="0"/>
              <w:ind w:left="0" w:right="0"/>
              <w:rPr>
                <w:rFonts w:hint="default"/>
                <w:szCs w:val="20"/>
              </w:rPr>
            </w:pPr>
            <w:r>
              <w:rPr>
                <w:rFonts w:hint="default"/>
                <w:szCs w:val="20"/>
              </w:rPr>
              <w:t>预算规模及资金用途</w:t>
            </w:r>
          </w:p>
        </w:tc>
        <w:tc>
          <w:tcPr>
            <w:tcW w:w="1276" w:type="dxa"/>
            <w:vAlign w:val="center"/>
          </w:tcPr>
          <w:p w14:paraId="529F43AD">
            <w:pPr>
              <w:pStyle w:val="13"/>
              <w:keepNext w:val="0"/>
              <w:keepLines w:val="0"/>
              <w:widowControl/>
              <w:suppressLineNumbers w:val="0"/>
              <w:spacing w:beforeAutospacing="0" w:afterAutospacing="0"/>
              <w:ind w:left="0" w:right="0"/>
              <w:rPr>
                <w:rFonts w:hint="default"/>
                <w:szCs w:val="20"/>
              </w:rPr>
            </w:pPr>
            <w:r>
              <w:rPr>
                <w:rFonts w:hint="default"/>
                <w:szCs w:val="20"/>
              </w:rPr>
              <w:t>预算数</w:t>
            </w:r>
          </w:p>
        </w:tc>
        <w:tc>
          <w:tcPr>
            <w:tcW w:w="1332" w:type="dxa"/>
            <w:vAlign w:val="center"/>
          </w:tcPr>
          <w:p w14:paraId="460739A5">
            <w:pPr>
              <w:pStyle w:val="15"/>
              <w:keepNext w:val="0"/>
              <w:keepLines w:val="0"/>
              <w:widowControl/>
              <w:suppressLineNumbers w:val="0"/>
              <w:spacing w:beforeAutospacing="0" w:afterAutospacing="0"/>
              <w:ind w:left="0" w:right="0"/>
              <w:rPr>
                <w:rFonts w:hint="default"/>
                <w:szCs w:val="20"/>
              </w:rPr>
            </w:pPr>
            <w:r>
              <w:rPr>
                <w:rFonts w:hint="default"/>
                <w:szCs w:val="20"/>
              </w:rPr>
              <w:t>3.40</w:t>
            </w:r>
          </w:p>
        </w:tc>
        <w:tc>
          <w:tcPr>
            <w:tcW w:w="1587" w:type="dxa"/>
            <w:vAlign w:val="center"/>
          </w:tcPr>
          <w:p w14:paraId="0A13E261">
            <w:pPr>
              <w:pStyle w:val="13"/>
              <w:keepNext w:val="0"/>
              <w:keepLines w:val="0"/>
              <w:widowControl/>
              <w:suppressLineNumbers w:val="0"/>
              <w:spacing w:beforeAutospacing="0" w:afterAutospacing="0"/>
              <w:ind w:left="0" w:right="0"/>
              <w:rPr>
                <w:rFonts w:hint="default"/>
                <w:szCs w:val="20"/>
              </w:rPr>
            </w:pPr>
            <w:r>
              <w:rPr>
                <w:rFonts w:hint="default"/>
                <w:szCs w:val="20"/>
              </w:rPr>
              <w:t>其中：财政    资金</w:t>
            </w:r>
          </w:p>
        </w:tc>
        <w:tc>
          <w:tcPr>
            <w:tcW w:w="1304" w:type="dxa"/>
            <w:vAlign w:val="center"/>
          </w:tcPr>
          <w:p w14:paraId="40AD055D">
            <w:pPr>
              <w:pStyle w:val="15"/>
              <w:keepNext w:val="0"/>
              <w:keepLines w:val="0"/>
              <w:widowControl/>
              <w:suppressLineNumbers w:val="0"/>
              <w:spacing w:beforeAutospacing="0" w:afterAutospacing="0"/>
              <w:ind w:left="0" w:right="0"/>
              <w:rPr>
                <w:rFonts w:hint="default"/>
                <w:szCs w:val="20"/>
              </w:rPr>
            </w:pPr>
            <w:r>
              <w:rPr>
                <w:rFonts w:hint="default"/>
                <w:szCs w:val="20"/>
              </w:rPr>
              <w:t>3.40</w:t>
            </w:r>
          </w:p>
        </w:tc>
        <w:tc>
          <w:tcPr>
            <w:tcW w:w="1276" w:type="dxa"/>
            <w:vAlign w:val="center"/>
          </w:tcPr>
          <w:p w14:paraId="67FFEA76">
            <w:pPr>
              <w:pStyle w:val="13"/>
              <w:keepNext w:val="0"/>
              <w:keepLines w:val="0"/>
              <w:widowControl/>
              <w:suppressLineNumbers w:val="0"/>
              <w:spacing w:beforeAutospacing="0" w:afterAutospacing="0"/>
              <w:ind w:left="0" w:right="0"/>
              <w:rPr>
                <w:rFonts w:hint="default"/>
                <w:szCs w:val="20"/>
              </w:rPr>
            </w:pPr>
            <w:r>
              <w:rPr>
                <w:rFonts w:hint="default"/>
                <w:szCs w:val="20"/>
              </w:rPr>
              <w:t>其他资金</w:t>
            </w:r>
          </w:p>
        </w:tc>
        <w:tc>
          <w:tcPr>
            <w:tcW w:w="1843" w:type="dxa"/>
            <w:vAlign w:val="center"/>
          </w:tcPr>
          <w:p w14:paraId="28C8B590">
            <w:pPr>
              <w:pStyle w:val="15"/>
              <w:keepNext w:val="0"/>
              <w:keepLines w:val="0"/>
              <w:widowControl/>
              <w:suppressLineNumbers w:val="0"/>
              <w:spacing w:beforeAutospacing="0" w:afterAutospacing="0"/>
              <w:ind w:left="0" w:right="0"/>
              <w:rPr>
                <w:rFonts w:hint="default"/>
                <w:szCs w:val="20"/>
              </w:rPr>
            </w:pPr>
            <w:r>
              <w:rPr>
                <w:rFonts w:hint="default"/>
                <w:szCs w:val="20"/>
              </w:rPr>
              <w:t xml:space="preserve"> </w:t>
            </w:r>
          </w:p>
        </w:tc>
      </w:tr>
      <w:tr w14:paraId="754D65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17140D">
            <w:pPr>
              <w:keepNext w:val="0"/>
              <w:keepLines w:val="0"/>
              <w:widowControl/>
              <w:suppressLineNumbers w:val="0"/>
              <w:spacing w:before="0" w:beforeAutospacing="0" w:after="0" w:afterAutospacing="0"/>
              <w:ind w:left="0" w:right="0"/>
              <w:rPr>
                <w:rFonts w:hint="default"/>
              </w:rPr>
            </w:pPr>
          </w:p>
        </w:tc>
        <w:tc>
          <w:tcPr>
            <w:tcW w:w="8618" w:type="dxa"/>
            <w:gridSpan w:val="6"/>
            <w:vAlign w:val="center"/>
          </w:tcPr>
          <w:p w14:paraId="045FD7E6">
            <w:pPr>
              <w:pStyle w:val="15"/>
              <w:keepNext w:val="0"/>
              <w:keepLines w:val="0"/>
              <w:widowControl/>
              <w:suppressLineNumbers w:val="0"/>
              <w:spacing w:beforeAutospacing="0" w:afterAutospacing="0"/>
              <w:ind w:left="0" w:right="0"/>
              <w:rPr>
                <w:rFonts w:hint="default"/>
                <w:szCs w:val="20"/>
              </w:rPr>
            </w:pPr>
            <w:r>
              <w:rPr>
                <w:rFonts w:hint="default"/>
                <w:szCs w:val="20"/>
              </w:rPr>
              <w:t>粮油信息统计及粮油供需平衡调查经费</w:t>
            </w:r>
          </w:p>
        </w:tc>
      </w:tr>
      <w:tr w14:paraId="18AE51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020D63">
            <w:pPr>
              <w:pStyle w:val="13"/>
              <w:keepNext w:val="0"/>
              <w:keepLines w:val="0"/>
              <w:widowControl/>
              <w:suppressLineNumbers w:val="0"/>
              <w:spacing w:beforeAutospacing="0" w:afterAutospacing="0"/>
              <w:ind w:left="0" w:right="0"/>
              <w:rPr>
                <w:rFonts w:hint="default"/>
                <w:szCs w:val="20"/>
              </w:rPr>
            </w:pPr>
            <w:r>
              <w:rPr>
                <w:rFonts w:hint="default"/>
                <w:szCs w:val="20"/>
              </w:rPr>
              <w:t>资金支出计划（%）</w:t>
            </w:r>
          </w:p>
        </w:tc>
        <w:tc>
          <w:tcPr>
            <w:tcW w:w="2608" w:type="dxa"/>
            <w:gridSpan w:val="2"/>
            <w:vAlign w:val="center"/>
          </w:tcPr>
          <w:p w14:paraId="4698D53E">
            <w:pPr>
              <w:pStyle w:val="13"/>
              <w:keepNext w:val="0"/>
              <w:keepLines w:val="0"/>
              <w:widowControl/>
              <w:suppressLineNumbers w:val="0"/>
              <w:spacing w:beforeAutospacing="0" w:afterAutospacing="0"/>
              <w:ind w:left="0" w:right="0"/>
              <w:rPr>
                <w:rFonts w:hint="default"/>
                <w:szCs w:val="20"/>
              </w:rPr>
            </w:pPr>
            <w:r>
              <w:rPr>
                <w:rFonts w:hint="default"/>
                <w:szCs w:val="20"/>
              </w:rPr>
              <w:t>3月底</w:t>
            </w:r>
          </w:p>
        </w:tc>
        <w:tc>
          <w:tcPr>
            <w:tcW w:w="1587" w:type="dxa"/>
            <w:vAlign w:val="center"/>
          </w:tcPr>
          <w:p w14:paraId="383CDAB4">
            <w:pPr>
              <w:pStyle w:val="13"/>
              <w:keepNext w:val="0"/>
              <w:keepLines w:val="0"/>
              <w:widowControl/>
              <w:suppressLineNumbers w:val="0"/>
              <w:spacing w:beforeAutospacing="0" w:afterAutospacing="0"/>
              <w:ind w:left="0" w:right="0"/>
              <w:rPr>
                <w:rFonts w:hint="default"/>
                <w:szCs w:val="20"/>
              </w:rPr>
            </w:pPr>
            <w:r>
              <w:rPr>
                <w:rFonts w:hint="default"/>
                <w:szCs w:val="20"/>
              </w:rPr>
              <w:t>6月底</w:t>
            </w:r>
          </w:p>
        </w:tc>
        <w:tc>
          <w:tcPr>
            <w:tcW w:w="1304" w:type="dxa"/>
            <w:vAlign w:val="center"/>
          </w:tcPr>
          <w:p w14:paraId="4B82C917">
            <w:pPr>
              <w:pStyle w:val="13"/>
              <w:keepNext w:val="0"/>
              <w:keepLines w:val="0"/>
              <w:widowControl/>
              <w:suppressLineNumbers w:val="0"/>
              <w:spacing w:beforeAutospacing="0" w:afterAutospacing="0"/>
              <w:ind w:left="0" w:right="0"/>
              <w:rPr>
                <w:rFonts w:hint="default"/>
                <w:szCs w:val="20"/>
              </w:rPr>
            </w:pPr>
            <w:r>
              <w:rPr>
                <w:rFonts w:hint="default"/>
                <w:szCs w:val="20"/>
              </w:rPr>
              <w:t>10月底</w:t>
            </w:r>
          </w:p>
        </w:tc>
        <w:tc>
          <w:tcPr>
            <w:tcW w:w="3119" w:type="dxa"/>
            <w:gridSpan w:val="2"/>
            <w:vAlign w:val="center"/>
          </w:tcPr>
          <w:p w14:paraId="29CCBEE9">
            <w:pPr>
              <w:pStyle w:val="13"/>
              <w:keepNext w:val="0"/>
              <w:keepLines w:val="0"/>
              <w:widowControl/>
              <w:suppressLineNumbers w:val="0"/>
              <w:spacing w:beforeAutospacing="0" w:afterAutospacing="0"/>
              <w:ind w:left="0" w:right="0"/>
              <w:rPr>
                <w:rFonts w:hint="default"/>
                <w:szCs w:val="20"/>
              </w:rPr>
            </w:pPr>
            <w:r>
              <w:rPr>
                <w:rFonts w:hint="default"/>
                <w:szCs w:val="20"/>
              </w:rPr>
              <w:t>12月底</w:t>
            </w:r>
          </w:p>
        </w:tc>
      </w:tr>
      <w:tr w14:paraId="73EBC0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0A3019">
            <w:pPr>
              <w:keepNext w:val="0"/>
              <w:keepLines w:val="0"/>
              <w:widowControl/>
              <w:suppressLineNumbers w:val="0"/>
              <w:spacing w:before="0" w:beforeAutospacing="0" w:after="0" w:afterAutospacing="0"/>
              <w:ind w:left="0" w:right="0"/>
              <w:rPr>
                <w:rFonts w:hint="default"/>
              </w:rPr>
            </w:pPr>
          </w:p>
        </w:tc>
        <w:tc>
          <w:tcPr>
            <w:tcW w:w="2608" w:type="dxa"/>
            <w:gridSpan w:val="2"/>
            <w:vAlign w:val="center"/>
          </w:tcPr>
          <w:p w14:paraId="04E7639F">
            <w:pPr>
              <w:pStyle w:val="16"/>
              <w:keepNext w:val="0"/>
              <w:keepLines w:val="0"/>
              <w:widowControl/>
              <w:suppressLineNumbers w:val="0"/>
              <w:spacing w:beforeAutospacing="0" w:afterAutospacing="0"/>
              <w:ind w:left="0" w:right="0"/>
              <w:rPr>
                <w:rFonts w:hint="default"/>
                <w:szCs w:val="20"/>
              </w:rPr>
            </w:pPr>
            <w:r>
              <w:rPr>
                <w:rFonts w:hint="default"/>
                <w:szCs w:val="20"/>
              </w:rPr>
              <w:t>25%</w:t>
            </w:r>
          </w:p>
        </w:tc>
        <w:tc>
          <w:tcPr>
            <w:tcW w:w="1587" w:type="dxa"/>
            <w:vAlign w:val="center"/>
          </w:tcPr>
          <w:p w14:paraId="4F7CDF08">
            <w:pPr>
              <w:pStyle w:val="16"/>
              <w:keepNext w:val="0"/>
              <w:keepLines w:val="0"/>
              <w:widowControl/>
              <w:suppressLineNumbers w:val="0"/>
              <w:spacing w:beforeAutospacing="0" w:afterAutospacing="0"/>
              <w:ind w:left="0" w:right="0"/>
              <w:rPr>
                <w:rFonts w:hint="default"/>
                <w:szCs w:val="20"/>
              </w:rPr>
            </w:pPr>
            <w:r>
              <w:rPr>
                <w:rFonts w:hint="default"/>
                <w:szCs w:val="20"/>
              </w:rPr>
              <w:t>50%</w:t>
            </w:r>
          </w:p>
        </w:tc>
        <w:tc>
          <w:tcPr>
            <w:tcW w:w="1304" w:type="dxa"/>
            <w:vAlign w:val="center"/>
          </w:tcPr>
          <w:p w14:paraId="57380F5A">
            <w:pPr>
              <w:pStyle w:val="16"/>
              <w:keepNext w:val="0"/>
              <w:keepLines w:val="0"/>
              <w:widowControl/>
              <w:suppressLineNumbers w:val="0"/>
              <w:spacing w:beforeAutospacing="0" w:afterAutospacing="0"/>
              <w:ind w:left="0" w:right="0"/>
              <w:rPr>
                <w:rFonts w:hint="default"/>
                <w:szCs w:val="20"/>
              </w:rPr>
            </w:pPr>
            <w:r>
              <w:rPr>
                <w:rFonts w:hint="default"/>
                <w:szCs w:val="20"/>
              </w:rPr>
              <w:t>75%</w:t>
            </w:r>
          </w:p>
        </w:tc>
        <w:tc>
          <w:tcPr>
            <w:tcW w:w="3119" w:type="dxa"/>
            <w:gridSpan w:val="2"/>
            <w:vAlign w:val="center"/>
          </w:tcPr>
          <w:p w14:paraId="350E71EC">
            <w:pPr>
              <w:pStyle w:val="16"/>
              <w:keepNext w:val="0"/>
              <w:keepLines w:val="0"/>
              <w:widowControl/>
              <w:suppressLineNumbers w:val="0"/>
              <w:spacing w:beforeAutospacing="0" w:afterAutospacing="0"/>
              <w:ind w:left="0" w:right="0"/>
              <w:rPr>
                <w:rFonts w:hint="default"/>
                <w:szCs w:val="20"/>
              </w:rPr>
            </w:pPr>
            <w:r>
              <w:rPr>
                <w:rFonts w:hint="default"/>
                <w:szCs w:val="20"/>
              </w:rPr>
              <w:t>100%</w:t>
            </w:r>
          </w:p>
        </w:tc>
      </w:tr>
      <w:tr w14:paraId="54201A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16B3ED">
            <w:pPr>
              <w:pStyle w:val="13"/>
              <w:keepNext w:val="0"/>
              <w:keepLines w:val="0"/>
              <w:widowControl/>
              <w:suppressLineNumbers w:val="0"/>
              <w:spacing w:beforeAutospacing="0" w:afterAutospacing="0"/>
              <w:ind w:left="0" w:right="0"/>
              <w:rPr>
                <w:rFonts w:hint="default"/>
                <w:szCs w:val="20"/>
              </w:rPr>
            </w:pPr>
            <w:r>
              <w:rPr>
                <w:rFonts w:hint="default"/>
                <w:szCs w:val="20"/>
              </w:rPr>
              <w:t>绩效目标</w:t>
            </w:r>
          </w:p>
        </w:tc>
        <w:tc>
          <w:tcPr>
            <w:tcW w:w="8618" w:type="dxa"/>
            <w:gridSpan w:val="6"/>
            <w:vAlign w:val="center"/>
          </w:tcPr>
          <w:p w14:paraId="67CD19C4">
            <w:pPr>
              <w:pStyle w:val="15"/>
              <w:keepNext w:val="0"/>
              <w:keepLines w:val="0"/>
              <w:widowControl/>
              <w:suppressLineNumbers w:val="0"/>
              <w:spacing w:beforeAutospacing="0" w:afterAutospacing="0"/>
              <w:ind w:left="0" w:right="0"/>
              <w:rPr>
                <w:rFonts w:hint="default"/>
                <w:szCs w:val="20"/>
              </w:rPr>
            </w:pPr>
            <w:r>
              <w:rPr>
                <w:rFonts w:hint="default"/>
                <w:szCs w:val="20"/>
              </w:rPr>
              <w:t>1.并对样本调查户给予一定补助。</w:t>
            </w:r>
            <w:r>
              <w:rPr>
                <w:rFonts w:hint="default"/>
                <w:szCs w:val="20"/>
              </w:rPr>
              <w:tab/>
            </w:r>
            <w:r>
              <w:rPr>
                <w:rFonts w:hint="default"/>
                <w:szCs w:val="20"/>
              </w:rPr>
              <w:tab/>
            </w:r>
            <w:r>
              <w:rPr>
                <w:rFonts w:hint="default"/>
                <w:szCs w:val="20"/>
              </w:rPr>
              <w:tab/>
            </w:r>
            <w:r>
              <w:rPr>
                <w:rFonts w:hint="default"/>
                <w:szCs w:val="20"/>
              </w:rPr>
              <w:tab/>
            </w:r>
            <w:r>
              <w:rPr>
                <w:rFonts w:hint="default"/>
                <w:szCs w:val="20"/>
              </w:rPr>
              <w:tab/>
            </w:r>
            <w:r>
              <w:rPr>
                <w:rFonts w:hint="default"/>
                <w:szCs w:val="20"/>
              </w:rPr>
              <w:tab/>
            </w:r>
          </w:p>
          <w:p w14:paraId="06184D50">
            <w:pPr>
              <w:pStyle w:val="15"/>
              <w:keepNext w:val="0"/>
              <w:keepLines w:val="0"/>
              <w:widowControl/>
              <w:suppressLineNumbers w:val="0"/>
              <w:spacing w:beforeAutospacing="0" w:afterAutospacing="0"/>
              <w:ind w:left="0" w:right="0"/>
              <w:rPr>
                <w:rFonts w:hint="default"/>
                <w:szCs w:val="20"/>
              </w:rPr>
            </w:pPr>
          </w:p>
        </w:tc>
      </w:tr>
    </w:tbl>
    <w:p w14:paraId="5A79521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7B386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70063F">
            <w:pPr>
              <w:pStyle w:val="13"/>
              <w:keepNext w:val="0"/>
              <w:keepLines w:val="0"/>
              <w:widowControl/>
              <w:suppressLineNumbers w:val="0"/>
              <w:spacing w:beforeAutospacing="0" w:afterAutospacing="0"/>
              <w:ind w:left="0" w:right="0"/>
              <w:rPr>
                <w:rFonts w:hint="default"/>
                <w:szCs w:val="20"/>
              </w:rPr>
            </w:pPr>
            <w:r>
              <w:rPr>
                <w:rFonts w:hint="default"/>
                <w:szCs w:val="20"/>
              </w:rPr>
              <w:t>一级指标</w:t>
            </w:r>
          </w:p>
        </w:tc>
        <w:tc>
          <w:tcPr>
            <w:tcW w:w="1276" w:type="dxa"/>
            <w:vAlign w:val="center"/>
          </w:tcPr>
          <w:p w14:paraId="613B3D30">
            <w:pPr>
              <w:pStyle w:val="13"/>
              <w:keepNext w:val="0"/>
              <w:keepLines w:val="0"/>
              <w:widowControl/>
              <w:suppressLineNumbers w:val="0"/>
              <w:spacing w:beforeAutospacing="0" w:afterAutospacing="0"/>
              <w:ind w:left="0" w:right="0"/>
              <w:rPr>
                <w:rFonts w:hint="default"/>
                <w:szCs w:val="20"/>
              </w:rPr>
            </w:pPr>
            <w:r>
              <w:rPr>
                <w:rFonts w:hint="default"/>
                <w:szCs w:val="20"/>
              </w:rPr>
              <w:t>二级指标</w:t>
            </w:r>
          </w:p>
        </w:tc>
        <w:tc>
          <w:tcPr>
            <w:tcW w:w="1332" w:type="dxa"/>
            <w:vAlign w:val="center"/>
          </w:tcPr>
          <w:p w14:paraId="5825BB99">
            <w:pPr>
              <w:pStyle w:val="13"/>
              <w:keepNext w:val="0"/>
              <w:keepLines w:val="0"/>
              <w:widowControl/>
              <w:suppressLineNumbers w:val="0"/>
              <w:spacing w:beforeAutospacing="0" w:afterAutospacing="0"/>
              <w:ind w:left="0" w:right="0"/>
              <w:rPr>
                <w:rFonts w:hint="default"/>
                <w:szCs w:val="20"/>
              </w:rPr>
            </w:pPr>
            <w:r>
              <w:rPr>
                <w:rFonts w:hint="default"/>
                <w:szCs w:val="20"/>
              </w:rPr>
              <w:t>三级指标</w:t>
            </w:r>
          </w:p>
        </w:tc>
        <w:tc>
          <w:tcPr>
            <w:tcW w:w="2891" w:type="dxa"/>
            <w:vAlign w:val="center"/>
          </w:tcPr>
          <w:p w14:paraId="737E77C6">
            <w:pPr>
              <w:pStyle w:val="13"/>
              <w:keepNext w:val="0"/>
              <w:keepLines w:val="0"/>
              <w:widowControl/>
              <w:suppressLineNumbers w:val="0"/>
              <w:spacing w:beforeAutospacing="0" w:afterAutospacing="0"/>
              <w:ind w:left="0" w:right="0"/>
              <w:rPr>
                <w:rFonts w:hint="default"/>
                <w:szCs w:val="20"/>
              </w:rPr>
            </w:pPr>
            <w:r>
              <w:rPr>
                <w:rFonts w:hint="default"/>
                <w:szCs w:val="20"/>
              </w:rPr>
              <w:t>绩效指标描述</w:t>
            </w:r>
          </w:p>
        </w:tc>
        <w:tc>
          <w:tcPr>
            <w:tcW w:w="1276" w:type="dxa"/>
            <w:vAlign w:val="center"/>
          </w:tcPr>
          <w:p w14:paraId="53CE6C5B">
            <w:pPr>
              <w:pStyle w:val="13"/>
              <w:keepNext w:val="0"/>
              <w:keepLines w:val="0"/>
              <w:widowControl/>
              <w:suppressLineNumbers w:val="0"/>
              <w:spacing w:beforeAutospacing="0" w:afterAutospacing="0"/>
              <w:ind w:left="0" w:right="0"/>
              <w:rPr>
                <w:rFonts w:hint="default"/>
                <w:szCs w:val="20"/>
              </w:rPr>
            </w:pPr>
            <w:r>
              <w:rPr>
                <w:rFonts w:hint="default"/>
                <w:szCs w:val="20"/>
              </w:rPr>
              <w:t>指标值</w:t>
            </w:r>
          </w:p>
        </w:tc>
        <w:tc>
          <w:tcPr>
            <w:tcW w:w="1843" w:type="dxa"/>
            <w:vAlign w:val="center"/>
          </w:tcPr>
          <w:p w14:paraId="2D80D1B2">
            <w:pPr>
              <w:pStyle w:val="13"/>
              <w:keepNext w:val="0"/>
              <w:keepLines w:val="0"/>
              <w:widowControl/>
              <w:suppressLineNumbers w:val="0"/>
              <w:spacing w:beforeAutospacing="0" w:afterAutospacing="0"/>
              <w:ind w:left="0" w:right="0"/>
              <w:rPr>
                <w:rFonts w:hint="default"/>
                <w:szCs w:val="20"/>
              </w:rPr>
            </w:pPr>
            <w:r>
              <w:rPr>
                <w:rFonts w:hint="default"/>
                <w:szCs w:val="20"/>
              </w:rPr>
              <w:t>指标值确定依据</w:t>
            </w:r>
          </w:p>
        </w:tc>
      </w:tr>
      <w:tr w14:paraId="0672F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C0001A">
            <w:pPr>
              <w:pStyle w:val="16"/>
              <w:keepNext w:val="0"/>
              <w:keepLines w:val="0"/>
              <w:widowControl/>
              <w:suppressLineNumbers w:val="0"/>
              <w:spacing w:beforeAutospacing="0" w:afterAutospacing="0"/>
              <w:ind w:left="0" w:right="0"/>
              <w:rPr>
                <w:rFonts w:hint="default"/>
                <w:szCs w:val="20"/>
              </w:rPr>
            </w:pPr>
            <w:r>
              <w:rPr>
                <w:rFonts w:hint="default"/>
                <w:szCs w:val="20"/>
              </w:rPr>
              <w:t>产出指标</w:t>
            </w:r>
          </w:p>
        </w:tc>
        <w:tc>
          <w:tcPr>
            <w:tcW w:w="1276" w:type="dxa"/>
            <w:vAlign w:val="center"/>
          </w:tcPr>
          <w:p w14:paraId="1F747AF3">
            <w:pPr>
              <w:pStyle w:val="15"/>
              <w:keepNext w:val="0"/>
              <w:keepLines w:val="0"/>
              <w:widowControl/>
              <w:suppressLineNumbers w:val="0"/>
              <w:spacing w:beforeAutospacing="0" w:afterAutospacing="0"/>
              <w:ind w:left="0" w:right="0"/>
              <w:rPr>
                <w:rFonts w:hint="default"/>
                <w:szCs w:val="20"/>
              </w:rPr>
            </w:pPr>
            <w:r>
              <w:rPr>
                <w:rFonts w:hint="default"/>
                <w:szCs w:val="20"/>
              </w:rPr>
              <w:t>数量指标</w:t>
            </w:r>
          </w:p>
        </w:tc>
        <w:tc>
          <w:tcPr>
            <w:tcW w:w="1332" w:type="dxa"/>
            <w:vAlign w:val="center"/>
          </w:tcPr>
          <w:p w14:paraId="3A804A0C">
            <w:pPr>
              <w:pStyle w:val="15"/>
              <w:keepNext w:val="0"/>
              <w:keepLines w:val="0"/>
              <w:widowControl/>
              <w:suppressLineNumbers w:val="0"/>
              <w:spacing w:beforeAutospacing="0" w:afterAutospacing="0"/>
              <w:ind w:left="0" w:right="0"/>
              <w:rPr>
                <w:rFonts w:hint="default"/>
                <w:szCs w:val="20"/>
              </w:rPr>
            </w:pPr>
            <w:r>
              <w:rPr>
                <w:rFonts w:hint="default"/>
                <w:szCs w:val="20"/>
              </w:rPr>
              <w:t>项目投资完成率</w:t>
            </w:r>
          </w:p>
        </w:tc>
        <w:tc>
          <w:tcPr>
            <w:tcW w:w="2891" w:type="dxa"/>
            <w:vAlign w:val="center"/>
          </w:tcPr>
          <w:p w14:paraId="33D0C2AE">
            <w:pPr>
              <w:pStyle w:val="15"/>
              <w:keepNext w:val="0"/>
              <w:keepLines w:val="0"/>
              <w:widowControl/>
              <w:suppressLineNumbers w:val="0"/>
              <w:spacing w:beforeAutospacing="0" w:afterAutospacing="0"/>
              <w:ind w:left="0" w:right="0"/>
              <w:rPr>
                <w:rFonts w:hint="default"/>
                <w:szCs w:val="20"/>
              </w:rPr>
            </w:pPr>
            <w:r>
              <w:rPr>
                <w:rFonts w:hint="default"/>
                <w:szCs w:val="20"/>
              </w:rPr>
              <w:t>项目投资完成率</w:t>
            </w:r>
          </w:p>
        </w:tc>
        <w:tc>
          <w:tcPr>
            <w:tcW w:w="1276" w:type="dxa"/>
            <w:vAlign w:val="center"/>
          </w:tcPr>
          <w:p w14:paraId="1AF0C832">
            <w:pPr>
              <w:pStyle w:val="15"/>
              <w:keepNext w:val="0"/>
              <w:keepLines w:val="0"/>
              <w:widowControl/>
              <w:suppressLineNumbers w:val="0"/>
              <w:spacing w:beforeAutospacing="0" w:afterAutospacing="0"/>
              <w:ind w:left="0" w:right="0"/>
              <w:rPr>
                <w:rFonts w:hint="default"/>
                <w:szCs w:val="20"/>
              </w:rPr>
            </w:pPr>
            <w:r>
              <w:rPr>
                <w:rFonts w:hint="default"/>
                <w:szCs w:val="20"/>
              </w:rPr>
              <w:t>≥91%</w:t>
            </w:r>
          </w:p>
        </w:tc>
        <w:tc>
          <w:tcPr>
            <w:tcW w:w="1843" w:type="dxa"/>
            <w:vAlign w:val="center"/>
          </w:tcPr>
          <w:p w14:paraId="445702F5">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1EAC6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F79D50">
            <w:pPr>
              <w:keepNext w:val="0"/>
              <w:keepLines w:val="0"/>
              <w:widowControl/>
              <w:suppressLineNumbers w:val="0"/>
              <w:spacing w:before="0" w:beforeAutospacing="0" w:after="0" w:afterAutospacing="0"/>
              <w:ind w:left="0" w:right="0"/>
              <w:rPr>
                <w:rFonts w:hint="default"/>
              </w:rPr>
            </w:pPr>
          </w:p>
        </w:tc>
        <w:tc>
          <w:tcPr>
            <w:tcW w:w="1276" w:type="dxa"/>
            <w:vAlign w:val="center"/>
          </w:tcPr>
          <w:p w14:paraId="586D71E5">
            <w:pPr>
              <w:pStyle w:val="15"/>
              <w:keepNext w:val="0"/>
              <w:keepLines w:val="0"/>
              <w:widowControl/>
              <w:suppressLineNumbers w:val="0"/>
              <w:spacing w:beforeAutospacing="0" w:afterAutospacing="0"/>
              <w:ind w:left="0" w:right="0"/>
              <w:rPr>
                <w:rFonts w:hint="default"/>
                <w:szCs w:val="20"/>
              </w:rPr>
            </w:pPr>
            <w:r>
              <w:rPr>
                <w:rFonts w:hint="default"/>
                <w:szCs w:val="20"/>
              </w:rPr>
              <w:t>质量指标</w:t>
            </w:r>
          </w:p>
        </w:tc>
        <w:tc>
          <w:tcPr>
            <w:tcW w:w="1332" w:type="dxa"/>
            <w:vAlign w:val="center"/>
          </w:tcPr>
          <w:p w14:paraId="0ED87264">
            <w:pPr>
              <w:pStyle w:val="15"/>
              <w:keepNext w:val="0"/>
              <w:keepLines w:val="0"/>
              <w:widowControl/>
              <w:suppressLineNumbers w:val="0"/>
              <w:spacing w:beforeAutospacing="0" w:afterAutospacing="0"/>
              <w:ind w:left="0" w:right="0"/>
              <w:rPr>
                <w:rFonts w:hint="default"/>
                <w:szCs w:val="20"/>
              </w:rPr>
            </w:pPr>
            <w:r>
              <w:rPr>
                <w:rFonts w:hint="default"/>
                <w:szCs w:val="20"/>
              </w:rPr>
              <w:t>项目验收通过率（%）</w:t>
            </w:r>
          </w:p>
        </w:tc>
        <w:tc>
          <w:tcPr>
            <w:tcW w:w="2891" w:type="dxa"/>
            <w:vAlign w:val="center"/>
          </w:tcPr>
          <w:p w14:paraId="16673A2C">
            <w:pPr>
              <w:pStyle w:val="15"/>
              <w:keepNext w:val="0"/>
              <w:keepLines w:val="0"/>
              <w:widowControl/>
              <w:suppressLineNumbers w:val="0"/>
              <w:spacing w:beforeAutospacing="0" w:afterAutospacing="0"/>
              <w:ind w:left="0" w:right="0"/>
              <w:rPr>
                <w:rFonts w:hint="default"/>
                <w:szCs w:val="20"/>
              </w:rPr>
            </w:pPr>
            <w:r>
              <w:rPr>
                <w:rFonts w:hint="default"/>
                <w:szCs w:val="20"/>
              </w:rPr>
              <w:t>项目验收通过率（%）</w:t>
            </w:r>
          </w:p>
        </w:tc>
        <w:tc>
          <w:tcPr>
            <w:tcW w:w="1276" w:type="dxa"/>
            <w:vAlign w:val="center"/>
          </w:tcPr>
          <w:p w14:paraId="45584A53">
            <w:pPr>
              <w:pStyle w:val="15"/>
              <w:keepNext w:val="0"/>
              <w:keepLines w:val="0"/>
              <w:widowControl/>
              <w:suppressLineNumbers w:val="0"/>
              <w:spacing w:beforeAutospacing="0" w:afterAutospacing="0"/>
              <w:ind w:left="0" w:right="0"/>
              <w:rPr>
                <w:rFonts w:hint="default"/>
                <w:szCs w:val="20"/>
              </w:rPr>
            </w:pPr>
            <w:r>
              <w:rPr>
                <w:rFonts w:hint="default"/>
                <w:szCs w:val="20"/>
              </w:rPr>
              <w:t>≥89%</w:t>
            </w:r>
          </w:p>
        </w:tc>
        <w:tc>
          <w:tcPr>
            <w:tcW w:w="1843" w:type="dxa"/>
            <w:vAlign w:val="center"/>
          </w:tcPr>
          <w:p w14:paraId="1EB14DD0">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51599A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8452F5">
            <w:pPr>
              <w:keepNext w:val="0"/>
              <w:keepLines w:val="0"/>
              <w:widowControl/>
              <w:suppressLineNumbers w:val="0"/>
              <w:spacing w:before="0" w:beforeAutospacing="0" w:after="0" w:afterAutospacing="0"/>
              <w:ind w:left="0" w:right="0"/>
              <w:rPr>
                <w:rFonts w:hint="default"/>
              </w:rPr>
            </w:pPr>
          </w:p>
        </w:tc>
        <w:tc>
          <w:tcPr>
            <w:tcW w:w="1276" w:type="dxa"/>
            <w:vAlign w:val="center"/>
          </w:tcPr>
          <w:p w14:paraId="27F7922F">
            <w:pPr>
              <w:pStyle w:val="15"/>
              <w:keepNext w:val="0"/>
              <w:keepLines w:val="0"/>
              <w:widowControl/>
              <w:suppressLineNumbers w:val="0"/>
              <w:spacing w:beforeAutospacing="0" w:afterAutospacing="0"/>
              <w:ind w:left="0" w:right="0"/>
              <w:rPr>
                <w:rFonts w:hint="default"/>
                <w:szCs w:val="20"/>
              </w:rPr>
            </w:pPr>
            <w:r>
              <w:rPr>
                <w:rFonts w:hint="default"/>
                <w:szCs w:val="20"/>
              </w:rPr>
              <w:t>时效指标</w:t>
            </w:r>
          </w:p>
        </w:tc>
        <w:tc>
          <w:tcPr>
            <w:tcW w:w="1332" w:type="dxa"/>
            <w:vAlign w:val="center"/>
          </w:tcPr>
          <w:p w14:paraId="1063FA79">
            <w:pPr>
              <w:pStyle w:val="15"/>
              <w:keepNext w:val="0"/>
              <w:keepLines w:val="0"/>
              <w:widowControl/>
              <w:suppressLineNumbers w:val="0"/>
              <w:spacing w:beforeAutospacing="0" w:afterAutospacing="0"/>
              <w:ind w:left="0" w:right="0"/>
              <w:rPr>
                <w:rFonts w:hint="default"/>
                <w:szCs w:val="20"/>
              </w:rPr>
            </w:pPr>
            <w:r>
              <w:rPr>
                <w:rFonts w:hint="default"/>
                <w:szCs w:val="20"/>
              </w:rPr>
              <w:t>项目按时完成率（≥**%）</w:t>
            </w:r>
          </w:p>
        </w:tc>
        <w:tc>
          <w:tcPr>
            <w:tcW w:w="2891" w:type="dxa"/>
            <w:vAlign w:val="center"/>
          </w:tcPr>
          <w:p w14:paraId="47A8FE1D">
            <w:pPr>
              <w:pStyle w:val="15"/>
              <w:keepNext w:val="0"/>
              <w:keepLines w:val="0"/>
              <w:widowControl/>
              <w:suppressLineNumbers w:val="0"/>
              <w:spacing w:beforeAutospacing="0" w:afterAutospacing="0"/>
              <w:ind w:left="0" w:right="0"/>
              <w:rPr>
                <w:rFonts w:hint="default"/>
                <w:szCs w:val="20"/>
              </w:rPr>
            </w:pPr>
            <w:r>
              <w:rPr>
                <w:rFonts w:hint="default"/>
                <w:szCs w:val="20"/>
              </w:rPr>
              <w:t>项目按时完成率（≥**%）</w:t>
            </w:r>
          </w:p>
        </w:tc>
        <w:tc>
          <w:tcPr>
            <w:tcW w:w="1276" w:type="dxa"/>
            <w:vAlign w:val="center"/>
          </w:tcPr>
          <w:p w14:paraId="0EE5D4C6">
            <w:pPr>
              <w:pStyle w:val="15"/>
              <w:keepNext w:val="0"/>
              <w:keepLines w:val="0"/>
              <w:widowControl/>
              <w:suppressLineNumbers w:val="0"/>
              <w:spacing w:beforeAutospacing="0" w:afterAutospacing="0"/>
              <w:ind w:left="0" w:right="0"/>
              <w:rPr>
                <w:rFonts w:hint="default"/>
                <w:szCs w:val="20"/>
              </w:rPr>
            </w:pPr>
            <w:r>
              <w:rPr>
                <w:rFonts w:hint="default"/>
                <w:szCs w:val="20"/>
              </w:rPr>
              <w:t>≥92%</w:t>
            </w:r>
          </w:p>
        </w:tc>
        <w:tc>
          <w:tcPr>
            <w:tcW w:w="1843" w:type="dxa"/>
            <w:vAlign w:val="center"/>
          </w:tcPr>
          <w:p w14:paraId="028C4811">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023E3C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556171">
            <w:pPr>
              <w:keepNext w:val="0"/>
              <w:keepLines w:val="0"/>
              <w:widowControl/>
              <w:suppressLineNumbers w:val="0"/>
              <w:spacing w:before="0" w:beforeAutospacing="0" w:after="0" w:afterAutospacing="0"/>
              <w:ind w:left="0" w:right="0"/>
              <w:rPr>
                <w:rFonts w:hint="default"/>
              </w:rPr>
            </w:pPr>
          </w:p>
        </w:tc>
        <w:tc>
          <w:tcPr>
            <w:tcW w:w="1276" w:type="dxa"/>
            <w:vAlign w:val="center"/>
          </w:tcPr>
          <w:p w14:paraId="79712B26">
            <w:pPr>
              <w:pStyle w:val="15"/>
              <w:keepNext w:val="0"/>
              <w:keepLines w:val="0"/>
              <w:widowControl/>
              <w:suppressLineNumbers w:val="0"/>
              <w:spacing w:beforeAutospacing="0" w:afterAutospacing="0"/>
              <w:ind w:left="0" w:right="0"/>
              <w:rPr>
                <w:rFonts w:hint="default"/>
                <w:szCs w:val="20"/>
              </w:rPr>
            </w:pPr>
            <w:r>
              <w:rPr>
                <w:rFonts w:hint="default"/>
                <w:szCs w:val="20"/>
              </w:rPr>
              <w:t>成本指标</w:t>
            </w:r>
          </w:p>
        </w:tc>
        <w:tc>
          <w:tcPr>
            <w:tcW w:w="1332" w:type="dxa"/>
            <w:vAlign w:val="center"/>
          </w:tcPr>
          <w:p w14:paraId="5E657988">
            <w:pPr>
              <w:pStyle w:val="15"/>
              <w:keepNext w:val="0"/>
              <w:keepLines w:val="0"/>
              <w:widowControl/>
              <w:suppressLineNumbers w:val="0"/>
              <w:spacing w:beforeAutospacing="0" w:afterAutospacing="0"/>
              <w:ind w:left="0" w:right="0"/>
              <w:rPr>
                <w:rFonts w:hint="default"/>
                <w:szCs w:val="20"/>
              </w:rPr>
            </w:pPr>
            <w:r>
              <w:rPr>
                <w:rFonts w:hint="default"/>
                <w:szCs w:val="20"/>
              </w:rPr>
              <w:t>按总成本控制</w:t>
            </w:r>
          </w:p>
        </w:tc>
        <w:tc>
          <w:tcPr>
            <w:tcW w:w="2891" w:type="dxa"/>
            <w:vAlign w:val="center"/>
          </w:tcPr>
          <w:p w14:paraId="71EFCF8C">
            <w:pPr>
              <w:pStyle w:val="15"/>
              <w:keepNext w:val="0"/>
              <w:keepLines w:val="0"/>
              <w:widowControl/>
              <w:suppressLineNumbers w:val="0"/>
              <w:spacing w:beforeAutospacing="0" w:afterAutospacing="0"/>
              <w:ind w:left="0" w:right="0"/>
              <w:rPr>
                <w:rFonts w:hint="default"/>
                <w:szCs w:val="20"/>
              </w:rPr>
            </w:pPr>
            <w:r>
              <w:rPr>
                <w:rFonts w:hint="default"/>
                <w:szCs w:val="20"/>
              </w:rPr>
              <w:t>按总成本控制</w:t>
            </w:r>
          </w:p>
        </w:tc>
        <w:tc>
          <w:tcPr>
            <w:tcW w:w="1276" w:type="dxa"/>
            <w:vAlign w:val="center"/>
          </w:tcPr>
          <w:p w14:paraId="0BAAE8F7">
            <w:pPr>
              <w:pStyle w:val="15"/>
              <w:keepNext w:val="0"/>
              <w:keepLines w:val="0"/>
              <w:widowControl/>
              <w:suppressLineNumbers w:val="0"/>
              <w:spacing w:beforeAutospacing="0" w:afterAutospacing="0"/>
              <w:ind w:left="0" w:right="0"/>
              <w:rPr>
                <w:rFonts w:hint="default"/>
                <w:szCs w:val="20"/>
              </w:rPr>
            </w:pPr>
            <w:r>
              <w:rPr>
                <w:rFonts w:hint="default"/>
                <w:szCs w:val="20"/>
              </w:rPr>
              <w:t>≤3.4万元</w:t>
            </w:r>
          </w:p>
        </w:tc>
        <w:tc>
          <w:tcPr>
            <w:tcW w:w="1843" w:type="dxa"/>
            <w:vAlign w:val="center"/>
          </w:tcPr>
          <w:p w14:paraId="2EECD1E8">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728EEB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316D07">
            <w:pPr>
              <w:pStyle w:val="16"/>
              <w:keepNext w:val="0"/>
              <w:keepLines w:val="0"/>
              <w:widowControl/>
              <w:suppressLineNumbers w:val="0"/>
              <w:spacing w:beforeAutospacing="0" w:afterAutospacing="0"/>
              <w:ind w:left="0" w:right="0"/>
              <w:rPr>
                <w:rFonts w:hint="default"/>
                <w:szCs w:val="20"/>
              </w:rPr>
            </w:pPr>
            <w:r>
              <w:rPr>
                <w:rFonts w:hint="default"/>
                <w:szCs w:val="20"/>
              </w:rPr>
              <w:t>效益指标</w:t>
            </w:r>
          </w:p>
        </w:tc>
        <w:tc>
          <w:tcPr>
            <w:tcW w:w="1276" w:type="dxa"/>
            <w:vAlign w:val="center"/>
          </w:tcPr>
          <w:p w14:paraId="199CC2E8">
            <w:pPr>
              <w:pStyle w:val="15"/>
              <w:keepNext w:val="0"/>
              <w:keepLines w:val="0"/>
              <w:widowControl/>
              <w:suppressLineNumbers w:val="0"/>
              <w:spacing w:beforeAutospacing="0" w:afterAutospacing="0"/>
              <w:ind w:left="0" w:right="0"/>
              <w:rPr>
                <w:rFonts w:hint="default"/>
                <w:szCs w:val="20"/>
              </w:rPr>
            </w:pPr>
            <w:r>
              <w:rPr>
                <w:rFonts w:hint="default"/>
                <w:szCs w:val="20"/>
              </w:rPr>
              <w:t>经济效益指标</w:t>
            </w:r>
          </w:p>
        </w:tc>
        <w:tc>
          <w:tcPr>
            <w:tcW w:w="1332" w:type="dxa"/>
            <w:vAlign w:val="center"/>
          </w:tcPr>
          <w:p w14:paraId="0EA8C920">
            <w:pPr>
              <w:pStyle w:val="15"/>
              <w:keepNext w:val="0"/>
              <w:keepLines w:val="0"/>
              <w:widowControl/>
              <w:suppressLineNumbers w:val="0"/>
              <w:spacing w:beforeAutospacing="0" w:afterAutospacing="0"/>
              <w:ind w:left="0" w:right="0"/>
              <w:rPr>
                <w:rFonts w:hint="default"/>
                <w:szCs w:val="20"/>
              </w:rPr>
            </w:pPr>
            <w:r>
              <w:rPr>
                <w:rFonts w:hint="default"/>
                <w:szCs w:val="20"/>
              </w:rPr>
              <w:t>项目对经济效益提升比</w:t>
            </w:r>
          </w:p>
        </w:tc>
        <w:tc>
          <w:tcPr>
            <w:tcW w:w="2891" w:type="dxa"/>
            <w:vAlign w:val="center"/>
          </w:tcPr>
          <w:p w14:paraId="011F5B49">
            <w:pPr>
              <w:pStyle w:val="15"/>
              <w:keepNext w:val="0"/>
              <w:keepLines w:val="0"/>
              <w:widowControl/>
              <w:suppressLineNumbers w:val="0"/>
              <w:spacing w:beforeAutospacing="0" w:afterAutospacing="0"/>
              <w:ind w:left="0" w:right="0"/>
              <w:rPr>
                <w:rFonts w:hint="default"/>
                <w:szCs w:val="20"/>
              </w:rPr>
            </w:pPr>
            <w:r>
              <w:rPr>
                <w:rFonts w:hint="default"/>
                <w:szCs w:val="20"/>
              </w:rPr>
              <w:t>项目对经济效益提升比值</w:t>
            </w:r>
          </w:p>
        </w:tc>
        <w:tc>
          <w:tcPr>
            <w:tcW w:w="1276" w:type="dxa"/>
            <w:vAlign w:val="center"/>
          </w:tcPr>
          <w:p w14:paraId="3E975416">
            <w:pPr>
              <w:pStyle w:val="15"/>
              <w:keepNext w:val="0"/>
              <w:keepLines w:val="0"/>
              <w:widowControl/>
              <w:suppressLineNumbers w:val="0"/>
              <w:spacing w:beforeAutospacing="0" w:afterAutospacing="0"/>
              <w:ind w:left="0" w:right="0"/>
              <w:rPr>
                <w:rFonts w:hint="default"/>
                <w:szCs w:val="20"/>
              </w:rPr>
            </w:pPr>
            <w:r>
              <w:rPr>
                <w:rFonts w:hint="default"/>
                <w:szCs w:val="20"/>
              </w:rPr>
              <w:t>≥81%</w:t>
            </w:r>
          </w:p>
        </w:tc>
        <w:tc>
          <w:tcPr>
            <w:tcW w:w="1843" w:type="dxa"/>
            <w:vAlign w:val="center"/>
          </w:tcPr>
          <w:p w14:paraId="50495F09">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36881F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63CE1F">
            <w:pPr>
              <w:keepNext w:val="0"/>
              <w:keepLines w:val="0"/>
              <w:widowControl/>
              <w:suppressLineNumbers w:val="0"/>
              <w:spacing w:before="0" w:beforeAutospacing="0" w:after="0" w:afterAutospacing="0"/>
              <w:ind w:left="0" w:right="0"/>
              <w:rPr>
                <w:rFonts w:hint="default"/>
              </w:rPr>
            </w:pPr>
          </w:p>
        </w:tc>
        <w:tc>
          <w:tcPr>
            <w:tcW w:w="1276" w:type="dxa"/>
            <w:vAlign w:val="center"/>
          </w:tcPr>
          <w:p w14:paraId="609D0A27">
            <w:pPr>
              <w:pStyle w:val="15"/>
              <w:keepNext w:val="0"/>
              <w:keepLines w:val="0"/>
              <w:widowControl/>
              <w:suppressLineNumbers w:val="0"/>
              <w:spacing w:beforeAutospacing="0" w:afterAutospacing="0"/>
              <w:ind w:left="0" w:right="0"/>
              <w:rPr>
                <w:rFonts w:hint="default"/>
                <w:szCs w:val="20"/>
              </w:rPr>
            </w:pPr>
            <w:r>
              <w:rPr>
                <w:rFonts w:hint="default"/>
                <w:szCs w:val="20"/>
              </w:rPr>
              <w:t>社会效益指标</w:t>
            </w:r>
          </w:p>
        </w:tc>
        <w:tc>
          <w:tcPr>
            <w:tcW w:w="1332" w:type="dxa"/>
            <w:vAlign w:val="center"/>
          </w:tcPr>
          <w:p w14:paraId="56DD2418">
            <w:pPr>
              <w:pStyle w:val="15"/>
              <w:keepNext w:val="0"/>
              <w:keepLines w:val="0"/>
              <w:widowControl/>
              <w:suppressLineNumbers w:val="0"/>
              <w:spacing w:beforeAutospacing="0" w:afterAutospacing="0"/>
              <w:ind w:left="0" w:right="0"/>
              <w:rPr>
                <w:rFonts w:hint="default"/>
                <w:szCs w:val="20"/>
              </w:rPr>
            </w:pPr>
            <w:r>
              <w:rPr>
                <w:rFonts w:hint="default"/>
                <w:szCs w:val="20"/>
              </w:rPr>
              <w:t>项目实现功能</w:t>
            </w:r>
          </w:p>
        </w:tc>
        <w:tc>
          <w:tcPr>
            <w:tcW w:w="2891" w:type="dxa"/>
            <w:vAlign w:val="center"/>
          </w:tcPr>
          <w:p w14:paraId="6CD9D66F">
            <w:pPr>
              <w:pStyle w:val="15"/>
              <w:keepNext w:val="0"/>
              <w:keepLines w:val="0"/>
              <w:widowControl/>
              <w:suppressLineNumbers w:val="0"/>
              <w:spacing w:beforeAutospacing="0" w:afterAutospacing="0"/>
              <w:ind w:left="0" w:right="0"/>
              <w:rPr>
                <w:rFonts w:hint="default"/>
                <w:szCs w:val="20"/>
              </w:rPr>
            </w:pPr>
            <w:r>
              <w:rPr>
                <w:rFonts w:hint="default"/>
                <w:szCs w:val="20"/>
              </w:rPr>
              <w:t>项目实现功能</w:t>
            </w:r>
          </w:p>
        </w:tc>
        <w:tc>
          <w:tcPr>
            <w:tcW w:w="1276" w:type="dxa"/>
            <w:vAlign w:val="center"/>
          </w:tcPr>
          <w:p w14:paraId="7E485D88">
            <w:pPr>
              <w:pStyle w:val="15"/>
              <w:keepNext w:val="0"/>
              <w:keepLines w:val="0"/>
              <w:widowControl/>
              <w:suppressLineNumbers w:val="0"/>
              <w:spacing w:beforeAutospacing="0" w:afterAutospacing="0"/>
              <w:ind w:left="0" w:right="0"/>
              <w:rPr>
                <w:rFonts w:hint="default"/>
                <w:szCs w:val="20"/>
              </w:rPr>
            </w:pPr>
            <w:r>
              <w:rPr>
                <w:rFonts w:hint="default"/>
                <w:szCs w:val="20"/>
              </w:rPr>
              <w:t>≥86%</w:t>
            </w:r>
          </w:p>
        </w:tc>
        <w:tc>
          <w:tcPr>
            <w:tcW w:w="1843" w:type="dxa"/>
            <w:vAlign w:val="center"/>
          </w:tcPr>
          <w:p w14:paraId="328DC249">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6254DF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C21EEE">
            <w:pPr>
              <w:keepNext w:val="0"/>
              <w:keepLines w:val="0"/>
              <w:widowControl/>
              <w:suppressLineNumbers w:val="0"/>
              <w:spacing w:before="0" w:beforeAutospacing="0" w:after="0" w:afterAutospacing="0"/>
              <w:ind w:left="0" w:right="0"/>
              <w:rPr>
                <w:rFonts w:hint="default"/>
              </w:rPr>
            </w:pPr>
          </w:p>
        </w:tc>
        <w:tc>
          <w:tcPr>
            <w:tcW w:w="1276" w:type="dxa"/>
            <w:vAlign w:val="center"/>
          </w:tcPr>
          <w:p w14:paraId="7540DE84">
            <w:pPr>
              <w:pStyle w:val="15"/>
              <w:keepNext w:val="0"/>
              <w:keepLines w:val="0"/>
              <w:widowControl/>
              <w:suppressLineNumbers w:val="0"/>
              <w:spacing w:beforeAutospacing="0" w:afterAutospacing="0"/>
              <w:ind w:left="0" w:right="0"/>
              <w:rPr>
                <w:rFonts w:hint="default"/>
                <w:szCs w:val="20"/>
              </w:rPr>
            </w:pPr>
            <w:r>
              <w:rPr>
                <w:rFonts w:hint="default"/>
                <w:szCs w:val="20"/>
              </w:rPr>
              <w:t>生态效益指标</w:t>
            </w:r>
          </w:p>
        </w:tc>
        <w:tc>
          <w:tcPr>
            <w:tcW w:w="1332" w:type="dxa"/>
            <w:vAlign w:val="center"/>
          </w:tcPr>
          <w:p w14:paraId="3D5C2E8D">
            <w:pPr>
              <w:pStyle w:val="15"/>
              <w:keepNext w:val="0"/>
              <w:keepLines w:val="0"/>
              <w:widowControl/>
              <w:suppressLineNumbers w:val="0"/>
              <w:spacing w:beforeAutospacing="0" w:afterAutospacing="0"/>
              <w:ind w:left="0" w:right="0"/>
              <w:rPr>
                <w:rFonts w:hint="default"/>
                <w:szCs w:val="20"/>
              </w:rPr>
            </w:pPr>
            <w:r>
              <w:rPr>
                <w:rFonts w:hint="default"/>
                <w:szCs w:val="20"/>
              </w:rPr>
              <w:t>项目实施对环境的影响</w:t>
            </w:r>
          </w:p>
        </w:tc>
        <w:tc>
          <w:tcPr>
            <w:tcW w:w="2891" w:type="dxa"/>
            <w:vAlign w:val="center"/>
          </w:tcPr>
          <w:p w14:paraId="5B8DC7C6">
            <w:pPr>
              <w:pStyle w:val="15"/>
              <w:keepNext w:val="0"/>
              <w:keepLines w:val="0"/>
              <w:widowControl/>
              <w:suppressLineNumbers w:val="0"/>
              <w:spacing w:beforeAutospacing="0" w:afterAutospacing="0"/>
              <w:ind w:left="0" w:right="0"/>
              <w:rPr>
                <w:rFonts w:hint="default"/>
                <w:szCs w:val="20"/>
              </w:rPr>
            </w:pPr>
            <w:r>
              <w:rPr>
                <w:rFonts w:hint="default"/>
                <w:szCs w:val="20"/>
              </w:rPr>
              <w:t>项目实施对环境的影响</w:t>
            </w:r>
          </w:p>
        </w:tc>
        <w:tc>
          <w:tcPr>
            <w:tcW w:w="1276" w:type="dxa"/>
            <w:vAlign w:val="center"/>
          </w:tcPr>
          <w:p w14:paraId="1BA11B19">
            <w:pPr>
              <w:pStyle w:val="15"/>
              <w:keepNext w:val="0"/>
              <w:keepLines w:val="0"/>
              <w:widowControl/>
              <w:suppressLineNumbers w:val="0"/>
              <w:spacing w:beforeAutospacing="0" w:afterAutospacing="0"/>
              <w:ind w:left="0" w:right="0"/>
              <w:rPr>
                <w:rFonts w:hint="default"/>
                <w:szCs w:val="20"/>
              </w:rPr>
            </w:pPr>
            <w:r>
              <w:rPr>
                <w:rFonts w:hint="default"/>
                <w:szCs w:val="20"/>
              </w:rPr>
              <w:t>≥85%</w:t>
            </w:r>
          </w:p>
        </w:tc>
        <w:tc>
          <w:tcPr>
            <w:tcW w:w="1843" w:type="dxa"/>
            <w:vAlign w:val="center"/>
          </w:tcPr>
          <w:p w14:paraId="1DA13F8D">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3137CF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D57627">
            <w:pPr>
              <w:keepNext w:val="0"/>
              <w:keepLines w:val="0"/>
              <w:widowControl/>
              <w:suppressLineNumbers w:val="0"/>
              <w:spacing w:before="0" w:beforeAutospacing="0" w:after="0" w:afterAutospacing="0"/>
              <w:ind w:left="0" w:right="0"/>
              <w:rPr>
                <w:rFonts w:hint="default"/>
              </w:rPr>
            </w:pPr>
          </w:p>
        </w:tc>
        <w:tc>
          <w:tcPr>
            <w:tcW w:w="1276" w:type="dxa"/>
            <w:vAlign w:val="center"/>
          </w:tcPr>
          <w:p w14:paraId="24E7EE67">
            <w:pPr>
              <w:pStyle w:val="15"/>
              <w:keepNext w:val="0"/>
              <w:keepLines w:val="0"/>
              <w:widowControl/>
              <w:suppressLineNumbers w:val="0"/>
              <w:spacing w:beforeAutospacing="0" w:afterAutospacing="0"/>
              <w:ind w:left="0" w:right="0"/>
              <w:rPr>
                <w:rFonts w:hint="default"/>
                <w:szCs w:val="20"/>
              </w:rPr>
            </w:pPr>
            <w:r>
              <w:rPr>
                <w:rFonts w:hint="default"/>
                <w:szCs w:val="20"/>
              </w:rPr>
              <w:t>可持续影响指标</w:t>
            </w:r>
          </w:p>
        </w:tc>
        <w:tc>
          <w:tcPr>
            <w:tcW w:w="1332" w:type="dxa"/>
            <w:vAlign w:val="center"/>
          </w:tcPr>
          <w:p w14:paraId="7435DBD1">
            <w:pPr>
              <w:pStyle w:val="15"/>
              <w:keepNext w:val="0"/>
              <w:keepLines w:val="0"/>
              <w:widowControl/>
              <w:suppressLineNumbers w:val="0"/>
              <w:spacing w:beforeAutospacing="0" w:afterAutospacing="0"/>
              <w:ind w:left="0" w:right="0"/>
              <w:rPr>
                <w:rFonts w:hint="default"/>
                <w:szCs w:val="20"/>
              </w:rPr>
            </w:pPr>
            <w:r>
              <w:rPr>
                <w:rFonts w:hint="default"/>
                <w:szCs w:val="20"/>
              </w:rPr>
              <w:t>项目持续发挥作用</w:t>
            </w:r>
          </w:p>
        </w:tc>
        <w:tc>
          <w:tcPr>
            <w:tcW w:w="2891" w:type="dxa"/>
            <w:vAlign w:val="center"/>
          </w:tcPr>
          <w:p w14:paraId="7FAD7F36">
            <w:pPr>
              <w:pStyle w:val="15"/>
              <w:keepNext w:val="0"/>
              <w:keepLines w:val="0"/>
              <w:widowControl/>
              <w:suppressLineNumbers w:val="0"/>
              <w:spacing w:beforeAutospacing="0" w:afterAutospacing="0"/>
              <w:ind w:left="0" w:right="0"/>
              <w:rPr>
                <w:rFonts w:hint="default"/>
                <w:szCs w:val="20"/>
              </w:rPr>
            </w:pPr>
            <w:r>
              <w:rPr>
                <w:rFonts w:hint="default"/>
                <w:szCs w:val="20"/>
              </w:rPr>
              <w:t>项目持续发挥作用</w:t>
            </w:r>
          </w:p>
        </w:tc>
        <w:tc>
          <w:tcPr>
            <w:tcW w:w="1276" w:type="dxa"/>
            <w:vAlign w:val="center"/>
          </w:tcPr>
          <w:p w14:paraId="71C1FBB2">
            <w:pPr>
              <w:pStyle w:val="15"/>
              <w:keepNext w:val="0"/>
              <w:keepLines w:val="0"/>
              <w:widowControl/>
              <w:suppressLineNumbers w:val="0"/>
              <w:spacing w:beforeAutospacing="0" w:afterAutospacing="0"/>
              <w:ind w:left="0" w:right="0"/>
              <w:rPr>
                <w:rFonts w:hint="default"/>
                <w:szCs w:val="20"/>
              </w:rPr>
            </w:pPr>
            <w:r>
              <w:rPr>
                <w:rFonts w:hint="default"/>
                <w:szCs w:val="20"/>
              </w:rPr>
              <w:t>≥88%</w:t>
            </w:r>
          </w:p>
        </w:tc>
        <w:tc>
          <w:tcPr>
            <w:tcW w:w="1843" w:type="dxa"/>
            <w:vAlign w:val="center"/>
          </w:tcPr>
          <w:p w14:paraId="1414DF35">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281F15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087884">
            <w:pPr>
              <w:pStyle w:val="16"/>
              <w:keepNext w:val="0"/>
              <w:keepLines w:val="0"/>
              <w:widowControl/>
              <w:suppressLineNumbers w:val="0"/>
              <w:spacing w:beforeAutospacing="0" w:afterAutospacing="0"/>
              <w:ind w:left="0" w:right="0"/>
              <w:rPr>
                <w:rFonts w:hint="default"/>
                <w:szCs w:val="20"/>
              </w:rPr>
            </w:pPr>
            <w:r>
              <w:rPr>
                <w:rFonts w:hint="default"/>
                <w:szCs w:val="20"/>
              </w:rPr>
              <w:t>满意度指标</w:t>
            </w:r>
          </w:p>
        </w:tc>
        <w:tc>
          <w:tcPr>
            <w:tcW w:w="1276" w:type="dxa"/>
            <w:vAlign w:val="center"/>
          </w:tcPr>
          <w:p w14:paraId="57F0449C">
            <w:pPr>
              <w:pStyle w:val="15"/>
              <w:keepNext w:val="0"/>
              <w:keepLines w:val="0"/>
              <w:widowControl/>
              <w:suppressLineNumbers w:val="0"/>
              <w:spacing w:beforeAutospacing="0" w:afterAutospacing="0"/>
              <w:ind w:left="0" w:right="0"/>
              <w:rPr>
                <w:rFonts w:hint="default"/>
                <w:szCs w:val="20"/>
              </w:rPr>
            </w:pPr>
            <w:r>
              <w:rPr>
                <w:rFonts w:hint="default"/>
                <w:szCs w:val="20"/>
              </w:rPr>
              <w:t>服务对象满意度指标</w:t>
            </w:r>
          </w:p>
        </w:tc>
        <w:tc>
          <w:tcPr>
            <w:tcW w:w="1332" w:type="dxa"/>
            <w:vAlign w:val="center"/>
          </w:tcPr>
          <w:p w14:paraId="43CAF649">
            <w:pPr>
              <w:pStyle w:val="15"/>
              <w:keepNext w:val="0"/>
              <w:keepLines w:val="0"/>
              <w:widowControl/>
              <w:suppressLineNumbers w:val="0"/>
              <w:spacing w:beforeAutospacing="0" w:afterAutospacing="0"/>
              <w:ind w:left="0" w:right="0"/>
              <w:rPr>
                <w:rFonts w:hint="default"/>
                <w:szCs w:val="20"/>
              </w:rPr>
            </w:pPr>
            <w:r>
              <w:rPr>
                <w:rFonts w:hint="default"/>
                <w:szCs w:val="20"/>
              </w:rPr>
              <w:t>项目实施满意度</w:t>
            </w:r>
          </w:p>
        </w:tc>
        <w:tc>
          <w:tcPr>
            <w:tcW w:w="2891" w:type="dxa"/>
            <w:vAlign w:val="center"/>
          </w:tcPr>
          <w:p w14:paraId="6F63E377">
            <w:pPr>
              <w:pStyle w:val="15"/>
              <w:keepNext w:val="0"/>
              <w:keepLines w:val="0"/>
              <w:widowControl/>
              <w:suppressLineNumbers w:val="0"/>
              <w:spacing w:beforeAutospacing="0" w:afterAutospacing="0"/>
              <w:ind w:left="0" w:right="0"/>
              <w:rPr>
                <w:rFonts w:hint="default"/>
                <w:szCs w:val="20"/>
              </w:rPr>
            </w:pPr>
            <w:r>
              <w:rPr>
                <w:rFonts w:hint="default"/>
                <w:szCs w:val="20"/>
              </w:rPr>
              <w:t>项目实施满意度</w:t>
            </w:r>
          </w:p>
        </w:tc>
        <w:tc>
          <w:tcPr>
            <w:tcW w:w="1276" w:type="dxa"/>
            <w:vAlign w:val="center"/>
          </w:tcPr>
          <w:p w14:paraId="00CAE959">
            <w:pPr>
              <w:pStyle w:val="15"/>
              <w:keepNext w:val="0"/>
              <w:keepLines w:val="0"/>
              <w:widowControl/>
              <w:suppressLineNumbers w:val="0"/>
              <w:spacing w:beforeAutospacing="0" w:afterAutospacing="0"/>
              <w:ind w:left="0" w:right="0"/>
              <w:rPr>
                <w:rFonts w:hint="default"/>
                <w:szCs w:val="20"/>
              </w:rPr>
            </w:pPr>
            <w:r>
              <w:rPr>
                <w:rFonts w:hint="default"/>
                <w:szCs w:val="20"/>
              </w:rPr>
              <w:t>≥90%</w:t>
            </w:r>
          </w:p>
        </w:tc>
        <w:tc>
          <w:tcPr>
            <w:tcW w:w="1843" w:type="dxa"/>
            <w:vAlign w:val="center"/>
          </w:tcPr>
          <w:p w14:paraId="50BC01E8">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bl>
    <w:p w14:paraId="7FDD3C52">
      <w:pPr>
        <w:sectPr>
          <w:pgSz w:w="11900" w:h="16840"/>
          <w:pgMar w:top="1984" w:right="1304" w:bottom="1134" w:left="1304" w:header="720" w:footer="720" w:gutter="0"/>
          <w:cols w:space="720" w:num="1"/>
        </w:sectPr>
      </w:pPr>
    </w:p>
    <w:p w14:paraId="48AB1FF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8E53FFB">
      <w:pPr>
        <w:spacing w:before="0" w:after="0"/>
        <w:ind w:firstLine="560"/>
        <w:jc w:val="left"/>
        <w:outlineLvl w:val="3"/>
      </w:pPr>
      <w:bookmarkStart w:id="38" w:name="_Toc_4_4_0000000041"/>
      <w:r>
        <w:rPr>
          <w:rFonts w:ascii="方正仿宋_GBK" w:hAnsi="方正仿宋_GBK" w:eastAsia="方正仿宋_GBK" w:cs="方正仿宋_GBK"/>
          <w:color w:val="000000"/>
          <w:sz w:val="28"/>
        </w:rPr>
        <w:t>38.企业服务中心项目绩效目标表</w:t>
      </w:r>
      <w:bookmarkEnd w:id="38"/>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DDD83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8C9B00B">
            <w:pPr>
              <w:pStyle w:val="19"/>
              <w:keepNext w:val="0"/>
              <w:keepLines w:val="0"/>
              <w:widowControl/>
              <w:suppressLineNumbers w:val="0"/>
              <w:spacing w:beforeAutospacing="0" w:afterAutospacing="0"/>
              <w:ind w:left="0" w:right="0"/>
              <w:rPr>
                <w:rFonts w:hint="default"/>
                <w:szCs w:val="20"/>
              </w:rPr>
            </w:pPr>
            <w:r>
              <w:rPr>
                <w:rFonts w:hint="default"/>
                <w:szCs w:val="20"/>
              </w:rP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771E0313">
            <w:pPr>
              <w:pStyle w:val="14"/>
              <w:keepNext w:val="0"/>
              <w:keepLines w:val="0"/>
              <w:widowControl/>
              <w:suppressLineNumbers w:val="0"/>
              <w:spacing w:beforeAutospacing="0" w:afterAutospacing="0"/>
              <w:ind w:left="0" w:right="0"/>
              <w:rPr>
                <w:rFonts w:hint="default"/>
                <w:szCs w:val="20"/>
              </w:rPr>
            </w:pPr>
            <w:r>
              <w:rPr>
                <w:rFonts w:hint="default"/>
                <w:szCs w:val="20"/>
              </w:rPr>
              <w:t>单位：万元</w:t>
            </w:r>
          </w:p>
        </w:tc>
      </w:tr>
      <w:tr w14:paraId="6C59E4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81827D">
            <w:pPr>
              <w:pStyle w:val="13"/>
              <w:keepNext w:val="0"/>
              <w:keepLines w:val="0"/>
              <w:widowControl/>
              <w:suppressLineNumbers w:val="0"/>
              <w:spacing w:beforeAutospacing="0" w:afterAutospacing="0"/>
              <w:ind w:left="0" w:right="0"/>
              <w:rPr>
                <w:rFonts w:hint="default"/>
                <w:szCs w:val="20"/>
              </w:rPr>
            </w:pPr>
            <w:r>
              <w:rPr>
                <w:rFonts w:hint="default"/>
                <w:szCs w:val="20"/>
              </w:rPr>
              <w:t>项目编码</w:t>
            </w:r>
          </w:p>
        </w:tc>
        <w:tc>
          <w:tcPr>
            <w:tcW w:w="2608" w:type="dxa"/>
            <w:gridSpan w:val="2"/>
            <w:vAlign w:val="center"/>
          </w:tcPr>
          <w:p w14:paraId="21506C0E">
            <w:pPr>
              <w:pStyle w:val="15"/>
              <w:keepNext w:val="0"/>
              <w:keepLines w:val="0"/>
              <w:widowControl/>
              <w:suppressLineNumbers w:val="0"/>
              <w:spacing w:beforeAutospacing="0" w:afterAutospacing="0"/>
              <w:ind w:left="0" w:right="0"/>
              <w:rPr>
                <w:rFonts w:hint="default"/>
                <w:szCs w:val="20"/>
              </w:rPr>
            </w:pPr>
            <w:r>
              <w:rPr>
                <w:rFonts w:hint="default"/>
                <w:szCs w:val="20"/>
              </w:rPr>
              <w:t>13062426P00709810077K</w:t>
            </w:r>
          </w:p>
        </w:tc>
        <w:tc>
          <w:tcPr>
            <w:tcW w:w="1587" w:type="dxa"/>
            <w:vAlign w:val="center"/>
          </w:tcPr>
          <w:p w14:paraId="1AFD907F">
            <w:pPr>
              <w:pStyle w:val="13"/>
              <w:keepNext w:val="0"/>
              <w:keepLines w:val="0"/>
              <w:widowControl/>
              <w:suppressLineNumbers w:val="0"/>
              <w:spacing w:beforeAutospacing="0" w:afterAutospacing="0"/>
              <w:ind w:left="0" w:right="0"/>
              <w:rPr>
                <w:rFonts w:hint="default"/>
                <w:szCs w:val="20"/>
              </w:rPr>
            </w:pPr>
            <w:r>
              <w:rPr>
                <w:rFonts w:hint="default"/>
                <w:szCs w:val="20"/>
              </w:rPr>
              <w:t>项目名称</w:t>
            </w:r>
          </w:p>
        </w:tc>
        <w:tc>
          <w:tcPr>
            <w:tcW w:w="4423" w:type="dxa"/>
            <w:gridSpan w:val="3"/>
            <w:vAlign w:val="center"/>
          </w:tcPr>
          <w:p w14:paraId="0715B0CD">
            <w:pPr>
              <w:pStyle w:val="15"/>
              <w:keepNext w:val="0"/>
              <w:keepLines w:val="0"/>
              <w:widowControl/>
              <w:suppressLineNumbers w:val="0"/>
              <w:spacing w:beforeAutospacing="0" w:afterAutospacing="0"/>
              <w:ind w:left="0" w:right="0"/>
              <w:rPr>
                <w:rFonts w:hint="default"/>
                <w:szCs w:val="20"/>
              </w:rPr>
            </w:pPr>
            <w:r>
              <w:rPr>
                <w:rFonts w:hint="default"/>
                <w:szCs w:val="20"/>
              </w:rPr>
              <w:t>企业服务中心项目</w:t>
            </w:r>
          </w:p>
        </w:tc>
      </w:tr>
      <w:tr w14:paraId="7BE695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6EC42A">
            <w:pPr>
              <w:pStyle w:val="13"/>
              <w:keepNext w:val="0"/>
              <w:keepLines w:val="0"/>
              <w:widowControl/>
              <w:suppressLineNumbers w:val="0"/>
              <w:spacing w:beforeAutospacing="0" w:afterAutospacing="0"/>
              <w:ind w:left="0" w:right="0"/>
              <w:rPr>
                <w:rFonts w:hint="default"/>
                <w:szCs w:val="20"/>
              </w:rPr>
            </w:pPr>
            <w:r>
              <w:rPr>
                <w:rFonts w:hint="default"/>
                <w:szCs w:val="20"/>
              </w:rPr>
              <w:t>预算规模及资金用途</w:t>
            </w:r>
          </w:p>
        </w:tc>
        <w:tc>
          <w:tcPr>
            <w:tcW w:w="1276" w:type="dxa"/>
            <w:vAlign w:val="center"/>
          </w:tcPr>
          <w:p w14:paraId="7D81C3D8">
            <w:pPr>
              <w:pStyle w:val="13"/>
              <w:keepNext w:val="0"/>
              <w:keepLines w:val="0"/>
              <w:widowControl/>
              <w:suppressLineNumbers w:val="0"/>
              <w:spacing w:beforeAutospacing="0" w:afterAutospacing="0"/>
              <w:ind w:left="0" w:right="0"/>
              <w:rPr>
                <w:rFonts w:hint="default"/>
                <w:szCs w:val="20"/>
              </w:rPr>
            </w:pPr>
            <w:r>
              <w:rPr>
                <w:rFonts w:hint="default"/>
                <w:szCs w:val="20"/>
              </w:rPr>
              <w:t>预算数</w:t>
            </w:r>
          </w:p>
        </w:tc>
        <w:tc>
          <w:tcPr>
            <w:tcW w:w="1332" w:type="dxa"/>
            <w:vAlign w:val="center"/>
          </w:tcPr>
          <w:p w14:paraId="77E8AD66">
            <w:pPr>
              <w:pStyle w:val="15"/>
              <w:keepNext w:val="0"/>
              <w:keepLines w:val="0"/>
              <w:widowControl/>
              <w:suppressLineNumbers w:val="0"/>
              <w:spacing w:beforeAutospacing="0" w:afterAutospacing="0"/>
              <w:ind w:left="0" w:right="0"/>
              <w:rPr>
                <w:rFonts w:hint="default"/>
                <w:szCs w:val="20"/>
              </w:rPr>
            </w:pPr>
            <w:r>
              <w:rPr>
                <w:rFonts w:hint="default"/>
                <w:szCs w:val="20"/>
              </w:rPr>
              <w:t>30.00</w:t>
            </w:r>
          </w:p>
        </w:tc>
        <w:tc>
          <w:tcPr>
            <w:tcW w:w="1587" w:type="dxa"/>
            <w:vAlign w:val="center"/>
          </w:tcPr>
          <w:p w14:paraId="5EC888EA">
            <w:pPr>
              <w:pStyle w:val="13"/>
              <w:keepNext w:val="0"/>
              <w:keepLines w:val="0"/>
              <w:widowControl/>
              <w:suppressLineNumbers w:val="0"/>
              <w:spacing w:beforeAutospacing="0" w:afterAutospacing="0"/>
              <w:ind w:left="0" w:right="0"/>
              <w:rPr>
                <w:rFonts w:hint="default"/>
                <w:szCs w:val="20"/>
              </w:rPr>
            </w:pPr>
            <w:r>
              <w:rPr>
                <w:rFonts w:hint="default"/>
                <w:szCs w:val="20"/>
              </w:rPr>
              <w:t>其中：财政    资金</w:t>
            </w:r>
          </w:p>
        </w:tc>
        <w:tc>
          <w:tcPr>
            <w:tcW w:w="1304" w:type="dxa"/>
            <w:vAlign w:val="center"/>
          </w:tcPr>
          <w:p w14:paraId="7336C92D">
            <w:pPr>
              <w:pStyle w:val="15"/>
              <w:keepNext w:val="0"/>
              <w:keepLines w:val="0"/>
              <w:widowControl/>
              <w:suppressLineNumbers w:val="0"/>
              <w:spacing w:beforeAutospacing="0" w:afterAutospacing="0"/>
              <w:ind w:left="0" w:right="0"/>
              <w:rPr>
                <w:rFonts w:hint="default"/>
                <w:szCs w:val="20"/>
              </w:rPr>
            </w:pPr>
            <w:r>
              <w:rPr>
                <w:rFonts w:hint="default"/>
                <w:szCs w:val="20"/>
              </w:rPr>
              <w:t>30.00</w:t>
            </w:r>
          </w:p>
        </w:tc>
        <w:tc>
          <w:tcPr>
            <w:tcW w:w="1276" w:type="dxa"/>
            <w:vAlign w:val="center"/>
          </w:tcPr>
          <w:p w14:paraId="3B1D77A6">
            <w:pPr>
              <w:pStyle w:val="13"/>
              <w:keepNext w:val="0"/>
              <w:keepLines w:val="0"/>
              <w:widowControl/>
              <w:suppressLineNumbers w:val="0"/>
              <w:spacing w:beforeAutospacing="0" w:afterAutospacing="0"/>
              <w:ind w:left="0" w:right="0"/>
              <w:rPr>
                <w:rFonts w:hint="default"/>
                <w:szCs w:val="20"/>
              </w:rPr>
            </w:pPr>
            <w:r>
              <w:rPr>
                <w:rFonts w:hint="default"/>
                <w:szCs w:val="20"/>
              </w:rPr>
              <w:t>其他资金</w:t>
            </w:r>
          </w:p>
        </w:tc>
        <w:tc>
          <w:tcPr>
            <w:tcW w:w="1843" w:type="dxa"/>
            <w:vAlign w:val="center"/>
          </w:tcPr>
          <w:p w14:paraId="567C2BAD">
            <w:pPr>
              <w:pStyle w:val="15"/>
              <w:keepNext w:val="0"/>
              <w:keepLines w:val="0"/>
              <w:widowControl/>
              <w:suppressLineNumbers w:val="0"/>
              <w:spacing w:beforeAutospacing="0" w:afterAutospacing="0"/>
              <w:ind w:left="0" w:right="0"/>
              <w:rPr>
                <w:rFonts w:hint="default"/>
                <w:szCs w:val="20"/>
              </w:rPr>
            </w:pPr>
            <w:r>
              <w:rPr>
                <w:rFonts w:hint="default"/>
                <w:szCs w:val="20"/>
              </w:rPr>
              <w:t xml:space="preserve"> </w:t>
            </w:r>
          </w:p>
        </w:tc>
      </w:tr>
      <w:tr w14:paraId="502F3E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1EE51B">
            <w:pPr>
              <w:keepNext w:val="0"/>
              <w:keepLines w:val="0"/>
              <w:widowControl/>
              <w:suppressLineNumbers w:val="0"/>
              <w:spacing w:before="0" w:beforeAutospacing="0" w:after="0" w:afterAutospacing="0"/>
              <w:ind w:left="0" w:right="0"/>
              <w:rPr>
                <w:rFonts w:hint="default"/>
              </w:rPr>
            </w:pPr>
          </w:p>
        </w:tc>
        <w:tc>
          <w:tcPr>
            <w:tcW w:w="8618" w:type="dxa"/>
            <w:gridSpan w:val="6"/>
            <w:vAlign w:val="center"/>
          </w:tcPr>
          <w:p w14:paraId="7CFD0643">
            <w:pPr>
              <w:pStyle w:val="15"/>
              <w:keepNext w:val="0"/>
              <w:keepLines w:val="0"/>
              <w:widowControl/>
              <w:suppressLineNumbers w:val="0"/>
              <w:spacing w:beforeAutospacing="0" w:afterAutospacing="0"/>
              <w:ind w:left="0" w:right="0"/>
              <w:rPr>
                <w:rFonts w:hint="default"/>
                <w:szCs w:val="20"/>
              </w:rPr>
            </w:pPr>
            <w:r>
              <w:rPr>
                <w:rFonts w:hint="default"/>
                <w:szCs w:val="20"/>
              </w:rPr>
              <w:t>用于企业服务中心项目支出</w:t>
            </w:r>
          </w:p>
        </w:tc>
      </w:tr>
      <w:tr w14:paraId="41E6DF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328BE5">
            <w:pPr>
              <w:pStyle w:val="13"/>
              <w:keepNext w:val="0"/>
              <w:keepLines w:val="0"/>
              <w:widowControl/>
              <w:suppressLineNumbers w:val="0"/>
              <w:spacing w:beforeAutospacing="0" w:afterAutospacing="0"/>
              <w:ind w:left="0" w:right="0"/>
              <w:rPr>
                <w:rFonts w:hint="default"/>
                <w:szCs w:val="20"/>
              </w:rPr>
            </w:pPr>
            <w:r>
              <w:rPr>
                <w:rFonts w:hint="default"/>
                <w:szCs w:val="20"/>
              </w:rPr>
              <w:t>资金支出计划（%）</w:t>
            </w:r>
          </w:p>
        </w:tc>
        <w:tc>
          <w:tcPr>
            <w:tcW w:w="2608" w:type="dxa"/>
            <w:gridSpan w:val="2"/>
            <w:vAlign w:val="center"/>
          </w:tcPr>
          <w:p w14:paraId="480FA139">
            <w:pPr>
              <w:pStyle w:val="13"/>
              <w:keepNext w:val="0"/>
              <w:keepLines w:val="0"/>
              <w:widowControl/>
              <w:suppressLineNumbers w:val="0"/>
              <w:spacing w:beforeAutospacing="0" w:afterAutospacing="0"/>
              <w:ind w:left="0" w:right="0"/>
              <w:rPr>
                <w:rFonts w:hint="default"/>
                <w:szCs w:val="20"/>
              </w:rPr>
            </w:pPr>
            <w:r>
              <w:rPr>
                <w:rFonts w:hint="default"/>
                <w:szCs w:val="20"/>
              </w:rPr>
              <w:t>3月底</w:t>
            </w:r>
          </w:p>
        </w:tc>
        <w:tc>
          <w:tcPr>
            <w:tcW w:w="1587" w:type="dxa"/>
            <w:vAlign w:val="center"/>
          </w:tcPr>
          <w:p w14:paraId="52711826">
            <w:pPr>
              <w:pStyle w:val="13"/>
              <w:keepNext w:val="0"/>
              <w:keepLines w:val="0"/>
              <w:widowControl/>
              <w:suppressLineNumbers w:val="0"/>
              <w:spacing w:beforeAutospacing="0" w:afterAutospacing="0"/>
              <w:ind w:left="0" w:right="0"/>
              <w:rPr>
                <w:rFonts w:hint="default"/>
                <w:szCs w:val="20"/>
              </w:rPr>
            </w:pPr>
            <w:r>
              <w:rPr>
                <w:rFonts w:hint="default"/>
                <w:szCs w:val="20"/>
              </w:rPr>
              <w:t>6月底</w:t>
            </w:r>
          </w:p>
        </w:tc>
        <w:tc>
          <w:tcPr>
            <w:tcW w:w="1304" w:type="dxa"/>
            <w:vAlign w:val="center"/>
          </w:tcPr>
          <w:p w14:paraId="5F120E36">
            <w:pPr>
              <w:pStyle w:val="13"/>
              <w:keepNext w:val="0"/>
              <w:keepLines w:val="0"/>
              <w:widowControl/>
              <w:suppressLineNumbers w:val="0"/>
              <w:spacing w:beforeAutospacing="0" w:afterAutospacing="0"/>
              <w:ind w:left="0" w:right="0"/>
              <w:rPr>
                <w:rFonts w:hint="default"/>
                <w:szCs w:val="20"/>
              </w:rPr>
            </w:pPr>
            <w:r>
              <w:rPr>
                <w:rFonts w:hint="default"/>
                <w:szCs w:val="20"/>
              </w:rPr>
              <w:t>10月底</w:t>
            </w:r>
          </w:p>
        </w:tc>
        <w:tc>
          <w:tcPr>
            <w:tcW w:w="3119" w:type="dxa"/>
            <w:gridSpan w:val="2"/>
            <w:vAlign w:val="center"/>
          </w:tcPr>
          <w:p w14:paraId="00DB6851">
            <w:pPr>
              <w:pStyle w:val="13"/>
              <w:keepNext w:val="0"/>
              <w:keepLines w:val="0"/>
              <w:widowControl/>
              <w:suppressLineNumbers w:val="0"/>
              <w:spacing w:beforeAutospacing="0" w:afterAutospacing="0"/>
              <w:ind w:left="0" w:right="0"/>
              <w:rPr>
                <w:rFonts w:hint="default"/>
                <w:szCs w:val="20"/>
              </w:rPr>
            </w:pPr>
            <w:r>
              <w:rPr>
                <w:rFonts w:hint="default"/>
                <w:szCs w:val="20"/>
              </w:rPr>
              <w:t>12月底</w:t>
            </w:r>
          </w:p>
        </w:tc>
      </w:tr>
      <w:tr w14:paraId="2BDD3C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166C4D">
            <w:pPr>
              <w:keepNext w:val="0"/>
              <w:keepLines w:val="0"/>
              <w:widowControl/>
              <w:suppressLineNumbers w:val="0"/>
              <w:spacing w:before="0" w:beforeAutospacing="0" w:after="0" w:afterAutospacing="0"/>
              <w:ind w:left="0" w:right="0"/>
              <w:rPr>
                <w:rFonts w:hint="default"/>
              </w:rPr>
            </w:pPr>
          </w:p>
        </w:tc>
        <w:tc>
          <w:tcPr>
            <w:tcW w:w="2608" w:type="dxa"/>
            <w:gridSpan w:val="2"/>
            <w:vAlign w:val="center"/>
          </w:tcPr>
          <w:p w14:paraId="640F13D9">
            <w:pPr>
              <w:pStyle w:val="16"/>
              <w:keepNext w:val="0"/>
              <w:keepLines w:val="0"/>
              <w:widowControl/>
              <w:suppressLineNumbers w:val="0"/>
              <w:spacing w:beforeAutospacing="0" w:afterAutospacing="0"/>
              <w:ind w:left="0" w:right="0"/>
              <w:rPr>
                <w:rFonts w:hint="default"/>
                <w:szCs w:val="20"/>
              </w:rPr>
            </w:pPr>
            <w:r>
              <w:rPr>
                <w:rFonts w:hint="default"/>
                <w:szCs w:val="20"/>
              </w:rPr>
              <w:t>50%</w:t>
            </w:r>
          </w:p>
        </w:tc>
        <w:tc>
          <w:tcPr>
            <w:tcW w:w="1587" w:type="dxa"/>
            <w:vAlign w:val="center"/>
          </w:tcPr>
          <w:p w14:paraId="788A3484">
            <w:pPr>
              <w:pStyle w:val="16"/>
              <w:keepNext w:val="0"/>
              <w:keepLines w:val="0"/>
              <w:widowControl/>
              <w:suppressLineNumbers w:val="0"/>
              <w:spacing w:beforeAutospacing="0" w:afterAutospacing="0"/>
              <w:ind w:left="0" w:right="0"/>
              <w:rPr>
                <w:rFonts w:hint="default"/>
                <w:szCs w:val="20"/>
              </w:rPr>
            </w:pPr>
            <w:r>
              <w:rPr>
                <w:rFonts w:hint="default"/>
                <w:szCs w:val="20"/>
              </w:rPr>
              <w:t>100%</w:t>
            </w:r>
          </w:p>
        </w:tc>
        <w:tc>
          <w:tcPr>
            <w:tcW w:w="1304" w:type="dxa"/>
            <w:vAlign w:val="center"/>
          </w:tcPr>
          <w:p w14:paraId="080CDCCA">
            <w:pPr>
              <w:pStyle w:val="16"/>
              <w:keepNext w:val="0"/>
              <w:keepLines w:val="0"/>
              <w:widowControl/>
              <w:suppressLineNumbers w:val="0"/>
              <w:spacing w:beforeAutospacing="0" w:afterAutospacing="0"/>
              <w:ind w:left="0" w:right="0"/>
              <w:rPr>
                <w:rFonts w:hint="default"/>
                <w:szCs w:val="20"/>
              </w:rPr>
            </w:pPr>
            <w:r>
              <w:rPr>
                <w:rFonts w:hint="default"/>
                <w:szCs w:val="20"/>
              </w:rPr>
              <w:t>100%</w:t>
            </w:r>
          </w:p>
        </w:tc>
        <w:tc>
          <w:tcPr>
            <w:tcW w:w="3119" w:type="dxa"/>
            <w:gridSpan w:val="2"/>
            <w:vAlign w:val="center"/>
          </w:tcPr>
          <w:p w14:paraId="2496640E">
            <w:pPr>
              <w:pStyle w:val="16"/>
              <w:keepNext w:val="0"/>
              <w:keepLines w:val="0"/>
              <w:widowControl/>
              <w:suppressLineNumbers w:val="0"/>
              <w:spacing w:beforeAutospacing="0" w:afterAutospacing="0"/>
              <w:ind w:left="0" w:right="0"/>
              <w:rPr>
                <w:rFonts w:hint="default"/>
                <w:szCs w:val="20"/>
              </w:rPr>
            </w:pPr>
            <w:r>
              <w:rPr>
                <w:rFonts w:hint="default"/>
                <w:szCs w:val="20"/>
              </w:rPr>
              <w:t>100%</w:t>
            </w:r>
          </w:p>
        </w:tc>
      </w:tr>
      <w:tr w14:paraId="5380A6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928EC9">
            <w:pPr>
              <w:pStyle w:val="13"/>
              <w:keepNext w:val="0"/>
              <w:keepLines w:val="0"/>
              <w:widowControl/>
              <w:suppressLineNumbers w:val="0"/>
              <w:spacing w:beforeAutospacing="0" w:afterAutospacing="0"/>
              <w:ind w:left="0" w:right="0"/>
              <w:rPr>
                <w:rFonts w:hint="default"/>
                <w:szCs w:val="20"/>
              </w:rPr>
            </w:pPr>
            <w:r>
              <w:rPr>
                <w:rFonts w:hint="default"/>
                <w:szCs w:val="20"/>
              </w:rPr>
              <w:t>绩效目标</w:t>
            </w:r>
          </w:p>
        </w:tc>
        <w:tc>
          <w:tcPr>
            <w:tcW w:w="8618" w:type="dxa"/>
            <w:gridSpan w:val="6"/>
            <w:vAlign w:val="center"/>
          </w:tcPr>
          <w:p w14:paraId="6706FD27">
            <w:pPr>
              <w:pStyle w:val="15"/>
              <w:keepNext w:val="0"/>
              <w:keepLines w:val="0"/>
              <w:widowControl/>
              <w:suppressLineNumbers w:val="0"/>
              <w:spacing w:beforeAutospacing="0" w:afterAutospacing="0"/>
              <w:ind w:left="0" w:right="0"/>
              <w:rPr>
                <w:rFonts w:hint="default"/>
                <w:szCs w:val="20"/>
              </w:rPr>
            </w:pPr>
            <w:r>
              <w:rPr>
                <w:rFonts w:hint="default"/>
                <w:szCs w:val="20"/>
              </w:rPr>
              <w:t>1.优化营商环境、高质量发展。</w:t>
            </w:r>
            <w:r>
              <w:rPr>
                <w:rFonts w:hint="default"/>
                <w:szCs w:val="20"/>
              </w:rPr>
              <w:tab/>
            </w:r>
            <w:r>
              <w:rPr>
                <w:rFonts w:hint="default"/>
                <w:szCs w:val="20"/>
              </w:rPr>
              <w:tab/>
            </w:r>
            <w:r>
              <w:rPr>
                <w:rFonts w:hint="default"/>
                <w:szCs w:val="20"/>
              </w:rPr>
              <w:tab/>
            </w:r>
            <w:r>
              <w:rPr>
                <w:rFonts w:hint="default"/>
                <w:szCs w:val="20"/>
              </w:rPr>
              <w:tab/>
            </w:r>
            <w:r>
              <w:rPr>
                <w:rFonts w:hint="default"/>
                <w:szCs w:val="20"/>
              </w:rPr>
              <w:tab/>
            </w:r>
            <w:r>
              <w:rPr>
                <w:rFonts w:hint="default"/>
                <w:szCs w:val="20"/>
              </w:rPr>
              <w:tab/>
            </w:r>
          </w:p>
          <w:p w14:paraId="64DB2548">
            <w:pPr>
              <w:pStyle w:val="15"/>
              <w:keepNext w:val="0"/>
              <w:keepLines w:val="0"/>
              <w:widowControl/>
              <w:suppressLineNumbers w:val="0"/>
              <w:spacing w:beforeAutospacing="0" w:afterAutospacing="0"/>
              <w:ind w:left="0" w:right="0"/>
              <w:rPr>
                <w:rFonts w:hint="default"/>
                <w:szCs w:val="20"/>
              </w:rPr>
            </w:pPr>
          </w:p>
        </w:tc>
      </w:tr>
    </w:tbl>
    <w:p w14:paraId="56E11E8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6B822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B27842">
            <w:pPr>
              <w:pStyle w:val="13"/>
              <w:keepNext w:val="0"/>
              <w:keepLines w:val="0"/>
              <w:widowControl/>
              <w:suppressLineNumbers w:val="0"/>
              <w:spacing w:beforeAutospacing="0" w:afterAutospacing="0"/>
              <w:ind w:left="0" w:right="0"/>
              <w:rPr>
                <w:rFonts w:hint="default"/>
                <w:szCs w:val="20"/>
              </w:rPr>
            </w:pPr>
            <w:r>
              <w:rPr>
                <w:rFonts w:hint="default"/>
                <w:szCs w:val="20"/>
              </w:rPr>
              <w:t>一级指标</w:t>
            </w:r>
          </w:p>
        </w:tc>
        <w:tc>
          <w:tcPr>
            <w:tcW w:w="1276" w:type="dxa"/>
            <w:vAlign w:val="center"/>
          </w:tcPr>
          <w:p w14:paraId="20A518E9">
            <w:pPr>
              <w:pStyle w:val="13"/>
              <w:keepNext w:val="0"/>
              <w:keepLines w:val="0"/>
              <w:widowControl/>
              <w:suppressLineNumbers w:val="0"/>
              <w:spacing w:beforeAutospacing="0" w:afterAutospacing="0"/>
              <w:ind w:left="0" w:right="0"/>
              <w:rPr>
                <w:rFonts w:hint="default"/>
                <w:szCs w:val="20"/>
              </w:rPr>
            </w:pPr>
            <w:r>
              <w:rPr>
                <w:rFonts w:hint="default"/>
                <w:szCs w:val="20"/>
              </w:rPr>
              <w:t>二级指标</w:t>
            </w:r>
          </w:p>
        </w:tc>
        <w:tc>
          <w:tcPr>
            <w:tcW w:w="1332" w:type="dxa"/>
            <w:vAlign w:val="center"/>
          </w:tcPr>
          <w:p w14:paraId="352A525C">
            <w:pPr>
              <w:pStyle w:val="13"/>
              <w:keepNext w:val="0"/>
              <w:keepLines w:val="0"/>
              <w:widowControl/>
              <w:suppressLineNumbers w:val="0"/>
              <w:spacing w:beforeAutospacing="0" w:afterAutospacing="0"/>
              <w:ind w:left="0" w:right="0"/>
              <w:rPr>
                <w:rFonts w:hint="default"/>
                <w:szCs w:val="20"/>
              </w:rPr>
            </w:pPr>
            <w:r>
              <w:rPr>
                <w:rFonts w:hint="default"/>
                <w:szCs w:val="20"/>
              </w:rPr>
              <w:t>三级指标</w:t>
            </w:r>
          </w:p>
        </w:tc>
        <w:tc>
          <w:tcPr>
            <w:tcW w:w="2891" w:type="dxa"/>
            <w:vAlign w:val="center"/>
          </w:tcPr>
          <w:p w14:paraId="6E7A5BB7">
            <w:pPr>
              <w:pStyle w:val="13"/>
              <w:keepNext w:val="0"/>
              <w:keepLines w:val="0"/>
              <w:widowControl/>
              <w:suppressLineNumbers w:val="0"/>
              <w:spacing w:beforeAutospacing="0" w:afterAutospacing="0"/>
              <w:ind w:left="0" w:right="0"/>
              <w:rPr>
                <w:rFonts w:hint="default"/>
                <w:szCs w:val="20"/>
              </w:rPr>
            </w:pPr>
            <w:r>
              <w:rPr>
                <w:rFonts w:hint="default"/>
                <w:szCs w:val="20"/>
              </w:rPr>
              <w:t>绩效指标描述</w:t>
            </w:r>
          </w:p>
        </w:tc>
        <w:tc>
          <w:tcPr>
            <w:tcW w:w="1276" w:type="dxa"/>
            <w:vAlign w:val="center"/>
          </w:tcPr>
          <w:p w14:paraId="7A718038">
            <w:pPr>
              <w:pStyle w:val="13"/>
              <w:keepNext w:val="0"/>
              <w:keepLines w:val="0"/>
              <w:widowControl/>
              <w:suppressLineNumbers w:val="0"/>
              <w:spacing w:beforeAutospacing="0" w:afterAutospacing="0"/>
              <w:ind w:left="0" w:right="0"/>
              <w:rPr>
                <w:rFonts w:hint="default"/>
                <w:szCs w:val="20"/>
              </w:rPr>
            </w:pPr>
            <w:r>
              <w:rPr>
                <w:rFonts w:hint="default"/>
                <w:szCs w:val="20"/>
              </w:rPr>
              <w:t>指标值</w:t>
            </w:r>
          </w:p>
        </w:tc>
        <w:tc>
          <w:tcPr>
            <w:tcW w:w="1843" w:type="dxa"/>
            <w:vAlign w:val="center"/>
          </w:tcPr>
          <w:p w14:paraId="2AADFA6D">
            <w:pPr>
              <w:pStyle w:val="13"/>
              <w:keepNext w:val="0"/>
              <w:keepLines w:val="0"/>
              <w:widowControl/>
              <w:suppressLineNumbers w:val="0"/>
              <w:spacing w:beforeAutospacing="0" w:afterAutospacing="0"/>
              <w:ind w:left="0" w:right="0"/>
              <w:rPr>
                <w:rFonts w:hint="default"/>
                <w:szCs w:val="20"/>
              </w:rPr>
            </w:pPr>
            <w:r>
              <w:rPr>
                <w:rFonts w:hint="default"/>
                <w:szCs w:val="20"/>
              </w:rPr>
              <w:t>指标值确定依据</w:t>
            </w:r>
          </w:p>
        </w:tc>
      </w:tr>
      <w:tr w14:paraId="35F407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488912">
            <w:pPr>
              <w:pStyle w:val="16"/>
              <w:keepNext w:val="0"/>
              <w:keepLines w:val="0"/>
              <w:widowControl/>
              <w:suppressLineNumbers w:val="0"/>
              <w:spacing w:beforeAutospacing="0" w:afterAutospacing="0"/>
              <w:ind w:left="0" w:right="0"/>
              <w:rPr>
                <w:rFonts w:hint="default"/>
                <w:szCs w:val="20"/>
              </w:rPr>
            </w:pPr>
            <w:r>
              <w:rPr>
                <w:rFonts w:hint="default"/>
                <w:szCs w:val="20"/>
              </w:rPr>
              <w:t>产出指标</w:t>
            </w:r>
          </w:p>
        </w:tc>
        <w:tc>
          <w:tcPr>
            <w:tcW w:w="1276" w:type="dxa"/>
            <w:vAlign w:val="center"/>
          </w:tcPr>
          <w:p w14:paraId="038FA86D">
            <w:pPr>
              <w:pStyle w:val="15"/>
              <w:keepNext w:val="0"/>
              <w:keepLines w:val="0"/>
              <w:widowControl/>
              <w:suppressLineNumbers w:val="0"/>
              <w:spacing w:beforeAutospacing="0" w:afterAutospacing="0"/>
              <w:ind w:left="0" w:right="0"/>
              <w:rPr>
                <w:rFonts w:hint="default"/>
                <w:szCs w:val="20"/>
              </w:rPr>
            </w:pPr>
            <w:r>
              <w:rPr>
                <w:rFonts w:hint="default"/>
                <w:szCs w:val="20"/>
              </w:rPr>
              <w:t>数量指标</w:t>
            </w:r>
          </w:p>
        </w:tc>
        <w:tc>
          <w:tcPr>
            <w:tcW w:w="1332" w:type="dxa"/>
            <w:vAlign w:val="center"/>
          </w:tcPr>
          <w:p w14:paraId="0A06D878">
            <w:pPr>
              <w:pStyle w:val="15"/>
              <w:keepNext w:val="0"/>
              <w:keepLines w:val="0"/>
              <w:widowControl/>
              <w:suppressLineNumbers w:val="0"/>
              <w:spacing w:beforeAutospacing="0" w:afterAutospacing="0"/>
              <w:ind w:left="0" w:right="0"/>
              <w:rPr>
                <w:rFonts w:hint="default"/>
                <w:szCs w:val="20"/>
              </w:rPr>
            </w:pPr>
            <w:r>
              <w:rPr>
                <w:rFonts w:hint="default"/>
                <w:szCs w:val="20"/>
              </w:rPr>
              <w:t>支持企业数量</w:t>
            </w:r>
          </w:p>
        </w:tc>
        <w:tc>
          <w:tcPr>
            <w:tcW w:w="2891" w:type="dxa"/>
            <w:vAlign w:val="center"/>
          </w:tcPr>
          <w:p w14:paraId="244761FE">
            <w:pPr>
              <w:pStyle w:val="15"/>
              <w:keepNext w:val="0"/>
              <w:keepLines w:val="0"/>
              <w:widowControl/>
              <w:suppressLineNumbers w:val="0"/>
              <w:spacing w:beforeAutospacing="0" w:afterAutospacing="0"/>
              <w:ind w:left="0" w:right="0"/>
              <w:rPr>
                <w:rFonts w:hint="default"/>
                <w:szCs w:val="20"/>
              </w:rPr>
            </w:pPr>
            <w:r>
              <w:rPr>
                <w:rFonts w:hint="default"/>
                <w:szCs w:val="20"/>
              </w:rPr>
              <w:t>支持企业数量</w:t>
            </w:r>
          </w:p>
        </w:tc>
        <w:tc>
          <w:tcPr>
            <w:tcW w:w="1276" w:type="dxa"/>
            <w:vAlign w:val="center"/>
          </w:tcPr>
          <w:p w14:paraId="656B8A4A">
            <w:pPr>
              <w:pStyle w:val="15"/>
              <w:keepNext w:val="0"/>
              <w:keepLines w:val="0"/>
              <w:widowControl/>
              <w:suppressLineNumbers w:val="0"/>
              <w:spacing w:beforeAutospacing="0" w:afterAutospacing="0"/>
              <w:ind w:left="0" w:right="0"/>
              <w:rPr>
                <w:rFonts w:hint="default"/>
                <w:szCs w:val="20"/>
              </w:rPr>
            </w:pPr>
            <w:r>
              <w:rPr>
                <w:rFonts w:hint="default"/>
                <w:szCs w:val="20"/>
              </w:rPr>
              <w:t>1个</w:t>
            </w:r>
          </w:p>
        </w:tc>
        <w:tc>
          <w:tcPr>
            <w:tcW w:w="1843" w:type="dxa"/>
            <w:vAlign w:val="center"/>
          </w:tcPr>
          <w:p w14:paraId="146902C6">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2ACC0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8781A5">
            <w:pPr>
              <w:keepNext w:val="0"/>
              <w:keepLines w:val="0"/>
              <w:widowControl/>
              <w:suppressLineNumbers w:val="0"/>
              <w:spacing w:before="0" w:beforeAutospacing="0" w:after="0" w:afterAutospacing="0"/>
              <w:ind w:left="0" w:right="0"/>
              <w:rPr>
                <w:rFonts w:hint="default"/>
              </w:rPr>
            </w:pPr>
          </w:p>
        </w:tc>
        <w:tc>
          <w:tcPr>
            <w:tcW w:w="1276" w:type="dxa"/>
            <w:vAlign w:val="center"/>
          </w:tcPr>
          <w:p w14:paraId="6A72146A">
            <w:pPr>
              <w:pStyle w:val="15"/>
              <w:keepNext w:val="0"/>
              <w:keepLines w:val="0"/>
              <w:widowControl/>
              <w:suppressLineNumbers w:val="0"/>
              <w:spacing w:beforeAutospacing="0" w:afterAutospacing="0"/>
              <w:ind w:left="0" w:right="0"/>
              <w:rPr>
                <w:rFonts w:hint="default"/>
                <w:szCs w:val="20"/>
              </w:rPr>
            </w:pPr>
            <w:r>
              <w:rPr>
                <w:rFonts w:hint="default"/>
                <w:szCs w:val="20"/>
              </w:rPr>
              <w:t>质量指标</w:t>
            </w:r>
          </w:p>
        </w:tc>
        <w:tc>
          <w:tcPr>
            <w:tcW w:w="1332" w:type="dxa"/>
            <w:vAlign w:val="center"/>
          </w:tcPr>
          <w:p w14:paraId="4CEF67DC">
            <w:pPr>
              <w:pStyle w:val="15"/>
              <w:keepNext w:val="0"/>
              <w:keepLines w:val="0"/>
              <w:widowControl/>
              <w:suppressLineNumbers w:val="0"/>
              <w:spacing w:beforeAutospacing="0" w:afterAutospacing="0"/>
              <w:ind w:left="0" w:right="0"/>
              <w:rPr>
                <w:rFonts w:hint="default"/>
                <w:szCs w:val="20"/>
              </w:rPr>
            </w:pPr>
            <w:r>
              <w:rPr>
                <w:rFonts w:hint="default"/>
                <w:szCs w:val="20"/>
              </w:rPr>
              <w:t>数据合格率</w:t>
            </w:r>
          </w:p>
        </w:tc>
        <w:tc>
          <w:tcPr>
            <w:tcW w:w="2891" w:type="dxa"/>
            <w:vAlign w:val="center"/>
          </w:tcPr>
          <w:p w14:paraId="1DAA7D84">
            <w:pPr>
              <w:pStyle w:val="15"/>
              <w:keepNext w:val="0"/>
              <w:keepLines w:val="0"/>
              <w:widowControl/>
              <w:suppressLineNumbers w:val="0"/>
              <w:spacing w:beforeAutospacing="0" w:afterAutospacing="0"/>
              <w:ind w:left="0" w:right="0"/>
              <w:rPr>
                <w:rFonts w:hint="default"/>
                <w:szCs w:val="20"/>
              </w:rPr>
            </w:pPr>
            <w:r>
              <w:rPr>
                <w:rFonts w:hint="default"/>
                <w:szCs w:val="20"/>
              </w:rPr>
              <w:t>数据合格率</w:t>
            </w:r>
          </w:p>
        </w:tc>
        <w:tc>
          <w:tcPr>
            <w:tcW w:w="1276" w:type="dxa"/>
            <w:vAlign w:val="center"/>
          </w:tcPr>
          <w:p w14:paraId="5012995E">
            <w:pPr>
              <w:pStyle w:val="15"/>
              <w:keepNext w:val="0"/>
              <w:keepLines w:val="0"/>
              <w:widowControl/>
              <w:suppressLineNumbers w:val="0"/>
              <w:spacing w:beforeAutospacing="0" w:afterAutospacing="0"/>
              <w:ind w:left="0" w:right="0"/>
              <w:rPr>
                <w:rFonts w:hint="default"/>
                <w:szCs w:val="20"/>
              </w:rPr>
            </w:pPr>
            <w:r>
              <w:rPr>
                <w:rFonts w:hint="default"/>
                <w:szCs w:val="20"/>
              </w:rPr>
              <w:t>≥98%</w:t>
            </w:r>
          </w:p>
        </w:tc>
        <w:tc>
          <w:tcPr>
            <w:tcW w:w="1843" w:type="dxa"/>
            <w:vAlign w:val="center"/>
          </w:tcPr>
          <w:p w14:paraId="17312670">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7A0D05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2D75CE">
            <w:pPr>
              <w:keepNext w:val="0"/>
              <w:keepLines w:val="0"/>
              <w:widowControl/>
              <w:suppressLineNumbers w:val="0"/>
              <w:spacing w:before="0" w:beforeAutospacing="0" w:after="0" w:afterAutospacing="0"/>
              <w:ind w:left="0" w:right="0"/>
              <w:rPr>
                <w:rFonts w:hint="default"/>
              </w:rPr>
            </w:pPr>
          </w:p>
        </w:tc>
        <w:tc>
          <w:tcPr>
            <w:tcW w:w="1276" w:type="dxa"/>
            <w:vAlign w:val="center"/>
          </w:tcPr>
          <w:p w14:paraId="6C6A895C">
            <w:pPr>
              <w:pStyle w:val="15"/>
              <w:keepNext w:val="0"/>
              <w:keepLines w:val="0"/>
              <w:widowControl/>
              <w:suppressLineNumbers w:val="0"/>
              <w:spacing w:beforeAutospacing="0" w:afterAutospacing="0"/>
              <w:ind w:left="0" w:right="0"/>
              <w:rPr>
                <w:rFonts w:hint="default"/>
                <w:szCs w:val="20"/>
              </w:rPr>
            </w:pPr>
            <w:r>
              <w:rPr>
                <w:rFonts w:hint="default"/>
                <w:szCs w:val="20"/>
              </w:rPr>
              <w:t>时效指标</w:t>
            </w:r>
          </w:p>
        </w:tc>
        <w:tc>
          <w:tcPr>
            <w:tcW w:w="1332" w:type="dxa"/>
            <w:vAlign w:val="center"/>
          </w:tcPr>
          <w:p w14:paraId="0CC8424F">
            <w:pPr>
              <w:pStyle w:val="15"/>
              <w:keepNext w:val="0"/>
              <w:keepLines w:val="0"/>
              <w:widowControl/>
              <w:suppressLineNumbers w:val="0"/>
              <w:spacing w:beforeAutospacing="0" w:afterAutospacing="0"/>
              <w:ind w:left="0" w:right="0"/>
              <w:rPr>
                <w:rFonts w:hint="default"/>
                <w:szCs w:val="20"/>
              </w:rPr>
            </w:pPr>
            <w:r>
              <w:rPr>
                <w:rFonts w:hint="default"/>
                <w:szCs w:val="20"/>
              </w:rPr>
              <w:t>及时率</w:t>
            </w:r>
          </w:p>
        </w:tc>
        <w:tc>
          <w:tcPr>
            <w:tcW w:w="2891" w:type="dxa"/>
            <w:vAlign w:val="center"/>
          </w:tcPr>
          <w:p w14:paraId="07B4569A">
            <w:pPr>
              <w:pStyle w:val="15"/>
              <w:keepNext w:val="0"/>
              <w:keepLines w:val="0"/>
              <w:widowControl/>
              <w:suppressLineNumbers w:val="0"/>
              <w:spacing w:beforeAutospacing="0" w:afterAutospacing="0"/>
              <w:ind w:left="0" w:right="0"/>
              <w:rPr>
                <w:rFonts w:hint="default"/>
                <w:szCs w:val="20"/>
              </w:rPr>
            </w:pPr>
            <w:r>
              <w:rPr>
                <w:rFonts w:hint="default"/>
                <w:szCs w:val="20"/>
              </w:rPr>
              <w:t>及时率</w:t>
            </w:r>
          </w:p>
        </w:tc>
        <w:tc>
          <w:tcPr>
            <w:tcW w:w="1276" w:type="dxa"/>
            <w:vAlign w:val="center"/>
          </w:tcPr>
          <w:p w14:paraId="35EB2FAA">
            <w:pPr>
              <w:pStyle w:val="15"/>
              <w:keepNext w:val="0"/>
              <w:keepLines w:val="0"/>
              <w:widowControl/>
              <w:suppressLineNumbers w:val="0"/>
              <w:spacing w:beforeAutospacing="0" w:afterAutospacing="0"/>
              <w:ind w:left="0" w:right="0"/>
              <w:rPr>
                <w:rFonts w:hint="default"/>
                <w:szCs w:val="20"/>
              </w:rPr>
            </w:pPr>
            <w:r>
              <w:rPr>
                <w:rFonts w:hint="default"/>
                <w:szCs w:val="20"/>
              </w:rPr>
              <w:t>≥97%</w:t>
            </w:r>
          </w:p>
        </w:tc>
        <w:tc>
          <w:tcPr>
            <w:tcW w:w="1843" w:type="dxa"/>
            <w:vAlign w:val="center"/>
          </w:tcPr>
          <w:p w14:paraId="55C04FD7">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5F4A47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16D75D">
            <w:pPr>
              <w:keepNext w:val="0"/>
              <w:keepLines w:val="0"/>
              <w:widowControl/>
              <w:suppressLineNumbers w:val="0"/>
              <w:spacing w:before="0" w:beforeAutospacing="0" w:after="0" w:afterAutospacing="0"/>
              <w:ind w:left="0" w:right="0"/>
              <w:rPr>
                <w:rFonts w:hint="default"/>
              </w:rPr>
            </w:pPr>
          </w:p>
        </w:tc>
        <w:tc>
          <w:tcPr>
            <w:tcW w:w="1276" w:type="dxa"/>
            <w:vAlign w:val="center"/>
          </w:tcPr>
          <w:p w14:paraId="4B1208E1">
            <w:pPr>
              <w:pStyle w:val="15"/>
              <w:keepNext w:val="0"/>
              <w:keepLines w:val="0"/>
              <w:widowControl/>
              <w:suppressLineNumbers w:val="0"/>
              <w:spacing w:beforeAutospacing="0" w:afterAutospacing="0"/>
              <w:ind w:left="0" w:right="0"/>
              <w:rPr>
                <w:rFonts w:hint="default"/>
                <w:szCs w:val="20"/>
              </w:rPr>
            </w:pPr>
            <w:r>
              <w:rPr>
                <w:rFonts w:hint="default"/>
                <w:szCs w:val="20"/>
              </w:rPr>
              <w:t>成本指标</w:t>
            </w:r>
          </w:p>
        </w:tc>
        <w:tc>
          <w:tcPr>
            <w:tcW w:w="1332" w:type="dxa"/>
            <w:vAlign w:val="center"/>
          </w:tcPr>
          <w:p w14:paraId="1B7A4AFC">
            <w:pPr>
              <w:pStyle w:val="15"/>
              <w:keepNext w:val="0"/>
              <w:keepLines w:val="0"/>
              <w:widowControl/>
              <w:suppressLineNumbers w:val="0"/>
              <w:spacing w:beforeAutospacing="0" w:afterAutospacing="0"/>
              <w:ind w:left="0" w:right="0"/>
              <w:rPr>
                <w:rFonts w:hint="default"/>
                <w:szCs w:val="20"/>
              </w:rPr>
            </w:pPr>
            <w:r>
              <w:rPr>
                <w:rFonts w:hint="default"/>
                <w:szCs w:val="20"/>
              </w:rPr>
              <w:t>项目预算控制数</w:t>
            </w:r>
          </w:p>
        </w:tc>
        <w:tc>
          <w:tcPr>
            <w:tcW w:w="2891" w:type="dxa"/>
            <w:vAlign w:val="center"/>
          </w:tcPr>
          <w:p w14:paraId="2EEF2E3C">
            <w:pPr>
              <w:pStyle w:val="15"/>
              <w:keepNext w:val="0"/>
              <w:keepLines w:val="0"/>
              <w:widowControl/>
              <w:suppressLineNumbers w:val="0"/>
              <w:spacing w:beforeAutospacing="0" w:afterAutospacing="0"/>
              <w:ind w:left="0" w:right="0"/>
              <w:rPr>
                <w:rFonts w:hint="default"/>
                <w:szCs w:val="20"/>
              </w:rPr>
            </w:pPr>
            <w:r>
              <w:rPr>
                <w:rFonts w:hint="default"/>
                <w:szCs w:val="20"/>
              </w:rPr>
              <w:t>项目预算控制数</w:t>
            </w:r>
          </w:p>
        </w:tc>
        <w:tc>
          <w:tcPr>
            <w:tcW w:w="1276" w:type="dxa"/>
            <w:vAlign w:val="center"/>
          </w:tcPr>
          <w:p w14:paraId="579D7A62">
            <w:pPr>
              <w:pStyle w:val="15"/>
              <w:keepNext w:val="0"/>
              <w:keepLines w:val="0"/>
              <w:widowControl/>
              <w:suppressLineNumbers w:val="0"/>
              <w:spacing w:beforeAutospacing="0" w:afterAutospacing="0"/>
              <w:ind w:left="0" w:right="0"/>
              <w:rPr>
                <w:rFonts w:hint="default"/>
                <w:szCs w:val="20"/>
              </w:rPr>
            </w:pPr>
            <w:r>
              <w:rPr>
                <w:rFonts w:hint="default"/>
                <w:szCs w:val="20"/>
              </w:rPr>
              <w:t>≤143万</w:t>
            </w:r>
          </w:p>
        </w:tc>
        <w:tc>
          <w:tcPr>
            <w:tcW w:w="1843" w:type="dxa"/>
            <w:vAlign w:val="center"/>
          </w:tcPr>
          <w:p w14:paraId="15F7849D">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2E50ED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A5D7F7">
            <w:pPr>
              <w:pStyle w:val="16"/>
              <w:keepNext w:val="0"/>
              <w:keepLines w:val="0"/>
              <w:widowControl/>
              <w:suppressLineNumbers w:val="0"/>
              <w:spacing w:beforeAutospacing="0" w:afterAutospacing="0"/>
              <w:ind w:left="0" w:right="0"/>
              <w:rPr>
                <w:rFonts w:hint="default"/>
                <w:szCs w:val="20"/>
              </w:rPr>
            </w:pPr>
            <w:r>
              <w:rPr>
                <w:rFonts w:hint="default"/>
                <w:szCs w:val="20"/>
              </w:rPr>
              <w:t>效益指标</w:t>
            </w:r>
          </w:p>
        </w:tc>
        <w:tc>
          <w:tcPr>
            <w:tcW w:w="1276" w:type="dxa"/>
            <w:vAlign w:val="center"/>
          </w:tcPr>
          <w:p w14:paraId="03B98C85">
            <w:pPr>
              <w:pStyle w:val="15"/>
              <w:keepNext w:val="0"/>
              <w:keepLines w:val="0"/>
              <w:widowControl/>
              <w:suppressLineNumbers w:val="0"/>
              <w:spacing w:beforeAutospacing="0" w:afterAutospacing="0"/>
              <w:ind w:left="0" w:right="0"/>
              <w:rPr>
                <w:rFonts w:hint="default"/>
                <w:szCs w:val="20"/>
              </w:rPr>
            </w:pPr>
            <w:r>
              <w:rPr>
                <w:rFonts w:hint="default"/>
                <w:szCs w:val="20"/>
              </w:rPr>
              <w:t>经济效益指标</w:t>
            </w:r>
          </w:p>
        </w:tc>
        <w:tc>
          <w:tcPr>
            <w:tcW w:w="1332" w:type="dxa"/>
            <w:vAlign w:val="center"/>
          </w:tcPr>
          <w:p w14:paraId="03EF0F7A">
            <w:pPr>
              <w:pStyle w:val="15"/>
              <w:keepNext w:val="0"/>
              <w:keepLines w:val="0"/>
              <w:widowControl/>
              <w:suppressLineNumbers w:val="0"/>
              <w:spacing w:beforeAutospacing="0" w:afterAutospacing="0"/>
              <w:ind w:left="0" w:right="0"/>
              <w:rPr>
                <w:rFonts w:hint="default"/>
                <w:szCs w:val="20"/>
              </w:rPr>
            </w:pPr>
            <w:r>
              <w:rPr>
                <w:rFonts w:hint="default"/>
                <w:szCs w:val="20"/>
              </w:rPr>
              <w:t>成本利用率</w:t>
            </w:r>
          </w:p>
        </w:tc>
        <w:tc>
          <w:tcPr>
            <w:tcW w:w="2891" w:type="dxa"/>
            <w:vAlign w:val="center"/>
          </w:tcPr>
          <w:p w14:paraId="01772A08">
            <w:pPr>
              <w:pStyle w:val="15"/>
              <w:keepNext w:val="0"/>
              <w:keepLines w:val="0"/>
              <w:widowControl/>
              <w:suppressLineNumbers w:val="0"/>
              <w:spacing w:beforeAutospacing="0" w:afterAutospacing="0"/>
              <w:ind w:left="0" w:right="0"/>
              <w:rPr>
                <w:rFonts w:hint="default"/>
                <w:szCs w:val="20"/>
              </w:rPr>
            </w:pPr>
            <w:r>
              <w:rPr>
                <w:rFonts w:hint="default"/>
                <w:szCs w:val="20"/>
              </w:rPr>
              <w:t>成本利用率</w:t>
            </w:r>
          </w:p>
        </w:tc>
        <w:tc>
          <w:tcPr>
            <w:tcW w:w="1276" w:type="dxa"/>
            <w:vAlign w:val="center"/>
          </w:tcPr>
          <w:p w14:paraId="59F41A6B">
            <w:pPr>
              <w:pStyle w:val="15"/>
              <w:keepNext w:val="0"/>
              <w:keepLines w:val="0"/>
              <w:widowControl/>
              <w:suppressLineNumbers w:val="0"/>
              <w:spacing w:beforeAutospacing="0" w:afterAutospacing="0"/>
              <w:ind w:left="0" w:right="0"/>
              <w:rPr>
                <w:rFonts w:hint="default"/>
                <w:szCs w:val="20"/>
              </w:rPr>
            </w:pPr>
            <w:r>
              <w:rPr>
                <w:rFonts w:hint="default"/>
                <w:szCs w:val="20"/>
              </w:rPr>
              <w:t>≥97%</w:t>
            </w:r>
          </w:p>
        </w:tc>
        <w:tc>
          <w:tcPr>
            <w:tcW w:w="1843" w:type="dxa"/>
            <w:vAlign w:val="center"/>
          </w:tcPr>
          <w:p w14:paraId="35807570">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038593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9A00D5">
            <w:pPr>
              <w:keepNext w:val="0"/>
              <w:keepLines w:val="0"/>
              <w:widowControl/>
              <w:suppressLineNumbers w:val="0"/>
              <w:spacing w:before="0" w:beforeAutospacing="0" w:after="0" w:afterAutospacing="0"/>
              <w:ind w:left="0" w:right="0"/>
              <w:rPr>
                <w:rFonts w:hint="default"/>
              </w:rPr>
            </w:pPr>
          </w:p>
        </w:tc>
        <w:tc>
          <w:tcPr>
            <w:tcW w:w="1276" w:type="dxa"/>
            <w:vAlign w:val="center"/>
          </w:tcPr>
          <w:p w14:paraId="4A625DA7">
            <w:pPr>
              <w:pStyle w:val="15"/>
              <w:keepNext w:val="0"/>
              <w:keepLines w:val="0"/>
              <w:widowControl/>
              <w:suppressLineNumbers w:val="0"/>
              <w:spacing w:beforeAutospacing="0" w:afterAutospacing="0"/>
              <w:ind w:left="0" w:right="0"/>
              <w:rPr>
                <w:rFonts w:hint="default"/>
                <w:szCs w:val="20"/>
              </w:rPr>
            </w:pPr>
            <w:r>
              <w:rPr>
                <w:rFonts w:hint="default"/>
                <w:szCs w:val="20"/>
              </w:rPr>
              <w:t>社会效益指标</w:t>
            </w:r>
          </w:p>
        </w:tc>
        <w:tc>
          <w:tcPr>
            <w:tcW w:w="1332" w:type="dxa"/>
            <w:vAlign w:val="center"/>
          </w:tcPr>
          <w:p w14:paraId="1F0F377C">
            <w:pPr>
              <w:pStyle w:val="15"/>
              <w:keepNext w:val="0"/>
              <w:keepLines w:val="0"/>
              <w:widowControl/>
              <w:suppressLineNumbers w:val="0"/>
              <w:spacing w:beforeAutospacing="0" w:afterAutospacing="0"/>
              <w:ind w:left="0" w:right="0"/>
              <w:rPr>
                <w:rFonts w:hint="default"/>
                <w:szCs w:val="20"/>
              </w:rPr>
            </w:pPr>
            <w:r>
              <w:rPr>
                <w:rFonts w:hint="default"/>
                <w:szCs w:val="20"/>
              </w:rPr>
              <w:t>工作完成率</w:t>
            </w:r>
          </w:p>
        </w:tc>
        <w:tc>
          <w:tcPr>
            <w:tcW w:w="2891" w:type="dxa"/>
            <w:vAlign w:val="center"/>
          </w:tcPr>
          <w:p w14:paraId="65775570">
            <w:pPr>
              <w:pStyle w:val="15"/>
              <w:keepNext w:val="0"/>
              <w:keepLines w:val="0"/>
              <w:widowControl/>
              <w:suppressLineNumbers w:val="0"/>
              <w:spacing w:beforeAutospacing="0" w:afterAutospacing="0"/>
              <w:ind w:left="0" w:right="0"/>
              <w:rPr>
                <w:rFonts w:hint="default"/>
                <w:szCs w:val="20"/>
              </w:rPr>
            </w:pPr>
            <w:r>
              <w:rPr>
                <w:rFonts w:hint="default"/>
                <w:szCs w:val="20"/>
              </w:rPr>
              <w:t>工作完成率</w:t>
            </w:r>
          </w:p>
        </w:tc>
        <w:tc>
          <w:tcPr>
            <w:tcW w:w="1276" w:type="dxa"/>
            <w:vAlign w:val="center"/>
          </w:tcPr>
          <w:p w14:paraId="2A80B685">
            <w:pPr>
              <w:pStyle w:val="15"/>
              <w:keepNext w:val="0"/>
              <w:keepLines w:val="0"/>
              <w:widowControl/>
              <w:suppressLineNumbers w:val="0"/>
              <w:spacing w:beforeAutospacing="0" w:afterAutospacing="0"/>
              <w:ind w:left="0" w:right="0"/>
              <w:rPr>
                <w:rFonts w:hint="default"/>
                <w:szCs w:val="20"/>
              </w:rPr>
            </w:pPr>
            <w:r>
              <w:rPr>
                <w:rFonts w:hint="default"/>
                <w:szCs w:val="20"/>
              </w:rPr>
              <w:t>≥96%</w:t>
            </w:r>
          </w:p>
        </w:tc>
        <w:tc>
          <w:tcPr>
            <w:tcW w:w="1843" w:type="dxa"/>
            <w:vAlign w:val="center"/>
          </w:tcPr>
          <w:p w14:paraId="4D33BE97">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6DCD33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8C2B4C">
            <w:pPr>
              <w:keepNext w:val="0"/>
              <w:keepLines w:val="0"/>
              <w:widowControl/>
              <w:suppressLineNumbers w:val="0"/>
              <w:spacing w:before="0" w:beforeAutospacing="0" w:after="0" w:afterAutospacing="0"/>
              <w:ind w:left="0" w:right="0"/>
              <w:rPr>
                <w:rFonts w:hint="default"/>
              </w:rPr>
            </w:pPr>
          </w:p>
        </w:tc>
        <w:tc>
          <w:tcPr>
            <w:tcW w:w="1276" w:type="dxa"/>
            <w:vAlign w:val="center"/>
          </w:tcPr>
          <w:p w14:paraId="01AD9F5A">
            <w:pPr>
              <w:pStyle w:val="15"/>
              <w:keepNext w:val="0"/>
              <w:keepLines w:val="0"/>
              <w:widowControl/>
              <w:suppressLineNumbers w:val="0"/>
              <w:spacing w:beforeAutospacing="0" w:afterAutospacing="0"/>
              <w:ind w:left="0" w:right="0"/>
              <w:rPr>
                <w:rFonts w:hint="default"/>
                <w:szCs w:val="20"/>
              </w:rPr>
            </w:pPr>
            <w:r>
              <w:rPr>
                <w:rFonts w:hint="default"/>
                <w:szCs w:val="20"/>
              </w:rPr>
              <w:t>生态效益指标</w:t>
            </w:r>
          </w:p>
        </w:tc>
        <w:tc>
          <w:tcPr>
            <w:tcW w:w="1332" w:type="dxa"/>
            <w:vAlign w:val="center"/>
          </w:tcPr>
          <w:p w14:paraId="30D80E3E">
            <w:pPr>
              <w:pStyle w:val="15"/>
              <w:keepNext w:val="0"/>
              <w:keepLines w:val="0"/>
              <w:widowControl/>
              <w:suppressLineNumbers w:val="0"/>
              <w:spacing w:beforeAutospacing="0" w:afterAutospacing="0"/>
              <w:ind w:left="0" w:right="0"/>
              <w:rPr>
                <w:rFonts w:hint="default"/>
                <w:szCs w:val="20"/>
              </w:rPr>
            </w:pPr>
            <w:r>
              <w:rPr>
                <w:rFonts w:hint="default"/>
                <w:szCs w:val="20"/>
              </w:rPr>
              <w:t>生态效益增长率</w:t>
            </w:r>
          </w:p>
        </w:tc>
        <w:tc>
          <w:tcPr>
            <w:tcW w:w="2891" w:type="dxa"/>
            <w:vAlign w:val="center"/>
          </w:tcPr>
          <w:p w14:paraId="68485C7A">
            <w:pPr>
              <w:pStyle w:val="15"/>
              <w:keepNext w:val="0"/>
              <w:keepLines w:val="0"/>
              <w:widowControl/>
              <w:suppressLineNumbers w:val="0"/>
              <w:spacing w:beforeAutospacing="0" w:afterAutospacing="0"/>
              <w:ind w:left="0" w:right="0"/>
              <w:rPr>
                <w:rFonts w:hint="default"/>
                <w:szCs w:val="20"/>
              </w:rPr>
            </w:pPr>
            <w:r>
              <w:rPr>
                <w:rFonts w:hint="default"/>
                <w:szCs w:val="20"/>
              </w:rPr>
              <w:t>生态效益增长率</w:t>
            </w:r>
          </w:p>
        </w:tc>
        <w:tc>
          <w:tcPr>
            <w:tcW w:w="1276" w:type="dxa"/>
            <w:vAlign w:val="center"/>
          </w:tcPr>
          <w:p w14:paraId="25A20E2D">
            <w:pPr>
              <w:pStyle w:val="15"/>
              <w:keepNext w:val="0"/>
              <w:keepLines w:val="0"/>
              <w:widowControl/>
              <w:suppressLineNumbers w:val="0"/>
              <w:spacing w:beforeAutospacing="0" w:afterAutospacing="0"/>
              <w:ind w:left="0" w:right="0"/>
              <w:rPr>
                <w:rFonts w:hint="default"/>
                <w:szCs w:val="20"/>
              </w:rPr>
            </w:pPr>
            <w:r>
              <w:rPr>
                <w:rFonts w:hint="default"/>
                <w:szCs w:val="20"/>
              </w:rPr>
              <w:t>≥95%</w:t>
            </w:r>
          </w:p>
        </w:tc>
        <w:tc>
          <w:tcPr>
            <w:tcW w:w="1843" w:type="dxa"/>
            <w:vAlign w:val="center"/>
          </w:tcPr>
          <w:p w14:paraId="57CAFE12">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542A75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CD4DE5">
            <w:pPr>
              <w:keepNext w:val="0"/>
              <w:keepLines w:val="0"/>
              <w:widowControl/>
              <w:suppressLineNumbers w:val="0"/>
              <w:spacing w:before="0" w:beforeAutospacing="0" w:after="0" w:afterAutospacing="0"/>
              <w:ind w:left="0" w:right="0"/>
              <w:rPr>
                <w:rFonts w:hint="default"/>
              </w:rPr>
            </w:pPr>
          </w:p>
        </w:tc>
        <w:tc>
          <w:tcPr>
            <w:tcW w:w="1276" w:type="dxa"/>
            <w:vAlign w:val="center"/>
          </w:tcPr>
          <w:p w14:paraId="79025159">
            <w:pPr>
              <w:pStyle w:val="15"/>
              <w:keepNext w:val="0"/>
              <w:keepLines w:val="0"/>
              <w:widowControl/>
              <w:suppressLineNumbers w:val="0"/>
              <w:spacing w:beforeAutospacing="0" w:afterAutospacing="0"/>
              <w:ind w:left="0" w:right="0"/>
              <w:rPr>
                <w:rFonts w:hint="default"/>
                <w:szCs w:val="20"/>
              </w:rPr>
            </w:pPr>
            <w:r>
              <w:rPr>
                <w:rFonts w:hint="default"/>
                <w:szCs w:val="20"/>
              </w:rPr>
              <w:t>可持续影响指标</w:t>
            </w:r>
          </w:p>
        </w:tc>
        <w:tc>
          <w:tcPr>
            <w:tcW w:w="1332" w:type="dxa"/>
            <w:vAlign w:val="center"/>
          </w:tcPr>
          <w:p w14:paraId="68C873FB">
            <w:pPr>
              <w:pStyle w:val="15"/>
              <w:keepNext w:val="0"/>
              <w:keepLines w:val="0"/>
              <w:widowControl/>
              <w:suppressLineNumbers w:val="0"/>
              <w:spacing w:beforeAutospacing="0" w:afterAutospacing="0"/>
              <w:ind w:left="0" w:right="0"/>
              <w:rPr>
                <w:rFonts w:hint="default"/>
                <w:szCs w:val="20"/>
              </w:rPr>
            </w:pPr>
            <w:r>
              <w:rPr>
                <w:rFonts w:hint="default"/>
                <w:szCs w:val="20"/>
              </w:rPr>
              <w:t>持续服务率(%)</w:t>
            </w:r>
          </w:p>
        </w:tc>
        <w:tc>
          <w:tcPr>
            <w:tcW w:w="2891" w:type="dxa"/>
            <w:vAlign w:val="center"/>
          </w:tcPr>
          <w:p w14:paraId="6D001537">
            <w:pPr>
              <w:pStyle w:val="15"/>
              <w:keepNext w:val="0"/>
              <w:keepLines w:val="0"/>
              <w:widowControl/>
              <w:suppressLineNumbers w:val="0"/>
              <w:spacing w:beforeAutospacing="0" w:afterAutospacing="0"/>
              <w:ind w:left="0" w:right="0"/>
              <w:rPr>
                <w:rFonts w:hint="default"/>
                <w:szCs w:val="20"/>
              </w:rPr>
            </w:pPr>
            <w:r>
              <w:rPr>
                <w:rFonts w:hint="default"/>
                <w:szCs w:val="20"/>
              </w:rPr>
              <w:t>持续服务率(%)</w:t>
            </w:r>
          </w:p>
        </w:tc>
        <w:tc>
          <w:tcPr>
            <w:tcW w:w="1276" w:type="dxa"/>
            <w:vAlign w:val="center"/>
          </w:tcPr>
          <w:p w14:paraId="487D35E4">
            <w:pPr>
              <w:pStyle w:val="15"/>
              <w:keepNext w:val="0"/>
              <w:keepLines w:val="0"/>
              <w:widowControl/>
              <w:suppressLineNumbers w:val="0"/>
              <w:spacing w:beforeAutospacing="0" w:afterAutospacing="0"/>
              <w:ind w:left="0" w:right="0"/>
              <w:rPr>
                <w:rFonts w:hint="default"/>
                <w:szCs w:val="20"/>
              </w:rPr>
            </w:pPr>
            <w:r>
              <w:rPr>
                <w:rFonts w:hint="default"/>
                <w:szCs w:val="20"/>
              </w:rPr>
              <w:t>≥97%</w:t>
            </w:r>
          </w:p>
        </w:tc>
        <w:tc>
          <w:tcPr>
            <w:tcW w:w="1843" w:type="dxa"/>
            <w:vAlign w:val="center"/>
          </w:tcPr>
          <w:p w14:paraId="51A22173">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63F75A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DC3DD7">
            <w:pPr>
              <w:pStyle w:val="16"/>
              <w:keepNext w:val="0"/>
              <w:keepLines w:val="0"/>
              <w:widowControl/>
              <w:suppressLineNumbers w:val="0"/>
              <w:spacing w:beforeAutospacing="0" w:afterAutospacing="0"/>
              <w:ind w:left="0" w:right="0"/>
              <w:rPr>
                <w:rFonts w:hint="default"/>
                <w:szCs w:val="20"/>
              </w:rPr>
            </w:pPr>
            <w:r>
              <w:rPr>
                <w:rFonts w:hint="default"/>
                <w:szCs w:val="20"/>
              </w:rPr>
              <w:t>满意度指标</w:t>
            </w:r>
          </w:p>
        </w:tc>
        <w:tc>
          <w:tcPr>
            <w:tcW w:w="1276" w:type="dxa"/>
            <w:vAlign w:val="center"/>
          </w:tcPr>
          <w:p w14:paraId="1D6378EA">
            <w:pPr>
              <w:pStyle w:val="15"/>
              <w:keepNext w:val="0"/>
              <w:keepLines w:val="0"/>
              <w:widowControl/>
              <w:suppressLineNumbers w:val="0"/>
              <w:spacing w:beforeAutospacing="0" w:afterAutospacing="0"/>
              <w:ind w:left="0" w:right="0"/>
              <w:rPr>
                <w:rFonts w:hint="default"/>
                <w:szCs w:val="20"/>
              </w:rPr>
            </w:pPr>
            <w:r>
              <w:rPr>
                <w:rFonts w:hint="default"/>
                <w:szCs w:val="20"/>
              </w:rPr>
              <w:t>服务对象满意度指标</w:t>
            </w:r>
          </w:p>
        </w:tc>
        <w:tc>
          <w:tcPr>
            <w:tcW w:w="1332" w:type="dxa"/>
            <w:vAlign w:val="center"/>
          </w:tcPr>
          <w:p w14:paraId="7B8BE799">
            <w:pPr>
              <w:pStyle w:val="15"/>
              <w:keepNext w:val="0"/>
              <w:keepLines w:val="0"/>
              <w:widowControl/>
              <w:suppressLineNumbers w:val="0"/>
              <w:spacing w:beforeAutospacing="0" w:afterAutospacing="0"/>
              <w:ind w:left="0" w:right="0"/>
              <w:rPr>
                <w:rFonts w:hint="default"/>
                <w:szCs w:val="20"/>
              </w:rPr>
            </w:pPr>
            <w:r>
              <w:rPr>
                <w:rFonts w:hint="default"/>
                <w:szCs w:val="20"/>
              </w:rPr>
              <w:t>满意率</w:t>
            </w:r>
          </w:p>
        </w:tc>
        <w:tc>
          <w:tcPr>
            <w:tcW w:w="2891" w:type="dxa"/>
            <w:vAlign w:val="center"/>
          </w:tcPr>
          <w:p w14:paraId="61CF21DC">
            <w:pPr>
              <w:pStyle w:val="15"/>
              <w:keepNext w:val="0"/>
              <w:keepLines w:val="0"/>
              <w:widowControl/>
              <w:suppressLineNumbers w:val="0"/>
              <w:spacing w:beforeAutospacing="0" w:afterAutospacing="0"/>
              <w:ind w:left="0" w:right="0"/>
              <w:rPr>
                <w:rFonts w:hint="default"/>
                <w:szCs w:val="20"/>
              </w:rPr>
            </w:pPr>
            <w:r>
              <w:rPr>
                <w:rFonts w:hint="default"/>
                <w:szCs w:val="20"/>
              </w:rPr>
              <w:t>满意率</w:t>
            </w:r>
          </w:p>
        </w:tc>
        <w:tc>
          <w:tcPr>
            <w:tcW w:w="1276" w:type="dxa"/>
            <w:vAlign w:val="center"/>
          </w:tcPr>
          <w:p w14:paraId="11A4BDAE">
            <w:pPr>
              <w:pStyle w:val="15"/>
              <w:keepNext w:val="0"/>
              <w:keepLines w:val="0"/>
              <w:widowControl/>
              <w:suppressLineNumbers w:val="0"/>
              <w:spacing w:beforeAutospacing="0" w:afterAutospacing="0"/>
              <w:ind w:left="0" w:right="0"/>
              <w:rPr>
                <w:rFonts w:hint="default"/>
                <w:szCs w:val="20"/>
              </w:rPr>
            </w:pPr>
            <w:r>
              <w:rPr>
                <w:rFonts w:hint="default"/>
                <w:szCs w:val="20"/>
              </w:rPr>
              <w:t>≥98%</w:t>
            </w:r>
          </w:p>
        </w:tc>
        <w:tc>
          <w:tcPr>
            <w:tcW w:w="1843" w:type="dxa"/>
            <w:vAlign w:val="center"/>
          </w:tcPr>
          <w:p w14:paraId="6DD9A62D">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bl>
    <w:p w14:paraId="63F61005">
      <w:pPr>
        <w:sectPr>
          <w:pgSz w:w="11900" w:h="16840"/>
          <w:pgMar w:top="1984" w:right="1304" w:bottom="1134" w:left="1304" w:header="720" w:footer="720" w:gutter="0"/>
          <w:cols w:space="720" w:num="1"/>
        </w:sectPr>
      </w:pPr>
    </w:p>
    <w:p w14:paraId="411C6C7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6514E84">
      <w:pPr>
        <w:spacing w:before="0" w:after="0"/>
        <w:ind w:firstLine="560"/>
        <w:jc w:val="left"/>
        <w:outlineLvl w:val="3"/>
      </w:pPr>
      <w:bookmarkStart w:id="39" w:name="_Toc_4_4_0000000042"/>
      <w:r>
        <w:rPr>
          <w:rFonts w:ascii="方正仿宋_GBK" w:hAnsi="方正仿宋_GBK" w:eastAsia="方正仿宋_GBK" w:cs="方正仿宋_GBK"/>
          <w:color w:val="000000"/>
          <w:sz w:val="28"/>
        </w:rPr>
        <w:t>39.商贸流通服务绩效目标表</w:t>
      </w:r>
      <w:bookmarkEnd w:id="39"/>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396B2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4140D34">
            <w:pPr>
              <w:pStyle w:val="19"/>
              <w:keepNext w:val="0"/>
              <w:keepLines w:val="0"/>
              <w:widowControl/>
              <w:suppressLineNumbers w:val="0"/>
              <w:spacing w:beforeAutospacing="0" w:afterAutospacing="0"/>
              <w:ind w:left="0" w:right="0"/>
              <w:rPr>
                <w:rFonts w:hint="default"/>
                <w:szCs w:val="20"/>
              </w:rPr>
            </w:pPr>
            <w:r>
              <w:rPr>
                <w:rFonts w:hint="default"/>
                <w:szCs w:val="20"/>
              </w:rP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53216672">
            <w:pPr>
              <w:pStyle w:val="14"/>
              <w:keepNext w:val="0"/>
              <w:keepLines w:val="0"/>
              <w:widowControl/>
              <w:suppressLineNumbers w:val="0"/>
              <w:spacing w:beforeAutospacing="0" w:afterAutospacing="0"/>
              <w:ind w:left="0" w:right="0"/>
              <w:rPr>
                <w:rFonts w:hint="default"/>
                <w:szCs w:val="20"/>
              </w:rPr>
            </w:pPr>
            <w:r>
              <w:rPr>
                <w:rFonts w:hint="default"/>
                <w:szCs w:val="20"/>
              </w:rPr>
              <w:t>单位：万元</w:t>
            </w:r>
          </w:p>
        </w:tc>
      </w:tr>
      <w:tr w14:paraId="52EE1A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5F1AFD">
            <w:pPr>
              <w:pStyle w:val="13"/>
              <w:keepNext w:val="0"/>
              <w:keepLines w:val="0"/>
              <w:widowControl/>
              <w:suppressLineNumbers w:val="0"/>
              <w:spacing w:beforeAutospacing="0" w:afterAutospacing="0"/>
              <w:ind w:left="0" w:right="0"/>
              <w:rPr>
                <w:rFonts w:hint="default"/>
                <w:szCs w:val="20"/>
              </w:rPr>
            </w:pPr>
            <w:r>
              <w:rPr>
                <w:rFonts w:hint="default"/>
                <w:szCs w:val="20"/>
              </w:rPr>
              <w:t>项目编码</w:t>
            </w:r>
          </w:p>
        </w:tc>
        <w:tc>
          <w:tcPr>
            <w:tcW w:w="2608" w:type="dxa"/>
            <w:gridSpan w:val="2"/>
            <w:vAlign w:val="center"/>
          </w:tcPr>
          <w:p w14:paraId="41EC5E25">
            <w:pPr>
              <w:pStyle w:val="15"/>
              <w:keepNext w:val="0"/>
              <w:keepLines w:val="0"/>
              <w:widowControl/>
              <w:suppressLineNumbers w:val="0"/>
              <w:spacing w:beforeAutospacing="0" w:afterAutospacing="0"/>
              <w:ind w:left="0" w:right="0"/>
              <w:rPr>
                <w:rFonts w:hint="default"/>
                <w:szCs w:val="20"/>
              </w:rPr>
            </w:pPr>
            <w:r>
              <w:rPr>
                <w:rFonts w:hint="default"/>
                <w:szCs w:val="20"/>
              </w:rPr>
              <w:t>13062426P00709810064W</w:t>
            </w:r>
          </w:p>
        </w:tc>
        <w:tc>
          <w:tcPr>
            <w:tcW w:w="1587" w:type="dxa"/>
            <w:vAlign w:val="center"/>
          </w:tcPr>
          <w:p w14:paraId="0A15801B">
            <w:pPr>
              <w:pStyle w:val="13"/>
              <w:keepNext w:val="0"/>
              <w:keepLines w:val="0"/>
              <w:widowControl/>
              <w:suppressLineNumbers w:val="0"/>
              <w:spacing w:beforeAutospacing="0" w:afterAutospacing="0"/>
              <w:ind w:left="0" w:right="0"/>
              <w:rPr>
                <w:rFonts w:hint="default"/>
                <w:szCs w:val="20"/>
              </w:rPr>
            </w:pPr>
            <w:r>
              <w:rPr>
                <w:rFonts w:hint="default"/>
                <w:szCs w:val="20"/>
              </w:rPr>
              <w:t>项目名称</w:t>
            </w:r>
          </w:p>
        </w:tc>
        <w:tc>
          <w:tcPr>
            <w:tcW w:w="4423" w:type="dxa"/>
            <w:gridSpan w:val="3"/>
            <w:vAlign w:val="center"/>
          </w:tcPr>
          <w:p w14:paraId="79A1BDD1">
            <w:pPr>
              <w:pStyle w:val="15"/>
              <w:keepNext w:val="0"/>
              <w:keepLines w:val="0"/>
              <w:widowControl/>
              <w:suppressLineNumbers w:val="0"/>
              <w:spacing w:beforeAutospacing="0" w:afterAutospacing="0"/>
              <w:ind w:left="0" w:right="0"/>
              <w:rPr>
                <w:rFonts w:hint="default"/>
                <w:szCs w:val="20"/>
              </w:rPr>
            </w:pPr>
            <w:r>
              <w:rPr>
                <w:rFonts w:hint="default"/>
                <w:szCs w:val="20"/>
              </w:rPr>
              <w:t>商贸流通服务</w:t>
            </w:r>
          </w:p>
        </w:tc>
      </w:tr>
      <w:tr w14:paraId="4C1473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C7AAFB">
            <w:pPr>
              <w:pStyle w:val="13"/>
              <w:keepNext w:val="0"/>
              <w:keepLines w:val="0"/>
              <w:widowControl/>
              <w:suppressLineNumbers w:val="0"/>
              <w:spacing w:beforeAutospacing="0" w:afterAutospacing="0"/>
              <w:ind w:left="0" w:right="0"/>
              <w:rPr>
                <w:rFonts w:hint="default"/>
                <w:szCs w:val="20"/>
              </w:rPr>
            </w:pPr>
            <w:r>
              <w:rPr>
                <w:rFonts w:hint="default"/>
                <w:szCs w:val="20"/>
              </w:rPr>
              <w:t>预算规模及资金用途</w:t>
            </w:r>
          </w:p>
        </w:tc>
        <w:tc>
          <w:tcPr>
            <w:tcW w:w="1276" w:type="dxa"/>
            <w:vAlign w:val="center"/>
          </w:tcPr>
          <w:p w14:paraId="5F9E7C48">
            <w:pPr>
              <w:pStyle w:val="13"/>
              <w:keepNext w:val="0"/>
              <w:keepLines w:val="0"/>
              <w:widowControl/>
              <w:suppressLineNumbers w:val="0"/>
              <w:spacing w:beforeAutospacing="0" w:afterAutospacing="0"/>
              <w:ind w:left="0" w:right="0"/>
              <w:rPr>
                <w:rFonts w:hint="default"/>
                <w:szCs w:val="20"/>
              </w:rPr>
            </w:pPr>
            <w:r>
              <w:rPr>
                <w:rFonts w:hint="default"/>
                <w:szCs w:val="20"/>
              </w:rPr>
              <w:t>预算数</w:t>
            </w:r>
          </w:p>
        </w:tc>
        <w:tc>
          <w:tcPr>
            <w:tcW w:w="1332" w:type="dxa"/>
            <w:vAlign w:val="center"/>
          </w:tcPr>
          <w:p w14:paraId="42935CF9">
            <w:pPr>
              <w:pStyle w:val="15"/>
              <w:keepNext w:val="0"/>
              <w:keepLines w:val="0"/>
              <w:widowControl/>
              <w:suppressLineNumbers w:val="0"/>
              <w:spacing w:beforeAutospacing="0" w:afterAutospacing="0"/>
              <w:ind w:left="0" w:right="0"/>
              <w:rPr>
                <w:rFonts w:hint="default"/>
                <w:szCs w:val="20"/>
              </w:rPr>
            </w:pPr>
            <w:r>
              <w:rPr>
                <w:rFonts w:hint="default"/>
                <w:szCs w:val="20"/>
              </w:rPr>
              <w:t>8.00</w:t>
            </w:r>
          </w:p>
        </w:tc>
        <w:tc>
          <w:tcPr>
            <w:tcW w:w="1587" w:type="dxa"/>
            <w:vAlign w:val="center"/>
          </w:tcPr>
          <w:p w14:paraId="581AE325">
            <w:pPr>
              <w:pStyle w:val="13"/>
              <w:keepNext w:val="0"/>
              <w:keepLines w:val="0"/>
              <w:widowControl/>
              <w:suppressLineNumbers w:val="0"/>
              <w:spacing w:beforeAutospacing="0" w:afterAutospacing="0"/>
              <w:ind w:left="0" w:right="0"/>
              <w:rPr>
                <w:rFonts w:hint="default"/>
                <w:szCs w:val="20"/>
              </w:rPr>
            </w:pPr>
            <w:r>
              <w:rPr>
                <w:rFonts w:hint="default"/>
                <w:szCs w:val="20"/>
              </w:rPr>
              <w:t>其中：财政    资金</w:t>
            </w:r>
          </w:p>
        </w:tc>
        <w:tc>
          <w:tcPr>
            <w:tcW w:w="1304" w:type="dxa"/>
            <w:vAlign w:val="center"/>
          </w:tcPr>
          <w:p w14:paraId="3AC69C4C">
            <w:pPr>
              <w:pStyle w:val="15"/>
              <w:keepNext w:val="0"/>
              <w:keepLines w:val="0"/>
              <w:widowControl/>
              <w:suppressLineNumbers w:val="0"/>
              <w:spacing w:beforeAutospacing="0" w:afterAutospacing="0"/>
              <w:ind w:left="0" w:right="0"/>
              <w:rPr>
                <w:rFonts w:hint="default"/>
                <w:szCs w:val="20"/>
              </w:rPr>
            </w:pPr>
            <w:r>
              <w:rPr>
                <w:rFonts w:hint="default"/>
                <w:szCs w:val="20"/>
              </w:rPr>
              <w:t>8.00</w:t>
            </w:r>
          </w:p>
        </w:tc>
        <w:tc>
          <w:tcPr>
            <w:tcW w:w="1276" w:type="dxa"/>
            <w:vAlign w:val="center"/>
          </w:tcPr>
          <w:p w14:paraId="70EF196A">
            <w:pPr>
              <w:pStyle w:val="13"/>
              <w:keepNext w:val="0"/>
              <w:keepLines w:val="0"/>
              <w:widowControl/>
              <w:suppressLineNumbers w:val="0"/>
              <w:spacing w:beforeAutospacing="0" w:afterAutospacing="0"/>
              <w:ind w:left="0" w:right="0"/>
              <w:rPr>
                <w:rFonts w:hint="default"/>
                <w:szCs w:val="20"/>
              </w:rPr>
            </w:pPr>
            <w:r>
              <w:rPr>
                <w:rFonts w:hint="default"/>
                <w:szCs w:val="20"/>
              </w:rPr>
              <w:t>其他资金</w:t>
            </w:r>
          </w:p>
        </w:tc>
        <w:tc>
          <w:tcPr>
            <w:tcW w:w="1843" w:type="dxa"/>
            <w:vAlign w:val="center"/>
          </w:tcPr>
          <w:p w14:paraId="304A7B76">
            <w:pPr>
              <w:pStyle w:val="15"/>
              <w:keepNext w:val="0"/>
              <w:keepLines w:val="0"/>
              <w:widowControl/>
              <w:suppressLineNumbers w:val="0"/>
              <w:spacing w:beforeAutospacing="0" w:afterAutospacing="0"/>
              <w:ind w:left="0" w:right="0"/>
              <w:rPr>
                <w:rFonts w:hint="default"/>
                <w:szCs w:val="20"/>
              </w:rPr>
            </w:pPr>
            <w:r>
              <w:rPr>
                <w:rFonts w:hint="default"/>
                <w:szCs w:val="20"/>
              </w:rPr>
              <w:t xml:space="preserve"> </w:t>
            </w:r>
          </w:p>
        </w:tc>
      </w:tr>
      <w:tr w14:paraId="1C23E5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5699E9">
            <w:pPr>
              <w:keepNext w:val="0"/>
              <w:keepLines w:val="0"/>
              <w:widowControl/>
              <w:suppressLineNumbers w:val="0"/>
              <w:spacing w:before="0" w:beforeAutospacing="0" w:after="0" w:afterAutospacing="0"/>
              <w:ind w:left="0" w:right="0"/>
              <w:rPr>
                <w:rFonts w:hint="default"/>
              </w:rPr>
            </w:pPr>
          </w:p>
        </w:tc>
        <w:tc>
          <w:tcPr>
            <w:tcW w:w="8618" w:type="dxa"/>
            <w:gridSpan w:val="6"/>
            <w:vAlign w:val="center"/>
          </w:tcPr>
          <w:p w14:paraId="67D9922B">
            <w:pPr>
              <w:pStyle w:val="15"/>
              <w:keepNext w:val="0"/>
              <w:keepLines w:val="0"/>
              <w:widowControl/>
              <w:suppressLineNumbers w:val="0"/>
              <w:spacing w:beforeAutospacing="0" w:afterAutospacing="0"/>
              <w:ind w:left="0" w:right="0"/>
              <w:rPr>
                <w:rFonts w:hint="default"/>
                <w:szCs w:val="20"/>
              </w:rPr>
            </w:pPr>
            <w:r>
              <w:rPr>
                <w:rFonts w:hint="default"/>
                <w:szCs w:val="20"/>
              </w:rPr>
              <w:t>用于商贸流通服务经费</w:t>
            </w:r>
          </w:p>
        </w:tc>
      </w:tr>
      <w:tr w14:paraId="33E412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40741B">
            <w:pPr>
              <w:pStyle w:val="13"/>
              <w:keepNext w:val="0"/>
              <w:keepLines w:val="0"/>
              <w:widowControl/>
              <w:suppressLineNumbers w:val="0"/>
              <w:spacing w:beforeAutospacing="0" w:afterAutospacing="0"/>
              <w:ind w:left="0" w:right="0"/>
              <w:rPr>
                <w:rFonts w:hint="default"/>
                <w:szCs w:val="20"/>
              </w:rPr>
            </w:pPr>
            <w:r>
              <w:rPr>
                <w:rFonts w:hint="default"/>
                <w:szCs w:val="20"/>
              </w:rPr>
              <w:t>资金支出计划（%）</w:t>
            </w:r>
          </w:p>
        </w:tc>
        <w:tc>
          <w:tcPr>
            <w:tcW w:w="2608" w:type="dxa"/>
            <w:gridSpan w:val="2"/>
            <w:vAlign w:val="center"/>
          </w:tcPr>
          <w:p w14:paraId="1884A9C5">
            <w:pPr>
              <w:pStyle w:val="13"/>
              <w:keepNext w:val="0"/>
              <w:keepLines w:val="0"/>
              <w:widowControl/>
              <w:suppressLineNumbers w:val="0"/>
              <w:spacing w:beforeAutospacing="0" w:afterAutospacing="0"/>
              <w:ind w:left="0" w:right="0"/>
              <w:rPr>
                <w:rFonts w:hint="default"/>
                <w:szCs w:val="20"/>
              </w:rPr>
            </w:pPr>
            <w:r>
              <w:rPr>
                <w:rFonts w:hint="default"/>
                <w:szCs w:val="20"/>
              </w:rPr>
              <w:t>3月底</w:t>
            </w:r>
          </w:p>
        </w:tc>
        <w:tc>
          <w:tcPr>
            <w:tcW w:w="1587" w:type="dxa"/>
            <w:vAlign w:val="center"/>
          </w:tcPr>
          <w:p w14:paraId="28A08466">
            <w:pPr>
              <w:pStyle w:val="13"/>
              <w:keepNext w:val="0"/>
              <w:keepLines w:val="0"/>
              <w:widowControl/>
              <w:suppressLineNumbers w:val="0"/>
              <w:spacing w:beforeAutospacing="0" w:afterAutospacing="0"/>
              <w:ind w:left="0" w:right="0"/>
              <w:rPr>
                <w:rFonts w:hint="default"/>
                <w:szCs w:val="20"/>
              </w:rPr>
            </w:pPr>
            <w:r>
              <w:rPr>
                <w:rFonts w:hint="default"/>
                <w:szCs w:val="20"/>
              </w:rPr>
              <w:t>6月底</w:t>
            </w:r>
          </w:p>
        </w:tc>
        <w:tc>
          <w:tcPr>
            <w:tcW w:w="1304" w:type="dxa"/>
            <w:vAlign w:val="center"/>
          </w:tcPr>
          <w:p w14:paraId="36F5D2A6">
            <w:pPr>
              <w:pStyle w:val="13"/>
              <w:keepNext w:val="0"/>
              <w:keepLines w:val="0"/>
              <w:widowControl/>
              <w:suppressLineNumbers w:val="0"/>
              <w:spacing w:beforeAutospacing="0" w:afterAutospacing="0"/>
              <w:ind w:left="0" w:right="0"/>
              <w:rPr>
                <w:rFonts w:hint="default"/>
                <w:szCs w:val="20"/>
              </w:rPr>
            </w:pPr>
            <w:r>
              <w:rPr>
                <w:rFonts w:hint="default"/>
                <w:szCs w:val="20"/>
              </w:rPr>
              <w:t>10月底</w:t>
            </w:r>
          </w:p>
        </w:tc>
        <w:tc>
          <w:tcPr>
            <w:tcW w:w="3119" w:type="dxa"/>
            <w:gridSpan w:val="2"/>
            <w:vAlign w:val="center"/>
          </w:tcPr>
          <w:p w14:paraId="6E25D3AF">
            <w:pPr>
              <w:pStyle w:val="13"/>
              <w:keepNext w:val="0"/>
              <w:keepLines w:val="0"/>
              <w:widowControl/>
              <w:suppressLineNumbers w:val="0"/>
              <w:spacing w:beforeAutospacing="0" w:afterAutospacing="0"/>
              <w:ind w:left="0" w:right="0"/>
              <w:rPr>
                <w:rFonts w:hint="default"/>
                <w:szCs w:val="20"/>
              </w:rPr>
            </w:pPr>
            <w:r>
              <w:rPr>
                <w:rFonts w:hint="default"/>
                <w:szCs w:val="20"/>
              </w:rPr>
              <w:t>12月底</w:t>
            </w:r>
          </w:p>
        </w:tc>
      </w:tr>
      <w:tr w14:paraId="310D5C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944244">
            <w:pPr>
              <w:keepNext w:val="0"/>
              <w:keepLines w:val="0"/>
              <w:widowControl/>
              <w:suppressLineNumbers w:val="0"/>
              <w:spacing w:before="0" w:beforeAutospacing="0" w:after="0" w:afterAutospacing="0"/>
              <w:ind w:left="0" w:right="0"/>
              <w:rPr>
                <w:rFonts w:hint="default"/>
              </w:rPr>
            </w:pPr>
          </w:p>
        </w:tc>
        <w:tc>
          <w:tcPr>
            <w:tcW w:w="2608" w:type="dxa"/>
            <w:gridSpan w:val="2"/>
            <w:vAlign w:val="center"/>
          </w:tcPr>
          <w:p w14:paraId="1F1BC4B8">
            <w:pPr>
              <w:pStyle w:val="16"/>
              <w:keepNext w:val="0"/>
              <w:keepLines w:val="0"/>
              <w:widowControl/>
              <w:suppressLineNumbers w:val="0"/>
              <w:spacing w:beforeAutospacing="0" w:afterAutospacing="0"/>
              <w:ind w:left="0" w:right="0"/>
              <w:rPr>
                <w:rFonts w:hint="default"/>
                <w:szCs w:val="20"/>
              </w:rPr>
            </w:pPr>
            <w:r>
              <w:rPr>
                <w:rFonts w:hint="default"/>
                <w:szCs w:val="20"/>
              </w:rPr>
              <w:t>25%</w:t>
            </w:r>
          </w:p>
        </w:tc>
        <w:tc>
          <w:tcPr>
            <w:tcW w:w="1587" w:type="dxa"/>
            <w:vAlign w:val="center"/>
          </w:tcPr>
          <w:p w14:paraId="5CEC1429">
            <w:pPr>
              <w:pStyle w:val="16"/>
              <w:keepNext w:val="0"/>
              <w:keepLines w:val="0"/>
              <w:widowControl/>
              <w:suppressLineNumbers w:val="0"/>
              <w:spacing w:beforeAutospacing="0" w:afterAutospacing="0"/>
              <w:ind w:left="0" w:right="0"/>
              <w:rPr>
                <w:rFonts w:hint="default"/>
                <w:szCs w:val="20"/>
              </w:rPr>
            </w:pPr>
            <w:r>
              <w:rPr>
                <w:rFonts w:hint="default"/>
                <w:szCs w:val="20"/>
              </w:rPr>
              <w:t>50%</w:t>
            </w:r>
          </w:p>
        </w:tc>
        <w:tc>
          <w:tcPr>
            <w:tcW w:w="1304" w:type="dxa"/>
            <w:vAlign w:val="center"/>
          </w:tcPr>
          <w:p w14:paraId="52B716E5">
            <w:pPr>
              <w:pStyle w:val="16"/>
              <w:keepNext w:val="0"/>
              <w:keepLines w:val="0"/>
              <w:widowControl/>
              <w:suppressLineNumbers w:val="0"/>
              <w:spacing w:beforeAutospacing="0" w:afterAutospacing="0"/>
              <w:ind w:left="0" w:right="0"/>
              <w:rPr>
                <w:rFonts w:hint="default"/>
                <w:szCs w:val="20"/>
              </w:rPr>
            </w:pPr>
            <w:r>
              <w:rPr>
                <w:rFonts w:hint="default"/>
                <w:szCs w:val="20"/>
              </w:rPr>
              <w:t>75%</w:t>
            </w:r>
          </w:p>
        </w:tc>
        <w:tc>
          <w:tcPr>
            <w:tcW w:w="3119" w:type="dxa"/>
            <w:gridSpan w:val="2"/>
            <w:vAlign w:val="center"/>
          </w:tcPr>
          <w:p w14:paraId="261CD9B1">
            <w:pPr>
              <w:pStyle w:val="16"/>
              <w:keepNext w:val="0"/>
              <w:keepLines w:val="0"/>
              <w:widowControl/>
              <w:suppressLineNumbers w:val="0"/>
              <w:spacing w:beforeAutospacing="0" w:afterAutospacing="0"/>
              <w:ind w:left="0" w:right="0"/>
              <w:rPr>
                <w:rFonts w:hint="default"/>
                <w:szCs w:val="20"/>
              </w:rPr>
            </w:pPr>
            <w:r>
              <w:rPr>
                <w:rFonts w:hint="default"/>
                <w:szCs w:val="20"/>
              </w:rPr>
              <w:t>100%</w:t>
            </w:r>
          </w:p>
        </w:tc>
      </w:tr>
      <w:tr w14:paraId="4CC43C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6B972E">
            <w:pPr>
              <w:pStyle w:val="13"/>
              <w:keepNext w:val="0"/>
              <w:keepLines w:val="0"/>
              <w:widowControl/>
              <w:suppressLineNumbers w:val="0"/>
              <w:spacing w:beforeAutospacing="0" w:afterAutospacing="0"/>
              <w:ind w:left="0" w:right="0"/>
              <w:rPr>
                <w:rFonts w:hint="default"/>
                <w:szCs w:val="20"/>
              </w:rPr>
            </w:pPr>
            <w:r>
              <w:rPr>
                <w:rFonts w:hint="default"/>
                <w:szCs w:val="20"/>
              </w:rPr>
              <w:t>绩效目标</w:t>
            </w:r>
          </w:p>
        </w:tc>
        <w:tc>
          <w:tcPr>
            <w:tcW w:w="8618" w:type="dxa"/>
            <w:gridSpan w:val="6"/>
            <w:vAlign w:val="center"/>
          </w:tcPr>
          <w:p w14:paraId="42622FF1">
            <w:pPr>
              <w:pStyle w:val="15"/>
              <w:keepNext w:val="0"/>
              <w:keepLines w:val="0"/>
              <w:widowControl/>
              <w:suppressLineNumbers w:val="0"/>
              <w:spacing w:beforeAutospacing="0" w:afterAutospacing="0"/>
              <w:ind w:left="0" w:right="0"/>
              <w:rPr>
                <w:rFonts w:hint="default"/>
                <w:szCs w:val="20"/>
              </w:rPr>
            </w:pPr>
            <w:r>
              <w:rPr>
                <w:rFonts w:hint="default"/>
                <w:szCs w:val="20"/>
              </w:rPr>
              <w:t>1.保障县域商贸体系正产发展</w:t>
            </w:r>
          </w:p>
        </w:tc>
      </w:tr>
    </w:tbl>
    <w:p w14:paraId="3505E5D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48B84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DDCF3E">
            <w:pPr>
              <w:pStyle w:val="13"/>
              <w:keepNext w:val="0"/>
              <w:keepLines w:val="0"/>
              <w:widowControl/>
              <w:suppressLineNumbers w:val="0"/>
              <w:spacing w:beforeAutospacing="0" w:afterAutospacing="0"/>
              <w:ind w:left="0" w:right="0"/>
              <w:rPr>
                <w:rFonts w:hint="default"/>
                <w:szCs w:val="20"/>
              </w:rPr>
            </w:pPr>
            <w:r>
              <w:rPr>
                <w:rFonts w:hint="default"/>
                <w:szCs w:val="20"/>
              </w:rPr>
              <w:t>一级指标</w:t>
            </w:r>
          </w:p>
        </w:tc>
        <w:tc>
          <w:tcPr>
            <w:tcW w:w="1276" w:type="dxa"/>
            <w:vAlign w:val="center"/>
          </w:tcPr>
          <w:p w14:paraId="4E52A050">
            <w:pPr>
              <w:pStyle w:val="13"/>
              <w:keepNext w:val="0"/>
              <w:keepLines w:val="0"/>
              <w:widowControl/>
              <w:suppressLineNumbers w:val="0"/>
              <w:spacing w:beforeAutospacing="0" w:afterAutospacing="0"/>
              <w:ind w:left="0" w:right="0"/>
              <w:rPr>
                <w:rFonts w:hint="default"/>
                <w:szCs w:val="20"/>
              </w:rPr>
            </w:pPr>
            <w:r>
              <w:rPr>
                <w:rFonts w:hint="default"/>
                <w:szCs w:val="20"/>
              </w:rPr>
              <w:t>二级指标</w:t>
            </w:r>
          </w:p>
        </w:tc>
        <w:tc>
          <w:tcPr>
            <w:tcW w:w="1332" w:type="dxa"/>
            <w:vAlign w:val="center"/>
          </w:tcPr>
          <w:p w14:paraId="1A496BD8">
            <w:pPr>
              <w:pStyle w:val="13"/>
              <w:keepNext w:val="0"/>
              <w:keepLines w:val="0"/>
              <w:widowControl/>
              <w:suppressLineNumbers w:val="0"/>
              <w:spacing w:beforeAutospacing="0" w:afterAutospacing="0"/>
              <w:ind w:left="0" w:right="0"/>
              <w:rPr>
                <w:rFonts w:hint="default"/>
                <w:szCs w:val="20"/>
              </w:rPr>
            </w:pPr>
            <w:r>
              <w:rPr>
                <w:rFonts w:hint="default"/>
                <w:szCs w:val="20"/>
              </w:rPr>
              <w:t>三级指标</w:t>
            </w:r>
          </w:p>
        </w:tc>
        <w:tc>
          <w:tcPr>
            <w:tcW w:w="2891" w:type="dxa"/>
            <w:vAlign w:val="center"/>
          </w:tcPr>
          <w:p w14:paraId="603C1725">
            <w:pPr>
              <w:pStyle w:val="13"/>
              <w:keepNext w:val="0"/>
              <w:keepLines w:val="0"/>
              <w:widowControl/>
              <w:suppressLineNumbers w:val="0"/>
              <w:spacing w:beforeAutospacing="0" w:afterAutospacing="0"/>
              <w:ind w:left="0" w:right="0"/>
              <w:rPr>
                <w:rFonts w:hint="default"/>
                <w:szCs w:val="20"/>
              </w:rPr>
            </w:pPr>
            <w:r>
              <w:rPr>
                <w:rFonts w:hint="default"/>
                <w:szCs w:val="20"/>
              </w:rPr>
              <w:t>绩效指标描述</w:t>
            </w:r>
          </w:p>
        </w:tc>
        <w:tc>
          <w:tcPr>
            <w:tcW w:w="1276" w:type="dxa"/>
            <w:vAlign w:val="center"/>
          </w:tcPr>
          <w:p w14:paraId="06C2A43C">
            <w:pPr>
              <w:pStyle w:val="13"/>
              <w:keepNext w:val="0"/>
              <w:keepLines w:val="0"/>
              <w:widowControl/>
              <w:suppressLineNumbers w:val="0"/>
              <w:spacing w:beforeAutospacing="0" w:afterAutospacing="0"/>
              <w:ind w:left="0" w:right="0"/>
              <w:rPr>
                <w:rFonts w:hint="default"/>
                <w:szCs w:val="20"/>
              </w:rPr>
            </w:pPr>
            <w:r>
              <w:rPr>
                <w:rFonts w:hint="default"/>
                <w:szCs w:val="20"/>
              </w:rPr>
              <w:t>指标值</w:t>
            </w:r>
          </w:p>
        </w:tc>
        <w:tc>
          <w:tcPr>
            <w:tcW w:w="1843" w:type="dxa"/>
            <w:vAlign w:val="center"/>
          </w:tcPr>
          <w:p w14:paraId="74A7F2BB">
            <w:pPr>
              <w:pStyle w:val="13"/>
              <w:keepNext w:val="0"/>
              <w:keepLines w:val="0"/>
              <w:widowControl/>
              <w:suppressLineNumbers w:val="0"/>
              <w:spacing w:beforeAutospacing="0" w:afterAutospacing="0"/>
              <w:ind w:left="0" w:right="0"/>
              <w:rPr>
                <w:rFonts w:hint="default"/>
                <w:szCs w:val="20"/>
              </w:rPr>
            </w:pPr>
            <w:r>
              <w:rPr>
                <w:rFonts w:hint="default"/>
                <w:szCs w:val="20"/>
              </w:rPr>
              <w:t>指标值确定依据</w:t>
            </w:r>
          </w:p>
        </w:tc>
      </w:tr>
      <w:tr w14:paraId="277799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9EA8B8">
            <w:pPr>
              <w:pStyle w:val="16"/>
              <w:keepNext w:val="0"/>
              <w:keepLines w:val="0"/>
              <w:widowControl/>
              <w:suppressLineNumbers w:val="0"/>
              <w:spacing w:beforeAutospacing="0" w:afterAutospacing="0"/>
              <w:ind w:left="0" w:right="0"/>
              <w:rPr>
                <w:rFonts w:hint="default"/>
                <w:szCs w:val="20"/>
              </w:rPr>
            </w:pPr>
            <w:r>
              <w:rPr>
                <w:rFonts w:hint="default"/>
                <w:szCs w:val="20"/>
              </w:rPr>
              <w:t>产出指标</w:t>
            </w:r>
          </w:p>
        </w:tc>
        <w:tc>
          <w:tcPr>
            <w:tcW w:w="1276" w:type="dxa"/>
            <w:vAlign w:val="center"/>
          </w:tcPr>
          <w:p w14:paraId="246D610F">
            <w:pPr>
              <w:pStyle w:val="15"/>
              <w:keepNext w:val="0"/>
              <w:keepLines w:val="0"/>
              <w:widowControl/>
              <w:suppressLineNumbers w:val="0"/>
              <w:spacing w:beforeAutospacing="0" w:afterAutospacing="0"/>
              <w:ind w:left="0" w:right="0"/>
              <w:rPr>
                <w:rFonts w:hint="default"/>
                <w:szCs w:val="20"/>
              </w:rPr>
            </w:pPr>
            <w:r>
              <w:rPr>
                <w:rFonts w:hint="default"/>
                <w:szCs w:val="20"/>
              </w:rPr>
              <w:t>数量指标</w:t>
            </w:r>
          </w:p>
        </w:tc>
        <w:tc>
          <w:tcPr>
            <w:tcW w:w="1332" w:type="dxa"/>
            <w:vAlign w:val="center"/>
          </w:tcPr>
          <w:p w14:paraId="25ED50C8">
            <w:pPr>
              <w:pStyle w:val="15"/>
              <w:keepNext w:val="0"/>
              <w:keepLines w:val="0"/>
              <w:widowControl/>
              <w:suppressLineNumbers w:val="0"/>
              <w:spacing w:beforeAutospacing="0" w:afterAutospacing="0"/>
              <w:ind w:left="0" w:right="0"/>
              <w:rPr>
                <w:rFonts w:hint="default"/>
                <w:szCs w:val="20"/>
              </w:rPr>
            </w:pPr>
            <w:r>
              <w:rPr>
                <w:rFonts w:hint="default"/>
                <w:szCs w:val="20"/>
              </w:rPr>
              <w:t>投资完成率</w:t>
            </w:r>
          </w:p>
        </w:tc>
        <w:tc>
          <w:tcPr>
            <w:tcW w:w="2891" w:type="dxa"/>
            <w:vAlign w:val="center"/>
          </w:tcPr>
          <w:p w14:paraId="23AB08C7">
            <w:pPr>
              <w:pStyle w:val="15"/>
              <w:keepNext w:val="0"/>
              <w:keepLines w:val="0"/>
              <w:widowControl/>
              <w:suppressLineNumbers w:val="0"/>
              <w:spacing w:beforeAutospacing="0" w:afterAutospacing="0"/>
              <w:ind w:left="0" w:right="0"/>
              <w:rPr>
                <w:rFonts w:hint="default"/>
                <w:szCs w:val="20"/>
              </w:rPr>
            </w:pPr>
            <w:r>
              <w:rPr>
                <w:rFonts w:hint="default"/>
                <w:szCs w:val="20"/>
              </w:rPr>
              <w:t>投资完成率</w:t>
            </w:r>
          </w:p>
        </w:tc>
        <w:tc>
          <w:tcPr>
            <w:tcW w:w="1276" w:type="dxa"/>
            <w:vAlign w:val="center"/>
          </w:tcPr>
          <w:p w14:paraId="11425FE0">
            <w:pPr>
              <w:pStyle w:val="15"/>
              <w:keepNext w:val="0"/>
              <w:keepLines w:val="0"/>
              <w:widowControl/>
              <w:suppressLineNumbers w:val="0"/>
              <w:spacing w:beforeAutospacing="0" w:afterAutospacing="0"/>
              <w:ind w:left="0" w:right="0"/>
              <w:rPr>
                <w:rFonts w:hint="default"/>
                <w:szCs w:val="20"/>
              </w:rPr>
            </w:pPr>
            <w:r>
              <w:rPr>
                <w:rFonts w:hint="default"/>
                <w:szCs w:val="20"/>
              </w:rPr>
              <w:t>≥98%</w:t>
            </w:r>
          </w:p>
        </w:tc>
        <w:tc>
          <w:tcPr>
            <w:tcW w:w="1843" w:type="dxa"/>
            <w:vAlign w:val="center"/>
          </w:tcPr>
          <w:p w14:paraId="3A94BD0C">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5D2419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60F973">
            <w:pPr>
              <w:keepNext w:val="0"/>
              <w:keepLines w:val="0"/>
              <w:widowControl/>
              <w:suppressLineNumbers w:val="0"/>
              <w:spacing w:before="0" w:beforeAutospacing="0" w:after="0" w:afterAutospacing="0"/>
              <w:ind w:left="0" w:right="0"/>
              <w:rPr>
                <w:rFonts w:hint="default"/>
              </w:rPr>
            </w:pPr>
          </w:p>
        </w:tc>
        <w:tc>
          <w:tcPr>
            <w:tcW w:w="1276" w:type="dxa"/>
            <w:vAlign w:val="center"/>
          </w:tcPr>
          <w:p w14:paraId="64E45D81">
            <w:pPr>
              <w:pStyle w:val="15"/>
              <w:keepNext w:val="0"/>
              <w:keepLines w:val="0"/>
              <w:widowControl/>
              <w:suppressLineNumbers w:val="0"/>
              <w:spacing w:beforeAutospacing="0" w:afterAutospacing="0"/>
              <w:ind w:left="0" w:right="0"/>
              <w:rPr>
                <w:rFonts w:hint="default"/>
                <w:szCs w:val="20"/>
              </w:rPr>
            </w:pPr>
            <w:r>
              <w:rPr>
                <w:rFonts w:hint="default"/>
                <w:szCs w:val="20"/>
              </w:rPr>
              <w:t>质量指标</w:t>
            </w:r>
          </w:p>
        </w:tc>
        <w:tc>
          <w:tcPr>
            <w:tcW w:w="1332" w:type="dxa"/>
            <w:vAlign w:val="center"/>
          </w:tcPr>
          <w:p w14:paraId="722D619D">
            <w:pPr>
              <w:pStyle w:val="15"/>
              <w:keepNext w:val="0"/>
              <w:keepLines w:val="0"/>
              <w:widowControl/>
              <w:suppressLineNumbers w:val="0"/>
              <w:spacing w:beforeAutospacing="0" w:afterAutospacing="0"/>
              <w:ind w:left="0" w:right="0"/>
              <w:rPr>
                <w:rFonts w:hint="default"/>
                <w:szCs w:val="20"/>
              </w:rPr>
            </w:pPr>
            <w:r>
              <w:rPr>
                <w:rFonts w:hint="default"/>
                <w:szCs w:val="20"/>
              </w:rPr>
              <w:t>数据合格率</w:t>
            </w:r>
          </w:p>
        </w:tc>
        <w:tc>
          <w:tcPr>
            <w:tcW w:w="2891" w:type="dxa"/>
            <w:vAlign w:val="center"/>
          </w:tcPr>
          <w:p w14:paraId="09A1043F">
            <w:pPr>
              <w:pStyle w:val="15"/>
              <w:keepNext w:val="0"/>
              <w:keepLines w:val="0"/>
              <w:widowControl/>
              <w:suppressLineNumbers w:val="0"/>
              <w:spacing w:beforeAutospacing="0" w:afterAutospacing="0"/>
              <w:ind w:left="0" w:right="0"/>
              <w:rPr>
                <w:rFonts w:hint="default"/>
                <w:szCs w:val="20"/>
              </w:rPr>
            </w:pPr>
            <w:r>
              <w:rPr>
                <w:rFonts w:hint="default"/>
                <w:szCs w:val="20"/>
              </w:rPr>
              <w:t>数据合格率</w:t>
            </w:r>
          </w:p>
        </w:tc>
        <w:tc>
          <w:tcPr>
            <w:tcW w:w="1276" w:type="dxa"/>
            <w:vAlign w:val="center"/>
          </w:tcPr>
          <w:p w14:paraId="63E16569">
            <w:pPr>
              <w:pStyle w:val="15"/>
              <w:keepNext w:val="0"/>
              <w:keepLines w:val="0"/>
              <w:widowControl/>
              <w:suppressLineNumbers w:val="0"/>
              <w:spacing w:beforeAutospacing="0" w:afterAutospacing="0"/>
              <w:ind w:left="0" w:right="0"/>
              <w:rPr>
                <w:rFonts w:hint="default"/>
                <w:szCs w:val="20"/>
              </w:rPr>
            </w:pPr>
            <w:r>
              <w:rPr>
                <w:rFonts w:hint="default"/>
                <w:szCs w:val="20"/>
              </w:rPr>
              <w:t>≥97%</w:t>
            </w:r>
          </w:p>
        </w:tc>
        <w:tc>
          <w:tcPr>
            <w:tcW w:w="1843" w:type="dxa"/>
            <w:vAlign w:val="center"/>
          </w:tcPr>
          <w:p w14:paraId="2E1D3FCB">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6B17D1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E2E9FE">
            <w:pPr>
              <w:keepNext w:val="0"/>
              <w:keepLines w:val="0"/>
              <w:widowControl/>
              <w:suppressLineNumbers w:val="0"/>
              <w:spacing w:before="0" w:beforeAutospacing="0" w:after="0" w:afterAutospacing="0"/>
              <w:ind w:left="0" w:right="0"/>
              <w:rPr>
                <w:rFonts w:hint="default"/>
              </w:rPr>
            </w:pPr>
          </w:p>
        </w:tc>
        <w:tc>
          <w:tcPr>
            <w:tcW w:w="1276" w:type="dxa"/>
            <w:vAlign w:val="center"/>
          </w:tcPr>
          <w:p w14:paraId="617B684B">
            <w:pPr>
              <w:pStyle w:val="15"/>
              <w:keepNext w:val="0"/>
              <w:keepLines w:val="0"/>
              <w:widowControl/>
              <w:suppressLineNumbers w:val="0"/>
              <w:spacing w:beforeAutospacing="0" w:afterAutospacing="0"/>
              <w:ind w:left="0" w:right="0"/>
              <w:rPr>
                <w:rFonts w:hint="default"/>
                <w:szCs w:val="20"/>
              </w:rPr>
            </w:pPr>
            <w:r>
              <w:rPr>
                <w:rFonts w:hint="default"/>
                <w:szCs w:val="20"/>
              </w:rPr>
              <w:t>时效指标</w:t>
            </w:r>
          </w:p>
        </w:tc>
        <w:tc>
          <w:tcPr>
            <w:tcW w:w="1332" w:type="dxa"/>
            <w:vAlign w:val="center"/>
          </w:tcPr>
          <w:p w14:paraId="729E8F09">
            <w:pPr>
              <w:pStyle w:val="15"/>
              <w:keepNext w:val="0"/>
              <w:keepLines w:val="0"/>
              <w:widowControl/>
              <w:suppressLineNumbers w:val="0"/>
              <w:spacing w:beforeAutospacing="0" w:afterAutospacing="0"/>
              <w:ind w:left="0" w:right="0"/>
              <w:rPr>
                <w:rFonts w:hint="default"/>
                <w:szCs w:val="20"/>
              </w:rPr>
            </w:pPr>
            <w:r>
              <w:rPr>
                <w:rFonts w:hint="default"/>
                <w:szCs w:val="20"/>
              </w:rPr>
              <w:t>当年完成率</w:t>
            </w:r>
          </w:p>
        </w:tc>
        <w:tc>
          <w:tcPr>
            <w:tcW w:w="2891" w:type="dxa"/>
            <w:vAlign w:val="center"/>
          </w:tcPr>
          <w:p w14:paraId="00CF5E29">
            <w:pPr>
              <w:pStyle w:val="15"/>
              <w:keepNext w:val="0"/>
              <w:keepLines w:val="0"/>
              <w:widowControl/>
              <w:suppressLineNumbers w:val="0"/>
              <w:spacing w:beforeAutospacing="0" w:afterAutospacing="0"/>
              <w:ind w:left="0" w:right="0"/>
              <w:rPr>
                <w:rFonts w:hint="default"/>
                <w:szCs w:val="20"/>
              </w:rPr>
            </w:pPr>
            <w:r>
              <w:rPr>
                <w:rFonts w:hint="default"/>
                <w:szCs w:val="20"/>
              </w:rPr>
              <w:t>当年完成率</w:t>
            </w:r>
          </w:p>
        </w:tc>
        <w:tc>
          <w:tcPr>
            <w:tcW w:w="1276" w:type="dxa"/>
            <w:vAlign w:val="center"/>
          </w:tcPr>
          <w:p w14:paraId="14E515A6">
            <w:pPr>
              <w:pStyle w:val="15"/>
              <w:keepNext w:val="0"/>
              <w:keepLines w:val="0"/>
              <w:widowControl/>
              <w:suppressLineNumbers w:val="0"/>
              <w:spacing w:beforeAutospacing="0" w:afterAutospacing="0"/>
              <w:ind w:left="0" w:right="0"/>
              <w:rPr>
                <w:rFonts w:hint="default"/>
                <w:szCs w:val="20"/>
              </w:rPr>
            </w:pPr>
            <w:r>
              <w:rPr>
                <w:rFonts w:hint="default"/>
                <w:szCs w:val="20"/>
              </w:rPr>
              <w:t>≥96%</w:t>
            </w:r>
          </w:p>
        </w:tc>
        <w:tc>
          <w:tcPr>
            <w:tcW w:w="1843" w:type="dxa"/>
            <w:vAlign w:val="center"/>
          </w:tcPr>
          <w:p w14:paraId="39FABA8A">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0E5204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6391DD">
            <w:pPr>
              <w:keepNext w:val="0"/>
              <w:keepLines w:val="0"/>
              <w:widowControl/>
              <w:suppressLineNumbers w:val="0"/>
              <w:spacing w:before="0" w:beforeAutospacing="0" w:after="0" w:afterAutospacing="0"/>
              <w:ind w:left="0" w:right="0"/>
              <w:rPr>
                <w:rFonts w:hint="default"/>
              </w:rPr>
            </w:pPr>
          </w:p>
        </w:tc>
        <w:tc>
          <w:tcPr>
            <w:tcW w:w="1276" w:type="dxa"/>
            <w:vAlign w:val="center"/>
          </w:tcPr>
          <w:p w14:paraId="715E9F5C">
            <w:pPr>
              <w:pStyle w:val="15"/>
              <w:keepNext w:val="0"/>
              <w:keepLines w:val="0"/>
              <w:widowControl/>
              <w:suppressLineNumbers w:val="0"/>
              <w:spacing w:beforeAutospacing="0" w:afterAutospacing="0"/>
              <w:ind w:left="0" w:right="0"/>
              <w:rPr>
                <w:rFonts w:hint="default"/>
                <w:szCs w:val="20"/>
              </w:rPr>
            </w:pPr>
            <w:r>
              <w:rPr>
                <w:rFonts w:hint="default"/>
                <w:szCs w:val="20"/>
              </w:rPr>
              <w:t>成本指标</w:t>
            </w:r>
          </w:p>
        </w:tc>
        <w:tc>
          <w:tcPr>
            <w:tcW w:w="1332" w:type="dxa"/>
            <w:vAlign w:val="center"/>
          </w:tcPr>
          <w:p w14:paraId="558AC60D">
            <w:pPr>
              <w:pStyle w:val="15"/>
              <w:keepNext w:val="0"/>
              <w:keepLines w:val="0"/>
              <w:widowControl/>
              <w:suppressLineNumbers w:val="0"/>
              <w:spacing w:beforeAutospacing="0" w:afterAutospacing="0"/>
              <w:ind w:left="0" w:right="0"/>
              <w:rPr>
                <w:rFonts w:hint="default"/>
                <w:szCs w:val="20"/>
              </w:rPr>
            </w:pPr>
            <w:r>
              <w:rPr>
                <w:rFonts w:hint="default"/>
                <w:szCs w:val="20"/>
              </w:rPr>
              <w:t>项目成本控制率</w:t>
            </w:r>
          </w:p>
        </w:tc>
        <w:tc>
          <w:tcPr>
            <w:tcW w:w="2891" w:type="dxa"/>
            <w:vAlign w:val="center"/>
          </w:tcPr>
          <w:p w14:paraId="29A19958">
            <w:pPr>
              <w:pStyle w:val="15"/>
              <w:keepNext w:val="0"/>
              <w:keepLines w:val="0"/>
              <w:widowControl/>
              <w:suppressLineNumbers w:val="0"/>
              <w:spacing w:beforeAutospacing="0" w:afterAutospacing="0"/>
              <w:ind w:left="0" w:right="0"/>
              <w:rPr>
                <w:rFonts w:hint="default"/>
                <w:szCs w:val="20"/>
              </w:rPr>
            </w:pPr>
            <w:r>
              <w:rPr>
                <w:rFonts w:hint="default"/>
                <w:szCs w:val="20"/>
              </w:rPr>
              <w:t>项目成本控制率</w:t>
            </w:r>
          </w:p>
        </w:tc>
        <w:tc>
          <w:tcPr>
            <w:tcW w:w="1276" w:type="dxa"/>
            <w:vAlign w:val="center"/>
          </w:tcPr>
          <w:p w14:paraId="74842E69">
            <w:pPr>
              <w:pStyle w:val="15"/>
              <w:keepNext w:val="0"/>
              <w:keepLines w:val="0"/>
              <w:widowControl/>
              <w:suppressLineNumbers w:val="0"/>
              <w:spacing w:beforeAutospacing="0" w:afterAutospacing="0"/>
              <w:ind w:left="0" w:right="0"/>
              <w:rPr>
                <w:rFonts w:hint="default"/>
                <w:szCs w:val="20"/>
              </w:rPr>
            </w:pPr>
            <w:r>
              <w:rPr>
                <w:rFonts w:hint="default"/>
                <w:szCs w:val="20"/>
              </w:rPr>
              <w:t>≥98%</w:t>
            </w:r>
          </w:p>
        </w:tc>
        <w:tc>
          <w:tcPr>
            <w:tcW w:w="1843" w:type="dxa"/>
            <w:vAlign w:val="center"/>
          </w:tcPr>
          <w:p w14:paraId="060112F2">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14954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A171C8">
            <w:pPr>
              <w:pStyle w:val="16"/>
              <w:keepNext w:val="0"/>
              <w:keepLines w:val="0"/>
              <w:widowControl/>
              <w:suppressLineNumbers w:val="0"/>
              <w:spacing w:beforeAutospacing="0" w:afterAutospacing="0"/>
              <w:ind w:left="0" w:right="0"/>
              <w:rPr>
                <w:rFonts w:hint="default"/>
                <w:szCs w:val="20"/>
              </w:rPr>
            </w:pPr>
            <w:r>
              <w:rPr>
                <w:rFonts w:hint="default"/>
                <w:szCs w:val="20"/>
              </w:rPr>
              <w:t>效益指标</w:t>
            </w:r>
          </w:p>
        </w:tc>
        <w:tc>
          <w:tcPr>
            <w:tcW w:w="1276" w:type="dxa"/>
            <w:vAlign w:val="center"/>
          </w:tcPr>
          <w:p w14:paraId="5FC3DBB7">
            <w:pPr>
              <w:pStyle w:val="15"/>
              <w:keepNext w:val="0"/>
              <w:keepLines w:val="0"/>
              <w:widowControl/>
              <w:suppressLineNumbers w:val="0"/>
              <w:spacing w:beforeAutospacing="0" w:afterAutospacing="0"/>
              <w:ind w:left="0" w:right="0"/>
              <w:rPr>
                <w:rFonts w:hint="default"/>
                <w:szCs w:val="20"/>
              </w:rPr>
            </w:pPr>
            <w:r>
              <w:rPr>
                <w:rFonts w:hint="default"/>
                <w:szCs w:val="20"/>
              </w:rPr>
              <w:t>经济效益指标</w:t>
            </w:r>
          </w:p>
        </w:tc>
        <w:tc>
          <w:tcPr>
            <w:tcW w:w="1332" w:type="dxa"/>
            <w:vAlign w:val="center"/>
          </w:tcPr>
          <w:p w14:paraId="5A3952BD">
            <w:pPr>
              <w:pStyle w:val="15"/>
              <w:keepNext w:val="0"/>
              <w:keepLines w:val="0"/>
              <w:widowControl/>
              <w:suppressLineNumbers w:val="0"/>
              <w:spacing w:beforeAutospacing="0" w:afterAutospacing="0"/>
              <w:ind w:left="0" w:right="0"/>
              <w:rPr>
                <w:rFonts w:hint="default"/>
                <w:szCs w:val="20"/>
              </w:rPr>
            </w:pPr>
            <w:r>
              <w:rPr>
                <w:rFonts w:hint="default"/>
                <w:szCs w:val="20"/>
              </w:rPr>
              <w:t>经济效益提升值%</w:t>
            </w:r>
          </w:p>
        </w:tc>
        <w:tc>
          <w:tcPr>
            <w:tcW w:w="2891" w:type="dxa"/>
            <w:vAlign w:val="center"/>
          </w:tcPr>
          <w:p w14:paraId="67AB360B">
            <w:pPr>
              <w:pStyle w:val="15"/>
              <w:keepNext w:val="0"/>
              <w:keepLines w:val="0"/>
              <w:widowControl/>
              <w:suppressLineNumbers w:val="0"/>
              <w:spacing w:beforeAutospacing="0" w:afterAutospacing="0"/>
              <w:ind w:left="0" w:right="0"/>
              <w:rPr>
                <w:rFonts w:hint="default"/>
                <w:szCs w:val="20"/>
              </w:rPr>
            </w:pPr>
            <w:r>
              <w:rPr>
                <w:rFonts w:hint="default"/>
                <w:szCs w:val="20"/>
              </w:rPr>
              <w:t>经济效益提升值%</w:t>
            </w:r>
          </w:p>
        </w:tc>
        <w:tc>
          <w:tcPr>
            <w:tcW w:w="1276" w:type="dxa"/>
            <w:vAlign w:val="center"/>
          </w:tcPr>
          <w:p w14:paraId="11B0B88B">
            <w:pPr>
              <w:pStyle w:val="15"/>
              <w:keepNext w:val="0"/>
              <w:keepLines w:val="0"/>
              <w:widowControl/>
              <w:suppressLineNumbers w:val="0"/>
              <w:spacing w:beforeAutospacing="0" w:afterAutospacing="0"/>
              <w:ind w:left="0" w:right="0"/>
              <w:rPr>
                <w:rFonts w:hint="default"/>
                <w:szCs w:val="20"/>
              </w:rPr>
            </w:pPr>
            <w:r>
              <w:rPr>
                <w:rFonts w:hint="default"/>
                <w:szCs w:val="20"/>
              </w:rPr>
              <w:t>≥95%</w:t>
            </w:r>
          </w:p>
        </w:tc>
        <w:tc>
          <w:tcPr>
            <w:tcW w:w="1843" w:type="dxa"/>
            <w:vAlign w:val="center"/>
          </w:tcPr>
          <w:p w14:paraId="54D3F2AC">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00DF5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118402">
            <w:pPr>
              <w:keepNext w:val="0"/>
              <w:keepLines w:val="0"/>
              <w:widowControl/>
              <w:suppressLineNumbers w:val="0"/>
              <w:spacing w:before="0" w:beforeAutospacing="0" w:after="0" w:afterAutospacing="0"/>
              <w:ind w:left="0" w:right="0"/>
              <w:rPr>
                <w:rFonts w:hint="default"/>
              </w:rPr>
            </w:pPr>
          </w:p>
        </w:tc>
        <w:tc>
          <w:tcPr>
            <w:tcW w:w="1276" w:type="dxa"/>
            <w:vAlign w:val="center"/>
          </w:tcPr>
          <w:p w14:paraId="60E30AC8">
            <w:pPr>
              <w:pStyle w:val="15"/>
              <w:keepNext w:val="0"/>
              <w:keepLines w:val="0"/>
              <w:widowControl/>
              <w:suppressLineNumbers w:val="0"/>
              <w:spacing w:beforeAutospacing="0" w:afterAutospacing="0"/>
              <w:ind w:left="0" w:right="0"/>
              <w:rPr>
                <w:rFonts w:hint="default"/>
                <w:szCs w:val="20"/>
              </w:rPr>
            </w:pPr>
            <w:r>
              <w:rPr>
                <w:rFonts w:hint="default"/>
                <w:szCs w:val="20"/>
              </w:rPr>
              <w:t>社会效益指标</w:t>
            </w:r>
          </w:p>
        </w:tc>
        <w:tc>
          <w:tcPr>
            <w:tcW w:w="1332" w:type="dxa"/>
            <w:vAlign w:val="center"/>
          </w:tcPr>
          <w:p w14:paraId="14ADDB91">
            <w:pPr>
              <w:pStyle w:val="15"/>
              <w:keepNext w:val="0"/>
              <w:keepLines w:val="0"/>
              <w:widowControl/>
              <w:suppressLineNumbers w:val="0"/>
              <w:spacing w:beforeAutospacing="0" w:afterAutospacing="0"/>
              <w:ind w:left="0" w:right="0"/>
              <w:rPr>
                <w:rFonts w:hint="default"/>
                <w:szCs w:val="20"/>
              </w:rPr>
            </w:pPr>
            <w:r>
              <w:rPr>
                <w:rFonts w:hint="default"/>
                <w:szCs w:val="20"/>
              </w:rPr>
              <w:t>社会效益指标</w:t>
            </w:r>
          </w:p>
        </w:tc>
        <w:tc>
          <w:tcPr>
            <w:tcW w:w="2891" w:type="dxa"/>
            <w:vAlign w:val="center"/>
          </w:tcPr>
          <w:p w14:paraId="10336ACF">
            <w:pPr>
              <w:pStyle w:val="15"/>
              <w:keepNext w:val="0"/>
              <w:keepLines w:val="0"/>
              <w:widowControl/>
              <w:suppressLineNumbers w:val="0"/>
              <w:spacing w:beforeAutospacing="0" w:afterAutospacing="0"/>
              <w:ind w:left="0" w:right="0"/>
              <w:rPr>
                <w:rFonts w:hint="default"/>
                <w:szCs w:val="20"/>
              </w:rPr>
            </w:pPr>
            <w:r>
              <w:rPr>
                <w:rFonts w:hint="default"/>
                <w:szCs w:val="20"/>
              </w:rPr>
              <w:t>社会效益指标</w:t>
            </w:r>
          </w:p>
        </w:tc>
        <w:tc>
          <w:tcPr>
            <w:tcW w:w="1276" w:type="dxa"/>
            <w:vAlign w:val="center"/>
          </w:tcPr>
          <w:p w14:paraId="0509624B">
            <w:pPr>
              <w:pStyle w:val="15"/>
              <w:keepNext w:val="0"/>
              <w:keepLines w:val="0"/>
              <w:widowControl/>
              <w:suppressLineNumbers w:val="0"/>
              <w:spacing w:beforeAutospacing="0" w:afterAutospacing="0"/>
              <w:ind w:left="0" w:right="0"/>
              <w:rPr>
                <w:rFonts w:hint="default"/>
                <w:szCs w:val="20"/>
              </w:rPr>
            </w:pPr>
            <w:r>
              <w:rPr>
                <w:rFonts w:hint="default"/>
                <w:szCs w:val="20"/>
              </w:rPr>
              <w:t>≥97%</w:t>
            </w:r>
          </w:p>
        </w:tc>
        <w:tc>
          <w:tcPr>
            <w:tcW w:w="1843" w:type="dxa"/>
            <w:vAlign w:val="center"/>
          </w:tcPr>
          <w:p w14:paraId="3D05AB98">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1F0D37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6FF0CF">
            <w:pPr>
              <w:keepNext w:val="0"/>
              <w:keepLines w:val="0"/>
              <w:widowControl/>
              <w:suppressLineNumbers w:val="0"/>
              <w:spacing w:before="0" w:beforeAutospacing="0" w:after="0" w:afterAutospacing="0"/>
              <w:ind w:left="0" w:right="0"/>
              <w:rPr>
                <w:rFonts w:hint="default"/>
              </w:rPr>
            </w:pPr>
          </w:p>
        </w:tc>
        <w:tc>
          <w:tcPr>
            <w:tcW w:w="1276" w:type="dxa"/>
            <w:vAlign w:val="center"/>
          </w:tcPr>
          <w:p w14:paraId="69564EF2">
            <w:pPr>
              <w:pStyle w:val="15"/>
              <w:keepNext w:val="0"/>
              <w:keepLines w:val="0"/>
              <w:widowControl/>
              <w:suppressLineNumbers w:val="0"/>
              <w:spacing w:beforeAutospacing="0" w:afterAutospacing="0"/>
              <w:ind w:left="0" w:right="0"/>
              <w:rPr>
                <w:rFonts w:hint="default"/>
                <w:szCs w:val="20"/>
              </w:rPr>
            </w:pPr>
            <w:r>
              <w:rPr>
                <w:rFonts w:hint="default"/>
                <w:szCs w:val="20"/>
              </w:rPr>
              <w:t>生态效益指标</w:t>
            </w:r>
          </w:p>
        </w:tc>
        <w:tc>
          <w:tcPr>
            <w:tcW w:w="1332" w:type="dxa"/>
            <w:vAlign w:val="center"/>
          </w:tcPr>
          <w:p w14:paraId="383DB64C">
            <w:pPr>
              <w:pStyle w:val="15"/>
              <w:keepNext w:val="0"/>
              <w:keepLines w:val="0"/>
              <w:widowControl/>
              <w:suppressLineNumbers w:val="0"/>
              <w:spacing w:beforeAutospacing="0" w:afterAutospacing="0"/>
              <w:ind w:left="0" w:right="0"/>
              <w:rPr>
                <w:rFonts w:hint="default"/>
                <w:szCs w:val="20"/>
              </w:rPr>
            </w:pPr>
            <w:r>
              <w:rPr>
                <w:rFonts w:hint="default"/>
                <w:szCs w:val="20"/>
              </w:rPr>
              <w:t>生态效益提升值%</w:t>
            </w:r>
          </w:p>
        </w:tc>
        <w:tc>
          <w:tcPr>
            <w:tcW w:w="2891" w:type="dxa"/>
            <w:vAlign w:val="center"/>
          </w:tcPr>
          <w:p w14:paraId="0B389D91">
            <w:pPr>
              <w:pStyle w:val="15"/>
              <w:keepNext w:val="0"/>
              <w:keepLines w:val="0"/>
              <w:widowControl/>
              <w:suppressLineNumbers w:val="0"/>
              <w:spacing w:beforeAutospacing="0" w:afterAutospacing="0"/>
              <w:ind w:left="0" w:right="0"/>
              <w:rPr>
                <w:rFonts w:hint="default"/>
                <w:szCs w:val="20"/>
              </w:rPr>
            </w:pPr>
            <w:r>
              <w:rPr>
                <w:rFonts w:hint="default"/>
                <w:szCs w:val="20"/>
              </w:rPr>
              <w:t>生态效益提升值%</w:t>
            </w:r>
          </w:p>
        </w:tc>
        <w:tc>
          <w:tcPr>
            <w:tcW w:w="1276" w:type="dxa"/>
            <w:vAlign w:val="center"/>
          </w:tcPr>
          <w:p w14:paraId="4CB688BB">
            <w:pPr>
              <w:pStyle w:val="15"/>
              <w:keepNext w:val="0"/>
              <w:keepLines w:val="0"/>
              <w:widowControl/>
              <w:suppressLineNumbers w:val="0"/>
              <w:spacing w:beforeAutospacing="0" w:afterAutospacing="0"/>
              <w:ind w:left="0" w:right="0"/>
              <w:rPr>
                <w:rFonts w:hint="default"/>
                <w:szCs w:val="20"/>
              </w:rPr>
            </w:pPr>
            <w:r>
              <w:rPr>
                <w:rFonts w:hint="default"/>
                <w:szCs w:val="20"/>
              </w:rPr>
              <w:t>≥93%</w:t>
            </w:r>
          </w:p>
        </w:tc>
        <w:tc>
          <w:tcPr>
            <w:tcW w:w="1843" w:type="dxa"/>
            <w:vAlign w:val="center"/>
          </w:tcPr>
          <w:p w14:paraId="38084580">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590BE9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9732BB">
            <w:pPr>
              <w:keepNext w:val="0"/>
              <w:keepLines w:val="0"/>
              <w:widowControl/>
              <w:suppressLineNumbers w:val="0"/>
              <w:spacing w:before="0" w:beforeAutospacing="0" w:after="0" w:afterAutospacing="0"/>
              <w:ind w:left="0" w:right="0"/>
              <w:rPr>
                <w:rFonts w:hint="default"/>
              </w:rPr>
            </w:pPr>
          </w:p>
        </w:tc>
        <w:tc>
          <w:tcPr>
            <w:tcW w:w="1276" w:type="dxa"/>
            <w:vAlign w:val="center"/>
          </w:tcPr>
          <w:p w14:paraId="1333440F">
            <w:pPr>
              <w:pStyle w:val="15"/>
              <w:keepNext w:val="0"/>
              <w:keepLines w:val="0"/>
              <w:widowControl/>
              <w:suppressLineNumbers w:val="0"/>
              <w:spacing w:beforeAutospacing="0" w:afterAutospacing="0"/>
              <w:ind w:left="0" w:right="0"/>
              <w:rPr>
                <w:rFonts w:hint="default"/>
                <w:szCs w:val="20"/>
              </w:rPr>
            </w:pPr>
            <w:r>
              <w:rPr>
                <w:rFonts w:hint="default"/>
                <w:szCs w:val="20"/>
              </w:rPr>
              <w:t>可持续影响指标</w:t>
            </w:r>
          </w:p>
        </w:tc>
        <w:tc>
          <w:tcPr>
            <w:tcW w:w="1332" w:type="dxa"/>
            <w:vAlign w:val="center"/>
          </w:tcPr>
          <w:p w14:paraId="09D9C79D">
            <w:pPr>
              <w:pStyle w:val="15"/>
              <w:keepNext w:val="0"/>
              <w:keepLines w:val="0"/>
              <w:widowControl/>
              <w:suppressLineNumbers w:val="0"/>
              <w:spacing w:beforeAutospacing="0" w:afterAutospacing="0"/>
              <w:ind w:left="0" w:right="0"/>
              <w:rPr>
                <w:rFonts w:hint="default"/>
                <w:szCs w:val="20"/>
              </w:rPr>
            </w:pPr>
            <w:r>
              <w:rPr>
                <w:rFonts w:hint="default"/>
                <w:szCs w:val="20"/>
              </w:rPr>
              <w:t>业务办理率</w:t>
            </w:r>
          </w:p>
        </w:tc>
        <w:tc>
          <w:tcPr>
            <w:tcW w:w="2891" w:type="dxa"/>
            <w:vAlign w:val="center"/>
          </w:tcPr>
          <w:p w14:paraId="4665416B">
            <w:pPr>
              <w:pStyle w:val="15"/>
              <w:keepNext w:val="0"/>
              <w:keepLines w:val="0"/>
              <w:widowControl/>
              <w:suppressLineNumbers w:val="0"/>
              <w:spacing w:beforeAutospacing="0" w:afterAutospacing="0"/>
              <w:ind w:left="0" w:right="0"/>
              <w:rPr>
                <w:rFonts w:hint="default"/>
                <w:szCs w:val="20"/>
              </w:rPr>
            </w:pPr>
            <w:r>
              <w:rPr>
                <w:rFonts w:hint="default"/>
                <w:szCs w:val="20"/>
              </w:rPr>
              <w:t>业务办理率</w:t>
            </w:r>
          </w:p>
        </w:tc>
        <w:tc>
          <w:tcPr>
            <w:tcW w:w="1276" w:type="dxa"/>
            <w:vAlign w:val="center"/>
          </w:tcPr>
          <w:p w14:paraId="64CEB268">
            <w:pPr>
              <w:pStyle w:val="15"/>
              <w:keepNext w:val="0"/>
              <w:keepLines w:val="0"/>
              <w:widowControl/>
              <w:suppressLineNumbers w:val="0"/>
              <w:spacing w:beforeAutospacing="0" w:afterAutospacing="0"/>
              <w:ind w:left="0" w:right="0"/>
              <w:rPr>
                <w:rFonts w:hint="default"/>
                <w:szCs w:val="20"/>
              </w:rPr>
            </w:pPr>
            <w:r>
              <w:rPr>
                <w:rFonts w:hint="default"/>
                <w:szCs w:val="20"/>
              </w:rPr>
              <w:t>≥98%</w:t>
            </w:r>
          </w:p>
        </w:tc>
        <w:tc>
          <w:tcPr>
            <w:tcW w:w="1843" w:type="dxa"/>
            <w:vAlign w:val="center"/>
          </w:tcPr>
          <w:p w14:paraId="1E962FDC">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6F8DF7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B0ADA5">
            <w:pPr>
              <w:pStyle w:val="16"/>
              <w:keepNext w:val="0"/>
              <w:keepLines w:val="0"/>
              <w:widowControl/>
              <w:suppressLineNumbers w:val="0"/>
              <w:spacing w:beforeAutospacing="0" w:afterAutospacing="0"/>
              <w:ind w:left="0" w:right="0"/>
              <w:rPr>
                <w:rFonts w:hint="default"/>
                <w:szCs w:val="20"/>
              </w:rPr>
            </w:pPr>
            <w:r>
              <w:rPr>
                <w:rFonts w:hint="default"/>
                <w:szCs w:val="20"/>
              </w:rPr>
              <w:t>满意度指标</w:t>
            </w:r>
          </w:p>
        </w:tc>
        <w:tc>
          <w:tcPr>
            <w:tcW w:w="1276" w:type="dxa"/>
            <w:vAlign w:val="center"/>
          </w:tcPr>
          <w:p w14:paraId="5F2CF5D1">
            <w:pPr>
              <w:pStyle w:val="15"/>
              <w:keepNext w:val="0"/>
              <w:keepLines w:val="0"/>
              <w:widowControl/>
              <w:suppressLineNumbers w:val="0"/>
              <w:spacing w:beforeAutospacing="0" w:afterAutospacing="0"/>
              <w:ind w:left="0" w:right="0"/>
              <w:rPr>
                <w:rFonts w:hint="default"/>
                <w:szCs w:val="20"/>
              </w:rPr>
            </w:pPr>
            <w:r>
              <w:rPr>
                <w:rFonts w:hint="default"/>
                <w:szCs w:val="20"/>
              </w:rPr>
              <w:t>服务对象满意度指标</w:t>
            </w:r>
          </w:p>
        </w:tc>
        <w:tc>
          <w:tcPr>
            <w:tcW w:w="1332" w:type="dxa"/>
            <w:vAlign w:val="center"/>
          </w:tcPr>
          <w:p w14:paraId="263403AC">
            <w:pPr>
              <w:pStyle w:val="15"/>
              <w:keepNext w:val="0"/>
              <w:keepLines w:val="0"/>
              <w:widowControl/>
              <w:suppressLineNumbers w:val="0"/>
              <w:spacing w:beforeAutospacing="0" w:afterAutospacing="0"/>
              <w:ind w:left="0" w:right="0"/>
              <w:rPr>
                <w:rFonts w:hint="default"/>
                <w:szCs w:val="20"/>
              </w:rPr>
            </w:pPr>
            <w:r>
              <w:rPr>
                <w:rFonts w:hint="default"/>
                <w:szCs w:val="20"/>
              </w:rPr>
              <w:t>满意率</w:t>
            </w:r>
          </w:p>
        </w:tc>
        <w:tc>
          <w:tcPr>
            <w:tcW w:w="2891" w:type="dxa"/>
            <w:vAlign w:val="center"/>
          </w:tcPr>
          <w:p w14:paraId="7A19DFAB">
            <w:pPr>
              <w:pStyle w:val="15"/>
              <w:keepNext w:val="0"/>
              <w:keepLines w:val="0"/>
              <w:widowControl/>
              <w:suppressLineNumbers w:val="0"/>
              <w:spacing w:beforeAutospacing="0" w:afterAutospacing="0"/>
              <w:ind w:left="0" w:right="0"/>
              <w:rPr>
                <w:rFonts w:hint="default"/>
                <w:szCs w:val="20"/>
              </w:rPr>
            </w:pPr>
            <w:r>
              <w:rPr>
                <w:rFonts w:hint="default"/>
                <w:szCs w:val="20"/>
              </w:rPr>
              <w:t>满意率</w:t>
            </w:r>
          </w:p>
        </w:tc>
        <w:tc>
          <w:tcPr>
            <w:tcW w:w="1276" w:type="dxa"/>
            <w:vAlign w:val="center"/>
          </w:tcPr>
          <w:p w14:paraId="35E9DD5D">
            <w:pPr>
              <w:pStyle w:val="15"/>
              <w:keepNext w:val="0"/>
              <w:keepLines w:val="0"/>
              <w:widowControl/>
              <w:suppressLineNumbers w:val="0"/>
              <w:spacing w:beforeAutospacing="0" w:afterAutospacing="0"/>
              <w:ind w:left="0" w:right="0"/>
              <w:rPr>
                <w:rFonts w:hint="default"/>
                <w:szCs w:val="20"/>
              </w:rPr>
            </w:pPr>
            <w:r>
              <w:rPr>
                <w:rFonts w:hint="default"/>
                <w:szCs w:val="20"/>
              </w:rPr>
              <w:t>≥96%</w:t>
            </w:r>
          </w:p>
        </w:tc>
        <w:tc>
          <w:tcPr>
            <w:tcW w:w="1843" w:type="dxa"/>
            <w:vAlign w:val="center"/>
          </w:tcPr>
          <w:p w14:paraId="76FC1485">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bl>
    <w:p w14:paraId="05F9976F">
      <w:pPr>
        <w:sectPr>
          <w:pgSz w:w="11900" w:h="16840"/>
          <w:pgMar w:top="1984" w:right="1304" w:bottom="1134" w:left="1304" w:header="720" w:footer="720" w:gutter="0"/>
          <w:cols w:space="720" w:num="1"/>
        </w:sectPr>
      </w:pPr>
    </w:p>
    <w:p w14:paraId="179E89A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708EDA0">
      <w:pPr>
        <w:spacing w:before="0" w:after="0"/>
        <w:ind w:firstLine="560"/>
        <w:jc w:val="left"/>
        <w:outlineLvl w:val="3"/>
      </w:pPr>
      <w:bookmarkStart w:id="40" w:name="_Toc_4_4_0000000043"/>
      <w:r>
        <w:rPr>
          <w:rFonts w:ascii="方正仿宋_GBK" w:hAnsi="方正仿宋_GBK" w:eastAsia="方正仿宋_GBK" w:cs="方正仿宋_GBK"/>
          <w:color w:val="000000"/>
          <w:sz w:val="28"/>
        </w:rPr>
        <w:t>40.十五五发展规划编制服务绩效目标表</w:t>
      </w:r>
      <w:bookmarkEnd w:id="40"/>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67EDF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4E20A05">
            <w:pPr>
              <w:pStyle w:val="19"/>
              <w:keepNext w:val="0"/>
              <w:keepLines w:val="0"/>
              <w:widowControl/>
              <w:suppressLineNumbers w:val="0"/>
              <w:spacing w:beforeAutospacing="0" w:afterAutospacing="0"/>
              <w:ind w:left="0" w:right="0"/>
              <w:rPr>
                <w:rFonts w:hint="default"/>
                <w:szCs w:val="20"/>
              </w:rPr>
            </w:pPr>
            <w:r>
              <w:rPr>
                <w:rFonts w:hint="default"/>
                <w:szCs w:val="20"/>
              </w:rP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3DAFD68E">
            <w:pPr>
              <w:pStyle w:val="14"/>
              <w:keepNext w:val="0"/>
              <w:keepLines w:val="0"/>
              <w:widowControl/>
              <w:suppressLineNumbers w:val="0"/>
              <w:spacing w:beforeAutospacing="0" w:afterAutospacing="0"/>
              <w:ind w:left="0" w:right="0"/>
              <w:rPr>
                <w:rFonts w:hint="default"/>
                <w:szCs w:val="20"/>
              </w:rPr>
            </w:pPr>
            <w:r>
              <w:rPr>
                <w:rFonts w:hint="default"/>
                <w:szCs w:val="20"/>
              </w:rPr>
              <w:t>单位：万元</w:t>
            </w:r>
          </w:p>
        </w:tc>
      </w:tr>
      <w:tr w14:paraId="22EC80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F9CAFB">
            <w:pPr>
              <w:pStyle w:val="13"/>
              <w:keepNext w:val="0"/>
              <w:keepLines w:val="0"/>
              <w:widowControl/>
              <w:suppressLineNumbers w:val="0"/>
              <w:spacing w:beforeAutospacing="0" w:afterAutospacing="0"/>
              <w:ind w:left="0" w:right="0"/>
              <w:rPr>
                <w:rFonts w:hint="default"/>
                <w:szCs w:val="20"/>
              </w:rPr>
            </w:pPr>
            <w:r>
              <w:rPr>
                <w:rFonts w:hint="default"/>
                <w:szCs w:val="20"/>
              </w:rPr>
              <w:t>项目编码</w:t>
            </w:r>
          </w:p>
        </w:tc>
        <w:tc>
          <w:tcPr>
            <w:tcW w:w="2608" w:type="dxa"/>
            <w:gridSpan w:val="2"/>
            <w:vAlign w:val="center"/>
          </w:tcPr>
          <w:p w14:paraId="56956B1A">
            <w:pPr>
              <w:pStyle w:val="15"/>
              <w:keepNext w:val="0"/>
              <w:keepLines w:val="0"/>
              <w:widowControl/>
              <w:suppressLineNumbers w:val="0"/>
              <w:spacing w:beforeAutospacing="0" w:afterAutospacing="0"/>
              <w:ind w:left="0" w:right="0"/>
              <w:rPr>
                <w:rFonts w:hint="default"/>
                <w:szCs w:val="20"/>
              </w:rPr>
            </w:pPr>
            <w:r>
              <w:rPr>
                <w:rFonts w:hint="default"/>
                <w:szCs w:val="20"/>
              </w:rPr>
              <w:t>13062426P00709810031E</w:t>
            </w:r>
          </w:p>
        </w:tc>
        <w:tc>
          <w:tcPr>
            <w:tcW w:w="1587" w:type="dxa"/>
            <w:vAlign w:val="center"/>
          </w:tcPr>
          <w:p w14:paraId="2B81825C">
            <w:pPr>
              <w:pStyle w:val="13"/>
              <w:keepNext w:val="0"/>
              <w:keepLines w:val="0"/>
              <w:widowControl/>
              <w:suppressLineNumbers w:val="0"/>
              <w:spacing w:beforeAutospacing="0" w:afterAutospacing="0"/>
              <w:ind w:left="0" w:right="0"/>
              <w:rPr>
                <w:rFonts w:hint="default"/>
                <w:szCs w:val="20"/>
              </w:rPr>
            </w:pPr>
            <w:r>
              <w:rPr>
                <w:rFonts w:hint="default"/>
                <w:szCs w:val="20"/>
              </w:rPr>
              <w:t>项目名称</w:t>
            </w:r>
          </w:p>
        </w:tc>
        <w:tc>
          <w:tcPr>
            <w:tcW w:w="4423" w:type="dxa"/>
            <w:gridSpan w:val="3"/>
            <w:vAlign w:val="center"/>
          </w:tcPr>
          <w:p w14:paraId="07E3A006">
            <w:pPr>
              <w:pStyle w:val="15"/>
              <w:keepNext w:val="0"/>
              <w:keepLines w:val="0"/>
              <w:widowControl/>
              <w:suppressLineNumbers w:val="0"/>
              <w:spacing w:beforeAutospacing="0" w:afterAutospacing="0"/>
              <w:ind w:left="0" w:right="0"/>
              <w:rPr>
                <w:rFonts w:hint="default"/>
                <w:szCs w:val="20"/>
              </w:rPr>
            </w:pPr>
            <w:r>
              <w:rPr>
                <w:rFonts w:hint="default"/>
                <w:szCs w:val="20"/>
              </w:rPr>
              <w:t>十五五发展规划编制服务</w:t>
            </w:r>
          </w:p>
        </w:tc>
      </w:tr>
      <w:tr w14:paraId="376460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CAC6C0">
            <w:pPr>
              <w:pStyle w:val="13"/>
              <w:keepNext w:val="0"/>
              <w:keepLines w:val="0"/>
              <w:widowControl/>
              <w:suppressLineNumbers w:val="0"/>
              <w:spacing w:beforeAutospacing="0" w:afterAutospacing="0"/>
              <w:ind w:left="0" w:right="0"/>
              <w:rPr>
                <w:rFonts w:hint="default"/>
                <w:szCs w:val="20"/>
              </w:rPr>
            </w:pPr>
            <w:r>
              <w:rPr>
                <w:rFonts w:hint="default"/>
                <w:szCs w:val="20"/>
              </w:rPr>
              <w:t>预算规模及资金用途</w:t>
            </w:r>
          </w:p>
        </w:tc>
        <w:tc>
          <w:tcPr>
            <w:tcW w:w="1276" w:type="dxa"/>
            <w:vAlign w:val="center"/>
          </w:tcPr>
          <w:p w14:paraId="2BF116C9">
            <w:pPr>
              <w:pStyle w:val="13"/>
              <w:keepNext w:val="0"/>
              <w:keepLines w:val="0"/>
              <w:widowControl/>
              <w:suppressLineNumbers w:val="0"/>
              <w:spacing w:beforeAutospacing="0" w:afterAutospacing="0"/>
              <w:ind w:left="0" w:right="0"/>
              <w:rPr>
                <w:rFonts w:hint="default"/>
                <w:szCs w:val="20"/>
              </w:rPr>
            </w:pPr>
            <w:r>
              <w:rPr>
                <w:rFonts w:hint="default"/>
                <w:szCs w:val="20"/>
              </w:rPr>
              <w:t>预算数</w:t>
            </w:r>
          </w:p>
        </w:tc>
        <w:tc>
          <w:tcPr>
            <w:tcW w:w="1332" w:type="dxa"/>
            <w:vAlign w:val="center"/>
          </w:tcPr>
          <w:p w14:paraId="7F3B89B0">
            <w:pPr>
              <w:pStyle w:val="15"/>
              <w:keepNext w:val="0"/>
              <w:keepLines w:val="0"/>
              <w:widowControl/>
              <w:suppressLineNumbers w:val="0"/>
              <w:spacing w:beforeAutospacing="0" w:afterAutospacing="0"/>
              <w:ind w:left="0" w:right="0"/>
              <w:rPr>
                <w:rFonts w:hint="default"/>
                <w:szCs w:val="20"/>
              </w:rPr>
            </w:pPr>
            <w:r>
              <w:rPr>
                <w:rFonts w:hint="default"/>
                <w:szCs w:val="20"/>
              </w:rPr>
              <w:t>64.50</w:t>
            </w:r>
          </w:p>
        </w:tc>
        <w:tc>
          <w:tcPr>
            <w:tcW w:w="1587" w:type="dxa"/>
            <w:vAlign w:val="center"/>
          </w:tcPr>
          <w:p w14:paraId="302DF78D">
            <w:pPr>
              <w:pStyle w:val="13"/>
              <w:keepNext w:val="0"/>
              <w:keepLines w:val="0"/>
              <w:widowControl/>
              <w:suppressLineNumbers w:val="0"/>
              <w:spacing w:beforeAutospacing="0" w:afterAutospacing="0"/>
              <w:ind w:left="0" w:right="0"/>
              <w:rPr>
                <w:rFonts w:hint="default"/>
                <w:szCs w:val="20"/>
              </w:rPr>
            </w:pPr>
            <w:r>
              <w:rPr>
                <w:rFonts w:hint="default"/>
                <w:szCs w:val="20"/>
              </w:rPr>
              <w:t>其中：财政    资金</w:t>
            </w:r>
          </w:p>
        </w:tc>
        <w:tc>
          <w:tcPr>
            <w:tcW w:w="1304" w:type="dxa"/>
            <w:vAlign w:val="center"/>
          </w:tcPr>
          <w:p w14:paraId="463A4600">
            <w:pPr>
              <w:pStyle w:val="15"/>
              <w:keepNext w:val="0"/>
              <w:keepLines w:val="0"/>
              <w:widowControl/>
              <w:suppressLineNumbers w:val="0"/>
              <w:spacing w:beforeAutospacing="0" w:afterAutospacing="0"/>
              <w:ind w:left="0" w:right="0"/>
              <w:rPr>
                <w:rFonts w:hint="default"/>
                <w:szCs w:val="20"/>
              </w:rPr>
            </w:pPr>
            <w:r>
              <w:rPr>
                <w:rFonts w:hint="default"/>
                <w:szCs w:val="20"/>
              </w:rPr>
              <w:t>64.50</w:t>
            </w:r>
          </w:p>
        </w:tc>
        <w:tc>
          <w:tcPr>
            <w:tcW w:w="1276" w:type="dxa"/>
            <w:vAlign w:val="center"/>
          </w:tcPr>
          <w:p w14:paraId="0C966ED3">
            <w:pPr>
              <w:pStyle w:val="13"/>
              <w:keepNext w:val="0"/>
              <w:keepLines w:val="0"/>
              <w:widowControl/>
              <w:suppressLineNumbers w:val="0"/>
              <w:spacing w:beforeAutospacing="0" w:afterAutospacing="0"/>
              <w:ind w:left="0" w:right="0"/>
              <w:rPr>
                <w:rFonts w:hint="default"/>
                <w:szCs w:val="20"/>
              </w:rPr>
            </w:pPr>
            <w:r>
              <w:rPr>
                <w:rFonts w:hint="default"/>
                <w:szCs w:val="20"/>
              </w:rPr>
              <w:t>其他资金</w:t>
            </w:r>
          </w:p>
        </w:tc>
        <w:tc>
          <w:tcPr>
            <w:tcW w:w="1843" w:type="dxa"/>
            <w:vAlign w:val="center"/>
          </w:tcPr>
          <w:p w14:paraId="64E8E8BF">
            <w:pPr>
              <w:pStyle w:val="15"/>
              <w:keepNext w:val="0"/>
              <w:keepLines w:val="0"/>
              <w:widowControl/>
              <w:suppressLineNumbers w:val="0"/>
              <w:spacing w:beforeAutospacing="0" w:afterAutospacing="0"/>
              <w:ind w:left="0" w:right="0"/>
              <w:rPr>
                <w:rFonts w:hint="default"/>
                <w:szCs w:val="20"/>
              </w:rPr>
            </w:pPr>
            <w:r>
              <w:rPr>
                <w:rFonts w:hint="default"/>
                <w:szCs w:val="20"/>
              </w:rPr>
              <w:t xml:space="preserve"> </w:t>
            </w:r>
          </w:p>
        </w:tc>
      </w:tr>
      <w:tr w14:paraId="39A86A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D70E59">
            <w:pPr>
              <w:keepNext w:val="0"/>
              <w:keepLines w:val="0"/>
              <w:widowControl/>
              <w:suppressLineNumbers w:val="0"/>
              <w:spacing w:before="0" w:beforeAutospacing="0" w:after="0" w:afterAutospacing="0"/>
              <w:ind w:left="0" w:right="0"/>
              <w:rPr>
                <w:rFonts w:hint="default"/>
              </w:rPr>
            </w:pPr>
          </w:p>
        </w:tc>
        <w:tc>
          <w:tcPr>
            <w:tcW w:w="8618" w:type="dxa"/>
            <w:gridSpan w:val="6"/>
            <w:vAlign w:val="center"/>
          </w:tcPr>
          <w:p w14:paraId="4D371BD0">
            <w:pPr>
              <w:pStyle w:val="15"/>
              <w:keepNext w:val="0"/>
              <w:keepLines w:val="0"/>
              <w:widowControl/>
              <w:suppressLineNumbers w:val="0"/>
              <w:spacing w:beforeAutospacing="0" w:afterAutospacing="0"/>
              <w:ind w:left="0" w:right="0"/>
              <w:rPr>
                <w:rFonts w:hint="default"/>
                <w:szCs w:val="20"/>
              </w:rPr>
            </w:pPr>
            <w:r>
              <w:rPr>
                <w:rFonts w:hint="default"/>
                <w:szCs w:val="20"/>
              </w:rPr>
              <w:t>用于科技跃升服务保障经费</w:t>
            </w:r>
          </w:p>
        </w:tc>
      </w:tr>
      <w:tr w14:paraId="1C9080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48265B">
            <w:pPr>
              <w:pStyle w:val="13"/>
              <w:keepNext w:val="0"/>
              <w:keepLines w:val="0"/>
              <w:widowControl/>
              <w:suppressLineNumbers w:val="0"/>
              <w:spacing w:beforeAutospacing="0" w:afterAutospacing="0"/>
              <w:ind w:left="0" w:right="0"/>
              <w:rPr>
                <w:rFonts w:hint="default"/>
                <w:szCs w:val="20"/>
              </w:rPr>
            </w:pPr>
            <w:r>
              <w:rPr>
                <w:rFonts w:hint="default"/>
                <w:szCs w:val="20"/>
              </w:rPr>
              <w:t>资金支出计划（%）</w:t>
            </w:r>
          </w:p>
        </w:tc>
        <w:tc>
          <w:tcPr>
            <w:tcW w:w="2608" w:type="dxa"/>
            <w:gridSpan w:val="2"/>
            <w:vAlign w:val="center"/>
          </w:tcPr>
          <w:p w14:paraId="79A807C0">
            <w:pPr>
              <w:pStyle w:val="13"/>
              <w:keepNext w:val="0"/>
              <w:keepLines w:val="0"/>
              <w:widowControl/>
              <w:suppressLineNumbers w:val="0"/>
              <w:spacing w:beforeAutospacing="0" w:afterAutospacing="0"/>
              <w:ind w:left="0" w:right="0"/>
              <w:rPr>
                <w:rFonts w:hint="default"/>
                <w:szCs w:val="20"/>
              </w:rPr>
            </w:pPr>
            <w:r>
              <w:rPr>
                <w:rFonts w:hint="default"/>
                <w:szCs w:val="20"/>
              </w:rPr>
              <w:t>3月底</w:t>
            </w:r>
          </w:p>
        </w:tc>
        <w:tc>
          <w:tcPr>
            <w:tcW w:w="1587" w:type="dxa"/>
            <w:vAlign w:val="center"/>
          </w:tcPr>
          <w:p w14:paraId="4512487A">
            <w:pPr>
              <w:pStyle w:val="13"/>
              <w:keepNext w:val="0"/>
              <w:keepLines w:val="0"/>
              <w:widowControl/>
              <w:suppressLineNumbers w:val="0"/>
              <w:spacing w:beforeAutospacing="0" w:afterAutospacing="0"/>
              <w:ind w:left="0" w:right="0"/>
              <w:rPr>
                <w:rFonts w:hint="default"/>
                <w:szCs w:val="20"/>
              </w:rPr>
            </w:pPr>
            <w:r>
              <w:rPr>
                <w:rFonts w:hint="default"/>
                <w:szCs w:val="20"/>
              </w:rPr>
              <w:t>6月底</w:t>
            </w:r>
          </w:p>
        </w:tc>
        <w:tc>
          <w:tcPr>
            <w:tcW w:w="1304" w:type="dxa"/>
            <w:vAlign w:val="center"/>
          </w:tcPr>
          <w:p w14:paraId="2D2C582D">
            <w:pPr>
              <w:pStyle w:val="13"/>
              <w:keepNext w:val="0"/>
              <w:keepLines w:val="0"/>
              <w:widowControl/>
              <w:suppressLineNumbers w:val="0"/>
              <w:spacing w:beforeAutospacing="0" w:afterAutospacing="0"/>
              <w:ind w:left="0" w:right="0"/>
              <w:rPr>
                <w:rFonts w:hint="default"/>
                <w:szCs w:val="20"/>
              </w:rPr>
            </w:pPr>
            <w:r>
              <w:rPr>
                <w:rFonts w:hint="default"/>
                <w:szCs w:val="20"/>
              </w:rPr>
              <w:t>10月底</w:t>
            </w:r>
          </w:p>
        </w:tc>
        <w:tc>
          <w:tcPr>
            <w:tcW w:w="3119" w:type="dxa"/>
            <w:gridSpan w:val="2"/>
            <w:vAlign w:val="center"/>
          </w:tcPr>
          <w:p w14:paraId="656C8C67">
            <w:pPr>
              <w:pStyle w:val="13"/>
              <w:keepNext w:val="0"/>
              <w:keepLines w:val="0"/>
              <w:widowControl/>
              <w:suppressLineNumbers w:val="0"/>
              <w:spacing w:beforeAutospacing="0" w:afterAutospacing="0"/>
              <w:ind w:left="0" w:right="0"/>
              <w:rPr>
                <w:rFonts w:hint="default"/>
                <w:szCs w:val="20"/>
              </w:rPr>
            </w:pPr>
            <w:r>
              <w:rPr>
                <w:rFonts w:hint="default"/>
                <w:szCs w:val="20"/>
              </w:rPr>
              <w:t>12月底</w:t>
            </w:r>
          </w:p>
        </w:tc>
      </w:tr>
      <w:tr w14:paraId="0D7DAA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FBD56F">
            <w:pPr>
              <w:keepNext w:val="0"/>
              <w:keepLines w:val="0"/>
              <w:widowControl/>
              <w:suppressLineNumbers w:val="0"/>
              <w:spacing w:before="0" w:beforeAutospacing="0" w:after="0" w:afterAutospacing="0"/>
              <w:ind w:left="0" w:right="0"/>
              <w:rPr>
                <w:rFonts w:hint="default"/>
              </w:rPr>
            </w:pPr>
          </w:p>
        </w:tc>
        <w:tc>
          <w:tcPr>
            <w:tcW w:w="2608" w:type="dxa"/>
            <w:gridSpan w:val="2"/>
            <w:vAlign w:val="center"/>
          </w:tcPr>
          <w:p w14:paraId="4BBBD641">
            <w:pPr>
              <w:pStyle w:val="16"/>
              <w:keepNext w:val="0"/>
              <w:keepLines w:val="0"/>
              <w:widowControl/>
              <w:suppressLineNumbers w:val="0"/>
              <w:spacing w:beforeAutospacing="0" w:afterAutospacing="0"/>
              <w:ind w:left="0" w:right="0"/>
              <w:rPr>
                <w:rFonts w:hint="default"/>
                <w:szCs w:val="20"/>
              </w:rPr>
            </w:pPr>
            <w:r>
              <w:rPr>
                <w:rFonts w:hint="default"/>
                <w:szCs w:val="20"/>
              </w:rPr>
              <w:t>50%</w:t>
            </w:r>
          </w:p>
        </w:tc>
        <w:tc>
          <w:tcPr>
            <w:tcW w:w="1587" w:type="dxa"/>
            <w:vAlign w:val="center"/>
          </w:tcPr>
          <w:p w14:paraId="5745F74B">
            <w:pPr>
              <w:pStyle w:val="16"/>
              <w:keepNext w:val="0"/>
              <w:keepLines w:val="0"/>
              <w:widowControl/>
              <w:suppressLineNumbers w:val="0"/>
              <w:spacing w:beforeAutospacing="0" w:afterAutospacing="0"/>
              <w:ind w:left="0" w:right="0"/>
              <w:rPr>
                <w:rFonts w:hint="default"/>
                <w:szCs w:val="20"/>
              </w:rPr>
            </w:pPr>
            <w:r>
              <w:rPr>
                <w:rFonts w:hint="default"/>
                <w:szCs w:val="20"/>
              </w:rPr>
              <w:t>100%</w:t>
            </w:r>
          </w:p>
        </w:tc>
        <w:tc>
          <w:tcPr>
            <w:tcW w:w="1304" w:type="dxa"/>
            <w:vAlign w:val="center"/>
          </w:tcPr>
          <w:p w14:paraId="4C80D02E">
            <w:pPr>
              <w:pStyle w:val="16"/>
              <w:keepNext w:val="0"/>
              <w:keepLines w:val="0"/>
              <w:widowControl/>
              <w:suppressLineNumbers w:val="0"/>
              <w:spacing w:beforeAutospacing="0" w:afterAutospacing="0"/>
              <w:ind w:left="0" w:right="0"/>
              <w:rPr>
                <w:rFonts w:hint="default"/>
                <w:szCs w:val="20"/>
              </w:rPr>
            </w:pPr>
            <w:r>
              <w:rPr>
                <w:rFonts w:hint="default"/>
                <w:szCs w:val="20"/>
              </w:rPr>
              <w:t>100%</w:t>
            </w:r>
          </w:p>
        </w:tc>
        <w:tc>
          <w:tcPr>
            <w:tcW w:w="3119" w:type="dxa"/>
            <w:gridSpan w:val="2"/>
            <w:vAlign w:val="center"/>
          </w:tcPr>
          <w:p w14:paraId="183B7352">
            <w:pPr>
              <w:pStyle w:val="16"/>
              <w:keepNext w:val="0"/>
              <w:keepLines w:val="0"/>
              <w:widowControl/>
              <w:suppressLineNumbers w:val="0"/>
              <w:spacing w:beforeAutospacing="0" w:afterAutospacing="0"/>
              <w:ind w:left="0" w:right="0"/>
              <w:rPr>
                <w:rFonts w:hint="default"/>
                <w:szCs w:val="20"/>
              </w:rPr>
            </w:pPr>
            <w:r>
              <w:rPr>
                <w:rFonts w:hint="default"/>
                <w:szCs w:val="20"/>
              </w:rPr>
              <w:t>100%</w:t>
            </w:r>
          </w:p>
        </w:tc>
      </w:tr>
      <w:tr w14:paraId="6895D8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66DD0B">
            <w:pPr>
              <w:pStyle w:val="13"/>
              <w:keepNext w:val="0"/>
              <w:keepLines w:val="0"/>
              <w:widowControl/>
              <w:suppressLineNumbers w:val="0"/>
              <w:spacing w:beforeAutospacing="0" w:afterAutospacing="0"/>
              <w:ind w:left="0" w:right="0"/>
              <w:rPr>
                <w:rFonts w:hint="default"/>
                <w:szCs w:val="20"/>
              </w:rPr>
            </w:pPr>
            <w:r>
              <w:rPr>
                <w:rFonts w:hint="default"/>
                <w:szCs w:val="20"/>
              </w:rPr>
              <w:t>绩效目标</w:t>
            </w:r>
          </w:p>
        </w:tc>
        <w:tc>
          <w:tcPr>
            <w:tcW w:w="8618" w:type="dxa"/>
            <w:gridSpan w:val="6"/>
            <w:vAlign w:val="center"/>
          </w:tcPr>
          <w:p w14:paraId="7F5CE849">
            <w:pPr>
              <w:pStyle w:val="15"/>
              <w:keepNext w:val="0"/>
              <w:keepLines w:val="0"/>
              <w:widowControl/>
              <w:suppressLineNumbers w:val="0"/>
              <w:spacing w:beforeAutospacing="0" w:afterAutospacing="0"/>
              <w:ind w:left="0" w:right="0"/>
              <w:rPr>
                <w:rFonts w:hint="default"/>
                <w:szCs w:val="20"/>
              </w:rPr>
            </w:pPr>
            <w:r>
              <w:rPr>
                <w:rFonts w:hint="default"/>
                <w:szCs w:val="20"/>
              </w:rPr>
              <w:t>1.实施国民经济和社会的发展战略中长期规划和年度的计划。</w:t>
            </w:r>
            <w:r>
              <w:rPr>
                <w:rFonts w:hint="default"/>
                <w:szCs w:val="20"/>
              </w:rPr>
              <w:tab/>
            </w:r>
            <w:r>
              <w:rPr>
                <w:rFonts w:hint="default"/>
                <w:szCs w:val="20"/>
              </w:rPr>
              <w:tab/>
            </w:r>
            <w:r>
              <w:rPr>
                <w:rFonts w:hint="default"/>
                <w:szCs w:val="20"/>
              </w:rPr>
              <w:tab/>
            </w:r>
            <w:r>
              <w:rPr>
                <w:rFonts w:hint="default"/>
                <w:szCs w:val="20"/>
              </w:rPr>
              <w:tab/>
            </w:r>
            <w:r>
              <w:rPr>
                <w:rFonts w:hint="default"/>
                <w:szCs w:val="20"/>
              </w:rPr>
              <w:tab/>
            </w:r>
            <w:r>
              <w:rPr>
                <w:rFonts w:hint="default"/>
                <w:szCs w:val="20"/>
              </w:rPr>
              <w:tab/>
            </w:r>
          </w:p>
          <w:p w14:paraId="271D0D82">
            <w:pPr>
              <w:pStyle w:val="15"/>
              <w:keepNext w:val="0"/>
              <w:keepLines w:val="0"/>
              <w:widowControl/>
              <w:suppressLineNumbers w:val="0"/>
              <w:spacing w:beforeAutospacing="0" w:afterAutospacing="0"/>
              <w:ind w:left="0" w:right="0"/>
              <w:rPr>
                <w:rFonts w:hint="default"/>
                <w:szCs w:val="20"/>
              </w:rPr>
            </w:pPr>
          </w:p>
        </w:tc>
      </w:tr>
    </w:tbl>
    <w:p w14:paraId="0EEC5BD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3B7D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58A64D">
            <w:pPr>
              <w:pStyle w:val="13"/>
              <w:keepNext w:val="0"/>
              <w:keepLines w:val="0"/>
              <w:widowControl/>
              <w:suppressLineNumbers w:val="0"/>
              <w:spacing w:beforeAutospacing="0" w:afterAutospacing="0"/>
              <w:ind w:left="0" w:right="0"/>
              <w:rPr>
                <w:rFonts w:hint="default"/>
                <w:szCs w:val="20"/>
              </w:rPr>
            </w:pPr>
            <w:r>
              <w:rPr>
                <w:rFonts w:hint="default"/>
                <w:szCs w:val="20"/>
              </w:rPr>
              <w:t>一级指标</w:t>
            </w:r>
          </w:p>
        </w:tc>
        <w:tc>
          <w:tcPr>
            <w:tcW w:w="1276" w:type="dxa"/>
            <w:vAlign w:val="center"/>
          </w:tcPr>
          <w:p w14:paraId="1B7CBF78">
            <w:pPr>
              <w:pStyle w:val="13"/>
              <w:keepNext w:val="0"/>
              <w:keepLines w:val="0"/>
              <w:widowControl/>
              <w:suppressLineNumbers w:val="0"/>
              <w:spacing w:beforeAutospacing="0" w:afterAutospacing="0"/>
              <w:ind w:left="0" w:right="0"/>
              <w:rPr>
                <w:rFonts w:hint="default"/>
                <w:szCs w:val="20"/>
              </w:rPr>
            </w:pPr>
            <w:r>
              <w:rPr>
                <w:rFonts w:hint="default"/>
                <w:szCs w:val="20"/>
              </w:rPr>
              <w:t>二级指标</w:t>
            </w:r>
          </w:p>
        </w:tc>
        <w:tc>
          <w:tcPr>
            <w:tcW w:w="1332" w:type="dxa"/>
            <w:vAlign w:val="center"/>
          </w:tcPr>
          <w:p w14:paraId="49D5CFA7">
            <w:pPr>
              <w:pStyle w:val="13"/>
              <w:keepNext w:val="0"/>
              <w:keepLines w:val="0"/>
              <w:widowControl/>
              <w:suppressLineNumbers w:val="0"/>
              <w:spacing w:beforeAutospacing="0" w:afterAutospacing="0"/>
              <w:ind w:left="0" w:right="0"/>
              <w:rPr>
                <w:rFonts w:hint="default"/>
                <w:szCs w:val="20"/>
              </w:rPr>
            </w:pPr>
            <w:r>
              <w:rPr>
                <w:rFonts w:hint="default"/>
                <w:szCs w:val="20"/>
              </w:rPr>
              <w:t>三级指标</w:t>
            </w:r>
          </w:p>
        </w:tc>
        <w:tc>
          <w:tcPr>
            <w:tcW w:w="2891" w:type="dxa"/>
            <w:vAlign w:val="center"/>
          </w:tcPr>
          <w:p w14:paraId="703CA67A">
            <w:pPr>
              <w:pStyle w:val="13"/>
              <w:keepNext w:val="0"/>
              <w:keepLines w:val="0"/>
              <w:widowControl/>
              <w:suppressLineNumbers w:val="0"/>
              <w:spacing w:beforeAutospacing="0" w:afterAutospacing="0"/>
              <w:ind w:left="0" w:right="0"/>
              <w:rPr>
                <w:rFonts w:hint="default"/>
                <w:szCs w:val="20"/>
              </w:rPr>
            </w:pPr>
            <w:r>
              <w:rPr>
                <w:rFonts w:hint="default"/>
                <w:szCs w:val="20"/>
              </w:rPr>
              <w:t>绩效指标描述</w:t>
            </w:r>
          </w:p>
        </w:tc>
        <w:tc>
          <w:tcPr>
            <w:tcW w:w="1276" w:type="dxa"/>
            <w:vAlign w:val="center"/>
          </w:tcPr>
          <w:p w14:paraId="0FB1F3B8">
            <w:pPr>
              <w:pStyle w:val="13"/>
              <w:keepNext w:val="0"/>
              <w:keepLines w:val="0"/>
              <w:widowControl/>
              <w:suppressLineNumbers w:val="0"/>
              <w:spacing w:beforeAutospacing="0" w:afterAutospacing="0"/>
              <w:ind w:left="0" w:right="0"/>
              <w:rPr>
                <w:rFonts w:hint="default"/>
                <w:szCs w:val="20"/>
              </w:rPr>
            </w:pPr>
            <w:r>
              <w:rPr>
                <w:rFonts w:hint="default"/>
                <w:szCs w:val="20"/>
              </w:rPr>
              <w:t>指标值</w:t>
            </w:r>
          </w:p>
        </w:tc>
        <w:tc>
          <w:tcPr>
            <w:tcW w:w="1843" w:type="dxa"/>
            <w:vAlign w:val="center"/>
          </w:tcPr>
          <w:p w14:paraId="2914343F">
            <w:pPr>
              <w:pStyle w:val="13"/>
              <w:keepNext w:val="0"/>
              <w:keepLines w:val="0"/>
              <w:widowControl/>
              <w:suppressLineNumbers w:val="0"/>
              <w:spacing w:beforeAutospacing="0" w:afterAutospacing="0"/>
              <w:ind w:left="0" w:right="0"/>
              <w:rPr>
                <w:rFonts w:hint="default"/>
                <w:szCs w:val="20"/>
              </w:rPr>
            </w:pPr>
            <w:r>
              <w:rPr>
                <w:rFonts w:hint="default"/>
                <w:szCs w:val="20"/>
              </w:rPr>
              <w:t>指标值确定依据</w:t>
            </w:r>
          </w:p>
        </w:tc>
      </w:tr>
      <w:tr w14:paraId="5DE004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B6BE0D">
            <w:pPr>
              <w:pStyle w:val="16"/>
              <w:keepNext w:val="0"/>
              <w:keepLines w:val="0"/>
              <w:widowControl/>
              <w:suppressLineNumbers w:val="0"/>
              <w:spacing w:beforeAutospacing="0" w:afterAutospacing="0"/>
              <w:ind w:left="0" w:right="0"/>
              <w:rPr>
                <w:rFonts w:hint="default"/>
                <w:szCs w:val="20"/>
              </w:rPr>
            </w:pPr>
            <w:r>
              <w:rPr>
                <w:rFonts w:hint="default"/>
                <w:szCs w:val="20"/>
              </w:rPr>
              <w:t>产出指标</w:t>
            </w:r>
          </w:p>
        </w:tc>
        <w:tc>
          <w:tcPr>
            <w:tcW w:w="1276" w:type="dxa"/>
            <w:vAlign w:val="center"/>
          </w:tcPr>
          <w:p w14:paraId="04C15DAF">
            <w:pPr>
              <w:pStyle w:val="15"/>
              <w:keepNext w:val="0"/>
              <w:keepLines w:val="0"/>
              <w:widowControl/>
              <w:suppressLineNumbers w:val="0"/>
              <w:spacing w:beforeAutospacing="0" w:afterAutospacing="0"/>
              <w:ind w:left="0" w:right="0"/>
              <w:rPr>
                <w:rFonts w:hint="default"/>
                <w:szCs w:val="20"/>
              </w:rPr>
            </w:pPr>
            <w:r>
              <w:rPr>
                <w:rFonts w:hint="default"/>
                <w:szCs w:val="20"/>
              </w:rPr>
              <w:t>数量指标</w:t>
            </w:r>
          </w:p>
        </w:tc>
        <w:tc>
          <w:tcPr>
            <w:tcW w:w="1332" w:type="dxa"/>
            <w:vAlign w:val="center"/>
          </w:tcPr>
          <w:p w14:paraId="380A1C05">
            <w:pPr>
              <w:pStyle w:val="15"/>
              <w:keepNext w:val="0"/>
              <w:keepLines w:val="0"/>
              <w:widowControl/>
              <w:suppressLineNumbers w:val="0"/>
              <w:spacing w:beforeAutospacing="0" w:afterAutospacing="0"/>
              <w:ind w:left="0" w:right="0"/>
              <w:rPr>
                <w:rFonts w:hint="default"/>
                <w:szCs w:val="20"/>
              </w:rPr>
            </w:pPr>
            <w:r>
              <w:rPr>
                <w:rFonts w:hint="default"/>
                <w:szCs w:val="20"/>
              </w:rPr>
              <w:t>方案编制完成情况</w:t>
            </w:r>
          </w:p>
        </w:tc>
        <w:tc>
          <w:tcPr>
            <w:tcW w:w="2891" w:type="dxa"/>
            <w:vAlign w:val="center"/>
          </w:tcPr>
          <w:p w14:paraId="7E7AA5C4">
            <w:pPr>
              <w:pStyle w:val="15"/>
              <w:keepNext w:val="0"/>
              <w:keepLines w:val="0"/>
              <w:widowControl/>
              <w:suppressLineNumbers w:val="0"/>
              <w:spacing w:beforeAutospacing="0" w:afterAutospacing="0"/>
              <w:ind w:left="0" w:right="0"/>
              <w:rPr>
                <w:rFonts w:hint="default"/>
                <w:szCs w:val="20"/>
              </w:rPr>
            </w:pPr>
            <w:r>
              <w:rPr>
                <w:rFonts w:hint="default"/>
                <w:szCs w:val="20"/>
              </w:rPr>
              <w:t>方案编制完成情况</w:t>
            </w:r>
          </w:p>
        </w:tc>
        <w:tc>
          <w:tcPr>
            <w:tcW w:w="1276" w:type="dxa"/>
            <w:vAlign w:val="center"/>
          </w:tcPr>
          <w:p w14:paraId="2AB031F3">
            <w:pPr>
              <w:pStyle w:val="15"/>
              <w:keepNext w:val="0"/>
              <w:keepLines w:val="0"/>
              <w:widowControl/>
              <w:suppressLineNumbers w:val="0"/>
              <w:spacing w:beforeAutospacing="0" w:afterAutospacing="0"/>
              <w:ind w:left="0" w:right="0"/>
              <w:rPr>
                <w:rFonts w:hint="default"/>
                <w:szCs w:val="20"/>
              </w:rPr>
            </w:pPr>
            <w:r>
              <w:rPr>
                <w:rFonts w:hint="default"/>
                <w:szCs w:val="20"/>
              </w:rPr>
              <w:t>≥30%</w:t>
            </w:r>
          </w:p>
        </w:tc>
        <w:tc>
          <w:tcPr>
            <w:tcW w:w="1843" w:type="dxa"/>
            <w:vAlign w:val="center"/>
          </w:tcPr>
          <w:p w14:paraId="12D5B0E4">
            <w:pPr>
              <w:pStyle w:val="15"/>
              <w:keepNext w:val="0"/>
              <w:keepLines w:val="0"/>
              <w:widowControl/>
              <w:suppressLineNumbers w:val="0"/>
              <w:spacing w:beforeAutospacing="0" w:afterAutospacing="0"/>
              <w:ind w:left="0" w:right="0"/>
              <w:rPr>
                <w:rFonts w:hint="default"/>
                <w:szCs w:val="20"/>
              </w:rPr>
            </w:pPr>
            <w:r>
              <w:rPr>
                <w:rFonts w:hint="default"/>
                <w:szCs w:val="20"/>
              </w:rPr>
              <w:t>合同约定</w:t>
            </w:r>
          </w:p>
        </w:tc>
      </w:tr>
      <w:tr w14:paraId="55E56D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660B2F">
            <w:pPr>
              <w:keepNext w:val="0"/>
              <w:keepLines w:val="0"/>
              <w:widowControl/>
              <w:suppressLineNumbers w:val="0"/>
              <w:spacing w:before="0" w:beforeAutospacing="0" w:after="0" w:afterAutospacing="0"/>
              <w:ind w:left="0" w:right="0"/>
              <w:rPr>
                <w:rFonts w:hint="default"/>
              </w:rPr>
            </w:pPr>
          </w:p>
        </w:tc>
        <w:tc>
          <w:tcPr>
            <w:tcW w:w="1276" w:type="dxa"/>
            <w:vAlign w:val="center"/>
          </w:tcPr>
          <w:p w14:paraId="084C0377">
            <w:pPr>
              <w:pStyle w:val="15"/>
              <w:keepNext w:val="0"/>
              <w:keepLines w:val="0"/>
              <w:widowControl/>
              <w:suppressLineNumbers w:val="0"/>
              <w:spacing w:beforeAutospacing="0" w:afterAutospacing="0"/>
              <w:ind w:left="0" w:right="0"/>
              <w:rPr>
                <w:rFonts w:hint="default"/>
                <w:szCs w:val="20"/>
              </w:rPr>
            </w:pPr>
            <w:r>
              <w:rPr>
                <w:rFonts w:hint="default"/>
                <w:szCs w:val="20"/>
              </w:rPr>
              <w:t>质量指标</w:t>
            </w:r>
          </w:p>
        </w:tc>
        <w:tc>
          <w:tcPr>
            <w:tcW w:w="1332" w:type="dxa"/>
            <w:vAlign w:val="center"/>
          </w:tcPr>
          <w:p w14:paraId="1F689B3C">
            <w:pPr>
              <w:pStyle w:val="15"/>
              <w:keepNext w:val="0"/>
              <w:keepLines w:val="0"/>
              <w:widowControl/>
              <w:suppressLineNumbers w:val="0"/>
              <w:spacing w:beforeAutospacing="0" w:afterAutospacing="0"/>
              <w:ind w:left="0" w:right="0"/>
              <w:rPr>
                <w:rFonts w:hint="default"/>
                <w:szCs w:val="20"/>
              </w:rPr>
            </w:pPr>
            <w:r>
              <w:rPr>
                <w:rFonts w:hint="default"/>
                <w:szCs w:val="20"/>
              </w:rPr>
              <w:t>项目验收通过率（%）</w:t>
            </w:r>
          </w:p>
        </w:tc>
        <w:tc>
          <w:tcPr>
            <w:tcW w:w="2891" w:type="dxa"/>
            <w:vAlign w:val="center"/>
          </w:tcPr>
          <w:p w14:paraId="36EF36E4">
            <w:pPr>
              <w:pStyle w:val="15"/>
              <w:keepNext w:val="0"/>
              <w:keepLines w:val="0"/>
              <w:widowControl/>
              <w:suppressLineNumbers w:val="0"/>
              <w:spacing w:beforeAutospacing="0" w:afterAutospacing="0"/>
              <w:ind w:left="0" w:right="0"/>
              <w:rPr>
                <w:rFonts w:hint="default"/>
                <w:szCs w:val="20"/>
              </w:rPr>
            </w:pPr>
            <w:r>
              <w:rPr>
                <w:rFonts w:hint="default"/>
                <w:szCs w:val="20"/>
              </w:rPr>
              <w:t>项目验收通过率（%）</w:t>
            </w:r>
          </w:p>
        </w:tc>
        <w:tc>
          <w:tcPr>
            <w:tcW w:w="1276" w:type="dxa"/>
            <w:vAlign w:val="center"/>
          </w:tcPr>
          <w:p w14:paraId="0A97D530">
            <w:pPr>
              <w:pStyle w:val="15"/>
              <w:keepNext w:val="0"/>
              <w:keepLines w:val="0"/>
              <w:widowControl/>
              <w:suppressLineNumbers w:val="0"/>
              <w:spacing w:beforeAutospacing="0" w:afterAutospacing="0"/>
              <w:ind w:left="0" w:right="0"/>
              <w:rPr>
                <w:rFonts w:hint="default"/>
                <w:szCs w:val="20"/>
              </w:rPr>
            </w:pPr>
            <w:r>
              <w:rPr>
                <w:rFonts w:hint="default"/>
                <w:szCs w:val="20"/>
              </w:rPr>
              <w:t>≥89%</w:t>
            </w:r>
          </w:p>
        </w:tc>
        <w:tc>
          <w:tcPr>
            <w:tcW w:w="1843" w:type="dxa"/>
            <w:vAlign w:val="center"/>
          </w:tcPr>
          <w:p w14:paraId="1D0D72BB">
            <w:pPr>
              <w:pStyle w:val="15"/>
              <w:keepNext w:val="0"/>
              <w:keepLines w:val="0"/>
              <w:widowControl/>
              <w:suppressLineNumbers w:val="0"/>
              <w:spacing w:beforeAutospacing="0" w:afterAutospacing="0"/>
              <w:ind w:left="0" w:right="0"/>
              <w:rPr>
                <w:rFonts w:hint="default"/>
                <w:szCs w:val="20"/>
              </w:rPr>
            </w:pPr>
            <w:r>
              <w:rPr>
                <w:rFonts w:hint="default"/>
                <w:szCs w:val="20"/>
              </w:rPr>
              <w:t>合同约定</w:t>
            </w:r>
          </w:p>
        </w:tc>
      </w:tr>
      <w:tr w14:paraId="77B763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EC181B">
            <w:pPr>
              <w:keepNext w:val="0"/>
              <w:keepLines w:val="0"/>
              <w:widowControl/>
              <w:suppressLineNumbers w:val="0"/>
              <w:spacing w:before="0" w:beforeAutospacing="0" w:after="0" w:afterAutospacing="0"/>
              <w:ind w:left="0" w:right="0"/>
              <w:rPr>
                <w:rFonts w:hint="default"/>
              </w:rPr>
            </w:pPr>
          </w:p>
        </w:tc>
        <w:tc>
          <w:tcPr>
            <w:tcW w:w="1276" w:type="dxa"/>
            <w:vAlign w:val="center"/>
          </w:tcPr>
          <w:p w14:paraId="64C8B087">
            <w:pPr>
              <w:pStyle w:val="15"/>
              <w:keepNext w:val="0"/>
              <w:keepLines w:val="0"/>
              <w:widowControl/>
              <w:suppressLineNumbers w:val="0"/>
              <w:spacing w:beforeAutospacing="0" w:afterAutospacing="0"/>
              <w:ind w:left="0" w:right="0"/>
              <w:rPr>
                <w:rFonts w:hint="default"/>
                <w:szCs w:val="20"/>
              </w:rPr>
            </w:pPr>
            <w:r>
              <w:rPr>
                <w:rFonts w:hint="default"/>
                <w:szCs w:val="20"/>
              </w:rPr>
              <w:t>时效指标</w:t>
            </w:r>
          </w:p>
        </w:tc>
        <w:tc>
          <w:tcPr>
            <w:tcW w:w="1332" w:type="dxa"/>
            <w:vAlign w:val="center"/>
          </w:tcPr>
          <w:p w14:paraId="73ADE603">
            <w:pPr>
              <w:pStyle w:val="15"/>
              <w:keepNext w:val="0"/>
              <w:keepLines w:val="0"/>
              <w:widowControl/>
              <w:suppressLineNumbers w:val="0"/>
              <w:spacing w:beforeAutospacing="0" w:afterAutospacing="0"/>
              <w:ind w:left="0" w:right="0"/>
              <w:rPr>
                <w:rFonts w:hint="default"/>
                <w:szCs w:val="20"/>
              </w:rPr>
            </w:pPr>
            <w:r>
              <w:rPr>
                <w:rFonts w:hint="default"/>
                <w:szCs w:val="20"/>
              </w:rPr>
              <w:t>工作任务完成及时率</w:t>
            </w:r>
          </w:p>
        </w:tc>
        <w:tc>
          <w:tcPr>
            <w:tcW w:w="2891" w:type="dxa"/>
            <w:vAlign w:val="center"/>
          </w:tcPr>
          <w:p w14:paraId="727C6359">
            <w:pPr>
              <w:pStyle w:val="15"/>
              <w:keepNext w:val="0"/>
              <w:keepLines w:val="0"/>
              <w:widowControl/>
              <w:suppressLineNumbers w:val="0"/>
              <w:spacing w:beforeAutospacing="0" w:afterAutospacing="0"/>
              <w:ind w:left="0" w:right="0"/>
              <w:rPr>
                <w:rFonts w:hint="default"/>
                <w:szCs w:val="20"/>
              </w:rPr>
            </w:pPr>
            <w:r>
              <w:rPr>
                <w:rFonts w:hint="default"/>
                <w:szCs w:val="20"/>
              </w:rPr>
              <w:t>工作任务完成及时率</w:t>
            </w:r>
          </w:p>
        </w:tc>
        <w:tc>
          <w:tcPr>
            <w:tcW w:w="1276" w:type="dxa"/>
            <w:vAlign w:val="center"/>
          </w:tcPr>
          <w:p w14:paraId="7C4F332D">
            <w:pPr>
              <w:pStyle w:val="15"/>
              <w:keepNext w:val="0"/>
              <w:keepLines w:val="0"/>
              <w:widowControl/>
              <w:suppressLineNumbers w:val="0"/>
              <w:spacing w:beforeAutospacing="0" w:afterAutospacing="0"/>
              <w:ind w:left="0" w:right="0"/>
              <w:rPr>
                <w:rFonts w:hint="default"/>
                <w:szCs w:val="20"/>
              </w:rPr>
            </w:pPr>
            <w:r>
              <w:rPr>
                <w:rFonts w:hint="default"/>
                <w:szCs w:val="20"/>
              </w:rPr>
              <w:t>≥90%</w:t>
            </w:r>
          </w:p>
        </w:tc>
        <w:tc>
          <w:tcPr>
            <w:tcW w:w="1843" w:type="dxa"/>
            <w:vAlign w:val="center"/>
          </w:tcPr>
          <w:p w14:paraId="2EE14218">
            <w:pPr>
              <w:pStyle w:val="15"/>
              <w:keepNext w:val="0"/>
              <w:keepLines w:val="0"/>
              <w:widowControl/>
              <w:suppressLineNumbers w:val="0"/>
              <w:spacing w:beforeAutospacing="0" w:afterAutospacing="0"/>
              <w:ind w:left="0" w:right="0"/>
              <w:rPr>
                <w:rFonts w:hint="default"/>
                <w:szCs w:val="20"/>
              </w:rPr>
            </w:pPr>
            <w:r>
              <w:rPr>
                <w:rFonts w:hint="default"/>
                <w:szCs w:val="20"/>
              </w:rPr>
              <w:t>合同约定</w:t>
            </w:r>
          </w:p>
        </w:tc>
      </w:tr>
      <w:tr w14:paraId="6131C1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8C3858">
            <w:pPr>
              <w:keepNext w:val="0"/>
              <w:keepLines w:val="0"/>
              <w:widowControl/>
              <w:suppressLineNumbers w:val="0"/>
              <w:spacing w:before="0" w:beforeAutospacing="0" w:after="0" w:afterAutospacing="0"/>
              <w:ind w:left="0" w:right="0"/>
              <w:rPr>
                <w:rFonts w:hint="default"/>
              </w:rPr>
            </w:pPr>
          </w:p>
        </w:tc>
        <w:tc>
          <w:tcPr>
            <w:tcW w:w="1276" w:type="dxa"/>
            <w:vAlign w:val="center"/>
          </w:tcPr>
          <w:p w14:paraId="29C626F5">
            <w:pPr>
              <w:pStyle w:val="15"/>
              <w:keepNext w:val="0"/>
              <w:keepLines w:val="0"/>
              <w:widowControl/>
              <w:suppressLineNumbers w:val="0"/>
              <w:spacing w:beforeAutospacing="0" w:afterAutospacing="0"/>
              <w:ind w:left="0" w:right="0"/>
              <w:rPr>
                <w:rFonts w:hint="default"/>
                <w:szCs w:val="20"/>
              </w:rPr>
            </w:pPr>
            <w:r>
              <w:rPr>
                <w:rFonts w:hint="default"/>
                <w:szCs w:val="20"/>
              </w:rPr>
              <w:t>成本指标</w:t>
            </w:r>
          </w:p>
        </w:tc>
        <w:tc>
          <w:tcPr>
            <w:tcW w:w="1332" w:type="dxa"/>
            <w:vAlign w:val="center"/>
          </w:tcPr>
          <w:p w14:paraId="01E07BD5">
            <w:pPr>
              <w:pStyle w:val="15"/>
              <w:keepNext w:val="0"/>
              <w:keepLines w:val="0"/>
              <w:widowControl/>
              <w:suppressLineNumbers w:val="0"/>
              <w:spacing w:beforeAutospacing="0" w:afterAutospacing="0"/>
              <w:ind w:left="0" w:right="0"/>
              <w:rPr>
                <w:rFonts w:hint="default"/>
                <w:szCs w:val="20"/>
              </w:rPr>
            </w:pPr>
            <w:r>
              <w:rPr>
                <w:rFonts w:hint="default"/>
                <w:szCs w:val="20"/>
              </w:rPr>
              <w:t>按总成本控制</w:t>
            </w:r>
          </w:p>
        </w:tc>
        <w:tc>
          <w:tcPr>
            <w:tcW w:w="2891" w:type="dxa"/>
            <w:vAlign w:val="center"/>
          </w:tcPr>
          <w:p w14:paraId="424905D8">
            <w:pPr>
              <w:pStyle w:val="15"/>
              <w:keepNext w:val="0"/>
              <w:keepLines w:val="0"/>
              <w:widowControl/>
              <w:suppressLineNumbers w:val="0"/>
              <w:spacing w:beforeAutospacing="0" w:afterAutospacing="0"/>
              <w:ind w:left="0" w:right="0"/>
              <w:rPr>
                <w:rFonts w:hint="default"/>
                <w:szCs w:val="20"/>
              </w:rPr>
            </w:pPr>
            <w:r>
              <w:rPr>
                <w:rFonts w:hint="default"/>
                <w:szCs w:val="20"/>
              </w:rPr>
              <w:t>按总成本控制</w:t>
            </w:r>
          </w:p>
        </w:tc>
        <w:tc>
          <w:tcPr>
            <w:tcW w:w="1276" w:type="dxa"/>
            <w:vAlign w:val="center"/>
          </w:tcPr>
          <w:p w14:paraId="7F2C6FCF">
            <w:pPr>
              <w:pStyle w:val="15"/>
              <w:keepNext w:val="0"/>
              <w:keepLines w:val="0"/>
              <w:widowControl/>
              <w:suppressLineNumbers w:val="0"/>
              <w:spacing w:beforeAutospacing="0" w:afterAutospacing="0"/>
              <w:ind w:left="0" w:right="0"/>
              <w:rPr>
                <w:rFonts w:hint="default"/>
                <w:szCs w:val="20"/>
              </w:rPr>
            </w:pPr>
            <w:r>
              <w:rPr>
                <w:rFonts w:hint="default"/>
                <w:szCs w:val="20"/>
              </w:rPr>
              <w:t>64.5万元</w:t>
            </w:r>
          </w:p>
        </w:tc>
        <w:tc>
          <w:tcPr>
            <w:tcW w:w="1843" w:type="dxa"/>
            <w:vAlign w:val="center"/>
          </w:tcPr>
          <w:p w14:paraId="017B561A">
            <w:pPr>
              <w:pStyle w:val="15"/>
              <w:keepNext w:val="0"/>
              <w:keepLines w:val="0"/>
              <w:widowControl/>
              <w:suppressLineNumbers w:val="0"/>
              <w:spacing w:beforeAutospacing="0" w:afterAutospacing="0"/>
              <w:ind w:left="0" w:right="0"/>
              <w:rPr>
                <w:rFonts w:hint="default"/>
                <w:szCs w:val="20"/>
              </w:rPr>
            </w:pPr>
            <w:r>
              <w:rPr>
                <w:rFonts w:hint="default"/>
                <w:szCs w:val="20"/>
              </w:rPr>
              <w:t>合同约定</w:t>
            </w:r>
          </w:p>
        </w:tc>
      </w:tr>
      <w:tr w14:paraId="4E43F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204B5C">
            <w:pPr>
              <w:pStyle w:val="16"/>
              <w:keepNext w:val="0"/>
              <w:keepLines w:val="0"/>
              <w:widowControl/>
              <w:suppressLineNumbers w:val="0"/>
              <w:spacing w:beforeAutospacing="0" w:afterAutospacing="0"/>
              <w:ind w:left="0" w:right="0"/>
              <w:rPr>
                <w:rFonts w:hint="default"/>
                <w:szCs w:val="20"/>
              </w:rPr>
            </w:pPr>
            <w:r>
              <w:rPr>
                <w:rFonts w:hint="default"/>
                <w:szCs w:val="20"/>
              </w:rPr>
              <w:t>效益指标</w:t>
            </w:r>
          </w:p>
        </w:tc>
        <w:tc>
          <w:tcPr>
            <w:tcW w:w="1276" w:type="dxa"/>
            <w:vAlign w:val="center"/>
          </w:tcPr>
          <w:p w14:paraId="131E7D45">
            <w:pPr>
              <w:pStyle w:val="15"/>
              <w:keepNext w:val="0"/>
              <w:keepLines w:val="0"/>
              <w:widowControl/>
              <w:suppressLineNumbers w:val="0"/>
              <w:spacing w:beforeAutospacing="0" w:afterAutospacing="0"/>
              <w:ind w:left="0" w:right="0"/>
              <w:rPr>
                <w:rFonts w:hint="default"/>
                <w:szCs w:val="20"/>
              </w:rPr>
            </w:pPr>
            <w:r>
              <w:rPr>
                <w:rFonts w:hint="default"/>
                <w:szCs w:val="20"/>
              </w:rPr>
              <w:t>经济效益指标</w:t>
            </w:r>
          </w:p>
        </w:tc>
        <w:tc>
          <w:tcPr>
            <w:tcW w:w="1332" w:type="dxa"/>
            <w:vAlign w:val="center"/>
          </w:tcPr>
          <w:p w14:paraId="74DDD566">
            <w:pPr>
              <w:pStyle w:val="15"/>
              <w:keepNext w:val="0"/>
              <w:keepLines w:val="0"/>
              <w:widowControl/>
              <w:suppressLineNumbers w:val="0"/>
              <w:spacing w:beforeAutospacing="0" w:afterAutospacing="0"/>
              <w:ind w:left="0" w:right="0"/>
              <w:rPr>
                <w:rFonts w:hint="default"/>
                <w:szCs w:val="20"/>
              </w:rPr>
            </w:pPr>
            <w:r>
              <w:rPr>
                <w:rFonts w:hint="default"/>
                <w:szCs w:val="20"/>
              </w:rPr>
              <w:t>基本公共服务水平</w:t>
            </w:r>
          </w:p>
        </w:tc>
        <w:tc>
          <w:tcPr>
            <w:tcW w:w="2891" w:type="dxa"/>
            <w:vAlign w:val="center"/>
          </w:tcPr>
          <w:p w14:paraId="490C57E2">
            <w:pPr>
              <w:pStyle w:val="15"/>
              <w:keepNext w:val="0"/>
              <w:keepLines w:val="0"/>
              <w:widowControl/>
              <w:suppressLineNumbers w:val="0"/>
              <w:spacing w:beforeAutospacing="0" w:afterAutospacing="0"/>
              <w:ind w:left="0" w:right="0"/>
              <w:rPr>
                <w:rFonts w:hint="default"/>
                <w:szCs w:val="20"/>
              </w:rPr>
            </w:pPr>
            <w:r>
              <w:rPr>
                <w:rFonts w:hint="default"/>
                <w:szCs w:val="20"/>
              </w:rPr>
              <w:t>基本公共服务水平</w:t>
            </w:r>
          </w:p>
        </w:tc>
        <w:tc>
          <w:tcPr>
            <w:tcW w:w="1276" w:type="dxa"/>
            <w:vAlign w:val="center"/>
          </w:tcPr>
          <w:p w14:paraId="79C7D0F1">
            <w:pPr>
              <w:pStyle w:val="15"/>
              <w:keepNext w:val="0"/>
              <w:keepLines w:val="0"/>
              <w:widowControl/>
              <w:suppressLineNumbers w:val="0"/>
              <w:spacing w:beforeAutospacing="0" w:afterAutospacing="0"/>
              <w:ind w:left="0" w:right="0"/>
              <w:rPr>
                <w:rFonts w:hint="default"/>
                <w:szCs w:val="20"/>
              </w:rPr>
            </w:pPr>
            <w:r>
              <w:rPr>
                <w:rFonts w:hint="default"/>
                <w:szCs w:val="20"/>
              </w:rPr>
              <w:t>≥91%</w:t>
            </w:r>
          </w:p>
        </w:tc>
        <w:tc>
          <w:tcPr>
            <w:tcW w:w="1843" w:type="dxa"/>
            <w:vAlign w:val="center"/>
          </w:tcPr>
          <w:p w14:paraId="35056BA6">
            <w:pPr>
              <w:pStyle w:val="15"/>
              <w:keepNext w:val="0"/>
              <w:keepLines w:val="0"/>
              <w:widowControl/>
              <w:suppressLineNumbers w:val="0"/>
              <w:spacing w:beforeAutospacing="0" w:afterAutospacing="0"/>
              <w:ind w:left="0" w:right="0"/>
              <w:rPr>
                <w:rFonts w:hint="default"/>
                <w:szCs w:val="20"/>
              </w:rPr>
            </w:pPr>
            <w:r>
              <w:rPr>
                <w:rFonts w:hint="default"/>
                <w:szCs w:val="20"/>
              </w:rPr>
              <w:t>合同约定</w:t>
            </w:r>
          </w:p>
        </w:tc>
      </w:tr>
      <w:tr w14:paraId="73799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372168">
            <w:pPr>
              <w:keepNext w:val="0"/>
              <w:keepLines w:val="0"/>
              <w:widowControl/>
              <w:suppressLineNumbers w:val="0"/>
              <w:spacing w:before="0" w:beforeAutospacing="0" w:after="0" w:afterAutospacing="0"/>
              <w:ind w:left="0" w:right="0"/>
              <w:rPr>
                <w:rFonts w:hint="default"/>
              </w:rPr>
            </w:pPr>
          </w:p>
        </w:tc>
        <w:tc>
          <w:tcPr>
            <w:tcW w:w="1276" w:type="dxa"/>
            <w:vAlign w:val="center"/>
          </w:tcPr>
          <w:p w14:paraId="20B3868D">
            <w:pPr>
              <w:pStyle w:val="15"/>
              <w:keepNext w:val="0"/>
              <w:keepLines w:val="0"/>
              <w:widowControl/>
              <w:suppressLineNumbers w:val="0"/>
              <w:spacing w:beforeAutospacing="0" w:afterAutospacing="0"/>
              <w:ind w:left="0" w:right="0"/>
              <w:rPr>
                <w:rFonts w:hint="default"/>
                <w:szCs w:val="20"/>
              </w:rPr>
            </w:pPr>
            <w:r>
              <w:rPr>
                <w:rFonts w:hint="default"/>
                <w:szCs w:val="20"/>
              </w:rPr>
              <w:t>社会效益指标</w:t>
            </w:r>
          </w:p>
        </w:tc>
        <w:tc>
          <w:tcPr>
            <w:tcW w:w="1332" w:type="dxa"/>
            <w:vAlign w:val="center"/>
          </w:tcPr>
          <w:p w14:paraId="4BE323E5">
            <w:pPr>
              <w:pStyle w:val="15"/>
              <w:keepNext w:val="0"/>
              <w:keepLines w:val="0"/>
              <w:widowControl/>
              <w:suppressLineNumbers w:val="0"/>
              <w:spacing w:beforeAutospacing="0" w:afterAutospacing="0"/>
              <w:ind w:left="0" w:right="0"/>
              <w:rPr>
                <w:rFonts w:hint="default"/>
                <w:szCs w:val="20"/>
              </w:rPr>
            </w:pPr>
            <w:r>
              <w:rPr>
                <w:rFonts w:hint="default"/>
                <w:szCs w:val="20"/>
              </w:rPr>
              <w:t>国民经济发展贡献率</w:t>
            </w:r>
          </w:p>
        </w:tc>
        <w:tc>
          <w:tcPr>
            <w:tcW w:w="2891" w:type="dxa"/>
            <w:vAlign w:val="center"/>
          </w:tcPr>
          <w:p w14:paraId="1383061D">
            <w:pPr>
              <w:pStyle w:val="15"/>
              <w:keepNext w:val="0"/>
              <w:keepLines w:val="0"/>
              <w:widowControl/>
              <w:suppressLineNumbers w:val="0"/>
              <w:spacing w:beforeAutospacing="0" w:afterAutospacing="0"/>
              <w:ind w:left="0" w:right="0"/>
              <w:rPr>
                <w:rFonts w:hint="default"/>
                <w:szCs w:val="20"/>
              </w:rPr>
            </w:pPr>
            <w:r>
              <w:rPr>
                <w:rFonts w:hint="default"/>
                <w:szCs w:val="20"/>
              </w:rPr>
              <w:t>国民经济发展贡献率</w:t>
            </w:r>
          </w:p>
        </w:tc>
        <w:tc>
          <w:tcPr>
            <w:tcW w:w="1276" w:type="dxa"/>
            <w:vAlign w:val="center"/>
          </w:tcPr>
          <w:p w14:paraId="25DDDA09">
            <w:pPr>
              <w:pStyle w:val="15"/>
              <w:keepNext w:val="0"/>
              <w:keepLines w:val="0"/>
              <w:widowControl/>
              <w:suppressLineNumbers w:val="0"/>
              <w:spacing w:beforeAutospacing="0" w:afterAutospacing="0"/>
              <w:ind w:left="0" w:right="0"/>
              <w:rPr>
                <w:rFonts w:hint="default"/>
                <w:szCs w:val="20"/>
              </w:rPr>
            </w:pPr>
            <w:r>
              <w:rPr>
                <w:rFonts w:hint="default"/>
                <w:szCs w:val="20"/>
              </w:rPr>
              <w:t>≥93%</w:t>
            </w:r>
          </w:p>
        </w:tc>
        <w:tc>
          <w:tcPr>
            <w:tcW w:w="1843" w:type="dxa"/>
            <w:vAlign w:val="center"/>
          </w:tcPr>
          <w:p w14:paraId="54337527">
            <w:pPr>
              <w:pStyle w:val="15"/>
              <w:keepNext w:val="0"/>
              <w:keepLines w:val="0"/>
              <w:widowControl/>
              <w:suppressLineNumbers w:val="0"/>
              <w:spacing w:beforeAutospacing="0" w:afterAutospacing="0"/>
              <w:ind w:left="0" w:right="0"/>
              <w:rPr>
                <w:rFonts w:hint="default"/>
                <w:szCs w:val="20"/>
              </w:rPr>
            </w:pPr>
            <w:r>
              <w:rPr>
                <w:rFonts w:hint="default"/>
                <w:szCs w:val="20"/>
              </w:rPr>
              <w:t>合同约定</w:t>
            </w:r>
          </w:p>
        </w:tc>
      </w:tr>
      <w:tr w14:paraId="73C614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632D3C">
            <w:pPr>
              <w:keepNext w:val="0"/>
              <w:keepLines w:val="0"/>
              <w:widowControl/>
              <w:suppressLineNumbers w:val="0"/>
              <w:spacing w:before="0" w:beforeAutospacing="0" w:after="0" w:afterAutospacing="0"/>
              <w:ind w:left="0" w:right="0"/>
              <w:rPr>
                <w:rFonts w:hint="default"/>
              </w:rPr>
            </w:pPr>
          </w:p>
        </w:tc>
        <w:tc>
          <w:tcPr>
            <w:tcW w:w="1276" w:type="dxa"/>
            <w:vAlign w:val="center"/>
          </w:tcPr>
          <w:p w14:paraId="6B9C13E6">
            <w:pPr>
              <w:pStyle w:val="15"/>
              <w:keepNext w:val="0"/>
              <w:keepLines w:val="0"/>
              <w:widowControl/>
              <w:suppressLineNumbers w:val="0"/>
              <w:spacing w:beforeAutospacing="0" w:afterAutospacing="0"/>
              <w:ind w:left="0" w:right="0"/>
              <w:rPr>
                <w:rFonts w:hint="default"/>
                <w:szCs w:val="20"/>
              </w:rPr>
            </w:pPr>
            <w:r>
              <w:rPr>
                <w:rFonts w:hint="default"/>
                <w:szCs w:val="20"/>
              </w:rPr>
              <w:t>生态效益指标</w:t>
            </w:r>
          </w:p>
        </w:tc>
        <w:tc>
          <w:tcPr>
            <w:tcW w:w="1332" w:type="dxa"/>
            <w:vAlign w:val="center"/>
          </w:tcPr>
          <w:p w14:paraId="5D9DE85E">
            <w:pPr>
              <w:pStyle w:val="15"/>
              <w:keepNext w:val="0"/>
              <w:keepLines w:val="0"/>
              <w:widowControl/>
              <w:suppressLineNumbers w:val="0"/>
              <w:spacing w:beforeAutospacing="0" w:afterAutospacing="0"/>
              <w:ind w:left="0" w:right="0"/>
              <w:rPr>
                <w:rFonts w:hint="default"/>
                <w:szCs w:val="20"/>
              </w:rPr>
            </w:pPr>
            <w:r>
              <w:rPr>
                <w:rFonts w:hint="default"/>
                <w:szCs w:val="20"/>
              </w:rPr>
              <w:t>工作完成率</w:t>
            </w:r>
          </w:p>
        </w:tc>
        <w:tc>
          <w:tcPr>
            <w:tcW w:w="2891" w:type="dxa"/>
            <w:vAlign w:val="center"/>
          </w:tcPr>
          <w:p w14:paraId="535C70C8">
            <w:pPr>
              <w:pStyle w:val="15"/>
              <w:keepNext w:val="0"/>
              <w:keepLines w:val="0"/>
              <w:widowControl/>
              <w:suppressLineNumbers w:val="0"/>
              <w:spacing w:beforeAutospacing="0" w:afterAutospacing="0"/>
              <w:ind w:left="0" w:right="0"/>
              <w:rPr>
                <w:rFonts w:hint="default"/>
                <w:szCs w:val="20"/>
              </w:rPr>
            </w:pPr>
            <w:r>
              <w:rPr>
                <w:rFonts w:hint="default"/>
                <w:szCs w:val="20"/>
              </w:rPr>
              <w:t>工作完成率</w:t>
            </w:r>
          </w:p>
        </w:tc>
        <w:tc>
          <w:tcPr>
            <w:tcW w:w="1276" w:type="dxa"/>
            <w:vAlign w:val="center"/>
          </w:tcPr>
          <w:p w14:paraId="68DB69FD">
            <w:pPr>
              <w:pStyle w:val="15"/>
              <w:keepNext w:val="0"/>
              <w:keepLines w:val="0"/>
              <w:widowControl/>
              <w:suppressLineNumbers w:val="0"/>
              <w:spacing w:beforeAutospacing="0" w:afterAutospacing="0"/>
              <w:ind w:left="0" w:right="0"/>
              <w:rPr>
                <w:rFonts w:hint="default"/>
                <w:szCs w:val="20"/>
              </w:rPr>
            </w:pPr>
            <w:r>
              <w:rPr>
                <w:rFonts w:hint="default"/>
                <w:szCs w:val="20"/>
              </w:rPr>
              <w:t>≥91%</w:t>
            </w:r>
          </w:p>
        </w:tc>
        <w:tc>
          <w:tcPr>
            <w:tcW w:w="1843" w:type="dxa"/>
            <w:vAlign w:val="center"/>
          </w:tcPr>
          <w:p w14:paraId="65D245D2">
            <w:pPr>
              <w:pStyle w:val="15"/>
              <w:keepNext w:val="0"/>
              <w:keepLines w:val="0"/>
              <w:widowControl/>
              <w:suppressLineNumbers w:val="0"/>
              <w:spacing w:beforeAutospacing="0" w:afterAutospacing="0"/>
              <w:ind w:left="0" w:right="0"/>
              <w:rPr>
                <w:rFonts w:hint="default"/>
                <w:szCs w:val="20"/>
              </w:rPr>
            </w:pPr>
            <w:r>
              <w:rPr>
                <w:rFonts w:hint="default"/>
                <w:szCs w:val="20"/>
              </w:rPr>
              <w:t>合同约定</w:t>
            </w:r>
          </w:p>
        </w:tc>
      </w:tr>
      <w:tr w14:paraId="73F1D7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F1E9BD">
            <w:pPr>
              <w:keepNext w:val="0"/>
              <w:keepLines w:val="0"/>
              <w:widowControl/>
              <w:suppressLineNumbers w:val="0"/>
              <w:spacing w:before="0" w:beforeAutospacing="0" w:after="0" w:afterAutospacing="0"/>
              <w:ind w:left="0" w:right="0"/>
              <w:rPr>
                <w:rFonts w:hint="default"/>
              </w:rPr>
            </w:pPr>
          </w:p>
        </w:tc>
        <w:tc>
          <w:tcPr>
            <w:tcW w:w="1276" w:type="dxa"/>
            <w:vAlign w:val="center"/>
          </w:tcPr>
          <w:p w14:paraId="48BE7B59">
            <w:pPr>
              <w:pStyle w:val="15"/>
              <w:keepNext w:val="0"/>
              <w:keepLines w:val="0"/>
              <w:widowControl/>
              <w:suppressLineNumbers w:val="0"/>
              <w:spacing w:beforeAutospacing="0" w:afterAutospacing="0"/>
              <w:ind w:left="0" w:right="0"/>
              <w:rPr>
                <w:rFonts w:hint="default"/>
                <w:szCs w:val="20"/>
              </w:rPr>
            </w:pPr>
            <w:r>
              <w:rPr>
                <w:rFonts w:hint="default"/>
                <w:szCs w:val="20"/>
              </w:rPr>
              <w:t>可持续影响指标</w:t>
            </w:r>
          </w:p>
        </w:tc>
        <w:tc>
          <w:tcPr>
            <w:tcW w:w="1332" w:type="dxa"/>
            <w:vAlign w:val="center"/>
          </w:tcPr>
          <w:p w14:paraId="1BD9F778">
            <w:pPr>
              <w:pStyle w:val="15"/>
              <w:keepNext w:val="0"/>
              <w:keepLines w:val="0"/>
              <w:widowControl/>
              <w:suppressLineNumbers w:val="0"/>
              <w:spacing w:beforeAutospacing="0" w:afterAutospacing="0"/>
              <w:ind w:left="0" w:right="0"/>
              <w:rPr>
                <w:rFonts w:hint="default"/>
                <w:szCs w:val="20"/>
              </w:rPr>
            </w:pPr>
            <w:r>
              <w:rPr>
                <w:rFonts w:hint="default"/>
                <w:szCs w:val="20"/>
              </w:rPr>
              <w:t>生态影响</w:t>
            </w:r>
          </w:p>
        </w:tc>
        <w:tc>
          <w:tcPr>
            <w:tcW w:w="2891" w:type="dxa"/>
            <w:vAlign w:val="center"/>
          </w:tcPr>
          <w:p w14:paraId="4555BCF3">
            <w:pPr>
              <w:pStyle w:val="15"/>
              <w:keepNext w:val="0"/>
              <w:keepLines w:val="0"/>
              <w:widowControl/>
              <w:suppressLineNumbers w:val="0"/>
              <w:spacing w:beforeAutospacing="0" w:afterAutospacing="0"/>
              <w:ind w:left="0" w:right="0"/>
              <w:rPr>
                <w:rFonts w:hint="default"/>
                <w:szCs w:val="20"/>
              </w:rPr>
            </w:pPr>
            <w:r>
              <w:rPr>
                <w:rFonts w:hint="default"/>
                <w:szCs w:val="20"/>
              </w:rPr>
              <w:t>生态影响</w:t>
            </w:r>
          </w:p>
        </w:tc>
        <w:tc>
          <w:tcPr>
            <w:tcW w:w="1276" w:type="dxa"/>
            <w:vAlign w:val="center"/>
          </w:tcPr>
          <w:p w14:paraId="54D513BC">
            <w:pPr>
              <w:pStyle w:val="15"/>
              <w:keepNext w:val="0"/>
              <w:keepLines w:val="0"/>
              <w:widowControl/>
              <w:suppressLineNumbers w:val="0"/>
              <w:spacing w:beforeAutospacing="0" w:afterAutospacing="0"/>
              <w:ind w:left="0" w:right="0"/>
              <w:rPr>
                <w:rFonts w:hint="default"/>
                <w:szCs w:val="20"/>
              </w:rPr>
            </w:pPr>
            <w:r>
              <w:rPr>
                <w:rFonts w:hint="default"/>
                <w:szCs w:val="20"/>
              </w:rPr>
              <w:t>≥73%</w:t>
            </w:r>
          </w:p>
        </w:tc>
        <w:tc>
          <w:tcPr>
            <w:tcW w:w="1843" w:type="dxa"/>
            <w:vAlign w:val="center"/>
          </w:tcPr>
          <w:p w14:paraId="170BE2AD">
            <w:pPr>
              <w:pStyle w:val="15"/>
              <w:keepNext w:val="0"/>
              <w:keepLines w:val="0"/>
              <w:widowControl/>
              <w:suppressLineNumbers w:val="0"/>
              <w:spacing w:beforeAutospacing="0" w:afterAutospacing="0"/>
              <w:ind w:left="0" w:right="0"/>
              <w:rPr>
                <w:rFonts w:hint="default"/>
                <w:szCs w:val="20"/>
              </w:rPr>
            </w:pPr>
            <w:r>
              <w:rPr>
                <w:rFonts w:hint="default"/>
                <w:szCs w:val="20"/>
              </w:rPr>
              <w:t>合同约定</w:t>
            </w:r>
          </w:p>
        </w:tc>
      </w:tr>
      <w:tr w14:paraId="0FAAC8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260BD8">
            <w:pPr>
              <w:pStyle w:val="16"/>
              <w:keepNext w:val="0"/>
              <w:keepLines w:val="0"/>
              <w:widowControl/>
              <w:suppressLineNumbers w:val="0"/>
              <w:spacing w:beforeAutospacing="0" w:afterAutospacing="0"/>
              <w:ind w:left="0" w:right="0"/>
              <w:rPr>
                <w:rFonts w:hint="default"/>
                <w:szCs w:val="20"/>
              </w:rPr>
            </w:pPr>
            <w:r>
              <w:rPr>
                <w:rFonts w:hint="default"/>
                <w:szCs w:val="20"/>
              </w:rPr>
              <w:t>满意度指标</w:t>
            </w:r>
          </w:p>
        </w:tc>
        <w:tc>
          <w:tcPr>
            <w:tcW w:w="1276" w:type="dxa"/>
            <w:vAlign w:val="center"/>
          </w:tcPr>
          <w:p w14:paraId="54431289">
            <w:pPr>
              <w:pStyle w:val="15"/>
              <w:keepNext w:val="0"/>
              <w:keepLines w:val="0"/>
              <w:widowControl/>
              <w:suppressLineNumbers w:val="0"/>
              <w:spacing w:beforeAutospacing="0" w:afterAutospacing="0"/>
              <w:ind w:left="0" w:right="0"/>
              <w:rPr>
                <w:rFonts w:hint="default"/>
                <w:szCs w:val="20"/>
              </w:rPr>
            </w:pPr>
            <w:r>
              <w:rPr>
                <w:rFonts w:hint="default"/>
                <w:szCs w:val="20"/>
              </w:rPr>
              <w:t>服务对象满意度指标</w:t>
            </w:r>
          </w:p>
        </w:tc>
        <w:tc>
          <w:tcPr>
            <w:tcW w:w="1332" w:type="dxa"/>
            <w:vAlign w:val="center"/>
          </w:tcPr>
          <w:p w14:paraId="4C5D0D3F">
            <w:pPr>
              <w:pStyle w:val="15"/>
              <w:keepNext w:val="0"/>
              <w:keepLines w:val="0"/>
              <w:widowControl/>
              <w:suppressLineNumbers w:val="0"/>
              <w:spacing w:beforeAutospacing="0" w:afterAutospacing="0"/>
              <w:ind w:left="0" w:right="0"/>
              <w:rPr>
                <w:rFonts w:hint="default"/>
                <w:szCs w:val="20"/>
              </w:rPr>
            </w:pPr>
            <w:r>
              <w:rPr>
                <w:rFonts w:hint="default"/>
                <w:szCs w:val="20"/>
              </w:rPr>
              <w:t>服务对象满意度</w:t>
            </w:r>
          </w:p>
        </w:tc>
        <w:tc>
          <w:tcPr>
            <w:tcW w:w="2891" w:type="dxa"/>
            <w:vAlign w:val="center"/>
          </w:tcPr>
          <w:p w14:paraId="6A6DA1EA">
            <w:pPr>
              <w:pStyle w:val="15"/>
              <w:keepNext w:val="0"/>
              <w:keepLines w:val="0"/>
              <w:widowControl/>
              <w:suppressLineNumbers w:val="0"/>
              <w:spacing w:beforeAutospacing="0" w:afterAutospacing="0"/>
              <w:ind w:left="0" w:right="0"/>
              <w:rPr>
                <w:rFonts w:hint="default"/>
                <w:szCs w:val="20"/>
              </w:rPr>
            </w:pPr>
            <w:r>
              <w:rPr>
                <w:rFonts w:hint="default"/>
                <w:szCs w:val="20"/>
              </w:rPr>
              <w:t>服务对象满意度</w:t>
            </w:r>
          </w:p>
        </w:tc>
        <w:tc>
          <w:tcPr>
            <w:tcW w:w="1276" w:type="dxa"/>
            <w:vAlign w:val="center"/>
          </w:tcPr>
          <w:p w14:paraId="578DB898">
            <w:pPr>
              <w:pStyle w:val="15"/>
              <w:keepNext w:val="0"/>
              <w:keepLines w:val="0"/>
              <w:widowControl/>
              <w:suppressLineNumbers w:val="0"/>
              <w:spacing w:beforeAutospacing="0" w:afterAutospacing="0"/>
              <w:ind w:left="0" w:right="0"/>
              <w:rPr>
                <w:rFonts w:hint="default"/>
                <w:szCs w:val="20"/>
              </w:rPr>
            </w:pPr>
            <w:r>
              <w:rPr>
                <w:rFonts w:hint="default"/>
                <w:szCs w:val="20"/>
              </w:rPr>
              <w:t>≥92%</w:t>
            </w:r>
          </w:p>
        </w:tc>
        <w:tc>
          <w:tcPr>
            <w:tcW w:w="1843" w:type="dxa"/>
            <w:vAlign w:val="center"/>
          </w:tcPr>
          <w:p w14:paraId="7A1C8EE3">
            <w:pPr>
              <w:pStyle w:val="15"/>
              <w:keepNext w:val="0"/>
              <w:keepLines w:val="0"/>
              <w:widowControl/>
              <w:suppressLineNumbers w:val="0"/>
              <w:spacing w:beforeAutospacing="0" w:afterAutospacing="0"/>
              <w:ind w:left="0" w:right="0"/>
              <w:rPr>
                <w:rFonts w:hint="default"/>
                <w:szCs w:val="20"/>
              </w:rPr>
            </w:pPr>
            <w:r>
              <w:rPr>
                <w:rFonts w:hint="default"/>
                <w:szCs w:val="20"/>
              </w:rPr>
              <w:t>合同约定</w:t>
            </w:r>
          </w:p>
        </w:tc>
      </w:tr>
    </w:tbl>
    <w:p w14:paraId="6CEE44B4">
      <w:pPr>
        <w:sectPr>
          <w:pgSz w:w="11900" w:h="16840"/>
          <w:pgMar w:top="1984" w:right="1304" w:bottom="1134" w:left="1304" w:header="720" w:footer="720" w:gutter="0"/>
          <w:cols w:space="720" w:num="1"/>
        </w:sectPr>
      </w:pPr>
    </w:p>
    <w:p w14:paraId="6489345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EC53C1C">
      <w:pPr>
        <w:spacing w:before="0" w:after="0"/>
        <w:ind w:firstLine="560"/>
        <w:jc w:val="left"/>
        <w:outlineLvl w:val="3"/>
      </w:pPr>
      <w:bookmarkStart w:id="41" w:name="_Toc_4_4_0000000044"/>
      <w:r>
        <w:rPr>
          <w:rFonts w:ascii="方正仿宋_GBK" w:hAnsi="方正仿宋_GBK" w:eastAsia="方正仿宋_GBK" w:cs="方正仿宋_GBK"/>
          <w:color w:val="000000"/>
          <w:sz w:val="28"/>
        </w:rPr>
        <w:t>41.手工业办工作经费绩效目标表</w:t>
      </w:r>
      <w:bookmarkEnd w:id="41"/>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9FD60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9AD83DE">
            <w:pPr>
              <w:pStyle w:val="19"/>
              <w:keepNext w:val="0"/>
              <w:keepLines w:val="0"/>
              <w:widowControl/>
              <w:suppressLineNumbers w:val="0"/>
              <w:spacing w:beforeAutospacing="0" w:afterAutospacing="0"/>
              <w:ind w:left="0" w:right="0"/>
              <w:rPr>
                <w:rFonts w:hint="default"/>
                <w:szCs w:val="20"/>
              </w:rPr>
            </w:pPr>
            <w:r>
              <w:rPr>
                <w:rFonts w:hint="default"/>
                <w:szCs w:val="20"/>
              </w:rP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6329489A">
            <w:pPr>
              <w:pStyle w:val="14"/>
              <w:keepNext w:val="0"/>
              <w:keepLines w:val="0"/>
              <w:widowControl/>
              <w:suppressLineNumbers w:val="0"/>
              <w:spacing w:beforeAutospacing="0" w:afterAutospacing="0"/>
              <w:ind w:left="0" w:right="0"/>
              <w:rPr>
                <w:rFonts w:hint="default"/>
                <w:szCs w:val="20"/>
              </w:rPr>
            </w:pPr>
            <w:r>
              <w:rPr>
                <w:rFonts w:hint="default"/>
                <w:szCs w:val="20"/>
              </w:rPr>
              <w:t>单位：万元</w:t>
            </w:r>
          </w:p>
        </w:tc>
      </w:tr>
      <w:tr w14:paraId="13370C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9A7351">
            <w:pPr>
              <w:pStyle w:val="13"/>
              <w:keepNext w:val="0"/>
              <w:keepLines w:val="0"/>
              <w:widowControl/>
              <w:suppressLineNumbers w:val="0"/>
              <w:spacing w:beforeAutospacing="0" w:afterAutospacing="0"/>
              <w:ind w:left="0" w:right="0"/>
              <w:rPr>
                <w:rFonts w:hint="default"/>
                <w:szCs w:val="20"/>
              </w:rPr>
            </w:pPr>
            <w:r>
              <w:rPr>
                <w:rFonts w:hint="default"/>
                <w:szCs w:val="20"/>
              </w:rPr>
              <w:t>项目编码</w:t>
            </w:r>
          </w:p>
        </w:tc>
        <w:tc>
          <w:tcPr>
            <w:tcW w:w="2608" w:type="dxa"/>
            <w:gridSpan w:val="2"/>
            <w:vAlign w:val="center"/>
          </w:tcPr>
          <w:p w14:paraId="15F5FE7E">
            <w:pPr>
              <w:pStyle w:val="15"/>
              <w:keepNext w:val="0"/>
              <w:keepLines w:val="0"/>
              <w:widowControl/>
              <w:suppressLineNumbers w:val="0"/>
              <w:spacing w:beforeAutospacing="0" w:afterAutospacing="0"/>
              <w:ind w:left="0" w:right="0"/>
              <w:rPr>
                <w:rFonts w:hint="default"/>
                <w:szCs w:val="20"/>
              </w:rPr>
            </w:pPr>
            <w:r>
              <w:rPr>
                <w:rFonts w:hint="default"/>
                <w:szCs w:val="20"/>
              </w:rPr>
              <w:t>13062426P00709810068B</w:t>
            </w:r>
          </w:p>
        </w:tc>
        <w:tc>
          <w:tcPr>
            <w:tcW w:w="1587" w:type="dxa"/>
            <w:vAlign w:val="center"/>
          </w:tcPr>
          <w:p w14:paraId="23B3AAEA">
            <w:pPr>
              <w:pStyle w:val="13"/>
              <w:keepNext w:val="0"/>
              <w:keepLines w:val="0"/>
              <w:widowControl/>
              <w:suppressLineNumbers w:val="0"/>
              <w:spacing w:beforeAutospacing="0" w:afterAutospacing="0"/>
              <w:ind w:left="0" w:right="0"/>
              <w:rPr>
                <w:rFonts w:hint="default"/>
                <w:szCs w:val="20"/>
              </w:rPr>
            </w:pPr>
            <w:r>
              <w:rPr>
                <w:rFonts w:hint="default"/>
                <w:szCs w:val="20"/>
              </w:rPr>
              <w:t>项目名称</w:t>
            </w:r>
          </w:p>
        </w:tc>
        <w:tc>
          <w:tcPr>
            <w:tcW w:w="4423" w:type="dxa"/>
            <w:gridSpan w:val="3"/>
            <w:vAlign w:val="center"/>
          </w:tcPr>
          <w:p w14:paraId="61B16874">
            <w:pPr>
              <w:pStyle w:val="15"/>
              <w:keepNext w:val="0"/>
              <w:keepLines w:val="0"/>
              <w:widowControl/>
              <w:suppressLineNumbers w:val="0"/>
              <w:spacing w:beforeAutospacing="0" w:afterAutospacing="0"/>
              <w:ind w:left="0" w:right="0"/>
              <w:rPr>
                <w:rFonts w:hint="default"/>
                <w:szCs w:val="20"/>
              </w:rPr>
            </w:pPr>
            <w:r>
              <w:rPr>
                <w:rFonts w:hint="default"/>
                <w:szCs w:val="20"/>
              </w:rPr>
              <w:t>手工业办工作经费</w:t>
            </w:r>
          </w:p>
        </w:tc>
      </w:tr>
      <w:tr w14:paraId="6E075B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7D36A0">
            <w:pPr>
              <w:pStyle w:val="13"/>
              <w:keepNext w:val="0"/>
              <w:keepLines w:val="0"/>
              <w:widowControl/>
              <w:suppressLineNumbers w:val="0"/>
              <w:spacing w:beforeAutospacing="0" w:afterAutospacing="0"/>
              <w:ind w:left="0" w:right="0"/>
              <w:rPr>
                <w:rFonts w:hint="default"/>
                <w:szCs w:val="20"/>
              </w:rPr>
            </w:pPr>
            <w:r>
              <w:rPr>
                <w:rFonts w:hint="default"/>
                <w:szCs w:val="20"/>
              </w:rPr>
              <w:t>预算规模及资金用途</w:t>
            </w:r>
          </w:p>
        </w:tc>
        <w:tc>
          <w:tcPr>
            <w:tcW w:w="1276" w:type="dxa"/>
            <w:vAlign w:val="center"/>
          </w:tcPr>
          <w:p w14:paraId="0EC3AC2A">
            <w:pPr>
              <w:pStyle w:val="13"/>
              <w:keepNext w:val="0"/>
              <w:keepLines w:val="0"/>
              <w:widowControl/>
              <w:suppressLineNumbers w:val="0"/>
              <w:spacing w:beforeAutospacing="0" w:afterAutospacing="0"/>
              <w:ind w:left="0" w:right="0"/>
              <w:rPr>
                <w:rFonts w:hint="default"/>
                <w:szCs w:val="20"/>
              </w:rPr>
            </w:pPr>
            <w:r>
              <w:rPr>
                <w:rFonts w:hint="default"/>
                <w:szCs w:val="20"/>
              </w:rPr>
              <w:t>预算数</w:t>
            </w:r>
          </w:p>
        </w:tc>
        <w:tc>
          <w:tcPr>
            <w:tcW w:w="1332" w:type="dxa"/>
            <w:vAlign w:val="center"/>
          </w:tcPr>
          <w:p w14:paraId="2513B39B">
            <w:pPr>
              <w:pStyle w:val="15"/>
              <w:keepNext w:val="0"/>
              <w:keepLines w:val="0"/>
              <w:widowControl/>
              <w:suppressLineNumbers w:val="0"/>
              <w:spacing w:beforeAutospacing="0" w:afterAutospacing="0"/>
              <w:ind w:left="0" w:right="0"/>
              <w:rPr>
                <w:rFonts w:hint="default"/>
                <w:szCs w:val="20"/>
              </w:rPr>
            </w:pPr>
            <w:r>
              <w:rPr>
                <w:rFonts w:hint="default"/>
                <w:szCs w:val="20"/>
              </w:rPr>
              <w:t>12.00</w:t>
            </w:r>
          </w:p>
        </w:tc>
        <w:tc>
          <w:tcPr>
            <w:tcW w:w="1587" w:type="dxa"/>
            <w:vAlign w:val="center"/>
          </w:tcPr>
          <w:p w14:paraId="72D7229A">
            <w:pPr>
              <w:pStyle w:val="13"/>
              <w:keepNext w:val="0"/>
              <w:keepLines w:val="0"/>
              <w:widowControl/>
              <w:suppressLineNumbers w:val="0"/>
              <w:spacing w:beforeAutospacing="0" w:afterAutospacing="0"/>
              <w:ind w:left="0" w:right="0"/>
              <w:rPr>
                <w:rFonts w:hint="default"/>
                <w:szCs w:val="20"/>
              </w:rPr>
            </w:pPr>
            <w:r>
              <w:rPr>
                <w:rFonts w:hint="default"/>
                <w:szCs w:val="20"/>
              </w:rPr>
              <w:t>其中：财政    资金</w:t>
            </w:r>
          </w:p>
        </w:tc>
        <w:tc>
          <w:tcPr>
            <w:tcW w:w="1304" w:type="dxa"/>
            <w:vAlign w:val="center"/>
          </w:tcPr>
          <w:p w14:paraId="58718995">
            <w:pPr>
              <w:pStyle w:val="15"/>
              <w:keepNext w:val="0"/>
              <w:keepLines w:val="0"/>
              <w:widowControl/>
              <w:suppressLineNumbers w:val="0"/>
              <w:spacing w:beforeAutospacing="0" w:afterAutospacing="0"/>
              <w:ind w:left="0" w:right="0"/>
              <w:rPr>
                <w:rFonts w:hint="default"/>
                <w:szCs w:val="20"/>
              </w:rPr>
            </w:pPr>
            <w:r>
              <w:rPr>
                <w:rFonts w:hint="default"/>
                <w:szCs w:val="20"/>
              </w:rPr>
              <w:t>12.00</w:t>
            </w:r>
          </w:p>
        </w:tc>
        <w:tc>
          <w:tcPr>
            <w:tcW w:w="1276" w:type="dxa"/>
            <w:vAlign w:val="center"/>
          </w:tcPr>
          <w:p w14:paraId="5BC08AD5">
            <w:pPr>
              <w:pStyle w:val="13"/>
              <w:keepNext w:val="0"/>
              <w:keepLines w:val="0"/>
              <w:widowControl/>
              <w:suppressLineNumbers w:val="0"/>
              <w:spacing w:beforeAutospacing="0" w:afterAutospacing="0"/>
              <w:ind w:left="0" w:right="0"/>
              <w:rPr>
                <w:rFonts w:hint="default"/>
                <w:szCs w:val="20"/>
              </w:rPr>
            </w:pPr>
            <w:r>
              <w:rPr>
                <w:rFonts w:hint="default"/>
                <w:szCs w:val="20"/>
              </w:rPr>
              <w:t>其他资金</w:t>
            </w:r>
          </w:p>
        </w:tc>
        <w:tc>
          <w:tcPr>
            <w:tcW w:w="1843" w:type="dxa"/>
            <w:vAlign w:val="center"/>
          </w:tcPr>
          <w:p w14:paraId="1CADB601">
            <w:pPr>
              <w:pStyle w:val="15"/>
              <w:keepNext w:val="0"/>
              <w:keepLines w:val="0"/>
              <w:widowControl/>
              <w:suppressLineNumbers w:val="0"/>
              <w:spacing w:beforeAutospacing="0" w:afterAutospacing="0"/>
              <w:ind w:left="0" w:right="0"/>
              <w:rPr>
                <w:rFonts w:hint="default"/>
                <w:szCs w:val="20"/>
              </w:rPr>
            </w:pPr>
            <w:r>
              <w:rPr>
                <w:rFonts w:hint="default"/>
                <w:szCs w:val="20"/>
              </w:rPr>
              <w:t xml:space="preserve"> </w:t>
            </w:r>
          </w:p>
        </w:tc>
      </w:tr>
      <w:tr w14:paraId="1FC19D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0A19B7">
            <w:pPr>
              <w:keepNext w:val="0"/>
              <w:keepLines w:val="0"/>
              <w:widowControl/>
              <w:suppressLineNumbers w:val="0"/>
              <w:spacing w:before="0" w:beforeAutospacing="0" w:after="0" w:afterAutospacing="0"/>
              <w:ind w:left="0" w:right="0"/>
              <w:rPr>
                <w:rFonts w:hint="default"/>
              </w:rPr>
            </w:pPr>
          </w:p>
        </w:tc>
        <w:tc>
          <w:tcPr>
            <w:tcW w:w="8618" w:type="dxa"/>
            <w:gridSpan w:val="6"/>
            <w:vAlign w:val="center"/>
          </w:tcPr>
          <w:p w14:paraId="137E88A8">
            <w:pPr>
              <w:pStyle w:val="15"/>
              <w:keepNext w:val="0"/>
              <w:keepLines w:val="0"/>
              <w:widowControl/>
              <w:suppressLineNumbers w:val="0"/>
              <w:spacing w:beforeAutospacing="0" w:afterAutospacing="0"/>
              <w:ind w:left="0" w:right="0"/>
              <w:rPr>
                <w:rFonts w:hint="default"/>
                <w:szCs w:val="20"/>
              </w:rPr>
            </w:pPr>
            <w:r>
              <w:rPr>
                <w:rFonts w:hint="default"/>
                <w:szCs w:val="20"/>
              </w:rPr>
              <w:t>用于手工业办公经费</w:t>
            </w:r>
          </w:p>
        </w:tc>
      </w:tr>
      <w:tr w14:paraId="3E1C92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D8E19A">
            <w:pPr>
              <w:pStyle w:val="13"/>
              <w:keepNext w:val="0"/>
              <w:keepLines w:val="0"/>
              <w:widowControl/>
              <w:suppressLineNumbers w:val="0"/>
              <w:spacing w:beforeAutospacing="0" w:afterAutospacing="0"/>
              <w:ind w:left="0" w:right="0"/>
              <w:rPr>
                <w:rFonts w:hint="default"/>
                <w:szCs w:val="20"/>
              </w:rPr>
            </w:pPr>
            <w:r>
              <w:rPr>
                <w:rFonts w:hint="default"/>
                <w:szCs w:val="20"/>
              </w:rPr>
              <w:t>资金支出计划（%）</w:t>
            </w:r>
          </w:p>
        </w:tc>
        <w:tc>
          <w:tcPr>
            <w:tcW w:w="2608" w:type="dxa"/>
            <w:gridSpan w:val="2"/>
            <w:vAlign w:val="center"/>
          </w:tcPr>
          <w:p w14:paraId="53320761">
            <w:pPr>
              <w:pStyle w:val="13"/>
              <w:keepNext w:val="0"/>
              <w:keepLines w:val="0"/>
              <w:widowControl/>
              <w:suppressLineNumbers w:val="0"/>
              <w:spacing w:beforeAutospacing="0" w:afterAutospacing="0"/>
              <w:ind w:left="0" w:right="0"/>
              <w:rPr>
                <w:rFonts w:hint="default"/>
                <w:szCs w:val="20"/>
              </w:rPr>
            </w:pPr>
            <w:r>
              <w:rPr>
                <w:rFonts w:hint="default"/>
                <w:szCs w:val="20"/>
              </w:rPr>
              <w:t>3月底</w:t>
            </w:r>
          </w:p>
        </w:tc>
        <w:tc>
          <w:tcPr>
            <w:tcW w:w="1587" w:type="dxa"/>
            <w:vAlign w:val="center"/>
          </w:tcPr>
          <w:p w14:paraId="2A597EBA">
            <w:pPr>
              <w:pStyle w:val="13"/>
              <w:keepNext w:val="0"/>
              <w:keepLines w:val="0"/>
              <w:widowControl/>
              <w:suppressLineNumbers w:val="0"/>
              <w:spacing w:beforeAutospacing="0" w:afterAutospacing="0"/>
              <w:ind w:left="0" w:right="0"/>
              <w:rPr>
                <w:rFonts w:hint="default"/>
                <w:szCs w:val="20"/>
              </w:rPr>
            </w:pPr>
            <w:r>
              <w:rPr>
                <w:rFonts w:hint="default"/>
                <w:szCs w:val="20"/>
              </w:rPr>
              <w:t>6月底</w:t>
            </w:r>
          </w:p>
        </w:tc>
        <w:tc>
          <w:tcPr>
            <w:tcW w:w="1304" w:type="dxa"/>
            <w:vAlign w:val="center"/>
          </w:tcPr>
          <w:p w14:paraId="6D168798">
            <w:pPr>
              <w:pStyle w:val="13"/>
              <w:keepNext w:val="0"/>
              <w:keepLines w:val="0"/>
              <w:widowControl/>
              <w:suppressLineNumbers w:val="0"/>
              <w:spacing w:beforeAutospacing="0" w:afterAutospacing="0"/>
              <w:ind w:left="0" w:right="0"/>
              <w:rPr>
                <w:rFonts w:hint="default"/>
                <w:szCs w:val="20"/>
              </w:rPr>
            </w:pPr>
            <w:r>
              <w:rPr>
                <w:rFonts w:hint="default"/>
                <w:szCs w:val="20"/>
              </w:rPr>
              <w:t>10月底</w:t>
            </w:r>
          </w:p>
        </w:tc>
        <w:tc>
          <w:tcPr>
            <w:tcW w:w="3119" w:type="dxa"/>
            <w:gridSpan w:val="2"/>
            <w:vAlign w:val="center"/>
          </w:tcPr>
          <w:p w14:paraId="010BB98C">
            <w:pPr>
              <w:pStyle w:val="13"/>
              <w:keepNext w:val="0"/>
              <w:keepLines w:val="0"/>
              <w:widowControl/>
              <w:suppressLineNumbers w:val="0"/>
              <w:spacing w:beforeAutospacing="0" w:afterAutospacing="0"/>
              <w:ind w:left="0" w:right="0"/>
              <w:rPr>
                <w:rFonts w:hint="default"/>
                <w:szCs w:val="20"/>
              </w:rPr>
            </w:pPr>
            <w:r>
              <w:rPr>
                <w:rFonts w:hint="default"/>
                <w:szCs w:val="20"/>
              </w:rPr>
              <w:t>12月底</w:t>
            </w:r>
          </w:p>
        </w:tc>
      </w:tr>
      <w:tr w14:paraId="7AEB1E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932663">
            <w:pPr>
              <w:keepNext w:val="0"/>
              <w:keepLines w:val="0"/>
              <w:widowControl/>
              <w:suppressLineNumbers w:val="0"/>
              <w:spacing w:before="0" w:beforeAutospacing="0" w:after="0" w:afterAutospacing="0"/>
              <w:ind w:left="0" w:right="0"/>
              <w:rPr>
                <w:rFonts w:hint="default"/>
              </w:rPr>
            </w:pPr>
          </w:p>
        </w:tc>
        <w:tc>
          <w:tcPr>
            <w:tcW w:w="2608" w:type="dxa"/>
            <w:gridSpan w:val="2"/>
            <w:vAlign w:val="center"/>
          </w:tcPr>
          <w:p w14:paraId="4B1C0526">
            <w:pPr>
              <w:pStyle w:val="16"/>
              <w:keepNext w:val="0"/>
              <w:keepLines w:val="0"/>
              <w:widowControl/>
              <w:suppressLineNumbers w:val="0"/>
              <w:spacing w:beforeAutospacing="0" w:afterAutospacing="0"/>
              <w:ind w:left="0" w:right="0"/>
              <w:rPr>
                <w:rFonts w:hint="default"/>
                <w:szCs w:val="20"/>
              </w:rPr>
            </w:pPr>
            <w:r>
              <w:rPr>
                <w:rFonts w:hint="default"/>
                <w:szCs w:val="20"/>
              </w:rPr>
              <w:t>25%</w:t>
            </w:r>
          </w:p>
        </w:tc>
        <w:tc>
          <w:tcPr>
            <w:tcW w:w="1587" w:type="dxa"/>
            <w:vAlign w:val="center"/>
          </w:tcPr>
          <w:p w14:paraId="3D816FD4">
            <w:pPr>
              <w:pStyle w:val="16"/>
              <w:keepNext w:val="0"/>
              <w:keepLines w:val="0"/>
              <w:widowControl/>
              <w:suppressLineNumbers w:val="0"/>
              <w:spacing w:beforeAutospacing="0" w:afterAutospacing="0"/>
              <w:ind w:left="0" w:right="0"/>
              <w:rPr>
                <w:rFonts w:hint="default"/>
                <w:szCs w:val="20"/>
              </w:rPr>
            </w:pPr>
            <w:r>
              <w:rPr>
                <w:rFonts w:hint="default"/>
                <w:szCs w:val="20"/>
              </w:rPr>
              <w:t>50%</w:t>
            </w:r>
          </w:p>
        </w:tc>
        <w:tc>
          <w:tcPr>
            <w:tcW w:w="1304" w:type="dxa"/>
            <w:vAlign w:val="center"/>
          </w:tcPr>
          <w:p w14:paraId="0E93E106">
            <w:pPr>
              <w:pStyle w:val="16"/>
              <w:keepNext w:val="0"/>
              <w:keepLines w:val="0"/>
              <w:widowControl/>
              <w:suppressLineNumbers w:val="0"/>
              <w:spacing w:beforeAutospacing="0" w:afterAutospacing="0"/>
              <w:ind w:left="0" w:right="0"/>
              <w:rPr>
                <w:rFonts w:hint="default"/>
                <w:szCs w:val="20"/>
              </w:rPr>
            </w:pPr>
            <w:r>
              <w:rPr>
                <w:rFonts w:hint="default"/>
                <w:szCs w:val="20"/>
              </w:rPr>
              <w:t>75%</w:t>
            </w:r>
          </w:p>
        </w:tc>
        <w:tc>
          <w:tcPr>
            <w:tcW w:w="3119" w:type="dxa"/>
            <w:gridSpan w:val="2"/>
            <w:vAlign w:val="center"/>
          </w:tcPr>
          <w:p w14:paraId="35AEF1CD">
            <w:pPr>
              <w:pStyle w:val="16"/>
              <w:keepNext w:val="0"/>
              <w:keepLines w:val="0"/>
              <w:widowControl/>
              <w:suppressLineNumbers w:val="0"/>
              <w:spacing w:beforeAutospacing="0" w:afterAutospacing="0"/>
              <w:ind w:left="0" w:right="0"/>
              <w:rPr>
                <w:rFonts w:hint="default"/>
                <w:szCs w:val="20"/>
              </w:rPr>
            </w:pPr>
            <w:r>
              <w:rPr>
                <w:rFonts w:hint="default"/>
                <w:szCs w:val="20"/>
              </w:rPr>
              <w:t>100%</w:t>
            </w:r>
          </w:p>
        </w:tc>
      </w:tr>
      <w:tr w14:paraId="6E564F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90BCAD">
            <w:pPr>
              <w:pStyle w:val="13"/>
              <w:keepNext w:val="0"/>
              <w:keepLines w:val="0"/>
              <w:widowControl/>
              <w:suppressLineNumbers w:val="0"/>
              <w:spacing w:beforeAutospacing="0" w:afterAutospacing="0"/>
              <w:ind w:left="0" w:right="0"/>
              <w:rPr>
                <w:rFonts w:hint="default"/>
                <w:szCs w:val="20"/>
              </w:rPr>
            </w:pPr>
            <w:r>
              <w:rPr>
                <w:rFonts w:hint="default"/>
                <w:szCs w:val="20"/>
              </w:rPr>
              <w:t>绩效目标</w:t>
            </w:r>
          </w:p>
        </w:tc>
        <w:tc>
          <w:tcPr>
            <w:tcW w:w="8618" w:type="dxa"/>
            <w:gridSpan w:val="6"/>
            <w:vAlign w:val="center"/>
          </w:tcPr>
          <w:p w14:paraId="291E917D">
            <w:pPr>
              <w:pStyle w:val="15"/>
              <w:keepNext w:val="0"/>
              <w:keepLines w:val="0"/>
              <w:widowControl/>
              <w:suppressLineNumbers w:val="0"/>
              <w:spacing w:beforeAutospacing="0" w:afterAutospacing="0"/>
              <w:ind w:left="0" w:right="0"/>
              <w:rPr>
                <w:rFonts w:hint="default"/>
                <w:szCs w:val="20"/>
              </w:rPr>
            </w:pPr>
            <w:r>
              <w:rPr>
                <w:rFonts w:hint="default"/>
                <w:szCs w:val="20"/>
              </w:rPr>
              <w:t>1.通过实施手工业扶助政策促进社会稳定水平逐步提高</w:t>
            </w:r>
          </w:p>
        </w:tc>
      </w:tr>
    </w:tbl>
    <w:p w14:paraId="04FD950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9964C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63C64A">
            <w:pPr>
              <w:pStyle w:val="13"/>
              <w:keepNext w:val="0"/>
              <w:keepLines w:val="0"/>
              <w:widowControl/>
              <w:suppressLineNumbers w:val="0"/>
              <w:spacing w:beforeAutospacing="0" w:afterAutospacing="0"/>
              <w:ind w:left="0" w:right="0"/>
              <w:rPr>
                <w:rFonts w:hint="default"/>
                <w:szCs w:val="20"/>
              </w:rPr>
            </w:pPr>
            <w:r>
              <w:rPr>
                <w:rFonts w:hint="default"/>
                <w:szCs w:val="20"/>
              </w:rPr>
              <w:t>一级指标</w:t>
            </w:r>
          </w:p>
        </w:tc>
        <w:tc>
          <w:tcPr>
            <w:tcW w:w="1276" w:type="dxa"/>
            <w:vAlign w:val="center"/>
          </w:tcPr>
          <w:p w14:paraId="4D5A8894">
            <w:pPr>
              <w:pStyle w:val="13"/>
              <w:keepNext w:val="0"/>
              <w:keepLines w:val="0"/>
              <w:widowControl/>
              <w:suppressLineNumbers w:val="0"/>
              <w:spacing w:beforeAutospacing="0" w:afterAutospacing="0"/>
              <w:ind w:left="0" w:right="0"/>
              <w:rPr>
                <w:rFonts w:hint="default"/>
                <w:szCs w:val="20"/>
              </w:rPr>
            </w:pPr>
            <w:r>
              <w:rPr>
                <w:rFonts w:hint="default"/>
                <w:szCs w:val="20"/>
              </w:rPr>
              <w:t>二级指标</w:t>
            </w:r>
          </w:p>
        </w:tc>
        <w:tc>
          <w:tcPr>
            <w:tcW w:w="1332" w:type="dxa"/>
            <w:vAlign w:val="center"/>
          </w:tcPr>
          <w:p w14:paraId="4340C250">
            <w:pPr>
              <w:pStyle w:val="13"/>
              <w:keepNext w:val="0"/>
              <w:keepLines w:val="0"/>
              <w:widowControl/>
              <w:suppressLineNumbers w:val="0"/>
              <w:spacing w:beforeAutospacing="0" w:afterAutospacing="0"/>
              <w:ind w:left="0" w:right="0"/>
              <w:rPr>
                <w:rFonts w:hint="default"/>
                <w:szCs w:val="20"/>
              </w:rPr>
            </w:pPr>
            <w:r>
              <w:rPr>
                <w:rFonts w:hint="default"/>
                <w:szCs w:val="20"/>
              </w:rPr>
              <w:t>三级指标</w:t>
            </w:r>
          </w:p>
        </w:tc>
        <w:tc>
          <w:tcPr>
            <w:tcW w:w="2891" w:type="dxa"/>
            <w:vAlign w:val="center"/>
          </w:tcPr>
          <w:p w14:paraId="6926D834">
            <w:pPr>
              <w:pStyle w:val="13"/>
              <w:keepNext w:val="0"/>
              <w:keepLines w:val="0"/>
              <w:widowControl/>
              <w:suppressLineNumbers w:val="0"/>
              <w:spacing w:beforeAutospacing="0" w:afterAutospacing="0"/>
              <w:ind w:left="0" w:right="0"/>
              <w:rPr>
                <w:rFonts w:hint="default"/>
                <w:szCs w:val="20"/>
              </w:rPr>
            </w:pPr>
            <w:r>
              <w:rPr>
                <w:rFonts w:hint="default"/>
                <w:szCs w:val="20"/>
              </w:rPr>
              <w:t>绩效指标描述</w:t>
            </w:r>
          </w:p>
        </w:tc>
        <w:tc>
          <w:tcPr>
            <w:tcW w:w="1276" w:type="dxa"/>
            <w:vAlign w:val="center"/>
          </w:tcPr>
          <w:p w14:paraId="3918FC84">
            <w:pPr>
              <w:pStyle w:val="13"/>
              <w:keepNext w:val="0"/>
              <w:keepLines w:val="0"/>
              <w:widowControl/>
              <w:suppressLineNumbers w:val="0"/>
              <w:spacing w:beforeAutospacing="0" w:afterAutospacing="0"/>
              <w:ind w:left="0" w:right="0"/>
              <w:rPr>
                <w:rFonts w:hint="default"/>
                <w:szCs w:val="20"/>
              </w:rPr>
            </w:pPr>
            <w:r>
              <w:rPr>
                <w:rFonts w:hint="default"/>
                <w:szCs w:val="20"/>
              </w:rPr>
              <w:t>指标值</w:t>
            </w:r>
          </w:p>
        </w:tc>
        <w:tc>
          <w:tcPr>
            <w:tcW w:w="1843" w:type="dxa"/>
            <w:vAlign w:val="center"/>
          </w:tcPr>
          <w:p w14:paraId="6A6F32CA">
            <w:pPr>
              <w:pStyle w:val="13"/>
              <w:keepNext w:val="0"/>
              <w:keepLines w:val="0"/>
              <w:widowControl/>
              <w:suppressLineNumbers w:val="0"/>
              <w:spacing w:beforeAutospacing="0" w:afterAutospacing="0"/>
              <w:ind w:left="0" w:right="0"/>
              <w:rPr>
                <w:rFonts w:hint="default"/>
                <w:szCs w:val="20"/>
              </w:rPr>
            </w:pPr>
            <w:r>
              <w:rPr>
                <w:rFonts w:hint="default"/>
                <w:szCs w:val="20"/>
              </w:rPr>
              <w:t>指标值确定依据</w:t>
            </w:r>
          </w:p>
        </w:tc>
      </w:tr>
      <w:tr w14:paraId="7A26C2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C13843">
            <w:pPr>
              <w:pStyle w:val="16"/>
              <w:keepNext w:val="0"/>
              <w:keepLines w:val="0"/>
              <w:widowControl/>
              <w:suppressLineNumbers w:val="0"/>
              <w:spacing w:beforeAutospacing="0" w:afterAutospacing="0"/>
              <w:ind w:left="0" w:right="0"/>
              <w:rPr>
                <w:rFonts w:hint="default"/>
                <w:szCs w:val="20"/>
              </w:rPr>
            </w:pPr>
            <w:r>
              <w:rPr>
                <w:rFonts w:hint="default"/>
                <w:szCs w:val="20"/>
              </w:rPr>
              <w:t>产出指标</w:t>
            </w:r>
          </w:p>
        </w:tc>
        <w:tc>
          <w:tcPr>
            <w:tcW w:w="1276" w:type="dxa"/>
            <w:vAlign w:val="center"/>
          </w:tcPr>
          <w:p w14:paraId="73EB3FFA">
            <w:pPr>
              <w:pStyle w:val="15"/>
              <w:keepNext w:val="0"/>
              <w:keepLines w:val="0"/>
              <w:widowControl/>
              <w:suppressLineNumbers w:val="0"/>
              <w:spacing w:beforeAutospacing="0" w:afterAutospacing="0"/>
              <w:ind w:left="0" w:right="0"/>
              <w:rPr>
                <w:rFonts w:hint="default"/>
                <w:szCs w:val="20"/>
              </w:rPr>
            </w:pPr>
            <w:r>
              <w:rPr>
                <w:rFonts w:hint="default"/>
                <w:szCs w:val="20"/>
              </w:rPr>
              <w:t>数量指标</w:t>
            </w:r>
          </w:p>
        </w:tc>
        <w:tc>
          <w:tcPr>
            <w:tcW w:w="1332" w:type="dxa"/>
            <w:vAlign w:val="center"/>
          </w:tcPr>
          <w:p w14:paraId="01EEA56E">
            <w:pPr>
              <w:pStyle w:val="15"/>
              <w:keepNext w:val="0"/>
              <w:keepLines w:val="0"/>
              <w:widowControl/>
              <w:suppressLineNumbers w:val="0"/>
              <w:spacing w:beforeAutospacing="0" w:afterAutospacing="0"/>
              <w:ind w:left="0" w:right="0"/>
              <w:rPr>
                <w:rFonts w:hint="default"/>
                <w:szCs w:val="20"/>
              </w:rPr>
            </w:pPr>
            <w:r>
              <w:rPr>
                <w:rFonts w:hint="default"/>
                <w:szCs w:val="20"/>
              </w:rPr>
              <w:t>手工业工作完成质量</w:t>
            </w:r>
          </w:p>
        </w:tc>
        <w:tc>
          <w:tcPr>
            <w:tcW w:w="2891" w:type="dxa"/>
            <w:vAlign w:val="center"/>
          </w:tcPr>
          <w:p w14:paraId="50E2D5AF">
            <w:pPr>
              <w:pStyle w:val="15"/>
              <w:keepNext w:val="0"/>
              <w:keepLines w:val="0"/>
              <w:widowControl/>
              <w:suppressLineNumbers w:val="0"/>
              <w:spacing w:beforeAutospacing="0" w:afterAutospacing="0"/>
              <w:ind w:left="0" w:right="0"/>
              <w:rPr>
                <w:rFonts w:hint="default"/>
                <w:szCs w:val="20"/>
              </w:rPr>
            </w:pPr>
            <w:r>
              <w:rPr>
                <w:rFonts w:hint="default"/>
                <w:szCs w:val="20"/>
              </w:rPr>
              <w:t>手工业工作完成质量</w:t>
            </w:r>
          </w:p>
        </w:tc>
        <w:tc>
          <w:tcPr>
            <w:tcW w:w="1276" w:type="dxa"/>
            <w:vAlign w:val="center"/>
          </w:tcPr>
          <w:p w14:paraId="1159DC47">
            <w:pPr>
              <w:pStyle w:val="15"/>
              <w:keepNext w:val="0"/>
              <w:keepLines w:val="0"/>
              <w:widowControl/>
              <w:suppressLineNumbers w:val="0"/>
              <w:spacing w:beforeAutospacing="0" w:afterAutospacing="0"/>
              <w:ind w:left="0" w:right="0"/>
              <w:rPr>
                <w:rFonts w:hint="default"/>
                <w:szCs w:val="20"/>
              </w:rPr>
            </w:pPr>
            <w:r>
              <w:rPr>
                <w:rFonts w:hint="default"/>
                <w:szCs w:val="20"/>
              </w:rPr>
              <w:t>≥98%</w:t>
            </w:r>
          </w:p>
        </w:tc>
        <w:tc>
          <w:tcPr>
            <w:tcW w:w="1843" w:type="dxa"/>
            <w:vAlign w:val="center"/>
          </w:tcPr>
          <w:p w14:paraId="2BCB1DDF">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41B06F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E729DB">
            <w:pPr>
              <w:keepNext w:val="0"/>
              <w:keepLines w:val="0"/>
              <w:widowControl/>
              <w:suppressLineNumbers w:val="0"/>
              <w:spacing w:before="0" w:beforeAutospacing="0" w:after="0" w:afterAutospacing="0"/>
              <w:ind w:left="0" w:right="0"/>
              <w:rPr>
                <w:rFonts w:hint="default"/>
              </w:rPr>
            </w:pPr>
          </w:p>
        </w:tc>
        <w:tc>
          <w:tcPr>
            <w:tcW w:w="1276" w:type="dxa"/>
            <w:vAlign w:val="center"/>
          </w:tcPr>
          <w:p w14:paraId="2ADC1232">
            <w:pPr>
              <w:pStyle w:val="15"/>
              <w:keepNext w:val="0"/>
              <w:keepLines w:val="0"/>
              <w:widowControl/>
              <w:suppressLineNumbers w:val="0"/>
              <w:spacing w:beforeAutospacing="0" w:afterAutospacing="0"/>
              <w:ind w:left="0" w:right="0"/>
              <w:rPr>
                <w:rFonts w:hint="default"/>
                <w:szCs w:val="20"/>
              </w:rPr>
            </w:pPr>
            <w:r>
              <w:rPr>
                <w:rFonts w:hint="default"/>
                <w:szCs w:val="20"/>
              </w:rPr>
              <w:t>质量指标</w:t>
            </w:r>
          </w:p>
        </w:tc>
        <w:tc>
          <w:tcPr>
            <w:tcW w:w="1332" w:type="dxa"/>
            <w:vAlign w:val="center"/>
          </w:tcPr>
          <w:p w14:paraId="7FAD86EC">
            <w:pPr>
              <w:pStyle w:val="15"/>
              <w:keepNext w:val="0"/>
              <w:keepLines w:val="0"/>
              <w:widowControl/>
              <w:suppressLineNumbers w:val="0"/>
              <w:spacing w:beforeAutospacing="0" w:afterAutospacing="0"/>
              <w:ind w:left="0" w:right="0"/>
              <w:rPr>
                <w:rFonts w:hint="default"/>
                <w:szCs w:val="20"/>
              </w:rPr>
            </w:pPr>
            <w:r>
              <w:rPr>
                <w:rFonts w:hint="default"/>
                <w:szCs w:val="20"/>
              </w:rPr>
              <w:t>手工业政策宣传时效</w:t>
            </w:r>
          </w:p>
        </w:tc>
        <w:tc>
          <w:tcPr>
            <w:tcW w:w="2891" w:type="dxa"/>
            <w:vAlign w:val="center"/>
          </w:tcPr>
          <w:p w14:paraId="5EF999E6">
            <w:pPr>
              <w:pStyle w:val="15"/>
              <w:keepNext w:val="0"/>
              <w:keepLines w:val="0"/>
              <w:widowControl/>
              <w:suppressLineNumbers w:val="0"/>
              <w:spacing w:beforeAutospacing="0" w:afterAutospacing="0"/>
              <w:ind w:left="0" w:right="0"/>
              <w:rPr>
                <w:rFonts w:hint="default"/>
                <w:szCs w:val="20"/>
              </w:rPr>
            </w:pPr>
            <w:r>
              <w:rPr>
                <w:rFonts w:hint="default"/>
                <w:szCs w:val="20"/>
              </w:rPr>
              <w:t>手工业政策宣传时效</w:t>
            </w:r>
          </w:p>
        </w:tc>
        <w:tc>
          <w:tcPr>
            <w:tcW w:w="1276" w:type="dxa"/>
            <w:vAlign w:val="center"/>
          </w:tcPr>
          <w:p w14:paraId="2DD09A7E">
            <w:pPr>
              <w:pStyle w:val="15"/>
              <w:keepNext w:val="0"/>
              <w:keepLines w:val="0"/>
              <w:widowControl/>
              <w:suppressLineNumbers w:val="0"/>
              <w:spacing w:beforeAutospacing="0" w:afterAutospacing="0"/>
              <w:ind w:left="0" w:right="0"/>
              <w:rPr>
                <w:rFonts w:hint="default"/>
                <w:szCs w:val="20"/>
              </w:rPr>
            </w:pPr>
            <w:r>
              <w:rPr>
                <w:rFonts w:hint="default"/>
                <w:szCs w:val="20"/>
              </w:rPr>
              <w:t>≥98%</w:t>
            </w:r>
          </w:p>
        </w:tc>
        <w:tc>
          <w:tcPr>
            <w:tcW w:w="1843" w:type="dxa"/>
            <w:vAlign w:val="center"/>
          </w:tcPr>
          <w:p w14:paraId="615927E6">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0F6F3B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BAD106">
            <w:pPr>
              <w:keepNext w:val="0"/>
              <w:keepLines w:val="0"/>
              <w:widowControl/>
              <w:suppressLineNumbers w:val="0"/>
              <w:spacing w:before="0" w:beforeAutospacing="0" w:after="0" w:afterAutospacing="0"/>
              <w:ind w:left="0" w:right="0"/>
              <w:rPr>
                <w:rFonts w:hint="default"/>
              </w:rPr>
            </w:pPr>
          </w:p>
        </w:tc>
        <w:tc>
          <w:tcPr>
            <w:tcW w:w="1276" w:type="dxa"/>
            <w:vAlign w:val="center"/>
          </w:tcPr>
          <w:p w14:paraId="06E2ED31">
            <w:pPr>
              <w:pStyle w:val="15"/>
              <w:keepNext w:val="0"/>
              <w:keepLines w:val="0"/>
              <w:widowControl/>
              <w:suppressLineNumbers w:val="0"/>
              <w:spacing w:beforeAutospacing="0" w:afterAutospacing="0"/>
              <w:ind w:left="0" w:right="0"/>
              <w:rPr>
                <w:rFonts w:hint="default"/>
                <w:szCs w:val="20"/>
              </w:rPr>
            </w:pPr>
            <w:r>
              <w:rPr>
                <w:rFonts w:hint="default"/>
                <w:szCs w:val="20"/>
              </w:rPr>
              <w:t>时效指标</w:t>
            </w:r>
          </w:p>
        </w:tc>
        <w:tc>
          <w:tcPr>
            <w:tcW w:w="1332" w:type="dxa"/>
            <w:vAlign w:val="center"/>
          </w:tcPr>
          <w:p w14:paraId="4CF84CD0">
            <w:pPr>
              <w:pStyle w:val="15"/>
              <w:keepNext w:val="0"/>
              <w:keepLines w:val="0"/>
              <w:widowControl/>
              <w:suppressLineNumbers w:val="0"/>
              <w:spacing w:beforeAutospacing="0" w:afterAutospacing="0"/>
              <w:ind w:left="0" w:right="0"/>
              <w:rPr>
                <w:rFonts w:hint="default"/>
                <w:szCs w:val="20"/>
              </w:rPr>
            </w:pPr>
            <w:r>
              <w:rPr>
                <w:rFonts w:hint="default"/>
                <w:szCs w:val="20"/>
              </w:rPr>
              <w:t>手工业工作完成质量</w:t>
            </w:r>
          </w:p>
        </w:tc>
        <w:tc>
          <w:tcPr>
            <w:tcW w:w="2891" w:type="dxa"/>
            <w:vAlign w:val="center"/>
          </w:tcPr>
          <w:p w14:paraId="4F2D4D9F">
            <w:pPr>
              <w:pStyle w:val="15"/>
              <w:keepNext w:val="0"/>
              <w:keepLines w:val="0"/>
              <w:widowControl/>
              <w:suppressLineNumbers w:val="0"/>
              <w:spacing w:beforeAutospacing="0" w:afterAutospacing="0"/>
              <w:ind w:left="0" w:right="0"/>
              <w:rPr>
                <w:rFonts w:hint="default"/>
                <w:szCs w:val="20"/>
              </w:rPr>
            </w:pPr>
            <w:r>
              <w:rPr>
                <w:rFonts w:hint="default"/>
                <w:szCs w:val="20"/>
              </w:rPr>
              <w:t>手工业工作完成质量</w:t>
            </w:r>
          </w:p>
        </w:tc>
        <w:tc>
          <w:tcPr>
            <w:tcW w:w="1276" w:type="dxa"/>
            <w:vAlign w:val="center"/>
          </w:tcPr>
          <w:p w14:paraId="2CB07C53">
            <w:pPr>
              <w:pStyle w:val="15"/>
              <w:keepNext w:val="0"/>
              <w:keepLines w:val="0"/>
              <w:widowControl/>
              <w:suppressLineNumbers w:val="0"/>
              <w:spacing w:beforeAutospacing="0" w:afterAutospacing="0"/>
              <w:ind w:left="0" w:right="0"/>
              <w:rPr>
                <w:rFonts w:hint="default"/>
                <w:szCs w:val="20"/>
              </w:rPr>
            </w:pPr>
            <w:r>
              <w:rPr>
                <w:rFonts w:hint="default"/>
                <w:szCs w:val="20"/>
              </w:rPr>
              <w:t>≥98%</w:t>
            </w:r>
          </w:p>
        </w:tc>
        <w:tc>
          <w:tcPr>
            <w:tcW w:w="1843" w:type="dxa"/>
            <w:vAlign w:val="center"/>
          </w:tcPr>
          <w:p w14:paraId="7007C56C">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28EB04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30AB3E">
            <w:pPr>
              <w:keepNext w:val="0"/>
              <w:keepLines w:val="0"/>
              <w:widowControl/>
              <w:suppressLineNumbers w:val="0"/>
              <w:spacing w:before="0" w:beforeAutospacing="0" w:after="0" w:afterAutospacing="0"/>
              <w:ind w:left="0" w:right="0"/>
              <w:rPr>
                <w:rFonts w:hint="default"/>
              </w:rPr>
            </w:pPr>
          </w:p>
        </w:tc>
        <w:tc>
          <w:tcPr>
            <w:tcW w:w="1276" w:type="dxa"/>
            <w:vAlign w:val="center"/>
          </w:tcPr>
          <w:p w14:paraId="31827427">
            <w:pPr>
              <w:pStyle w:val="15"/>
              <w:keepNext w:val="0"/>
              <w:keepLines w:val="0"/>
              <w:widowControl/>
              <w:suppressLineNumbers w:val="0"/>
              <w:spacing w:beforeAutospacing="0" w:afterAutospacing="0"/>
              <w:ind w:left="0" w:right="0"/>
              <w:rPr>
                <w:rFonts w:hint="default"/>
                <w:szCs w:val="20"/>
              </w:rPr>
            </w:pPr>
            <w:r>
              <w:rPr>
                <w:rFonts w:hint="default"/>
                <w:szCs w:val="20"/>
              </w:rPr>
              <w:t>成本指标</w:t>
            </w:r>
          </w:p>
        </w:tc>
        <w:tc>
          <w:tcPr>
            <w:tcW w:w="1332" w:type="dxa"/>
            <w:vAlign w:val="center"/>
          </w:tcPr>
          <w:p w14:paraId="469C7F2E">
            <w:pPr>
              <w:pStyle w:val="15"/>
              <w:keepNext w:val="0"/>
              <w:keepLines w:val="0"/>
              <w:widowControl/>
              <w:suppressLineNumbers w:val="0"/>
              <w:spacing w:beforeAutospacing="0" w:afterAutospacing="0"/>
              <w:ind w:left="0" w:right="0"/>
              <w:rPr>
                <w:rFonts w:hint="default"/>
                <w:szCs w:val="20"/>
              </w:rPr>
            </w:pPr>
            <w:r>
              <w:rPr>
                <w:rFonts w:hint="default"/>
                <w:szCs w:val="20"/>
              </w:rPr>
              <w:t>资金成本</w:t>
            </w:r>
          </w:p>
        </w:tc>
        <w:tc>
          <w:tcPr>
            <w:tcW w:w="2891" w:type="dxa"/>
            <w:vAlign w:val="center"/>
          </w:tcPr>
          <w:p w14:paraId="7D2E9469">
            <w:pPr>
              <w:pStyle w:val="15"/>
              <w:keepNext w:val="0"/>
              <w:keepLines w:val="0"/>
              <w:widowControl/>
              <w:suppressLineNumbers w:val="0"/>
              <w:spacing w:beforeAutospacing="0" w:afterAutospacing="0"/>
              <w:ind w:left="0" w:right="0"/>
              <w:rPr>
                <w:rFonts w:hint="default"/>
                <w:szCs w:val="20"/>
              </w:rPr>
            </w:pPr>
            <w:r>
              <w:rPr>
                <w:rFonts w:hint="default"/>
                <w:szCs w:val="20"/>
              </w:rPr>
              <w:t>资金成本</w:t>
            </w:r>
          </w:p>
        </w:tc>
        <w:tc>
          <w:tcPr>
            <w:tcW w:w="1276" w:type="dxa"/>
            <w:vAlign w:val="center"/>
          </w:tcPr>
          <w:p w14:paraId="07FB7B56">
            <w:pPr>
              <w:pStyle w:val="15"/>
              <w:keepNext w:val="0"/>
              <w:keepLines w:val="0"/>
              <w:widowControl/>
              <w:suppressLineNumbers w:val="0"/>
              <w:spacing w:beforeAutospacing="0" w:afterAutospacing="0"/>
              <w:ind w:left="0" w:right="0"/>
              <w:rPr>
                <w:rFonts w:hint="default"/>
                <w:szCs w:val="20"/>
              </w:rPr>
            </w:pPr>
            <w:r>
              <w:rPr>
                <w:rFonts w:hint="default"/>
                <w:szCs w:val="20"/>
              </w:rPr>
              <w:t>≥98%</w:t>
            </w:r>
          </w:p>
        </w:tc>
        <w:tc>
          <w:tcPr>
            <w:tcW w:w="1843" w:type="dxa"/>
            <w:vAlign w:val="center"/>
          </w:tcPr>
          <w:p w14:paraId="4E3220F6">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1308AF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9F4421">
            <w:pPr>
              <w:pStyle w:val="16"/>
              <w:keepNext w:val="0"/>
              <w:keepLines w:val="0"/>
              <w:widowControl/>
              <w:suppressLineNumbers w:val="0"/>
              <w:spacing w:beforeAutospacing="0" w:afterAutospacing="0"/>
              <w:ind w:left="0" w:right="0"/>
              <w:rPr>
                <w:rFonts w:hint="default"/>
                <w:szCs w:val="20"/>
              </w:rPr>
            </w:pPr>
            <w:r>
              <w:rPr>
                <w:rFonts w:hint="default"/>
                <w:szCs w:val="20"/>
              </w:rPr>
              <w:t>效益指标</w:t>
            </w:r>
          </w:p>
        </w:tc>
        <w:tc>
          <w:tcPr>
            <w:tcW w:w="1276" w:type="dxa"/>
            <w:vAlign w:val="center"/>
          </w:tcPr>
          <w:p w14:paraId="03277E0B">
            <w:pPr>
              <w:pStyle w:val="15"/>
              <w:keepNext w:val="0"/>
              <w:keepLines w:val="0"/>
              <w:widowControl/>
              <w:suppressLineNumbers w:val="0"/>
              <w:spacing w:beforeAutospacing="0" w:afterAutospacing="0"/>
              <w:ind w:left="0" w:right="0"/>
              <w:rPr>
                <w:rFonts w:hint="default"/>
                <w:szCs w:val="20"/>
              </w:rPr>
            </w:pPr>
            <w:r>
              <w:rPr>
                <w:rFonts w:hint="default"/>
                <w:szCs w:val="20"/>
              </w:rPr>
              <w:t>经济效益指标</w:t>
            </w:r>
          </w:p>
        </w:tc>
        <w:tc>
          <w:tcPr>
            <w:tcW w:w="1332" w:type="dxa"/>
            <w:vAlign w:val="center"/>
          </w:tcPr>
          <w:p w14:paraId="33C0B646">
            <w:pPr>
              <w:pStyle w:val="15"/>
              <w:keepNext w:val="0"/>
              <w:keepLines w:val="0"/>
              <w:widowControl/>
              <w:suppressLineNumbers w:val="0"/>
              <w:spacing w:beforeAutospacing="0" w:afterAutospacing="0"/>
              <w:ind w:left="0" w:right="0"/>
              <w:rPr>
                <w:rFonts w:hint="default"/>
                <w:szCs w:val="20"/>
              </w:rPr>
            </w:pPr>
            <w:r>
              <w:rPr>
                <w:rFonts w:hint="default"/>
                <w:szCs w:val="20"/>
              </w:rPr>
              <w:t>积极开招商引资工作，服务全县手工业发展</w:t>
            </w:r>
          </w:p>
        </w:tc>
        <w:tc>
          <w:tcPr>
            <w:tcW w:w="2891" w:type="dxa"/>
            <w:vAlign w:val="center"/>
          </w:tcPr>
          <w:p w14:paraId="764FFDCE">
            <w:pPr>
              <w:pStyle w:val="15"/>
              <w:keepNext w:val="0"/>
              <w:keepLines w:val="0"/>
              <w:widowControl/>
              <w:suppressLineNumbers w:val="0"/>
              <w:spacing w:beforeAutospacing="0" w:afterAutospacing="0"/>
              <w:ind w:left="0" w:right="0"/>
              <w:rPr>
                <w:rFonts w:hint="default"/>
                <w:szCs w:val="20"/>
              </w:rPr>
            </w:pPr>
            <w:r>
              <w:rPr>
                <w:rFonts w:hint="default"/>
                <w:szCs w:val="20"/>
              </w:rPr>
              <w:t>积极开招商引资工作，服务全县手工业发展</w:t>
            </w:r>
          </w:p>
        </w:tc>
        <w:tc>
          <w:tcPr>
            <w:tcW w:w="1276" w:type="dxa"/>
            <w:vAlign w:val="center"/>
          </w:tcPr>
          <w:p w14:paraId="204C445B">
            <w:pPr>
              <w:pStyle w:val="15"/>
              <w:keepNext w:val="0"/>
              <w:keepLines w:val="0"/>
              <w:widowControl/>
              <w:suppressLineNumbers w:val="0"/>
              <w:spacing w:beforeAutospacing="0" w:afterAutospacing="0"/>
              <w:ind w:left="0" w:right="0"/>
              <w:rPr>
                <w:rFonts w:hint="default"/>
                <w:szCs w:val="20"/>
              </w:rPr>
            </w:pPr>
            <w:r>
              <w:rPr>
                <w:rFonts w:hint="default"/>
                <w:szCs w:val="20"/>
              </w:rPr>
              <w:t>≥98%</w:t>
            </w:r>
          </w:p>
        </w:tc>
        <w:tc>
          <w:tcPr>
            <w:tcW w:w="1843" w:type="dxa"/>
            <w:vAlign w:val="center"/>
          </w:tcPr>
          <w:p w14:paraId="742CFA3C">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1CDD97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577BD0">
            <w:pPr>
              <w:keepNext w:val="0"/>
              <w:keepLines w:val="0"/>
              <w:widowControl/>
              <w:suppressLineNumbers w:val="0"/>
              <w:spacing w:before="0" w:beforeAutospacing="0" w:after="0" w:afterAutospacing="0"/>
              <w:ind w:left="0" w:right="0"/>
              <w:rPr>
                <w:rFonts w:hint="default"/>
              </w:rPr>
            </w:pPr>
          </w:p>
        </w:tc>
        <w:tc>
          <w:tcPr>
            <w:tcW w:w="1276" w:type="dxa"/>
            <w:vAlign w:val="center"/>
          </w:tcPr>
          <w:p w14:paraId="689A8621">
            <w:pPr>
              <w:pStyle w:val="15"/>
              <w:keepNext w:val="0"/>
              <w:keepLines w:val="0"/>
              <w:widowControl/>
              <w:suppressLineNumbers w:val="0"/>
              <w:spacing w:beforeAutospacing="0" w:afterAutospacing="0"/>
              <w:ind w:left="0" w:right="0"/>
              <w:rPr>
                <w:rFonts w:hint="default"/>
                <w:szCs w:val="20"/>
              </w:rPr>
            </w:pPr>
            <w:r>
              <w:rPr>
                <w:rFonts w:hint="default"/>
                <w:szCs w:val="20"/>
              </w:rPr>
              <w:t>社会效益指标</w:t>
            </w:r>
          </w:p>
        </w:tc>
        <w:tc>
          <w:tcPr>
            <w:tcW w:w="1332" w:type="dxa"/>
            <w:vAlign w:val="center"/>
          </w:tcPr>
          <w:p w14:paraId="1AADF331">
            <w:pPr>
              <w:pStyle w:val="15"/>
              <w:keepNext w:val="0"/>
              <w:keepLines w:val="0"/>
              <w:widowControl/>
              <w:suppressLineNumbers w:val="0"/>
              <w:spacing w:beforeAutospacing="0" w:afterAutospacing="0"/>
              <w:ind w:left="0" w:right="0"/>
              <w:rPr>
                <w:rFonts w:hint="default"/>
                <w:szCs w:val="20"/>
              </w:rPr>
            </w:pPr>
            <w:r>
              <w:rPr>
                <w:rFonts w:hint="default"/>
                <w:szCs w:val="20"/>
              </w:rPr>
              <w:t>服务全县手工业发展</w:t>
            </w:r>
          </w:p>
        </w:tc>
        <w:tc>
          <w:tcPr>
            <w:tcW w:w="2891" w:type="dxa"/>
            <w:vAlign w:val="center"/>
          </w:tcPr>
          <w:p w14:paraId="7544EC4C">
            <w:pPr>
              <w:pStyle w:val="15"/>
              <w:keepNext w:val="0"/>
              <w:keepLines w:val="0"/>
              <w:widowControl/>
              <w:suppressLineNumbers w:val="0"/>
              <w:spacing w:beforeAutospacing="0" w:afterAutospacing="0"/>
              <w:ind w:left="0" w:right="0"/>
              <w:rPr>
                <w:rFonts w:hint="default"/>
                <w:szCs w:val="20"/>
              </w:rPr>
            </w:pPr>
            <w:r>
              <w:rPr>
                <w:rFonts w:hint="default"/>
                <w:szCs w:val="20"/>
              </w:rPr>
              <w:t>服务全县手工业发展</w:t>
            </w:r>
          </w:p>
        </w:tc>
        <w:tc>
          <w:tcPr>
            <w:tcW w:w="1276" w:type="dxa"/>
            <w:vAlign w:val="center"/>
          </w:tcPr>
          <w:p w14:paraId="243C800F">
            <w:pPr>
              <w:pStyle w:val="15"/>
              <w:keepNext w:val="0"/>
              <w:keepLines w:val="0"/>
              <w:widowControl/>
              <w:suppressLineNumbers w:val="0"/>
              <w:spacing w:beforeAutospacing="0" w:afterAutospacing="0"/>
              <w:ind w:left="0" w:right="0"/>
              <w:rPr>
                <w:rFonts w:hint="default"/>
                <w:szCs w:val="20"/>
              </w:rPr>
            </w:pPr>
            <w:r>
              <w:rPr>
                <w:rFonts w:hint="default"/>
                <w:szCs w:val="20"/>
              </w:rPr>
              <w:t>≥98%</w:t>
            </w:r>
          </w:p>
        </w:tc>
        <w:tc>
          <w:tcPr>
            <w:tcW w:w="1843" w:type="dxa"/>
            <w:vAlign w:val="center"/>
          </w:tcPr>
          <w:p w14:paraId="741DFD15">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05EEE8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586E04">
            <w:pPr>
              <w:keepNext w:val="0"/>
              <w:keepLines w:val="0"/>
              <w:widowControl/>
              <w:suppressLineNumbers w:val="0"/>
              <w:spacing w:before="0" w:beforeAutospacing="0" w:after="0" w:afterAutospacing="0"/>
              <w:ind w:left="0" w:right="0"/>
              <w:rPr>
                <w:rFonts w:hint="default"/>
              </w:rPr>
            </w:pPr>
          </w:p>
        </w:tc>
        <w:tc>
          <w:tcPr>
            <w:tcW w:w="1276" w:type="dxa"/>
            <w:vAlign w:val="center"/>
          </w:tcPr>
          <w:p w14:paraId="392B7AEE">
            <w:pPr>
              <w:pStyle w:val="15"/>
              <w:keepNext w:val="0"/>
              <w:keepLines w:val="0"/>
              <w:widowControl/>
              <w:suppressLineNumbers w:val="0"/>
              <w:spacing w:beforeAutospacing="0" w:afterAutospacing="0"/>
              <w:ind w:left="0" w:right="0"/>
              <w:rPr>
                <w:rFonts w:hint="default"/>
                <w:szCs w:val="20"/>
              </w:rPr>
            </w:pPr>
            <w:r>
              <w:rPr>
                <w:rFonts w:hint="default"/>
                <w:szCs w:val="20"/>
              </w:rPr>
              <w:t>生态效益指标</w:t>
            </w:r>
          </w:p>
        </w:tc>
        <w:tc>
          <w:tcPr>
            <w:tcW w:w="1332" w:type="dxa"/>
            <w:vAlign w:val="center"/>
          </w:tcPr>
          <w:p w14:paraId="273E9F24">
            <w:pPr>
              <w:pStyle w:val="15"/>
              <w:keepNext w:val="0"/>
              <w:keepLines w:val="0"/>
              <w:widowControl/>
              <w:suppressLineNumbers w:val="0"/>
              <w:spacing w:beforeAutospacing="0" w:afterAutospacing="0"/>
              <w:ind w:left="0" w:right="0"/>
              <w:rPr>
                <w:rFonts w:hint="default"/>
                <w:szCs w:val="20"/>
              </w:rPr>
            </w:pPr>
            <w:r>
              <w:rPr>
                <w:rFonts w:hint="default"/>
                <w:szCs w:val="20"/>
              </w:rPr>
              <w:t>促进生态文明建设，推动绿色发展和绿色生活方式</w:t>
            </w:r>
          </w:p>
        </w:tc>
        <w:tc>
          <w:tcPr>
            <w:tcW w:w="2891" w:type="dxa"/>
            <w:vAlign w:val="center"/>
          </w:tcPr>
          <w:p w14:paraId="0F87C6EE">
            <w:pPr>
              <w:pStyle w:val="15"/>
              <w:keepNext w:val="0"/>
              <w:keepLines w:val="0"/>
              <w:widowControl/>
              <w:suppressLineNumbers w:val="0"/>
              <w:spacing w:beforeAutospacing="0" w:afterAutospacing="0"/>
              <w:ind w:left="0" w:right="0"/>
              <w:rPr>
                <w:rFonts w:hint="default"/>
                <w:szCs w:val="20"/>
              </w:rPr>
            </w:pPr>
            <w:r>
              <w:rPr>
                <w:rFonts w:hint="default"/>
                <w:szCs w:val="20"/>
              </w:rPr>
              <w:t>促进生态文明建设，推动绿色发展和绿色生活方式</w:t>
            </w:r>
          </w:p>
        </w:tc>
        <w:tc>
          <w:tcPr>
            <w:tcW w:w="1276" w:type="dxa"/>
            <w:vAlign w:val="center"/>
          </w:tcPr>
          <w:p w14:paraId="07913D63">
            <w:pPr>
              <w:pStyle w:val="15"/>
              <w:keepNext w:val="0"/>
              <w:keepLines w:val="0"/>
              <w:widowControl/>
              <w:suppressLineNumbers w:val="0"/>
              <w:spacing w:beforeAutospacing="0" w:afterAutospacing="0"/>
              <w:ind w:left="0" w:right="0"/>
              <w:rPr>
                <w:rFonts w:hint="default"/>
                <w:szCs w:val="20"/>
              </w:rPr>
            </w:pPr>
            <w:r>
              <w:rPr>
                <w:rFonts w:hint="default"/>
                <w:szCs w:val="20"/>
              </w:rPr>
              <w:t>≥98%</w:t>
            </w:r>
          </w:p>
        </w:tc>
        <w:tc>
          <w:tcPr>
            <w:tcW w:w="1843" w:type="dxa"/>
            <w:vAlign w:val="center"/>
          </w:tcPr>
          <w:p w14:paraId="4D7B72E1">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6446DD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229AE5">
            <w:pPr>
              <w:keepNext w:val="0"/>
              <w:keepLines w:val="0"/>
              <w:widowControl/>
              <w:suppressLineNumbers w:val="0"/>
              <w:spacing w:before="0" w:beforeAutospacing="0" w:after="0" w:afterAutospacing="0"/>
              <w:ind w:left="0" w:right="0"/>
              <w:rPr>
                <w:rFonts w:hint="default"/>
              </w:rPr>
            </w:pPr>
          </w:p>
        </w:tc>
        <w:tc>
          <w:tcPr>
            <w:tcW w:w="1276" w:type="dxa"/>
            <w:vAlign w:val="center"/>
          </w:tcPr>
          <w:p w14:paraId="45572D76">
            <w:pPr>
              <w:pStyle w:val="15"/>
              <w:keepNext w:val="0"/>
              <w:keepLines w:val="0"/>
              <w:widowControl/>
              <w:suppressLineNumbers w:val="0"/>
              <w:spacing w:beforeAutospacing="0" w:afterAutospacing="0"/>
              <w:ind w:left="0" w:right="0"/>
              <w:rPr>
                <w:rFonts w:hint="default"/>
                <w:szCs w:val="20"/>
              </w:rPr>
            </w:pPr>
            <w:r>
              <w:rPr>
                <w:rFonts w:hint="default"/>
                <w:szCs w:val="20"/>
              </w:rPr>
              <w:t>可持续影响指标</w:t>
            </w:r>
          </w:p>
        </w:tc>
        <w:tc>
          <w:tcPr>
            <w:tcW w:w="1332" w:type="dxa"/>
            <w:vAlign w:val="center"/>
          </w:tcPr>
          <w:p w14:paraId="4E392E91">
            <w:pPr>
              <w:pStyle w:val="15"/>
              <w:keepNext w:val="0"/>
              <w:keepLines w:val="0"/>
              <w:widowControl/>
              <w:suppressLineNumbers w:val="0"/>
              <w:spacing w:beforeAutospacing="0" w:afterAutospacing="0"/>
              <w:ind w:left="0" w:right="0"/>
              <w:rPr>
                <w:rFonts w:hint="default"/>
                <w:szCs w:val="20"/>
              </w:rPr>
            </w:pPr>
            <w:r>
              <w:rPr>
                <w:rFonts w:hint="default"/>
                <w:szCs w:val="20"/>
              </w:rPr>
              <w:t>可持续性服务</w:t>
            </w:r>
          </w:p>
        </w:tc>
        <w:tc>
          <w:tcPr>
            <w:tcW w:w="2891" w:type="dxa"/>
            <w:vAlign w:val="center"/>
          </w:tcPr>
          <w:p w14:paraId="7BB358F9">
            <w:pPr>
              <w:pStyle w:val="15"/>
              <w:keepNext w:val="0"/>
              <w:keepLines w:val="0"/>
              <w:widowControl/>
              <w:suppressLineNumbers w:val="0"/>
              <w:spacing w:beforeAutospacing="0" w:afterAutospacing="0"/>
              <w:ind w:left="0" w:right="0"/>
              <w:rPr>
                <w:rFonts w:hint="default"/>
                <w:szCs w:val="20"/>
              </w:rPr>
            </w:pPr>
            <w:r>
              <w:rPr>
                <w:rFonts w:hint="default"/>
                <w:szCs w:val="20"/>
              </w:rPr>
              <w:t>可持续性服务</w:t>
            </w:r>
          </w:p>
        </w:tc>
        <w:tc>
          <w:tcPr>
            <w:tcW w:w="1276" w:type="dxa"/>
            <w:vAlign w:val="center"/>
          </w:tcPr>
          <w:p w14:paraId="2DFD54C1">
            <w:pPr>
              <w:pStyle w:val="15"/>
              <w:keepNext w:val="0"/>
              <w:keepLines w:val="0"/>
              <w:widowControl/>
              <w:suppressLineNumbers w:val="0"/>
              <w:spacing w:beforeAutospacing="0" w:afterAutospacing="0"/>
              <w:ind w:left="0" w:right="0"/>
              <w:rPr>
                <w:rFonts w:hint="default"/>
                <w:szCs w:val="20"/>
              </w:rPr>
            </w:pPr>
            <w:r>
              <w:rPr>
                <w:rFonts w:hint="default"/>
                <w:szCs w:val="20"/>
              </w:rPr>
              <w:t>≥98%</w:t>
            </w:r>
          </w:p>
        </w:tc>
        <w:tc>
          <w:tcPr>
            <w:tcW w:w="1843" w:type="dxa"/>
            <w:vAlign w:val="center"/>
          </w:tcPr>
          <w:p w14:paraId="052A8995">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186E45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116E76">
            <w:pPr>
              <w:pStyle w:val="16"/>
              <w:keepNext w:val="0"/>
              <w:keepLines w:val="0"/>
              <w:widowControl/>
              <w:suppressLineNumbers w:val="0"/>
              <w:spacing w:beforeAutospacing="0" w:afterAutospacing="0"/>
              <w:ind w:left="0" w:right="0"/>
              <w:rPr>
                <w:rFonts w:hint="default"/>
                <w:szCs w:val="20"/>
              </w:rPr>
            </w:pPr>
            <w:r>
              <w:rPr>
                <w:rFonts w:hint="default"/>
                <w:szCs w:val="20"/>
              </w:rPr>
              <w:t>满意度指标</w:t>
            </w:r>
          </w:p>
        </w:tc>
        <w:tc>
          <w:tcPr>
            <w:tcW w:w="1276" w:type="dxa"/>
            <w:vAlign w:val="center"/>
          </w:tcPr>
          <w:p w14:paraId="6645ED8B">
            <w:pPr>
              <w:pStyle w:val="15"/>
              <w:keepNext w:val="0"/>
              <w:keepLines w:val="0"/>
              <w:widowControl/>
              <w:suppressLineNumbers w:val="0"/>
              <w:spacing w:beforeAutospacing="0" w:afterAutospacing="0"/>
              <w:ind w:left="0" w:right="0"/>
              <w:rPr>
                <w:rFonts w:hint="default"/>
                <w:szCs w:val="20"/>
              </w:rPr>
            </w:pPr>
            <w:r>
              <w:rPr>
                <w:rFonts w:hint="default"/>
                <w:szCs w:val="20"/>
              </w:rPr>
              <w:t>服务对象满意度指标</w:t>
            </w:r>
          </w:p>
        </w:tc>
        <w:tc>
          <w:tcPr>
            <w:tcW w:w="1332" w:type="dxa"/>
            <w:vAlign w:val="center"/>
          </w:tcPr>
          <w:p w14:paraId="71563DAA">
            <w:pPr>
              <w:pStyle w:val="15"/>
              <w:keepNext w:val="0"/>
              <w:keepLines w:val="0"/>
              <w:widowControl/>
              <w:suppressLineNumbers w:val="0"/>
              <w:spacing w:beforeAutospacing="0" w:afterAutospacing="0"/>
              <w:ind w:left="0" w:right="0"/>
              <w:rPr>
                <w:rFonts w:hint="default"/>
                <w:szCs w:val="20"/>
              </w:rPr>
            </w:pPr>
            <w:r>
              <w:rPr>
                <w:rFonts w:hint="default"/>
                <w:szCs w:val="20"/>
              </w:rPr>
              <w:t>满意率</w:t>
            </w:r>
          </w:p>
        </w:tc>
        <w:tc>
          <w:tcPr>
            <w:tcW w:w="2891" w:type="dxa"/>
            <w:vAlign w:val="center"/>
          </w:tcPr>
          <w:p w14:paraId="7E81AAF3">
            <w:pPr>
              <w:pStyle w:val="15"/>
              <w:keepNext w:val="0"/>
              <w:keepLines w:val="0"/>
              <w:widowControl/>
              <w:suppressLineNumbers w:val="0"/>
              <w:spacing w:beforeAutospacing="0" w:afterAutospacing="0"/>
              <w:ind w:left="0" w:right="0"/>
              <w:rPr>
                <w:rFonts w:hint="default"/>
                <w:szCs w:val="20"/>
              </w:rPr>
            </w:pPr>
            <w:r>
              <w:rPr>
                <w:rFonts w:hint="default"/>
                <w:szCs w:val="20"/>
              </w:rPr>
              <w:t>满意率</w:t>
            </w:r>
          </w:p>
        </w:tc>
        <w:tc>
          <w:tcPr>
            <w:tcW w:w="1276" w:type="dxa"/>
            <w:vAlign w:val="center"/>
          </w:tcPr>
          <w:p w14:paraId="560A1A6C">
            <w:pPr>
              <w:pStyle w:val="15"/>
              <w:keepNext w:val="0"/>
              <w:keepLines w:val="0"/>
              <w:widowControl/>
              <w:suppressLineNumbers w:val="0"/>
              <w:spacing w:beforeAutospacing="0" w:afterAutospacing="0"/>
              <w:ind w:left="0" w:right="0"/>
              <w:rPr>
                <w:rFonts w:hint="default"/>
                <w:szCs w:val="20"/>
              </w:rPr>
            </w:pPr>
            <w:r>
              <w:rPr>
                <w:rFonts w:hint="default"/>
                <w:szCs w:val="20"/>
              </w:rPr>
              <w:t>≥98%</w:t>
            </w:r>
          </w:p>
        </w:tc>
        <w:tc>
          <w:tcPr>
            <w:tcW w:w="1843" w:type="dxa"/>
            <w:vAlign w:val="center"/>
          </w:tcPr>
          <w:p w14:paraId="2C8BA5D2">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bl>
    <w:p w14:paraId="2E0C4E1D">
      <w:pPr>
        <w:sectPr>
          <w:pgSz w:w="11900" w:h="16840"/>
          <w:pgMar w:top="1984" w:right="1304" w:bottom="1134" w:left="1304" w:header="720" w:footer="720" w:gutter="0"/>
          <w:cols w:space="720" w:num="1"/>
        </w:sectPr>
      </w:pPr>
    </w:p>
    <w:p w14:paraId="1563184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63DA1A1">
      <w:pPr>
        <w:spacing w:before="0" w:after="0"/>
        <w:ind w:firstLine="560"/>
        <w:jc w:val="left"/>
        <w:outlineLvl w:val="3"/>
      </w:pPr>
      <w:bookmarkStart w:id="42" w:name="_Toc_4_4_0000000045"/>
      <w:r>
        <w:rPr>
          <w:rFonts w:ascii="方正仿宋_GBK" w:hAnsi="方正仿宋_GBK" w:eastAsia="方正仿宋_GBK" w:cs="方正仿宋_GBK"/>
          <w:color w:val="000000"/>
          <w:sz w:val="28"/>
        </w:rPr>
        <w:t>42.提前下达2025年技术创新引导专项资金（冀财教【2024】128号）绩效目标表</w:t>
      </w:r>
      <w:bookmarkEnd w:id="42"/>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1D6F9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A254F66">
            <w:pPr>
              <w:pStyle w:val="19"/>
              <w:keepNext w:val="0"/>
              <w:keepLines w:val="0"/>
              <w:widowControl/>
              <w:suppressLineNumbers w:val="0"/>
              <w:spacing w:beforeAutospacing="0" w:afterAutospacing="0"/>
              <w:ind w:left="0" w:right="0"/>
              <w:rPr>
                <w:rFonts w:hint="default"/>
                <w:szCs w:val="20"/>
              </w:rPr>
            </w:pPr>
            <w:r>
              <w:rPr>
                <w:rFonts w:hint="default"/>
                <w:szCs w:val="20"/>
              </w:rP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006E7727">
            <w:pPr>
              <w:pStyle w:val="14"/>
              <w:keepNext w:val="0"/>
              <w:keepLines w:val="0"/>
              <w:widowControl/>
              <w:suppressLineNumbers w:val="0"/>
              <w:spacing w:beforeAutospacing="0" w:afterAutospacing="0"/>
              <w:ind w:left="0" w:right="0"/>
              <w:rPr>
                <w:rFonts w:hint="default"/>
                <w:szCs w:val="20"/>
              </w:rPr>
            </w:pPr>
            <w:r>
              <w:rPr>
                <w:rFonts w:hint="default"/>
                <w:szCs w:val="20"/>
              </w:rPr>
              <w:t>单位：万元</w:t>
            </w:r>
          </w:p>
        </w:tc>
      </w:tr>
      <w:tr w14:paraId="1E1C13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5BDAA0">
            <w:pPr>
              <w:pStyle w:val="13"/>
              <w:keepNext w:val="0"/>
              <w:keepLines w:val="0"/>
              <w:widowControl/>
              <w:suppressLineNumbers w:val="0"/>
              <w:spacing w:beforeAutospacing="0" w:afterAutospacing="0"/>
              <w:ind w:left="0" w:right="0"/>
              <w:rPr>
                <w:rFonts w:hint="default"/>
                <w:szCs w:val="20"/>
              </w:rPr>
            </w:pPr>
            <w:r>
              <w:rPr>
                <w:rFonts w:hint="default"/>
                <w:szCs w:val="20"/>
              </w:rPr>
              <w:t>项目编码</w:t>
            </w:r>
          </w:p>
        </w:tc>
        <w:tc>
          <w:tcPr>
            <w:tcW w:w="2608" w:type="dxa"/>
            <w:gridSpan w:val="2"/>
            <w:vAlign w:val="center"/>
          </w:tcPr>
          <w:p w14:paraId="4273108D">
            <w:pPr>
              <w:pStyle w:val="15"/>
              <w:keepNext w:val="0"/>
              <w:keepLines w:val="0"/>
              <w:widowControl/>
              <w:suppressLineNumbers w:val="0"/>
              <w:spacing w:beforeAutospacing="0" w:afterAutospacing="0"/>
              <w:ind w:left="0" w:right="0"/>
              <w:rPr>
                <w:rFonts w:hint="default"/>
                <w:szCs w:val="20"/>
              </w:rPr>
            </w:pPr>
            <w:r>
              <w:rPr>
                <w:rFonts w:hint="default"/>
                <w:szCs w:val="20"/>
              </w:rPr>
              <w:t>13062425P00ECA110001T</w:t>
            </w:r>
          </w:p>
        </w:tc>
        <w:tc>
          <w:tcPr>
            <w:tcW w:w="1587" w:type="dxa"/>
            <w:vAlign w:val="center"/>
          </w:tcPr>
          <w:p w14:paraId="61DE32B9">
            <w:pPr>
              <w:pStyle w:val="13"/>
              <w:keepNext w:val="0"/>
              <w:keepLines w:val="0"/>
              <w:widowControl/>
              <w:suppressLineNumbers w:val="0"/>
              <w:spacing w:beforeAutospacing="0" w:afterAutospacing="0"/>
              <w:ind w:left="0" w:right="0"/>
              <w:rPr>
                <w:rFonts w:hint="default"/>
                <w:szCs w:val="20"/>
              </w:rPr>
            </w:pPr>
            <w:r>
              <w:rPr>
                <w:rFonts w:hint="default"/>
                <w:szCs w:val="20"/>
              </w:rPr>
              <w:t>项目名称</w:t>
            </w:r>
          </w:p>
        </w:tc>
        <w:tc>
          <w:tcPr>
            <w:tcW w:w="4423" w:type="dxa"/>
            <w:gridSpan w:val="3"/>
            <w:vAlign w:val="center"/>
          </w:tcPr>
          <w:p w14:paraId="4AB05D5B">
            <w:pPr>
              <w:pStyle w:val="15"/>
              <w:keepNext w:val="0"/>
              <w:keepLines w:val="0"/>
              <w:widowControl/>
              <w:suppressLineNumbers w:val="0"/>
              <w:spacing w:beforeAutospacing="0" w:afterAutospacing="0"/>
              <w:ind w:left="0" w:right="0"/>
              <w:rPr>
                <w:rFonts w:hint="default"/>
                <w:szCs w:val="20"/>
              </w:rPr>
            </w:pPr>
            <w:r>
              <w:rPr>
                <w:rFonts w:hint="default"/>
                <w:szCs w:val="20"/>
              </w:rPr>
              <w:t>提前下达2025年技术创新引导专项资金（冀财教【2024】128号）</w:t>
            </w:r>
          </w:p>
        </w:tc>
      </w:tr>
      <w:tr w14:paraId="7388D0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EAD19C">
            <w:pPr>
              <w:pStyle w:val="13"/>
              <w:keepNext w:val="0"/>
              <w:keepLines w:val="0"/>
              <w:widowControl/>
              <w:suppressLineNumbers w:val="0"/>
              <w:spacing w:beforeAutospacing="0" w:afterAutospacing="0"/>
              <w:ind w:left="0" w:right="0"/>
              <w:rPr>
                <w:rFonts w:hint="default"/>
                <w:szCs w:val="20"/>
              </w:rPr>
            </w:pPr>
            <w:r>
              <w:rPr>
                <w:rFonts w:hint="default"/>
                <w:szCs w:val="20"/>
              </w:rPr>
              <w:t>预算规模及资金用途</w:t>
            </w:r>
          </w:p>
        </w:tc>
        <w:tc>
          <w:tcPr>
            <w:tcW w:w="1276" w:type="dxa"/>
            <w:vAlign w:val="center"/>
          </w:tcPr>
          <w:p w14:paraId="1545FD58">
            <w:pPr>
              <w:pStyle w:val="13"/>
              <w:keepNext w:val="0"/>
              <w:keepLines w:val="0"/>
              <w:widowControl/>
              <w:suppressLineNumbers w:val="0"/>
              <w:spacing w:beforeAutospacing="0" w:afterAutospacing="0"/>
              <w:ind w:left="0" w:right="0"/>
              <w:rPr>
                <w:rFonts w:hint="default"/>
                <w:szCs w:val="20"/>
              </w:rPr>
            </w:pPr>
            <w:r>
              <w:rPr>
                <w:rFonts w:hint="default"/>
                <w:szCs w:val="20"/>
              </w:rPr>
              <w:t>预算数</w:t>
            </w:r>
          </w:p>
        </w:tc>
        <w:tc>
          <w:tcPr>
            <w:tcW w:w="1332" w:type="dxa"/>
            <w:vAlign w:val="center"/>
          </w:tcPr>
          <w:p w14:paraId="1BBA4652">
            <w:pPr>
              <w:pStyle w:val="15"/>
              <w:keepNext w:val="0"/>
              <w:keepLines w:val="0"/>
              <w:widowControl/>
              <w:suppressLineNumbers w:val="0"/>
              <w:spacing w:beforeAutospacing="0" w:afterAutospacing="0"/>
              <w:ind w:left="0" w:right="0"/>
              <w:rPr>
                <w:rFonts w:hint="default"/>
                <w:szCs w:val="20"/>
              </w:rPr>
            </w:pPr>
            <w:r>
              <w:rPr>
                <w:rFonts w:hint="default"/>
                <w:szCs w:val="20"/>
              </w:rPr>
              <w:t>270.00</w:t>
            </w:r>
          </w:p>
        </w:tc>
        <w:tc>
          <w:tcPr>
            <w:tcW w:w="1587" w:type="dxa"/>
            <w:vAlign w:val="center"/>
          </w:tcPr>
          <w:p w14:paraId="386F9C8D">
            <w:pPr>
              <w:pStyle w:val="13"/>
              <w:keepNext w:val="0"/>
              <w:keepLines w:val="0"/>
              <w:widowControl/>
              <w:suppressLineNumbers w:val="0"/>
              <w:spacing w:beforeAutospacing="0" w:afterAutospacing="0"/>
              <w:ind w:left="0" w:right="0"/>
              <w:rPr>
                <w:rFonts w:hint="default"/>
                <w:szCs w:val="20"/>
              </w:rPr>
            </w:pPr>
            <w:r>
              <w:rPr>
                <w:rFonts w:hint="default"/>
                <w:szCs w:val="20"/>
              </w:rPr>
              <w:t>其中：财政    资金</w:t>
            </w:r>
          </w:p>
        </w:tc>
        <w:tc>
          <w:tcPr>
            <w:tcW w:w="1304" w:type="dxa"/>
            <w:vAlign w:val="center"/>
          </w:tcPr>
          <w:p w14:paraId="24A8F07A">
            <w:pPr>
              <w:pStyle w:val="15"/>
              <w:keepNext w:val="0"/>
              <w:keepLines w:val="0"/>
              <w:widowControl/>
              <w:suppressLineNumbers w:val="0"/>
              <w:spacing w:beforeAutospacing="0" w:afterAutospacing="0"/>
              <w:ind w:left="0" w:right="0"/>
              <w:rPr>
                <w:rFonts w:hint="default"/>
                <w:szCs w:val="20"/>
              </w:rPr>
            </w:pPr>
            <w:r>
              <w:rPr>
                <w:rFonts w:hint="default"/>
                <w:szCs w:val="20"/>
              </w:rPr>
              <w:t>270.00</w:t>
            </w:r>
          </w:p>
        </w:tc>
        <w:tc>
          <w:tcPr>
            <w:tcW w:w="1276" w:type="dxa"/>
            <w:vAlign w:val="center"/>
          </w:tcPr>
          <w:p w14:paraId="17B62FED">
            <w:pPr>
              <w:pStyle w:val="13"/>
              <w:keepNext w:val="0"/>
              <w:keepLines w:val="0"/>
              <w:widowControl/>
              <w:suppressLineNumbers w:val="0"/>
              <w:spacing w:beforeAutospacing="0" w:afterAutospacing="0"/>
              <w:ind w:left="0" w:right="0"/>
              <w:rPr>
                <w:rFonts w:hint="default"/>
                <w:szCs w:val="20"/>
              </w:rPr>
            </w:pPr>
            <w:r>
              <w:rPr>
                <w:rFonts w:hint="default"/>
                <w:szCs w:val="20"/>
              </w:rPr>
              <w:t>其他资金</w:t>
            </w:r>
          </w:p>
        </w:tc>
        <w:tc>
          <w:tcPr>
            <w:tcW w:w="1843" w:type="dxa"/>
            <w:vAlign w:val="center"/>
          </w:tcPr>
          <w:p w14:paraId="6564A195">
            <w:pPr>
              <w:pStyle w:val="15"/>
              <w:keepNext w:val="0"/>
              <w:keepLines w:val="0"/>
              <w:widowControl/>
              <w:suppressLineNumbers w:val="0"/>
              <w:spacing w:beforeAutospacing="0" w:afterAutospacing="0"/>
              <w:ind w:left="0" w:right="0"/>
              <w:rPr>
                <w:rFonts w:hint="default"/>
                <w:szCs w:val="20"/>
              </w:rPr>
            </w:pPr>
            <w:r>
              <w:rPr>
                <w:rFonts w:hint="default"/>
                <w:szCs w:val="20"/>
              </w:rPr>
              <w:t xml:space="preserve"> </w:t>
            </w:r>
          </w:p>
        </w:tc>
      </w:tr>
      <w:tr w14:paraId="46AC43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FE103E">
            <w:pPr>
              <w:keepNext w:val="0"/>
              <w:keepLines w:val="0"/>
              <w:widowControl/>
              <w:suppressLineNumbers w:val="0"/>
              <w:spacing w:before="0" w:beforeAutospacing="0" w:after="0" w:afterAutospacing="0"/>
              <w:ind w:left="0" w:right="0"/>
              <w:rPr>
                <w:rFonts w:hint="default"/>
              </w:rPr>
            </w:pPr>
          </w:p>
        </w:tc>
        <w:tc>
          <w:tcPr>
            <w:tcW w:w="8618" w:type="dxa"/>
            <w:gridSpan w:val="6"/>
            <w:vAlign w:val="center"/>
          </w:tcPr>
          <w:p w14:paraId="3AA89FE1">
            <w:pPr>
              <w:pStyle w:val="15"/>
              <w:keepNext w:val="0"/>
              <w:keepLines w:val="0"/>
              <w:widowControl/>
              <w:suppressLineNumbers w:val="0"/>
              <w:spacing w:beforeAutospacing="0" w:afterAutospacing="0"/>
              <w:ind w:left="0" w:right="0"/>
              <w:rPr>
                <w:rFonts w:hint="default"/>
                <w:szCs w:val="20"/>
              </w:rPr>
            </w:pPr>
            <w:r>
              <w:rPr>
                <w:rFonts w:hint="default"/>
                <w:szCs w:val="20"/>
              </w:rPr>
              <w:t>用于技术创新引导专项资金。</w:t>
            </w:r>
          </w:p>
        </w:tc>
      </w:tr>
      <w:tr w14:paraId="19BD60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31FA12">
            <w:pPr>
              <w:pStyle w:val="13"/>
              <w:keepNext w:val="0"/>
              <w:keepLines w:val="0"/>
              <w:widowControl/>
              <w:suppressLineNumbers w:val="0"/>
              <w:spacing w:beforeAutospacing="0" w:afterAutospacing="0"/>
              <w:ind w:left="0" w:right="0"/>
              <w:rPr>
                <w:rFonts w:hint="default"/>
                <w:szCs w:val="20"/>
              </w:rPr>
            </w:pPr>
            <w:r>
              <w:rPr>
                <w:rFonts w:hint="default"/>
                <w:szCs w:val="20"/>
              </w:rPr>
              <w:t>资金支出计划（%）</w:t>
            </w:r>
          </w:p>
        </w:tc>
        <w:tc>
          <w:tcPr>
            <w:tcW w:w="2608" w:type="dxa"/>
            <w:gridSpan w:val="2"/>
            <w:vAlign w:val="center"/>
          </w:tcPr>
          <w:p w14:paraId="4570A1A7">
            <w:pPr>
              <w:pStyle w:val="13"/>
              <w:keepNext w:val="0"/>
              <w:keepLines w:val="0"/>
              <w:widowControl/>
              <w:suppressLineNumbers w:val="0"/>
              <w:spacing w:beforeAutospacing="0" w:afterAutospacing="0"/>
              <w:ind w:left="0" w:right="0"/>
              <w:rPr>
                <w:rFonts w:hint="default"/>
                <w:szCs w:val="20"/>
              </w:rPr>
            </w:pPr>
            <w:r>
              <w:rPr>
                <w:rFonts w:hint="default"/>
                <w:szCs w:val="20"/>
              </w:rPr>
              <w:t>3月底</w:t>
            </w:r>
          </w:p>
        </w:tc>
        <w:tc>
          <w:tcPr>
            <w:tcW w:w="1587" w:type="dxa"/>
            <w:vAlign w:val="center"/>
          </w:tcPr>
          <w:p w14:paraId="52029BD9">
            <w:pPr>
              <w:pStyle w:val="13"/>
              <w:keepNext w:val="0"/>
              <w:keepLines w:val="0"/>
              <w:widowControl/>
              <w:suppressLineNumbers w:val="0"/>
              <w:spacing w:beforeAutospacing="0" w:afterAutospacing="0"/>
              <w:ind w:left="0" w:right="0"/>
              <w:rPr>
                <w:rFonts w:hint="default"/>
                <w:szCs w:val="20"/>
              </w:rPr>
            </w:pPr>
            <w:r>
              <w:rPr>
                <w:rFonts w:hint="default"/>
                <w:szCs w:val="20"/>
              </w:rPr>
              <w:t>6月底</w:t>
            </w:r>
          </w:p>
        </w:tc>
        <w:tc>
          <w:tcPr>
            <w:tcW w:w="1304" w:type="dxa"/>
            <w:vAlign w:val="center"/>
          </w:tcPr>
          <w:p w14:paraId="777B17C5">
            <w:pPr>
              <w:pStyle w:val="13"/>
              <w:keepNext w:val="0"/>
              <w:keepLines w:val="0"/>
              <w:widowControl/>
              <w:suppressLineNumbers w:val="0"/>
              <w:spacing w:beforeAutospacing="0" w:afterAutospacing="0"/>
              <w:ind w:left="0" w:right="0"/>
              <w:rPr>
                <w:rFonts w:hint="default"/>
                <w:szCs w:val="20"/>
              </w:rPr>
            </w:pPr>
            <w:r>
              <w:rPr>
                <w:rFonts w:hint="default"/>
                <w:szCs w:val="20"/>
              </w:rPr>
              <w:t>10月底</w:t>
            </w:r>
          </w:p>
        </w:tc>
        <w:tc>
          <w:tcPr>
            <w:tcW w:w="3119" w:type="dxa"/>
            <w:gridSpan w:val="2"/>
            <w:vAlign w:val="center"/>
          </w:tcPr>
          <w:p w14:paraId="0BFACEF4">
            <w:pPr>
              <w:pStyle w:val="13"/>
              <w:keepNext w:val="0"/>
              <w:keepLines w:val="0"/>
              <w:widowControl/>
              <w:suppressLineNumbers w:val="0"/>
              <w:spacing w:beforeAutospacing="0" w:afterAutospacing="0"/>
              <w:ind w:left="0" w:right="0"/>
              <w:rPr>
                <w:rFonts w:hint="default"/>
                <w:szCs w:val="20"/>
              </w:rPr>
            </w:pPr>
            <w:r>
              <w:rPr>
                <w:rFonts w:hint="default"/>
                <w:szCs w:val="20"/>
              </w:rPr>
              <w:t>12月底</w:t>
            </w:r>
          </w:p>
        </w:tc>
      </w:tr>
      <w:tr w14:paraId="0CAA19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881146">
            <w:pPr>
              <w:keepNext w:val="0"/>
              <w:keepLines w:val="0"/>
              <w:widowControl/>
              <w:suppressLineNumbers w:val="0"/>
              <w:spacing w:before="0" w:beforeAutospacing="0" w:after="0" w:afterAutospacing="0"/>
              <w:ind w:left="0" w:right="0"/>
              <w:rPr>
                <w:rFonts w:hint="default"/>
              </w:rPr>
            </w:pPr>
          </w:p>
        </w:tc>
        <w:tc>
          <w:tcPr>
            <w:tcW w:w="2608" w:type="dxa"/>
            <w:gridSpan w:val="2"/>
            <w:vAlign w:val="center"/>
          </w:tcPr>
          <w:p w14:paraId="4DBC3DD5">
            <w:pPr>
              <w:pStyle w:val="16"/>
              <w:keepNext w:val="0"/>
              <w:keepLines w:val="0"/>
              <w:widowControl/>
              <w:suppressLineNumbers w:val="0"/>
              <w:spacing w:beforeAutospacing="0" w:afterAutospacing="0"/>
              <w:ind w:left="0" w:right="0"/>
              <w:rPr>
                <w:rFonts w:hint="default"/>
                <w:szCs w:val="20"/>
              </w:rPr>
            </w:pPr>
            <w:r>
              <w:rPr>
                <w:rFonts w:hint="default"/>
                <w:szCs w:val="20"/>
              </w:rPr>
              <w:t>100%</w:t>
            </w:r>
          </w:p>
        </w:tc>
        <w:tc>
          <w:tcPr>
            <w:tcW w:w="1587" w:type="dxa"/>
            <w:vAlign w:val="center"/>
          </w:tcPr>
          <w:p w14:paraId="1F26924B">
            <w:pPr>
              <w:pStyle w:val="16"/>
              <w:keepNext w:val="0"/>
              <w:keepLines w:val="0"/>
              <w:widowControl/>
              <w:suppressLineNumbers w:val="0"/>
              <w:spacing w:beforeAutospacing="0" w:afterAutospacing="0"/>
              <w:ind w:left="0" w:right="0"/>
              <w:rPr>
                <w:rFonts w:hint="default"/>
                <w:szCs w:val="20"/>
              </w:rPr>
            </w:pPr>
            <w:r>
              <w:rPr>
                <w:rFonts w:hint="default"/>
                <w:szCs w:val="20"/>
              </w:rPr>
              <w:t>100%</w:t>
            </w:r>
          </w:p>
        </w:tc>
        <w:tc>
          <w:tcPr>
            <w:tcW w:w="1304" w:type="dxa"/>
            <w:vAlign w:val="center"/>
          </w:tcPr>
          <w:p w14:paraId="39606FD4">
            <w:pPr>
              <w:pStyle w:val="16"/>
              <w:keepNext w:val="0"/>
              <w:keepLines w:val="0"/>
              <w:widowControl/>
              <w:suppressLineNumbers w:val="0"/>
              <w:spacing w:beforeAutospacing="0" w:afterAutospacing="0"/>
              <w:ind w:left="0" w:right="0"/>
              <w:rPr>
                <w:rFonts w:hint="default"/>
                <w:szCs w:val="20"/>
              </w:rPr>
            </w:pPr>
            <w:r>
              <w:rPr>
                <w:rFonts w:hint="default"/>
                <w:szCs w:val="20"/>
              </w:rPr>
              <w:t>100%</w:t>
            </w:r>
          </w:p>
        </w:tc>
        <w:tc>
          <w:tcPr>
            <w:tcW w:w="3119" w:type="dxa"/>
            <w:gridSpan w:val="2"/>
            <w:vAlign w:val="center"/>
          </w:tcPr>
          <w:p w14:paraId="20C7BFB2">
            <w:pPr>
              <w:pStyle w:val="16"/>
              <w:keepNext w:val="0"/>
              <w:keepLines w:val="0"/>
              <w:widowControl/>
              <w:suppressLineNumbers w:val="0"/>
              <w:spacing w:beforeAutospacing="0" w:afterAutospacing="0"/>
              <w:ind w:left="0" w:right="0"/>
              <w:rPr>
                <w:rFonts w:hint="default"/>
                <w:szCs w:val="20"/>
              </w:rPr>
            </w:pPr>
            <w:r>
              <w:rPr>
                <w:rFonts w:hint="default"/>
                <w:szCs w:val="20"/>
              </w:rPr>
              <w:t>100%</w:t>
            </w:r>
          </w:p>
        </w:tc>
      </w:tr>
      <w:tr w14:paraId="4DA608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0D645A">
            <w:pPr>
              <w:pStyle w:val="13"/>
              <w:keepNext w:val="0"/>
              <w:keepLines w:val="0"/>
              <w:widowControl/>
              <w:suppressLineNumbers w:val="0"/>
              <w:spacing w:beforeAutospacing="0" w:afterAutospacing="0"/>
              <w:ind w:left="0" w:right="0"/>
              <w:rPr>
                <w:rFonts w:hint="default"/>
                <w:szCs w:val="20"/>
              </w:rPr>
            </w:pPr>
            <w:r>
              <w:rPr>
                <w:rFonts w:hint="default"/>
                <w:szCs w:val="20"/>
              </w:rPr>
              <w:t>绩效目标</w:t>
            </w:r>
          </w:p>
        </w:tc>
        <w:tc>
          <w:tcPr>
            <w:tcW w:w="8618" w:type="dxa"/>
            <w:gridSpan w:val="6"/>
            <w:vAlign w:val="center"/>
          </w:tcPr>
          <w:p w14:paraId="4EB60C32">
            <w:pPr>
              <w:pStyle w:val="15"/>
              <w:keepNext w:val="0"/>
              <w:keepLines w:val="0"/>
              <w:widowControl/>
              <w:suppressLineNumbers w:val="0"/>
              <w:spacing w:beforeAutospacing="0" w:afterAutospacing="0"/>
              <w:ind w:left="0" w:right="0"/>
              <w:rPr>
                <w:rFonts w:hint="default"/>
                <w:szCs w:val="20"/>
              </w:rPr>
            </w:pPr>
            <w:r>
              <w:rPr>
                <w:rFonts w:hint="default"/>
                <w:szCs w:val="20"/>
              </w:rPr>
              <w:t>1.有效提高县域科技创新跃升。</w:t>
            </w:r>
          </w:p>
        </w:tc>
      </w:tr>
    </w:tbl>
    <w:p w14:paraId="2A707AE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3ECF1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BEC0E0">
            <w:pPr>
              <w:pStyle w:val="13"/>
              <w:keepNext w:val="0"/>
              <w:keepLines w:val="0"/>
              <w:widowControl/>
              <w:suppressLineNumbers w:val="0"/>
              <w:spacing w:beforeAutospacing="0" w:afterAutospacing="0"/>
              <w:ind w:left="0" w:right="0"/>
              <w:rPr>
                <w:rFonts w:hint="default"/>
                <w:szCs w:val="20"/>
              </w:rPr>
            </w:pPr>
            <w:r>
              <w:rPr>
                <w:rFonts w:hint="default"/>
                <w:szCs w:val="20"/>
              </w:rPr>
              <w:t>一级指标</w:t>
            </w:r>
          </w:p>
        </w:tc>
        <w:tc>
          <w:tcPr>
            <w:tcW w:w="1276" w:type="dxa"/>
            <w:vAlign w:val="center"/>
          </w:tcPr>
          <w:p w14:paraId="47723EFE">
            <w:pPr>
              <w:pStyle w:val="13"/>
              <w:keepNext w:val="0"/>
              <w:keepLines w:val="0"/>
              <w:widowControl/>
              <w:suppressLineNumbers w:val="0"/>
              <w:spacing w:beforeAutospacing="0" w:afterAutospacing="0"/>
              <w:ind w:left="0" w:right="0"/>
              <w:rPr>
                <w:rFonts w:hint="default"/>
                <w:szCs w:val="20"/>
              </w:rPr>
            </w:pPr>
            <w:r>
              <w:rPr>
                <w:rFonts w:hint="default"/>
                <w:szCs w:val="20"/>
              </w:rPr>
              <w:t>二级指标</w:t>
            </w:r>
          </w:p>
        </w:tc>
        <w:tc>
          <w:tcPr>
            <w:tcW w:w="1332" w:type="dxa"/>
            <w:vAlign w:val="center"/>
          </w:tcPr>
          <w:p w14:paraId="2C1E6CA9">
            <w:pPr>
              <w:pStyle w:val="13"/>
              <w:keepNext w:val="0"/>
              <w:keepLines w:val="0"/>
              <w:widowControl/>
              <w:suppressLineNumbers w:val="0"/>
              <w:spacing w:beforeAutospacing="0" w:afterAutospacing="0"/>
              <w:ind w:left="0" w:right="0"/>
              <w:rPr>
                <w:rFonts w:hint="default"/>
                <w:szCs w:val="20"/>
              </w:rPr>
            </w:pPr>
            <w:r>
              <w:rPr>
                <w:rFonts w:hint="default"/>
                <w:szCs w:val="20"/>
              </w:rPr>
              <w:t>三级指标</w:t>
            </w:r>
          </w:p>
        </w:tc>
        <w:tc>
          <w:tcPr>
            <w:tcW w:w="2891" w:type="dxa"/>
            <w:vAlign w:val="center"/>
          </w:tcPr>
          <w:p w14:paraId="48288CFB">
            <w:pPr>
              <w:pStyle w:val="13"/>
              <w:keepNext w:val="0"/>
              <w:keepLines w:val="0"/>
              <w:widowControl/>
              <w:suppressLineNumbers w:val="0"/>
              <w:spacing w:beforeAutospacing="0" w:afterAutospacing="0"/>
              <w:ind w:left="0" w:right="0"/>
              <w:rPr>
                <w:rFonts w:hint="default"/>
                <w:szCs w:val="20"/>
              </w:rPr>
            </w:pPr>
            <w:r>
              <w:rPr>
                <w:rFonts w:hint="default"/>
                <w:szCs w:val="20"/>
              </w:rPr>
              <w:t>绩效指标描述</w:t>
            </w:r>
          </w:p>
        </w:tc>
        <w:tc>
          <w:tcPr>
            <w:tcW w:w="1276" w:type="dxa"/>
            <w:vAlign w:val="center"/>
          </w:tcPr>
          <w:p w14:paraId="7AB5ED6B">
            <w:pPr>
              <w:pStyle w:val="13"/>
              <w:keepNext w:val="0"/>
              <w:keepLines w:val="0"/>
              <w:widowControl/>
              <w:suppressLineNumbers w:val="0"/>
              <w:spacing w:beforeAutospacing="0" w:afterAutospacing="0"/>
              <w:ind w:left="0" w:right="0"/>
              <w:rPr>
                <w:rFonts w:hint="default"/>
                <w:szCs w:val="20"/>
              </w:rPr>
            </w:pPr>
            <w:r>
              <w:rPr>
                <w:rFonts w:hint="default"/>
                <w:szCs w:val="20"/>
              </w:rPr>
              <w:t>指标值</w:t>
            </w:r>
          </w:p>
        </w:tc>
        <w:tc>
          <w:tcPr>
            <w:tcW w:w="1843" w:type="dxa"/>
            <w:vAlign w:val="center"/>
          </w:tcPr>
          <w:p w14:paraId="5CE63DAA">
            <w:pPr>
              <w:pStyle w:val="13"/>
              <w:keepNext w:val="0"/>
              <w:keepLines w:val="0"/>
              <w:widowControl/>
              <w:suppressLineNumbers w:val="0"/>
              <w:spacing w:beforeAutospacing="0" w:afterAutospacing="0"/>
              <w:ind w:left="0" w:right="0"/>
              <w:rPr>
                <w:rFonts w:hint="default"/>
                <w:szCs w:val="20"/>
              </w:rPr>
            </w:pPr>
            <w:r>
              <w:rPr>
                <w:rFonts w:hint="default"/>
                <w:szCs w:val="20"/>
              </w:rPr>
              <w:t>指标值确定依据</w:t>
            </w:r>
          </w:p>
        </w:tc>
      </w:tr>
      <w:tr w14:paraId="003D49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4B1107">
            <w:pPr>
              <w:pStyle w:val="16"/>
              <w:keepNext w:val="0"/>
              <w:keepLines w:val="0"/>
              <w:widowControl/>
              <w:suppressLineNumbers w:val="0"/>
              <w:spacing w:beforeAutospacing="0" w:afterAutospacing="0"/>
              <w:ind w:left="0" w:right="0"/>
              <w:rPr>
                <w:rFonts w:hint="default"/>
                <w:szCs w:val="20"/>
              </w:rPr>
            </w:pPr>
            <w:r>
              <w:rPr>
                <w:rFonts w:hint="default"/>
                <w:szCs w:val="20"/>
              </w:rPr>
              <w:t>产出指标</w:t>
            </w:r>
          </w:p>
        </w:tc>
        <w:tc>
          <w:tcPr>
            <w:tcW w:w="1276" w:type="dxa"/>
            <w:vAlign w:val="center"/>
          </w:tcPr>
          <w:p w14:paraId="78C0A83E">
            <w:pPr>
              <w:pStyle w:val="15"/>
              <w:keepNext w:val="0"/>
              <w:keepLines w:val="0"/>
              <w:widowControl/>
              <w:suppressLineNumbers w:val="0"/>
              <w:spacing w:beforeAutospacing="0" w:afterAutospacing="0"/>
              <w:ind w:left="0" w:right="0"/>
              <w:rPr>
                <w:rFonts w:hint="default"/>
                <w:szCs w:val="20"/>
              </w:rPr>
            </w:pPr>
            <w:r>
              <w:rPr>
                <w:rFonts w:hint="default"/>
                <w:szCs w:val="20"/>
              </w:rPr>
              <w:t>数量指标</w:t>
            </w:r>
          </w:p>
        </w:tc>
        <w:tc>
          <w:tcPr>
            <w:tcW w:w="1332" w:type="dxa"/>
            <w:vAlign w:val="center"/>
          </w:tcPr>
          <w:p w14:paraId="41A7AE69">
            <w:pPr>
              <w:pStyle w:val="15"/>
              <w:keepNext w:val="0"/>
              <w:keepLines w:val="0"/>
              <w:widowControl/>
              <w:suppressLineNumbers w:val="0"/>
              <w:spacing w:beforeAutospacing="0" w:afterAutospacing="0"/>
              <w:ind w:left="0" w:right="0"/>
              <w:rPr>
                <w:rFonts w:hint="default"/>
                <w:szCs w:val="20"/>
              </w:rPr>
            </w:pPr>
            <w:r>
              <w:rPr>
                <w:rFonts w:hint="default"/>
                <w:szCs w:val="20"/>
              </w:rPr>
              <w:t>投资完成率</w:t>
            </w:r>
          </w:p>
        </w:tc>
        <w:tc>
          <w:tcPr>
            <w:tcW w:w="2891" w:type="dxa"/>
            <w:vAlign w:val="center"/>
          </w:tcPr>
          <w:p w14:paraId="0445033E">
            <w:pPr>
              <w:pStyle w:val="15"/>
              <w:keepNext w:val="0"/>
              <w:keepLines w:val="0"/>
              <w:widowControl/>
              <w:suppressLineNumbers w:val="0"/>
              <w:spacing w:beforeAutospacing="0" w:afterAutospacing="0"/>
              <w:ind w:left="0" w:right="0"/>
              <w:rPr>
                <w:rFonts w:hint="default"/>
                <w:szCs w:val="20"/>
              </w:rPr>
            </w:pPr>
            <w:r>
              <w:rPr>
                <w:rFonts w:hint="default"/>
                <w:szCs w:val="20"/>
              </w:rPr>
              <w:t>投资完成率</w:t>
            </w:r>
          </w:p>
        </w:tc>
        <w:tc>
          <w:tcPr>
            <w:tcW w:w="1276" w:type="dxa"/>
            <w:vAlign w:val="center"/>
          </w:tcPr>
          <w:p w14:paraId="54B41A42">
            <w:pPr>
              <w:pStyle w:val="15"/>
              <w:keepNext w:val="0"/>
              <w:keepLines w:val="0"/>
              <w:widowControl/>
              <w:suppressLineNumbers w:val="0"/>
              <w:spacing w:beforeAutospacing="0" w:afterAutospacing="0"/>
              <w:ind w:left="0" w:right="0"/>
              <w:rPr>
                <w:rFonts w:hint="default"/>
                <w:szCs w:val="20"/>
              </w:rPr>
            </w:pPr>
            <w:r>
              <w:rPr>
                <w:rFonts w:hint="default"/>
                <w:szCs w:val="20"/>
              </w:rPr>
              <w:t>≥99%</w:t>
            </w:r>
          </w:p>
        </w:tc>
        <w:tc>
          <w:tcPr>
            <w:tcW w:w="1843" w:type="dxa"/>
            <w:vAlign w:val="center"/>
          </w:tcPr>
          <w:p w14:paraId="0B60CFD8">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5EF814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70FA75">
            <w:pPr>
              <w:keepNext w:val="0"/>
              <w:keepLines w:val="0"/>
              <w:widowControl/>
              <w:suppressLineNumbers w:val="0"/>
              <w:spacing w:before="0" w:beforeAutospacing="0" w:after="0" w:afterAutospacing="0"/>
              <w:ind w:left="0" w:right="0"/>
              <w:rPr>
                <w:rFonts w:hint="default"/>
              </w:rPr>
            </w:pPr>
          </w:p>
        </w:tc>
        <w:tc>
          <w:tcPr>
            <w:tcW w:w="1276" w:type="dxa"/>
            <w:vAlign w:val="center"/>
          </w:tcPr>
          <w:p w14:paraId="1A47D150">
            <w:pPr>
              <w:pStyle w:val="15"/>
              <w:keepNext w:val="0"/>
              <w:keepLines w:val="0"/>
              <w:widowControl/>
              <w:suppressLineNumbers w:val="0"/>
              <w:spacing w:beforeAutospacing="0" w:afterAutospacing="0"/>
              <w:ind w:left="0" w:right="0"/>
              <w:rPr>
                <w:rFonts w:hint="default"/>
                <w:szCs w:val="20"/>
              </w:rPr>
            </w:pPr>
            <w:r>
              <w:rPr>
                <w:rFonts w:hint="default"/>
                <w:szCs w:val="20"/>
              </w:rPr>
              <w:t>质量指标</w:t>
            </w:r>
          </w:p>
        </w:tc>
        <w:tc>
          <w:tcPr>
            <w:tcW w:w="1332" w:type="dxa"/>
            <w:vAlign w:val="center"/>
          </w:tcPr>
          <w:p w14:paraId="6DF87F24">
            <w:pPr>
              <w:pStyle w:val="15"/>
              <w:keepNext w:val="0"/>
              <w:keepLines w:val="0"/>
              <w:widowControl/>
              <w:suppressLineNumbers w:val="0"/>
              <w:spacing w:beforeAutospacing="0" w:afterAutospacing="0"/>
              <w:ind w:left="0" w:right="0"/>
              <w:rPr>
                <w:rFonts w:hint="default"/>
                <w:szCs w:val="20"/>
              </w:rPr>
            </w:pPr>
            <w:r>
              <w:rPr>
                <w:rFonts w:hint="default"/>
                <w:szCs w:val="20"/>
              </w:rPr>
              <w:t>验收合格率</w:t>
            </w:r>
          </w:p>
        </w:tc>
        <w:tc>
          <w:tcPr>
            <w:tcW w:w="2891" w:type="dxa"/>
            <w:vAlign w:val="center"/>
          </w:tcPr>
          <w:p w14:paraId="680D6535">
            <w:pPr>
              <w:pStyle w:val="15"/>
              <w:keepNext w:val="0"/>
              <w:keepLines w:val="0"/>
              <w:widowControl/>
              <w:suppressLineNumbers w:val="0"/>
              <w:spacing w:beforeAutospacing="0" w:afterAutospacing="0"/>
              <w:ind w:left="0" w:right="0"/>
              <w:rPr>
                <w:rFonts w:hint="default"/>
                <w:szCs w:val="20"/>
              </w:rPr>
            </w:pPr>
            <w:r>
              <w:rPr>
                <w:rFonts w:hint="default"/>
                <w:szCs w:val="20"/>
              </w:rPr>
              <w:t>验收合格率</w:t>
            </w:r>
          </w:p>
        </w:tc>
        <w:tc>
          <w:tcPr>
            <w:tcW w:w="1276" w:type="dxa"/>
            <w:vAlign w:val="center"/>
          </w:tcPr>
          <w:p w14:paraId="0C2600F4">
            <w:pPr>
              <w:pStyle w:val="15"/>
              <w:keepNext w:val="0"/>
              <w:keepLines w:val="0"/>
              <w:widowControl/>
              <w:suppressLineNumbers w:val="0"/>
              <w:spacing w:beforeAutospacing="0" w:afterAutospacing="0"/>
              <w:ind w:left="0" w:right="0"/>
              <w:rPr>
                <w:rFonts w:hint="default"/>
                <w:szCs w:val="20"/>
              </w:rPr>
            </w:pPr>
            <w:r>
              <w:rPr>
                <w:rFonts w:hint="default"/>
                <w:szCs w:val="20"/>
              </w:rPr>
              <w:t>≥98%</w:t>
            </w:r>
          </w:p>
        </w:tc>
        <w:tc>
          <w:tcPr>
            <w:tcW w:w="1843" w:type="dxa"/>
            <w:vAlign w:val="center"/>
          </w:tcPr>
          <w:p w14:paraId="39B2F338">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6E2C5D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75901B">
            <w:pPr>
              <w:keepNext w:val="0"/>
              <w:keepLines w:val="0"/>
              <w:widowControl/>
              <w:suppressLineNumbers w:val="0"/>
              <w:spacing w:before="0" w:beforeAutospacing="0" w:after="0" w:afterAutospacing="0"/>
              <w:ind w:left="0" w:right="0"/>
              <w:rPr>
                <w:rFonts w:hint="default"/>
              </w:rPr>
            </w:pPr>
          </w:p>
        </w:tc>
        <w:tc>
          <w:tcPr>
            <w:tcW w:w="1276" w:type="dxa"/>
            <w:vAlign w:val="center"/>
          </w:tcPr>
          <w:p w14:paraId="28F817C5">
            <w:pPr>
              <w:pStyle w:val="15"/>
              <w:keepNext w:val="0"/>
              <w:keepLines w:val="0"/>
              <w:widowControl/>
              <w:suppressLineNumbers w:val="0"/>
              <w:spacing w:beforeAutospacing="0" w:afterAutospacing="0"/>
              <w:ind w:left="0" w:right="0"/>
              <w:rPr>
                <w:rFonts w:hint="default"/>
                <w:szCs w:val="20"/>
              </w:rPr>
            </w:pPr>
            <w:r>
              <w:rPr>
                <w:rFonts w:hint="default"/>
                <w:szCs w:val="20"/>
              </w:rPr>
              <w:t>时效指标</w:t>
            </w:r>
          </w:p>
        </w:tc>
        <w:tc>
          <w:tcPr>
            <w:tcW w:w="1332" w:type="dxa"/>
            <w:vAlign w:val="center"/>
          </w:tcPr>
          <w:p w14:paraId="22F77FAF">
            <w:pPr>
              <w:pStyle w:val="15"/>
              <w:keepNext w:val="0"/>
              <w:keepLines w:val="0"/>
              <w:widowControl/>
              <w:suppressLineNumbers w:val="0"/>
              <w:spacing w:beforeAutospacing="0" w:afterAutospacing="0"/>
              <w:ind w:left="0" w:right="0"/>
              <w:rPr>
                <w:rFonts w:hint="default"/>
                <w:szCs w:val="20"/>
              </w:rPr>
            </w:pPr>
            <w:r>
              <w:rPr>
                <w:rFonts w:hint="default"/>
                <w:szCs w:val="20"/>
              </w:rPr>
              <w:t>当年完成率</w:t>
            </w:r>
          </w:p>
        </w:tc>
        <w:tc>
          <w:tcPr>
            <w:tcW w:w="2891" w:type="dxa"/>
            <w:vAlign w:val="center"/>
          </w:tcPr>
          <w:p w14:paraId="1A0C5A91">
            <w:pPr>
              <w:pStyle w:val="15"/>
              <w:keepNext w:val="0"/>
              <w:keepLines w:val="0"/>
              <w:widowControl/>
              <w:suppressLineNumbers w:val="0"/>
              <w:spacing w:beforeAutospacing="0" w:afterAutospacing="0"/>
              <w:ind w:left="0" w:right="0"/>
              <w:rPr>
                <w:rFonts w:hint="default"/>
                <w:szCs w:val="20"/>
              </w:rPr>
            </w:pPr>
            <w:r>
              <w:rPr>
                <w:rFonts w:hint="default"/>
                <w:szCs w:val="20"/>
              </w:rPr>
              <w:t>当年完成率</w:t>
            </w:r>
          </w:p>
        </w:tc>
        <w:tc>
          <w:tcPr>
            <w:tcW w:w="1276" w:type="dxa"/>
            <w:vAlign w:val="center"/>
          </w:tcPr>
          <w:p w14:paraId="6259F8F9">
            <w:pPr>
              <w:pStyle w:val="15"/>
              <w:keepNext w:val="0"/>
              <w:keepLines w:val="0"/>
              <w:widowControl/>
              <w:suppressLineNumbers w:val="0"/>
              <w:spacing w:beforeAutospacing="0" w:afterAutospacing="0"/>
              <w:ind w:left="0" w:right="0"/>
              <w:rPr>
                <w:rFonts w:hint="default"/>
                <w:szCs w:val="20"/>
              </w:rPr>
            </w:pPr>
            <w:r>
              <w:rPr>
                <w:rFonts w:hint="default"/>
                <w:szCs w:val="20"/>
              </w:rPr>
              <w:t>≥99%</w:t>
            </w:r>
          </w:p>
        </w:tc>
        <w:tc>
          <w:tcPr>
            <w:tcW w:w="1843" w:type="dxa"/>
            <w:vAlign w:val="center"/>
          </w:tcPr>
          <w:p w14:paraId="1F6CBBAC">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2CC4D6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10AF0C">
            <w:pPr>
              <w:keepNext w:val="0"/>
              <w:keepLines w:val="0"/>
              <w:widowControl/>
              <w:suppressLineNumbers w:val="0"/>
              <w:spacing w:before="0" w:beforeAutospacing="0" w:after="0" w:afterAutospacing="0"/>
              <w:ind w:left="0" w:right="0"/>
              <w:rPr>
                <w:rFonts w:hint="default"/>
              </w:rPr>
            </w:pPr>
          </w:p>
        </w:tc>
        <w:tc>
          <w:tcPr>
            <w:tcW w:w="1276" w:type="dxa"/>
            <w:vAlign w:val="center"/>
          </w:tcPr>
          <w:p w14:paraId="106D8B69">
            <w:pPr>
              <w:pStyle w:val="15"/>
              <w:keepNext w:val="0"/>
              <w:keepLines w:val="0"/>
              <w:widowControl/>
              <w:suppressLineNumbers w:val="0"/>
              <w:spacing w:beforeAutospacing="0" w:afterAutospacing="0"/>
              <w:ind w:left="0" w:right="0"/>
              <w:rPr>
                <w:rFonts w:hint="default"/>
                <w:szCs w:val="20"/>
              </w:rPr>
            </w:pPr>
            <w:r>
              <w:rPr>
                <w:rFonts w:hint="default"/>
                <w:szCs w:val="20"/>
              </w:rPr>
              <w:t>成本指标</w:t>
            </w:r>
          </w:p>
        </w:tc>
        <w:tc>
          <w:tcPr>
            <w:tcW w:w="1332" w:type="dxa"/>
            <w:vAlign w:val="center"/>
          </w:tcPr>
          <w:p w14:paraId="10C01887">
            <w:pPr>
              <w:pStyle w:val="15"/>
              <w:keepNext w:val="0"/>
              <w:keepLines w:val="0"/>
              <w:widowControl/>
              <w:suppressLineNumbers w:val="0"/>
              <w:spacing w:beforeAutospacing="0" w:afterAutospacing="0"/>
              <w:ind w:left="0" w:right="0"/>
              <w:rPr>
                <w:rFonts w:hint="default"/>
                <w:szCs w:val="20"/>
              </w:rPr>
            </w:pPr>
            <w:r>
              <w:rPr>
                <w:rFonts w:hint="default"/>
                <w:szCs w:val="20"/>
              </w:rPr>
              <w:t>成本控制</w:t>
            </w:r>
          </w:p>
        </w:tc>
        <w:tc>
          <w:tcPr>
            <w:tcW w:w="2891" w:type="dxa"/>
            <w:vAlign w:val="center"/>
          </w:tcPr>
          <w:p w14:paraId="555F89E3">
            <w:pPr>
              <w:pStyle w:val="15"/>
              <w:keepNext w:val="0"/>
              <w:keepLines w:val="0"/>
              <w:widowControl/>
              <w:suppressLineNumbers w:val="0"/>
              <w:spacing w:beforeAutospacing="0" w:afterAutospacing="0"/>
              <w:ind w:left="0" w:right="0"/>
              <w:rPr>
                <w:rFonts w:hint="default"/>
                <w:szCs w:val="20"/>
              </w:rPr>
            </w:pPr>
            <w:r>
              <w:rPr>
                <w:rFonts w:hint="default"/>
                <w:szCs w:val="20"/>
              </w:rPr>
              <w:t>成本控制</w:t>
            </w:r>
          </w:p>
        </w:tc>
        <w:tc>
          <w:tcPr>
            <w:tcW w:w="1276" w:type="dxa"/>
            <w:vAlign w:val="center"/>
          </w:tcPr>
          <w:p w14:paraId="2E5DF2BF">
            <w:pPr>
              <w:pStyle w:val="15"/>
              <w:keepNext w:val="0"/>
              <w:keepLines w:val="0"/>
              <w:widowControl/>
              <w:suppressLineNumbers w:val="0"/>
              <w:spacing w:beforeAutospacing="0" w:afterAutospacing="0"/>
              <w:ind w:left="0" w:right="0"/>
              <w:rPr>
                <w:rFonts w:hint="default"/>
                <w:szCs w:val="20"/>
              </w:rPr>
            </w:pPr>
            <w:r>
              <w:rPr>
                <w:rFonts w:hint="default"/>
                <w:szCs w:val="20"/>
              </w:rPr>
              <w:t>300万</w:t>
            </w:r>
          </w:p>
        </w:tc>
        <w:tc>
          <w:tcPr>
            <w:tcW w:w="1843" w:type="dxa"/>
            <w:vAlign w:val="center"/>
          </w:tcPr>
          <w:p w14:paraId="70ACF70E">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5D9F49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0AFB76">
            <w:pPr>
              <w:pStyle w:val="16"/>
              <w:keepNext w:val="0"/>
              <w:keepLines w:val="0"/>
              <w:widowControl/>
              <w:suppressLineNumbers w:val="0"/>
              <w:spacing w:beforeAutospacing="0" w:afterAutospacing="0"/>
              <w:ind w:left="0" w:right="0"/>
              <w:rPr>
                <w:rFonts w:hint="default"/>
                <w:szCs w:val="20"/>
              </w:rPr>
            </w:pPr>
            <w:r>
              <w:rPr>
                <w:rFonts w:hint="default"/>
                <w:szCs w:val="20"/>
              </w:rPr>
              <w:t>效益指标</w:t>
            </w:r>
          </w:p>
        </w:tc>
        <w:tc>
          <w:tcPr>
            <w:tcW w:w="1276" w:type="dxa"/>
            <w:vAlign w:val="center"/>
          </w:tcPr>
          <w:p w14:paraId="7997684D">
            <w:pPr>
              <w:pStyle w:val="15"/>
              <w:keepNext w:val="0"/>
              <w:keepLines w:val="0"/>
              <w:widowControl/>
              <w:suppressLineNumbers w:val="0"/>
              <w:spacing w:beforeAutospacing="0" w:afterAutospacing="0"/>
              <w:ind w:left="0" w:right="0"/>
              <w:rPr>
                <w:rFonts w:hint="default"/>
                <w:szCs w:val="20"/>
              </w:rPr>
            </w:pPr>
            <w:r>
              <w:rPr>
                <w:rFonts w:hint="default"/>
                <w:szCs w:val="20"/>
              </w:rPr>
              <w:t>经济效益指标</w:t>
            </w:r>
          </w:p>
        </w:tc>
        <w:tc>
          <w:tcPr>
            <w:tcW w:w="1332" w:type="dxa"/>
            <w:vAlign w:val="center"/>
          </w:tcPr>
          <w:p w14:paraId="3BBA71F4">
            <w:pPr>
              <w:pStyle w:val="15"/>
              <w:keepNext w:val="0"/>
              <w:keepLines w:val="0"/>
              <w:widowControl/>
              <w:suppressLineNumbers w:val="0"/>
              <w:spacing w:beforeAutospacing="0" w:afterAutospacing="0"/>
              <w:ind w:left="0" w:right="0"/>
              <w:rPr>
                <w:rFonts w:hint="default"/>
                <w:szCs w:val="20"/>
              </w:rPr>
            </w:pPr>
            <w:r>
              <w:rPr>
                <w:rFonts w:hint="default"/>
                <w:szCs w:val="20"/>
              </w:rPr>
              <w:t>提高工作效率</w:t>
            </w:r>
          </w:p>
        </w:tc>
        <w:tc>
          <w:tcPr>
            <w:tcW w:w="2891" w:type="dxa"/>
            <w:vAlign w:val="center"/>
          </w:tcPr>
          <w:p w14:paraId="3C8EF7E2">
            <w:pPr>
              <w:pStyle w:val="15"/>
              <w:keepNext w:val="0"/>
              <w:keepLines w:val="0"/>
              <w:widowControl/>
              <w:suppressLineNumbers w:val="0"/>
              <w:spacing w:beforeAutospacing="0" w:afterAutospacing="0"/>
              <w:ind w:left="0" w:right="0"/>
              <w:rPr>
                <w:rFonts w:hint="default"/>
                <w:szCs w:val="20"/>
              </w:rPr>
            </w:pPr>
            <w:r>
              <w:rPr>
                <w:rFonts w:hint="default"/>
                <w:szCs w:val="20"/>
              </w:rPr>
              <w:t>提高工作效率</w:t>
            </w:r>
          </w:p>
        </w:tc>
        <w:tc>
          <w:tcPr>
            <w:tcW w:w="1276" w:type="dxa"/>
            <w:vAlign w:val="center"/>
          </w:tcPr>
          <w:p w14:paraId="10827B85">
            <w:pPr>
              <w:pStyle w:val="15"/>
              <w:keepNext w:val="0"/>
              <w:keepLines w:val="0"/>
              <w:widowControl/>
              <w:suppressLineNumbers w:val="0"/>
              <w:spacing w:beforeAutospacing="0" w:afterAutospacing="0"/>
              <w:ind w:left="0" w:right="0"/>
              <w:rPr>
                <w:rFonts w:hint="default"/>
                <w:szCs w:val="20"/>
              </w:rPr>
            </w:pPr>
            <w:r>
              <w:rPr>
                <w:rFonts w:hint="default"/>
                <w:szCs w:val="20"/>
              </w:rPr>
              <w:t>≥97%</w:t>
            </w:r>
          </w:p>
        </w:tc>
        <w:tc>
          <w:tcPr>
            <w:tcW w:w="1843" w:type="dxa"/>
            <w:vAlign w:val="center"/>
          </w:tcPr>
          <w:p w14:paraId="20037498">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2B7BF2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D9DA24">
            <w:pPr>
              <w:keepNext w:val="0"/>
              <w:keepLines w:val="0"/>
              <w:widowControl/>
              <w:suppressLineNumbers w:val="0"/>
              <w:spacing w:before="0" w:beforeAutospacing="0" w:after="0" w:afterAutospacing="0"/>
              <w:ind w:left="0" w:right="0"/>
              <w:rPr>
                <w:rFonts w:hint="default"/>
              </w:rPr>
            </w:pPr>
          </w:p>
        </w:tc>
        <w:tc>
          <w:tcPr>
            <w:tcW w:w="1276" w:type="dxa"/>
            <w:vAlign w:val="center"/>
          </w:tcPr>
          <w:p w14:paraId="3B3D80C9">
            <w:pPr>
              <w:pStyle w:val="15"/>
              <w:keepNext w:val="0"/>
              <w:keepLines w:val="0"/>
              <w:widowControl/>
              <w:suppressLineNumbers w:val="0"/>
              <w:spacing w:beforeAutospacing="0" w:afterAutospacing="0"/>
              <w:ind w:left="0" w:right="0"/>
              <w:rPr>
                <w:rFonts w:hint="default"/>
                <w:szCs w:val="20"/>
              </w:rPr>
            </w:pPr>
            <w:r>
              <w:rPr>
                <w:rFonts w:hint="default"/>
                <w:szCs w:val="20"/>
              </w:rPr>
              <w:t>社会效益指标</w:t>
            </w:r>
          </w:p>
        </w:tc>
        <w:tc>
          <w:tcPr>
            <w:tcW w:w="1332" w:type="dxa"/>
            <w:vAlign w:val="center"/>
          </w:tcPr>
          <w:p w14:paraId="3FA4DB3F">
            <w:pPr>
              <w:pStyle w:val="15"/>
              <w:keepNext w:val="0"/>
              <w:keepLines w:val="0"/>
              <w:widowControl/>
              <w:suppressLineNumbers w:val="0"/>
              <w:spacing w:beforeAutospacing="0" w:afterAutospacing="0"/>
              <w:ind w:left="0" w:right="0"/>
              <w:rPr>
                <w:rFonts w:hint="default"/>
                <w:szCs w:val="20"/>
              </w:rPr>
            </w:pPr>
            <w:r>
              <w:rPr>
                <w:rFonts w:hint="default"/>
                <w:szCs w:val="20"/>
              </w:rPr>
              <w:t>业务开展保障率(%)</w:t>
            </w:r>
          </w:p>
        </w:tc>
        <w:tc>
          <w:tcPr>
            <w:tcW w:w="2891" w:type="dxa"/>
            <w:vAlign w:val="center"/>
          </w:tcPr>
          <w:p w14:paraId="7BD9970B">
            <w:pPr>
              <w:pStyle w:val="15"/>
              <w:keepNext w:val="0"/>
              <w:keepLines w:val="0"/>
              <w:widowControl/>
              <w:suppressLineNumbers w:val="0"/>
              <w:spacing w:beforeAutospacing="0" w:afterAutospacing="0"/>
              <w:ind w:left="0" w:right="0"/>
              <w:rPr>
                <w:rFonts w:hint="default"/>
                <w:szCs w:val="20"/>
              </w:rPr>
            </w:pPr>
            <w:r>
              <w:rPr>
                <w:rFonts w:hint="default"/>
                <w:szCs w:val="20"/>
              </w:rPr>
              <w:t>业务开展保障率(%)</w:t>
            </w:r>
          </w:p>
        </w:tc>
        <w:tc>
          <w:tcPr>
            <w:tcW w:w="1276" w:type="dxa"/>
            <w:vAlign w:val="center"/>
          </w:tcPr>
          <w:p w14:paraId="4EC62266">
            <w:pPr>
              <w:pStyle w:val="15"/>
              <w:keepNext w:val="0"/>
              <w:keepLines w:val="0"/>
              <w:widowControl/>
              <w:suppressLineNumbers w:val="0"/>
              <w:spacing w:beforeAutospacing="0" w:afterAutospacing="0"/>
              <w:ind w:left="0" w:right="0"/>
              <w:rPr>
                <w:rFonts w:hint="default"/>
                <w:szCs w:val="20"/>
              </w:rPr>
            </w:pPr>
            <w:r>
              <w:rPr>
                <w:rFonts w:hint="default"/>
                <w:szCs w:val="20"/>
              </w:rPr>
              <w:t>≥98%</w:t>
            </w:r>
          </w:p>
        </w:tc>
        <w:tc>
          <w:tcPr>
            <w:tcW w:w="1843" w:type="dxa"/>
            <w:vAlign w:val="center"/>
          </w:tcPr>
          <w:p w14:paraId="337E2958">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2D2E16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228042">
            <w:pPr>
              <w:keepNext w:val="0"/>
              <w:keepLines w:val="0"/>
              <w:widowControl/>
              <w:suppressLineNumbers w:val="0"/>
              <w:spacing w:before="0" w:beforeAutospacing="0" w:after="0" w:afterAutospacing="0"/>
              <w:ind w:left="0" w:right="0"/>
              <w:rPr>
                <w:rFonts w:hint="default"/>
              </w:rPr>
            </w:pPr>
          </w:p>
        </w:tc>
        <w:tc>
          <w:tcPr>
            <w:tcW w:w="1276" w:type="dxa"/>
            <w:vAlign w:val="center"/>
          </w:tcPr>
          <w:p w14:paraId="257302E0">
            <w:pPr>
              <w:pStyle w:val="15"/>
              <w:keepNext w:val="0"/>
              <w:keepLines w:val="0"/>
              <w:widowControl/>
              <w:suppressLineNumbers w:val="0"/>
              <w:spacing w:beforeAutospacing="0" w:afterAutospacing="0"/>
              <w:ind w:left="0" w:right="0"/>
              <w:rPr>
                <w:rFonts w:hint="default"/>
                <w:szCs w:val="20"/>
              </w:rPr>
            </w:pPr>
            <w:r>
              <w:rPr>
                <w:rFonts w:hint="default"/>
                <w:szCs w:val="20"/>
              </w:rPr>
              <w:t>生态效益指标</w:t>
            </w:r>
          </w:p>
        </w:tc>
        <w:tc>
          <w:tcPr>
            <w:tcW w:w="1332" w:type="dxa"/>
            <w:vAlign w:val="center"/>
          </w:tcPr>
          <w:p w14:paraId="084EACA0">
            <w:pPr>
              <w:pStyle w:val="15"/>
              <w:keepNext w:val="0"/>
              <w:keepLines w:val="0"/>
              <w:widowControl/>
              <w:suppressLineNumbers w:val="0"/>
              <w:spacing w:beforeAutospacing="0" w:afterAutospacing="0"/>
              <w:ind w:left="0" w:right="0"/>
              <w:rPr>
                <w:rFonts w:hint="default"/>
                <w:szCs w:val="20"/>
              </w:rPr>
            </w:pPr>
            <w:r>
              <w:rPr>
                <w:rFonts w:hint="default"/>
                <w:szCs w:val="20"/>
              </w:rPr>
              <w:t>生态效益提升值%</w:t>
            </w:r>
          </w:p>
        </w:tc>
        <w:tc>
          <w:tcPr>
            <w:tcW w:w="2891" w:type="dxa"/>
            <w:vAlign w:val="center"/>
          </w:tcPr>
          <w:p w14:paraId="10A6B2C2">
            <w:pPr>
              <w:pStyle w:val="15"/>
              <w:keepNext w:val="0"/>
              <w:keepLines w:val="0"/>
              <w:widowControl/>
              <w:suppressLineNumbers w:val="0"/>
              <w:spacing w:beforeAutospacing="0" w:afterAutospacing="0"/>
              <w:ind w:left="0" w:right="0"/>
              <w:rPr>
                <w:rFonts w:hint="default"/>
                <w:szCs w:val="20"/>
              </w:rPr>
            </w:pPr>
            <w:r>
              <w:rPr>
                <w:rFonts w:hint="default"/>
                <w:szCs w:val="20"/>
              </w:rPr>
              <w:t>生态效益提升值%</w:t>
            </w:r>
          </w:p>
        </w:tc>
        <w:tc>
          <w:tcPr>
            <w:tcW w:w="1276" w:type="dxa"/>
            <w:vAlign w:val="center"/>
          </w:tcPr>
          <w:p w14:paraId="223D887F">
            <w:pPr>
              <w:pStyle w:val="15"/>
              <w:keepNext w:val="0"/>
              <w:keepLines w:val="0"/>
              <w:widowControl/>
              <w:suppressLineNumbers w:val="0"/>
              <w:spacing w:beforeAutospacing="0" w:afterAutospacing="0"/>
              <w:ind w:left="0" w:right="0"/>
              <w:rPr>
                <w:rFonts w:hint="default"/>
                <w:szCs w:val="20"/>
              </w:rPr>
            </w:pPr>
            <w:r>
              <w:rPr>
                <w:rFonts w:hint="default"/>
                <w:szCs w:val="20"/>
              </w:rPr>
              <w:t>≥96%</w:t>
            </w:r>
          </w:p>
        </w:tc>
        <w:tc>
          <w:tcPr>
            <w:tcW w:w="1843" w:type="dxa"/>
            <w:vAlign w:val="center"/>
          </w:tcPr>
          <w:p w14:paraId="3F995545">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278448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88F20C">
            <w:pPr>
              <w:keepNext w:val="0"/>
              <w:keepLines w:val="0"/>
              <w:widowControl/>
              <w:suppressLineNumbers w:val="0"/>
              <w:spacing w:before="0" w:beforeAutospacing="0" w:after="0" w:afterAutospacing="0"/>
              <w:ind w:left="0" w:right="0"/>
              <w:rPr>
                <w:rFonts w:hint="default"/>
              </w:rPr>
            </w:pPr>
          </w:p>
        </w:tc>
        <w:tc>
          <w:tcPr>
            <w:tcW w:w="1276" w:type="dxa"/>
            <w:vAlign w:val="center"/>
          </w:tcPr>
          <w:p w14:paraId="31990284">
            <w:pPr>
              <w:pStyle w:val="15"/>
              <w:keepNext w:val="0"/>
              <w:keepLines w:val="0"/>
              <w:widowControl/>
              <w:suppressLineNumbers w:val="0"/>
              <w:spacing w:beforeAutospacing="0" w:afterAutospacing="0"/>
              <w:ind w:left="0" w:right="0"/>
              <w:rPr>
                <w:rFonts w:hint="default"/>
                <w:szCs w:val="20"/>
              </w:rPr>
            </w:pPr>
            <w:r>
              <w:rPr>
                <w:rFonts w:hint="default"/>
                <w:szCs w:val="20"/>
              </w:rPr>
              <w:t>可持续影响指标</w:t>
            </w:r>
          </w:p>
        </w:tc>
        <w:tc>
          <w:tcPr>
            <w:tcW w:w="1332" w:type="dxa"/>
            <w:vAlign w:val="center"/>
          </w:tcPr>
          <w:p w14:paraId="268D9917">
            <w:pPr>
              <w:pStyle w:val="15"/>
              <w:keepNext w:val="0"/>
              <w:keepLines w:val="0"/>
              <w:widowControl/>
              <w:suppressLineNumbers w:val="0"/>
              <w:spacing w:beforeAutospacing="0" w:afterAutospacing="0"/>
              <w:ind w:left="0" w:right="0"/>
              <w:rPr>
                <w:rFonts w:hint="default"/>
                <w:szCs w:val="20"/>
              </w:rPr>
            </w:pPr>
            <w:r>
              <w:rPr>
                <w:rFonts w:hint="default"/>
                <w:szCs w:val="20"/>
              </w:rPr>
              <w:t>业务办理率</w:t>
            </w:r>
          </w:p>
        </w:tc>
        <w:tc>
          <w:tcPr>
            <w:tcW w:w="2891" w:type="dxa"/>
            <w:vAlign w:val="center"/>
          </w:tcPr>
          <w:p w14:paraId="23D3DF86">
            <w:pPr>
              <w:pStyle w:val="15"/>
              <w:keepNext w:val="0"/>
              <w:keepLines w:val="0"/>
              <w:widowControl/>
              <w:suppressLineNumbers w:val="0"/>
              <w:spacing w:beforeAutospacing="0" w:afterAutospacing="0"/>
              <w:ind w:left="0" w:right="0"/>
              <w:rPr>
                <w:rFonts w:hint="default"/>
                <w:szCs w:val="20"/>
              </w:rPr>
            </w:pPr>
            <w:r>
              <w:rPr>
                <w:rFonts w:hint="default"/>
                <w:szCs w:val="20"/>
              </w:rPr>
              <w:t>业务办理率</w:t>
            </w:r>
          </w:p>
        </w:tc>
        <w:tc>
          <w:tcPr>
            <w:tcW w:w="1276" w:type="dxa"/>
            <w:vAlign w:val="center"/>
          </w:tcPr>
          <w:p w14:paraId="0AACE0BE">
            <w:pPr>
              <w:pStyle w:val="15"/>
              <w:keepNext w:val="0"/>
              <w:keepLines w:val="0"/>
              <w:widowControl/>
              <w:suppressLineNumbers w:val="0"/>
              <w:spacing w:beforeAutospacing="0" w:afterAutospacing="0"/>
              <w:ind w:left="0" w:right="0"/>
              <w:rPr>
                <w:rFonts w:hint="default"/>
                <w:szCs w:val="20"/>
              </w:rPr>
            </w:pPr>
            <w:r>
              <w:rPr>
                <w:rFonts w:hint="default"/>
                <w:szCs w:val="20"/>
              </w:rPr>
              <w:t>≥98%</w:t>
            </w:r>
          </w:p>
        </w:tc>
        <w:tc>
          <w:tcPr>
            <w:tcW w:w="1843" w:type="dxa"/>
            <w:vAlign w:val="center"/>
          </w:tcPr>
          <w:p w14:paraId="095DDE49">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r w14:paraId="7988BC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17FAEC">
            <w:pPr>
              <w:pStyle w:val="16"/>
              <w:keepNext w:val="0"/>
              <w:keepLines w:val="0"/>
              <w:widowControl/>
              <w:suppressLineNumbers w:val="0"/>
              <w:spacing w:beforeAutospacing="0" w:afterAutospacing="0"/>
              <w:ind w:left="0" w:right="0"/>
              <w:rPr>
                <w:rFonts w:hint="default"/>
                <w:szCs w:val="20"/>
              </w:rPr>
            </w:pPr>
            <w:r>
              <w:rPr>
                <w:rFonts w:hint="default"/>
                <w:szCs w:val="20"/>
              </w:rPr>
              <w:t>满意度指标</w:t>
            </w:r>
          </w:p>
        </w:tc>
        <w:tc>
          <w:tcPr>
            <w:tcW w:w="1276" w:type="dxa"/>
            <w:vAlign w:val="center"/>
          </w:tcPr>
          <w:p w14:paraId="26F97701">
            <w:pPr>
              <w:pStyle w:val="15"/>
              <w:keepNext w:val="0"/>
              <w:keepLines w:val="0"/>
              <w:widowControl/>
              <w:suppressLineNumbers w:val="0"/>
              <w:spacing w:beforeAutospacing="0" w:afterAutospacing="0"/>
              <w:ind w:left="0" w:right="0"/>
              <w:rPr>
                <w:rFonts w:hint="default"/>
                <w:szCs w:val="20"/>
              </w:rPr>
            </w:pPr>
            <w:r>
              <w:rPr>
                <w:rFonts w:hint="default"/>
                <w:szCs w:val="20"/>
              </w:rPr>
              <w:t>服务对象满意度指标</w:t>
            </w:r>
          </w:p>
        </w:tc>
        <w:tc>
          <w:tcPr>
            <w:tcW w:w="1332" w:type="dxa"/>
            <w:vAlign w:val="center"/>
          </w:tcPr>
          <w:p w14:paraId="75BF6CB7">
            <w:pPr>
              <w:pStyle w:val="15"/>
              <w:keepNext w:val="0"/>
              <w:keepLines w:val="0"/>
              <w:widowControl/>
              <w:suppressLineNumbers w:val="0"/>
              <w:spacing w:beforeAutospacing="0" w:afterAutospacing="0"/>
              <w:ind w:left="0" w:right="0"/>
              <w:rPr>
                <w:rFonts w:hint="default"/>
                <w:szCs w:val="20"/>
              </w:rPr>
            </w:pPr>
            <w:r>
              <w:rPr>
                <w:rFonts w:hint="default"/>
                <w:szCs w:val="20"/>
              </w:rPr>
              <w:t>满意率</w:t>
            </w:r>
          </w:p>
        </w:tc>
        <w:tc>
          <w:tcPr>
            <w:tcW w:w="2891" w:type="dxa"/>
            <w:vAlign w:val="center"/>
          </w:tcPr>
          <w:p w14:paraId="1E31C915">
            <w:pPr>
              <w:pStyle w:val="15"/>
              <w:keepNext w:val="0"/>
              <w:keepLines w:val="0"/>
              <w:widowControl/>
              <w:suppressLineNumbers w:val="0"/>
              <w:spacing w:beforeAutospacing="0" w:afterAutospacing="0"/>
              <w:ind w:left="0" w:right="0"/>
              <w:rPr>
                <w:rFonts w:hint="default"/>
                <w:szCs w:val="20"/>
              </w:rPr>
            </w:pPr>
            <w:r>
              <w:rPr>
                <w:rFonts w:hint="default"/>
                <w:szCs w:val="20"/>
              </w:rPr>
              <w:t>满意率</w:t>
            </w:r>
          </w:p>
        </w:tc>
        <w:tc>
          <w:tcPr>
            <w:tcW w:w="1276" w:type="dxa"/>
            <w:vAlign w:val="center"/>
          </w:tcPr>
          <w:p w14:paraId="1D0E7F8D">
            <w:pPr>
              <w:pStyle w:val="15"/>
              <w:keepNext w:val="0"/>
              <w:keepLines w:val="0"/>
              <w:widowControl/>
              <w:suppressLineNumbers w:val="0"/>
              <w:spacing w:beforeAutospacing="0" w:afterAutospacing="0"/>
              <w:ind w:left="0" w:right="0"/>
              <w:rPr>
                <w:rFonts w:hint="default"/>
                <w:szCs w:val="20"/>
              </w:rPr>
            </w:pPr>
            <w:r>
              <w:rPr>
                <w:rFonts w:hint="default"/>
                <w:szCs w:val="20"/>
              </w:rPr>
              <w:t>≥98%</w:t>
            </w:r>
          </w:p>
        </w:tc>
        <w:tc>
          <w:tcPr>
            <w:tcW w:w="1843" w:type="dxa"/>
            <w:vAlign w:val="center"/>
          </w:tcPr>
          <w:p w14:paraId="4E0DA82A">
            <w:pPr>
              <w:pStyle w:val="15"/>
              <w:keepNext w:val="0"/>
              <w:keepLines w:val="0"/>
              <w:widowControl/>
              <w:suppressLineNumbers w:val="0"/>
              <w:spacing w:beforeAutospacing="0" w:afterAutospacing="0"/>
              <w:ind w:left="0" w:right="0"/>
              <w:rPr>
                <w:rFonts w:hint="default"/>
                <w:szCs w:val="20"/>
              </w:rPr>
            </w:pPr>
            <w:r>
              <w:rPr>
                <w:rFonts w:hint="default"/>
                <w:szCs w:val="20"/>
              </w:rPr>
              <w:t>文件要求</w:t>
            </w:r>
          </w:p>
        </w:tc>
      </w:tr>
    </w:tbl>
    <w:p w14:paraId="2A3167D7">
      <w:pPr>
        <w:sectPr>
          <w:pgSz w:w="11900" w:h="16840"/>
          <w:pgMar w:top="1984" w:right="1304" w:bottom="1134" w:left="1304" w:header="720" w:footer="720" w:gutter="0"/>
          <w:cols w:space="720" w:num="1"/>
        </w:sectPr>
      </w:pPr>
    </w:p>
    <w:p w14:paraId="62AEA9B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EFF681D">
      <w:pPr>
        <w:spacing w:before="0" w:after="0"/>
        <w:ind w:firstLine="560"/>
        <w:jc w:val="left"/>
        <w:outlineLvl w:val="3"/>
      </w:pPr>
      <w:bookmarkStart w:id="43" w:name="_Toc_4_4_0000000046"/>
      <w:r>
        <w:rPr>
          <w:rFonts w:ascii="方正仿宋_GBK" w:hAnsi="方正仿宋_GBK" w:eastAsia="方正仿宋_GBK" w:cs="方正仿宋_GBK"/>
          <w:color w:val="000000"/>
          <w:sz w:val="28"/>
        </w:rPr>
        <w:t>43.招商引资服务保障绩效目标表</w:t>
      </w:r>
      <w:bookmarkEnd w:id="43"/>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BF0EB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15B2B60">
            <w:pPr>
              <w:pStyle w:val="19"/>
              <w:keepNext w:val="0"/>
              <w:keepLines w:val="0"/>
              <w:widowControl/>
              <w:suppressLineNumbers w:val="0"/>
              <w:spacing w:beforeAutospacing="0" w:afterAutospacing="0"/>
              <w:ind w:left="0" w:right="0"/>
              <w:rPr>
                <w:rFonts w:hint="default"/>
                <w:szCs w:val="20"/>
              </w:rPr>
            </w:pPr>
            <w:r>
              <w:rPr>
                <w:rFonts w:hint="default"/>
                <w:szCs w:val="20"/>
              </w:rP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26859FEB">
            <w:pPr>
              <w:pStyle w:val="14"/>
              <w:keepNext w:val="0"/>
              <w:keepLines w:val="0"/>
              <w:widowControl/>
              <w:suppressLineNumbers w:val="0"/>
              <w:spacing w:beforeAutospacing="0" w:afterAutospacing="0"/>
              <w:ind w:left="0" w:right="0"/>
              <w:rPr>
                <w:rFonts w:hint="default"/>
                <w:szCs w:val="20"/>
              </w:rPr>
            </w:pPr>
            <w:r>
              <w:rPr>
                <w:rFonts w:hint="default"/>
                <w:szCs w:val="20"/>
              </w:rPr>
              <w:t>单位：万元</w:t>
            </w:r>
          </w:p>
        </w:tc>
      </w:tr>
      <w:tr w14:paraId="3BF9C0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64DC62">
            <w:pPr>
              <w:pStyle w:val="13"/>
              <w:keepNext w:val="0"/>
              <w:keepLines w:val="0"/>
              <w:widowControl/>
              <w:suppressLineNumbers w:val="0"/>
              <w:spacing w:beforeAutospacing="0" w:afterAutospacing="0"/>
              <w:ind w:left="0" w:right="0"/>
              <w:rPr>
                <w:rFonts w:hint="default"/>
                <w:szCs w:val="20"/>
              </w:rPr>
            </w:pPr>
            <w:r>
              <w:rPr>
                <w:rFonts w:hint="default"/>
                <w:szCs w:val="20"/>
              </w:rPr>
              <w:t>项目编码</w:t>
            </w:r>
          </w:p>
        </w:tc>
        <w:tc>
          <w:tcPr>
            <w:tcW w:w="2608" w:type="dxa"/>
            <w:gridSpan w:val="2"/>
            <w:vAlign w:val="center"/>
          </w:tcPr>
          <w:p w14:paraId="7EB51560">
            <w:pPr>
              <w:pStyle w:val="15"/>
              <w:keepNext w:val="0"/>
              <w:keepLines w:val="0"/>
              <w:widowControl/>
              <w:suppressLineNumbers w:val="0"/>
              <w:spacing w:beforeAutospacing="0" w:afterAutospacing="0"/>
              <w:ind w:left="0" w:right="0"/>
              <w:rPr>
                <w:rFonts w:hint="default"/>
                <w:szCs w:val="20"/>
              </w:rPr>
            </w:pPr>
            <w:r>
              <w:rPr>
                <w:rFonts w:hint="default"/>
                <w:szCs w:val="20"/>
              </w:rPr>
              <w:t>13062426P007098100639</w:t>
            </w:r>
          </w:p>
        </w:tc>
        <w:tc>
          <w:tcPr>
            <w:tcW w:w="1587" w:type="dxa"/>
            <w:vAlign w:val="center"/>
          </w:tcPr>
          <w:p w14:paraId="30F3BC3B">
            <w:pPr>
              <w:pStyle w:val="13"/>
              <w:keepNext w:val="0"/>
              <w:keepLines w:val="0"/>
              <w:widowControl/>
              <w:suppressLineNumbers w:val="0"/>
              <w:spacing w:beforeAutospacing="0" w:afterAutospacing="0"/>
              <w:ind w:left="0" w:right="0"/>
              <w:rPr>
                <w:rFonts w:hint="default"/>
                <w:szCs w:val="20"/>
              </w:rPr>
            </w:pPr>
            <w:r>
              <w:rPr>
                <w:rFonts w:hint="default"/>
                <w:szCs w:val="20"/>
              </w:rPr>
              <w:t>项目名称</w:t>
            </w:r>
          </w:p>
        </w:tc>
        <w:tc>
          <w:tcPr>
            <w:tcW w:w="4423" w:type="dxa"/>
            <w:gridSpan w:val="3"/>
            <w:vAlign w:val="center"/>
          </w:tcPr>
          <w:p w14:paraId="37E15B6C">
            <w:pPr>
              <w:pStyle w:val="15"/>
              <w:keepNext w:val="0"/>
              <w:keepLines w:val="0"/>
              <w:widowControl/>
              <w:suppressLineNumbers w:val="0"/>
              <w:spacing w:beforeAutospacing="0" w:afterAutospacing="0"/>
              <w:ind w:left="0" w:right="0"/>
              <w:rPr>
                <w:rFonts w:hint="default"/>
                <w:szCs w:val="20"/>
              </w:rPr>
            </w:pPr>
            <w:r>
              <w:rPr>
                <w:rFonts w:hint="default"/>
                <w:szCs w:val="20"/>
              </w:rPr>
              <w:t>招商引资服务保障</w:t>
            </w:r>
          </w:p>
        </w:tc>
      </w:tr>
      <w:tr w14:paraId="5C36CB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F238EB">
            <w:pPr>
              <w:pStyle w:val="13"/>
              <w:keepNext w:val="0"/>
              <w:keepLines w:val="0"/>
              <w:widowControl/>
              <w:suppressLineNumbers w:val="0"/>
              <w:spacing w:beforeAutospacing="0" w:afterAutospacing="0"/>
              <w:ind w:left="0" w:right="0"/>
              <w:rPr>
                <w:rFonts w:hint="default"/>
                <w:szCs w:val="20"/>
              </w:rPr>
            </w:pPr>
            <w:r>
              <w:rPr>
                <w:rFonts w:hint="default"/>
                <w:szCs w:val="20"/>
              </w:rPr>
              <w:t>预算规模及资金用途</w:t>
            </w:r>
          </w:p>
        </w:tc>
        <w:tc>
          <w:tcPr>
            <w:tcW w:w="1276" w:type="dxa"/>
            <w:vAlign w:val="center"/>
          </w:tcPr>
          <w:p w14:paraId="2629DE22">
            <w:pPr>
              <w:pStyle w:val="13"/>
              <w:keepNext w:val="0"/>
              <w:keepLines w:val="0"/>
              <w:widowControl/>
              <w:suppressLineNumbers w:val="0"/>
              <w:spacing w:beforeAutospacing="0" w:afterAutospacing="0"/>
              <w:ind w:left="0" w:right="0"/>
              <w:rPr>
                <w:rFonts w:hint="default"/>
                <w:szCs w:val="20"/>
              </w:rPr>
            </w:pPr>
            <w:r>
              <w:rPr>
                <w:rFonts w:hint="default"/>
                <w:szCs w:val="20"/>
              </w:rPr>
              <w:t>预算数</w:t>
            </w:r>
          </w:p>
        </w:tc>
        <w:tc>
          <w:tcPr>
            <w:tcW w:w="1332" w:type="dxa"/>
            <w:vAlign w:val="center"/>
          </w:tcPr>
          <w:p w14:paraId="1ADC3F1C">
            <w:pPr>
              <w:pStyle w:val="15"/>
              <w:keepNext w:val="0"/>
              <w:keepLines w:val="0"/>
              <w:widowControl/>
              <w:suppressLineNumbers w:val="0"/>
              <w:spacing w:beforeAutospacing="0" w:afterAutospacing="0"/>
              <w:ind w:left="0" w:right="0"/>
              <w:rPr>
                <w:rFonts w:hint="default"/>
                <w:szCs w:val="20"/>
              </w:rPr>
            </w:pPr>
            <w:r>
              <w:rPr>
                <w:rFonts w:hint="default"/>
                <w:szCs w:val="20"/>
              </w:rPr>
              <w:t>8.00</w:t>
            </w:r>
          </w:p>
        </w:tc>
        <w:tc>
          <w:tcPr>
            <w:tcW w:w="1587" w:type="dxa"/>
            <w:vAlign w:val="center"/>
          </w:tcPr>
          <w:p w14:paraId="0AD70E29">
            <w:pPr>
              <w:pStyle w:val="13"/>
              <w:keepNext w:val="0"/>
              <w:keepLines w:val="0"/>
              <w:widowControl/>
              <w:suppressLineNumbers w:val="0"/>
              <w:spacing w:beforeAutospacing="0" w:afterAutospacing="0"/>
              <w:ind w:left="0" w:right="0"/>
              <w:rPr>
                <w:rFonts w:hint="default"/>
                <w:szCs w:val="20"/>
              </w:rPr>
            </w:pPr>
            <w:r>
              <w:rPr>
                <w:rFonts w:hint="default"/>
                <w:szCs w:val="20"/>
              </w:rPr>
              <w:t>其中：财政    资金</w:t>
            </w:r>
          </w:p>
        </w:tc>
        <w:tc>
          <w:tcPr>
            <w:tcW w:w="1304" w:type="dxa"/>
            <w:vAlign w:val="center"/>
          </w:tcPr>
          <w:p w14:paraId="2D53DF9E">
            <w:pPr>
              <w:pStyle w:val="15"/>
              <w:keepNext w:val="0"/>
              <w:keepLines w:val="0"/>
              <w:widowControl/>
              <w:suppressLineNumbers w:val="0"/>
              <w:spacing w:beforeAutospacing="0" w:afterAutospacing="0"/>
              <w:ind w:left="0" w:right="0"/>
              <w:rPr>
                <w:rFonts w:hint="default"/>
                <w:szCs w:val="20"/>
              </w:rPr>
            </w:pPr>
            <w:r>
              <w:rPr>
                <w:rFonts w:hint="default"/>
                <w:szCs w:val="20"/>
              </w:rPr>
              <w:t>8.00</w:t>
            </w:r>
          </w:p>
        </w:tc>
        <w:tc>
          <w:tcPr>
            <w:tcW w:w="1276" w:type="dxa"/>
            <w:vAlign w:val="center"/>
          </w:tcPr>
          <w:p w14:paraId="73311250">
            <w:pPr>
              <w:pStyle w:val="13"/>
              <w:keepNext w:val="0"/>
              <w:keepLines w:val="0"/>
              <w:widowControl/>
              <w:suppressLineNumbers w:val="0"/>
              <w:spacing w:beforeAutospacing="0" w:afterAutospacing="0"/>
              <w:ind w:left="0" w:right="0"/>
              <w:rPr>
                <w:rFonts w:hint="default"/>
                <w:szCs w:val="20"/>
              </w:rPr>
            </w:pPr>
            <w:r>
              <w:rPr>
                <w:rFonts w:hint="default"/>
                <w:szCs w:val="20"/>
              </w:rPr>
              <w:t>其他资金</w:t>
            </w:r>
          </w:p>
        </w:tc>
        <w:tc>
          <w:tcPr>
            <w:tcW w:w="1843" w:type="dxa"/>
            <w:vAlign w:val="center"/>
          </w:tcPr>
          <w:p w14:paraId="0421F5B2">
            <w:pPr>
              <w:pStyle w:val="15"/>
              <w:keepNext w:val="0"/>
              <w:keepLines w:val="0"/>
              <w:widowControl/>
              <w:suppressLineNumbers w:val="0"/>
              <w:spacing w:beforeAutospacing="0" w:afterAutospacing="0"/>
              <w:ind w:left="0" w:right="0"/>
              <w:rPr>
                <w:rFonts w:hint="default"/>
                <w:szCs w:val="20"/>
              </w:rPr>
            </w:pPr>
            <w:r>
              <w:rPr>
                <w:rFonts w:hint="default"/>
                <w:szCs w:val="20"/>
              </w:rPr>
              <w:t xml:space="preserve"> </w:t>
            </w:r>
          </w:p>
        </w:tc>
      </w:tr>
      <w:tr w14:paraId="588202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8DACE6">
            <w:pPr>
              <w:keepNext w:val="0"/>
              <w:keepLines w:val="0"/>
              <w:widowControl/>
              <w:suppressLineNumbers w:val="0"/>
              <w:spacing w:before="0" w:beforeAutospacing="0" w:after="0" w:afterAutospacing="0"/>
              <w:ind w:left="0" w:right="0"/>
              <w:rPr>
                <w:rFonts w:hint="default"/>
              </w:rPr>
            </w:pPr>
          </w:p>
        </w:tc>
        <w:tc>
          <w:tcPr>
            <w:tcW w:w="8618" w:type="dxa"/>
            <w:gridSpan w:val="6"/>
            <w:vAlign w:val="center"/>
          </w:tcPr>
          <w:p w14:paraId="146F3DF2">
            <w:pPr>
              <w:pStyle w:val="15"/>
              <w:keepNext w:val="0"/>
              <w:keepLines w:val="0"/>
              <w:widowControl/>
              <w:suppressLineNumbers w:val="0"/>
              <w:spacing w:beforeAutospacing="0" w:afterAutospacing="0"/>
              <w:ind w:left="0" w:right="0"/>
              <w:rPr>
                <w:rFonts w:hint="default"/>
                <w:szCs w:val="20"/>
              </w:rPr>
            </w:pPr>
            <w:r>
              <w:rPr>
                <w:rFonts w:hint="default"/>
                <w:szCs w:val="20"/>
              </w:rPr>
              <w:t>用于招商引资服务保障经费</w:t>
            </w:r>
          </w:p>
        </w:tc>
      </w:tr>
      <w:tr w14:paraId="29DD15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E507E1">
            <w:pPr>
              <w:pStyle w:val="13"/>
              <w:keepNext w:val="0"/>
              <w:keepLines w:val="0"/>
              <w:widowControl/>
              <w:suppressLineNumbers w:val="0"/>
              <w:spacing w:beforeAutospacing="0" w:afterAutospacing="0"/>
              <w:ind w:left="0" w:right="0"/>
              <w:rPr>
                <w:rFonts w:hint="default"/>
                <w:szCs w:val="20"/>
              </w:rPr>
            </w:pPr>
            <w:r>
              <w:rPr>
                <w:rFonts w:hint="default"/>
                <w:szCs w:val="20"/>
              </w:rPr>
              <w:t>资金支出计划（%）</w:t>
            </w:r>
          </w:p>
        </w:tc>
        <w:tc>
          <w:tcPr>
            <w:tcW w:w="2608" w:type="dxa"/>
            <w:gridSpan w:val="2"/>
            <w:vAlign w:val="center"/>
          </w:tcPr>
          <w:p w14:paraId="5E2BD106">
            <w:pPr>
              <w:pStyle w:val="13"/>
              <w:keepNext w:val="0"/>
              <w:keepLines w:val="0"/>
              <w:widowControl/>
              <w:suppressLineNumbers w:val="0"/>
              <w:spacing w:beforeAutospacing="0" w:afterAutospacing="0"/>
              <w:ind w:left="0" w:right="0"/>
              <w:rPr>
                <w:rFonts w:hint="default"/>
                <w:szCs w:val="20"/>
              </w:rPr>
            </w:pPr>
            <w:r>
              <w:rPr>
                <w:rFonts w:hint="default"/>
                <w:szCs w:val="20"/>
              </w:rPr>
              <w:t>3月底</w:t>
            </w:r>
          </w:p>
        </w:tc>
        <w:tc>
          <w:tcPr>
            <w:tcW w:w="1587" w:type="dxa"/>
            <w:vAlign w:val="center"/>
          </w:tcPr>
          <w:p w14:paraId="698E8470">
            <w:pPr>
              <w:pStyle w:val="13"/>
              <w:keepNext w:val="0"/>
              <w:keepLines w:val="0"/>
              <w:widowControl/>
              <w:suppressLineNumbers w:val="0"/>
              <w:spacing w:beforeAutospacing="0" w:afterAutospacing="0"/>
              <w:ind w:left="0" w:right="0"/>
              <w:rPr>
                <w:rFonts w:hint="default"/>
                <w:szCs w:val="20"/>
              </w:rPr>
            </w:pPr>
            <w:r>
              <w:rPr>
                <w:rFonts w:hint="default"/>
                <w:szCs w:val="20"/>
              </w:rPr>
              <w:t>6月底</w:t>
            </w:r>
          </w:p>
        </w:tc>
        <w:tc>
          <w:tcPr>
            <w:tcW w:w="1304" w:type="dxa"/>
            <w:vAlign w:val="center"/>
          </w:tcPr>
          <w:p w14:paraId="097A6718">
            <w:pPr>
              <w:pStyle w:val="13"/>
              <w:keepNext w:val="0"/>
              <w:keepLines w:val="0"/>
              <w:widowControl/>
              <w:suppressLineNumbers w:val="0"/>
              <w:spacing w:beforeAutospacing="0" w:afterAutospacing="0"/>
              <w:ind w:left="0" w:right="0"/>
              <w:rPr>
                <w:rFonts w:hint="default"/>
                <w:szCs w:val="20"/>
              </w:rPr>
            </w:pPr>
            <w:r>
              <w:rPr>
                <w:rFonts w:hint="default"/>
                <w:szCs w:val="20"/>
              </w:rPr>
              <w:t>10月底</w:t>
            </w:r>
          </w:p>
        </w:tc>
        <w:tc>
          <w:tcPr>
            <w:tcW w:w="3119" w:type="dxa"/>
            <w:gridSpan w:val="2"/>
            <w:vAlign w:val="center"/>
          </w:tcPr>
          <w:p w14:paraId="4588DE31">
            <w:pPr>
              <w:pStyle w:val="13"/>
              <w:keepNext w:val="0"/>
              <w:keepLines w:val="0"/>
              <w:widowControl/>
              <w:suppressLineNumbers w:val="0"/>
              <w:spacing w:beforeAutospacing="0" w:afterAutospacing="0"/>
              <w:ind w:left="0" w:right="0"/>
              <w:rPr>
                <w:rFonts w:hint="default"/>
                <w:szCs w:val="20"/>
              </w:rPr>
            </w:pPr>
            <w:r>
              <w:rPr>
                <w:rFonts w:hint="default"/>
                <w:szCs w:val="20"/>
              </w:rPr>
              <w:t>12月底</w:t>
            </w:r>
          </w:p>
        </w:tc>
      </w:tr>
      <w:tr w14:paraId="5EB14A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63DC08">
            <w:pPr>
              <w:keepNext w:val="0"/>
              <w:keepLines w:val="0"/>
              <w:widowControl/>
              <w:suppressLineNumbers w:val="0"/>
              <w:spacing w:before="0" w:beforeAutospacing="0" w:after="0" w:afterAutospacing="0"/>
              <w:ind w:left="0" w:right="0"/>
              <w:rPr>
                <w:rFonts w:hint="default"/>
              </w:rPr>
            </w:pPr>
          </w:p>
        </w:tc>
        <w:tc>
          <w:tcPr>
            <w:tcW w:w="2608" w:type="dxa"/>
            <w:gridSpan w:val="2"/>
            <w:vAlign w:val="center"/>
          </w:tcPr>
          <w:p w14:paraId="3DCCDAD6">
            <w:pPr>
              <w:pStyle w:val="16"/>
              <w:keepNext w:val="0"/>
              <w:keepLines w:val="0"/>
              <w:widowControl/>
              <w:suppressLineNumbers w:val="0"/>
              <w:spacing w:beforeAutospacing="0" w:afterAutospacing="0"/>
              <w:ind w:left="0" w:right="0"/>
              <w:rPr>
                <w:rFonts w:hint="default"/>
                <w:szCs w:val="20"/>
              </w:rPr>
            </w:pPr>
            <w:r>
              <w:rPr>
                <w:rFonts w:hint="default"/>
                <w:szCs w:val="20"/>
              </w:rPr>
              <w:t>25%</w:t>
            </w:r>
          </w:p>
        </w:tc>
        <w:tc>
          <w:tcPr>
            <w:tcW w:w="1587" w:type="dxa"/>
            <w:vAlign w:val="center"/>
          </w:tcPr>
          <w:p w14:paraId="27010229">
            <w:pPr>
              <w:pStyle w:val="16"/>
              <w:keepNext w:val="0"/>
              <w:keepLines w:val="0"/>
              <w:widowControl/>
              <w:suppressLineNumbers w:val="0"/>
              <w:spacing w:beforeAutospacing="0" w:afterAutospacing="0"/>
              <w:ind w:left="0" w:right="0"/>
              <w:rPr>
                <w:rFonts w:hint="default"/>
                <w:szCs w:val="20"/>
              </w:rPr>
            </w:pPr>
            <w:r>
              <w:rPr>
                <w:rFonts w:hint="default"/>
                <w:szCs w:val="20"/>
              </w:rPr>
              <w:t>50%</w:t>
            </w:r>
          </w:p>
        </w:tc>
        <w:tc>
          <w:tcPr>
            <w:tcW w:w="1304" w:type="dxa"/>
            <w:vAlign w:val="center"/>
          </w:tcPr>
          <w:p w14:paraId="561C9C3C">
            <w:pPr>
              <w:pStyle w:val="16"/>
              <w:keepNext w:val="0"/>
              <w:keepLines w:val="0"/>
              <w:widowControl/>
              <w:suppressLineNumbers w:val="0"/>
              <w:spacing w:beforeAutospacing="0" w:afterAutospacing="0"/>
              <w:ind w:left="0" w:right="0"/>
              <w:rPr>
                <w:rFonts w:hint="default"/>
                <w:szCs w:val="20"/>
              </w:rPr>
            </w:pPr>
            <w:r>
              <w:rPr>
                <w:rFonts w:hint="default"/>
                <w:szCs w:val="20"/>
              </w:rPr>
              <w:t>75%</w:t>
            </w:r>
          </w:p>
        </w:tc>
        <w:tc>
          <w:tcPr>
            <w:tcW w:w="3119" w:type="dxa"/>
            <w:gridSpan w:val="2"/>
            <w:vAlign w:val="center"/>
          </w:tcPr>
          <w:p w14:paraId="50885ABB">
            <w:pPr>
              <w:pStyle w:val="16"/>
              <w:keepNext w:val="0"/>
              <w:keepLines w:val="0"/>
              <w:widowControl/>
              <w:suppressLineNumbers w:val="0"/>
              <w:spacing w:beforeAutospacing="0" w:afterAutospacing="0"/>
              <w:ind w:left="0" w:right="0"/>
              <w:rPr>
                <w:rFonts w:hint="default"/>
                <w:szCs w:val="20"/>
              </w:rPr>
            </w:pPr>
            <w:r>
              <w:rPr>
                <w:rFonts w:hint="default"/>
                <w:szCs w:val="20"/>
              </w:rPr>
              <w:t>100%</w:t>
            </w:r>
          </w:p>
        </w:tc>
      </w:tr>
      <w:tr w14:paraId="52E402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191F73">
            <w:pPr>
              <w:pStyle w:val="13"/>
              <w:keepNext w:val="0"/>
              <w:keepLines w:val="0"/>
              <w:widowControl/>
              <w:suppressLineNumbers w:val="0"/>
              <w:spacing w:beforeAutospacing="0" w:afterAutospacing="0"/>
              <w:ind w:left="0" w:right="0"/>
              <w:rPr>
                <w:rFonts w:hint="default"/>
                <w:szCs w:val="20"/>
              </w:rPr>
            </w:pPr>
            <w:r>
              <w:rPr>
                <w:rFonts w:hint="default"/>
                <w:szCs w:val="20"/>
              </w:rPr>
              <w:t>绩效目标</w:t>
            </w:r>
          </w:p>
        </w:tc>
        <w:tc>
          <w:tcPr>
            <w:tcW w:w="8618" w:type="dxa"/>
            <w:gridSpan w:val="6"/>
            <w:vAlign w:val="center"/>
          </w:tcPr>
          <w:p w14:paraId="264F1DFD">
            <w:pPr>
              <w:pStyle w:val="15"/>
              <w:keepNext w:val="0"/>
              <w:keepLines w:val="0"/>
              <w:widowControl/>
              <w:suppressLineNumbers w:val="0"/>
              <w:spacing w:beforeAutospacing="0" w:afterAutospacing="0"/>
              <w:ind w:left="0" w:right="0"/>
              <w:rPr>
                <w:rFonts w:hint="default"/>
                <w:szCs w:val="20"/>
              </w:rPr>
            </w:pPr>
            <w:r>
              <w:rPr>
                <w:rFonts w:hint="default"/>
                <w:szCs w:val="20"/>
              </w:rPr>
              <w:t>1.招商引资，促进县域经济发展。</w:t>
            </w:r>
          </w:p>
        </w:tc>
      </w:tr>
    </w:tbl>
    <w:p w14:paraId="4B9BD7A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BD979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656199">
            <w:pPr>
              <w:pStyle w:val="13"/>
              <w:keepNext w:val="0"/>
              <w:keepLines w:val="0"/>
              <w:widowControl/>
              <w:suppressLineNumbers w:val="0"/>
              <w:spacing w:beforeAutospacing="0" w:afterAutospacing="0"/>
              <w:ind w:left="0" w:right="0"/>
              <w:rPr>
                <w:rFonts w:hint="default"/>
                <w:szCs w:val="20"/>
              </w:rPr>
            </w:pPr>
            <w:r>
              <w:rPr>
                <w:rFonts w:hint="default"/>
                <w:szCs w:val="20"/>
              </w:rPr>
              <w:t>一级指标</w:t>
            </w:r>
          </w:p>
        </w:tc>
        <w:tc>
          <w:tcPr>
            <w:tcW w:w="1276" w:type="dxa"/>
            <w:vAlign w:val="center"/>
          </w:tcPr>
          <w:p w14:paraId="4F47D39C">
            <w:pPr>
              <w:pStyle w:val="13"/>
              <w:keepNext w:val="0"/>
              <w:keepLines w:val="0"/>
              <w:widowControl/>
              <w:suppressLineNumbers w:val="0"/>
              <w:spacing w:beforeAutospacing="0" w:afterAutospacing="0"/>
              <w:ind w:left="0" w:right="0"/>
              <w:rPr>
                <w:rFonts w:hint="default"/>
                <w:szCs w:val="20"/>
              </w:rPr>
            </w:pPr>
            <w:r>
              <w:rPr>
                <w:rFonts w:hint="default"/>
                <w:szCs w:val="20"/>
              </w:rPr>
              <w:t>二级指标</w:t>
            </w:r>
          </w:p>
        </w:tc>
        <w:tc>
          <w:tcPr>
            <w:tcW w:w="1332" w:type="dxa"/>
            <w:vAlign w:val="center"/>
          </w:tcPr>
          <w:p w14:paraId="38CF6D6C">
            <w:pPr>
              <w:pStyle w:val="13"/>
              <w:keepNext w:val="0"/>
              <w:keepLines w:val="0"/>
              <w:widowControl/>
              <w:suppressLineNumbers w:val="0"/>
              <w:spacing w:beforeAutospacing="0" w:afterAutospacing="0"/>
              <w:ind w:left="0" w:right="0"/>
              <w:rPr>
                <w:rFonts w:hint="default"/>
                <w:szCs w:val="20"/>
              </w:rPr>
            </w:pPr>
            <w:r>
              <w:rPr>
                <w:rFonts w:hint="default"/>
                <w:szCs w:val="20"/>
              </w:rPr>
              <w:t>三级指标</w:t>
            </w:r>
          </w:p>
        </w:tc>
        <w:tc>
          <w:tcPr>
            <w:tcW w:w="2891" w:type="dxa"/>
            <w:vAlign w:val="center"/>
          </w:tcPr>
          <w:p w14:paraId="7021C7CA">
            <w:pPr>
              <w:pStyle w:val="13"/>
              <w:keepNext w:val="0"/>
              <w:keepLines w:val="0"/>
              <w:widowControl/>
              <w:suppressLineNumbers w:val="0"/>
              <w:spacing w:beforeAutospacing="0" w:afterAutospacing="0"/>
              <w:ind w:left="0" w:right="0"/>
              <w:rPr>
                <w:rFonts w:hint="default"/>
                <w:szCs w:val="20"/>
              </w:rPr>
            </w:pPr>
            <w:r>
              <w:rPr>
                <w:rFonts w:hint="default"/>
                <w:szCs w:val="20"/>
              </w:rPr>
              <w:t>绩效指标描述</w:t>
            </w:r>
          </w:p>
        </w:tc>
        <w:tc>
          <w:tcPr>
            <w:tcW w:w="1276" w:type="dxa"/>
            <w:vAlign w:val="center"/>
          </w:tcPr>
          <w:p w14:paraId="463326E4">
            <w:pPr>
              <w:pStyle w:val="13"/>
              <w:keepNext w:val="0"/>
              <w:keepLines w:val="0"/>
              <w:widowControl/>
              <w:suppressLineNumbers w:val="0"/>
              <w:spacing w:beforeAutospacing="0" w:afterAutospacing="0"/>
              <w:ind w:left="0" w:right="0"/>
              <w:rPr>
                <w:rFonts w:hint="default"/>
                <w:szCs w:val="20"/>
              </w:rPr>
            </w:pPr>
            <w:r>
              <w:rPr>
                <w:rFonts w:hint="default"/>
                <w:szCs w:val="20"/>
              </w:rPr>
              <w:t>指标值</w:t>
            </w:r>
          </w:p>
        </w:tc>
        <w:tc>
          <w:tcPr>
            <w:tcW w:w="1843" w:type="dxa"/>
            <w:vAlign w:val="center"/>
          </w:tcPr>
          <w:p w14:paraId="6E2EEF35">
            <w:pPr>
              <w:pStyle w:val="13"/>
              <w:keepNext w:val="0"/>
              <w:keepLines w:val="0"/>
              <w:widowControl/>
              <w:suppressLineNumbers w:val="0"/>
              <w:spacing w:beforeAutospacing="0" w:afterAutospacing="0"/>
              <w:ind w:left="0" w:right="0"/>
              <w:rPr>
                <w:rFonts w:hint="default"/>
                <w:szCs w:val="20"/>
              </w:rPr>
            </w:pPr>
            <w:r>
              <w:rPr>
                <w:rFonts w:hint="default"/>
                <w:szCs w:val="20"/>
              </w:rPr>
              <w:t>指标值确定依据</w:t>
            </w:r>
          </w:p>
        </w:tc>
      </w:tr>
      <w:tr w14:paraId="3D9A26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EC4414">
            <w:pPr>
              <w:pStyle w:val="16"/>
              <w:keepNext w:val="0"/>
              <w:keepLines w:val="0"/>
              <w:widowControl/>
              <w:suppressLineNumbers w:val="0"/>
              <w:spacing w:beforeAutospacing="0" w:afterAutospacing="0"/>
              <w:ind w:left="0" w:right="0"/>
              <w:rPr>
                <w:rFonts w:hint="default"/>
                <w:szCs w:val="20"/>
              </w:rPr>
            </w:pPr>
            <w:r>
              <w:rPr>
                <w:rFonts w:hint="default"/>
                <w:szCs w:val="20"/>
              </w:rPr>
              <w:t>产出指标</w:t>
            </w:r>
          </w:p>
        </w:tc>
        <w:tc>
          <w:tcPr>
            <w:tcW w:w="1276" w:type="dxa"/>
            <w:vAlign w:val="center"/>
          </w:tcPr>
          <w:p w14:paraId="215725E7">
            <w:pPr>
              <w:pStyle w:val="15"/>
              <w:keepNext w:val="0"/>
              <w:keepLines w:val="0"/>
              <w:widowControl/>
              <w:suppressLineNumbers w:val="0"/>
              <w:spacing w:beforeAutospacing="0" w:afterAutospacing="0"/>
              <w:ind w:left="0" w:right="0"/>
              <w:rPr>
                <w:rFonts w:hint="default"/>
                <w:szCs w:val="20"/>
              </w:rPr>
            </w:pPr>
            <w:r>
              <w:rPr>
                <w:rFonts w:hint="default"/>
                <w:szCs w:val="20"/>
              </w:rPr>
              <w:t>数量指标</w:t>
            </w:r>
          </w:p>
        </w:tc>
        <w:tc>
          <w:tcPr>
            <w:tcW w:w="1332" w:type="dxa"/>
            <w:vAlign w:val="center"/>
          </w:tcPr>
          <w:p w14:paraId="61A23F9D">
            <w:pPr>
              <w:pStyle w:val="15"/>
              <w:keepNext w:val="0"/>
              <w:keepLines w:val="0"/>
              <w:widowControl/>
              <w:suppressLineNumbers w:val="0"/>
              <w:spacing w:beforeAutospacing="0" w:afterAutospacing="0"/>
              <w:ind w:left="0" w:right="0"/>
              <w:rPr>
                <w:rFonts w:hint="default"/>
                <w:szCs w:val="20"/>
              </w:rPr>
            </w:pPr>
            <w:r>
              <w:rPr>
                <w:rFonts w:hint="default"/>
                <w:szCs w:val="20"/>
              </w:rPr>
              <w:t>项目完成率</w:t>
            </w:r>
          </w:p>
        </w:tc>
        <w:tc>
          <w:tcPr>
            <w:tcW w:w="2891" w:type="dxa"/>
            <w:vAlign w:val="center"/>
          </w:tcPr>
          <w:p w14:paraId="6DE26C92">
            <w:pPr>
              <w:pStyle w:val="15"/>
              <w:keepNext w:val="0"/>
              <w:keepLines w:val="0"/>
              <w:widowControl/>
              <w:suppressLineNumbers w:val="0"/>
              <w:spacing w:beforeAutospacing="0" w:afterAutospacing="0"/>
              <w:ind w:left="0" w:right="0"/>
              <w:rPr>
                <w:rFonts w:hint="default"/>
                <w:szCs w:val="20"/>
              </w:rPr>
            </w:pPr>
            <w:r>
              <w:rPr>
                <w:rFonts w:hint="default"/>
                <w:szCs w:val="20"/>
              </w:rPr>
              <w:t>项目实际完成量占年度计划完成量的比例</w:t>
            </w:r>
          </w:p>
        </w:tc>
        <w:tc>
          <w:tcPr>
            <w:tcW w:w="1276" w:type="dxa"/>
            <w:vAlign w:val="center"/>
          </w:tcPr>
          <w:p w14:paraId="6CB0D3BB">
            <w:pPr>
              <w:pStyle w:val="15"/>
              <w:keepNext w:val="0"/>
              <w:keepLines w:val="0"/>
              <w:widowControl/>
              <w:suppressLineNumbers w:val="0"/>
              <w:spacing w:beforeAutospacing="0" w:afterAutospacing="0"/>
              <w:ind w:left="0" w:right="0"/>
              <w:rPr>
                <w:rFonts w:hint="default"/>
                <w:szCs w:val="20"/>
              </w:rPr>
            </w:pPr>
            <w:r>
              <w:rPr>
                <w:rFonts w:hint="default"/>
                <w:szCs w:val="20"/>
              </w:rPr>
              <w:t>≥93%</w:t>
            </w:r>
          </w:p>
        </w:tc>
        <w:tc>
          <w:tcPr>
            <w:tcW w:w="1843" w:type="dxa"/>
            <w:vAlign w:val="center"/>
          </w:tcPr>
          <w:p w14:paraId="78BA9C01">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518646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29F131">
            <w:pPr>
              <w:keepNext w:val="0"/>
              <w:keepLines w:val="0"/>
              <w:widowControl/>
              <w:suppressLineNumbers w:val="0"/>
              <w:spacing w:before="0" w:beforeAutospacing="0" w:after="0" w:afterAutospacing="0"/>
              <w:ind w:left="0" w:right="0"/>
              <w:rPr>
                <w:rFonts w:hint="default"/>
              </w:rPr>
            </w:pPr>
          </w:p>
        </w:tc>
        <w:tc>
          <w:tcPr>
            <w:tcW w:w="1276" w:type="dxa"/>
            <w:vAlign w:val="center"/>
          </w:tcPr>
          <w:p w14:paraId="520BA146">
            <w:pPr>
              <w:pStyle w:val="15"/>
              <w:keepNext w:val="0"/>
              <w:keepLines w:val="0"/>
              <w:widowControl/>
              <w:suppressLineNumbers w:val="0"/>
              <w:spacing w:beforeAutospacing="0" w:afterAutospacing="0"/>
              <w:ind w:left="0" w:right="0"/>
              <w:rPr>
                <w:rFonts w:hint="default"/>
                <w:szCs w:val="20"/>
              </w:rPr>
            </w:pPr>
            <w:r>
              <w:rPr>
                <w:rFonts w:hint="default"/>
                <w:szCs w:val="20"/>
              </w:rPr>
              <w:t>质量指标</w:t>
            </w:r>
          </w:p>
        </w:tc>
        <w:tc>
          <w:tcPr>
            <w:tcW w:w="1332" w:type="dxa"/>
            <w:vAlign w:val="center"/>
          </w:tcPr>
          <w:p w14:paraId="60372842">
            <w:pPr>
              <w:pStyle w:val="15"/>
              <w:keepNext w:val="0"/>
              <w:keepLines w:val="0"/>
              <w:widowControl/>
              <w:suppressLineNumbers w:val="0"/>
              <w:spacing w:beforeAutospacing="0" w:afterAutospacing="0"/>
              <w:ind w:left="0" w:right="0"/>
              <w:rPr>
                <w:rFonts w:hint="default"/>
                <w:szCs w:val="20"/>
              </w:rPr>
            </w:pPr>
            <w:r>
              <w:rPr>
                <w:rFonts w:hint="default"/>
                <w:szCs w:val="20"/>
              </w:rPr>
              <w:t>整理完成情况</w:t>
            </w:r>
          </w:p>
        </w:tc>
        <w:tc>
          <w:tcPr>
            <w:tcW w:w="2891" w:type="dxa"/>
            <w:vAlign w:val="center"/>
          </w:tcPr>
          <w:p w14:paraId="21B40CBC">
            <w:pPr>
              <w:pStyle w:val="15"/>
              <w:keepNext w:val="0"/>
              <w:keepLines w:val="0"/>
              <w:widowControl/>
              <w:suppressLineNumbers w:val="0"/>
              <w:spacing w:beforeAutospacing="0" w:afterAutospacing="0"/>
              <w:ind w:left="0" w:right="0"/>
              <w:rPr>
                <w:rFonts w:hint="default"/>
                <w:szCs w:val="20"/>
              </w:rPr>
            </w:pPr>
            <w:r>
              <w:rPr>
                <w:rFonts w:hint="default"/>
                <w:szCs w:val="20"/>
              </w:rPr>
              <w:t>整理完成情况</w:t>
            </w:r>
          </w:p>
        </w:tc>
        <w:tc>
          <w:tcPr>
            <w:tcW w:w="1276" w:type="dxa"/>
            <w:vAlign w:val="center"/>
          </w:tcPr>
          <w:p w14:paraId="391EE917">
            <w:pPr>
              <w:pStyle w:val="15"/>
              <w:keepNext w:val="0"/>
              <w:keepLines w:val="0"/>
              <w:widowControl/>
              <w:suppressLineNumbers w:val="0"/>
              <w:spacing w:beforeAutospacing="0" w:afterAutospacing="0"/>
              <w:ind w:left="0" w:right="0"/>
              <w:rPr>
                <w:rFonts w:hint="default"/>
                <w:szCs w:val="20"/>
              </w:rPr>
            </w:pPr>
            <w:r>
              <w:rPr>
                <w:rFonts w:hint="default"/>
                <w:szCs w:val="20"/>
              </w:rPr>
              <w:t>≥92%</w:t>
            </w:r>
          </w:p>
        </w:tc>
        <w:tc>
          <w:tcPr>
            <w:tcW w:w="1843" w:type="dxa"/>
            <w:vAlign w:val="center"/>
          </w:tcPr>
          <w:p w14:paraId="7FA60AEB">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6AD3A9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348F1E">
            <w:pPr>
              <w:keepNext w:val="0"/>
              <w:keepLines w:val="0"/>
              <w:widowControl/>
              <w:suppressLineNumbers w:val="0"/>
              <w:spacing w:before="0" w:beforeAutospacing="0" w:after="0" w:afterAutospacing="0"/>
              <w:ind w:left="0" w:right="0"/>
              <w:rPr>
                <w:rFonts w:hint="default"/>
              </w:rPr>
            </w:pPr>
          </w:p>
        </w:tc>
        <w:tc>
          <w:tcPr>
            <w:tcW w:w="1276" w:type="dxa"/>
            <w:vAlign w:val="center"/>
          </w:tcPr>
          <w:p w14:paraId="45CAC02B">
            <w:pPr>
              <w:pStyle w:val="15"/>
              <w:keepNext w:val="0"/>
              <w:keepLines w:val="0"/>
              <w:widowControl/>
              <w:suppressLineNumbers w:val="0"/>
              <w:spacing w:beforeAutospacing="0" w:afterAutospacing="0"/>
              <w:ind w:left="0" w:right="0"/>
              <w:rPr>
                <w:rFonts w:hint="default"/>
                <w:szCs w:val="20"/>
              </w:rPr>
            </w:pPr>
            <w:r>
              <w:rPr>
                <w:rFonts w:hint="default"/>
                <w:szCs w:val="20"/>
              </w:rPr>
              <w:t>时效指标</w:t>
            </w:r>
          </w:p>
        </w:tc>
        <w:tc>
          <w:tcPr>
            <w:tcW w:w="1332" w:type="dxa"/>
            <w:vAlign w:val="center"/>
          </w:tcPr>
          <w:p w14:paraId="53AE94E3">
            <w:pPr>
              <w:pStyle w:val="15"/>
              <w:keepNext w:val="0"/>
              <w:keepLines w:val="0"/>
              <w:widowControl/>
              <w:suppressLineNumbers w:val="0"/>
              <w:spacing w:beforeAutospacing="0" w:afterAutospacing="0"/>
              <w:ind w:left="0" w:right="0"/>
              <w:rPr>
                <w:rFonts w:hint="default"/>
                <w:szCs w:val="20"/>
              </w:rPr>
            </w:pPr>
            <w:r>
              <w:rPr>
                <w:rFonts w:hint="default"/>
                <w:szCs w:val="20"/>
              </w:rPr>
              <w:t>项目进度</w:t>
            </w:r>
          </w:p>
        </w:tc>
        <w:tc>
          <w:tcPr>
            <w:tcW w:w="2891" w:type="dxa"/>
            <w:vAlign w:val="center"/>
          </w:tcPr>
          <w:p w14:paraId="4ACEF8BD">
            <w:pPr>
              <w:pStyle w:val="15"/>
              <w:keepNext w:val="0"/>
              <w:keepLines w:val="0"/>
              <w:widowControl/>
              <w:suppressLineNumbers w:val="0"/>
              <w:spacing w:beforeAutospacing="0" w:afterAutospacing="0"/>
              <w:ind w:left="0" w:right="0"/>
              <w:rPr>
                <w:rFonts w:hint="default"/>
                <w:szCs w:val="20"/>
              </w:rPr>
            </w:pPr>
            <w:r>
              <w:rPr>
                <w:rFonts w:hint="default"/>
                <w:szCs w:val="20"/>
              </w:rPr>
              <w:t>项目进度</w:t>
            </w:r>
          </w:p>
        </w:tc>
        <w:tc>
          <w:tcPr>
            <w:tcW w:w="1276" w:type="dxa"/>
            <w:vAlign w:val="center"/>
          </w:tcPr>
          <w:p w14:paraId="08569041">
            <w:pPr>
              <w:pStyle w:val="15"/>
              <w:keepNext w:val="0"/>
              <w:keepLines w:val="0"/>
              <w:widowControl/>
              <w:suppressLineNumbers w:val="0"/>
              <w:spacing w:beforeAutospacing="0" w:afterAutospacing="0"/>
              <w:ind w:left="0" w:right="0"/>
              <w:rPr>
                <w:rFonts w:hint="default"/>
                <w:szCs w:val="20"/>
              </w:rPr>
            </w:pPr>
            <w:r>
              <w:rPr>
                <w:rFonts w:hint="default"/>
                <w:szCs w:val="20"/>
              </w:rPr>
              <w:t>≥93%</w:t>
            </w:r>
          </w:p>
        </w:tc>
        <w:tc>
          <w:tcPr>
            <w:tcW w:w="1843" w:type="dxa"/>
            <w:vAlign w:val="center"/>
          </w:tcPr>
          <w:p w14:paraId="0232A188">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5C95F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969AEF">
            <w:pPr>
              <w:keepNext w:val="0"/>
              <w:keepLines w:val="0"/>
              <w:widowControl/>
              <w:suppressLineNumbers w:val="0"/>
              <w:spacing w:before="0" w:beforeAutospacing="0" w:after="0" w:afterAutospacing="0"/>
              <w:ind w:left="0" w:right="0"/>
              <w:rPr>
                <w:rFonts w:hint="default"/>
              </w:rPr>
            </w:pPr>
          </w:p>
        </w:tc>
        <w:tc>
          <w:tcPr>
            <w:tcW w:w="1276" w:type="dxa"/>
            <w:vAlign w:val="center"/>
          </w:tcPr>
          <w:p w14:paraId="1C6595D3">
            <w:pPr>
              <w:pStyle w:val="15"/>
              <w:keepNext w:val="0"/>
              <w:keepLines w:val="0"/>
              <w:widowControl/>
              <w:suppressLineNumbers w:val="0"/>
              <w:spacing w:beforeAutospacing="0" w:afterAutospacing="0"/>
              <w:ind w:left="0" w:right="0"/>
              <w:rPr>
                <w:rFonts w:hint="default"/>
                <w:szCs w:val="20"/>
              </w:rPr>
            </w:pPr>
            <w:r>
              <w:rPr>
                <w:rFonts w:hint="default"/>
                <w:szCs w:val="20"/>
              </w:rPr>
              <w:t>成本指标</w:t>
            </w:r>
          </w:p>
        </w:tc>
        <w:tc>
          <w:tcPr>
            <w:tcW w:w="1332" w:type="dxa"/>
            <w:vAlign w:val="center"/>
          </w:tcPr>
          <w:p w14:paraId="7A77C4FF">
            <w:pPr>
              <w:pStyle w:val="15"/>
              <w:keepNext w:val="0"/>
              <w:keepLines w:val="0"/>
              <w:widowControl/>
              <w:suppressLineNumbers w:val="0"/>
              <w:spacing w:beforeAutospacing="0" w:afterAutospacing="0"/>
              <w:ind w:left="0" w:right="0"/>
              <w:rPr>
                <w:rFonts w:hint="default"/>
                <w:szCs w:val="20"/>
              </w:rPr>
            </w:pPr>
            <w:r>
              <w:rPr>
                <w:rFonts w:hint="default"/>
                <w:szCs w:val="20"/>
              </w:rPr>
              <w:t>项目费用</w:t>
            </w:r>
          </w:p>
        </w:tc>
        <w:tc>
          <w:tcPr>
            <w:tcW w:w="2891" w:type="dxa"/>
            <w:vAlign w:val="center"/>
          </w:tcPr>
          <w:p w14:paraId="3F7B44AC">
            <w:pPr>
              <w:pStyle w:val="15"/>
              <w:keepNext w:val="0"/>
              <w:keepLines w:val="0"/>
              <w:widowControl/>
              <w:suppressLineNumbers w:val="0"/>
              <w:spacing w:beforeAutospacing="0" w:afterAutospacing="0"/>
              <w:ind w:left="0" w:right="0"/>
              <w:rPr>
                <w:rFonts w:hint="default"/>
                <w:szCs w:val="20"/>
              </w:rPr>
            </w:pPr>
            <w:r>
              <w:rPr>
                <w:rFonts w:hint="default"/>
                <w:szCs w:val="20"/>
              </w:rPr>
              <w:t>项目费用</w:t>
            </w:r>
          </w:p>
        </w:tc>
        <w:tc>
          <w:tcPr>
            <w:tcW w:w="1276" w:type="dxa"/>
            <w:vAlign w:val="center"/>
          </w:tcPr>
          <w:p w14:paraId="0F1A6BE1">
            <w:pPr>
              <w:pStyle w:val="15"/>
              <w:keepNext w:val="0"/>
              <w:keepLines w:val="0"/>
              <w:widowControl/>
              <w:suppressLineNumbers w:val="0"/>
              <w:spacing w:beforeAutospacing="0" w:afterAutospacing="0"/>
              <w:ind w:left="0" w:right="0"/>
              <w:rPr>
                <w:rFonts w:hint="default"/>
                <w:szCs w:val="20"/>
              </w:rPr>
            </w:pPr>
            <w:r>
              <w:rPr>
                <w:rFonts w:hint="default"/>
                <w:szCs w:val="20"/>
              </w:rPr>
              <w:t>8%</w:t>
            </w:r>
          </w:p>
        </w:tc>
        <w:tc>
          <w:tcPr>
            <w:tcW w:w="1843" w:type="dxa"/>
            <w:vAlign w:val="center"/>
          </w:tcPr>
          <w:p w14:paraId="0CA133D6">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3A1A70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7374EA">
            <w:pPr>
              <w:pStyle w:val="16"/>
              <w:keepNext w:val="0"/>
              <w:keepLines w:val="0"/>
              <w:widowControl/>
              <w:suppressLineNumbers w:val="0"/>
              <w:spacing w:beforeAutospacing="0" w:afterAutospacing="0"/>
              <w:ind w:left="0" w:right="0"/>
              <w:rPr>
                <w:rFonts w:hint="default"/>
                <w:szCs w:val="20"/>
              </w:rPr>
            </w:pPr>
            <w:r>
              <w:rPr>
                <w:rFonts w:hint="default"/>
                <w:szCs w:val="20"/>
              </w:rPr>
              <w:t>效益指标</w:t>
            </w:r>
          </w:p>
        </w:tc>
        <w:tc>
          <w:tcPr>
            <w:tcW w:w="1276" w:type="dxa"/>
            <w:vAlign w:val="center"/>
          </w:tcPr>
          <w:p w14:paraId="5CBB1D67">
            <w:pPr>
              <w:pStyle w:val="15"/>
              <w:keepNext w:val="0"/>
              <w:keepLines w:val="0"/>
              <w:widowControl/>
              <w:suppressLineNumbers w:val="0"/>
              <w:spacing w:beforeAutospacing="0" w:afterAutospacing="0"/>
              <w:ind w:left="0" w:right="0"/>
              <w:rPr>
                <w:rFonts w:hint="default"/>
                <w:szCs w:val="20"/>
              </w:rPr>
            </w:pPr>
            <w:r>
              <w:rPr>
                <w:rFonts w:hint="default"/>
                <w:szCs w:val="20"/>
              </w:rPr>
              <w:t>经济效益指标</w:t>
            </w:r>
          </w:p>
        </w:tc>
        <w:tc>
          <w:tcPr>
            <w:tcW w:w="1332" w:type="dxa"/>
            <w:vAlign w:val="center"/>
          </w:tcPr>
          <w:p w14:paraId="05389821">
            <w:pPr>
              <w:pStyle w:val="15"/>
              <w:keepNext w:val="0"/>
              <w:keepLines w:val="0"/>
              <w:widowControl/>
              <w:suppressLineNumbers w:val="0"/>
              <w:spacing w:beforeAutospacing="0" w:afterAutospacing="0"/>
              <w:ind w:left="0" w:right="0"/>
              <w:rPr>
                <w:rFonts w:hint="default"/>
                <w:szCs w:val="20"/>
              </w:rPr>
            </w:pPr>
            <w:r>
              <w:rPr>
                <w:rFonts w:hint="default"/>
                <w:szCs w:val="20"/>
              </w:rPr>
              <w:t>经济发展</w:t>
            </w:r>
          </w:p>
        </w:tc>
        <w:tc>
          <w:tcPr>
            <w:tcW w:w="2891" w:type="dxa"/>
            <w:vAlign w:val="center"/>
          </w:tcPr>
          <w:p w14:paraId="0A18467D">
            <w:pPr>
              <w:pStyle w:val="15"/>
              <w:keepNext w:val="0"/>
              <w:keepLines w:val="0"/>
              <w:widowControl/>
              <w:suppressLineNumbers w:val="0"/>
              <w:spacing w:beforeAutospacing="0" w:afterAutospacing="0"/>
              <w:ind w:left="0" w:right="0"/>
              <w:rPr>
                <w:rFonts w:hint="default"/>
                <w:szCs w:val="20"/>
              </w:rPr>
            </w:pPr>
            <w:r>
              <w:rPr>
                <w:rFonts w:hint="default"/>
                <w:szCs w:val="20"/>
              </w:rPr>
              <w:t>经济发展</w:t>
            </w:r>
          </w:p>
        </w:tc>
        <w:tc>
          <w:tcPr>
            <w:tcW w:w="1276" w:type="dxa"/>
            <w:vAlign w:val="center"/>
          </w:tcPr>
          <w:p w14:paraId="2FD3F187">
            <w:pPr>
              <w:pStyle w:val="15"/>
              <w:keepNext w:val="0"/>
              <w:keepLines w:val="0"/>
              <w:widowControl/>
              <w:suppressLineNumbers w:val="0"/>
              <w:spacing w:beforeAutospacing="0" w:afterAutospacing="0"/>
              <w:ind w:left="0" w:right="0"/>
              <w:rPr>
                <w:rFonts w:hint="default"/>
                <w:szCs w:val="20"/>
              </w:rPr>
            </w:pPr>
            <w:r>
              <w:rPr>
                <w:rFonts w:hint="default"/>
                <w:szCs w:val="20"/>
              </w:rPr>
              <w:t>≥91%</w:t>
            </w:r>
          </w:p>
        </w:tc>
        <w:tc>
          <w:tcPr>
            <w:tcW w:w="1843" w:type="dxa"/>
            <w:vAlign w:val="center"/>
          </w:tcPr>
          <w:p w14:paraId="5467987C">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377111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23E80A">
            <w:pPr>
              <w:keepNext w:val="0"/>
              <w:keepLines w:val="0"/>
              <w:widowControl/>
              <w:suppressLineNumbers w:val="0"/>
              <w:spacing w:before="0" w:beforeAutospacing="0" w:after="0" w:afterAutospacing="0"/>
              <w:ind w:left="0" w:right="0"/>
              <w:rPr>
                <w:rFonts w:hint="default"/>
              </w:rPr>
            </w:pPr>
          </w:p>
        </w:tc>
        <w:tc>
          <w:tcPr>
            <w:tcW w:w="1276" w:type="dxa"/>
            <w:vAlign w:val="center"/>
          </w:tcPr>
          <w:p w14:paraId="1A5D1D5C">
            <w:pPr>
              <w:pStyle w:val="15"/>
              <w:keepNext w:val="0"/>
              <w:keepLines w:val="0"/>
              <w:widowControl/>
              <w:suppressLineNumbers w:val="0"/>
              <w:spacing w:beforeAutospacing="0" w:afterAutospacing="0"/>
              <w:ind w:left="0" w:right="0"/>
              <w:rPr>
                <w:rFonts w:hint="default"/>
                <w:szCs w:val="20"/>
              </w:rPr>
            </w:pPr>
            <w:r>
              <w:rPr>
                <w:rFonts w:hint="default"/>
                <w:szCs w:val="20"/>
              </w:rPr>
              <w:t>社会效益指标</w:t>
            </w:r>
          </w:p>
        </w:tc>
        <w:tc>
          <w:tcPr>
            <w:tcW w:w="1332" w:type="dxa"/>
            <w:vAlign w:val="center"/>
          </w:tcPr>
          <w:p w14:paraId="5B04A2BE">
            <w:pPr>
              <w:pStyle w:val="15"/>
              <w:keepNext w:val="0"/>
              <w:keepLines w:val="0"/>
              <w:widowControl/>
              <w:suppressLineNumbers w:val="0"/>
              <w:spacing w:beforeAutospacing="0" w:afterAutospacing="0"/>
              <w:ind w:left="0" w:right="0"/>
              <w:rPr>
                <w:rFonts w:hint="default"/>
                <w:szCs w:val="20"/>
              </w:rPr>
            </w:pPr>
            <w:r>
              <w:rPr>
                <w:rFonts w:hint="default"/>
                <w:szCs w:val="20"/>
              </w:rPr>
              <w:t>工作完成率</w:t>
            </w:r>
          </w:p>
        </w:tc>
        <w:tc>
          <w:tcPr>
            <w:tcW w:w="2891" w:type="dxa"/>
            <w:vAlign w:val="center"/>
          </w:tcPr>
          <w:p w14:paraId="7B1E7762">
            <w:pPr>
              <w:pStyle w:val="15"/>
              <w:keepNext w:val="0"/>
              <w:keepLines w:val="0"/>
              <w:widowControl/>
              <w:suppressLineNumbers w:val="0"/>
              <w:spacing w:beforeAutospacing="0" w:afterAutospacing="0"/>
              <w:ind w:left="0" w:right="0"/>
              <w:rPr>
                <w:rFonts w:hint="default"/>
                <w:szCs w:val="20"/>
              </w:rPr>
            </w:pPr>
            <w:r>
              <w:rPr>
                <w:rFonts w:hint="default"/>
                <w:szCs w:val="20"/>
              </w:rPr>
              <w:t>工作完成率</w:t>
            </w:r>
          </w:p>
        </w:tc>
        <w:tc>
          <w:tcPr>
            <w:tcW w:w="1276" w:type="dxa"/>
            <w:vAlign w:val="center"/>
          </w:tcPr>
          <w:p w14:paraId="5DD5C8AE">
            <w:pPr>
              <w:pStyle w:val="15"/>
              <w:keepNext w:val="0"/>
              <w:keepLines w:val="0"/>
              <w:widowControl/>
              <w:suppressLineNumbers w:val="0"/>
              <w:spacing w:beforeAutospacing="0" w:afterAutospacing="0"/>
              <w:ind w:left="0" w:right="0"/>
              <w:rPr>
                <w:rFonts w:hint="default"/>
                <w:szCs w:val="20"/>
              </w:rPr>
            </w:pPr>
            <w:r>
              <w:rPr>
                <w:rFonts w:hint="default"/>
                <w:szCs w:val="20"/>
              </w:rPr>
              <w:t>≥92%</w:t>
            </w:r>
          </w:p>
        </w:tc>
        <w:tc>
          <w:tcPr>
            <w:tcW w:w="1843" w:type="dxa"/>
            <w:vAlign w:val="center"/>
          </w:tcPr>
          <w:p w14:paraId="0E6191C9">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548D87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636B05">
            <w:pPr>
              <w:keepNext w:val="0"/>
              <w:keepLines w:val="0"/>
              <w:widowControl/>
              <w:suppressLineNumbers w:val="0"/>
              <w:spacing w:before="0" w:beforeAutospacing="0" w:after="0" w:afterAutospacing="0"/>
              <w:ind w:left="0" w:right="0"/>
              <w:rPr>
                <w:rFonts w:hint="default"/>
              </w:rPr>
            </w:pPr>
          </w:p>
        </w:tc>
        <w:tc>
          <w:tcPr>
            <w:tcW w:w="1276" w:type="dxa"/>
            <w:vAlign w:val="center"/>
          </w:tcPr>
          <w:p w14:paraId="61398C83">
            <w:pPr>
              <w:pStyle w:val="15"/>
              <w:keepNext w:val="0"/>
              <w:keepLines w:val="0"/>
              <w:widowControl/>
              <w:suppressLineNumbers w:val="0"/>
              <w:spacing w:beforeAutospacing="0" w:afterAutospacing="0"/>
              <w:ind w:left="0" w:right="0"/>
              <w:rPr>
                <w:rFonts w:hint="default"/>
                <w:szCs w:val="20"/>
              </w:rPr>
            </w:pPr>
            <w:r>
              <w:rPr>
                <w:rFonts w:hint="default"/>
                <w:szCs w:val="20"/>
              </w:rPr>
              <w:t>生态效益指标</w:t>
            </w:r>
          </w:p>
        </w:tc>
        <w:tc>
          <w:tcPr>
            <w:tcW w:w="1332" w:type="dxa"/>
            <w:vAlign w:val="center"/>
          </w:tcPr>
          <w:p w14:paraId="1726CA60">
            <w:pPr>
              <w:pStyle w:val="15"/>
              <w:keepNext w:val="0"/>
              <w:keepLines w:val="0"/>
              <w:widowControl/>
              <w:suppressLineNumbers w:val="0"/>
              <w:spacing w:beforeAutospacing="0" w:afterAutospacing="0"/>
              <w:ind w:left="0" w:right="0"/>
              <w:rPr>
                <w:rFonts w:hint="default"/>
                <w:szCs w:val="20"/>
              </w:rPr>
            </w:pPr>
            <w:r>
              <w:rPr>
                <w:rFonts w:hint="default"/>
                <w:szCs w:val="20"/>
              </w:rPr>
              <w:t>生态影响</w:t>
            </w:r>
          </w:p>
        </w:tc>
        <w:tc>
          <w:tcPr>
            <w:tcW w:w="2891" w:type="dxa"/>
            <w:vAlign w:val="center"/>
          </w:tcPr>
          <w:p w14:paraId="44DB5497">
            <w:pPr>
              <w:pStyle w:val="15"/>
              <w:keepNext w:val="0"/>
              <w:keepLines w:val="0"/>
              <w:widowControl/>
              <w:suppressLineNumbers w:val="0"/>
              <w:spacing w:beforeAutospacing="0" w:afterAutospacing="0"/>
              <w:ind w:left="0" w:right="0"/>
              <w:rPr>
                <w:rFonts w:hint="default"/>
                <w:szCs w:val="20"/>
              </w:rPr>
            </w:pPr>
            <w:r>
              <w:rPr>
                <w:rFonts w:hint="default"/>
                <w:szCs w:val="20"/>
              </w:rPr>
              <w:t>生态影响</w:t>
            </w:r>
          </w:p>
        </w:tc>
        <w:tc>
          <w:tcPr>
            <w:tcW w:w="1276" w:type="dxa"/>
            <w:vAlign w:val="center"/>
          </w:tcPr>
          <w:p w14:paraId="3EB1E345">
            <w:pPr>
              <w:pStyle w:val="15"/>
              <w:keepNext w:val="0"/>
              <w:keepLines w:val="0"/>
              <w:widowControl/>
              <w:suppressLineNumbers w:val="0"/>
              <w:spacing w:beforeAutospacing="0" w:afterAutospacing="0"/>
              <w:ind w:left="0" w:right="0"/>
              <w:rPr>
                <w:rFonts w:hint="default"/>
                <w:szCs w:val="20"/>
              </w:rPr>
            </w:pPr>
            <w:r>
              <w:rPr>
                <w:rFonts w:hint="default"/>
                <w:szCs w:val="20"/>
              </w:rPr>
              <w:t>≥94%</w:t>
            </w:r>
          </w:p>
        </w:tc>
        <w:tc>
          <w:tcPr>
            <w:tcW w:w="1843" w:type="dxa"/>
            <w:vAlign w:val="center"/>
          </w:tcPr>
          <w:p w14:paraId="4E246797">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752C61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3430FB">
            <w:pPr>
              <w:keepNext w:val="0"/>
              <w:keepLines w:val="0"/>
              <w:widowControl/>
              <w:suppressLineNumbers w:val="0"/>
              <w:spacing w:before="0" w:beforeAutospacing="0" w:after="0" w:afterAutospacing="0"/>
              <w:ind w:left="0" w:right="0"/>
              <w:rPr>
                <w:rFonts w:hint="default"/>
              </w:rPr>
            </w:pPr>
          </w:p>
        </w:tc>
        <w:tc>
          <w:tcPr>
            <w:tcW w:w="1276" w:type="dxa"/>
            <w:vAlign w:val="center"/>
          </w:tcPr>
          <w:p w14:paraId="6D98265E">
            <w:pPr>
              <w:pStyle w:val="15"/>
              <w:keepNext w:val="0"/>
              <w:keepLines w:val="0"/>
              <w:widowControl/>
              <w:suppressLineNumbers w:val="0"/>
              <w:spacing w:beforeAutospacing="0" w:afterAutospacing="0"/>
              <w:ind w:left="0" w:right="0"/>
              <w:rPr>
                <w:rFonts w:hint="default"/>
                <w:szCs w:val="20"/>
              </w:rPr>
            </w:pPr>
            <w:r>
              <w:rPr>
                <w:rFonts w:hint="default"/>
                <w:szCs w:val="20"/>
              </w:rPr>
              <w:t>可持续影响指标</w:t>
            </w:r>
          </w:p>
        </w:tc>
        <w:tc>
          <w:tcPr>
            <w:tcW w:w="1332" w:type="dxa"/>
            <w:vAlign w:val="center"/>
          </w:tcPr>
          <w:p w14:paraId="74E2EDA8">
            <w:pPr>
              <w:pStyle w:val="15"/>
              <w:keepNext w:val="0"/>
              <w:keepLines w:val="0"/>
              <w:widowControl/>
              <w:suppressLineNumbers w:val="0"/>
              <w:spacing w:beforeAutospacing="0" w:afterAutospacing="0"/>
              <w:ind w:left="0" w:right="0"/>
              <w:rPr>
                <w:rFonts w:hint="default"/>
                <w:szCs w:val="20"/>
              </w:rPr>
            </w:pPr>
            <w:r>
              <w:rPr>
                <w:rFonts w:hint="default"/>
                <w:szCs w:val="20"/>
              </w:rPr>
              <w:t>长期实用性</w:t>
            </w:r>
          </w:p>
        </w:tc>
        <w:tc>
          <w:tcPr>
            <w:tcW w:w="2891" w:type="dxa"/>
            <w:vAlign w:val="center"/>
          </w:tcPr>
          <w:p w14:paraId="62559060">
            <w:pPr>
              <w:pStyle w:val="15"/>
              <w:keepNext w:val="0"/>
              <w:keepLines w:val="0"/>
              <w:widowControl/>
              <w:suppressLineNumbers w:val="0"/>
              <w:spacing w:beforeAutospacing="0" w:afterAutospacing="0"/>
              <w:ind w:left="0" w:right="0"/>
              <w:rPr>
                <w:rFonts w:hint="default"/>
                <w:szCs w:val="20"/>
              </w:rPr>
            </w:pPr>
            <w:r>
              <w:rPr>
                <w:rFonts w:hint="default"/>
                <w:szCs w:val="20"/>
              </w:rPr>
              <w:t>长期实用性</w:t>
            </w:r>
          </w:p>
        </w:tc>
        <w:tc>
          <w:tcPr>
            <w:tcW w:w="1276" w:type="dxa"/>
            <w:vAlign w:val="center"/>
          </w:tcPr>
          <w:p w14:paraId="394ACDC0">
            <w:pPr>
              <w:pStyle w:val="15"/>
              <w:keepNext w:val="0"/>
              <w:keepLines w:val="0"/>
              <w:widowControl/>
              <w:suppressLineNumbers w:val="0"/>
              <w:spacing w:beforeAutospacing="0" w:afterAutospacing="0"/>
              <w:ind w:left="0" w:right="0"/>
              <w:rPr>
                <w:rFonts w:hint="default"/>
                <w:szCs w:val="20"/>
              </w:rPr>
            </w:pPr>
            <w:r>
              <w:rPr>
                <w:rFonts w:hint="default"/>
                <w:szCs w:val="20"/>
              </w:rPr>
              <w:t>≥95%</w:t>
            </w:r>
          </w:p>
        </w:tc>
        <w:tc>
          <w:tcPr>
            <w:tcW w:w="1843" w:type="dxa"/>
            <w:vAlign w:val="center"/>
          </w:tcPr>
          <w:p w14:paraId="7D2E44A1">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7B3EFC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5EDB09">
            <w:pPr>
              <w:pStyle w:val="16"/>
              <w:keepNext w:val="0"/>
              <w:keepLines w:val="0"/>
              <w:widowControl/>
              <w:suppressLineNumbers w:val="0"/>
              <w:spacing w:beforeAutospacing="0" w:afterAutospacing="0"/>
              <w:ind w:left="0" w:right="0"/>
              <w:rPr>
                <w:rFonts w:hint="default"/>
                <w:szCs w:val="20"/>
              </w:rPr>
            </w:pPr>
            <w:r>
              <w:rPr>
                <w:rFonts w:hint="default"/>
                <w:szCs w:val="20"/>
              </w:rPr>
              <w:t>满意度指标</w:t>
            </w:r>
          </w:p>
        </w:tc>
        <w:tc>
          <w:tcPr>
            <w:tcW w:w="1276" w:type="dxa"/>
            <w:vAlign w:val="center"/>
          </w:tcPr>
          <w:p w14:paraId="5C5852E5">
            <w:pPr>
              <w:pStyle w:val="15"/>
              <w:keepNext w:val="0"/>
              <w:keepLines w:val="0"/>
              <w:widowControl/>
              <w:suppressLineNumbers w:val="0"/>
              <w:spacing w:beforeAutospacing="0" w:afterAutospacing="0"/>
              <w:ind w:left="0" w:right="0"/>
              <w:rPr>
                <w:rFonts w:hint="default"/>
                <w:szCs w:val="20"/>
              </w:rPr>
            </w:pPr>
            <w:r>
              <w:rPr>
                <w:rFonts w:hint="default"/>
                <w:szCs w:val="20"/>
              </w:rPr>
              <w:t>服务对象满意度指标</w:t>
            </w:r>
          </w:p>
        </w:tc>
        <w:tc>
          <w:tcPr>
            <w:tcW w:w="1332" w:type="dxa"/>
            <w:vAlign w:val="center"/>
          </w:tcPr>
          <w:p w14:paraId="7940C0C6">
            <w:pPr>
              <w:pStyle w:val="15"/>
              <w:keepNext w:val="0"/>
              <w:keepLines w:val="0"/>
              <w:widowControl/>
              <w:suppressLineNumbers w:val="0"/>
              <w:spacing w:beforeAutospacing="0" w:afterAutospacing="0"/>
              <w:ind w:left="0" w:right="0"/>
              <w:rPr>
                <w:rFonts w:hint="default"/>
                <w:szCs w:val="20"/>
              </w:rPr>
            </w:pPr>
            <w:r>
              <w:rPr>
                <w:rFonts w:hint="default"/>
                <w:szCs w:val="20"/>
              </w:rPr>
              <w:t>满意率</w:t>
            </w:r>
          </w:p>
        </w:tc>
        <w:tc>
          <w:tcPr>
            <w:tcW w:w="2891" w:type="dxa"/>
            <w:vAlign w:val="center"/>
          </w:tcPr>
          <w:p w14:paraId="4019FFF0">
            <w:pPr>
              <w:pStyle w:val="15"/>
              <w:keepNext w:val="0"/>
              <w:keepLines w:val="0"/>
              <w:widowControl/>
              <w:suppressLineNumbers w:val="0"/>
              <w:spacing w:beforeAutospacing="0" w:afterAutospacing="0"/>
              <w:ind w:left="0" w:right="0"/>
              <w:rPr>
                <w:rFonts w:hint="default"/>
                <w:szCs w:val="20"/>
              </w:rPr>
            </w:pPr>
            <w:r>
              <w:rPr>
                <w:rFonts w:hint="default"/>
                <w:szCs w:val="20"/>
              </w:rPr>
              <w:t>满意率</w:t>
            </w:r>
          </w:p>
        </w:tc>
        <w:tc>
          <w:tcPr>
            <w:tcW w:w="1276" w:type="dxa"/>
            <w:vAlign w:val="center"/>
          </w:tcPr>
          <w:p w14:paraId="4A339B97">
            <w:pPr>
              <w:pStyle w:val="15"/>
              <w:keepNext w:val="0"/>
              <w:keepLines w:val="0"/>
              <w:widowControl/>
              <w:suppressLineNumbers w:val="0"/>
              <w:spacing w:beforeAutospacing="0" w:afterAutospacing="0"/>
              <w:ind w:left="0" w:right="0"/>
              <w:rPr>
                <w:rFonts w:hint="default"/>
                <w:szCs w:val="20"/>
              </w:rPr>
            </w:pPr>
            <w:r>
              <w:rPr>
                <w:rFonts w:hint="default"/>
                <w:szCs w:val="20"/>
              </w:rPr>
              <w:t>≥97%</w:t>
            </w:r>
          </w:p>
        </w:tc>
        <w:tc>
          <w:tcPr>
            <w:tcW w:w="1843" w:type="dxa"/>
            <w:vAlign w:val="center"/>
          </w:tcPr>
          <w:p w14:paraId="1E2B81D7">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bl>
    <w:p w14:paraId="7F68BAA7">
      <w:pPr>
        <w:sectPr>
          <w:pgSz w:w="11900" w:h="16840"/>
          <w:pgMar w:top="1984" w:right="1304" w:bottom="1134" w:left="1304" w:header="720" w:footer="720" w:gutter="0"/>
          <w:cols w:space="720" w:num="1"/>
        </w:sectPr>
      </w:pPr>
    </w:p>
    <w:p w14:paraId="28D9373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3CC62CB">
      <w:pPr>
        <w:spacing w:before="0" w:after="0"/>
        <w:ind w:firstLine="560"/>
        <w:jc w:val="left"/>
        <w:outlineLvl w:val="3"/>
      </w:pPr>
      <w:bookmarkStart w:id="44" w:name="_Toc_4_4_0000000047"/>
      <w:r>
        <w:rPr>
          <w:rFonts w:ascii="方正仿宋_GBK" w:hAnsi="方正仿宋_GBK" w:eastAsia="方正仿宋_GBK" w:cs="方正仿宋_GBK"/>
          <w:color w:val="000000"/>
          <w:sz w:val="28"/>
        </w:rPr>
        <w:t>44.政务数据共享工作经费绩效目标表</w:t>
      </w:r>
      <w:bookmarkEnd w:id="44"/>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2F030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2F8A942">
            <w:pPr>
              <w:pStyle w:val="19"/>
              <w:keepNext w:val="0"/>
              <w:keepLines w:val="0"/>
              <w:widowControl/>
              <w:suppressLineNumbers w:val="0"/>
              <w:spacing w:beforeAutospacing="0" w:afterAutospacing="0"/>
              <w:ind w:left="0" w:right="0"/>
              <w:rPr>
                <w:rFonts w:hint="default"/>
                <w:szCs w:val="20"/>
              </w:rPr>
            </w:pPr>
            <w:r>
              <w:rPr>
                <w:rFonts w:hint="default"/>
                <w:szCs w:val="20"/>
              </w:rPr>
              <w:t>303001阜平县发展改革和科学技术局本级</w:t>
            </w:r>
          </w:p>
        </w:tc>
        <w:tc>
          <w:tcPr>
            <w:tcW w:w="1843" w:type="dxa"/>
            <w:tcBorders>
              <w:top w:val="single" w:color="FFFFFF" w:sz="6" w:space="0"/>
              <w:left w:val="single" w:color="FFFFFF" w:sz="6" w:space="0"/>
              <w:right w:val="single" w:color="FFFFFF" w:sz="6" w:space="0"/>
            </w:tcBorders>
            <w:vAlign w:val="center"/>
          </w:tcPr>
          <w:p w14:paraId="3E29D4CA">
            <w:pPr>
              <w:pStyle w:val="14"/>
              <w:keepNext w:val="0"/>
              <w:keepLines w:val="0"/>
              <w:widowControl/>
              <w:suppressLineNumbers w:val="0"/>
              <w:spacing w:beforeAutospacing="0" w:afterAutospacing="0"/>
              <w:ind w:left="0" w:right="0"/>
              <w:rPr>
                <w:rFonts w:hint="default"/>
                <w:szCs w:val="20"/>
              </w:rPr>
            </w:pPr>
            <w:r>
              <w:rPr>
                <w:rFonts w:hint="default"/>
                <w:szCs w:val="20"/>
              </w:rPr>
              <w:t>单位：万元</w:t>
            </w:r>
          </w:p>
        </w:tc>
      </w:tr>
      <w:tr w14:paraId="733689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13C502">
            <w:pPr>
              <w:pStyle w:val="13"/>
              <w:keepNext w:val="0"/>
              <w:keepLines w:val="0"/>
              <w:widowControl/>
              <w:suppressLineNumbers w:val="0"/>
              <w:spacing w:beforeAutospacing="0" w:afterAutospacing="0"/>
              <w:ind w:left="0" w:right="0"/>
              <w:rPr>
                <w:rFonts w:hint="default"/>
                <w:szCs w:val="20"/>
              </w:rPr>
            </w:pPr>
            <w:r>
              <w:rPr>
                <w:rFonts w:hint="default"/>
                <w:szCs w:val="20"/>
              </w:rPr>
              <w:t>项目编码</w:t>
            </w:r>
          </w:p>
        </w:tc>
        <w:tc>
          <w:tcPr>
            <w:tcW w:w="2608" w:type="dxa"/>
            <w:gridSpan w:val="2"/>
            <w:vAlign w:val="center"/>
          </w:tcPr>
          <w:p w14:paraId="1DB1CC63">
            <w:pPr>
              <w:pStyle w:val="15"/>
              <w:keepNext w:val="0"/>
              <w:keepLines w:val="0"/>
              <w:widowControl/>
              <w:suppressLineNumbers w:val="0"/>
              <w:spacing w:beforeAutospacing="0" w:afterAutospacing="0"/>
              <w:ind w:left="0" w:right="0"/>
              <w:rPr>
                <w:rFonts w:hint="default"/>
                <w:szCs w:val="20"/>
              </w:rPr>
            </w:pPr>
            <w:r>
              <w:rPr>
                <w:rFonts w:hint="default"/>
                <w:szCs w:val="20"/>
              </w:rPr>
              <w:t>13062426P00709810070A</w:t>
            </w:r>
          </w:p>
        </w:tc>
        <w:tc>
          <w:tcPr>
            <w:tcW w:w="1587" w:type="dxa"/>
            <w:vAlign w:val="center"/>
          </w:tcPr>
          <w:p w14:paraId="78C88C81">
            <w:pPr>
              <w:pStyle w:val="13"/>
              <w:keepNext w:val="0"/>
              <w:keepLines w:val="0"/>
              <w:widowControl/>
              <w:suppressLineNumbers w:val="0"/>
              <w:spacing w:beforeAutospacing="0" w:afterAutospacing="0"/>
              <w:ind w:left="0" w:right="0"/>
              <w:rPr>
                <w:rFonts w:hint="default"/>
                <w:szCs w:val="20"/>
              </w:rPr>
            </w:pPr>
            <w:r>
              <w:rPr>
                <w:rFonts w:hint="default"/>
                <w:szCs w:val="20"/>
              </w:rPr>
              <w:t>项目名称</w:t>
            </w:r>
          </w:p>
        </w:tc>
        <w:tc>
          <w:tcPr>
            <w:tcW w:w="4423" w:type="dxa"/>
            <w:gridSpan w:val="3"/>
            <w:vAlign w:val="center"/>
          </w:tcPr>
          <w:p w14:paraId="1C8A839A">
            <w:pPr>
              <w:pStyle w:val="15"/>
              <w:keepNext w:val="0"/>
              <w:keepLines w:val="0"/>
              <w:widowControl/>
              <w:suppressLineNumbers w:val="0"/>
              <w:spacing w:beforeAutospacing="0" w:afterAutospacing="0"/>
              <w:ind w:left="0" w:right="0"/>
              <w:rPr>
                <w:rFonts w:hint="default"/>
                <w:szCs w:val="20"/>
              </w:rPr>
            </w:pPr>
            <w:r>
              <w:rPr>
                <w:rFonts w:hint="default"/>
                <w:szCs w:val="20"/>
              </w:rPr>
              <w:t>政务数据共享工作经费</w:t>
            </w:r>
          </w:p>
        </w:tc>
      </w:tr>
      <w:tr w14:paraId="049392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A8916C">
            <w:pPr>
              <w:pStyle w:val="13"/>
              <w:keepNext w:val="0"/>
              <w:keepLines w:val="0"/>
              <w:widowControl/>
              <w:suppressLineNumbers w:val="0"/>
              <w:spacing w:beforeAutospacing="0" w:afterAutospacing="0"/>
              <w:ind w:left="0" w:right="0"/>
              <w:rPr>
                <w:rFonts w:hint="default"/>
                <w:szCs w:val="20"/>
              </w:rPr>
            </w:pPr>
            <w:r>
              <w:rPr>
                <w:rFonts w:hint="default"/>
                <w:szCs w:val="20"/>
              </w:rPr>
              <w:t>预算规模及资金用途</w:t>
            </w:r>
          </w:p>
        </w:tc>
        <w:tc>
          <w:tcPr>
            <w:tcW w:w="1276" w:type="dxa"/>
            <w:vAlign w:val="center"/>
          </w:tcPr>
          <w:p w14:paraId="672E0B10">
            <w:pPr>
              <w:pStyle w:val="13"/>
              <w:keepNext w:val="0"/>
              <w:keepLines w:val="0"/>
              <w:widowControl/>
              <w:suppressLineNumbers w:val="0"/>
              <w:spacing w:beforeAutospacing="0" w:afterAutospacing="0"/>
              <w:ind w:left="0" w:right="0"/>
              <w:rPr>
                <w:rFonts w:hint="default"/>
                <w:szCs w:val="20"/>
              </w:rPr>
            </w:pPr>
            <w:r>
              <w:rPr>
                <w:rFonts w:hint="default"/>
                <w:szCs w:val="20"/>
              </w:rPr>
              <w:t>预算数</w:t>
            </w:r>
          </w:p>
        </w:tc>
        <w:tc>
          <w:tcPr>
            <w:tcW w:w="1332" w:type="dxa"/>
            <w:vAlign w:val="center"/>
          </w:tcPr>
          <w:p w14:paraId="3C669453">
            <w:pPr>
              <w:pStyle w:val="15"/>
              <w:keepNext w:val="0"/>
              <w:keepLines w:val="0"/>
              <w:widowControl/>
              <w:suppressLineNumbers w:val="0"/>
              <w:spacing w:beforeAutospacing="0" w:afterAutospacing="0"/>
              <w:ind w:left="0" w:right="0"/>
              <w:rPr>
                <w:rFonts w:hint="default"/>
                <w:szCs w:val="20"/>
              </w:rPr>
            </w:pPr>
            <w:r>
              <w:rPr>
                <w:rFonts w:hint="default"/>
                <w:szCs w:val="20"/>
              </w:rPr>
              <w:t>10.00</w:t>
            </w:r>
          </w:p>
        </w:tc>
        <w:tc>
          <w:tcPr>
            <w:tcW w:w="1587" w:type="dxa"/>
            <w:vAlign w:val="center"/>
          </w:tcPr>
          <w:p w14:paraId="4A1228B8">
            <w:pPr>
              <w:pStyle w:val="13"/>
              <w:keepNext w:val="0"/>
              <w:keepLines w:val="0"/>
              <w:widowControl/>
              <w:suppressLineNumbers w:val="0"/>
              <w:spacing w:beforeAutospacing="0" w:afterAutospacing="0"/>
              <w:ind w:left="0" w:right="0"/>
              <w:rPr>
                <w:rFonts w:hint="default"/>
                <w:szCs w:val="20"/>
              </w:rPr>
            </w:pPr>
            <w:r>
              <w:rPr>
                <w:rFonts w:hint="default"/>
                <w:szCs w:val="20"/>
              </w:rPr>
              <w:t>其中：财政    资金</w:t>
            </w:r>
          </w:p>
        </w:tc>
        <w:tc>
          <w:tcPr>
            <w:tcW w:w="1304" w:type="dxa"/>
            <w:vAlign w:val="center"/>
          </w:tcPr>
          <w:p w14:paraId="1CC4D8A1">
            <w:pPr>
              <w:pStyle w:val="15"/>
              <w:keepNext w:val="0"/>
              <w:keepLines w:val="0"/>
              <w:widowControl/>
              <w:suppressLineNumbers w:val="0"/>
              <w:spacing w:beforeAutospacing="0" w:afterAutospacing="0"/>
              <w:ind w:left="0" w:right="0"/>
              <w:rPr>
                <w:rFonts w:hint="default"/>
                <w:szCs w:val="20"/>
              </w:rPr>
            </w:pPr>
            <w:r>
              <w:rPr>
                <w:rFonts w:hint="default"/>
                <w:szCs w:val="20"/>
              </w:rPr>
              <w:t>10.00</w:t>
            </w:r>
          </w:p>
        </w:tc>
        <w:tc>
          <w:tcPr>
            <w:tcW w:w="1276" w:type="dxa"/>
            <w:vAlign w:val="center"/>
          </w:tcPr>
          <w:p w14:paraId="3309FCE6">
            <w:pPr>
              <w:pStyle w:val="13"/>
              <w:keepNext w:val="0"/>
              <w:keepLines w:val="0"/>
              <w:widowControl/>
              <w:suppressLineNumbers w:val="0"/>
              <w:spacing w:beforeAutospacing="0" w:afterAutospacing="0"/>
              <w:ind w:left="0" w:right="0"/>
              <w:rPr>
                <w:rFonts w:hint="default"/>
                <w:szCs w:val="20"/>
              </w:rPr>
            </w:pPr>
            <w:r>
              <w:rPr>
                <w:rFonts w:hint="default"/>
                <w:szCs w:val="20"/>
              </w:rPr>
              <w:t>其他资金</w:t>
            </w:r>
          </w:p>
        </w:tc>
        <w:tc>
          <w:tcPr>
            <w:tcW w:w="1843" w:type="dxa"/>
            <w:vAlign w:val="center"/>
          </w:tcPr>
          <w:p w14:paraId="2737B448">
            <w:pPr>
              <w:pStyle w:val="15"/>
              <w:keepNext w:val="0"/>
              <w:keepLines w:val="0"/>
              <w:widowControl/>
              <w:suppressLineNumbers w:val="0"/>
              <w:spacing w:beforeAutospacing="0" w:afterAutospacing="0"/>
              <w:ind w:left="0" w:right="0"/>
              <w:rPr>
                <w:rFonts w:hint="default"/>
                <w:szCs w:val="20"/>
              </w:rPr>
            </w:pPr>
            <w:r>
              <w:rPr>
                <w:rFonts w:hint="default"/>
                <w:szCs w:val="20"/>
              </w:rPr>
              <w:t xml:space="preserve"> </w:t>
            </w:r>
          </w:p>
        </w:tc>
      </w:tr>
      <w:tr w14:paraId="4E75EA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364558">
            <w:pPr>
              <w:keepNext w:val="0"/>
              <w:keepLines w:val="0"/>
              <w:widowControl/>
              <w:suppressLineNumbers w:val="0"/>
              <w:spacing w:before="0" w:beforeAutospacing="0" w:after="0" w:afterAutospacing="0"/>
              <w:ind w:left="0" w:right="0"/>
              <w:rPr>
                <w:rFonts w:hint="default"/>
              </w:rPr>
            </w:pPr>
          </w:p>
        </w:tc>
        <w:tc>
          <w:tcPr>
            <w:tcW w:w="8618" w:type="dxa"/>
            <w:gridSpan w:val="6"/>
            <w:vAlign w:val="center"/>
          </w:tcPr>
          <w:p w14:paraId="4649BA0C">
            <w:pPr>
              <w:pStyle w:val="15"/>
              <w:keepNext w:val="0"/>
              <w:keepLines w:val="0"/>
              <w:widowControl/>
              <w:suppressLineNumbers w:val="0"/>
              <w:spacing w:beforeAutospacing="0" w:afterAutospacing="0"/>
              <w:ind w:left="0" w:right="0"/>
              <w:rPr>
                <w:rFonts w:hint="default"/>
                <w:szCs w:val="20"/>
              </w:rPr>
            </w:pPr>
            <w:r>
              <w:rPr>
                <w:rFonts w:hint="default"/>
                <w:szCs w:val="20"/>
              </w:rPr>
              <w:t>用于政务数据共享工作经费</w:t>
            </w:r>
          </w:p>
        </w:tc>
      </w:tr>
      <w:tr w14:paraId="698ACC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208DC4">
            <w:pPr>
              <w:pStyle w:val="13"/>
              <w:keepNext w:val="0"/>
              <w:keepLines w:val="0"/>
              <w:widowControl/>
              <w:suppressLineNumbers w:val="0"/>
              <w:spacing w:beforeAutospacing="0" w:afterAutospacing="0"/>
              <w:ind w:left="0" w:right="0"/>
              <w:rPr>
                <w:rFonts w:hint="default"/>
                <w:szCs w:val="20"/>
              </w:rPr>
            </w:pPr>
            <w:r>
              <w:rPr>
                <w:rFonts w:hint="default"/>
                <w:szCs w:val="20"/>
              </w:rPr>
              <w:t>资金支出计划（%）</w:t>
            </w:r>
          </w:p>
        </w:tc>
        <w:tc>
          <w:tcPr>
            <w:tcW w:w="2608" w:type="dxa"/>
            <w:gridSpan w:val="2"/>
            <w:vAlign w:val="center"/>
          </w:tcPr>
          <w:p w14:paraId="40266EA1">
            <w:pPr>
              <w:pStyle w:val="13"/>
              <w:keepNext w:val="0"/>
              <w:keepLines w:val="0"/>
              <w:widowControl/>
              <w:suppressLineNumbers w:val="0"/>
              <w:spacing w:beforeAutospacing="0" w:afterAutospacing="0"/>
              <w:ind w:left="0" w:right="0"/>
              <w:rPr>
                <w:rFonts w:hint="default"/>
                <w:szCs w:val="20"/>
              </w:rPr>
            </w:pPr>
            <w:r>
              <w:rPr>
                <w:rFonts w:hint="default"/>
                <w:szCs w:val="20"/>
              </w:rPr>
              <w:t>3月底</w:t>
            </w:r>
          </w:p>
        </w:tc>
        <w:tc>
          <w:tcPr>
            <w:tcW w:w="1587" w:type="dxa"/>
            <w:vAlign w:val="center"/>
          </w:tcPr>
          <w:p w14:paraId="36DD0B47">
            <w:pPr>
              <w:pStyle w:val="13"/>
              <w:keepNext w:val="0"/>
              <w:keepLines w:val="0"/>
              <w:widowControl/>
              <w:suppressLineNumbers w:val="0"/>
              <w:spacing w:beforeAutospacing="0" w:afterAutospacing="0"/>
              <w:ind w:left="0" w:right="0"/>
              <w:rPr>
                <w:rFonts w:hint="default"/>
                <w:szCs w:val="20"/>
              </w:rPr>
            </w:pPr>
            <w:r>
              <w:rPr>
                <w:rFonts w:hint="default"/>
                <w:szCs w:val="20"/>
              </w:rPr>
              <w:t>6月底</w:t>
            </w:r>
          </w:p>
        </w:tc>
        <w:tc>
          <w:tcPr>
            <w:tcW w:w="1304" w:type="dxa"/>
            <w:vAlign w:val="center"/>
          </w:tcPr>
          <w:p w14:paraId="38657981">
            <w:pPr>
              <w:pStyle w:val="13"/>
              <w:keepNext w:val="0"/>
              <w:keepLines w:val="0"/>
              <w:widowControl/>
              <w:suppressLineNumbers w:val="0"/>
              <w:spacing w:beforeAutospacing="0" w:afterAutospacing="0"/>
              <w:ind w:left="0" w:right="0"/>
              <w:rPr>
                <w:rFonts w:hint="default"/>
                <w:szCs w:val="20"/>
              </w:rPr>
            </w:pPr>
            <w:r>
              <w:rPr>
                <w:rFonts w:hint="default"/>
                <w:szCs w:val="20"/>
              </w:rPr>
              <w:t>10月底</w:t>
            </w:r>
          </w:p>
        </w:tc>
        <w:tc>
          <w:tcPr>
            <w:tcW w:w="3119" w:type="dxa"/>
            <w:gridSpan w:val="2"/>
            <w:vAlign w:val="center"/>
          </w:tcPr>
          <w:p w14:paraId="474670FC">
            <w:pPr>
              <w:pStyle w:val="13"/>
              <w:keepNext w:val="0"/>
              <w:keepLines w:val="0"/>
              <w:widowControl/>
              <w:suppressLineNumbers w:val="0"/>
              <w:spacing w:beforeAutospacing="0" w:afterAutospacing="0"/>
              <w:ind w:left="0" w:right="0"/>
              <w:rPr>
                <w:rFonts w:hint="default"/>
                <w:szCs w:val="20"/>
              </w:rPr>
            </w:pPr>
            <w:r>
              <w:rPr>
                <w:rFonts w:hint="default"/>
                <w:szCs w:val="20"/>
              </w:rPr>
              <w:t>12月底</w:t>
            </w:r>
          </w:p>
        </w:tc>
      </w:tr>
      <w:tr w14:paraId="618FBD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E53D06">
            <w:pPr>
              <w:keepNext w:val="0"/>
              <w:keepLines w:val="0"/>
              <w:widowControl/>
              <w:suppressLineNumbers w:val="0"/>
              <w:spacing w:before="0" w:beforeAutospacing="0" w:after="0" w:afterAutospacing="0"/>
              <w:ind w:left="0" w:right="0"/>
              <w:rPr>
                <w:rFonts w:hint="default"/>
              </w:rPr>
            </w:pPr>
          </w:p>
        </w:tc>
        <w:tc>
          <w:tcPr>
            <w:tcW w:w="2608" w:type="dxa"/>
            <w:gridSpan w:val="2"/>
            <w:vAlign w:val="center"/>
          </w:tcPr>
          <w:p w14:paraId="5B231DC0">
            <w:pPr>
              <w:pStyle w:val="16"/>
              <w:keepNext w:val="0"/>
              <w:keepLines w:val="0"/>
              <w:widowControl/>
              <w:suppressLineNumbers w:val="0"/>
              <w:spacing w:beforeAutospacing="0" w:afterAutospacing="0"/>
              <w:ind w:left="0" w:right="0"/>
              <w:rPr>
                <w:rFonts w:hint="default"/>
                <w:szCs w:val="20"/>
              </w:rPr>
            </w:pPr>
            <w:r>
              <w:rPr>
                <w:rFonts w:hint="default"/>
                <w:szCs w:val="20"/>
              </w:rPr>
              <w:t>25%</w:t>
            </w:r>
          </w:p>
        </w:tc>
        <w:tc>
          <w:tcPr>
            <w:tcW w:w="1587" w:type="dxa"/>
            <w:vAlign w:val="center"/>
          </w:tcPr>
          <w:p w14:paraId="34B46A19">
            <w:pPr>
              <w:pStyle w:val="16"/>
              <w:keepNext w:val="0"/>
              <w:keepLines w:val="0"/>
              <w:widowControl/>
              <w:suppressLineNumbers w:val="0"/>
              <w:spacing w:beforeAutospacing="0" w:afterAutospacing="0"/>
              <w:ind w:left="0" w:right="0"/>
              <w:rPr>
                <w:rFonts w:hint="default"/>
                <w:szCs w:val="20"/>
              </w:rPr>
            </w:pPr>
            <w:r>
              <w:rPr>
                <w:rFonts w:hint="default"/>
                <w:szCs w:val="20"/>
              </w:rPr>
              <w:t>50%</w:t>
            </w:r>
          </w:p>
        </w:tc>
        <w:tc>
          <w:tcPr>
            <w:tcW w:w="1304" w:type="dxa"/>
            <w:vAlign w:val="center"/>
          </w:tcPr>
          <w:p w14:paraId="56FDCD74">
            <w:pPr>
              <w:pStyle w:val="16"/>
              <w:keepNext w:val="0"/>
              <w:keepLines w:val="0"/>
              <w:widowControl/>
              <w:suppressLineNumbers w:val="0"/>
              <w:spacing w:beforeAutospacing="0" w:afterAutospacing="0"/>
              <w:ind w:left="0" w:right="0"/>
              <w:rPr>
                <w:rFonts w:hint="default"/>
                <w:szCs w:val="20"/>
              </w:rPr>
            </w:pPr>
            <w:r>
              <w:rPr>
                <w:rFonts w:hint="default"/>
                <w:szCs w:val="20"/>
              </w:rPr>
              <w:t>75%</w:t>
            </w:r>
          </w:p>
        </w:tc>
        <w:tc>
          <w:tcPr>
            <w:tcW w:w="3119" w:type="dxa"/>
            <w:gridSpan w:val="2"/>
            <w:vAlign w:val="center"/>
          </w:tcPr>
          <w:p w14:paraId="63160379">
            <w:pPr>
              <w:pStyle w:val="16"/>
              <w:keepNext w:val="0"/>
              <w:keepLines w:val="0"/>
              <w:widowControl/>
              <w:suppressLineNumbers w:val="0"/>
              <w:spacing w:beforeAutospacing="0" w:afterAutospacing="0"/>
              <w:ind w:left="0" w:right="0"/>
              <w:rPr>
                <w:rFonts w:hint="default"/>
                <w:szCs w:val="20"/>
              </w:rPr>
            </w:pPr>
            <w:r>
              <w:rPr>
                <w:rFonts w:hint="default"/>
                <w:szCs w:val="20"/>
              </w:rPr>
              <w:t>100%</w:t>
            </w:r>
          </w:p>
        </w:tc>
      </w:tr>
      <w:tr w14:paraId="6189BF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ADE97B">
            <w:pPr>
              <w:pStyle w:val="13"/>
              <w:keepNext w:val="0"/>
              <w:keepLines w:val="0"/>
              <w:widowControl/>
              <w:suppressLineNumbers w:val="0"/>
              <w:spacing w:beforeAutospacing="0" w:afterAutospacing="0"/>
              <w:ind w:left="0" w:right="0"/>
              <w:rPr>
                <w:rFonts w:hint="default"/>
                <w:szCs w:val="20"/>
              </w:rPr>
            </w:pPr>
            <w:r>
              <w:rPr>
                <w:rFonts w:hint="default"/>
                <w:szCs w:val="20"/>
              </w:rPr>
              <w:t>绩效目标</w:t>
            </w:r>
          </w:p>
        </w:tc>
        <w:tc>
          <w:tcPr>
            <w:tcW w:w="8618" w:type="dxa"/>
            <w:gridSpan w:val="6"/>
            <w:vAlign w:val="center"/>
          </w:tcPr>
          <w:p w14:paraId="6885D193">
            <w:pPr>
              <w:pStyle w:val="15"/>
              <w:keepNext w:val="0"/>
              <w:keepLines w:val="0"/>
              <w:widowControl/>
              <w:suppressLineNumbers w:val="0"/>
              <w:spacing w:beforeAutospacing="0" w:afterAutospacing="0"/>
              <w:ind w:left="0" w:right="0"/>
              <w:rPr>
                <w:rFonts w:hint="default"/>
                <w:szCs w:val="20"/>
              </w:rPr>
            </w:pPr>
            <w:r>
              <w:rPr>
                <w:rFonts w:hint="default"/>
                <w:szCs w:val="20"/>
              </w:rPr>
              <w:t>1.政务数据共享，促进县域经济发展。</w:t>
            </w:r>
            <w:r>
              <w:rPr>
                <w:rFonts w:hint="default"/>
                <w:szCs w:val="20"/>
              </w:rPr>
              <w:tab/>
            </w:r>
            <w:r>
              <w:rPr>
                <w:rFonts w:hint="default"/>
                <w:szCs w:val="20"/>
              </w:rPr>
              <w:tab/>
            </w:r>
            <w:r>
              <w:rPr>
                <w:rFonts w:hint="default"/>
                <w:szCs w:val="20"/>
              </w:rPr>
              <w:tab/>
            </w:r>
            <w:r>
              <w:rPr>
                <w:rFonts w:hint="default"/>
                <w:szCs w:val="20"/>
              </w:rPr>
              <w:tab/>
            </w:r>
            <w:r>
              <w:rPr>
                <w:rFonts w:hint="default"/>
                <w:szCs w:val="20"/>
              </w:rPr>
              <w:tab/>
            </w:r>
            <w:r>
              <w:rPr>
                <w:rFonts w:hint="default"/>
                <w:szCs w:val="20"/>
              </w:rPr>
              <w:tab/>
            </w:r>
          </w:p>
          <w:p w14:paraId="6D4184C2">
            <w:pPr>
              <w:pStyle w:val="15"/>
              <w:keepNext w:val="0"/>
              <w:keepLines w:val="0"/>
              <w:widowControl/>
              <w:suppressLineNumbers w:val="0"/>
              <w:spacing w:beforeAutospacing="0" w:afterAutospacing="0"/>
              <w:ind w:left="0" w:right="0"/>
              <w:rPr>
                <w:rFonts w:hint="default"/>
                <w:szCs w:val="20"/>
              </w:rPr>
            </w:pPr>
          </w:p>
        </w:tc>
      </w:tr>
    </w:tbl>
    <w:p w14:paraId="530F34B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46C4C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AEAA5E">
            <w:pPr>
              <w:pStyle w:val="13"/>
              <w:keepNext w:val="0"/>
              <w:keepLines w:val="0"/>
              <w:widowControl/>
              <w:suppressLineNumbers w:val="0"/>
              <w:spacing w:beforeAutospacing="0" w:afterAutospacing="0"/>
              <w:ind w:left="0" w:right="0"/>
              <w:rPr>
                <w:rFonts w:hint="default"/>
                <w:szCs w:val="20"/>
              </w:rPr>
            </w:pPr>
            <w:r>
              <w:rPr>
                <w:rFonts w:hint="default"/>
                <w:szCs w:val="20"/>
              </w:rPr>
              <w:t>一级指标</w:t>
            </w:r>
          </w:p>
        </w:tc>
        <w:tc>
          <w:tcPr>
            <w:tcW w:w="1276" w:type="dxa"/>
            <w:vAlign w:val="center"/>
          </w:tcPr>
          <w:p w14:paraId="1966AB7D">
            <w:pPr>
              <w:pStyle w:val="13"/>
              <w:keepNext w:val="0"/>
              <w:keepLines w:val="0"/>
              <w:widowControl/>
              <w:suppressLineNumbers w:val="0"/>
              <w:spacing w:beforeAutospacing="0" w:afterAutospacing="0"/>
              <w:ind w:left="0" w:right="0"/>
              <w:rPr>
                <w:rFonts w:hint="default"/>
                <w:szCs w:val="20"/>
              </w:rPr>
            </w:pPr>
            <w:r>
              <w:rPr>
                <w:rFonts w:hint="default"/>
                <w:szCs w:val="20"/>
              </w:rPr>
              <w:t>二级指标</w:t>
            </w:r>
          </w:p>
        </w:tc>
        <w:tc>
          <w:tcPr>
            <w:tcW w:w="1332" w:type="dxa"/>
            <w:vAlign w:val="center"/>
          </w:tcPr>
          <w:p w14:paraId="6189D21E">
            <w:pPr>
              <w:pStyle w:val="13"/>
              <w:keepNext w:val="0"/>
              <w:keepLines w:val="0"/>
              <w:widowControl/>
              <w:suppressLineNumbers w:val="0"/>
              <w:spacing w:beforeAutospacing="0" w:afterAutospacing="0"/>
              <w:ind w:left="0" w:right="0"/>
              <w:rPr>
                <w:rFonts w:hint="default"/>
                <w:szCs w:val="20"/>
              </w:rPr>
            </w:pPr>
            <w:r>
              <w:rPr>
                <w:rFonts w:hint="default"/>
                <w:szCs w:val="20"/>
              </w:rPr>
              <w:t>三级指标</w:t>
            </w:r>
          </w:p>
        </w:tc>
        <w:tc>
          <w:tcPr>
            <w:tcW w:w="2891" w:type="dxa"/>
            <w:vAlign w:val="center"/>
          </w:tcPr>
          <w:p w14:paraId="7C0C0AA5">
            <w:pPr>
              <w:pStyle w:val="13"/>
              <w:keepNext w:val="0"/>
              <w:keepLines w:val="0"/>
              <w:widowControl/>
              <w:suppressLineNumbers w:val="0"/>
              <w:spacing w:beforeAutospacing="0" w:afterAutospacing="0"/>
              <w:ind w:left="0" w:right="0"/>
              <w:rPr>
                <w:rFonts w:hint="default"/>
                <w:szCs w:val="20"/>
              </w:rPr>
            </w:pPr>
            <w:r>
              <w:rPr>
                <w:rFonts w:hint="default"/>
                <w:szCs w:val="20"/>
              </w:rPr>
              <w:t>绩效指标描述</w:t>
            </w:r>
          </w:p>
        </w:tc>
        <w:tc>
          <w:tcPr>
            <w:tcW w:w="1276" w:type="dxa"/>
            <w:vAlign w:val="center"/>
          </w:tcPr>
          <w:p w14:paraId="48B1AB56">
            <w:pPr>
              <w:pStyle w:val="13"/>
              <w:keepNext w:val="0"/>
              <w:keepLines w:val="0"/>
              <w:widowControl/>
              <w:suppressLineNumbers w:val="0"/>
              <w:spacing w:beforeAutospacing="0" w:afterAutospacing="0"/>
              <w:ind w:left="0" w:right="0"/>
              <w:rPr>
                <w:rFonts w:hint="default"/>
                <w:szCs w:val="20"/>
              </w:rPr>
            </w:pPr>
            <w:r>
              <w:rPr>
                <w:rFonts w:hint="default"/>
                <w:szCs w:val="20"/>
              </w:rPr>
              <w:t>指标值</w:t>
            </w:r>
          </w:p>
        </w:tc>
        <w:tc>
          <w:tcPr>
            <w:tcW w:w="1843" w:type="dxa"/>
            <w:vAlign w:val="center"/>
          </w:tcPr>
          <w:p w14:paraId="78F6728D">
            <w:pPr>
              <w:pStyle w:val="13"/>
              <w:keepNext w:val="0"/>
              <w:keepLines w:val="0"/>
              <w:widowControl/>
              <w:suppressLineNumbers w:val="0"/>
              <w:spacing w:beforeAutospacing="0" w:afterAutospacing="0"/>
              <w:ind w:left="0" w:right="0"/>
              <w:rPr>
                <w:rFonts w:hint="default"/>
                <w:szCs w:val="20"/>
              </w:rPr>
            </w:pPr>
            <w:r>
              <w:rPr>
                <w:rFonts w:hint="default"/>
                <w:szCs w:val="20"/>
              </w:rPr>
              <w:t>指标值确定依据</w:t>
            </w:r>
          </w:p>
        </w:tc>
      </w:tr>
      <w:tr w14:paraId="7A2ED1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58D259">
            <w:pPr>
              <w:pStyle w:val="16"/>
              <w:keepNext w:val="0"/>
              <w:keepLines w:val="0"/>
              <w:widowControl/>
              <w:suppressLineNumbers w:val="0"/>
              <w:spacing w:beforeAutospacing="0" w:afterAutospacing="0"/>
              <w:ind w:left="0" w:right="0"/>
              <w:rPr>
                <w:rFonts w:hint="default"/>
                <w:szCs w:val="20"/>
              </w:rPr>
            </w:pPr>
            <w:r>
              <w:rPr>
                <w:rFonts w:hint="default"/>
                <w:szCs w:val="20"/>
              </w:rPr>
              <w:t>产出指标</w:t>
            </w:r>
          </w:p>
        </w:tc>
        <w:tc>
          <w:tcPr>
            <w:tcW w:w="1276" w:type="dxa"/>
            <w:vAlign w:val="center"/>
          </w:tcPr>
          <w:p w14:paraId="129C0A6C">
            <w:pPr>
              <w:pStyle w:val="15"/>
              <w:keepNext w:val="0"/>
              <w:keepLines w:val="0"/>
              <w:widowControl/>
              <w:suppressLineNumbers w:val="0"/>
              <w:spacing w:beforeAutospacing="0" w:afterAutospacing="0"/>
              <w:ind w:left="0" w:right="0"/>
              <w:rPr>
                <w:rFonts w:hint="default"/>
                <w:szCs w:val="20"/>
              </w:rPr>
            </w:pPr>
            <w:r>
              <w:rPr>
                <w:rFonts w:hint="default"/>
                <w:szCs w:val="20"/>
              </w:rPr>
              <w:t>数量指标</w:t>
            </w:r>
          </w:p>
        </w:tc>
        <w:tc>
          <w:tcPr>
            <w:tcW w:w="1332" w:type="dxa"/>
            <w:vAlign w:val="center"/>
          </w:tcPr>
          <w:p w14:paraId="7119005C">
            <w:pPr>
              <w:pStyle w:val="15"/>
              <w:keepNext w:val="0"/>
              <w:keepLines w:val="0"/>
              <w:widowControl/>
              <w:suppressLineNumbers w:val="0"/>
              <w:spacing w:beforeAutospacing="0" w:afterAutospacing="0"/>
              <w:ind w:left="0" w:right="0"/>
              <w:rPr>
                <w:rFonts w:hint="default"/>
                <w:szCs w:val="20"/>
              </w:rPr>
            </w:pPr>
            <w:r>
              <w:rPr>
                <w:rFonts w:hint="default"/>
                <w:szCs w:val="20"/>
              </w:rPr>
              <w:t>项目完成率</w:t>
            </w:r>
          </w:p>
        </w:tc>
        <w:tc>
          <w:tcPr>
            <w:tcW w:w="2891" w:type="dxa"/>
            <w:vAlign w:val="center"/>
          </w:tcPr>
          <w:p w14:paraId="7A3CDD75">
            <w:pPr>
              <w:pStyle w:val="15"/>
              <w:keepNext w:val="0"/>
              <w:keepLines w:val="0"/>
              <w:widowControl/>
              <w:suppressLineNumbers w:val="0"/>
              <w:spacing w:beforeAutospacing="0" w:afterAutospacing="0"/>
              <w:ind w:left="0" w:right="0"/>
              <w:rPr>
                <w:rFonts w:hint="default"/>
                <w:szCs w:val="20"/>
              </w:rPr>
            </w:pPr>
            <w:r>
              <w:rPr>
                <w:rFonts w:hint="default"/>
                <w:szCs w:val="20"/>
              </w:rPr>
              <w:t>项目实际完成量占年度计划完成量的比例</w:t>
            </w:r>
          </w:p>
        </w:tc>
        <w:tc>
          <w:tcPr>
            <w:tcW w:w="1276" w:type="dxa"/>
            <w:vAlign w:val="center"/>
          </w:tcPr>
          <w:p w14:paraId="2E5710A8">
            <w:pPr>
              <w:pStyle w:val="15"/>
              <w:keepNext w:val="0"/>
              <w:keepLines w:val="0"/>
              <w:widowControl/>
              <w:suppressLineNumbers w:val="0"/>
              <w:spacing w:beforeAutospacing="0" w:afterAutospacing="0"/>
              <w:ind w:left="0" w:right="0"/>
              <w:rPr>
                <w:rFonts w:hint="default"/>
                <w:szCs w:val="20"/>
              </w:rPr>
            </w:pPr>
            <w:r>
              <w:rPr>
                <w:rFonts w:hint="default"/>
                <w:szCs w:val="20"/>
              </w:rPr>
              <w:t>≥93%</w:t>
            </w:r>
          </w:p>
        </w:tc>
        <w:tc>
          <w:tcPr>
            <w:tcW w:w="1843" w:type="dxa"/>
            <w:vAlign w:val="center"/>
          </w:tcPr>
          <w:p w14:paraId="224A3184">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6FE8CE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4163E8">
            <w:pPr>
              <w:keepNext w:val="0"/>
              <w:keepLines w:val="0"/>
              <w:widowControl/>
              <w:suppressLineNumbers w:val="0"/>
              <w:spacing w:before="0" w:beforeAutospacing="0" w:after="0" w:afterAutospacing="0"/>
              <w:ind w:left="0" w:right="0"/>
              <w:rPr>
                <w:rFonts w:hint="default"/>
              </w:rPr>
            </w:pPr>
          </w:p>
        </w:tc>
        <w:tc>
          <w:tcPr>
            <w:tcW w:w="1276" w:type="dxa"/>
            <w:vAlign w:val="center"/>
          </w:tcPr>
          <w:p w14:paraId="2B9C1888">
            <w:pPr>
              <w:pStyle w:val="15"/>
              <w:keepNext w:val="0"/>
              <w:keepLines w:val="0"/>
              <w:widowControl/>
              <w:suppressLineNumbers w:val="0"/>
              <w:spacing w:beforeAutospacing="0" w:afterAutospacing="0"/>
              <w:ind w:left="0" w:right="0"/>
              <w:rPr>
                <w:rFonts w:hint="default"/>
                <w:szCs w:val="20"/>
              </w:rPr>
            </w:pPr>
            <w:r>
              <w:rPr>
                <w:rFonts w:hint="default"/>
                <w:szCs w:val="20"/>
              </w:rPr>
              <w:t>质量指标</w:t>
            </w:r>
          </w:p>
        </w:tc>
        <w:tc>
          <w:tcPr>
            <w:tcW w:w="1332" w:type="dxa"/>
            <w:vAlign w:val="center"/>
          </w:tcPr>
          <w:p w14:paraId="3AD39995">
            <w:pPr>
              <w:pStyle w:val="15"/>
              <w:keepNext w:val="0"/>
              <w:keepLines w:val="0"/>
              <w:widowControl/>
              <w:suppressLineNumbers w:val="0"/>
              <w:spacing w:beforeAutospacing="0" w:afterAutospacing="0"/>
              <w:ind w:left="0" w:right="0"/>
              <w:rPr>
                <w:rFonts w:hint="default"/>
                <w:szCs w:val="20"/>
              </w:rPr>
            </w:pPr>
            <w:r>
              <w:rPr>
                <w:rFonts w:hint="default"/>
                <w:szCs w:val="20"/>
              </w:rPr>
              <w:t>整理完成情况</w:t>
            </w:r>
          </w:p>
        </w:tc>
        <w:tc>
          <w:tcPr>
            <w:tcW w:w="2891" w:type="dxa"/>
            <w:vAlign w:val="center"/>
          </w:tcPr>
          <w:p w14:paraId="54EB3A2A">
            <w:pPr>
              <w:pStyle w:val="15"/>
              <w:keepNext w:val="0"/>
              <w:keepLines w:val="0"/>
              <w:widowControl/>
              <w:suppressLineNumbers w:val="0"/>
              <w:spacing w:beforeAutospacing="0" w:afterAutospacing="0"/>
              <w:ind w:left="0" w:right="0"/>
              <w:rPr>
                <w:rFonts w:hint="default"/>
                <w:szCs w:val="20"/>
              </w:rPr>
            </w:pPr>
            <w:r>
              <w:rPr>
                <w:rFonts w:hint="default"/>
                <w:szCs w:val="20"/>
              </w:rPr>
              <w:t>整理完成情况</w:t>
            </w:r>
          </w:p>
        </w:tc>
        <w:tc>
          <w:tcPr>
            <w:tcW w:w="1276" w:type="dxa"/>
            <w:vAlign w:val="center"/>
          </w:tcPr>
          <w:p w14:paraId="785ED2F6">
            <w:pPr>
              <w:pStyle w:val="15"/>
              <w:keepNext w:val="0"/>
              <w:keepLines w:val="0"/>
              <w:widowControl/>
              <w:suppressLineNumbers w:val="0"/>
              <w:spacing w:beforeAutospacing="0" w:afterAutospacing="0"/>
              <w:ind w:left="0" w:right="0"/>
              <w:rPr>
                <w:rFonts w:hint="default"/>
                <w:szCs w:val="20"/>
              </w:rPr>
            </w:pPr>
            <w:r>
              <w:rPr>
                <w:rFonts w:hint="default"/>
                <w:szCs w:val="20"/>
              </w:rPr>
              <w:t>≥92%</w:t>
            </w:r>
          </w:p>
        </w:tc>
        <w:tc>
          <w:tcPr>
            <w:tcW w:w="1843" w:type="dxa"/>
            <w:vAlign w:val="center"/>
          </w:tcPr>
          <w:p w14:paraId="632B025E">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06987F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7464E5">
            <w:pPr>
              <w:keepNext w:val="0"/>
              <w:keepLines w:val="0"/>
              <w:widowControl/>
              <w:suppressLineNumbers w:val="0"/>
              <w:spacing w:before="0" w:beforeAutospacing="0" w:after="0" w:afterAutospacing="0"/>
              <w:ind w:left="0" w:right="0"/>
              <w:rPr>
                <w:rFonts w:hint="default"/>
              </w:rPr>
            </w:pPr>
          </w:p>
        </w:tc>
        <w:tc>
          <w:tcPr>
            <w:tcW w:w="1276" w:type="dxa"/>
            <w:vAlign w:val="center"/>
          </w:tcPr>
          <w:p w14:paraId="06FDA971">
            <w:pPr>
              <w:pStyle w:val="15"/>
              <w:keepNext w:val="0"/>
              <w:keepLines w:val="0"/>
              <w:widowControl/>
              <w:suppressLineNumbers w:val="0"/>
              <w:spacing w:beforeAutospacing="0" w:afterAutospacing="0"/>
              <w:ind w:left="0" w:right="0"/>
              <w:rPr>
                <w:rFonts w:hint="default"/>
                <w:szCs w:val="20"/>
              </w:rPr>
            </w:pPr>
            <w:r>
              <w:rPr>
                <w:rFonts w:hint="default"/>
                <w:szCs w:val="20"/>
              </w:rPr>
              <w:t>时效指标</w:t>
            </w:r>
          </w:p>
        </w:tc>
        <w:tc>
          <w:tcPr>
            <w:tcW w:w="1332" w:type="dxa"/>
            <w:vAlign w:val="center"/>
          </w:tcPr>
          <w:p w14:paraId="30CF1556">
            <w:pPr>
              <w:pStyle w:val="15"/>
              <w:keepNext w:val="0"/>
              <w:keepLines w:val="0"/>
              <w:widowControl/>
              <w:suppressLineNumbers w:val="0"/>
              <w:spacing w:beforeAutospacing="0" w:afterAutospacing="0"/>
              <w:ind w:left="0" w:right="0"/>
              <w:rPr>
                <w:rFonts w:hint="default"/>
                <w:szCs w:val="20"/>
              </w:rPr>
            </w:pPr>
            <w:r>
              <w:rPr>
                <w:rFonts w:hint="default"/>
                <w:szCs w:val="20"/>
              </w:rPr>
              <w:t>项目进度</w:t>
            </w:r>
          </w:p>
        </w:tc>
        <w:tc>
          <w:tcPr>
            <w:tcW w:w="2891" w:type="dxa"/>
            <w:vAlign w:val="center"/>
          </w:tcPr>
          <w:p w14:paraId="2AE51CEE">
            <w:pPr>
              <w:pStyle w:val="15"/>
              <w:keepNext w:val="0"/>
              <w:keepLines w:val="0"/>
              <w:widowControl/>
              <w:suppressLineNumbers w:val="0"/>
              <w:spacing w:beforeAutospacing="0" w:afterAutospacing="0"/>
              <w:ind w:left="0" w:right="0"/>
              <w:rPr>
                <w:rFonts w:hint="default"/>
                <w:szCs w:val="20"/>
              </w:rPr>
            </w:pPr>
            <w:r>
              <w:rPr>
                <w:rFonts w:hint="default"/>
                <w:szCs w:val="20"/>
              </w:rPr>
              <w:t>项目进度</w:t>
            </w:r>
          </w:p>
        </w:tc>
        <w:tc>
          <w:tcPr>
            <w:tcW w:w="1276" w:type="dxa"/>
            <w:vAlign w:val="center"/>
          </w:tcPr>
          <w:p w14:paraId="7A22072E">
            <w:pPr>
              <w:pStyle w:val="15"/>
              <w:keepNext w:val="0"/>
              <w:keepLines w:val="0"/>
              <w:widowControl/>
              <w:suppressLineNumbers w:val="0"/>
              <w:spacing w:beforeAutospacing="0" w:afterAutospacing="0"/>
              <w:ind w:left="0" w:right="0"/>
              <w:rPr>
                <w:rFonts w:hint="default"/>
                <w:szCs w:val="20"/>
              </w:rPr>
            </w:pPr>
            <w:r>
              <w:rPr>
                <w:rFonts w:hint="default"/>
                <w:szCs w:val="20"/>
              </w:rPr>
              <w:t>≥93%</w:t>
            </w:r>
          </w:p>
        </w:tc>
        <w:tc>
          <w:tcPr>
            <w:tcW w:w="1843" w:type="dxa"/>
            <w:vAlign w:val="center"/>
          </w:tcPr>
          <w:p w14:paraId="40A22A74">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708B91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FE92DA">
            <w:pPr>
              <w:keepNext w:val="0"/>
              <w:keepLines w:val="0"/>
              <w:widowControl/>
              <w:suppressLineNumbers w:val="0"/>
              <w:spacing w:before="0" w:beforeAutospacing="0" w:after="0" w:afterAutospacing="0"/>
              <w:ind w:left="0" w:right="0"/>
              <w:rPr>
                <w:rFonts w:hint="default"/>
              </w:rPr>
            </w:pPr>
          </w:p>
        </w:tc>
        <w:tc>
          <w:tcPr>
            <w:tcW w:w="1276" w:type="dxa"/>
            <w:vAlign w:val="center"/>
          </w:tcPr>
          <w:p w14:paraId="7C8B4406">
            <w:pPr>
              <w:pStyle w:val="15"/>
              <w:keepNext w:val="0"/>
              <w:keepLines w:val="0"/>
              <w:widowControl/>
              <w:suppressLineNumbers w:val="0"/>
              <w:spacing w:beforeAutospacing="0" w:afterAutospacing="0"/>
              <w:ind w:left="0" w:right="0"/>
              <w:rPr>
                <w:rFonts w:hint="default"/>
                <w:szCs w:val="20"/>
              </w:rPr>
            </w:pPr>
            <w:r>
              <w:rPr>
                <w:rFonts w:hint="default"/>
                <w:szCs w:val="20"/>
              </w:rPr>
              <w:t>成本指标</w:t>
            </w:r>
          </w:p>
        </w:tc>
        <w:tc>
          <w:tcPr>
            <w:tcW w:w="1332" w:type="dxa"/>
            <w:vAlign w:val="center"/>
          </w:tcPr>
          <w:p w14:paraId="51211D62">
            <w:pPr>
              <w:pStyle w:val="15"/>
              <w:keepNext w:val="0"/>
              <w:keepLines w:val="0"/>
              <w:widowControl/>
              <w:suppressLineNumbers w:val="0"/>
              <w:spacing w:beforeAutospacing="0" w:afterAutospacing="0"/>
              <w:ind w:left="0" w:right="0"/>
              <w:rPr>
                <w:rFonts w:hint="default"/>
                <w:szCs w:val="20"/>
              </w:rPr>
            </w:pPr>
            <w:r>
              <w:rPr>
                <w:rFonts w:hint="default"/>
                <w:szCs w:val="20"/>
              </w:rPr>
              <w:t>项目费用</w:t>
            </w:r>
          </w:p>
        </w:tc>
        <w:tc>
          <w:tcPr>
            <w:tcW w:w="2891" w:type="dxa"/>
            <w:vAlign w:val="center"/>
          </w:tcPr>
          <w:p w14:paraId="281BB61F">
            <w:pPr>
              <w:pStyle w:val="15"/>
              <w:keepNext w:val="0"/>
              <w:keepLines w:val="0"/>
              <w:widowControl/>
              <w:suppressLineNumbers w:val="0"/>
              <w:spacing w:beforeAutospacing="0" w:afterAutospacing="0"/>
              <w:ind w:left="0" w:right="0"/>
              <w:rPr>
                <w:rFonts w:hint="default"/>
                <w:szCs w:val="20"/>
              </w:rPr>
            </w:pPr>
            <w:r>
              <w:rPr>
                <w:rFonts w:hint="default"/>
                <w:szCs w:val="20"/>
              </w:rPr>
              <w:t>项目费用</w:t>
            </w:r>
          </w:p>
        </w:tc>
        <w:tc>
          <w:tcPr>
            <w:tcW w:w="1276" w:type="dxa"/>
            <w:vAlign w:val="center"/>
          </w:tcPr>
          <w:p w14:paraId="152F5B3A">
            <w:pPr>
              <w:pStyle w:val="15"/>
              <w:keepNext w:val="0"/>
              <w:keepLines w:val="0"/>
              <w:widowControl/>
              <w:suppressLineNumbers w:val="0"/>
              <w:spacing w:beforeAutospacing="0" w:afterAutospacing="0"/>
              <w:ind w:left="0" w:right="0"/>
              <w:rPr>
                <w:rFonts w:hint="default"/>
                <w:szCs w:val="20"/>
              </w:rPr>
            </w:pPr>
            <w:r>
              <w:rPr>
                <w:rFonts w:hint="default"/>
                <w:szCs w:val="20"/>
              </w:rPr>
              <w:t>10万元</w:t>
            </w:r>
          </w:p>
        </w:tc>
        <w:tc>
          <w:tcPr>
            <w:tcW w:w="1843" w:type="dxa"/>
            <w:vAlign w:val="center"/>
          </w:tcPr>
          <w:p w14:paraId="22206BE6">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2EA5C6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DD7CC2">
            <w:pPr>
              <w:pStyle w:val="16"/>
              <w:keepNext w:val="0"/>
              <w:keepLines w:val="0"/>
              <w:widowControl/>
              <w:suppressLineNumbers w:val="0"/>
              <w:spacing w:beforeAutospacing="0" w:afterAutospacing="0"/>
              <w:ind w:left="0" w:right="0"/>
              <w:rPr>
                <w:rFonts w:hint="default"/>
                <w:szCs w:val="20"/>
              </w:rPr>
            </w:pPr>
            <w:r>
              <w:rPr>
                <w:rFonts w:hint="default"/>
                <w:szCs w:val="20"/>
              </w:rPr>
              <w:t>效益指标</w:t>
            </w:r>
          </w:p>
        </w:tc>
        <w:tc>
          <w:tcPr>
            <w:tcW w:w="1276" w:type="dxa"/>
            <w:vAlign w:val="center"/>
          </w:tcPr>
          <w:p w14:paraId="69AF7319">
            <w:pPr>
              <w:pStyle w:val="15"/>
              <w:keepNext w:val="0"/>
              <w:keepLines w:val="0"/>
              <w:widowControl/>
              <w:suppressLineNumbers w:val="0"/>
              <w:spacing w:beforeAutospacing="0" w:afterAutospacing="0"/>
              <w:ind w:left="0" w:right="0"/>
              <w:rPr>
                <w:rFonts w:hint="default"/>
                <w:szCs w:val="20"/>
              </w:rPr>
            </w:pPr>
            <w:r>
              <w:rPr>
                <w:rFonts w:hint="default"/>
                <w:szCs w:val="20"/>
              </w:rPr>
              <w:t>经济效益指标</w:t>
            </w:r>
          </w:p>
        </w:tc>
        <w:tc>
          <w:tcPr>
            <w:tcW w:w="1332" w:type="dxa"/>
            <w:vAlign w:val="center"/>
          </w:tcPr>
          <w:p w14:paraId="4B8A6477">
            <w:pPr>
              <w:pStyle w:val="15"/>
              <w:keepNext w:val="0"/>
              <w:keepLines w:val="0"/>
              <w:widowControl/>
              <w:suppressLineNumbers w:val="0"/>
              <w:spacing w:beforeAutospacing="0" w:afterAutospacing="0"/>
              <w:ind w:left="0" w:right="0"/>
              <w:rPr>
                <w:rFonts w:hint="default"/>
                <w:szCs w:val="20"/>
              </w:rPr>
            </w:pPr>
            <w:r>
              <w:rPr>
                <w:rFonts w:hint="default"/>
                <w:szCs w:val="20"/>
              </w:rPr>
              <w:t>经济发展</w:t>
            </w:r>
          </w:p>
        </w:tc>
        <w:tc>
          <w:tcPr>
            <w:tcW w:w="2891" w:type="dxa"/>
            <w:vAlign w:val="center"/>
          </w:tcPr>
          <w:p w14:paraId="11668F0A">
            <w:pPr>
              <w:pStyle w:val="15"/>
              <w:keepNext w:val="0"/>
              <w:keepLines w:val="0"/>
              <w:widowControl/>
              <w:suppressLineNumbers w:val="0"/>
              <w:spacing w:beforeAutospacing="0" w:afterAutospacing="0"/>
              <w:ind w:left="0" w:right="0"/>
              <w:rPr>
                <w:rFonts w:hint="default"/>
                <w:szCs w:val="20"/>
              </w:rPr>
            </w:pPr>
            <w:r>
              <w:rPr>
                <w:rFonts w:hint="default"/>
                <w:szCs w:val="20"/>
              </w:rPr>
              <w:t>经济发展</w:t>
            </w:r>
          </w:p>
        </w:tc>
        <w:tc>
          <w:tcPr>
            <w:tcW w:w="1276" w:type="dxa"/>
            <w:vAlign w:val="center"/>
          </w:tcPr>
          <w:p w14:paraId="39A75332">
            <w:pPr>
              <w:pStyle w:val="15"/>
              <w:keepNext w:val="0"/>
              <w:keepLines w:val="0"/>
              <w:widowControl/>
              <w:suppressLineNumbers w:val="0"/>
              <w:spacing w:beforeAutospacing="0" w:afterAutospacing="0"/>
              <w:ind w:left="0" w:right="0"/>
              <w:rPr>
                <w:rFonts w:hint="default"/>
                <w:szCs w:val="20"/>
              </w:rPr>
            </w:pPr>
            <w:r>
              <w:rPr>
                <w:rFonts w:hint="default"/>
                <w:szCs w:val="20"/>
              </w:rPr>
              <w:t>≥91%</w:t>
            </w:r>
          </w:p>
        </w:tc>
        <w:tc>
          <w:tcPr>
            <w:tcW w:w="1843" w:type="dxa"/>
            <w:vAlign w:val="center"/>
          </w:tcPr>
          <w:p w14:paraId="038DB48E">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29E81A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36838E">
            <w:pPr>
              <w:keepNext w:val="0"/>
              <w:keepLines w:val="0"/>
              <w:widowControl/>
              <w:suppressLineNumbers w:val="0"/>
              <w:spacing w:before="0" w:beforeAutospacing="0" w:after="0" w:afterAutospacing="0"/>
              <w:ind w:left="0" w:right="0"/>
              <w:rPr>
                <w:rFonts w:hint="default"/>
              </w:rPr>
            </w:pPr>
          </w:p>
        </w:tc>
        <w:tc>
          <w:tcPr>
            <w:tcW w:w="1276" w:type="dxa"/>
            <w:vAlign w:val="center"/>
          </w:tcPr>
          <w:p w14:paraId="7B6C3656">
            <w:pPr>
              <w:pStyle w:val="15"/>
              <w:keepNext w:val="0"/>
              <w:keepLines w:val="0"/>
              <w:widowControl/>
              <w:suppressLineNumbers w:val="0"/>
              <w:spacing w:beforeAutospacing="0" w:afterAutospacing="0"/>
              <w:ind w:left="0" w:right="0"/>
              <w:rPr>
                <w:rFonts w:hint="default"/>
                <w:szCs w:val="20"/>
              </w:rPr>
            </w:pPr>
            <w:r>
              <w:rPr>
                <w:rFonts w:hint="default"/>
                <w:szCs w:val="20"/>
              </w:rPr>
              <w:t>社会效益指标</w:t>
            </w:r>
          </w:p>
        </w:tc>
        <w:tc>
          <w:tcPr>
            <w:tcW w:w="1332" w:type="dxa"/>
            <w:vAlign w:val="center"/>
          </w:tcPr>
          <w:p w14:paraId="0BED9920">
            <w:pPr>
              <w:pStyle w:val="15"/>
              <w:keepNext w:val="0"/>
              <w:keepLines w:val="0"/>
              <w:widowControl/>
              <w:suppressLineNumbers w:val="0"/>
              <w:spacing w:beforeAutospacing="0" w:afterAutospacing="0"/>
              <w:ind w:left="0" w:right="0"/>
              <w:rPr>
                <w:rFonts w:hint="default"/>
                <w:szCs w:val="20"/>
              </w:rPr>
            </w:pPr>
            <w:r>
              <w:rPr>
                <w:rFonts w:hint="default"/>
                <w:szCs w:val="20"/>
              </w:rPr>
              <w:t>工作完成率</w:t>
            </w:r>
          </w:p>
        </w:tc>
        <w:tc>
          <w:tcPr>
            <w:tcW w:w="2891" w:type="dxa"/>
            <w:vAlign w:val="center"/>
          </w:tcPr>
          <w:p w14:paraId="44D33A9C">
            <w:pPr>
              <w:pStyle w:val="15"/>
              <w:keepNext w:val="0"/>
              <w:keepLines w:val="0"/>
              <w:widowControl/>
              <w:suppressLineNumbers w:val="0"/>
              <w:spacing w:beforeAutospacing="0" w:afterAutospacing="0"/>
              <w:ind w:left="0" w:right="0"/>
              <w:rPr>
                <w:rFonts w:hint="default"/>
                <w:szCs w:val="20"/>
              </w:rPr>
            </w:pPr>
            <w:r>
              <w:rPr>
                <w:rFonts w:hint="default"/>
                <w:szCs w:val="20"/>
              </w:rPr>
              <w:t>工作完成率</w:t>
            </w:r>
          </w:p>
        </w:tc>
        <w:tc>
          <w:tcPr>
            <w:tcW w:w="1276" w:type="dxa"/>
            <w:vAlign w:val="center"/>
          </w:tcPr>
          <w:p w14:paraId="6837518C">
            <w:pPr>
              <w:pStyle w:val="15"/>
              <w:keepNext w:val="0"/>
              <w:keepLines w:val="0"/>
              <w:widowControl/>
              <w:suppressLineNumbers w:val="0"/>
              <w:spacing w:beforeAutospacing="0" w:afterAutospacing="0"/>
              <w:ind w:left="0" w:right="0"/>
              <w:rPr>
                <w:rFonts w:hint="default"/>
                <w:szCs w:val="20"/>
              </w:rPr>
            </w:pPr>
            <w:r>
              <w:rPr>
                <w:rFonts w:hint="default"/>
                <w:szCs w:val="20"/>
              </w:rPr>
              <w:t>≥92%</w:t>
            </w:r>
          </w:p>
        </w:tc>
        <w:tc>
          <w:tcPr>
            <w:tcW w:w="1843" w:type="dxa"/>
            <w:vAlign w:val="center"/>
          </w:tcPr>
          <w:p w14:paraId="75C2E13E">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18EDE7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1D6648">
            <w:pPr>
              <w:keepNext w:val="0"/>
              <w:keepLines w:val="0"/>
              <w:widowControl/>
              <w:suppressLineNumbers w:val="0"/>
              <w:spacing w:before="0" w:beforeAutospacing="0" w:after="0" w:afterAutospacing="0"/>
              <w:ind w:left="0" w:right="0"/>
              <w:rPr>
                <w:rFonts w:hint="default"/>
              </w:rPr>
            </w:pPr>
          </w:p>
        </w:tc>
        <w:tc>
          <w:tcPr>
            <w:tcW w:w="1276" w:type="dxa"/>
            <w:vAlign w:val="center"/>
          </w:tcPr>
          <w:p w14:paraId="017AEB90">
            <w:pPr>
              <w:pStyle w:val="15"/>
              <w:keepNext w:val="0"/>
              <w:keepLines w:val="0"/>
              <w:widowControl/>
              <w:suppressLineNumbers w:val="0"/>
              <w:spacing w:beforeAutospacing="0" w:afterAutospacing="0"/>
              <w:ind w:left="0" w:right="0"/>
              <w:rPr>
                <w:rFonts w:hint="default"/>
                <w:szCs w:val="20"/>
              </w:rPr>
            </w:pPr>
            <w:r>
              <w:rPr>
                <w:rFonts w:hint="default"/>
                <w:szCs w:val="20"/>
              </w:rPr>
              <w:t>生态效益指标</w:t>
            </w:r>
          </w:p>
        </w:tc>
        <w:tc>
          <w:tcPr>
            <w:tcW w:w="1332" w:type="dxa"/>
            <w:vAlign w:val="center"/>
          </w:tcPr>
          <w:p w14:paraId="5C55E422">
            <w:pPr>
              <w:pStyle w:val="15"/>
              <w:keepNext w:val="0"/>
              <w:keepLines w:val="0"/>
              <w:widowControl/>
              <w:suppressLineNumbers w:val="0"/>
              <w:spacing w:beforeAutospacing="0" w:afterAutospacing="0"/>
              <w:ind w:left="0" w:right="0"/>
              <w:rPr>
                <w:rFonts w:hint="default"/>
                <w:szCs w:val="20"/>
              </w:rPr>
            </w:pPr>
            <w:r>
              <w:rPr>
                <w:rFonts w:hint="default"/>
                <w:szCs w:val="20"/>
              </w:rPr>
              <w:t>生态影响</w:t>
            </w:r>
          </w:p>
        </w:tc>
        <w:tc>
          <w:tcPr>
            <w:tcW w:w="2891" w:type="dxa"/>
            <w:vAlign w:val="center"/>
          </w:tcPr>
          <w:p w14:paraId="23D99C9E">
            <w:pPr>
              <w:pStyle w:val="15"/>
              <w:keepNext w:val="0"/>
              <w:keepLines w:val="0"/>
              <w:widowControl/>
              <w:suppressLineNumbers w:val="0"/>
              <w:spacing w:beforeAutospacing="0" w:afterAutospacing="0"/>
              <w:ind w:left="0" w:right="0"/>
              <w:rPr>
                <w:rFonts w:hint="default"/>
                <w:szCs w:val="20"/>
              </w:rPr>
            </w:pPr>
            <w:r>
              <w:rPr>
                <w:rFonts w:hint="default"/>
                <w:szCs w:val="20"/>
              </w:rPr>
              <w:t>生态影响</w:t>
            </w:r>
          </w:p>
        </w:tc>
        <w:tc>
          <w:tcPr>
            <w:tcW w:w="1276" w:type="dxa"/>
            <w:vAlign w:val="center"/>
          </w:tcPr>
          <w:p w14:paraId="242AACA2">
            <w:pPr>
              <w:pStyle w:val="15"/>
              <w:keepNext w:val="0"/>
              <w:keepLines w:val="0"/>
              <w:widowControl/>
              <w:suppressLineNumbers w:val="0"/>
              <w:spacing w:beforeAutospacing="0" w:afterAutospacing="0"/>
              <w:ind w:left="0" w:right="0"/>
              <w:rPr>
                <w:rFonts w:hint="default"/>
                <w:szCs w:val="20"/>
              </w:rPr>
            </w:pPr>
            <w:r>
              <w:rPr>
                <w:rFonts w:hint="default"/>
                <w:szCs w:val="20"/>
              </w:rPr>
              <w:t>≥94%</w:t>
            </w:r>
          </w:p>
        </w:tc>
        <w:tc>
          <w:tcPr>
            <w:tcW w:w="1843" w:type="dxa"/>
            <w:vAlign w:val="center"/>
          </w:tcPr>
          <w:p w14:paraId="5D7E419F">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13D1CF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5E0800">
            <w:pPr>
              <w:keepNext w:val="0"/>
              <w:keepLines w:val="0"/>
              <w:widowControl/>
              <w:suppressLineNumbers w:val="0"/>
              <w:spacing w:before="0" w:beforeAutospacing="0" w:after="0" w:afterAutospacing="0"/>
              <w:ind w:left="0" w:right="0"/>
              <w:rPr>
                <w:rFonts w:hint="default"/>
              </w:rPr>
            </w:pPr>
          </w:p>
        </w:tc>
        <w:tc>
          <w:tcPr>
            <w:tcW w:w="1276" w:type="dxa"/>
            <w:vAlign w:val="center"/>
          </w:tcPr>
          <w:p w14:paraId="6A31A925">
            <w:pPr>
              <w:pStyle w:val="15"/>
              <w:keepNext w:val="0"/>
              <w:keepLines w:val="0"/>
              <w:widowControl/>
              <w:suppressLineNumbers w:val="0"/>
              <w:spacing w:beforeAutospacing="0" w:afterAutospacing="0"/>
              <w:ind w:left="0" w:right="0"/>
              <w:rPr>
                <w:rFonts w:hint="default"/>
                <w:szCs w:val="20"/>
              </w:rPr>
            </w:pPr>
            <w:r>
              <w:rPr>
                <w:rFonts w:hint="default"/>
                <w:szCs w:val="20"/>
              </w:rPr>
              <w:t>可持续影响指标</w:t>
            </w:r>
          </w:p>
        </w:tc>
        <w:tc>
          <w:tcPr>
            <w:tcW w:w="1332" w:type="dxa"/>
            <w:vAlign w:val="center"/>
          </w:tcPr>
          <w:p w14:paraId="128C9B47">
            <w:pPr>
              <w:pStyle w:val="15"/>
              <w:keepNext w:val="0"/>
              <w:keepLines w:val="0"/>
              <w:widowControl/>
              <w:suppressLineNumbers w:val="0"/>
              <w:spacing w:beforeAutospacing="0" w:afterAutospacing="0"/>
              <w:ind w:left="0" w:right="0"/>
              <w:rPr>
                <w:rFonts w:hint="default"/>
                <w:szCs w:val="20"/>
              </w:rPr>
            </w:pPr>
            <w:r>
              <w:rPr>
                <w:rFonts w:hint="default"/>
                <w:szCs w:val="20"/>
              </w:rPr>
              <w:t>长期实用性</w:t>
            </w:r>
          </w:p>
        </w:tc>
        <w:tc>
          <w:tcPr>
            <w:tcW w:w="2891" w:type="dxa"/>
            <w:vAlign w:val="center"/>
          </w:tcPr>
          <w:p w14:paraId="46C2225E">
            <w:pPr>
              <w:pStyle w:val="15"/>
              <w:keepNext w:val="0"/>
              <w:keepLines w:val="0"/>
              <w:widowControl/>
              <w:suppressLineNumbers w:val="0"/>
              <w:spacing w:beforeAutospacing="0" w:afterAutospacing="0"/>
              <w:ind w:left="0" w:right="0"/>
              <w:rPr>
                <w:rFonts w:hint="default"/>
                <w:szCs w:val="20"/>
              </w:rPr>
            </w:pPr>
            <w:r>
              <w:rPr>
                <w:rFonts w:hint="default"/>
                <w:szCs w:val="20"/>
              </w:rPr>
              <w:t>长期实用性</w:t>
            </w:r>
          </w:p>
        </w:tc>
        <w:tc>
          <w:tcPr>
            <w:tcW w:w="1276" w:type="dxa"/>
            <w:vAlign w:val="center"/>
          </w:tcPr>
          <w:p w14:paraId="275999B6">
            <w:pPr>
              <w:pStyle w:val="15"/>
              <w:keepNext w:val="0"/>
              <w:keepLines w:val="0"/>
              <w:widowControl/>
              <w:suppressLineNumbers w:val="0"/>
              <w:spacing w:beforeAutospacing="0" w:afterAutospacing="0"/>
              <w:ind w:left="0" w:right="0"/>
              <w:rPr>
                <w:rFonts w:hint="default"/>
                <w:szCs w:val="20"/>
              </w:rPr>
            </w:pPr>
            <w:r>
              <w:rPr>
                <w:rFonts w:hint="default"/>
                <w:szCs w:val="20"/>
              </w:rPr>
              <w:t>≥95%</w:t>
            </w:r>
          </w:p>
        </w:tc>
        <w:tc>
          <w:tcPr>
            <w:tcW w:w="1843" w:type="dxa"/>
            <w:vAlign w:val="center"/>
          </w:tcPr>
          <w:p w14:paraId="37428642">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r w14:paraId="52364A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ECDD13">
            <w:pPr>
              <w:pStyle w:val="16"/>
              <w:keepNext w:val="0"/>
              <w:keepLines w:val="0"/>
              <w:widowControl/>
              <w:suppressLineNumbers w:val="0"/>
              <w:spacing w:beforeAutospacing="0" w:afterAutospacing="0"/>
              <w:ind w:left="0" w:right="0"/>
              <w:rPr>
                <w:rFonts w:hint="default"/>
                <w:szCs w:val="20"/>
              </w:rPr>
            </w:pPr>
            <w:r>
              <w:rPr>
                <w:rFonts w:hint="default"/>
                <w:szCs w:val="20"/>
              </w:rPr>
              <w:t>满意度指标</w:t>
            </w:r>
          </w:p>
        </w:tc>
        <w:tc>
          <w:tcPr>
            <w:tcW w:w="1276" w:type="dxa"/>
            <w:vAlign w:val="center"/>
          </w:tcPr>
          <w:p w14:paraId="7075D84D">
            <w:pPr>
              <w:pStyle w:val="15"/>
              <w:keepNext w:val="0"/>
              <w:keepLines w:val="0"/>
              <w:widowControl/>
              <w:suppressLineNumbers w:val="0"/>
              <w:spacing w:beforeAutospacing="0" w:afterAutospacing="0"/>
              <w:ind w:left="0" w:right="0"/>
              <w:rPr>
                <w:rFonts w:hint="default"/>
                <w:szCs w:val="20"/>
              </w:rPr>
            </w:pPr>
            <w:r>
              <w:rPr>
                <w:rFonts w:hint="default"/>
                <w:szCs w:val="20"/>
              </w:rPr>
              <w:t>服务对象满意度指标</w:t>
            </w:r>
          </w:p>
        </w:tc>
        <w:tc>
          <w:tcPr>
            <w:tcW w:w="1332" w:type="dxa"/>
            <w:vAlign w:val="center"/>
          </w:tcPr>
          <w:p w14:paraId="1900A5F6">
            <w:pPr>
              <w:pStyle w:val="15"/>
              <w:keepNext w:val="0"/>
              <w:keepLines w:val="0"/>
              <w:widowControl/>
              <w:suppressLineNumbers w:val="0"/>
              <w:spacing w:beforeAutospacing="0" w:afterAutospacing="0"/>
              <w:ind w:left="0" w:right="0"/>
              <w:rPr>
                <w:rFonts w:hint="default"/>
                <w:szCs w:val="20"/>
              </w:rPr>
            </w:pPr>
            <w:r>
              <w:rPr>
                <w:rFonts w:hint="default"/>
                <w:szCs w:val="20"/>
              </w:rPr>
              <w:t>满意率</w:t>
            </w:r>
          </w:p>
        </w:tc>
        <w:tc>
          <w:tcPr>
            <w:tcW w:w="2891" w:type="dxa"/>
            <w:vAlign w:val="center"/>
          </w:tcPr>
          <w:p w14:paraId="50415F85">
            <w:pPr>
              <w:pStyle w:val="15"/>
              <w:keepNext w:val="0"/>
              <w:keepLines w:val="0"/>
              <w:widowControl/>
              <w:suppressLineNumbers w:val="0"/>
              <w:spacing w:beforeAutospacing="0" w:afterAutospacing="0"/>
              <w:ind w:left="0" w:right="0"/>
              <w:rPr>
                <w:rFonts w:hint="default"/>
                <w:szCs w:val="20"/>
              </w:rPr>
            </w:pPr>
            <w:r>
              <w:rPr>
                <w:rFonts w:hint="default"/>
                <w:szCs w:val="20"/>
              </w:rPr>
              <w:t>满意率</w:t>
            </w:r>
          </w:p>
        </w:tc>
        <w:tc>
          <w:tcPr>
            <w:tcW w:w="1276" w:type="dxa"/>
            <w:vAlign w:val="center"/>
          </w:tcPr>
          <w:p w14:paraId="2A0237D0">
            <w:pPr>
              <w:pStyle w:val="15"/>
              <w:keepNext w:val="0"/>
              <w:keepLines w:val="0"/>
              <w:widowControl/>
              <w:suppressLineNumbers w:val="0"/>
              <w:spacing w:beforeAutospacing="0" w:afterAutospacing="0"/>
              <w:ind w:left="0" w:right="0"/>
              <w:rPr>
                <w:rFonts w:hint="default"/>
                <w:szCs w:val="20"/>
              </w:rPr>
            </w:pPr>
            <w:r>
              <w:rPr>
                <w:rFonts w:hint="default"/>
                <w:szCs w:val="20"/>
              </w:rPr>
              <w:t>≥97%</w:t>
            </w:r>
          </w:p>
        </w:tc>
        <w:tc>
          <w:tcPr>
            <w:tcW w:w="1843" w:type="dxa"/>
            <w:vAlign w:val="center"/>
          </w:tcPr>
          <w:p w14:paraId="04125414">
            <w:pPr>
              <w:pStyle w:val="15"/>
              <w:keepNext w:val="0"/>
              <w:keepLines w:val="0"/>
              <w:widowControl/>
              <w:suppressLineNumbers w:val="0"/>
              <w:spacing w:beforeAutospacing="0" w:afterAutospacing="0"/>
              <w:ind w:left="0" w:right="0"/>
              <w:rPr>
                <w:rFonts w:hint="default"/>
                <w:szCs w:val="20"/>
              </w:rPr>
            </w:pPr>
            <w:r>
              <w:rPr>
                <w:rFonts w:hint="default"/>
                <w:szCs w:val="20"/>
              </w:rPr>
              <w:t>领导批示</w:t>
            </w:r>
          </w:p>
        </w:tc>
      </w:tr>
    </w:tbl>
    <w:p w14:paraId="6779D02B">
      <w:pPr>
        <w:sectPr>
          <w:pgSz w:w="11900" w:h="16840"/>
          <w:pgMar w:top="1020" w:right="1134" w:bottom="1020" w:left="1361" w:header="720" w:footer="720" w:gutter="0"/>
          <w:cols w:space="720" w:num="1"/>
        </w:sectPr>
      </w:pPr>
    </w:p>
    <w:p w14:paraId="70F07C08">
      <w:pPr>
        <w:spacing w:before="10" w:after="10" w:line="240" w:lineRule="auto"/>
        <w:ind w:firstLine="640"/>
        <w:jc w:val="left"/>
        <w:outlineLvl w:val="5"/>
      </w:pPr>
      <w:r>
        <w:rPr>
          <w:rFonts w:ascii="黑体" w:hAnsi="黑体" w:eastAsia="黑体" w:cs="黑体"/>
          <w:color w:val="000000"/>
          <w:sz w:val="32"/>
        </w:rPr>
        <w:t>六、政府采购预算情况</w:t>
      </w:r>
    </w:p>
    <w:p w14:paraId="6DE38397">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0F9CCC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3FFFA593">
            <w:pPr>
              <w:pStyle w:val="12"/>
              <w:keepNext w:val="0"/>
              <w:keepLines w:val="0"/>
              <w:widowControl/>
              <w:suppressLineNumbers w:val="0"/>
              <w:spacing w:beforeAutospacing="0" w:afterAutospacing="0"/>
              <w:ind w:left="0" w:right="0"/>
              <w:rPr>
                <w:rFonts w:hint="default"/>
                <w:szCs w:val="20"/>
              </w:rPr>
            </w:pPr>
            <w:r>
              <w:rPr>
                <w:rFonts w:hint="default"/>
                <w:szCs w:val="20"/>
              </w:rPr>
              <w:t>303001阜平县发展改革和科学技术局本级</w:t>
            </w:r>
          </w:p>
        </w:tc>
        <w:tc>
          <w:tcPr>
            <w:tcW w:w="7712" w:type="dxa"/>
            <w:gridSpan w:val="8"/>
            <w:tcBorders>
              <w:top w:val="single" w:color="FFFFFF" w:sz="6" w:space="0"/>
              <w:left w:val="single" w:color="FFFFFF" w:sz="6" w:space="0"/>
              <w:right w:val="single" w:color="FFFFFF" w:sz="6" w:space="0"/>
            </w:tcBorders>
            <w:vAlign w:val="center"/>
          </w:tcPr>
          <w:p w14:paraId="66A873F1">
            <w:pPr>
              <w:pStyle w:val="24"/>
              <w:keepNext w:val="0"/>
              <w:keepLines w:val="0"/>
              <w:widowControl/>
              <w:suppressLineNumbers w:val="0"/>
              <w:spacing w:beforeAutospacing="0" w:afterAutospacing="0"/>
              <w:ind w:left="0" w:right="0"/>
              <w:rPr>
                <w:rFonts w:hint="default"/>
                <w:szCs w:val="20"/>
              </w:rPr>
            </w:pPr>
            <w:r>
              <w:rPr>
                <w:rFonts w:hint="default"/>
                <w:szCs w:val="20"/>
              </w:rPr>
              <w:t>单位：万元</w:t>
            </w:r>
          </w:p>
        </w:tc>
      </w:tr>
      <w:tr w14:paraId="413E41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52430C86">
            <w:pPr>
              <w:pStyle w:val="13"/>
              <w:keepNext w:val="0"/>
              <w:keepLines w:val="0"/>
              <w:widowControl/>
              <w:suppressLineNumbers w:val="0"/>
              <w:spacing w:beforeAutospacing="0" w:afterAutospacing="0"/>
              <w:ind w:left="0" w:right="0"/>
              <w:rPr>
                <w:rFonts w:hint="default"/>
                <w:szCs w:val="20"/>
              </w:rPr>
            </w:pPr>
            <w:r>
              <w:rPr>
                <w:rFonts w:hint="default"/>
                <w:szCs w:val="20"/>
              </w:rPr>
              <w:t>政府采购项目来源</w:t>
            </w:r>
          </w:p>
        </w:tc>
        <w:tc>
          <w:tcPr>
            <w:tcW w:w="1134" w:type="dxa"/>
            <w:vMerge w:val="restart"/>
            <w:vAlign w:val="center"/>
          </w:tcPr>
          <w:p w14:paraId="4033DBEA">
            <w:pPr>
              <w:pStyle w:val="13"/>
              <w:keepNext w:val="0"/>
              <w:keepLines w:val="0"/>
              <w:widowControl/>
              <w:suppressLineNumbers w:val="0"/>
              <w:spacing w:beforeAutospacing="0" w:afterAutospacing="0"/>
              <w:ind w:left="0" w:right="0"/>
              <w:rPr>
                <w:rFonts w:hint="default"/>
                <w:szCs w:val="20"/>
              </w:rPr>
            </w:pPr>
            <w:r>
              <w:rPr>
                <w:rFonts w:hint="default"/>
                <w:szCs w:val="20"/>
              </w:rPr>
              <w:t>采购物品名称</w:t>
            </w:r>
          </w:p>
        </w:tc>
        <w:tc>
          <w:tcPr>
            <w:tcW w:w="1134" w:type="dxa"/>
            <w:vMerge w:val="restart"/>
            <w:vAlign w:val="center"/>
          </w:tcPr>
          <w:p w14:paraId="3355A836">
            <w:pPr>
              <w:pStyle w:val="13"/>
              <w:keepNext w:val="0"/>
              <w:keepLines w:val="0"/>
              <w:widowControl/>
              <w:suppressLineNumbers w:val="0"/>
              <w:spacing w:beforeAutospacing="0" w:afterAutospacing="0"/>
              <w:ind w:left="0" w:right="0"/>
              <w:rPr>
                <w:rFonts w:hint="default"/>
                <w:szCs w:val="20"/>
              </w:rPr>
            </w:pPr>
            <w:r>
              <w:rPr>
                <w:rFonts w:hint="default"/>
                <w:szCs w:val="20"/>
              </w:rPr>
              <w:t>政府采购目录序号</w:t>
            </w:r>
          </w:p>
        </w:tc>
        <w:tc>
          <w:tcPr>
            <w:tcW w:w="709" w:type="dxa"/>
            <w:vMerge w:val="restart"/>
            <w:vAlign w:val="center"/>
          </w:tcPr>
          <w:p w14:paraId="4C1D17D3">
            <w:pPr>
              <w:pStyle w:val="13"/>
              <w:keepNext w:val="0"/>
              <w:keepLines w:val="0"/>
              <w:widowControl/>
              <w:suppressLineNumbers w:val="0"/>
              <w:spacing w:beforeAutospacing="0" w:afterAutospacing="0"/>
              <w:ind w:left="0" w:right="0"/>
              <w:rPr>
                <w:rFonts w:hint="default"/>
                <w:szCs w:val="20"/>
              </w:rPr>
            </w:pPr>
            <w:r>
              <w:rPr>
                <w:rFonts w:hint="default"/>
                <w:szCs w:val="20"/>
              </w:rPr>
              <w:t>计量  单位</w:t>
            </w:r>
          </w:p>
        </w:tc>
        <w:tc>
          <w:tcPr>
            <w:tcW w:w="850" w:type="dxa"/>
            <w:vMerge w:val="restart"/>
            <w:vAlign w:val="center"/>
          </w:tcPr>
          <w:p w14:paraId="5F1AC0DD">
            <w:pPr>
              <w:pStyle w:val="13"/>
              <w:keepNext w:val="0"/>
              <w:keepLines w:val="0"/>
              <w:widowControl/>
              <w:suppressLineNumbers w:val="0"/>
              <w:spacing w:beforeAutospacing="0" w:afterAutospacing="0"/>
              <w:ind w:left="0" w:right="0"/>
              <w:rPr>
                <w:rFonts w:hint="default"/>
                <w:szCs w:val="20"/>
              </w:rPr>
            </w:pPr>
            <w:r>
              <w:rPr>
                <w:rFonts w:hint="default"/>
                <w:szCs w:val="20"/>
              </w:rPr>
              <w:t>数量</w:t>
            </w:r>
          </w:p>
        </w:tc>
        <w:tc>
          <w:tcPr>
            <w:tcW w:w="850" w:type="dxa"/>
            <w:vMerge w:val="restart"/>
            <w:vAlign w:val="center"/>
          </w:tcPr>
          <w:p w14:paraId="0EF8AE04">
            <w:pPr>
              <w:pStyle w:val="13"/>
              <w:keepNext w:val="0"/>
              <w:keepLines w:val="0"/>
              <w:widowControl/>
              <w:suppressLineNumbers w:val="0"/>
              <w:spacing w:beforeAutospacing="0" w:afterAutospacing="0"/>
              <w:ind w:left="0" w:right="0"/>
              <w:rPr>
                <w:rFonts w:hint="default"/>
                <w:szCs w:val="20"/>
              </w:rPr>
            </w:pPr>
            <w:r>
              <w:rPr>
                <w:rFonts w:hint="default"/>
                <w:szCs w:val="20"/>
              </w:rPr>
              <w:t>单价</w:t>
            </w:r>
          </w:p>
        </w:tc>
        <w:tc>
          <w:tcPr>
            <w:tcW w:w="6748" w:type="dxa"/>
            <w:gridSpan w:val="7"/>
            <w:vAlign w:val="center"/>
          </w:tcPr>
          <w:p w14:paraId="0200E6E1">
            <w:pPr>
              <w:pStyle w:val="13"/>
              <w:keepNext w:val="0"/>
              <w:keepLines w:val="0"/>
              <w:widowControl/>
              <w:suppressLineNumbers w:val="0"/>
              <w:spacing w:beforeAutospacing="0" w:afterAutospacing="0"/>
              <w:ind w:left="0" w:right="0"/>
              <w:rPr>
                <w:rFonts w:hint="default"/>
                <w:szCs w:val="20"/>
              </w:rPr>
            </w:pPr>
            <w:r>
              <w:rPr>
                <w:rFonts w:hint="default"/>
                <w:szCs w:val="20"/>
              </w:rPr>
              <w:t>政府采购金额（当年部门预算安排资金）</w:t>
            </w:r>
          </w:p>
        </w:tc>
        <w:tc>
          <w:tcPr>
            <w:tcW w:w="964" w:type="dxa"/>
            <w:vMerge w:val="restart"/>
            <w:vAlign w:val="center"/>
          </w:tcPr>
          <w:p w14:paraId="0F589DBA">
            <w:pPr>
              <w:pStyle w:val="13"/>
              <w:keepNext w:val="0"/>
              <w:keepLines w:val="0"/>
              <w:widowControl/>
              <w:suppressLineNumbers w:val="0"/>
              <w:spacing w:beforeAutospacing="0" w:afterAutospacing="0"/>
              <w:ind w:left="0" w:right="0"/>
              <w:rPr>
                <w:rFonts w:hint="default"/>
                <w:szCs w:val="20"/>
              </w:rPr>
            </w:pPr>
            <w:r>
              <w:rPr>
                <w:rFonts w:hint="default"/>
                <w:szCs w:val="20"/>
              </w:rPr>
              <w:t>202</w:t>
            </w:r>
            <w:r>
              <w:rPr>
                <w:rFonts w:hint="eastAsia"/>
                <w:szCs w:val="20"/>
                <w:lang w:val="en-US" w:eastAsia="zh-CN"/>
              </w:rPr>
              <w:t>6</w:t>
            </w:r>
            <w:r>
              <w:rPr>
                <w:rFonts w:hint="default"/>
                <w:szCs w:val="20"/>
              </w:rPr>
              <w:t>年  预留中  小微企  业份额</w:t>
            </w:r>
          </w:p>
        </w:tc>
      </w:tr>
      <w:tr w14:paraId="625261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4B5A97A6">
            <w:pPr>
              <w:pStyle w:val="13"/>
              <w:keepNext w:val="0"/>
              <w:keepLines w:val="0"/>
              <w:widowControl/>
              <w:suppressLineNumbers w:val="0"/>
              <w:spacing w:beforeAutospacing="0" w:afterAutospacing="0"/>
              <w:ind w:left="0" w:right="0"/>
              <w:rPr>
                <w:rFonts w:hint="default"/>
                <w:szCs w:val="20"/>
              </w:rPr>
            </w:pPr>
            <w:r>
              <w:rPr>
                <w:rFonts w:hint="default"/>
                <w:szCs w:val="20"/>
              </w:rPr>
              <w:t>项目名称</w:t>
            </w:r>
          </w:p>
        </w:tc>
        <w:tc>
          <w:tcPr>
            <w:tcW w:w="964" w:type="dxa"/>
            <w:vAlign w:val="center"/>
          </w:tcPr>
          <w:p w14:paraId="6533B62D">
            <w:pPr>
              <w:pStyle w:val="13"/>
              <w:keepNext w:val="0"/>
              <w:keepLines w:val="0"/>
              <w:widowControl/>
              <w:suppressLineNumbers w:val="0"/>
              <w:spacing w:beforeAutospacing="0" w:afterAutospacing="0"/>
              <w:ind w:left="0" w:right="0"/>
              <w:rPr>
                <w:rFonts w:hint="default"/>
                <w:szCs w:val="20"/>
              </w:rPr>
            </w:pPr>
            <w:r>
              <w:rPr>
                <w:rFonts w:hint="default"/>
                <w:szCs w:val="20"/>
              </w:rPr>
              <w:t>预算    资金</w:t>
            </w:r>
          </w:p>
        </w:tc>
        <w:tc>
          <w:tcPr>
            <w:tcW w:w="1134" w:type="dxa"/>
            <w:vMerge w:val="continue"/>
          </w:tcPr>
          <w:p w14:paraId="4FFE19AD">
            <w:pPr>
              <w:keepNext w:val="0"/>
              <w:keepLines w:val="0"/>
              <w:widowControl/>
              <w:suppressLineNumbers w:val="0"/>
              <w:spacing w:before="0" w:beforeAutospacing="0" w:after="0" w:afterAutospacing="0"/>
              <w:ind w:left="0" w:right="0"/>
              <w:rPr>
                <w:rFonts w:hint="default"/>
              </w:rPr>
            </w:pPr>
          </w:p>
        </w:tc>
        <w:tc>
          <w:tcPr>
            <w:tcW w:w="1134" w:type="dxa"/>
            <w:vMerge w:val="continue"/>
          </w:tcPr>
          <w:p w14:paraId="5B1C8B8C">
            <w:pPr>
              <w:keepNext w:val="0"/>
              <w:keepLines w:val="0"/>
              <w:widowControl/>
              <w:suppressLineNumbers w:val="0"/>
              <w:spacing w:before="0" w:beforeAutospacing="0" w:after="0" w:afterAutospacing="0"/>
              <w:ind w:left="0" w:right="0"/>
              <w:rPr>
                <w:rFonts w:hint="default"/>
              </w:rPr>
            </w:pPr>
          </w:p>
        </w:tc>
        <w:tc>
          <w:tcPr>
            <w:tcW w:w="709" w:type="dxa"/>
            <w:vMerge w:val="continue"/>
          </w:tcPr>
          <w:p w14:paraId="3E64387C">
            <w:pPr>
              <w:keepNext w:val="0"/>
              <w:keepLines w:val="0"/>
              <w:widowControl/>
              <w:suppressLineNumbers w:val="0"/>
              <w:spacing w:before="0" w:beforeAutospacing="0" w:after="0" w:afterAutospacing="0"/>
              <w:ind w:left="0" w:right="0"/>
              <w:rPr>
                <w:rFonts w:hint="default"/>
              </w:rPr>
            </w:pPr>
          </w:p>
        </w:tc>
        <w:tc>
          <w:tcPr>
            <w:tcW w:w="850" w:type="dxa"/>
            <w:vMerge w:val="continue"/>
          </w:tcPr>
          <w:p w14:paraId="635CF707">
            <w:pPr>
              <w:keepNext w:val="0"/>
              <w:keepLines w:val="0"/>
              <w:widowControl/>
              <w:suppressLineNumbers w:val="0"/>
              <w:spacing w:before="0" w:beforeAutospacing="0" w:after="0" w:afterAutospacing="0"/>
              <w:ind w:left="0" w:right="0"/>
              <w:rPr>
                <w:rFonts w:hint="default"/>
              </w:rPr>
            </w:pPr>
          </w:p>
        </w:tc>
        <w:tc>
          <w:tcPr>
            <w:tcW w:w="850" w:type="dxa"/>
            <w:vMerge w:val="continue"/>
          </w:tcPr>
          <w:p w14:paraId="45508D11">
            <w:pPr>
              <w:keepNext w:val="0"/>
              <w:keepLines w:val="0"/>
              <w:widowControl/>
              <w:suppressLineNumbers w:val="0"/>
              <w:spacing w:before="0" w:beforeAutospacing="0" w:after="0" w:afterAutospacing="0"/>
              <w:ind w:left="0" w:right="0"/>
              <w:rPr>
                <w:rFonts w:hint="default"/>
              </w:rPr>
            </w:pPr>
          </w:p>
        </w:tc>
        <w:tc>
          <w:tcPr>
            <w:tcW w:w="964" w:type="dxa"/>
            <w:vAlign w:val="center"/>
          </w:tcPr>
          <w:p w14:paraId="54CE6E57">
            <w:pPr>
              <w:pStyle w:val="13"/>
              <w:keepNext w:val="0"/>
              <w:keepLines w:val="0"/>
              <w:widowControl/>
              <w:suppressLineNumbers w:val="0"/>
              <w:spacing w:beforeAutospacing="0" w:afterAutospacing="0"/>
              <w:ind w:left="0" w:right="0"/>
              <w:rPr>
                <w:rFonts w:hint="default"/>
                <w:szCs w:val="20"/>
              </w:rPr>
            </w:pPr>
            <w:r>
              <w:rPr>
                <w:rFonts w:hint="default"/>
                <w:szCs w:val="20"/>
              </w:rPr>
              <w:t>合计</w:t>
            </w:r>
          </w:p>
        </w:tc>
        <w:tc>
          <w:tcPr>
            <w:tcW w:w="964" w:type="dxa"/>
            <w:vAlign w:val="center"/>
          </w:tcPr>
          <w:p w14:paraId="2A4AEEC5">
            <w:pPr>
              <w:pStyle w:val="13"/>
              <w:keepNext w:val="0"/>
              <w:keepLines w:val="0"/>
              <w:widowControl/>
              <w:suppressLineNumbers w:val="0"/>
              <w:spacing w:beforeAutospacing="0" w:afterAutospacing="0"/>
              <w:ind w:left="0" w:right="0"/>
              <w:rPr>
                <w:rFonts w:hint="default"/>
                <w:szCs w:val="20"/>
              </w:rPr>
            </w:pPr>
            <w:r>
              <w:rPr>
                <w:rFonts w:hint="default"/>
                <w:szCs w:val="20"/>
              </w:rPr>
              <w:t>一般公共预算拨款</w:t>
            </w:r>
          </w:p>
        </w:tc>
        <w:tc>
          <w:tcPr>
            <w:tcW w:w="964" w:type="dxa"/>
            <w:vAlign w:val="center"/>
          </w:tcPr>
          <w:p w14:paraId="26955C40">
            <w:pPr>
              <w:pStyle w:val="13"/>
              <w:keepNext w:val="0"/>
              <w:keepLines w:val="0"/>
              <w:widowControl/>
              <w:suppressLineNumbers w:val="0"/>
              <w:spacing w:beforeAutospacing="0" w:afterAutospacing="0"/>
              <w:ind w:left="0" w:right="0"/>
              <w:rPr>
                <w:rFonts w:hint="default"/>
                <w:szCs w:val="20"/>
              </w:rPr>
            </w:pPr>
            <w:r>
              <w:rPr>
                <w:rFonts w:hint="default"/>
                <w:szCs w:val="20"/>
              </w:rPr>
              <w:t>基金预算拨款</w:t>
            </w:r>
          </w:p>
        </w:tc>
        <w:tc>
          <w:tcPr>
            <w:tcW w:w="964" w:type="dxa"/>
            <w:vAlign w:val="center"/>
          </w:tcPr>
          <w:p w14:paraId="2AD45384">
            <w:pPr>
              <w:pStyle w:val="13"/>
              <w:keepNext w:val="0"/>
              <w:keepLines w:val="0"/>
              <w:widowControl/>
              <w:suppressLineNumbers w:val="0"/>
              <w:spacing w:beforeAutospacing="0" w:afterAutospacing="0"/>
              <w:ind w:left="0" w:right="0"/>
              <w:rPr>
                <w:rFonts w:hint="default"/>
                <w:szCs w:val="20"/>
              </w:rPr>
            </w:pPr>
            <w:r>
              <w:rPr>
                <w:rFonts w:hint="default"/>
                <w:szCs w:val="20"/>
              </w:rPr>
              <w:t>国有资本经营预算拨款</w:t>
            </w:r>
          </w:p>
        </w:tc>
        <w:tc>
          <w:tcPr>
            <w:tcW w:w="964" w:type="dxa"/>
            <w:vAlign w:val="center"/>
          </w:tcPr>
          <w:p w14:paraId="3B70BFE4">
            <w:pPr>
              <w:pStyle w:val="13"/>
              <w:keepNext w:val="0"/>
              <w:keepLines w:val="0"/>
              <w:widowControl/>
              <w:suppressLineNumbers w:val="0"/>
              <w:spacing w:beforeAutospacing="0" w:afterAutospacing="0"/>
              <w:ind w:left="0" w:right="0"/>
              <w:rPr>
                <w:rFonts w:hint="default"/>
                <w:szCs w:val="20"/>
              </w:rPr>
            </w:pPr>
            <w:r>
              <w:rPr>
                <w:rFonts w:hint="default"/>
                <w:szCs w:val="20"/>
              </w:rPr>
              <w:t>财政专户核拨</w:t>
            </w:r>
          </w:p>
        </w:tc>
        <w:tc>
          <w:tcPr>
            <w:tcW w:w="964" w:type="dxa"/>
            <w:vAlign w:val="center"/>
          </w:tcPr>
          <w:p w14:paraId="5FA0B06A">
            <w:pPr>
              <w:pStyle w:val="13"/>
              <w:keepNext w:val="0"/>
              <w:keepLines w:val="0"/>
              <w:widowControl/>
              <w:suppressLineNumbers w:val="0"/>
              <w:spacing w:beforeAutospacing="0" w:afterAutospacing="0"/>
              <w:ind w:left="0" w:right="0"/>
              <w:rPr>
                <w:rFonts w:hint="default"/>
                <w:szCs w:val="20"/>
              </w:rPr>
            </w:pPr>
            <w:r>
              <w:rPr>
                <w:rFonts w:hint="default"/>
                <w:szCs w:val="20"/>
              </w:rPr>
              <w:t>单位    资金</w:t>
            </w:r>
          </w:p>
        </w:tc>
        <w:tc>
          <w:tcPr>
            <w:tcW w:w="964" w:type="dxa"/>
            <w:vAlign w:val="center"/>
          </w:tcPr>
          <w:p w14:paraId="6CAC335E">
            <w:pPr>
              <w:pStyle w:val="13"/>
              <w:keepNext w:val="0"/>
              <w:keepLines w:val="0"/>
              <w:widowControl/>
              <w:suppressLineNumbers w:val="0"/>
              <w:spacing w:beforeAutospacing="0" w:afterAutospacing="0"/>
              <w:ind w:left="0" w:right="0"/>
              <w:rPr>
                <w:rFonts w:hint="default"/>
                <w:szCs w:val="20"/>
              </w:rPr>
            </w:pPr>
            <w:r>
              <w:rPr>
                <w:rFonts w:hint="default"/>
                <w:szCs w:val="20"/>
              </w:rPr>
              <w:t>上年结转结余</w:t>
            </w:r>
          </w:p>
        </w:tc>
        <w:tc>
          <w:tcPr>
            <w:tcW w:w="964" w:type="dxa"/>
            <w:vMerge w:val="continue"/>
          </w:tcPr>
          <w:p w14:paraId="45D03869">
            <w:pPr>
              <w:keepNext w:val="0"/>
              <w:keepLines w:val="0"/>
              <w:widowControl/>
              <w:suppressLineNumbers w:val="0"/>
              <w:spacing w:before="0" w:beforeAutospacing="0" w:after="0" w:afterAutospacing="0"/>
              <w:ind w:left="0" w:right="0"/>
              <w:rPr>
                <w:rFonts w:hint="default"/>
              </w:rPr>
            </w:pPr>
          </w:p>
        </w:tc>
      </w:tr>
      <w:tr w14:paraId="64B119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DB07A5E">
            <w:pPr>
              <w:pStyle w:val="15"/>
              <w:keepNext w:val="0"/>
              <w:keepLines w:val="0"/>
              <w:widowControl/>
              <w:suppressLineNumbers w:val="0"/>
              <w:spacing w:beforeAutospacing="0" w:afterAutospacing="0"/>
              <w:ind w:left="0" w:right="0"/>
              <w:rPr>
                <w:rFonts w:hint="default"/>
                <w:szCs w:val="20"/>
              </w:rPr>
            </w:pPr>
          </w:p>
        </w:tc>
        <w:tc>
          <w:tcPr>
            <w:tcW w:w="964" w:type="dxa"/>
            <w:vAlign w:val="center"/>
          </w:tcPr>
          <w:p w14:paraId="0B149C02">
            <w:pPr>
              <w:pStyle w:val="14"/>
              <w:keepNext w:val="0"/>
              <w:keepLines w:val="0"/>
              <w:widowControl/>
              <w:suppressLineNumbers w:val="0"/>
              <w:spacing w:beforeAutospacing="0" w:afterAutospacing="0"/>
              <w:ind w:left="0" w:right="0"/>
              <w:rPr>
                <w:rFonts w:hint="default"/>
                <w:szCs w:val="20"/>
              </w:rPr>
            </w:pPr>
          </w:p>
        </w:tc>
        <w:tc>
          <w:tcPr>
            <w:tcW w:w="1134" w:type="dxa"/>
            <w:vAlign w:val="center"/>
          </w:tcPr>
          <w:p w14:paraId="0C4A689F">
            <w:pPr>
              <w:pStyle w:val="15"/>
              <w:keepNext w:val="0"/>
              <w:keepLines w:val="0"/>
              <w:widowControl/>
              <w:suppressLineNumbers w:val="0"/>
              <w:spacing w:beforeAutospacing="0" w:afterAutospacing="0"/>
              <w:ind w:left="0" w:right="0"/>
              <w:rPr>
                <w:rFonts w:hint="default"/>
                <w:szCs w:val="20"/>
              </w:rPr>
            </w:pPr>
          </w:p>
        </w:tc>
        <w:tc>
          <w:tcPr>
            <w:tcW w:w="1134" w:type="dxa"/>
            <w:vAlign w:val="center"/>
          </w:tcPr>
          <w:p w14:paraId="757A042C">
            <w:pPr>
              <w:pStyle w:val="15"/>
              <w:keepNext w:val="0"/>
              <w:keepLines w:val="0"/>
              <w:widowControl/>
              <w:suppressLineNumbers w:val="0"/>
              <w:spacing w:beforeAutospacing="0" w:afterAutospacing="0"/>
              <w:ind w:left="0" w:right="0"/>
              <w:rPr>
                <w:rFonts w:hint="default"/>
                <w:szCs w:val="20"/>
              </w:rPr>
            </w:pPr>
          </w:p>
        </w:tc>
        <w:tc>
          <w:tcPr>
            <w:tcW w:w="709" w:type="dxa"/>
            <w:vAlign w:val="center"/>
          </w:tcPr>
          <w:p w14:paraId="5F07E1BC">
            <w:pPr>
              <w:pStyle w:val="16"/>
              <w:keepNext w:val="0"/>
              <w:keepLines w:val="0"/>
              <w:widowControl/>
              <w:suppressLineNumbers w:val="0"/>
              <w:spacing w:beforeAutospacing="0" w:afterAutospacing="0"/>
              <w:ind w:left="0" w:right="0"/>
              <w:rPr>
                <w:rFonts w:hint="default"/>
                <w:szCs w:val="20"/>
              </w:rPr>
            </w:pPr>
          </w:p>
        </w:tc>
        <w:tc>
          <w:tcPr>
            <w:tcW w:w="850" w:type="dxa"/>
            <w:vAlign w:val="center"/>
          </w:tcPr>
          <w:p w14:paraId="3E503E14">
            <w:pPr>
              <w:pStyle w:val="14"/>
              <w:keepNext w:val="0"/>
              <w:keepLines w:val="0"/>
              <w:widowControl/>
              <w:suppressLineNumbers w:val="0"/>
              <w:spacing w:beforeAutospacing="0" w:afterAutospacing="0"/>
              <w:ind w:left="0" w:right="0"/>
              <w:rPr>
                <w:rFonts w:hint="default"/>
                <w:szCs w:val="20"/>
              </w:rPr>
            </w:pPr>
          </w:p>
        </w:tc>
        <w:tc>
          <w:tcPr>
            <w:tcW w:w="850" w:type="dxa"/>
            <w:vAlign w:val="center"/>
          </w:tcPr>
          <w:p w14:paraId="62C784F1">
            <w:pPr>
              <w:pStyle w:val="14"/>
              <w:keepNext w:val="0"/>
              <w:keepLines w:val="0"/>
              <w:widowControl/>
              <w:suppressLineNumbers w:val="0"/>
              <w:spacing w:beforeAutospacing="0" w:afterAutospacing="0"/>
              <w:ind w:left="0" w:right="0"/>
              <w:rPr>
                <w:rFonts w:hint="default"/>
                <w:szCs w:val="20"/>
              </w:rPr>
            </w:pPr>
          </w:p>
        </w:tc>
        <w:tc>
          <w:tcPr>
            <w:tcW w:w="964" w:type="dxa"/>
            <w:vAlign w:val="center"/>
          </w:tcPr>
          <w:p w14:paraId="7EEB4322">
            <w:pPr>
              <w:pStyle w:val="14"/>
              <w:keepNext w:val="0"/>
              <w:keepLines w:val="0"/>
              <w:widowControl/>
              <w:suppressLineNumbers w:val="0"/>
              <w:spacing w:beforeAutospacing="0" w:afterAutospacing="0"/>
              <w:ind w:left="0" w:right="0"/>
              <w:rPr>
                <w:rFonts w:hint="default"/>
                <w:szCs w:val="20"/>
              </w:rPr>
            </w:pPr>
          </w:p>
        </w:tc>
        <w:tc>
          <w:tcPr>
            <w:tcW w:w="964" w:type="dxa"/>
            <w:vAlign w:val="center"/>
          </w:tcPr>
          <w:p w14:paraId="74005513">
            <w:pPr>
              <w:pStyle w:val="14"/>
              <w:keepNext w:val="0"/>
              <w:keepLines w:val="0"/>
              <w:widowControl/>
              <w:suppressLineNumbers w:val="0"/>
              <w:spacing w:beforeAutospacing="0" w:afterAutospacing="0"/>
              <w:ind w:left="0" w:right="0"/>
              <w:rPr>
                <w:rFonts w:hint="default"/>
                <w:szCs w:val="20"/>
              </w:rPr>
            </w:pPr>
          </w:p>
        </w:tc>
        <w:tc>
          <w:tcPr>
            <w:tcW w:w="964" w:type="dxa"/>
            <w:vAlign w:val="center"/>
          </w:tcPr>
          <w:p w14:paraId="0AFB2980">
            <w:pPr>
              <w:pStyle w:val="14"/>
              <w:keepNext w:val="0"/>
              <w:keepLines w:val="0"/>
              <w:widowControl/>
              <w:suppressLineNumbers w:val="0"/>
              <w:spacing w:beforeAutospacing="0" w:afterAutospacing="0"/>
              <w:ind w:left="0" w:right="0"/>
              <w:rPr>
                <w:rFonts w:hint="default"/>
                <w:szCs w:val="20"/>
              </w:rPr>
            </w:pPr>
          </w:p>
        </w:tc>
        <w:tc>
          <w:tcPr>
            <w:tcW w:w="964" w:type="dxa"/>
            <w:vAlign w:val="center"/>
          </w:tcPr>
          <w:p w14:paraId="1C6EE8C1">
            <w:pPr>
              <w:pStyle w:val="14"/>
              <w:keepNext w:val="0"/>
              <w:keepLines w:val="0"/>
              <w:widowControl/>
              <w:suppressLineNumbers w:val="0"/>
              <w:spacing w:beforeAutospacing="0" w:afterAutospacing="0"/>
              <w:ind w:left="0" w:right="0"/>
              <w:rPr>
                <w:rFonts w:hint="default"/>
                <w:szCs w:val="20"/>
              </w:rPr>
            </w:pPr>
          </w:p>
        </w:tc>
        <w:tc>
          <w:tcPr>
            <w:tcW w:w="964" w:type="dxa"/>
            <w:vAlign w:val="center"/>
          </w:tcPr>
          <w:p w14:paraId="62579B17">
            <w:pPr>
              <w:pStyle w:val="14"/>
              <w:keepNext w:val="0"/>
              <w:keepLines w:val="0"/>
              <w:widowControl/>
              <w:suppressLineNumbers w:val="0"/>
              <w:spacing w:beforeAutospacing="0" w:afterAutospacing="0"/>
              <w:ind w:left="0" w:right="0"/>
              <w:rPr>
                <w:rFonts w:hint="default"/>
                <w:szCs w:val="20"/>
              </w:rPr>
            </w:pPr>
          </w:p>
        </w:tc>
        <w:tc>
          <w:tcPr>
            <w:tcW w:w="964" w:type="dxa"/>
            <w:vAlign w:val="center"/>
          </w:tcPr>
          <w:p w14:paraId="30E2CABD">
            <w:pPr>
              <w:pStyle w:val="14"/>
              <w:keepNext w:val="0"/>
              <w:keepLines w:val="0"/>
              <w:widowControl/>
              <w:suppressLineNumbers w:val="0"/>
              <w:spacing w:beforeAutospacing="0" w:afterAutospacing="0"/>
              <w:ind w:left="0" w:right="0"/>
              <w:rPr>
                <w:rFonts w:hint="default"/>
                <w:szCs w:val="20"/>
              </w:rPr>
            </w:pPr>
          </w:p>
        </w:tc>
        <w:tc>
          <w:tcPr>
            <w:tcW w:w="964" w:type="dxa"/>
            <w:vAlign w:val="center"/>
          </w:tcPr>
          <w:p w14:paraId="258B226A">
            <w:pPr>
              <w:pStyle w:val="14"/>
              <w:keepNext w:val="0"/>
              <w:keepLines w:val="0"/>
              <w:widowControl/>
              <w:suppressLineNumbers w:val="0"/>
              <w:spacing w:beforeAutospacing="0" w:afterAutospacing="0"/>
              <w:ind w:left="0" w:right="0"/>
              <w:rPr>
                <w:rFonts w:hint="default"/>
                <w:szCs w:val="20"/>
              </w:rPr>
            </w:pPr>
          </w:p>
        </w:tc>
        <w:tc>
          <w:tcPr>
            <w:tcW w:w="964" w:type="dxa"/>
            <w:vAlign w:val="center"/>
          </w:tcPr>
          <w:p w14:paraId="265DA6C1">
            <w:pPr>
              <w:pStyle w:val="14"/>
              <w:keepNext w:val="0"/>
              <w:keepLines w:val="0"/>
              <w:widowControl/>
              <w:suppressLineNumbers w:val="0"/>
              <w:spacing w:beforeAutospacing="0" w:afterAutospacing="0"/>
              <w:ind w:left="0" w:right="0"/>
              <w:rPr>
                <w:rFonts w:hint="default"/>
                <w:szCs w:val="20"/>
              </w:rPr>
            </w:pPr>
          </w:p>
        </w:tc>
      </w:tr>
    </w:tbl>
    <w:p w14:paraId="5D4B57EE">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7280005">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7C6B8EDF">
      <w:pPr>
        <w:spacing w:before="0" w:after="0"/>
        <w:ind w:firstLine="640"/>
        <w:jc w:val="left"/>
        <w:outlineLvl w:val="9"/>
        <w:rPr>
          <w:rFonts w:ascii="Times New Roman" w:hAnsi="Times New Roman" w:eastAsia="方正仿宋_GBK" w:cs="Times New Roman"/>
          <w:color w:val="000000"/>
          <w:sz w:val="32"/>
        </w:rPr>
      </w:pPr>
      <w:r>
        <w:rPr>
          <w:rFonts w:ascii="Times New Roman" w:hAnsi="Times New Roman" w:eastAsia="方正仿宋_GBK" w:cs="Times New Roman"/>
          <w:color w:val="000000"/>
          <w:sz w:val="32"/>
        </w:rPr>
        <w:t xml:space="preserve"> </w:t>
      </w:r>
    </w:p>
    <w:p w14:paraId="058BC840">
      <w:pPr>
        <w:spacing w:before="0" w:after="0"/>
        <w:ind w:firstLine="640"/>
        <w:jc w:val="left"/>
        <w:outlineLvl w:val="9"/>
        <w:rPr>
          <w:rFonts w:ascii="Times New Roman" w:hAnsi="Times New Roman" w:eastAsia="方正仿宋_GBK" w:cs="Times New Roman"/>
          <w:color w:val="000000"/>
          <w:sz w:val="32"/>
        </w:rPr>
      </w:pPr>
    </w:p>
    <w:p w14:paraId="7C8EEC12">
      <w:pPr>
        <w:spacing w:before="0" w:after="0"/>
        <w:ind w:firstLine="640"/>
        <w:jc w:val="left"/>
        <w:outlineLvl w:val="9"/>
        <w:rPr>
          <w:rFonts w:ascii="Times New Roman" w:hAnsi="Times New Roman" w:eastAsia="方正仿宋_GBK" w:cs="Times New Roman"/>
          <w:color w:val="000000"/>
          <w:sz w:val="32"/>
        </w:rPr>
      </w:pPr>
    </w:p>
    <w:p w14:paraId="2EE1F233">
      <w:pPr>
        <w:spacing w:before="0" w:after="0"/>
        <w:ind w:firstLine="640"/>
        <w:jc w:val="left"/>
        <w:outlineLvl w:val="9"/>
        <w:rPr>
          <w:rFonts w:ascii="Times New Roman" w:hAnsi="Times New Roman" w:eastAsia="方正仿宋_GBK" w:cs="Times New Roman"/>
          <w:color w:val="000000"/>
          <w:sz w:val="32"/>
        </w:rPr>
      </w:pPr>
    </w:p>
    <w:p w14:paraId="7FC9B411">
      <w:pPr>
        <w:spacing w:before="0" w:after="0"/>
        <w:ind w:firstLine="640"/>
        <w:jc w:val="left"/>
        <w:outlineLvl w:val="9"/>
        <w:rPr>
          <w:rFonts w:ascii="Times New Roman" w:hAnsi="Times New Roman" w:eastAsia="方正仿宋_GBK" w:cs="Times New Roman"/>
          <w:color w:val="000000"/>
          <w:sz w:val="32"/>
        </w:rPr>
      </w:pPr>
    </w:p>
    <w:p w14:paraId="082277F2">
      <w:pPr>
        <w:spacing w:before="0" w:after="0"/>
        <w:ind w:firstLine="640"/>
        <w:jc w:val="left"/>
        <w:outlineLvl w:val="9"/>
        <w:rPr>
          <w:rFonts w:ascii="Times New Roman" w:hAnsi="Times New Roman" w:eastAsia="方正仿宋_GBK" w:cs="Times New Roman"/>
          <w:color w:val="000000"/>
          <w:sz w:val="32"/>
        </w:rPr>
      </w:pPr>
    </w:p>
    <w:p w14:paraId="0ECCDDF8">
      <w:pPr>
        <w:spacing w:before="0" w:after="0"/>
        <w:ind w:firstLine="640"/>
        <w:jc w:val="left"/>
        <w:outlineLvl w:val="9"/>
        <w:rPr>
          <w:rFonts w:ascii="Times New Roman" w:hAnsi="Times New Roman" w:eastAsia="方正仿宋_GBK" w:cs="Times New Roman"/>
          <w:color w:val="000000"/>
          <w:sz w:val="32"/>
        </w:rPr>
      </w:pPr>
    </w:p>
    <w:p w14:paraId="567D6A28">
      <w:pPr>
        <w:spacing w:before="0" w:after="0"/>
        <w:ind w:firstLine="640"/>
        <w:jc w:val="left"/>
        <w:outlineLvl w:val="9"/>
        <w:rPr>
          <w:rFonts w:ascii="Times New Roman" w:hAnsi="Times New Roman" w:eastAsia="方正仿宋_GBK" w:cs="Times New Roman"/>
          <w:color w:val="000000"/>
          <w:sz w:val="32"/>
        </w:rPr>
      </w:pPr>
    </w:p>
    <w:p w14:paraId="4BF1067E">
      <w:pPr>
        <w:spacing w:before="0" w:after="0"/>
        <w:ind w:firstLine="640"/>
        <w:jc w:val="left"/>
        <w:outlineLvl w:val="9"/>
        <w:rPr>
          <w:rFonts w:ascii="Times New Roman" w:hAnsi="Times New Roman" w:eastAsia="方正仿宋_GBK" w:cs="Times New Roman"/>
          <w:color w:val="000000"/>
          <w:sz w:val="32"/>
        </w:rPr>
      </w:pPr>
    </w:p>
    <w:p w14:paraId="4332A4B9">
      <w:pPr>
        <w:spacing w:before="0" w:after="0"/>
        <w:ind w:firstLine="640"/>
        <w:jc w:val="left"/>
        <w:outlineLvl w:val="9"/>
        <w:rPr>
          <w:rFonts w:ascii="Times New Roman" w:hAnsi="Times New Roman" w:eastAsia="方正仿宋_GBK" w:cs="Times New Roman"/>
          <w:color w:val="000000"/>
          <w:sz w:val="32"/>
        </w:rPr>
      </w:pPr>
    </w:p>
    <w:p w14:paraId="33B912BE">
      <w:pPr>
        <w:spacing w:before="0" w:after="0"/>
        <w:ind w:firstLine="640"/>
        <w:jc w:val="left"/>
        <w:outlineLvl w:val="9"/>
        <w:rPr>
          <w:rFonts w:ascii="Times New Roman" w:hAnsi="Times New Roman" w:eastAsia="方正仿宋_GBK" w:cs="Times New Roman"/>
          <w:color w:val="000000"/>
          <w:sz w:val="32"/>
        </w:rPr>
      </w:pPr>
    </w:p>
    <w:p w14:paraId="25F08031">
      <w:pPr>
        <w:spacing w:before="0" w:after="0"/>
        <w:ind w:firstLine="640"/>
        <w:jc w:val="left"/>
        <w:outlineLvl w:val="9"/>
        <w:rPr>
          <w:rFonts w:ascii="Times New Roman" w:hAnsi="Times New Roman" w:eastAsia="方正仿宋_GBK" w:cs="Times New Roman"/>
          <w:color w:val="000000"/>
          <w:sz w:val="32"/>
        </w:rPr>
      </w:pPr>
    </w:p>
    <w:p w14:paraId="2D4FD462">
      <w:pPr>
        <w:spacing w:before="0" w:after="0"/>
        <w:ind w:firstLine="640"/>
        <w:jc w:val="left"/>
        <w:outlineLvl w:val="9"/>
        <w:rPr>
          <w:rFonts w:ascii="Times New Roman" w:hAnsi="Times New Roman" w:eastAsia="方正仿宋_GBK" w:cs="Times New Roman"/>
          <w:color w:val="000000"/>
          <w:sz w:val="32"/>
        </w:rPr>
      </w:pPr>
    </w:p>
    <w:p w14:paraId="052F9AE4">
      <w:pPr>
        <w:spacing w:before="10" w:after="10" w:line="240" w:lineRule="auto"/>
        <w:ind w:firstLine="640"/>
        <w:jc w:val="left"/>
        <w:outlineLvl w:val="5"/>
      </w:pPr>
      <w:r>
        <w:rPr>
          <w:rFonts w:ascii="黑体" w:hAnsi="黑体" w:eastAsia="黑体" w:cs="黑体"/>
          <w:color w:val="000000"/>
          <w:sz w:val="32"/>
        </w:rPr>
        <w:t>七、国有资产信息</w:t>
      </w:r>
    </w:p>
    <w:p w14:paraId="75AD5960">
      <w:pPr>
        <w:spacing w:before="0" w:after="0" w:line="500" w:lineRule="exact"/>
        <w:ind w:firstLine="560"/>
        <w:jc w:val="left"/>
        <w:outlineLvl w:val="9"/>
      </w:pPr>
      <w:r>
        <w:rPr>
          <w:rFonts w:ascii="Times New Roman" w:hAnsi="Times New Roman" w:eastAsia="方正仿宋_GBK" w:cs="Times New Roman"/>
          <w:b w:val="0"/>
          <w:color w:val="000000"/>
          <w:sz w:val="28"/>
        </w:rPr>
        <w:t>阜平县发展改革和科学技术局本级上年末固定资产金额为0.00万元（详见下表）。本年度拟购置固定资产总额为0.00万元，已按要求列入政府采购预算，详见政府采购预算表。</w:t>
      </w:r>
    </w:p>
    <w:p w14:paraId="2D616B5D">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7"/>
        <w:tblpPr w:leftFromText="180" w:rightFromText="180" w:vertAnchor="text" w:horzAnchor="page" w:tblpX="1987" w:tblpY="224"/>
        <w:tblOverlap w:val="never"/>
        <w:tblW w:w="0" w:type="auto"/>
        <w:tblInd w:w="0" w:type="dxa"/>
        <w:tblLayout w:type="fixed"/>
        <w:tblCellMar>
          <w:top w:w="0" w:type="dxa"/>
          <w:left w:w="108" w:type="dxa"/>
          <w:bottom w:w="0" w:type="dxa"/>
          <w:right w:w="108" w:type="dxa"/>
        </w:tblCellMar>
      </w:tblPr>
      <w:tblGrid>
        <w:gridCol w:w="4855"/>
        <w:gridCol w:w="4020"/>
        <w:gridCol w:w="4165"/>
      </w:tblGrid>
      <w:tr w14:paraId="0D4C3A60">
        <w:tblPrEx>
          <w:tblCellMar>
            <w:top w:w="0" w:type="dxa"/>
            <w:left w:w="108" w:type="dxa"/>
            <w:bottom w:w="0" w:type="dxa"/>
            <w:right w:w="108" w:type="dxa"/>
          </w:tblCellMar>
        </w:tblPrEx>
        <w:trPr>
          <w:trHeight w:val="434" w:hRule="exact"/>
        </w:trPr>
        <w:tc>
          <w:tcPr>
            <w:tcW w:w="4855" w:type="dxa"/>
            <w:tcBorders>
              <w:top w:val="nil"/>
              <w:left w:val="single" w:color="FFFFFF" w:sz="4" w:space="0"/>
              <w:bottom w:val="single" w:color="000000" w:sz="4" w:space="0"/>
              <w:right w:val="nil"/>
              <w:tl2br w:val="nil"/>
              <w:tr2bl w:val="nil"/>
            </w:tcBorders>
          </w:tcPr>
          <w:p w14:paraId="5C696ACB">
            <w:pPr>
              <w:pStyle w:val="25"/>
              <w:kinsoku w:val="0"/>
              <w:overflowPunct w:val="0"/>
              <w:spacing w:line="376" w:lineRule="exact"/>
              <w:ind w:left="101"/>
              <w:rPr>
                <w:rFonts w:ascii="Times New Roman" w:hAnsi="Times New Roman" w:eastAsia="宋体"/>
                <w:sz w:val="24"/>
                <w:szCs w:val="24"/>
                <w:lang w:eastAsia="zh-CN"/>
              </w:rPr>
            </w:pPr>
            <w:r>
              <w:rPr>
                <w:rFonts w:hint="eastAsia" w:ascii="Microsoft YaHei UI" w:hAnsi="Microsoft YaHei UI" w:eastAsia="Microsoft YaHei UI"/>
                <w:sz w:val="24"/>
                <w:szCs w:val="24"/>
                <w:lang w:eastAsia="zh-CN"/>
              </w:rPr>
              <w:t>303</w:t>
            </w:r>
            <w:r>
              <w:rPr>
                <w:rFonts w:hint="eastAsia" w:ascii="Microsoft YaHei UI" w:hAnsi="Microsoft YaHei UI" w:eastAsia="Microsoft YaHei UI"/>
                <w:sz w:val="24"/>
                <w:szCs w:val="24"/>
                <w:lang w:val="en-US" w:eastAsia="zh-CN"/>
              </w:rPr>
              <w:t>001</w:t>
            </w:r>
            <w:r>
              <w:rPr>
                <w:rFonts w:hint="eastAsia" w:ascii="Microsoft YaHei UI" w:hAnsi="Microsoft YaHei UI" w:eastAsia="Microsoft YaHei UI"/>
                <w:sz w:val="24"/>
                <w:szCs w:val="24"/>
                <w:lang w:eastAsia="zh-CN"/>
              </w:rPr>
              <w:t>阜平县发展改革和科学技术局本级</w:t>
            </w:r>
          </w:p>
        </w:tc>
        <w:tc>
          <w:tcPr>
            <w:tcW w:w="4020" w:type="dxa"/>
            <w:tcBorders>
              <w:top w:val="nil"/>
              <w:left w:val="nil"/>
              <w:bottom w:val="single" w:color="000000" w:sz="4" w:space="0"/>
              <w:right w:val="nil"/>
              <w:tl2br w:val="nil"/>
              <w:tr2bl w:val="nil"/>
            </w:tcBorders>
          </w:tcPr>
          <w:p w14:paraId="53C136B0">
            <w:pPr>
              <w:rPr>
                <w:sz w:val="24"/>
                <w:szCs w:val="24"/>
              </w:rPr>
            </w:pPr>
          </w:p>
        </w:tc>
        <w:tc>
          <w:tcPr>
            <w:tcW w:w="4165" w:type="dxa"/>
            <w:tcBorders>
              <w:top w:val="nil"/>
              <w:left w:val="nil"/>
              <w:bottom w:val="single" w:color="000000" w:sz="4" w:space="0"/>
              <w:right w:val="single" w:color="FFFFFF" w:sz="4" w:space="0"/>
              <w:tl2br w:val="nil"/>
              <w:tr2bl w:val="nil"/>
            </w:tcBorders>
          </w:tcPr>
          <w:p w14:paraId="3E76CB9A">
            <w:pPr>
              <w:pStyle w:val="25"/>
              <w:kinsoku w:val="0"/>
              <w:overflowPunct w:val="0"/>
              <w:spacing w:line="376" w:lineRule="exact"/>
              <w:rPr>
                <w:sz w:val="24"/>
                <w:szCs w:val="24"/>
              </w:rPr>
            </w:pPr>
            <w:r>
              <w:rPr>
                <w:rFonts w:hint="eastAsia" w:ascii="Microsoft YaHei UI" w:hAnsi="Microsoft YaHei UI" w:eastAsia="Microsoft YaHei UI"/>
                <w:sz w:val="24"/>
                <w:szCs w:val="24"/>
              </w:rPr>
              <w:t>截止时间：20</w:t>
            </w:r>
            <w:r>
              <w:rPr>
                <w:rFonts w:hint="eastAsia" w:ascii="Microsoft YaHei UI" w:hAnsi="Microsoft YaHei UI" w:eastAsia="Microsoft YaHei UI"/>
                <w:spacing w:val="-2"/>
                <w:sz w:val="24"/>
                <w:szCs w:val="24"/>
              </w:rPr>
              <w:t>2</w:t>
            </w:r>
            <w:r>
              <w:rPr>
                <w:rFonts w:hint="eastAsia" w:ascii="Microsoft YaHei UI" w:hAnsi="Microsoft YaHei UI" w:eastAsia="Microsoft YaHei UI"/>
                <w:spacing w:val="-2"/>
                <w:sz w:val="24"/>
                <w:szCs w:val="24"/>
                <w:lang w:val="en-US" w:eastAsia="zh-CN"/>
              </w:rPr>
              <w:t>5</w:t>
            </w:r>
            <w:r>
              <w:rPr>
                <w:rFonts w:hint="eastAsia" w:ascii="Microsoft YaHei UI" w:hAnsi="Microsoft YaHei UI" w:eastAsia="Microsoft YaHei UI"/>
                <w:spacing w:val="-1"/>
                <w:sz w:val="24"/>
                <w:szCs w:val="24"/>
              </w:rPr>
              <w:t>-</w:t>
            </w:r>
            <w:r>
              <w:rPr>
                <w:rFonts w:hint="eastAsia" w:ascii="Microsoft YaHei UI" w:hAnsi="Microsoft YaHei UI" w:eastAsia="Microsoft YaHei UI"/>
                <w:sz w:val="24"/>
                <w:szCs w:val="24"/>
              </w:rPr>
              <w:t>12</w:t>
            </w:r>
            <w:r>
              <w:rPr>
                <w:rFonts w:hint="eastAsia" w:ascii="Microsoft YaHei UI" w:hAnsi="Microsoft YaHei UI" w:eastAsia="Microsoft YaHei UI"/>
                <w:spacing w:val="-1"/>
                <w:sz w:val="24"/>
                <w:szCs w:val="24"/>
              </w:rPr>
              <w:t>-</w:t>
            </w:r>
            <w:r>
              <w:rPr>
                <w:rFonts w:hint="eastAsia" w:ascii="Microsoft YaHei UI" w:hAnsi="Microsoft YaHei UI" w:eastAsia="Microsoft YaHei UI"/>
                <w:sz w:val="24"/>
                <w:szCs w:val="24"/>
              </w:rPr>
              <w:t>31</w:t>
            </w:r>
          </w:p>
        </w:tc>
      </w:tr>
      <w:tr w14:paraId="19DEA2F1">
        <w:tblPrEx>
          <w:tblCellMar>
            <w:top w:w="0" w:type="dxa"/>
            <w:left w:w="108" w:type="dxa"/>
            <w:bottom w:w="0" w:type="dxa"/>
            <w:right w:w="108" w:type="dxa"/>
          </w:tblCellMar>
        </w:tblPrEx>
        <w:trPr>
          <w:trHeight w:val="375" w:hRule="exact"/>
        </w:trPr>
        <w:tc>
          <w:tcPr>
            <w:tcW w:w="4855" w:type="dxa"/>
            <w:tcBorders>
              <w:top w:val="single" w:color="000000" w:sz="4" w:space="0"/>
              <w:left w:val="single" w:color="000000" w:sz="4" w:space="0"/>
              <w:bottom w:val="single" w:color="000000" w:sz="4" w:space="0"/>
              <w:right w:val="single" w:color="000000" w:sz="4" w:space="0"/>
              <w:tl2br w:val="nil"/>
              <w:tr2bl w:val="nil"/>
            </w:tcBorders>
          </w:tcPr>
          <w:p w14:paraId="42D72B98">
            <w:pPr>
              <w:pStyle w:val="25"/>
              <w:tabs>
                <w:tab w:val="left" w:pos="523"/>
              </w:tabs>
              <w:kinsoku w:val="0"/>
              <w:overflowPunct w:val="0"/>
              <w:spacing w:line="316" w:lineRule="exact"/>
              <w:ind w:right="2"/>
              <w:jc w:val="center"/>
              <w:rPr>
                <w:sz w:val="24"/>
                <w:szCs w:val="24"/>
              </w:rPr>
            </w:pPr>
            <w:r>
              <w:rPr>
                <w:rFonts w:hint="eastAsia" w:ascii="Microsoft YaHei UI" w:hAnsi="Microsoft YaHei UI" w:eastAsia="Microsoft YaHei UI"/>
                <w:b/>
                <w:sz w:val="21"/>
                <w:szCs w:val="24"/>
              </w:rPr>
              <w:t>项</w:t>
            </w:r>
            <w:r>
              <w:rPr>
                <w:rFonts w:hint="eastAsia" w:ascii="Microsoft YaHei UI" w:hAnsi="Microsoft YaHei UI" w:eastAsia="Microsoft YaHei UI"/>
                <w:b/>
                <w:sz w:val="21"/>
                <w:szCs w:val="24"/>
              </w:rPr>
              <w:tab/>
            </w:r>
            <w:r>
              <w:rPr>
                <w:rFonts w:hint="eastAsia" w:ascii="Microsoft YaHei UI" w:hAnsi="Microsoft YaHei UI" w:eastAsia="Microsoft YaHei UI"/>
                <w:b/>
                <w:sz w:val="21"/>
                <w:szCs w:val="24"/>
              </w:rPr>
              <w:t>目</w:t>
            </w:r>
          </w:p>
        </w:tc>
        <w:tc>
          <w:tcPr>
            <w:tcW w:w="4020" w:type="dxa"/>
            <w:tcBorders>
              <w:top w:val="single" w:color="000000" w:sz="4" w:space="0"/>
              <w:left w:val="single" w:color="000000" w:sz="4" w:space="0"/>
              <w:bottom w:val="single" w:color="000000" w:sz="4" w:space="0"/>
              <w:right w:val="single" w:color="000000" w:sz="4" w:space="0"/>
              <w:tl2br w:val="nil"/>
              <w:tr2bl w:val="nil"/>
            </w:tcBorders>
          </w:tcPr>
          <w:p w14:paraId="3F1E5E29">
            <w:pPr>
              <w:pStyle w:val="25"/>
              <w:kinsoku w:val="0"/>
              <w:overflowPunct w:val="0"/>
              <w:spacing w:line="316" w:lineRule="exact"/>
              <w:ind w:left="1178" w:right="1183"/>
              <w:jc w:val="center"/>
              <w:rPr>
                <w:sz w:val="24"/>
                <w:szCs w:val="24"/>
              </w:rPr>
            </w:pPr>
            <w:r>
              <w:rPr>
                <w:rFonts w:hint="eastAsia" w:ascii="Microsoft YaHei UI" w:hAnsi="Microsoft YaHei UI" w:eastAsia="Microsoft YaHei UI"/>
                <w:b/>
                <w:spacing w:val="-1"/>
                <w:sz w:val="21"/>
                <w:szCs w:val="24"/>
              </w:rPr>
              <w:t>数</w:t>
            </w:r>
            <w:r>
              <w:rPr>
                <w:rFonts w:hint="eastAsia" w:ascii="Microsoft YaHei UI" w:hAnsi="Microsoft YaHei UI" w:eastAsia="Microsoft YaHei UI"/>
                <w:b/>
                <w:sz w:val="21"/>
                <w:szCs w:val="24"/>
              </w:rPr>
              <w:t>量</w:t>
            </w:r>
          </w:p>
        </w:tc>
        <w:tc>
          <w:tcPr>
            <w:tcW w:w="4165" w:type="dxa"/>
            <w:tcBorders>
              <w:top w:val="single" w:color="000000" w:sz="4" w:space="0"/>
              <w:left w:val="single" w:color="000000" w:sz="4" w:space="0"/>
              <w:bottom w:val="single" w:color="000000" w:sz="4" w:space="0"/>
              <w:right w:val="single" w:color="000000" w:sz="4" w:space="0"/>
              <w:tl2br w:val="nil"/>
              <w:tr2bl w:val="nil"/>
            </w:tcBorders>
          </w:tcPr>
          <w:p w14:paraId="077BDC58">
            <w:pPr>
              <w:pStyle w:val="25"/>
              <w:kinsoku w:val="0"/>
              <w:overflowPunct w:val="0"/>
              <w:spacing w:line="316" w:lineRule="exact"/>
              <w:ind w:left="255" w:firstLine="418" w:firstLineChars="200"/>
              <w:rPr>
                <w:sz w:val="24"/>
                <w:szCs w:val="24"/>
                <w:lang w:eastAsia="zh-CN"/>
              </w:rPr>
            </w:pPr>
            <w:r>
              <w:rPr>
                <w:rFonts w:hint="eastAsia" w:ascii="Microsoft YaHei UI" w:hAnsi="Microsoft YaHei UI" w:eastAsia="Microsoft YaHei UI"/>
                <w:b/>
                <w:spacing w:val="-1"/>
                <w:sz w:val="21"/>
                <w:szCs w:val="24"/>
                <w:lang w:eastAsia="zh-CN"/>
              </w:rPr>
              <w:t>价</w:t>
            </w:r>
            <w:r>
              <w:rPr>
                <w:rFonts w:hint="eastAsia" w:ascii="Microsoft YaHei UI" w:hAnsi="Microsoft YaHei UI" w:eastAsia="Microsoft YaHei UI"/>
                <w:b/>
                <w:spacing w:val="2"/>
                <w:sz w:val="21"/>
                <w:szCs w:val="24"/>
                <w:lang w:eastAsia="zh-CN"/>
              </w:rPr>
              <w:t>值</w:t>
            </w:r>
            <w:r>
              <w:rPr>
                <w:rFonts w:hint="eastAsia" w:ascii="Microsoft YaHei UI" w:hAnsi="Microsoft YaHei UI" w:eastAsia="Microsoft YaHei UI"/>
                <w:b/>
                <w:spacing w:val="-1"/>
                <w:sz w:val="21"/>
                <w:szCs w:val="24"/>
                <w:lang w:eastAsia="zh-CN"/>
              </w:rPr>
              <w:t>（</w:t>
            </w:r>
            <w:r>
              <w:rPr>
                <w:rFonts w:hint="eastAsia" w:ascii="Microsoft YaHei UI" w:hAnsi="Microsoft YaHei UI" w:eastAsia="Microsoft YaHei UI"/>
                <w:b/>
                <w:spacing w:val="2"/>
                <w:sz w:val="21"/>
                <w:szCs w:val="24"/>
                <w:lang w:eastAsia="zh-CN"/>
              </w:rPr>
              <w:t>金</w:t>
            </w:r>
            <w:r>
              <w:rPr>
                <w:rFonts w:hint="eastAsia" w:ascii="Microsoft YaHei UI" w:hAnsi="Microsoft YaHei UI" w:eastAsia="Microsoft YaHei UI"/>
                <w:b/>
                <w:spacing w:val="-1"/>
                <w:sz w:val="21"/>
                <w:szCs w:val="24"/>
                <w:lang w:eastAsia="zh-CN"/>
              </w:rPr>
              <w:t>额</w:t>
            </w:r>
            <w:r>
              <w:rPr>
                <w:rFonts w:hint="eastAsia" w:ascii="Microsoft YaHei UI" w:hAnsi="Microsoft YaHei UI" w:eastAsia="Microsoft YaHei UI"/>
                <w:b/>
                <w:spacing w:val="2"/>
                <w:sz w:val="21"/>
                <w:szCs w:val="24"/>
                <w:lang w:eastAsia="zh-CN"/>
              </w:rPr>
              <w:t>单</w:t>
            </w:r>
            <w:r>
              <w:rPr>
                <w:rFonts w:hint="eastAsia" w:ascii="Microsoft YaHei UI" w:hAnsi="Microsoft YaHei UI" w:eastAsia="Microsoft YaHei UI"/>
                <w:b/>
                <w:spacing w:val="-1"/>
                <w:sz w:val="21"/>
                <w:szCs w:val="24"/>
                <w:lang w:eastAsia="zh-CN"/>
              </w:rPr>
              <w:t>位</w:t>
            </w:r>
            <w:r>
              <w:rPr>
                <w:rFonts w:hint="eastAsia" w:ascii="Microsoft YaHei UI" w:hAnsi="Microsoft YaHei UI" w:eastAsia="Microsoft YaHei UI"/>
                <w:b/>
                <w:spacing w:val="2"/>
                <w:sz w:val="21"/>
                <w:szCs w:val="24"/>
                <w:lang w:eastAsia="zh-CN"/>
              </w:rPr>
              <w:t>：</w:t>
            </w:r>
            <w:r>
              <w:rPr>
                <w:rFonts w:hint="eastAsia" w:ascii="Microsoft YaHei UI" w:hAnsi="Microsoft YaHei UI" w:eastAsia="Microsoft YaHei UI"/>
                <w:b/>
                <w:spacing w:val="-1"/>
                <w:sz w:val="21"/>
                <w:szCs w:val="24"/>
                <w:lang w:eastAsia="zh-CN"/>
              </w:rPr>
              <w:t>万</w:t>
            </w:r>
            <w:r>
              <w:rPr>
                <w:rFonts w:hint="eastAsia" w:ascii="Microsoft YaHei UI" w:hAnsi="Microsoft YaHei UI" w:eastAsia="Microsoft YaHei UI"/>
                <w:b/>
                <w:spacing w:val="2"/>
                <w:sz w:val="21"/>
                <w:szCs w:val="24"/>
                <w:lang w:eastAsia="zh-CN"/>
              </w:rPr>
              <w:t>元</w:t>
            </w:r>
            <w:r>
              <w:rPr>
                <w:rFonts w:hint="eastAsia" w:ascii="Microsoft YaHei UI" w:hAnsi="Microsoft YaHei UI" w:eastAsia="Microsoft YaHei UI"/>
                <w:b/>
                <w:sz w:val="21"/>
                <w:szCs w:val="24"/>
                <w:lang w:eastAsia="zh-CN"/>
              </w:rPr>
              <w:t>）</w:t>
            </w:r>
          </w:p>
        </w:tc>
      </w:tr>
      <w:tr w14:paraId="44D49D72">
        <w:tblPrEx>
          <w:tblCellMar>
            <w:top w:w="0" w:type="dxa"/>
            <w:left w:w="108" w:type="dxa"/>
            <w:bottom w:w="0" w:type="dxa"/>
            <w:right w:w="108" w:type="dxa"/>
          </w:tblCellMar>
        </w:tblPrEx>
        <w:trPr>
          <w:trHeight w:val="375" w:hRule="exact"/>
        </w:trPr>
        <w:tc>
          <w:tcPr>
            <w:tcW w:w="4855" w:type="dxa"/>
            <w:tcBorders>
              <w:top w:val="single" w:color="000000" w:sz="4" w:space="0"/>
              <w:left w:val="single" w:color="000000" w:sz="4" w:space="0"/>
              <w:bottom w:val="single" w:color="000000" w:sz="4" w:space="0"/>
              <w:right w:val="single" w:color="000000" w:sz="4" w:space="0"/>
              <w:tl2br w:val="nil"/>
              <w:tr2bl w:val="nil"/>
            </w:tcBorders>
          </w:tcPr>
          <w:p w14:paraId="30073707">
            <w:pPr>
              <w:pStyle w:val="25"/>
              <w:kinsoku w:val="0"/>
              <w:overflowPunct w:val="0"/>
              <w:spacing w:line="318" w:lineRule="exact"/>
              <w:ind w:left="101"/>
              <w:rPr>
                <w:sz w:val="24"/>
                <w:szCs w:val="24"/>
              </w:rPr>
            </w:pPr>
            <w:r>
              <w:rPr>
                <w:rFonts w:hint="eastAsia" w:ascii="Microsoft YaHei UI" w:hAnsi="Microsoft YaHei UI" w:eastAsia="Microsoft YaHei UI"/>
                <w:spacing w:val="-1"/>
                <w:sz w:val="21"/>
                <w:szCs w:val="24"/>
              </w:rPr>
              <w:t>资</w:t>
            </w:r>
            <w:r>
              <w:rPr>
                <w:rFonts w:hint="eastAsia" w:ascii="Microsoft YaHei UI" w:hAnsi="Microsoft YaHei UI" w:eastAsia="Microsoft YaHei UI"/>
                <w:spacing w:val="2"/>
                <w:sz w:val="21"/>
                <w:szCs w:val="24"/>
              </w:rPr>
              <w:t>产</w:t>
            </w:r>
            <w:r>
              <w:rPr>
                <w:rFonts w:hint="eastAsia" w:ascii="Microsoft YaHei UI" w:hAnsi="Microsoft YaHei UI" w:eastAsia="Microsoft YaHei UI"/>
                <w:spacing w:val="-1"/>
                <w:sz w:val="21"/>
                <w:szCs w:val="24"/>
              </w:rPr>
              <w:t>总</w:t>
            </w:r>
            <w:r>
              <w:rPr>
                <w:rFonts w:hint="eastAsia" w:ascii="Microsoft YaHei UI" w:hAnsi="Microsoft YaHei UI" w:eastAsia="Microsoft YaHei UI"/>
                <w:sz w:val="21"/>
                <w:szCs w:val="24"/>
              </w:rPr>
              <w:t>额</w:t>
            </w:r>
          </w:p>
        </w:tc>
        <w:tc>
          <w:tcPr>
            <w:tcW w:w="4020" w:type="dxa"/>
            <w:tcBorders>
              <w:top w:val="single" w:color="000000" w:sz="4" w:space="0"/>
              <w:left w:val="single" w:color="000000" w:sz="4" w:space="0"/>
              <w:bottom w:val="single" w:color="000000" w:sz="4" w:space="0"/>
              <w:right w:val="single" w:color="000000" w:sz="4" w:space="0"/>
              <w:tl2br w:val="nil"/>
              <w:tr2bl w:val="nil"/>
            </w:tcBorders>
          </w:tcPr>
          <w:p w14:paraId="65A1A2CE">
            <w:pPr>
              <w:rPr>
                <w:sz w:val="24"/>
                <w:szCs w:val="24"/>
              </w:rPr>
            </w:pPr>
          </w:p>
        </w:tc>
        <w:tc>
          <w:tcPr>
            <w:tcW w:w="4165" w:type="dxa"/>
            <w:tcBorders>
              <w:top w:val="single" w:color="000000" w:sz="4" w:space="0"/>
              <w:left w:val="single" w:color="000000" w:sz="4" w:space="0"/>
              <w:bottom w:val="single" w:color="000000" w:sz="4" w:space="0"/>
              <w:right w:val="single" w:color="000000" w:sz="4" w:space="0"/>
              <w:tl2br w:val="nil"/>
              <w:tr2bl w:val="nil"/>
            </w:tcBorders>
          </w:tcPr>
          <w:p w14:paraId="6EC37FE2">
            <w:pPr>
              <w:pStyle w:val="25"/>
              <w:kinsoku w:val="0"/>
              <w:overflowPunct w:val="0"/>
              <w:spacing w:line="318" w:lineRule="exact"/>
              <w:ind w:right="100"/>
              <w:jc w:val="right"/>
              <w:rPr>
                <w:rFonts w:ascii="Times New Roman" w:hAnsi="Times New Roman" w:eastAsia="宋体"/>
                <w:sz w:val="24"/>
                <w:szCs w:val="24"/>
                <w:lang w:eastAsia="zh-CN"/>
              </w:rPr>
            </w:pPr>
            <w:r>
              <w:rPr>
                <w:rFonts w:hint="eastAsia" w:ascii="Microsoft YaHei UI" w:hAnsi="Microsoft YaHei UI" w:eastAsia="Microsoft YaHei UI"/>
                <w:spacing w:val="-1"/>
                <w:w w:val="95"/>
                <w:sz w:val="21"/>
                <w:szCs w:val="24"/>
                <w:lang w:eastAsia="zh-CN"/>
              </w:rPr>
              <w:t>542.04</w:t>
            </w:r>
          </w:p>
        </w:tc>
      </w:tr>
      <w:tr w14:paraId="3109165B">
        <w:tblPrEx>
          <w:tblCellMar>
            <w:top w:w="0" w:type="dxa"/>
            <w:left w:w="108" w:type="dxa"/>
            <w:bottom w:w="0" w:type="dxa"/>
            <w:right w:w="108" w:type="dxa"/>
          </w:tblCellMar>
        </w:tblPrEx>
        <w:trPr>
          <w:trHeight w:val="375" w:hRule="exact"/>
        </w:trPr>
        <w:tc>
          <w:tcPr>
            <w:tcW w:w="4855" w:type="dxa"/>
            <w:tcBorders>
              <w:top w:val="single" w:color="000000" w:sz="4" w:space="0"/>
              <w:left w:val="single" w:color="000000" w:sz="4" w:space="0"/>
              <w:bottom w:val="single" w:color="000000" w:sz="4" w:space="0"/>
              <w:right w:val="single" w:color="000000" w:sz="4" w:space="0"/>
              <w:tl2br w:val="nil"/>
              <w:tr2bl w:val="nil"/>
            </w:tcBorders>
          </w:tcPr>
          <w:p w14:paraId="1140AFDD">
            <w:pPr>
              <w:pStyle w:val="25"/>
              <w:kinsoku w:val="0"/>
              <w:overflowPunct w:val="0"/>
              <w:spacing w:line="317" w:lineRule="exact"/>
              <w:ind w:left="101"/>
              <w:rPr>
                <w:sz w:val="24"/>
                <w:szCs w:val="24"/>
              </w:rPr>
            </w:pPr>
            <w:r>
              <w:rPr>
                <w:rFonts w:hint="eastAsia" w:ascii="Microsoft YaHei UI" w:hAnsi="Microsoft YaHei UI" w:eastAsia="Microsoft YaHei UI"/>
                <w:spacing w:val="-1"/>
                <w:sz w:val="21"/>
                <w:szCs w:val="24"/>
              </w:rPr>
              <w:t>1、</w:t>
            </w:r>
            <w:r>
              <w:rPr>
                <w:rFonts w:hint="eastAsia" w:ascii="Microsoft YaHei UI" w:hAnsi="Microsoft YaHei UI" w:eastAsia="Microsoft YaHei UI"/>
                <w:spacing w:val="2"/>
                <w:sz w:val="21"/>
                <w:szCs w:val="24"/>
              </w:rPr>
              <w:t>房</w:t>
            </w:r>
            <w:r>
              <w:rPr>
                <w:rFonts w:hint="eastAsia" w:ascii="Microsoft YaHei UI" w:hAnsi="Microsoft YaHei UI" w:eastAsia="Microsoft YaHei UI"/>
                <w:spacing w:val="-1"/>
                <w:sz w:val="21"/>
                <w:szCs w:val="24"/>
              </w:rPr>
              <w:t>屋</w:t>
            </w:r>
            <w:r>
              <w:rPr>
                <w:rFonts w:hint="eastAsia" w:ascii="Microsoft YaHei UI" w:hAnsi="Microsoft YaHei UI" w:eastAsia="Microsoft YaHei UI"/>
                <w:spacing w:val="2"/>
                <w:sz w:val="21"/>
                <w:szCs w:val="24"/>
              </w:rPr>
              <w:t>（</w:t>
            </w:r>
            <w:r>
              <w:rPr>
                <w:rFonts w:hint="eastAsia" w:ascii="Microsoft YaHei UI" w:hAnsi="Microsoft YaHei UI" w:eastAsia="Microsoft YaHei UI"/>
                <w:spacing w:val="-1"/>
                <w:sz w:val="21"/>
                <w:szCs w:val="24"/>
              </w:rPr>
              <w:t>平</w:t>
            </w:r>
            <w:r>
              <w:rPr>
                <w:rFonts w:hint="eastAsia" w:ascii="Microsoft YaHei UI" w:hAnsi="Microsoft YaHei UI" w:eastAsia="Microsoft YaHei UI"/>
                <w:spacing w:val="2"/>
                <w:sz w:val="21"/>
                <w:szCs w:val="24"/>
              </w:rPr>
              <w:t>方</w:t>
            </w:r>
            <w:r>
              <w:rPr>
                <w:rFonts w:hint="eastAsia" w:ascii="Microsoft YaHei UI" w:hAnsi="Microsoft YaHei UI" w:eastAsia="Microsoft YaHei UI"/>
                <w:spacing w:val="-1"/>
                <w:sz w:val="21"/>
                <w:szCs w:val="24"/>
              </w:rPr>
              <w:t>米</w:t>
            </w:r>
            <w:r>
              <w:rPr>
                <w:rFonts w:hint="eastAsia" w:ascii="Microsoft YaHei UI" w:hAnsi="Microsoft YaHei UI" w:eastAsia="Microsoft YaHei UI"/>
                <w:sz w:val="21"/>
                <w:szCs w:val="24"/>
              </w:rPr>
              <w:t>）</w:t>
            </w:r>
          </w:p>
        </w:tc>
        <w:tc>
          <w:tcPr>
            <w:tcW w:w="4020" w:type="dxa"/>
            <w:tcBorders>
              <w:top w:val="single" w:color="000000" w:sz="4" w:space="0"/>
              <w:left w:val="single" w:color="000000" w:sz="4" w:space="0"/>
              <w:bottom w:val="single" w:color="000000" w:sz="4" w:space="0"/>
              <w:right w:val="single" w:color="000000" w:sz="4" w:space="0"/>
              <w:tl2br w:val="nil"/>
              <w:tr2bl w:val="nil"/>
            </w:tcBorders>
          </w:tcPr>
          <w:p w14:paraId="5924B148">
            <w:pPr>
              <w:pStyle w:val="25"/>
              <w:kinsoku w:val="0"/>
              <w:overflowPunct w:val="0"/>
              <w:spacing w:before="42"/>
              <w:ind w:left="1150" w:right="1151"/>
              <w:jc w:val="center"/>
              <w:rPr>
                <w:rFonts w:ascii="Times New Roman" w:hAnsi="Times New Roman" w:eastAsia="宋体"/>
                <w:sz w:val="24"/>
                <w:szCs w:val="24"/>
                <w:lang w:eastAsia="zh-CN"/>
              </w:rPr>
            </w:pPr>
            <w:r>
              <w:rPr>
                <w:rFonts w:hint="eastAsia" w:ascii="Times New Roman" w:hAnsi="Times New Roman" w:eastAsia="宋体"/>
                <w:sz w:val="24"/>
                <w:szCs w:val="24"/>
                <w:lang w:eastAsia="zh-CN"/>
              </w:rPr>
              <w:t>2095.41</w:t>
            </w:r>
          </w:p>
        </w:tc>
        <w:tc>
          <w:tcPr>
            <w:tcW w:w="4165" w:type="dxa"/>
            <w:tcBorders>
              <w:top w:val="single" w:color="000000" w:sz="4" w:space="0"/>
              <w:left w:val="single" w:color="000000" w:sz="4" w:space="0"/>
              <w:bottom w:val="single" w:color="000000" w:sz="4" w:space="0"/>
              <w:right w:val="single" w:color="000000" w:sz="4" w:space="0"/>
              <w:tl2br w:val="nil"/>
              <w:tr2bl w:val="nil"/>
            </w:tcBorders>
          </w:tcPr>
          <w:p w14:paraId="02D5F2B2">
            <w:pPr>
              <w:pStyle w:val="25"/>
              <w:kinsoku w:val="0"/>
              <w:overflowPunct w:val="0"/>
              <w:spacing w:line="317" w:lineRule="exact"/>
              <w:ind w:right="100"/>
              <w:jc w:val="right"/>
              <w:rPr>
                <w:rFonts w:ascii="Times New Roman" w:hAnsi="Times New Roman" w:eastAsia="宋体"/>
                <w:sz w:val="24"/>
                <w:szCs w:val="24"/>
                <w:lang w:eastAsia="zh-CN"/>
              </w:rPr>
            </w:pPr>
            <w:r>
              <w:rPr>
                <w:rFonts w:hint="eastAsia" w:ascii="Microsoft YaHei UI" w:hAnsi="Microsoft YaHei UI" w:eastAsia="Microsoft YaHei UI"/>
                <w:spacing w:val="-1"/>
                <w:w w:val="95"/>
                <w:sz w:val="21"/>
                <w:szCs w:val="24"/>
                <w:lang w:eastAsia="zh-CN"/>
              </w:rPr>
              <w:t>363.97</w:t>
            </w:r>
          </w:p>
        </w:tc>
      </w:tr>
      <w:tr w14:paraId="532EFB2D">
        <w:tblPrEx>
          <w:tblCellMar>
            <w:top w:w="0" w:type="dxa"/>
            <w:left w:w="108" w:type="dxa"/>
            <w:bottom w:w="0" w:type="dxa"/>
            <w:right w:w="108" w:type="dxa"/>
          </w:tblCellMar>
        </w:tblPrEx>
        <w:trPr>
          <w:trHeight w:val="376" w:hRule="exact"/>
        </w:trPr>
        <w:tc>
          <w:tcPr>
            <w:tcW w:w="4855" w:type="dxa"/>
            <w:tcBorders>
              <w:top w:val="single" w:color="000000" w:sz="4" w:space="0"/>
              <w:left w:val="single" w:color="000000" w:sz="4" w:space="0"/>
              <w:bottom w:val="single" w:color="000000" w:sz="4" w:space="0"/>
              <w:right w:val="single" w:color="000000" w:sz="4" w:space="0"/>
              <w:tl2br w:val="nil"/>
              <w:tr2bl w:val="nil"/>
            </w:tcBorders>
          </w:tcPr>
          <w:p w14:paraId="1FA92A20">
            <w:pPr>
              <w:pStyle w:val="25"/>
              <w:kinsoku w:val="0"/>
              <w:overflowPunct w:val="0"/>
              <w:spacing w:line="319" w:lineRule="exact"/>
              <w:ind w:left="521"/>
              <w:rPr>
                <w:sz w:val="24"/>
                <w:szCs w:val="24"/>
                <w:lang w:eastAsia="zh-CN"/>
              </w:rPr>
            </w:pPr>
            <w:r>
              <w:rPr>
                <w:rFonts w:hint="eastAsia" w:ascii="Microsoft YaHei UI" w:hAnsi="Microsoft YaHei UI" w:eastAsia="Microsoft YaHei UI"/>
                <w:spacing w:val="-1"/>
                <w:sz w:val="21"/>
                <w:szCs w:val="24"/>
                <w:lang w:eastAsia="zh-CN"/>
              </w:rPr>
              <w:t>其</w:t>
            </w:r>
            <w:r>
              <w:rPr>
                <w:rFonts w:hint="eastAsia" w:ascii="Microsoft YaHei UI" w:hAnsi="Microsoft YaHei UI" w:eastAsia="Microsoft YaHei UI"/>
                <w:spacing w:val="2"/>
                <w:sz w:val="21"/>
                <w:szCs w:val="24"/>
                <w:lang w:eastAsia="zh-CN"/>
              </w:rPr>
              <w:t>中</w:t>
            </w:r>
            <w:r>
              <w:rPr>
                <w:rFonts w:hint="eastAsia" w:ascii="Microsoft YaHei UI" w:hAnsi="Microsoft YaHei UI" w:eastAsia="Microsoft YaHei UI"/>
                <w:spacing w:val="-1"/>
                <w:sz w:val="21"/>
                <w:szCs w:val="24"/>
                <w:lang w:eastAsia="zh-CN"/>
              </w:rPr>
              <w:t>：</w:t>
            </w:r>
            <w:r>
              <w:rPr>
                <w:rFonts w:hint="eastAsia" w:ascii="Microsoft YaHei UI" w:hAnsi="Microsoft YaHei UI" w:eastAsia="Microsoft YaHei UI"/>
                <w:spacing w:val="2"/>
                <w:sz w:val="21"/>
                <w:szCs w:val="24"/>
                <w:lang w:eastAsia="zh-CN"/>
              </w:rPr>
              <w:t>办</w:t>
            </w:r>
            <w:r>
              <w:rPr>
                <w:rFonts w:hint="eastAsia" w:ascii="Microsoft YaHei UI" w:hAnsi="Microsoft YaHei UI" w:eastAsia="Microsoft YaHei UI"/>
                <w:spacing w:val="-1"/>
                <w:sz w:val="21"/>
                <w:szCs w:val="24"/>
                <w:lang w:eastAsia="zh-CN"/>
              </w:rPr>
              <w:t>公</w:t>
            </w:r>
            <w:r>
              <w:rPr>
                <w:rFonts w:hint="eastAsia" w:ascii="Microsoft YaHei UI" w:hAnsi="Microsoft YaHei UI" w:eastAsia="Microsoft YaHei UI"/>
                <w:spacing w:val="2"/>
                <w:sz w:val="21"/>
                <w:szCs w:val="24"/>
                <w:lang w:eastAsia="zh-CN"/>
              </w:rPr>
              <w:t>用</w:t>
            </w:r>
            <w:r>
              <w:rPr>
                <w:rFonts w:hint="eastAsia" w:ascii="Microsoft YaHei UI" w:hAnsi="Microsoft YaHei UI" w:eastAsia="Microsoft YaHei UI"/>
                <w:spacing w:val="-1"/>
                <w:sz w:val="21"/>
                <w:szCs w:val="24"/>
                <w:lang w:eastAsia="zh-CN"/>
              </w:rPr>
              <w:t>房</w:t>
            </w:r>
            <w:r>
              <w:rPr>
                <w:rFonts w:hint="eastAsia" w:ascii="Microsoft YaHei UI" w:hAnsi="Microsoft YaHei UI" w:eastAsia="Microsoft YaHei UI"/>
                <w:spacing w:val="2"/>
                <w:sz w:val="21"/>
                <w:szCs w:val="24"/>
                <w:lang w:eastAsia="zh-CN"/>
              </w:rPr>
              <w:t>（</w:t>
            </w:r>
            <w:r>
              <w:rPr>
                <w:rFonts w:hint="eastAsia" w:ascii="Microsoft YaHei UI" w:hAnsi="Microsoft YaHei UI" w:eastAsia="Microsoft YaHei UI"/>
                <w:spacing w:val="-1"/>
                <w:sz w:val="21"/>
                <w:szCs w:val="24"/>
                <w:lang w:eastAsia="zh-CN"/>
              </w:rPr>
              <w:t>平</w:t>
            </w:r>
            <w:r>
              <w:rPr>
                <w:rFonts w:hint="eastAsia" w:ascii="Microsoft YaHei UI" w:hAnsi="Microsoft YaHei UI" w:eastAsia="Microsoft YaHei UI"/>
                <w:spacing w:val="2"/>
                <w:sz w:val="21"/>
                <w:szCs w:val="24"/>
                <w:lang w:eastAsia="zh-CN"/>
              </w:rPr>
              <w:t>方</w:t>
            </w:r>
            <w:r>
              <w:rPr>
                <w:rFonts w:hint="eastAsia" w:ascii="Microsoft YaHei UI" w:hAnsi="Microsoft YaHei UI" w:eastAsia="Microsoft YaHei UI"/>
                <w:spacing w:val="-1"/>
                <w:sz w:val="21"/>
                <w:szCs w:val="24"/>
                <w:lang w:eastAsia="zh-CN"/>
              </w:rPr>
              <w:t>米</w:t>
            </w:r>
            <w:r>
              <w:rPr>
                <w:rFonts w:hint="eastAsia" w:ascii="Microsoft YaHei UI" w:hAnsi="Microsoft YaHei UI" w:eastAsia="Microsoft YaHei UI"/>
                <w:sz w:val="21"/>
                <w:szCs w:val="24"/>
                <w:lang w:eastAsia="zh-CN"/>
              </w:rPr>
              <w:t>）</w:t>
            </w:r>
          </w:p>
        </w:tc>
        <w:tc>
          <w:tcPr>
            <w:tcW w:w="4020" w:type="dxa"/>
            <w:tcBorders>
              <w:top w:val="single" w:color="000000" w:sz="4" w:space="0"/>
              <w:left w:val="single" w:color="000000" w:sz="4" w:space="0"/>
              <w:bottom w:val="single" w:color="000000" w:sz="4" w:space="0"/>
              <w:right w:val="single" w:color="000000" w:sz="4" w:space="0"/>
              <w:tl2br w:val="nil"/>
              <w:tr2bl w:val="nil"/>
            </w:tcBorders>
          </w:tcPr>
          <w:p w14:paraId="0E079189">
            <w:pPr>
              <w:pStyle w:val="25"/>
              <w:kinsoku w:val="0"/>
              <w:overflowPunct w:val="0"/>
              <w:spacing w:before="41"/>
              <w:ind w:left="1150" w:right="1151"/>
              <w:jc w:val="center"/>
              <w:rPr>
                <w:rFonts w:ascii="Times New Roman" w:hAnsi="Times New Roman" w:eastAsia="宋体"/>
                <w:sz w:val="24"/>
                <w:szCs w:val="24"/>
                <w:lang w:eastAsia="zh-CN"/>
              </w:rPr>
            </w:pPr>
            <w:r>
              <w:rPr>
                <w:rFonts w:hint="eastAsia" w:ascii="Times New Roman" w:hAnsi="Times New Roman" w:eastAsia="宋体"/>
                <w:sz w:val="24"/>
                <w:szCs w:val="24"/>
                <w:lang w:eastAsia="zh-CN"/>
              </w:rPr>
              <w:t>2095.41</w:t>
            </w:r>
          </w:p>
        </w:tc>
        <w:tc>
          <w:tcPr>
            <w:tcW w:w="4165" w:type="dxa"/>
            <w:tcBorders>
              <w:top w:val="single" w:color="000000" w:sz="4" w:space="0"/>
              <w:left w:val="single" w:color="000000" w:sz="4" w:space="0"/>
              <w:bottom w:val="single" w:color="000000" w:sz="4" w:space="0"/>
              <w:right w:val="single" w:color="000000" w:sz="4" w:space="0"/>
              <w:tl2br w:val="nil"/>
              <w:tr2bl w:val="nil"/>
            </w:tcBorders>
          </w:tcPr>
          <w:p w14:paraId="57697762">
            <w:pPr>
              <w:pStyle w:val="25"/>
              <w:kinsoku w:val="0"/>
              <w:overflowPunct w:val="0"/>
              <w:spacing w:line="319" w:lineRule="exact"/>
              <w:ind w:right="100"/>
              <w:jc w:val="right"/>
              <w:rPr>
                <w:rFonts w:ascii="Times New Roman" w:hAnsi="Times New Roman" w:eastAsia="宋体"/>
                <w:sz w:val="24"/>
                <w:szCs w:val="24"/>
                <w:lang w:eastAsia="zh-CN"/>
              </w:rPr>
            </w:pPr>
            <w:r>
              <w:rPr>
                <w:rFonts w:hint="eastAsia" w:ascii="Microsoft YaHei UI" w:hAnsi="Microsoft YaHei UI" w:eastAsia="Microsoft YaHei UI"/>
                <w:spacing w:val="-1"/>
                <w:w w:val="95"/>
                <w:sz w:val="21"/>
                <w:szCs w:val="24"/>
                <w:lang w:eastAsia="zh-CN"/>
              </w:rPr>
              <w:t>363.97</w:t>
            </w:r>
          </w:p>
        </w:tc>
      </w:tr>
      <w:tr w14:paraId="48C2F3C2">
        <w:tblPrEx>
          <w:tblCellMar>
            <w:top w:w="0" w:type="dxa"/>
            <w:left w:w="108" w:type="dxa"/>
            <w:bottom w:w="0" w:type="dxa"/>
            <w:right w:w="108" w:type="dxa"/>
          </w:tblCellMar>
        </w:tblPrEx>
        <w:trPr>
          <w:trHeight w:val="380" w:hRule="exact"/>
        </w:trPr>
        <w:tc>
          <w:tcPr>
            <w:tcW w:w="4855" w:type="dxa"/>
            <w:tcBorders>
              <w:top w:val="single" w:color="000000" w:sz="4" w:space="0"/>
              <w:left w:val="single" w:color="000000" w:sz="4" w:space="0"/>
              <w:bottom w:val="single" w:color="000000" w:sz="4" w:space="0"/>
              <w:right w:val="single" w:color="000000" w:sz="4" w:space="0"/>
              <w:tl2br w:val="nil"/>
              <w:tr2bl w:val="nil"/>
            </w:tcBorders>
          </w:tcPr>
          <w:p w14:paraId="59B752BC">
            <w:pPr>
              <w:pStyle w:val="25"/>
              <w:kinsoku w:val="0"/>
              <w:overflowPunct w:val="0"/>
              <w:spacing w:line="317" w:lineRule="exact"/>
              <w:ind w:left="101"/>
              <w:rPr>
                <w:sz w:val="24"/>
                <w:szCs w:val="24"/>
              </w:rPr>
            </w:pPr>
            <w:r>
              <w:rPr>
                <w:rFonts w:hint="eastAsia" w:ascii="Microsoft YaHei UI" w:hAnsi="Microsoft YaHei UI" w:eastAsia="Microsoft YaHei UI"/>
                <w:spacing w:val="-1"/>
                <w:sz w:val="21"/>
                <w:szCs w:val="24"/>
              </w:rPr>
              <w:t>2、</w:t>
            </w:r>
            <w:r>
              <w:rPr>
                <w:rFonts w:hint="eastAsia" w:ascii="Microsoft YaHei UI" w:hAnsi="Microsoft YaHei UI" w:eastAsia="Microsoft YaHei UI"/>
                <w:spacing w:val="2"/>
                <w:sz w:val="21"/>
                <w:szCs w:val="24"/>
              </w:rPr>
              <w:t>车</w:t>
            </w:r>
            <w:r>
              <w:rPr>
                <w:rFonts w:hint="eastAsia" w:ascii="Microsoft YaHei UI" w:hAnsi="Microsoft YaHei UI" w:eastAsia="Microsoft YaHei UI"/>
                <w:spacing w:val="-1"/>
                <w:sz w:val="21"/>
                <w:szCs w:val="24"/>
              </w:rPr>
              <w:t>辆</w:t>
            </w:r>
            <w:r>
              <w:rPr>
                <w:rFonts w:hint="eastAsia" w:ascii="Microsoft YaHei UI" w:hAnsi="Microsoft YaHei UI" w:eastAsia="Microsoft YaHei UI"/>
                <w:spacing w:val="2"/>
                <w:sz w:val="21"/>
                <w:szCs w:val="24"/>
              </w:rPr>
              <w:t>（</w:t>
            </w:r>
            <w:r>
              <w:rPr>
                <w:rFonts w:hint="eastAsia" w:ascii="Microsoft YaHei UI" w:hAnsi="Microsoft YaHei UI" w:eastAsia="Microsoft YaHei UI"/>
                <w:spacing w:val="-1"/>
                <w:sz w:val="21"/>
                <w:szCs w:val="24"/>
              </w:rPr>
              <w:t>台</w:t>
            </w:r>
            <w:r>
              <w:rPr>
                <w:rFonts w:hint="eastAsia" w:ascii="Microsoft YaHei UI" w:hAnsi="Microsoft YaHei UI" w:eastAsia="Microsoft YaHei UI"/>
                <w:spacing w:val="2"/>
                <w:sz w:val="21"/>
                <w:szCs w:val="24"/>
              </w:rPr>
              <w:t>、</w:t>
            </w:r>
            <w:r>
              <w:rPr>
                <w:rFonts w:hint="eastAsia" w:ascii="Microsoft YaHei UI" w:hAnsi="Microsoft YaHei UI" w:eastAsia="Microsoft YaHei UI"/>
                <w:spacing w:val="-1"/>
                <w:sz w:val="21"/>
                <w:szCs w:val="24"/>
              </w:rPr>
              <w:t>辆</w:t>
            </w:r>
            <w:r>
              <w:rPr>
                <w:rFonts w:hint="eastAsia" w:ascii="Microsoft YaHei UI" w:hAnsi="Microsoft YaHei UI" w:eastAsia="Microsoft YaHei UI"/>
                <w:sz w:val="21"/>
                <w:szCs w:val="24"/>
              </w:rPr>
              <w:t>）</w:t>
            </w:r>
          </w:p>
        </w:tc>
        <w:tc>
          <w:tcPr>
            <w:tcW w:w="4020" w:type="dxa"/>
            <w:tcBorders>
              <w:top w:val="single" w:color="000000" w:sz="4" w:space="0"/>
              <w:left w:val="single" w:color="000000" w:sz="4" w:space="0"/>
              <w:bottom w:val="single" w:color="000000" w:sz="4" w:space="0"/>
              <w:right w:val="single" w:color="000000" w:sz="4" w:space="0"/>
              <w:tl2br w:val="nil"/>
              <w:tr2bl w:val="nil"/>
            </w:tcBorders>
          </w:tcPr>
          <w:p w14:paraId="2F2ECE6E">
            <w:pPr>
              <w:pStyle w:val="25"/>
              <w:kinsoku w:val="0"/>
              <w:overflowPunct w:val="0"/>
              <w:spacing w:line="317" w:lineRule="exact"/>
              <w:jc w:val="center"/>
              <w:rPr>
                <w:rFonts w:ascii="Times New Roman" w:hAnsi="Times New Roman" w:eastAsia="宋体"/>
                <w:sz w:val="24"/>
                <w:szCs w:val="24"/>
                <w:lang w:eastAsia="zh-CN"/>
              </w:rPr>
            </w:pPr>
            <w:r>
              <w:rPr>
                <w:rFonts w:hint="eastAsia" w:ascii="Microsoft YaHei UI" w:hAnsi="Microsoft YaHei UI" w:eastAsia="Microsoft YaHei UI"/>
                <w:spacing w:val="-1"/>
                <w:sz w:val="21"/>
                <w:szCs w:val="24"/>
                <w:lang w:eastAsia="zh-CN"/>
              </w:rPr>
              <w:t>4</w:t>
            </w:r>
          </w:p>
        </w:tc>
        <w:tc>
          <w:tcPr>
            <w:tcW w:w="4165" w:type="dxa"/>
            <w:tcBorders>
              <w:top w:val="single" w:color="000000" w:sz="4" w:space="0"/>
              <w:left w:val="single" w:color="000000" w:sz="4" w:space="0"/>
              <w:bottom w:val="single" w:color="000000" w:sz="4" w:space="0"/>
              <w:right w:val="single" w:color="000000" w:sz="4" w:space="0"/>
              <w:tl2br w:val="nil"/>
              <w:tr2bl w:val="nil"/>
            </w:tcBorders>
          </w:tcPr>
          <w:p w14:paraId="4CFD334D">
            <w:pPr>
              <w:pStyle w:val="25"/>
              <w:kinsoku w:val="0"/>
              <w:overflowPunct w:val="0"/>
              <w:spacing w:line="317" w:lineRule="exact"/>
              <w:ind w:right="100"/>
              <w:jc w:val="right"/>
              <w:rPr>
                <w:rFonts w:ascii="Times New Roman" w:hAnsi="Times New Roman" w:eastAsia="宋体"/>
                <w:sz w:val="24"/>
                <w:szCs w:val="24"/>
                <w:lang w:eastAsia="zh-CN"/>
              </w:rPr>
            </w:pPr>
            <w:r>
              <w:rPr>
                <w:rFonts w:hint="eastAsia" w:ascii="Microsoft YaHei UI" w:hAnsi="Microsoft YaHei UI" w:eastAsia="Microsoft YaHei UI"/>
                <w:spacing w:val="-1"/>
                <w:w w:val="95"/>
                <w:sz w:val="21"/>
                <w:szCs w:val="24"/>
                <w:lang w:eastAsia="zh-CN"/>
              </w:rPr>
              <w:t>45.79</w:t>
            </w:r>
          </w:p>
        </w:tc>
      </w:tr>
      <w:tr w14:paraId="0EA9347B">
        <w:tblPrEx>
          <w:tblCellMar>
            <w:top w:w="0" w:type="dxa"/>
            <w:left w:w="108" w:type="dxa"/>
            <w:bottom w:w="0" w:type="dxa"/>
            <w:right w:w="108" w:type="dxa"/>
          </w:tblCellMar>
        </w:tblPrEx>
        <w:trPr>
          <w:trHeight w:val="375" w:hRule="exact"/>
        </w:trPr>
        <w:tc>
          <w:tcPr>
            <w:tcW w:w="4855" w:type="dxa"/>
            <w:tcBorders>
              <w:top w:val="single" w:color="000000" w:sz="4" w:space="0"/>
              <w:left w:val="single" w:color="000000" w:sz="4" w:space="0"/>
              <w:bottom w:val="single" w:color="000000" w:sz="4" w:space="0"/>
              <w:right w:val="single" w:color="000000" w:sz="4" w:space="0"/>
              <w:tl2br w:val="nil"/>
              <w:tr2bl w:val="nil"/>
            </w:tcBorders>
          </w:tcPr>
          <w:p w14:paraId="09011875">
            <w:pPr>
              <w:pStyle w:val="25"/>
              <w:kinsoku w:val="0"/>
              <w:overflowPunct w:val="0"/>
              <w:spacing w:line="317" w:lineRule="exact"/>
              <w:ind w:left="101"/>
              <w:rPr>
                <w:sz w:val="24"/>
                <w:szCs w:val="24"/>
                <w:lang w:eastAsia="zh-CN"/>
              </w:rPr>
            </w:pPr>
            <w:r>
              <w:rPr>
                <w:rFonts w:hint="eastAsia" w:ascii="Microsoft YaHei UI" w:hAnsi="Microsoft YaHei UI" w:eastAsia="Microsoft YaHei UI"/>
                <w:spacing w:val="-1"/>
                <w:sz w:val="21"/>
                <w:szCs w:val="24"/>
                <w:lang w:eastAsia="zh-CN"/>
              </w:rPr>
              <w:t>3、</w:t>
            </w:r>
            <w:r>
              <w:rPr>
                <w:rFonts w:hint="eastAsia" w:ascii="Microsoft YaHei UI" w:hAnsi="Microsoft YaHei UI" w:eastAsia="Microsoft YaHei UI"/>
                <w:spacing w:val="2"/>
                <w:sz w:val="21"/>
                <w:szCs w:val="24"/>
                <w:lang w:eastAsia="zh-CN"/>
              </w:rPr>
              <w:t>单</w:t>
            </w:r>
            <w:r>
              <w:rPr>
                <w:rFonts w:hint="eastAsia" w:ascii="Microsoft YaHei UI" w:hAnsi="Microsoft YaHei UI" w:eastAsia="Microsoft YaHei UI"/>
                <w:spacing w:val="-1"/>
                <w:sz w:val="21"/>
                <w:szCs w:val="24"/>
                <w:lang w:eastAsia="zh-CN"/>
              </w:rPr>
              <w:t>价</w:t>
            </w:r>
            <w:r>
              <w:rPr>
                <w:rFonts w:hint="eastAsia" w:ascii="Microsoft YaHei UI" w:hAnsi="Microsoft YaHei UI" w:eastAsia="Microsoft YaHei UI"/>
                <w:sz w:val="21"/>
                <w:szCs w:val="24"/>
                <w:lang w:eastAsia="zh-CN"/>
              </w:rPr>
              <w:t>在</w:t>
            </w:r>
            <w:r>
              <w:rPr>
                <w:rFonts w:hint="eastAsia" w:ascii="Microsoft YaHei UI" w:hAnsi="Microsoft YaHei UI" w:eastAsia="Microsoft YaHei UI"/>
                <w:spacing w:val="-22"/>
                <w:sz w:val="21"/>
                <w:szCs w:val="24"/>
                <w:lang w:eastAsia="zh-CN"/>
              </w:rPr>
              <w:t xml:space="preserve"> </w:t>
            </w:r>
            <w:r>
              <w:rPr>
                <w:rFonts w:hint="eastAsia" w:ascii="Microsoft YaHei UI" w:hAnsi="Microsoft YaHei UI" w:eastAsia="Microsoft YaHei UI"/>
                <w:spacing w:val="-1"/>
                <w:sz w:val="21"/>
                <w:szCs w:val="24"/>
                <w:lang w:eastAsia="zh-CN"/>
              </w:rPr>
              <w:t>2</w:t>
            </w:r>
            <w:r>
              <w:rPr>
                <w:rFonts w:hint="eastAsia" w:ascii="Microsoft YaHei UI" w:hAnsi="Microsoft YaHei UI" w:eastAsia="Microsoft YaHei UI"/>
                <w:sz w:val="21"/>
                <w:szCs w:val="24"/>
                <w:lang w:eastAsia="zh-CN"/>
              </w:rPr>
              <w:t>0</w:t>
            </w:r>
            <w:r>
              <w:rPr>
                <w:rFonts w:hint="eastAsia" w:ascii="Microsoft YaHei UI" w:hAnsi="Microsoft YaHei UI" w:eastAsia="Microsoft YaHei UI"/>
                <w:spacing w:val="-23"/>
                <w:sz w:val="21"/>
                <w:szCs w:val="24"/>
                <w:lang w:eastAsia="zh-CN"/>
              </w:rPr>
              <w:t xml:space="preserve"> </w:t>
            </w:r>
            <w:r>
              <w:rPr>
                <w:rFonts w:hint="eastAsia" w:ascii="Microsoft YaHei UI" w:hAnsi="Microsoft YaHei UI" w:eastAsia="Microsoft YaHei UI"/>
                <w:spacing w:val="-1"/>
                <w:sz w:val="21"/>
                <w:szCs w:val="24"/>
                <w:lang w:eastAsia="zh-CN"/>
              </w:rPr>
              <w:t>万</w:t>
            </w:r>
            <w:r>
              <w:rPr>
                <w:rFonts w:hint="eastAsia" w:ascii="Microsoft YaHei UI" w:hAnsi="Microsoft YaHei UI" w:eastAsia="Microsoft YaHei UI"/>
                <w:spacing w:val="2"/>
                <w:sz w:val="21"/>
                <w:szCs w:val="24"/>
                <w:lang w:eastAsia="zh-CN"/>
              </w:rPr>
              <w:t>元</w:t>
            </w:r>
            <w:r>
              <w:rPr>
                <w:rFonts w:hint="eastAsia" w:ascii="Microsoft YaHei UI" w:hAnsi="Microsoft YaHei UI" w:eastAsia="Microsoft YaHei UI"/>
                <w:spacing w:val="-1"/>
                <w:sz w:val="21"/>
                <w:szCs w:val="24"/>
                <w:lang w:eastAsia="zh-CN"/>
              </w:rPr>
              <w:t>以</w:t>
            </w:r>
            <w:r>
              <w:rPr>
                <w:rFonts w:hint="eastAsia" w:ascii="Microsoft YaHei UI" w:hAnsi="Microsoft YaHei UI" w:eastAsia="Microsoft YaHei UI"/>
                <w:spacing w:val="2"/>
                <w:sz w:val="21"/>
                <w:szCs w:val="24"/>
                <w:lang w:eastAsia="zh-CN"/>
              </w:rPr>
              <w:t>上</w:t>
            </w:r>
            <w:r>
              <w:rPr>
                <w:rFonts w:hint="eastAsia" w:ascii="Microsoft YaHei UI" w:hAnsi="Microsoft YaHei UI" w:eastAsia="Microsoft YaHei UI"/>
                <w:spacing w:val="-1"/>
                <w:sz w:val="21"/>
                <w:szCs w:val="24"/>
                <w:lang w:eastAsia="zh-CN"/>
              </w:rPr>
              <w:t>的</w:t>
            </w:r>
            <w:r>
              <w:rPr>
                <w:rFonts w:hint="eastAsia" w:ascii="Microsoft YaHei UI" w:hAnsi="Microsoft YaHei UI" w:eastAsia="Microsoft YaHei UI"/>
                <w:spacing w:val="2"/>
                <w:sz w:val="21"/>
                <w:szCs w:val="24"/>
                <w:lang w:eastAsia="zh-CN"/>
              </w:rPr>
              <w:t>设</w:t>
            </w:r>
            <w:r>
              <w:rPr>
                <w:rFonts w:hint="eastAsia" w:ascii="Microsoft YaHei UI" w:hAnsi="Microsoft YaHei UI" w:eastAsia="Microsoft YaHei UI"/>
                <w:sz w:val="21"/>
                <w:szCs w:val="24"/>
                <w:lang w:eastAsia="zh-CN"/>
              </w:rPr>
              <w:t>备</w:t>
            </w:r>
          </w:p>
        </w:tc>
        <w:tc>
          <w:tcPr>
            <w:tcW w:w="4020" w:type="dxa"/>
            <w:tcBorders>
              <w:top w:val="single" w:color="000000" w:sz="4" w:space="0"/>
              <w:left w:val="single" w:color="000000" w:sz="4" w:space="0"/>
              <w:bottom w:val="single" w:color="000000" w:sz="4" w:space="0"/>
              <w:right w:val="single" w:color="000000" w:sz="4" w:space="0"/>
              <w:tl2br w:val="nil"/>
              <w:tr2bl w:val="nil"/>
            </w:tcBorders>
          </w:tcPr>
          <w:p w14:paraId="50BECDC6">
            <w:pPr>
              <w:rPr>
                <w:sz w:val="24"/>
                <w:szCs w:val="24"/>
                <w:lang w:eastAsia="zh-CN"/>
              </w:rPr>
            </w:pPr>
          </w:p>
        </w:tc>
        <w:tc>
          <w:tcPr>
            <w:tcW w:w="4165" w:type="dxa"/>
            <w:tcBorders>
              <w:top w:val="single" w:color="000000" w:sz="4" w:space="0"/>
              <w:left w:val="single" w:color="000000" w:sz="4" w:space="0"/>
              <w:bottom w:val="single" w:color="000000" w:sz="4" w:space="0"/>
              <w:right w:val="single" w:color="000000" w:sz="4" w:space="0"/>
              <w:tl2br w:val="nil"/>
              <w:tr2bl w:val="nil"/>
            </w:tcBorders>
          </w:tcPr>
          <w:p w14:paraId="76C85114">
            <w:pPr>
              <w:pStyle w:val="25"/>
              <w:kinsoku w:val="0"/>
              <w:overflowPunct w:val="0"/>
              <w:spacing w:line="317" w:lineRule="exact"/>
              <w:ind w:right="101"/>
              <w:jc w:val="right"/>
              <w:rPr>
                <w:sz w:val="24"/>
                <w:szCs w:val="24"/>
              </w:rPr>
            </w:pPr>
            <w:r>
              <w:rPr>
                <w:rFonts w:hint="eastAsia" w:ascii="Microsoft YaHei UI" w:hAnsi="Microsoft YaHei UI" w:eastAsia="Microsoft YaHei UI"/>
                <w:w w:val="95"/>
                <w:sz w:val="21"/>
                <w:szCs w:val="24"/>
              </w:rPr>
              <w:t>-</w:t>
            </w:r>
          </w:p>
        </w:tc>
      </w:tr>
      <w:tr w14:paraId="3F251AE4">
        <w:tblPrEx>
          <w:tblCellMar>
            <w:top w:w="0" w:type="dxa"/>
            <w:left w:w="108" w:type="dxa"/>
            <w:bottom w:w="0" w:type="dxa"/>
            <w:right w:w="108" w:type="dxa"/>
          </w:tblCellMar>
        </w:tblPrEx>
        <w:trPr>
          <w:trHeight w:val="375" w:hRule="exact"/>
        </w:trPr>
        <w:tc>
          <w:tcPr>
            <w:tcW w:w="4855" w:type="dxa"/>
            <w:tcBorders>
              <w:top w:val="single" w:color="000000" w:sz="4" w:space="0"/>
              <w:left w:val="single" w:color="000000" w:sz="4" w:space="0"/>
              <w:bottom w:val="single" w:color="000000" w:sz="4" w:space="0"/>
              <w:right w:val="single" w:color="000000" w:sz="4" w:space="0"/>
              <w:tl2br w:val="nil"/>
              <w:tr2bl w:val="nil"/>
            </w:tcBorders>
          </w:tcPr>
          <w:p w14:paraId="4D533157">
            <w:pPr>
              <w:pStyle w:val="25"/>
              <w:kinsoku w:val="0"/>
              <w:overflowPunct w:val="0"/>
              <w:spacing w:line="316" w:lineRule="exact"/>
              <w:ind w:left="101"/>
              <w:rPr>
                <w:sz w:val="24"/>
                <w:szCs w:val="24"/>
              </w:rPr>
            </w:pPr>
            <w:r>
              <w:rPr>
                <w:rFonts w:hint="eastAsia" w:ascii="Microsoft YaHei UI" w:hAnsi="Microsoft YaHei UI" w:eastAsia="Microsoft YaHei UI"/>
                <w:spacing w:val="-1"/>
                <w:sz w:val="21"/>
                <w:szCs w:val="24"/>
              </w:rPr>
              <w:t>4、</w:t>
            </w:r>
            <w:r>
              <w:rPr>
                <w:rFonts w:hint="eastAsia" w:ascii="Microsoft YaHei UI" w:hAnsi="Microsoft YaHei UI" w:eastAsia="Microsoft YaHei UI"/>
                <w:spacing w:val="2"/>
                <w:sz w:val="21"/>
                <w:szCs w:val="24"/>
              </w:rPr>
              <w:t>其</w:t>
            </w:r>
            <w:r>
              <w:rPr>
                <w:rFonts w:hint="eastAsia" w:ascii="Microsoft YaHei UI" w:hAnsi="Microsoft YaHei UI" w:eastAsia="Microsoft YaHei UI"/>
                <w:spacing w:val="-1"/>
                <w:sz w:val="21"/>
                <w:szCs w:val="24"/>
              </w:rPr>
              <w:t>他</w:t>
            </w:r>
            <w:r>
              <w:rPr>
                <w:rFonts w:hint="eastAsia" w:ascii="Microsoft YaHei UI" w:hAnsi="Microsoft YaHei UI" w:eastAsia="Microsoft YaHei UI"/>
                <w:spacing w:val="2"/>
                <w:sz w:val="21"/>
                <w:szCs w:val="24"/>
              </w:rPr>
              <w:t>固</w:t>
            </w:r>
            <w:r>
              <w:rPr>
                <w:rFonts w:hint="eastAsia" w:ascii="Microsoft YaHei UI" w:hAnsi="Microsoft YaHei UI" w:eastAsia="Microsoft YaHei UI"/>
                <w:spacing w:val="-1"/>
                <w:sz w:val="21"/>
                <w:szCs w:val="24"/>
              </w:rPr>
              <w:t>定</w:t>
            </w:r>
            <w:r>
              <w:rPr>
                <w:rFonts w:hint="eastAsia" w:ascii="Microsoft YaHei UI" w:hAnsi="Microsoft YaHei UI" w:eastAsia="Microsoft YaHei UI"/>
                <w:spacing w:val="2"/>
                <w:sz w:val="21"/>
                <w:szCs w:val="24"/>
              </w:rPr>
              <w:t>资</w:t>
            </w:r>
            <w:r>
              <w:rPr>
                <w:rFonts w:hint="eastAsia" w:ascii="Microsoft YaHei UI" w:hAnsi="Microsoft YaHei UI" w:eastAsia="Microsoft YaHei UI"/>
                <w:sz w:val="21"/>
                <w:szCs w:val="24"/>
              </w:rPr>
              <w:t>产</w:t>
            </w:r>
          </w:p>
        </w:tc>
        <w:tc>
          <w:tcPr>
            <w:tcW w:w="4020" w:type="dxa"/>
            <w:tcBorders>
              <w:top w:val="single" w:color="000000" w:sz="4" w:space="0"/>
              <w:left w:val="single" w:color="000000" w:sz="4" w:space="0"/>
              <w:bottom w:val="single" w:color="000000" w:sz="4" w:space="0"/>
              <w:right w:val="single" w:color="000000" w:sz="4" w:space="0"/>
              <w:tl2br w:val="nil"/>
              <w:tr2bl w:val="nil"/>
            </w:tcBorders>
          </w:tcPr>
          <w:p w14:paraId="305E47F7">
            <w:pPr>
              <w:rPr>
                <w:sz w:val="24"/>
                <w:szCs w:val="24"/>
              </w:rPr>
            </w:pPr>
          </w:p>
        </w:tc>
        <w:tc>
          <w:tcPr>
            <w:tcW w:w="4165" w:type="dxa"/>
            <w:tcBorders>
              <w:top w:val="single" w:color="000000" w:sz="4" w:space="0"/>
              <w:left w:val="single" w:color="000000" w:sz="4" w:space="0"/>
              <w:bottom w:val="single" w:color="000000" w:sz="4" w:space="0"/>
              <w:right w:val="single" w:color="000000" w:sz="4" w:space="0"/>
              <w:tl2br w:val="nil"/>
              <w:tr2bl w:val="nil"/>
            </w:tcBorders>
          </w:tcPr>
          <w:p w14:paraId="57D2D88A">
            <w:pPr>
              <w:pStyle w:val="25"/>
              <w:kinsoku w:val="0"/>
              <w:overflowPunct w:val="0"/>
              <w:spacing w:line="316" w:lineRule="exact"/>
              <w:ind w:right="100"/>
              <w:jc w:val="right"/>
              <w:rPr>
                <w:rFonts w:hint="default" w:ascii="Times New Roman" w:hAnsi="Times New Roman" w:eastAsia="宋体"/>
                <w:sz w:val="24"/>
                <w:szCs w:val="24"/>
                <w:lang w:val="en-US" w:eastAsia="zh-CN"/>
              </w:rPr>
            </w:pPr>
            <w:r>
              <w:rPr>
                <w:rFonts w:hint="eastAsia" w:ascii="Microsoft YaHei UI" w:hAnsi="Microsoft YaHei UI" w:eastAsia="Microsoft YaHei UI"/>
                <w:spacing w:val="-1"/>
                <w:w w:val="95"/>
                <w:sz w:val="21"/>
                <w:szCs w:val="24"/>
                <w:lang w:val="en-US" w:eastAsia="zh-CN"/>
              </w:rPr>
              <w:t>434.20</w:t>
            </w:r>
          </w:p>
        </w:tc>
      </w:tr>
    </w:tbl>
    <w:p w14:paraId="242D0474">
      <w:pPr>
        <w:spacing w:before="0" w:after="0"/>
        <w:ind w:firstLine="640"/>
        <w:jc w:val="left"/>
        <w:outlineLvl w:val="9"/>
        <w:rPr>
          <w:rFonts w:ascii="Times New Roman" w:hAnsi="Times New Roman" w:eastAsia="方正仿宋_GBK" w:cs="Times New Roman"/>
          <w:color w:val="000000"/>
          <w:sz w:val="32"/>
        </w:rPr>
      </w:pPr>
    </w:p>
    <w:p w14:paraId="0381A127">
      <w:pPr>
        <w:spacing w:before="0" w:after="0"/>
        <w:ind w:firstLine="640"/>
        <w:jc w:val="left"/>
        <w:outlineLvl w:val="9"/>
        <w:rPr>
          <w:rFonts w:ascii="Times New Roman" w:hAnsi="Times New Roman" w:eastAsia="方正仿宋_GBK" w:cs="Times New Roman"/>
          <w:color w:val="000000"/>
          <w:sz w:val="32"/>
        </w:rPr>
      </w:pPr>
    </w:p>
    <w:p w14:paraId="021B97AB">
      <w:pPr>
        <w:spacing w:before="0" w:after="0"/>
        <w:ind w:firstLine="640"/>
        <w:jc w:val="left"/>
        <w:outlineLvl w:val="9"/>
      </w:pPr>
      <w:r>
        <w:rPr>
          <w:rFonts w:ascii="Times New Roman" w:hAnsi="Times New Roman" w:eastAsia="方正仿宋_GBK" w:cs="Times New Roman"/>
          <w:color w:val="000000"/>
          <w:sz w:val="32"/>
        </w:rPr>
        <w:t xml:space="preserve"> </w:t>
      </w:r>
    </w:p>
    <w:p w14:paraId="00E75BF9">
      <w:pPr>
        <w:spacing w:before="10" w:after="10" w:line="240" w:lineRule="auto"/>
        <w:ind w:firstLine="640"/>
        <w:jc w:val="left"/>
        <w:outlineLvl w:val="5"/>
      </w:pPr>
      <w:r>
        <w:rPr>
          <w:rFonts w:ascii="黑体" w:hAnsi="黑体" w:eastAsia="黑体" w:cs="黑体"/>
          <w:color w:val="000000"/>
          <w:sz w:val="32"/>
        </w:rPr>
        <w:t>八、名词解释</w:t>
      </w:r>
    </w:p>
    <w:p w14:paraId="58478A11">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39FDE39E">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9DA9879">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25B982D">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114F0EA">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7DB6E84B">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68341EA">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B3392EA">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03890A8F">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ABF2CBF">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B4566A2">
      <w:pPr>
        <w:spacing w:before="10" w:after="10" w:line="240" w:lineRule="auto"/>
        <w:ind w:firstLine="640"/>
        <w:jc w:val="left"/>
        <w:outlineLvl w:val="5"/>
      </w:pPr>
      <w:r>
        <w:rPr>
          <w:rFonts w:ascii="黑体" w:hAnsi="黑体" w:eastAsia="黑体" w:cs="黑体"/>
          <w:color w:val="000000"/>
          <w:sz w:val="32"/>
        </w:rPr>
        <w:t>九、其他需要说明的事项</w:t>
      </w:r>
    </w:p>
    <w:p w14:paraId="438204DD">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Microsoft YaHei UI">
    <w:altName w:val="Droid Sans Fallback"/>
    <w:panose1 w:val="020B0503020204020204"/>
    <w:charset w:val="86"/>
    <w:family w:val="swiss"/>
    <w:pitch w:val="default"/>
    <w:sig w:usb0="00000000" w:usb1="00000000" w:usb2="00000016" w:usb3="00000000" w:csb0="0004001F" w:csb1="00000000"/>
  </w:font>
  <w:font w:name="MathJax_Vector">
    <w:panose1 w:val="02000603000000000000"/>
    <w:charset w:val="00"/>
    <w:family w:val="auto"/>
    <w:pitch w:val="default"/>
    <w:sig w:usb0="00000001" w:usb1="00000020" w:usb2="00000000" w:usb3="00000000" w:csb0="00000001" w:csb1="00000000"/>
  </w:font>
  <w:font w:name="Droid Sans Fallback">
    <w:panose1 w:val="020B0502000000000001"/>
    <w:charset w:val="86"/>
    <w:family w:val="auto"/>
    <w:pitch w:val="default"/>
    <w:sig w:usb0="910002FF" w:usb1="2BDFFCFB" w:usb2="00000036" w:usb3="00000000" w:csb0="203F01FF" w:csb1="D7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E53B2C">
    <w:pPr>
      <w:jc w:val="right"/>
    </w:pPr>
    <w:r>
      <w:fldChar w:fldCharType="begin"/>
    </w:r>
    <w:r>
      <w:instrText xml:space="preserve">PAGE "page number"</w:instrText>
    </w:r>
    <w:r>
      <w:fldChar w:fldCharType="separate"/>
    </w:r>
    <w:r>
      <w:t>69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2F3533">
    <w:pPr>
      <w:jc w:val="left"/>
    </w:pPr>
    <w:r>
      <w:fldChar w:fldCharType="begin"/>
    </w:r>
    <w:r>
      <w:instrText xml:space="preserve">PAGE "page number"</w:instrText>
    </w:r>
    <w:r>
      <w:fldChar w:fldCharType="separate"/>
    </w:r>
    <w:r>
      <w:t>70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8A6D2DB"/>
    <w:multiLevelType w:val="singleLevel"/>
    <w:tmpl w:val="68A6D2DB"/>
    <w:lvl w:ilvl="0" w:tentative="0">
      <w:start w:val="5"/>
      <w:numFmt w:val="chineseCounting"/>
      <w:suff w:val="nothing"/>
      <w:lvlText w:val="%1、"/>
      <w:lvlJc w:val="left"/>
      <w:rPr>
        <w:rFonts w:hint="eastAsia"/>
      </w:rPr>
    </w:lvl>
  </w:abstractNum>
  <w:abstractNum w:abstractNumId="1">
    <w:nsid w:val="70C2E9A8"/>
    <w:multiLevelType w:val="singleLevel"/>
    <w:tmpl w:val="70C2E9A8"/>
    <w:lvl w:ilvl="0" w:tentative="0">
      <w:start w:val="1"/>
      <w:numFmt w:val="decimal"/>
      <w:suff w:val="nothing"/>
      <w:lvlText w:val="%1、"/>
      <w:lvlJc w:val="left"/>
      <w:pPr>
        <w:ind w:left="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displayHorizontalDrawingGridEvery w:val="0"/>
  <w:displayVerticalDrawingGridEvery w:val="2"/>
  <w:characterSpacingControl w:val="doNotCompress"/>
  <w:compat>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725844"/>
    <w:rsid w:val="0E5C6AFC"/>
    <w:rsid w:val="24624B67"/>
    <w:rsid w:val="26F56EC2"/>
    <w:rsid w:val="280D6A78"/>
    <w:rsid w:val="291476A5"/>
    <w:rsid w:val="2DAF66BB"/>
    <w:rsid w:val="2DED6A3B"/>
    <w:rsid w:val="34A35D81"/>
    <w:rsid w:val="34DF08B5"/>
    <w:rsid w:val="45D81AC5"/>
    <w:rsid w:val="49117305"/>
    <w:rsid w:val="547075D6"/>
    <w:rsid w:val="5A90452E"/>
    <w:rsid w:val="6E19450D"/>
    <w:rsid w:val="AAF38DD4"/>
    <w:rsid w:val="B69FE47E"/>
    <w:rsid w:val="FB199BBE"/>
    <w:rsid w:val="FD7F907B"/>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iPriority="99" w:semiHidden="0"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9">
    <w:name w:val="Default Paragraph Font"/>
    <w:semiHidden/>
    <w:unhideWhenUsed/>
    <w:uiPriority w:val="1"/>
  </w:style>
  <w:style w:type="table" w:default="1" w:styleId="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next w:val="3"/>
    <w:qFormat/>
    <w:uiPriority w:val="1"/>
    <w:pPr>
      <w:ind w:left="740"/>
    </w:pPr>
    <w:rPr>
      <w:rFonts w:ascii="仿宋_GB2312" w:hAnsi="仿宋_GB2312" w:eastAsia="仿宋_GB2312"/>
      <w:sz w:val="32"/>
      <w:szCs w:val="32"/>
    </w:rPr>
  </w:style>
  <w:style w:type="paragraph" w:styleId="3">
    <w:name w:val="toc 2"/>
    <w:basedOn w:val="1"/>
    <w:next w:val="1"/>
    <w:unhideWhenUsed/>
    <w:qFormat/>
    <w:uiPriority w:val="99"/>
    <w:pPr>
      <w:ind w:left="420" w:leftChars="200"/>
    </w:pPr>
    <w:rPr>
      <w:rFonts w:ascii="Calibri" w:hAnsi="Calibri"/>
    </w:rPr>
  </w:style>
  <w:style w:type="paragraph" w:styleId="4">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5">
    <w:name w:val="toc 4"/>
    <w:basedOn w:val="1"/>
    <w:next w:val="1"/>
    <w:qFormat/>
    <w:uiPriority w:val="0"/>
    <w:pPr>
      <w:ind w:left="720"/>
    </w:pPr>
  </w:style>
  <w:style w:type="paragraph" w:styleId="6">
    <w:name w:val="Normal (Web)"/>
    <w:basedOn w:val="1"/>
    <w:semiHidden/>
    <w:unhideWhenUsed/>
    <w:qFormat/>
    <w:uiPriority w:val="99"/>
    <w:rPr>
      <w:sz w:val="24"/>
    </w:r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1">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2">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3">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4">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5">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6">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7">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8">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9">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20">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5">
    <w:name w:val="Table Paragraph"/>
    <w:basedOn w:val="1"/>
    <w:unhideWhenUsed/>
    <w:qFormat/>
    <w:uiPriority w:val="1"/>
    <w:rPr>
      <w:rFonts w:hint="eastAsi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78</Pages>
  <Words>647</Words>
  <Characters>868</Characters>
  <Lines>1</Lines>
  <Paragraphs>1</Paragraphs>
  <TotalTime>1</TotalTime>
  <ScaleCrop>false</ScaleCrop>
  <LinksUpToDate>false</LinksUpToDate>
  <CharactersWithSpaces>923</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2025-02-26T17:40:00Z</dcterms:created>
  <dc:creator>Administrator</dc:creator>
  <cp:lastModifiedBy>kylinos</cp:lastModifiedBy>
  <dcterms:modified xsi:type="dcterms:W3CDTF">2026-02-27T10:56:54Z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E38C30E89A3E44F79A64EC2D68DD66EB_13</vt:lpwstr>
  </property>
  <property fmtid="{D5CDD505-2E9C-101B-9397-08002B2CF9AE}" pid="4" name="KSOTemplateDocerSaveRecord">
    <vt:lpwstr>eyJoZGlkIjoiYmU4MzBlN2MxZTBmODBkYmNmNDM4NmNjMTY5NzMwYjQiLCJ1c2VySWQiOiI0NDU4MTA1MzgifQ==</vt:lpwstr>
  </property>
</Properties>
</file>